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384208737" w:displacedByCustomXml="next"/>
    <w:bookmarkStart w:id="1" w:name="_Toc384208868" w:displacedByCustomXml="next"/>
    <w:bookmarkStart w:id="2" w:name="_Toc384211093" w:displacedByCustomXml="next"/>
    <w:bookmarkStart w:id="3" w:name="_Toc384211344" w:displacedByCustomXml="next"/>
    <w:sdt>
      <w:sdtPr>
        <w:rPr>
          <w:rFonts w:asciiTheme="majorHAnsi" w:hAnsiTheme="majorHAnsi"/>
          <w:b w:val="0"/>
          <w:bCs w:val="0"/>
          <w:sz w:val="22"/>
          <w:szCs w:val="22"/>
        </w:rPr>
        <w:id w:val="-1156292620"/>
        <w:docPartObj>
          <w:docPartGallery w:val="Cover Pages"/>
          <w:docPartUnique/>
        </w:docPartObj>
      </w:sdtPr>
      <w:sdtEndPr/>
      <w:sdtContent>
        <w:tbl>
          <w:tblPr>
            <w:tblW w:w="3594" w:type="pct"/>
            <w:jc w:val="center"/>
            <w:tblLook w:val="04A0" w:firstRow="1" w:lastRow="0" w:firstColumn="1" w:lastColumn="0" w:noHBand="0" w:noVBand="1"/>
          </w:tblPr>
          <w:tblGrid>
            <w:gridCol w:w="6100"/>
          </w:tblGrid>
          <w:tr w:rsidR="004E7BC8" w:rsidRPr="00763B95" w14:paraId="3C429A05" w14:textId="77777777" w:rsidTr="0080409F">
            <w:trPr>
              <w:trHeight w:val="2959"/>
              <w:jc w:val="center"/>
            </w:trPr>
            <w:sdt>
              <w:sdtPr>
                <w:rPr>
                  <w:rFonts w:asciiTheme="majorHAnsi" w:hAnsiTheme="majorHAnsi"/>
                  <w:b w:val="0"/>
                  <w:bCs w:val="0"/>
                  <w:sz w:val="22"/>
                  <w:szCs w:val="22"/>
                </w:rPr>
                <w:alias w:val="Título"/>
                <w:id w:val="15524250"/>
                <w:dataBinding w:prefixMappings="xmlns:ns0='http://schemas.openxmlformats.org/package/2006/metadata/core-properties' xmlns:ns1='http://purl.org/dc/elements/1.1/'" w:xpath="/ns0:coreProperties[1]/ns1:title[1]" w:storeItemID="{6C3C8BC8-F283-45AE-878A-BAB7291924A1}"/>
                <w:text/>
              </w:sdtPr>
              <w:sdtEndPr>
                <w:rPr>
                  <w:rFonts w:cs="Arial"/>
                  <w:b/>
                  <w:caps/>
                  <w:sz w:val="24"/>
                  <w:szCs w:val="24"/>
                </w:rPr>
              </w:sdtEndPr>
              <w:sdtContent>
                <w:tc>
                  <w:tcPr>
                    <w:tcW w:w="5000" w:type="pct"/>
                    <w:shd w:val="clear" w:color="auto" w:fill="auto"/>
                    <w:vAlign w:val="center"/>
                  </w:tcPr>
                  <w:p w14:paraId="6DCBBDF0" w14:textId="024539C7" w:rsidR="004E7BC8" w:rsidRPr="00763B95" w:rsidRDefault="0080409F" w:rsidP="0080409F">
                    <w:pPr>
                      <w:pStyle w:val="Tablas"/>
                      <w:rPr>
                        <w:rFonts w:asciiTheme="majorHAnsi" w:hAnsiTheme="majorHAnsi"/>
                        <w:sz w:val="22"/>
                        <w:szCs w:val="22"/>
                      </w:rPr>
                    </w:pPr>
                    <w:r w:rsidRPr="0080409F">
                      <w:rPr>
                        <w:rFonts w:asciiTheme="majorHAnsi" w:hAnsiTheme="majorHAnsi" w:cs="Arial"/>
                        <w:bCs w:val="0"/>
                        <w:caps/>
                        <w:sz w:val="24"/>
                        <w:szCs w:val="24"/>
                      </w:rPr>
                      <w:t xml:space="preserve">ESTUDIO DE IMPACTO AMBIENTAL </w:t>
                    </w:r>
                    <w:r>
                      <w:rPr>
                        <w:rFonts w:asciiTheme="majorHAnsi" w:hAnsiTheme="majorHAnsi" w:cs="Arial"/>
                        <w:bCs w:val="0"/>
                        <w:caps/>
                        <w:sz w:val="24"/>
                        <w:szCs w:val="24"/>
                      </w:rPr>
                      <w:t xml:space="preserve">      </w:t>
                    </w:r>
                    <w:r w:rsidRPr="0080409F">
                      <w:rPr>
                        <w:rFonts w:asciiTheme="majorHAnsi" w:hAnsiTheme="majorHAnsi" w:cs="Arial"/>
                        <w:bCs w:val="0"/>
                        <w:caps/>
                        <w:sz w:val="24"/>
                        <w:szCs w:val="24"/>
                      </w:rPr>
                      <w:t>CONSTRUCCIÓN VÍA REMEDIOS – ALTO DE DOLORES</w:t>
                    </w:r>
                    <w:r>
                      <w:rPr>
                        <w:rFonts w:asciiTheme="majorHAnsi" w:hAnsiTheme="majorHAnsi" w:cs="Arial"/>
                        <w:bCs w:val="0"/>
                        <w:caps/>
                        <w:sz w:val="24"/>
                        <w:szCs w:val="24"/>
                      </w:rPr>
                      <w:t xml:space="preserve"> </w:t>
                    </w:r>
                    <w:r w:rsidRPr="0080409F">
                      <w:rPr>
                        <w:rFonts w:asciiTheme="majorHAnsi" w:hAnsiTheme="majorHAnsi" w:cs="Arial"/>
                        <w:bCs w:val="0"/>
                        <w:caps/>
                        <w:sz w:val="24"/>
                        <w:szCs w:val="24"/>
                      </w:rPr>
                      <w:t>DEPARTAMENTO DE ANTIOQUIA</w:t>
                    </w:r>
                  </w:p>
                </w:tc>
              </w:sdtContent>
            </w:sdt>
          </w:tr>
          <w:tr w:rsidR="004E7BC8" w:rsidRPr="00763B95" w14:paraId="57CEE66C" w14:textId="77777777" w:rsidTr="0080409F">
            <w:trPr>
              <w:trHeight w:val="3003"/>
              <w:jc w:val="center"/>
            </w:trPr>
            <w:tc>
              <w:tcPr>
                <w:tcW w:w="5000" w:type="pct"/>
                <w:tcBorders>
                  <w:bottom w:val="single" w:sz="4" w:space="0" w:color="4F81BD" w:themeColor="accent1"/>
                </w:tcBorders>
                <w:shd w:val="clear" w:color="auto" w:fill="auto"/>
                <w:vAlign w:val="center"/>
              </w:tcPr>
              <w:p w14:paraId="621B9924" w14:textId="77777777" w:rsidR="004E7BC8" w:rsidRPr="00763B95" w:rsidRDefault="005207AC" w:rsidP="00437428">
                <w:pPr>
                  <w:jc w:val="center"/>
                  <w:rPr>
                    <w:rFonts w:asciiTheme="majorHAnsi" w:hAnsiTheme="majorHAnsi"/>
                    <w:caps/>
                  </w:rPr>
                </w:pPr>
                <w:sdt>
                  <w:sdtPr>
                    <w:rPr>
                      <w:rFonts w:asciiTheme="majorHAnsi" w:hAnsiTheme="majorHAnsi"/>
                      <w:b/>
                      <w:caps/>
                    </w:rPr>
                    <w:alias w:val="Compañía"/>
                    <w:id w:val="15524243"/>
                    <w:dataBinding w:prefixMappings="xmlns:ns0='http://schemas.openxmlformats.org/officeDocument/2006/extended-properties'" w:xpath="/ns0:Properties[1]/ns0:Company[1]" w:storeItemID="{6668398D-A668-4E3E-A5EB-62B293D839F1}"/>
                    <w:text/>
                  </w:sdtPr>
                  <w:sdtEndPr/>
                  <w:sdtContent>
                    <w:r w:rsidR="004C536D" w:rsidRPr="00763B95">
                      <w:rPr>
                        <w:rFonts w:asciiTheme="majorHAnsi" w:hAnsiTheme="majorHAnsi"/>
                        <w:b/>
                        <w:caps/>
                      </w:rPr>
                      <w:t>CAPÍTULO 6. zonificación ambiental</w:t>
                    </w:r>
                  </w:sdtContent>
                </w:sdt>
              </w:p>
            </w:tc>
          </w:tr>
          <w:tr w:rsidR="004E7BC8" w:rsidRPr="00763B95" w14:paraId="1ADB4775" w14:textId="77777777" w:rsidTr="0080409F">
            <w:trPr>
              <w:trHeight w:val="2913"/>
              <w:jc w:val="center"/>
            </w:trPr>
            <w:tc>
              <w:tcPr>
                <w:tcW w:w="5000" w:type="pct"/>
                <w:tcBorders>
                  <w:top w:val="single" w:sz="4" w:space="0" w:color="4F81BD" w:themeColor="accent1"/>
                </w:tcBorders>
                <w:shd w:val="clear" w:color="auto" w:fill="auto"/>
                <w:vAlign w:val="center"/>
              </w:tcPr>
              <w:sdt>
                <w:sdtPr>
                  <w:rPr>
                    <w:rFonts w:asciiTheme="majorHAnsi" w:hAnsiTheme="majorHAnsi"/>
                    <w:b/>
                  </w:rPr>
                  <w:alias w:val="Autor"/>
                  <w:id w:val="15524260"/>
                  <w:dataBinding w:prefixMappings="xmlns:ns0='http://schemas.openxmlformats.org/package/2006/metadata/core-properties' xmlns:ns1='http://purl.org/dc/elements/1.1/'" w:xpath="/ns0:coreProperties[1]/ns1:creator[1]" w:storeItemID="{6C3C8BC8-F283-45AE-878A-BAB7291924A1}"/>
                  <w:text/>
                </w:sdtPr>
                <w:sdtEndPr/>
                <w:sdtContent>
                  <w:p w14:paraId="376AB01A" w14:textId="5EA2A40F" w:rsidR="004E7BC8" w:rsidRPr="00763B95" w:rsidRDefault="00A922CC" w:rsidP="00612000">
                    <w:pPr>
                      <w:jc w:val="center"/>
                      <w:rPr>
                        <w:rFonts w:asciiTheme="majorHAnsi" w:hAnsiTheme="majorHAnsi"/>
                        <w:b/>
                      </w:rPr>
                    </w:pPr>
                    <w:r>
                      <w:rPr>
                        <w:rFonts w:asciiTheme="majorHAnsi" w:hAnsiTheme="majorHAnsi"/>
                        <w:b/>
                      </w:rPr>
                      <w:t>CONCESIÓN</w:t>
                    </w:r>
                    <w:r w:rsidR="004C536D" w:rsidRPr="00763B95">
                      <w:rPr>
                        <w:rFonts w:asciiTheme="majorHAnsi" w:hAnsiTheme="majorHAnsi"/>
                        <w:b/>
                      </w:rPr>
                      <w:t xml:space="preserve"> AUTOPISTA RÍO MAGDALENA S.A.S</w:t>
                    </w:r>
                  </w:p>
                </w:sdtContent>
              </w:sdt>
              <w:p w14:paraId="12F29A62" w14:textId="77777777" w:rsidR="00813C14" w:rsidRPr="00763B95" w:rsidRDefault="00813C14" w:rsidP="00612000">
                <w:pPr>
                  <w:jc w:val="center"/>
                  <w:rPr>
                    <w:rFonts w:asciiTheme="majorHAnsi" w:hAnsiTheme="majorHAnsi"/>
                  </w:rPr>
                </w:pPr>
              </w:p>
              <w:p w14:paraId="00195947" w14:textId="77777777" w:rsidR="00813C14" w:rsidRPr="00763B95" w:rsidRDefault="00813C14" w:rsidP="00612000">
                <w:pPr>
                  <w:jc w:val="center"/>
                  <w:rPr>
                    <w:rFonts w:asciiTheme="majorHAnsi" w:hAnsiTheme="majorHAnsi"/>
                  </w:rPr>
                </w:pPr>
              </w:p>
              <w:p w14:paraId="6782AAB1" w14:textId="77777777" w:rsidR="002C7EF6" w:rsidRPr="00763B95" w:rsidRDefault="00813C14" w:rsidP="00612000">
                <w:pPr>
                  <w:jc w:val="center"/>
                  <w:rPr>
                    <w:rFonts w:asciiTheme="majorHAnsi" w:hAnsiTheme="majorHAnsi"/>
                  </w:rPr>
                </w:pPr>
                <w:r w:rsidRPr="00763B95">
                  <w:rPr>
                    <w:rFonts w:asciiTheme="majorHAnsi" w:hAnsiTheme="majorHAnsi"/>
                    <w:noProof/>
                    <w:lang w:eastAsia="es-CO"/>
                  </w:rPr>
                  <w:drawing>
                    <wp:inline distT="0" distB="0" distL="0" distR="0" wp14:anchorId="08CA1295" wp14:editId="4B378850">
                      <wp:extent cx="1908175" cy="682625"/>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8175" cy="682625"/>
                              </a:xfrm>
                              <a:prstGeom prst="rect">
                                <a:avLst/>
                              </a:prstGeom>
                              <a:noFill/>
                            </pic:spPr>
                          </pic:pic>
                        </a:graphicData>
                      </a:graphic>
                    </wp:inline>
                  </w:drawing>
                </w:r>
              </w:p>
            </w:tc>
          </w:tr>
          <w:tr w:rsidR="004E7BC8" w:rsidRPr="00763B95" w14:paraId="67F81526" w14:textId="77777777" w:rsidTr="0080409F">
            <w:trPr>
              <w:trHeight w:val="2622"/>
              <w:jc w:val="center"/>
            </w:trPr>
            <w:tc>
              <w:tcPr>
                <w:tcW w:w="5000" w:type="pct"/>
                <w:shd w:val="clear" w:color="auto" w:fill="auto"/>
                <w:vAlign w:val="center"/>
              </w:tcPr>
              <w:p w14:paraId="1510DE6F" w14:textId="77777777" w:rsidR="004E7BC8" w:rsidRDefault="004E7BC8" w:rsidP="005F428E">
                <w:pPr>
                  <w:jc w:val="center"/>
                  <w:rPr>
                    <w:rFonts w:asciiTheme="majorHAnsi" w:hAnsiTheme="majorHAnsi"/>
                  </w:rPr>
                </w:pPr>
              </w:p>
              <w:p w14:paraId="43321580" w14:textId="77777777" w:rsidR="001E19B6" w:rsidRDefault="001E19B6" w:rsidP="005F428E">
                <w:pPr>
                  <w:jc w:val="center"/>
                  <w:rPr>
                    <w:rFonts w:asciiTheme="majorHAnsi" w:hAnsiTheme="majorHAnsi"/>
                  </w:rPr>
                </w:pPr>
              </w:p>
              <w:p w14:paraId="1E447A55" w14:textId="77777777" w:rsidR="001E19B6" w:rsidRDefault="001E19B6" w:rsidP="005F428E">
                <w:pPr>
                  <w:jc w:val="center"/>
                  <w:rPr>
                    <w:rFonts w:asciiTheme="majorHAnsi" w:hAnsiTheme="majorHAnsi"/>
                  </w:rPr>
                </w:pPr>
              </w:p>
              <w:p w14:paraId="4415C427" w14:textId="77777777" w:rsidR="001E19B6" w:rsidRDefault="001E19B6" w:rsidP="005F428E">
                <w:pPr>
                  <w:jc w:val="center"/>
                  <w:rPr>
                    <w:rFonts w:asciiTheme="majorHAnsi" w:hAnsiTheme="majorHAnsi"/>
                  </w:rPr>
                </w:pPr>
              </w:p>
              <w:p w14:paraId="69511DFB" w14:textId="6F076DAC" w:rsidR="001E19B6" w:rsidRPr="00763B95" w:rsidRDefault="005207AC" w:rsidP="00FC796B">
                <w:pPr>
                  <w:jc w:val="center"/>
                  <w:rPr>
                    <w:rFonts w:asciiTheme="majorHAnsi" w:hAnsiTheme="majorHAnsi"/>
                  </w:rPr>
                </w:pPr>
                <w:sdt>
                  <w:sdtPr>
                    <w:rPr>
                      <w:rFonts w:asciiTheme="majorHAnsi" w:hAnsiTheme="majorHAnsi"/>
                      <w:b/>
                    </w:rPr>
                    <w:alias w:val="Subtítulo"/>
                    <w:id w:val="-1065952085"/>
                    <w:dataBinding w:prefixMappings="xmlns:ns0='http://schemas.openxmlformats.org/package/2006/metadata/core-properties' xmlns:ns1='http://purl.org/dc/elements/1.1/'" w:xpath="/ns0:coreProperties[1]/ns1:subject[1]" w:storeItemID="{6C3C8BC8-F283-45AE-878A-BAB7291924A1}"/>
                    <w:text/>
                  </w:sdtPr>
                  <w:sdtEndPr/>
                  <w:sdtContent>
                    <w:r w:rsidR="005E4A09">
                      <w:rPr>
                        <w:rFonts w:asciiTheme="majorHAnsi" w:hAnsiTheme="majorHAnsi"/>
                        <w:b/>
                      </w:rPr>
                      <w:t xml:space="preserve">Bogotá D.C., </w:t>
                    </w:r>
                    <w:r w:rsidR="00FC796B">
                      <w:rPr>
                        <w:rFonts w:asciiTheme="majorHAnsi" w:hAnsiTheme="majorHAnsi"/>
                        <w:b/>
                      </w:rPr>
                      <w:t>Junio</w:t>
                    </w:r>
                    <w:r w:rsidR="003150FF">
                      <w:rPr>
                        <w:rFonts w:asciiTheme="majorHAnsi" w:hAnsiTheme="majorHAnsi"/>
                        <w:b/>
                      </w:rPr>
                      <w:t xml:space="preserve"> de 2016</w:t>
                    </w:r>
                  </w:sdtContent>
                </w:sdt>
              </w:p>
            </w:tc>
          </w:tr>
        </w:tbl>
        <w:p w14:paraId="0D0C44E7" w14:textId="77777777" w:rsidR="00DF4284" w:rsidRPr="00763B95" w:rsidRDefault="004E7BC8" w:rsidP="00DF4284">
          <w:pPr>
            <w:spacing w:line="240" w:lineRule="auto"/>
            <w:contextualSpacing w:val="0"/>
            <w:jc w:val="left"/>
            <w:rPr>
              <w:rFonts w:asciiTheme="majorHAnsi" w:hAnsiTheme="majorHAnsi"/>
            </w:rPr>
          </w:pPr>
          <w:r w:rsidRPr="00763B95">
            <w:rPr>
              <w:rFonts w:asciiTheme="majorHAnsi" w:hAnsiTheme="majorHAnsi"/>
            </w:rPr>
            <w:br w:type="page"/>
          </w:r>
        </w:p>
      </w:sdtContent>
    </w:sdt>
    <w:p w14:paraId="1212EBA1" w14:textId="77777777" w:rsidR="001E19B6" w:rsidRDefault="001E19B6" w:rsidP="00DF4284">
      <w:pPr>
        <w:pStyle w:val="PortadaDocumento"/>
        <w:rPr>
          <w:rFonts w:asciiTheme="majorHAnsi" w:hAnsiTheme="majorHAnsi"/>
        </w:rPr>
      </w:pPr>
    </w:p>
    <w:p w14:paraId="2ABBFBA8" w14:textId="77777777" w:rsidR="009418E0" w:rsidRPr="00763B95" w:rsidRDefault="00B82E5D" w:rsidP="00DF4284">
      <w:pPr>
        <w:pStyle w:val="PortadaDocumento"/>
        <w:rPr>
          <w:rFonts w:asciiTheme="majorHAnsi" w:hAnsiTheme="majorHAnsi"/>
        </w:rPr>
      </w:pPr>
      <w:r w:rsidRPr="00763B95">
        <w:rPr>
          <w:rFonts w:asciiTheme="majorHAnsi" w:hAnsiTheme="majorHAnsi"/>
        </w:rPr>
        <w:t>TABLA DE CONTENIDO</w:t>
      </w:r>
    </w:p>
    <w:p w14:paraId="08B2162E" w14:textId="77777777" w:rsidR="009418E0" w:rsidRPr="00946821" w:rsidRDefault="009418E0" w:rsidP="00946821">
      <w:pPr>
        <w:pStyle w:val="Encabezado"/>
        <w:tabs>
          <w:tab w:val="clear" w:pos="4419"/>
          <w:tab w:val="clear" w:pos="8838"/>
        </w:tabs>
        <w:rPr>
          <w:rFonts w:asciiTheme="majorHAnsi" w:hAnsiTheme="majorHAnsi"/>
        </w:rPr>
      </w:pPr>
    </w:p>
    <w:p w14:paraId="4DCDCDAA" w14:textId="52182FA4" w:rsidR="002C22EF" w:rsidRDefault="006D2B4A">
      <w:pPr>
        <w:pStyle w:val="TDC1"/>
        <w:tabs>
          <w:tab w:val="left" w:pos="440"/>
          <w:tab w:val="right" w:leader="dot" w:pos="8261"/>
        </w:tabs>
        <w:rPr>
          <w:rFonts w:eastAsiaTheme="minorEastAsia" w:cstheme="minorBidi"/>
          <w:b w:val="0"/>
          <w:bCs w:val="0"/>
          <w:caps w:val="0"/>
          <w:noProof/>
          <w:sz w:val="22"/>
          <w:szCs w:val="22"/>
          <w:lang w:eastAsia="es-CO"/>
        </w:rPr>
      </w:pPr>
      <w:r w:rsidRPr="00946821">
        <w:rPr>
          <w:rFonts w:asciiTheme="majorHAnsi" w:hAnsiTheme="majorHAnsi"/>
          <w:b w:val="0"/>
          <w:bCs w:val="0"/>
          <w:caps w:val="0"/>
          <w:sz w:val="22"/>
          <w:szCs w:val="22"/>
        </w:rPr>
        <w:fldChar w:fldCharType="begin"/>
      </w:r>
      <w:r w:rsidRPr="00946821">
        <w:rPr>
          <w:rFonts w:asciiTheme="majorHAnsi" w:hAnsiTheme="majorHAnsi"/>
          <w:b w:val="0"/>
          <w:bCs w:val="0"/>
          <w:caps w:val="0"/>
          <w:sz w:val="22"/>
          <w:szCs w:val="22"/>
        </w:rPr>
        <w:instrText xml:space="preserve"> TOC \o "1-3" \h \z \u </w:instrText>
      </w:r>
      <w:r w:rsidRPr="00946821">
        <w:rPr>
          <w:rFonts w:asciiTheme="majorHAnsi" w:hAnsiTheme="majorHAnsi"/>
          <w:b w:val="0"/>
          <w:bCs w:val="0"/>
          <w:caps w:val="0"/>
          <w:sz w:val="22"/>
          <w:szCs w:val="22"/>
        </w:rPr>
        <w:fldChar w:fldCharType="separate"/>
      </w:r>
      <w:hyperlink w:anchor="_Toc443587373" w:history="1">
        <w:r w:rsidR="002C22EF" w:rsidRPr="000D31BD">
          <w:rPr>
            <w:rStyle w:val="Hipervnculo"/>
            <w:rFonts w:asciiTheme="majorHAnsi" w:hAnsiTheme="majorHAnsi"/>
            <w:noProof/>
          </w:rPr>
          <w:t>6.</w:t>
        </w:r>
        <w:r w:rsidR="002C22EF">
          <w:rPr>
            <w:rFonts w:eastAsiaTheme="minorEastAsia" w:cstheme="minorBidi"/>
            <w:b w:val="0"/>
            <w:bCs w:val="0"/>
            <w:caps w:val="0"/>
            <w:noProof/>
            <w:sz w:val="22"/>
            <w:szCs w:val="22"/>
            <w:lang w:eastAsia="es-CO"/>
          </w:rPr>
          <w:tab/>
        </w:r>
        <w:r w:rsidR="002C22EF" w:rsidRPr="000D31BD">
          <w:rPr>
            <w:rStyle w:val="Hipervnculo"/>
            <w:rFonts w:asciiTheme="majorHAnsi" w:hAnsiTheme="majorHAnsi"/>
            <w:noProof/>
          </w:rPr>
          <w:t>ZONIFICACIÓN AMBIENTAL</w:t>
        </w:r>
        <w:r w:rsidR="002C22EF">
          <w:rPr>
            <w:noProof/>
            <w:webHidden/>
          </w:rPr>
          <w:tab/>
        </w:r>
        <w:r w:rsidR="002C22EF">
          <w:rPr>
            <w:noProof/>
            <w:webHidden/>
          </w:rPr>
          <w:fldChar w:fldCharType="begin"/>
        </w:r>
        <w:r w:rsidR="002C22EF">
          <w:rPr>
            <w:noProof/>
            <w:webHidden/>
          </w:rPr>
          <w:instrText xml:space="preserve"> PAGEREF _Toc443587373 \h </w:instrText>
        </w:r>
        <w:r w:rsidR="002C22EF">
          <w:rPr>
            <w:noProof/>
            <w:webHidden/>
          </w:rPr>
        </w:r>
        <w:r w:rsidR="002C22EF">
          <w:rPr>
            <w:noProof/>
            <w:webHidden/>
          </w:rPr>
          <w:fldChar w:fldCharType="separate"/>
        </w:r>
        <w:r w:rsidR="005207AC">
          <w:rPr>
            <w:noProof/>
            <w:webHidden/>
          </w:rPr>
          <w:t>4</w:t>
        </w:r>
        <w:r w:rsidR="002C22EF">
          <w:rPr>
            <w:noProof/>
            <w:webHidden/>
          </w:rPr>
          <w:fldChar w:fldCharType="end"/>
        </w:r>
      </w:hyperlink>
    </w:p>
    <w:p w14:paraId="6B57E339" w14:textId="6ABAC928" w:rsidR="002C22EF" w:rsidRDefault="005207AC">
      <w:pPr>
        <w:pStyle w:val="TDC2"/>
        <w:rPr>
          <w:rFonts w:asciiTheme="minorHAnsi" w:eastAsiaTheme="minorEastAsia" w:hAnsiTheme="minorHAnsi" w:cstheme="minorBidi"/>
          <w:b w:val="0"/>
          <w:smallCaps w:val="0"/>
          <w:lang w:eastAsia="es-CO"/>
        </w:rPr>
      </w:pPr>
      <w:hyperlink w:anchor="_Toc443587374" w:history="1">
        <w:r w:rsidR="002C22EF" w:rsidRPr="000D31BD">
          <w:rPr>
            <w:rStyle w:val="Hipervnculo"/>
          </w:rPr>
          <w:t>6.1. Metodología</w:t>
        </w:r>
        <w:r w:rsidR="002C22EF">
          <w:rPr>
            <w:webHidden/>
          </w:rPr>
          <w:tab/>
        </w:r>
        <w:r w:rsidR="002C22EF">
          <w:rPr>
            <w:webHidden/>
          </w:rPr>
          <w:fldChar w:fldCharType="begin"/>
        </w:r>
        <w:r w:rsidR="002C22EF">
          <w:rPr>
            <w:webHidden/>
          </w:rPr>
          <w:instrText xml:space="preserve"> PAGEREF _Toc443587374 \h </w:instrText>
        </w:r>
        <w:r w:rsidR="002C22EF">
          <w:rPr>
            <w:webHidden/>
          </w:rPr>
        </w:r>
        <w:r w:rsidR="002C22EF">
          <w:rPr>
            <w:webHidden/>
          </w:rPr>
          <w:fldChar w:fldCharType="separate"/>
        </w:r>
        <w:r>
          <w:rPr>
            <w:webHidden/>
          </w:rPr>
          <w:t>4</w:t>
        </w:r>
        <w:r w:rsidR="002C22EF">
          <w:rPr>
            <w:webHidden/>
          </w:rPr>
          <w:fldChar w:fldCharType="end"/>
        </w:r>
      </w:hyperlink>
    </w:p>
    <w:p w14:paraId="25B4F433" w14:textId="6C96978E" w:rsidR="002C22EF" w:rsidRDefault="005207AC">
      <w:pPr>
        <w:pStyle w:val="TDC3"/>
        <w:tabs>
          <w:tab w:val="left" w:pos="1100"/>
          <w:tab w:val="right" w:leader="dot" w:pos="8261"/>
        </w:tabs>
        <w:rPr>
          <w:rFonts w:eastAsiaTheme="minorEastAsia" w:cstheme="minorBidi"/>
          <w:i w:val="0"/>
          <w:iCs w:val="0"/>
          <w:noProof/>
          <w:sz w:val="22"/>
          <w:szCs w:val="22"/>
          <w:lang w:eastAsia="es-CO"/>
        </w:rPr>
      </w:pPr>
      <w:hyperlink w:anchor="_Toc443587375" w:history="1">
        <w:r w:rsidR="002C22EF" w:rsidRPr="000D31BD">
          <w:rPr>
            <w:rStyle w:val="Hipervnculo"/>
            <w:rFonts w:asciiTheme="majorHAnsi" w:hAnsiTheme="majorHAnsi"/>
            <w:noProof/>
          </w:rPr>
          <w:t>6.1.1</w:t>
        </w:r>
        <w:r w:rsidR="002C22EF">
          <w:rPr>
            <w:rFonts w:eastAsiaTheme="minorEastAsia" w:cstheme="minorBidi"/>
            <w:i w:val="0"/>
            <w:iCs w:val="0"/>
            <w:noProof/>
            <w:sz w:val="22"/>
            <w:szCs w:val="22"/>
            <w:lang w:eastAsia="es-CO"/>
          </w:rPr>
          <w:tab/>
        </w:r>
        <w:r w:rsidR="002C22EF" w:rsidRPr="000D31BD">
          <w:rPr>
            <w:rStyle w:val="Hipervnculo"/>
            <w:rFonts w:asciiTheme="majorHAnsi" w:hAnsiTheme="majorHAnsi"/>
            <w:noProof/>
          </w:rPr>
          <w:t>Selección y calificación relativa de la expresión de los parámetros</w:t>
        </w:r>
        <w:r w:rsidR="002C22EF">
          <w:rPr>
            <w:noProof/>
            <w:webHidden/>
          </w:rPr>
          <w:tab/>
        </w:r>
        <w:r w:rsidR="002C22EF">
          <w:rPr>
            <w:noProof/>
            <w:webHidden/>
          </w:rPr>
          <w:fldChar w:fldCharType="begin"/>
        </w:r>
        <w:r w:rsidR="002C22EF">
          <w:rPr>
            <w:noProof/>
            <w:webHidden/>
          </w:rPr>
          <w:instrText xml:space="preserve"> PAGEREF _Toc443587375 \h </w:instrText>
        </w:r>
        <w:r w:rsidR="002C22EF">
          <w:rPr>
            <w:noProof/>
            <w:webHidden/>
          </w:rPr>
        </w:r>
        <w:r w:rsidR="002C22EF">
          <w:rPr>
            <w:noProof/>
            <w:webHidden/>
          </w:rPr>
          <w:fldChar w:fldCharType="separate"/>
        </w:r>
        <w:r>
          <w:rPr>
            <w:noProof/>
            <w:webHidden/>
          </w:rPr>
          <w:t>6</w:t>
        </w:r>
        <w:r w:rsidR="002C22EF">
          <w:rPr>
            <w:noProof/>
            <w:webHidden/>
          </w:rPr>
          <w:fldChar w:fldCharType="end"/>
        </w:r>
      </w:hyperlink>
    </w:p>
    <w:p w14:paraId="2A0910FC" w14:textId="20E9EA4B" w:rsidR="002C22EF" w:rsidRDefault="005207AC">
      <w:pPr>
        <w:pStyle w:val="TDC3"/>
        <w:tabs>
          <w:tab w:val="left" w:pos="1320"/>
          <w:tab w:val="right" w:leader="dot" w:pos="8261"/>
        </w:tabs>
        <w:rPr>
          <w:rFonts w:eastAsiaTheme="minorEastAsia" w:cstheme="minorBidi"/>
          <w:i w:val="0"/>
          <w:iCs w:val="0"/>
          <w:noProof/>
          <w:sz w:val="22"/>
          <w:szCs w:val="22"/>
          <w:lang w:eastAsia="es-CO"/>
        </w:rPr>
      </w:pPr>
      <w:hyperlink w:anchor="_Toc443587376" w:history="1">
        <w:r w:rsidR="002C22EF" w:rsidRPr="000D31BD">
          <w:rPr>
            <w:rStyle w:val="Hipervnculo"/>
            <w:rFonts w:asciiTheme="majorHAnsi" w:hAnsiTheme="majorHAnsi"/>
            <w:noProof/>
            <w:lang w:val="es-ES_tradnl"/>
          </w:rPr>
          <w:t>6.1.2.</w:t>
        </w:r>
        <w:r w:rsidR="002C22EF">
          <w:rPr>
            <w:rFonts w:eastAsiaTheme="minorEastAsia" w:cstheme="minorBidi"/>
            <w:i w:val="0"/>
            <w:iCs w:val="0"/>
            <w:noProof/>
            <w:sz w:val="22"/>
            <w:szCs w:val="22"/>
            <w:lang w:eastAsia="es-CO"/>
          </w:rPr>
          <w:tab/>
        </w:r>
        <w:r w:rsidR="002C22EF" w:rsidRPr="000D31BD">
          <w:rPr>
            <w:rStyle w:val="Hipervnculo"/>
            <w:rFonts w:asciiTheme="majorHAnsi" w:hAnsiTheme="majorHAnsi"/>
            <w:noProof/>
            <w:lang w:val="es-ES_tradnl"/>
          </w:rPr>
          <w:t>Zonificación abiótica</w:t>
        </w:r>
        <w:r w:rsidR="002C22EF">
          <w:rPr>
            <w:noProof/>
            <w:webHidden/>
          </w:rPr>
          <w:tab/>
        </w:r>
        <w:r w:rsidR="002C22EF">
          <w:rPr>
            <w:noProof/>
            <w:webHidden/>
          </w:rPr>
          <w:fldChar w:fldCharType="begin"/>
        </w:r>
        <w:r w:rsidR="002C22EF">
          <w:rPr>
            <w:noProof/>
            <w:webHidden/>
          </w:rPr>
          <w:instrText xml:space="preserve"> PAGEREF _Toc443587376 \h </w:instrText>
        </w:r>
        <w:r w:rsidR="002C22EF">
          <w:rPr>
            <w:noProof/>
            <w:webHidden/>
          </w:rPr>
        </w:r>
        <w:r w:rsidR="002C22EF">
          <w:rPr>
            <w:noProof/>
            <w:webHidden/>
          </w:rPr>
          <w:fldChar w:fldCharType="separate"/>
        </w:r>
        <w:r>
          <w:rPr>
            <w:noProof/>
            <w:webHidden/>
          </w:rPr>
          <w:t>6</w:t>
        </w:r>
        <w:r w:rsidR="002C22EF">
          <w:rPr>
            <w:noProof/>
            <w:webHidden/>
          </w:rPr>
          <w:fldChar w:fldCharType="end"/>
        </w:r>
      </w:hyperlink>
    </w:p>
    <w:p w14:paraId="38DD5FD3" w14:textId="23A2A9D1" w:rsidR="002C22EF" w:rsidRDefault="005207AC">
      <w:pPr>
        <w:pStyle w:val="TDC3"/>
        <w:tabs>
          <w:tab w:val="right" w:leader="dot" w:pos="8261"/>
        </w:tabs>
        <w:rPr>
          <w:rFonts w:eastAsiaTheme="minorEastAsia" w:cstheme="minorBidi"/>
          <w:i w:val="0"/>
          <w:iCs w:val="0"/>
          <w:noProof/>
          <w:sz w:val="22"/>
          <w:szCs w:val="22"/>
          <w:lang w:eastAsia="es-CO"/>
        </w:rPr>
      </w:pPr>
      <w:hyperlink w:anchor="_Toc443587377" w:history="1">
        <w:r w:rsidR="002C22EF" w:rsidRPr="000D31BD">
          <w:rPr>
            <w:rStyle w:val="Hipervnculo"/>
            <w:rFonts w:asciiTheme="majorHAnsi" w:hAnsiTheme="majorHAnsi"/>
            <w:noProof/>
            <w:lang w:val="es-ES_tradnl"/>
          </w:rPr>
          <w:t>6.1.3. Zonificación biótica</w:t>
        </w:r>
        <w:r w:rsidR="002C22EF">
          <w:rPr>
            <w:noProof/>
            <w:webHidden/>
          </w:rPr>
          <w:tab/>
        </w:r>
        <w:r w:rsidR="002C22EF">
          <w:rPr>
            <w:noProof/>
            <w:webHidden/>
          </w:rPr>
          <w:fldChar w:fldCharType="begin"/>
        </w:r>
        <w:r w:rsidR="002C22EF">
          <w:rPr>
            <w:noProof/>
            <w:webHidden/>
          </w:rPr>
          <w:instrText xml:space="preserve"> PAGEREF _Toc443587377 \h </w:instrText>
        </w:r>
        <w:r w:rsidR="002C22EF">
          <w:rPr>
            <w:noProof/>
            <w:webHidden/>
          </w:rPr>
        </w:r>
        <w:r w:rsidR="002C22EF">
          <w:rPr>
            <w:noProof/>
            <w:webHidden/>
          </w:rPr>
          <w:fldChar w:fldCharType="separate"/>
        </w:r>
        <w:r>
          <w:rPr>
            <w:noProof/>
            <w:webHidden/>
          </w:rPr>
          <w:t>9</w:t>
        </w:r>
        <w:r w:rsidR="002C22EF">
          <w:rPr>
            <w:noProof/>
            <w:webHidden/>
          </w:rPr>
          <w:fldChar w:fldCharType="end"/>
        </w:r>
      </w:hyperlink>
    </w:p>
    <w:p w14:paraId="1FB1F80C" w14:textId="2C92D4BC" w:rsidR="002C22EF" w:rsidRDefault="005207AC">
      <w:pPr>
        <w:pStyle w:val="TDC3"/>
        <w:tabs>
          <w:tab w:val="left" w:pos="1100"/>
          <w:tab w:val="right" w:leader="dot" w:pos="8261"/>
        </w:tabs>
        <w:rPr>
          <w:rFonts w:eastAsiaTheme="minorEastAsia" w:cstheme="minorBidi"/>
          <w:i w:val="0"/>
          <w:iCs w:val="0"/>
          <w:noProof/>
          <w:sz w:val="22"/>
          <w:szCs w:val="22"/>
          <w:lang w:eastAsia="es-CO"/>
        </w:rPr>
      </w:pPr>
      <w:hyperlink w:anchor="_Toc443587378" w:history="1">
        <w:r w:rsidR="002C22EF" w:rsidRPr="000D31BD">
          <w:rPr>
            <w:rStyle w:val="Hipervnculo"/>
            <w:rFonts w:asciiTheme="majorHAnsi" w:hAnsiTheme="majorHAnsi"/>
            <w:noProof/>
            <w:lang w:eastAsia="es-CO"/>
          </w:rPr>
          <w:t>6.1.4</w:t>
        </w:r>
        <w:r w:rsidR="002C22EF">
          <w:rPr>
            <w:rFonts w:eastAsiaTheme="minorEastAsia" w:cstheme="minorBidi"/>
            <w:i w:val="0"/>
            <w:iCs w:val="0"/>
            <w:noProof/>
            <w:sz w:val="22"/>
            <w:szCs w:val="22"/>
            <w:lang w:eastAsia="es-CO"/>
          </w:rPr>
          <w:tab/>
        </w:r>
        <w:r w:rsidR="002C22EF" w:rsidRPr="000D31BD">
          <w:rPr>
            <w:rStyle w:val="Hipervnculo"/>
            <w:rFonts w:asciiTheme="majorHAnsi" w:hAnsiTheme="majorHAnsi"/>
            <w:noProof/>
            <w:lang w:eastAsia="es-CO"/>
          </w:rPr>
          <w:t>Zonificación Socioeconómica</w:t>
        </w:r>
        <w:r w:rsidR="002C22EF">
          <w:rPr>
            <w:noProof/>
            <w:webHidden/>
          </w:rPr>
          <w:tab/>
        </w:r>
        <w:r w:rsidR="002C22EF">
          <w:rPr>
            <w:noProof/>
            <w:webHidden/>
          </w:rPr>
          <w:fldChar w:fldCharType="begin"/>
        </w:r>
        <w:r w:rsidR="002C22EF">
          <w:rPr>
            <w:noProof/>
            <w:webHidden/>
          </w:rPr>
          <w:instrText xml:space="preserve"> PAGEREF _Toc443587378 \h </w:instrText>
        </w:r>
        <w:r w:rsidR="002C22EF">
          <w:rPr>
            <w:noProof/>
            <w:webHidden/>
          </w:rPr>
        </w:r>
        <w:r w:rsidR="002C22EF">
          <w:rPr>
            <w:noProof/>
            <w:webHidden/>
          </w:rPr>
          <w:fldChar w:fldCharType="separate"/>
        </w:r>
        <w:r>
          <w:rPr>
            <w:noProof/>
            <w:webHidden/>
          </w:rPr>
          <w:t>11</w:t>
        </w:r>
        <w:r w:rsidR="002C22EF">
          <w:rPr>
            <w:noProof/>
            <w:webHidden/>
          </w:rPr>
          <w:fldChar w:fldCharType="end"/>
        </w:r>
      </w:hyperlink>
    </w:p>
    <w:p w14:paraId="0985A866" w14:textId="22088E1F" w:rsidR="002C22EF" w:rsidRDefault="005207AC">
      <w:pPr>
        <w:pStyle w:val="TDC2"/>
        <w:rPr>
          <w:rFonts w:asciiTheme="minorHAnsi" w:eastAsiaTheme="minorEastAsia" w:hAnsiTheme="minorHAnsi" w:cstheme="minorBidi"/>
          <w:b w:val="0"/>
          <w:smallCaps w:val="0"/>
          <w:lang w:eastAsia="es-CO"/>
        </w:rPr>
      </w:pPr>
      <w:hyperlink w:anchor="_Toc443587379" w:history="1">
        <w:r w:rsidR="002C22EF" w:rsidRPr="000D31BD">
          <w:rPr>
            <w:rStyle w:val="Hipervnculo"/>
          </w:rPr>
          <w:t>6.2.</w:t>
        </w:r>
        <w:r w:rsidR="002C22EF">
          <w:rPr>
            <w:rFonts w:asciiTheme="minorHAnsi" w:eastAsiaTheme="minorEastAsia" w:hAnsiTheme="minorHAnsi" w:cstheme="minorBidi"/>
            <w:b w:val="0"/>
            <w:smallCaps w:val="0"/>
            <w:lang w:eastAsia="es-CO"/>
          </w:rPr>
          <w:tab/>
        </w:r>
        <w:r w:rsidR="002C22EF" w:rsidRPr="000D31BD">
          <w:rPr>
            <w:rStyle w:val="Hipervnculo"/>
          </w:rPr>
          <w:t>Resultados</w:t>
        </w:r>
        <w:r w:rsidR="002C22EF">
          <w:rPr>
            <w:webHidden/>
          </w:rPr>
          <w:tab/>
        </w:r>
        <w:r w:rsidR="002C22EF">
          <w:rPr>
            <w:webHidden/>
          </w:rPr>
          <w:fldChar w:fldCharType="begin"/>
        </w:r>
        <w:r w:rsidR="002C22EF">
          <w:rPr>
            <w:webHidden/>
          </w:rPr>
          <w:instrText xml:space="preserve"> PAGEREF _Toc443587379 \h </w:instrText>
        </w:r>
        <w:r w:rsidR="002C22EF">
          <w:rPr>
            <w:webHidden/>
          </w:rPr>
        </w:r>
        <w:r w:rsidR="002C22EF">
          <w:rPr>
            <w:webHidden/>
          </w:rPr>
          <w:fldChar w:fldCharType="separate"/>
        </w:r>
        <w:r>
          <w:rPr>
            <w:webHidden/>
          </w:rPr>
          <w:t>13</w:t>
        </w:r>
        <w:r w:rsidR="002C22EF">
          <w:rPr>
            <w:webHidden/>
          </w:rPr>
          <w:fldChar w:fldCharType="end"/>
        </w:r>
      </w:hyperlink>
    </w:p>
    <w:p w14:paraId="679A01D5" w14:textId="01A01CFB" w:rsidR="002C22EF" w:rsidRDefault="005207AC">
      <w:pPr>
        <w:pStyle w:val="TDC3"/>
        <w:tabs>
          <w:tab w:val="left" w:pos="1320"/>
          <w:tab w:val="right" w:leader="dot" w:pos="8261"/>
        </w:tabs>
        <w:rPr>
          <w:rFonts w:eastAsiaTheme="minorEastAsia" w:cstheme="minorBidi"/>
          <w:i w:val="0"/>
          <w:iCs w:val="0"/>
          <w:noProof/>
          <w:sz w:val="22"/>
          <w:szCs w:val="22"/>
          <w:lang w:eastAsia="es-CO"/>
        </w:rPr>
      </w:pPr>
      <w:hyperlink w:anchor="_Toc443587380" w:history="1">
        <w:r w:rsidR="002C22EF" w:rsidRPr="000D31BD">
          <w:rPr>
            <w:rStyle w:val="Hipervnculo"/>
            <w:rFonts w:asciiTheme="majorHAnsi" w:hAnsiTheme="majorHAnsi"/>
            <w:noProof/>
            <w:lang w:val="es-MX"/>
          </w:rPr>
          <w:t>6.2.1.</w:t>
        </w:r>
        <w:r w:rsidR="002C22EF">
          <w:rPr>
            <w:rFonts w:eastAsiaTheme="minorEastAsia" w:cstheme="minorBidi"/>
            <w:i w:val="0"/>
            <w:iCs w:val="0"/>
            <w:noProof/>
            <w:sz w:val="22"/>
            <w:szCs w:val="22"/>
            <w:lang w:eastAsia="es-CO"/>
          </w:rPr>
          <w:tab/>
        </w:r>
        <w:r w:rsidR="002C22EF" w:rsidRPr="000D31BD">
          <w:rPr>
            <w:rStyle w:val="Hipervnculo"/>
            <w:rFonts w:asciiTheme="majorHAnsi" w:hAnsiTheme="majorHAnsi"/>
            <w:noProof/>
            <w:lang w:val="es-MX"/>
          </w:rPr>
          <w:t>Zonificación medio abiótico</w:t>
        </w:r>
        <w:r w:rsidR="002C22EF">
          <w:rPr>
            <w:noProof/>
            <w:webHidden/>
          </w:rPr>
          <w:tab/>
        </w:r>
        <w:r w:rsidR="002C22EF">
          <w:rPr>
            <w:noProof/>
            <w:webHidden/>
          </w:rPr>
          <w:fldChar w:fldCharType="begin"/>
        </w:r>
        <w:r w:rsidR="002C22EF">
          <w:rPr>
            <w:noProof/>
            <w:webHidden/>
          </w:rPr>
          <w:instrText xml:space="preserve"> PAGEREF _Toc443587380 \h </w:instrText>
        </w:r>
        <w:r w:rsidR="002C22EF">
          <w:rPr>
            <w:noProof/>
            <w:webHidden/>
          </w:rPr>
        </w:r>
        <w:r w:rsidR="002C22EF">
          <w:rPr>
            <w:noProof/>
            <w:webHidden/>
          </w:rPr>
          <w:fldChar w:fldCharType="separate"/>
        </w:r>
        <w:r>
          <w:rPr>
            <w:noProof/>
            <w:webHidden/>
          </w:rPr>
          <w:t>13</w:t>
        </w:r>
        <w:r w:rsidR="002C22EF">
          <w:rPr>
            <w:noProof/>
            <w:webHidden/>
          </w:rPr>
          <w:fldChar w:fldCharType="end"/>
        </w:r>
      </w:hyperlink>
    </w:p>
    <w:p w14:paraId="1A452BBD" w14:textId="5167AB52" w:rsidR="002C22EF" w:rsidRDefault="005207AC">
      <w:pPr>
        <w:pStyle w:val="TDC3"/>
        <w:tabs>
          <w:tab w:val="left" w:pos="1320"/>
          <w:tab w:val="right" w:leader="dot" w:pos="8261"/>
        </w:tabs>
        <w:rPr>
          <w:rFonts w:eastAsiaTheme="minorEastAsia" w:cstheme="minorBidi"/>
          <w:i w:val="0"/>
          <w:iCs w:val="0"/>
          <w:noProof/>
          <w:sz w:val="22"/>
          <w:szCs w:val="22"/>
          <w:lang w:eastAsia="es-CO"/>
        </w:rPr>
      </w:pPr>
      <w:hyperlink w:anchor="_Toc443587381" w:history="1">
        <w:r w:rsidR="002C22EF" w:rsidRPr="000D31BD">
          <w:rPr>
            <w:rStyle w:val="Hipervnculo"/>
            <w:rFonts w:asciiTheme="majorHAnsi" w:hAnsiTheme="majorHAnsi"/>
            <w:noProof/>
            <w:lang w:val="es-MX"/>
          </w:rPr>
          <w:t>6.2.2.</w:t>
        </w:r>
        <w:r w:rsidR="002C22EF">
          <w:rPr>
            <w:rFonts w:eastAsiaTheme="minorEastAsia" w:cstheme="minorBidi"/>
            <w:i w:val="0"/>
            <w:iCs w:val="0"/>
            <w:noProof/>
            <w:sz w:val="22"/>
            <w:szCs w:val="22"/>
            <w:lang w:eastAsia="es-CO"/>
          </w:rPr>
          <w:tab/>
        </w:r>
        <w:r w:rsidR="002C22EF" w:rsidRPr="000D31BD">
          <w:rPr>
            <w:rStyle w:val="Hipervnculo"/>
            <w:rFonts w:asciiTheme="majorHAnsi" w:hAnsiTheme="majorHAnsi"/>
            <w:noProof/>
            <w:lang w:val="es-MX"/>
          </w:rPr>
          <w:t>Zonificación medio biótico</w:t>
        </w:r>
        <w:r w:rsidR="002C22EF">
          <w:rPr>
            <w:noProof/>
            <w:webHidden/>
          </w:rPr>
          <w:tab/>
        </w:r>
        <w:r w:rsidR="002C22EF">
          <w:rPr>
            <w:noProof/>
            <w:webHidden/>
          </w:rPr>
          <w:fldChar w:fldCharType="begin"/>
        </w:r>
        <w:r w:rsidR="002C22EF">
          <w:rPr>
            <w:noProof/>
            <w:webHidden/>
          </w:rPr>
          <w:instrText xml:space="preserve"> PAGEREF _Toc443587381 \h </w:instrText>
        </w:r>
        <w:r w:rsidR="002C22EF">
          <w:rPr>
            <w:noProof/>
            <w:webHidden/>
          </w:rPr>
        </w:r>
        <w:r w:rsidR="002C22EF">
          <w:rPr>
            <w:noProof/>
            <w:webHidden/>
          </w:rPr>
          <w:fldChar w:fldCharType="separate"/>
        </w:r>
        <w:r>
          <w:rPr>
            <w:noProof/>
            <w:webHidden/>
          </w:rPr>
          <w:t>16</w:t>
        </w:r>
        <w:r w:rsidR="002C22EF">
          <w:rPr>
            <w:noProof/>
            <w:webHidden/>
          </w:rPr>
          <w:fldChar w:fldCharType="end"/>
        </w:r>
      </w:hyperlink>
    </w:p>
    <w:p w14:paraId="6AAB9F97" w14:textId="37ACA5B2" w:rsidR="002C22EF" w:rsidRDefault="005207AC">
      <w:pPr>
        <w:pStyle w:val="TDC3"/>
        <w:tabs>
          <w:tab w:val="left" w:pos="1100"/>
          <w:tab w:val="right" w:leader="dot" w:pos="8261"/>
        </w:tabs>
        <w:rPr>
          <w:rFonts w:eastAsiaTheme="minorEastAsia" w:cstheme="minorBidi"/>
          <w:i w:val="0"/>
          <w:iCs w:val="0"/>
          <w:noProof/>
          <w:sz w:val="22"/>
          <w:szCs w:val="22"/>
          <w:lang w:eastAsia="es-CO"/>
        </w:rPr>
      </w:pPr>
      <w:hyperlink w:anchor="_Toc443587382" w:history="1">
        <w:r w:rsidR="002C22EF" w:rsidRPr="000D31BD">
          <w:rPr>
            <w:rStyle w:val="Hipervnculo"/>
            <w:noProof/>
            <w:lang w:val="es-ES_tradnl"/>
          </w:rPr>
          <w:t>6.2.3</w:t>
        </w:r>
        <w:r w:rsidR="002C22EF">
          <w:rPr>
            <w:rFonts w:eastAsiaTheme="minorEastAsia" w:cstheme="minorBidi"/>
            <w:i w:val="0"/>
            <w:iCs w:val="0"/>
            <w:noProof/>
            <w:sz w:val="22"/>
            <w:szCs w:val="22"/>
            <w:lang w:eastAsia="es-CO"/>
          </w:rPr>
          <w:tab/>
        </w:r>
        <w:r w:rsidR="002C22EF" w:rsidRPr="000D31BD">
          <w:rPr>
            <w:rStyle w:val="Hipervnculo"/>
            <w:noProof/>
            <w:lang w:val="es-MX"/>
          </w:rPr>
          <w:t xml:space="preserve"> Zonificación medio socioeconómico</w:t>
        </w:r>
        <w:r w:rsidR="002C22EF">
          <w:rPr>
            <w:noProof/>
            <w:webHidden/>
          </w:rPr>
          <w:tab/>
        </w:r>
        <w:r w:rsidR="002C22EF">
          <w:rPr>
            <w:noProof/>
            <w:webHidden/>
          </w:rPr>
          <w:fldChar w:fldCharType="begin"/>
        </w:r>
        <w:r w:rsidR="002C22EF">
          <w:rPr>
            <w:noProof/>
            <w:webHidden/>
          </w:rPr>
          <w:instrText xml:space="preserve"> PAGEREF _Toc443587382 \h </w:instrText>
        </w:r>
        <w:r w:rsidR="002C22EF">
          <w:rPr>
            <w:noProof/>
            <w:webHidden/>
          </w:rPr>
        </w:r>
        <w:r w:rsidR="002C22EF">
          <w:rPr>
            <w:noProof/>
            <w:webHidden/>
          </w:rPr>
          <w:fldChar w:fldCharType="separate"/>
        </w:r>
        <w:r>
          <w:rPr>
            <w:noProof/>
            <w:webHidden/>
          </w:rPr>
          <w:t>20</w:t>
        </w:r>
        <w:r w:rsidR="002C22EF">
          <w:rPr>
            <w:noProof/>
            <w:webHidden/>
          </w:rPr>
          <w:fldChar w:fldCharType="end"/>
        </w:r>
      </w:hyperlink>
    </w:p>
    <w:p w14:paraId="55164AF5" w14:textId="1B8AFAE3" w:rsidR="002C22EF" w:rsidRDefault="005207AC">
      <w:pPr>
        <w:pStyle w:val="TDC3"/>
        <w:tabs>
          <w:tab w:val="left" w:pos="1320"/>
          <w:tab w:val="right" w:leader="dot" w:pos="8261"/>
        </w:tabs>
        <w:rPr>
          <w:rFonts w:eastAsiaTheme="minorEastAsia" w:cstheme="minorBidi"/>
          <w:i w:val="0"/>
          <w:iCs w:val="0"/>
          <w:noProof/>
          <w:sz w:val="22"/>
          <w:szCs w:val="22"/>
          <w:lang w:eastAsia="es-CO"/>
        </w:rPr>
      </w:pPr>
      <w:hyperlink w:anchor="_Toc443587383" w:history="1">
        <w:r w:rsidR="002C22EF" w:rsidRPr="000D31BD">
          <w:rPr>
            <w:rStyle w:val="Hipervnculo"/>
            <w:rFonts w:asciiTheme="majorHAnsi" w:hAnsiTheme="majorHAnsi"/>
            <w:noProof/>
          </w:rPr>
          <w:t>6.2.3.</w:t>
        </w:r>
        <w:r w:rsidR="002C22EF">
          <w:rPr>
            <w:rFonts w:eastAsiaTheme="minorEastAsia" w:cstheme="minorBidi"/>
            <w:i w:val="0"/>
            <w:iCs w:val="0"/>
            <w:noProof/>
            <w:sz w:val="22"/>
            <w:szCs w:val="22"/>
            <w:lang w:eastAsia="es-CO"/>
          </w:rPr>
          <w:tab/>
        </w:r>
        <w:r w:rsidR="002C22EF" w:rsidRPr="000D31BD">
          <w:rPr>
            <w:rStyle w:val="Hipervnculo"/>
            <w:rFonts w:asciiTheme="majorHAnsi" w:hAnsiTheme="majorHAnsi"/>
            <w:noProof/>
            <w:lang w:val="es-MX"/>
          </w:rPr>
          <w:t>Zonificación</w:t>
        </w:r>
        <w:r w:rsidR="002C22EF" w:rsidRPr="000D31BD">
          <w:rPr>
            <w:rStyle w:val="Hipervnculo"/>
            <w:rFonts w:asciiTheme="majorHAnsi" w:hAnsiTheme="majorHAnsi"/>
            <w:noProof/>
          </w:rPr>
          <w:t xml:space="preserve"> ambiental total</w:t>
        </w:r>
        <w:r w:rsidR="002C22EF">
          <w:rPr>
            <w:noProof/>
            <w:webHidden/>
          </w:rPr>
          <w:tab/>
        </w:r>
        <w:r w:rsidR="002C22EF">
          <w:rPr>
            <w:noProof/>
            <w:webHidden/>
          </w:rPr>
          <w:fldChar w:fldCharType="begin"/>
        </w:r>
        <w:r w:rsidR="002C22EF">
          <w:rPr>
            <w:noProof/>
            <w:webHidden/>
          </w:rPr>
          <w:instrText xml:space="preserve"> PAGEREF _Toc443587383 \h </w:instrText>
        </w:r>
        <w:r w:rsidR="002C22EF">
          <w:rPr>
            <w:noProof/>
            <w:webHidden/>
          </w:rPr>
        </w:r>
        <w:r w:rsidR="002C22EF">
          <w:rPr>
            <w:noProof/>
            <w:webHidden/>
          </w:rPr>
          <w:fldChar w:fldCharType="separate"/>
        </w:r>
        <w:r>
          <w:rPr>
            <w:noProof/>
            <w:webHidden/>
          </w:rPr>
          <w:t>23</w:t>
        </w:r>
        <w:r w:rsidR="002C22EF">
          <w:rPr>
            <w:noProof/>
            <w:webHidden/>
          </w:rPr>
          <w:fldChar w:fldCharType="end"/>
        </w:r>
      </w:hyperlink>
    </w:p>
    <w:p w14:paraId="553A78AC" w14:textId="4EEF4F9B" w:rsidR="009418E0" w:rsidRPr="00763B95" w:rsidRDefault="006D2B4A" w:rsidP="009418E0">
      <w:pPr>
        <w:rPr>
          <w:rFonts w:asciiTheme="majorHAnsi" w:hAnsiTheme="majorHAnsi"/>
        </w:rPr>
      </w:pPr>
      <w:r w:rsidRPr="00946821">
        <w:rPr>
          <w:rFonts w:asciiTheme="majorHAnsi" w:hAnsiTheme="majorHAnsi"/>
          <w:b/>
          <w:bCs/>
          <w:caps/>
        </w:rPr>
        <w:fldChar w:fldCharType="end"/>
      </w:r>
    </w:p>
    <w:p w14:paraId="3F344A9B" w14:textId="340E4897" w:rsidR="008C794F" w:rsidRPr="001E19B6" w:rsidRDefault="008C794F" w:rsidP="001E19B6">
      <w:pPr>
        <w:pStyle w:val="Sinespaciado"/>
        <w:rPr>
          <w:rFonts w:asciiTheme="majorHAnsi" w:eastAsia="Calibri" w:hAnsiTheme="majorHAnsi"/>
          <w:lang w:eastAsia="en-US"/>
        </w:rPr>
      </w:pPr>
      <w:r w:rsidRPr="001E19B6">
        <w:rPr>
          <w:rFonts w:asciiTheme="majorHAnsi" w:eastAsia="Calibri" w:hAnsiTheme="majorHAnsi"/>
          <w:lang w:eastAsia="en-US"/>
        </w:rPr>
        <w:br w:type="page"/>
      </w:r>
    </w:p>
    <w:p w14:paraId="230395F5" w14:textId="77777777" w:rsidR="00F97261" w:rsidRPr="00763B95" w:rsidRDefault="00F97261" w:rsidP="00F97261">
      <w:pPr>
        <w:rPr>
          <w:rFonts w:asciiTheme="majorHAnsi" w:hAnsiTheme="majorHAnsi"/>
        </w:rPr>
      </w:pPr>
    </w:p>
    <w:p w14:paraId="541EFA45" w14:textId="77777777" w:rsidR="00F97261" w:rsidRPr="00763B95" w:rsidRDefault="00F97261" w:rsidP="00B82E5D">
      <w:pPr>
        <w:pStyle w:val="PortadaDocumento"/>
        <w:rPr>
          <w:rFonts w:asciiTheme="majorHAnsi" w:hAnsiTheme="majorHAnsi"/>
        </w:rPr>
      </w:pPr>
      <w:r w:rsidRPr="00763B95">
        <w:rPr>
          <w:rFonts w:asciiTheme="majorHAnsi" w:hAnsiTheme="majorHAnsi"/>
        </w:rPr>
        <w:t>ÍNDICE DE TABLAS</w:t>
      </w:r>
    </w:p>
    <w:p w14:paraId="4373FA5D" w14:textId="77777777" w:rsidR="00F97261" w:rsidRPr="00763B95" w:rsidRDefault="00F97261" w:rsidP="00F97261">
      <w:pPr>
        <w:rPr>
          <w:rFonts w:asciiTheme="majorHAnsi" w:hAnsiTheme="majorHAnsi"/>
        </w:rPr>
      </w:pPr>
    </w:p>
    <w:p w14:paraId="2E919382" w14:textId="54C7EADF" w:rsidR="00193B4A" w:rsidRDefault="008A6E22">
      <w:pPr>
        <w:pStyle w:val="Tabladeilustraciones"/>
        <w:tabs>
          <w:tab w:val="left" w:pos="1100"/>
          <w:tab w:val="right" w:leader="dot" w:pos="8261"/>
        </w:tabs>
        <w:rPr>
          <w:rFonts w:asciiTheme="minorHAnsi" w:eastAsiaTheme="minorEastAsia" w:hAnsiTheme="minorHAnsi" w:cstheme="minorBidi"/>
          <w:noProof/>
          <w:lang w:eastAsia="es-CO"/>
        </w:rPr>
      </w:pPr>
      <w:r w:rsidRPr="00763B95">
        <w:rPr>
          <w:rFonts w:asciiTheme="majorHAnsi" w:hAnsiTheme="majorHAnsi"/>
        </w:rPr>
        <w:fldChar w:fldCharType="begin"/>
      </w:r>
      <w:r w:rsidRPr="00763B95">
        <w:rPr>
          <w:rFonts w:asciiTheme="majorHAnsi" w:hAnsiTheme="majorHAnsi"/>
        </w:rPr>
        <w:instrText xml:space="preserve"> TOC \h \z \c "Tabla" </w:instrText>
      </w:r>
      <w:r w:rsidRPr="00763B95">
        <w:rPr>
          <w:rFonts w:asciiTheme="majorHAnsi" w:hAnsiTheme="majorHAnsi"/>
        </w:rPr>
        <w:fldChar w:fldCharType="separate"/>
      </w:r>
      <w:hyperlink w:anchor="_Toc446321860" w:history="1">
        <w:r w:rsidR="00193B4A" w:rsidRPr="00D35C49">
          <w:rPr>
            <w:rStyle w:val="Hipervnculo"/>
            <w:rFonts w:asciiTheme="majorHAnsi" w:hAnsiTheme="majorHAnsi"/>
            <w:noProof/>
          </w:rPr>
          <w:t>Tabla 6.1</w:t>
        </w:r>
        <w:r w:rsidR="00193B4A">
          <w:rPr>
            <w:rFonts w:asciiTheme="minorHAnsi" w:eastAsiaTheme="minorEastAsia" w:hAnsiTheme="minorHAnsi" w:cstheme="minorBidi"/>
            <w:noProof/>
            <w:lang w:eastAsia="es-CO"/>
          </w:rPr>
          <w:tab/>
        </w:r>
        <w:r w:rsidR="00193B4A" w:rsidRPr="00D35C49">
          <w:rPr>
            <w:rStyle w:val="Hipervnculo"/>
            <w:rFonts w:asciiTheme="majorHAnsi" w:hAnsiTheme="majorHAnsi"/>
            <w:noProof/>
          </w:rPr>
          <w:t>Fuentes hídricas</w:t>
        </w:r>
        <w:r w:rsidR="00193B4A">
          <w:rPr>
            <w:noProof/>
            <w:webHidden/>
          </w:rPr>
          <w:tab/>
        </w:r>
        <w:r w:rsidR="00193B4A">
          <w:rPr>
            <w:noProof/>
            <w:webHidden/>
          </w:rPr>
          <w:fldChar w:fldCharType="begin"/>
        </w:r>
        <w:r w:rsidR="00193B4A">
          <w:rPr>
            <w:noProof/>
            <w:webHidden/>
          </w:rPr>
          <w:instrText xml:space="preserve"> PAGEREF _Toc446321860 \h </w:instrText>
        </w:r>
        <w:r w:rsidR="00193B4A">
          <w:rPr>
            <w:noProof/>
            <w:webHidden/>
          </w:rPr>
        </w:r>
        <w:r w:rsidR="00193B4A">
          <w:rPr>
            <w:noProof/>
            <w:webHidden/>
          </w:rPr>
          <w:fldChar w:fldCharType="separate"/>
        </w:r>
        <w:r w:rsidR="005207AC">
          <w:rPr>
            <w:noProof/>
            <w:webHidden/>
          </w:rPr>
          <w:t>7</w:t>
        </w:r>
        <w:r w:rsidR="00193B4A">
          <w:rPr>
            <w:noProof/>
            <w:webHidden/>
          </w:rPr>
          <w:fldChar w:fldCharType="end"/>
        </w:r>
      </w:hyperlink>
    </w:p>
    <w:p w14:paraId="21D4A1B2" w14:textId="19D81355" w:rsidR="00193B4A" w:rsidRDefault="005207AC">
      <w:pPr>
        <w:pStyle w:val="Tabladeilustraciones"/>
        <w:tabs>
          <w:tab w:val="left" w:pos="1100"/>
          <w:tab w:val="right" w:leader="dot" w:pos="8261"/>
        </w:tabs>
        <w:rPr>
          <w:rFonts w:asciiTheme="minorHAnsi" w:eastAsiaTheme="minorEastAsia" w:hAnsiTheme="minorHAnsi" w:cstheme="minorBidi"/>
          <w:noProof/>
          <w:lang w:eastAsia="es-CO"/>
        </w:rPr>
      </w:pPr>
      <w:hyperlink w:anchor="_Toc446321861" w:history="1">
        <w:r w:rsidR="00193B4A" w:rsidRPr="00D35C49">
          <w:rPr>
            <w:rStyle w:val="Hipervnculo"/>
            <w:rFonts w:asciiTheme="majorHAnsi" w:hAnsiTheme="majorHAnsi"/>
            <w:noProof/>
          </w:rPr>
          <w:t>Tabla 6.2</w:t>
        </w:r>
        <w:r w:rsidR="00193B4A">
          <w:rPr>
            <w:rFonts w:asciiTheme="minorHAnsi" w:eastAsiaTheme="minorEastAsia" w:hAnsiTheme="minorHAnsi" w:cstheme="minorBidi"/>
            <w:noProof/>
            <w:lang w:eastAsia="es-CO"/>
          </w:rPr>
          <w:tab/>
        </w:r>
        <w:r w:rsidR="00193B4A" w:rsidRPr="00D35C49">
          <w:rPr>
            <w:rStyle w:val="Hipervnculo"/>
            <w:rFonts w:asciiTheme="majorHAnsi" w:hAnsiTheme="majorHAnsi"/>
            <w:noProof/>
          </w:rPr>
          <w:t>Clasificación de la susceptibilidad a la erosión</w:t>
        </w:r>
        <w:r w:rsidR="00193B4A">
          <w:rPr>
            <w:noProof/>
            <w:webHidden/>
          </w:rPr>
          <w:tab/>
        </w:r>
        <w:r w:rsidR="00193B4A">
          <w:rPr>
            <w:noProof/>
            <w:webHidden/>
          </w:rPr>
          <w:fldChar w:fldCharType="begin"/>
        </w:r>
        <w:r w:rsidR="00193B4A">
          <w:rPr>
            <w:noProof/>
            <w:webHidden/>
          </w:rPr>
          <w:instrText xml:space="preserve"> PAGEREF _Toc446321861 \h </w:instrText>
        </w:r>
        <w:r w:rsidR="00193B4A">
          <w:rPr>
            <w:noProof/>
            <w:webHidden/>
          </w:rPr>
        </w:r>
        <w:r w:rsidR="00193B4A">
          <w:rPr>
            <w:noProof/>
            <w:webHidden/>
          </w:rPr>
          <w:fldChar w:fldCharType="separate"/>
        </w:r>
        <w:r>
          <w:rPr>
            <w:noProof/>
            <w:webHidden/>
          </w:rPr>
          <w:t>7</w:t>
        </w:r>
        <w:r w:rsidR="00193B4A">
          <w:rPr>
            <w:noProof/>
            <w:webHidden/>
          </w:rPr>
          <w:fldChar w:fldCharType="end"/>
        </w:r>
      </w:hyperlink>
    </w:p>
    <w:p w14:paraId="754BEE5F" w14:textId="3A29F2C3" w:rsidR="00193B4A" w:rsidRDefault="005207AC">
      <w:pPr>
        <w:pStyle w:val="Tabladeilustraciones"/>
        <w:tabs>
          <w:tab w:val="left" w:pos="1100"/>
          <w:tab w:val="right" w:leader="dot" w:pos="8261"/>
        </w:tabs>
        <w:rPr>
          <w:rFonts w:asciiTheme="minorHAnsi" w:eastAsiaTheme="minorEastAsia" w:hAnsiTheme="minorHAnsi" w:cstheme="minorBidi"/>
          <w:noProof/>
          <w:lang w:eastAsia="es-CO"/>
        </w:rPr>
      </w:pPr>
      <w:hyperlink w:anchor="_Toc446321862" w:history="1">
        <w:r w:rsidR="00193B4A" w:rsidRPr="00D35C49">
          <w:rPr>
            <w:rStyle w:val="Hipervnculo"/>
            <w:rFonts w:asciiTheme="majorHAnsi" w:hAnsiTheme="majorHAnsi"/>
            <w:noProof/>
          </w:rPr>
          <w:t>Tabla 6.3</w:t>
        </w:r>
        <w:r w:rsidR="00193B4A">
          <w:rPr>
            <w:rFonts w:asciiTheme="minorHAnsi" w:eastAsiaTheme="minorEastAsia" w:hAnsiTheme="minorHAnsi" w:cstheme="minorBidi"/>
            <w:noProof/>
            <w:lang w:eastAsia="es-CO"/>
          </w:rPr>
          <w:tab/>
        </w:r>
        <w:r w:rsidR="00193B4A" w:rsidRPr="00D35C49">
          <w:rPr>
            <w:rStyle w:val="Hipervnculo"/>
            <w:rFonts w:asciiTheme="majorHAnsi" w:hAnsiTheme="majorHAnsi"/>
            <w:noProof/>
          </w:rPr>
          <w:t>Unidades hidrogeológicas del corredor vial Remedios Alto de Dolores.</w:t>
        </w:r>
        <w:r w:rsidR="00193B4A">
          <w:rPr>
            <w:noProof/>
            <w:webHidden/>
          </w:rPr>
          <w:tab/>
        </w:r>
        <w:r w:rsidR="00193B4A">
          <w:rPr>
            <w:noProof/>
            <w:webHidden/>
          </w:rPr>
          <w:fldChar w:fldCharType="begin"/>
        </w:r>
        <w:r w:rsidR="00193B4A">
          <w:rPr>
            <w:noProof/>
            <w:webHidden/>
          </w:rPr>
          <w:instrText xml:space="preserve"> PAGEREF _Toc446321862 \h </w:instrText>
        </w:r>
        <w:r w:rsidR="00193B4A">
          <w:rPr>
            <w:noProof/>
            <w:webHidden/>
          </w:rPr>
        </w:r>
        <w:r w:rsidR="00193B4A">
          <w:rPr>
            <w:noProof/>
            <w:webHidden/>
          </w:rPr>
          <w:fldChar w:fldCharType="separate"/>
        </w:r>
        <w:r>
          <w:rPr>
            <w:noProof/>
            <w:webHidden/>
          </w:rPr>
          <w:t>8</w:t>
        </w:r>
        <w:r w:rsidR="00193B4A">
          <w:rPr>
            <w:noProof/>
            <w:webHidden/>
          </w:rPr>
          <w:fldChar w:fldCharType="end"/>
        </w:r>
      </w:hyperlink>
    </w:p>
    <w:p w14:paraId="7D04A200" w14:textId="684735CC" w:rsidR="00193B4A" w:rsidRDefault="005207AC">
      <w:pPr>
        <w:pStyle w:val="Tabladeilustraciones"/>
        <w:tabs>
          <w:tab w:val="left" w:pos="1100"/>
          <w:tab w:val="right" w:leader="dot" w:pos="8261"/>
        </w:tabs>
        <w:rPr>
          <w:rFonts w:asciiTheme="minorHAnsi" w:eastAsiaTheme="minorEastAsia" w:hAnsiTheme="minorHAnsi" w:cstheme="minorBidi"/>
          <w:noProof/>
          <w:lang w:eastAsia="es-CO"/>
        </w:rPr>
      </w:pPr>
      <w:hyperlink w:anchor="_Toc446321863" w:history="1">
        <w:r w:rsidR="00193B4A" w:rsidRPr="00D35C49">
          <w:rPr>
            <w:rStyle w:val="Hipervnculo"/>
            <w:rFonts w:asciiTheme="majorHAnsi" w:hAnsiTheme="majorHAnsi"/>
            <w:noProof/>
          </w:rPr>
          <w:t>Tabla 6.4</w:t>
        </w:r>
        <w:r w:rsidR="00193B4A">
          <w:rPr>
            <w:rFonts w:asciiTheme="minorHAnsi" w:eastAsiaTheme="minorEastAsia" w:hAnsiTheme="minorHAnsi" w:cstheme="minorBidi"/>
            <w:noProof/>
            <w:lang w:eastAsia="es-CO"/>
          </w:rPr>
          <w:tab/>
        </w:r>
        <w:r w:rsidR="00193B4A" w:rsidRPr="00D35C49">
          <w:rPr>
            <w:rStyle w:val="Hipervnculo"/>
            <w:rFonts w:asciiTheme="majorHAnsi" w:hAnsiTheme="majorHAnsi"/>
            <w:noProof/>
          </w:rPr>
          <w:t>Clasificación de pendientes para el corredor vial Remedios Alto de Dolores.</w:t>
        </w:r>
        <w:r w:rsidR="00193B4A">
          <w:rPr>
            <w:noProof/>
            <w:webHidden/>
          </w:rPr>
          <w:tab/>
        </w:r>
        <w:r w:rsidR="00193B4A">
          <w:rPr>
            <w:noProof/>
            <w:webHidden/>
          </w:rPr>
          <w:fldChar w:fldCharType="begin"/>
        </w:r>
        <w:r w:rsidR="00193B4A">
          <w:rPr>
            <w:noProof/>
            <w:webHidden/>
          </w:rPr>
          <w:instrText xml:space="preserve"> PAGEREF _Toc446321863 \h </w:instrText>
        </w:r>
        <w:r w:rsidR="00193B4A">
          <w:rPr>
            <w:noProof/>
            <w:webHidden/>
          </w:rPr>
        </w:r>
        <w:r w:rsidR="00193B4A">
          <w:rPr>
            <w:noProof/>
            <w:webHidden/>
          </w:rPr>
          <w:fldChar w:fldCharType="separate"/>
        </w:r>
        <w:r>
          <w:rPr>
            <w:noProof/>
            <w:webHidden/>
          </w:rPr>
          <w:t>9</w:t>
        </w:r>
        <w:r w:rsidR="00193B4A">
          <w:rPr>
            <w:noProof/>
            <w:webHidden/>
          </w:rPr>
          <w:fldChar w:fldCharType="end"/>
        </w:r>
      </w:hyperlink>
    </w:p>
    <w:p w14:paraId="35C7E4FE" w14:textId="694A334B" w:rsidR="00193B4A" w:rsidRDefault="005207AC">
      <w:pPr>
        <w:pStyle w:val="Tabladeilustraciones"/>
        <w:tabs>
          <w:tab w:val="left" w:pos="1100"/>
          <w:tab w:val="right" w:leader="dot" w:pos="8261"/>
        </w:tabs>
        <w:rPr>
          <w:rFonts w:asciiTheme="minorHAnsi" w:eastAsiaTheme="minorEastAsia" w:hAnsiTheme="minorHAnsi" w:cstheme="minorBidi"/>
          <w:noProof/>
          <w:lang w:eastAsia="es-CO"/>
        </w:rPr>
      </w:pPr>
      <w:hyperlink w:anchor="_Toc446321864" w:history="1">
        <w:r w:rsidR="00193B4A" w:rsidRPr="00D35C49">
          <w:rPr>
            <w:rStyle w:val="Hipervnculo"/>
            <w:rFonts w:asciiTheme="majorHAnsi" w:hAnsiTheme="majorHAnsi"/>
            <w:noProof/>
          </w:rPr>
          <w:t>Tabla 6.5</w:t>
        </w:r>
        <w:r w:rsidR="00193B4A">
          <w:rPr>
            <w:rFonts w:asciiTheme="minorHAnsi" w:eastAsiaTheme="minorEastAsia" w:hAnsiTheme="minorHAnsi" w:cstheme="minorBidi"/>
            <w:noProof/>
            <w:lang w:eastAsia="es-CO"/>
          </w:rPr>
          <w:tab/>
        </w:r>
        <w:r w:rsidR="00193B4A" w:rsidRPr="00D35C49">
          <w:rPr>
            <w:rStyle w:val="Hipervnculo"/>
            <w:rFonts w:asciiTheme="majorHAnsi" w:hAnsiTheme="majorHAnsi"/>
            <w:noProof/>
          </w:rPr>
          <w:t>Clasificación de amenaza para zonificación del medio abiótico.</w:t>
        </w:r>
        <w:r w:rsidR="00193B4A">
          <w:rPr>
            <w:noProof/>
            <w:webHidden/>
          </w:rPr>
          <w:tab/>
        </w:r>
        <w:r w:rsidR="00193B4A">
          <w:rPr>
            <w:noProof/>
            <w:webHidden/>
          </w:rPr>
          <w:fldChar w:fldCharType="begin"/>
        </w:r>
        <w:r w:rsidR="00193B4A">
          <w:rPr>
            <w:noProof/>
            <w:webHidden/>
          </w:rPr>
          <w:instrText xml:space="preserve"> PAGEREF _Toc446321864 \h </w:instrText>
        </w:r>
        <w:r w:rsidR="00193B4A">
          <w:rPr>
            <w:noProof/>
            <w:webHidden/>
          </w:rPr>
        </w:r>
        <w:r w:rsidR="00193B4A">
          <w:rPr>
            <w:noProof/>
            <w:webHidden/>
          </w:rPr>
          <w:fldChar w:fldCharType="separate"/>
        </w:r>
        <w:r>
          <w:rPr>
            <w:noProof/>
            <w:webHidden/>
          </w:rPr>
          <w:t>9</w:t>
        </w:r>
        <w:r w:rsidR="00193B4A">
          <w:rPr>
            <w:noProof/>
            <w:webHidden/>
          </w:rPr>
          <w:fldChar w:fldCharType="end"/>
        </w:r>
      </w:hyperlink>
    </w:p>
    <w:p w14:paraId="50A8BC04" w14:textId="06D5BBA6" w:rsidR="00193B4A" w:rsidRDefault="005207AC">
      <w:pPr>
        <w:pStyle w:val="Tabladeilustraciones"/>
        <w:tabs>
          <w:tab w:val="left" w:pos="1100"/>
          <w:tab w:val="right" w:leader="dot" w:pos="8261"/>
        </w:tabs>
        <w:rPr>
          <w:rFonts w:asciiTheme="minorHAnsi" w:eastAsiaTheme="minorEastAsia" w:hAnsiTheme="minorHAnsi" w:cstheme="minorBidi"/>
          <w:noProof/>
          <w:lang w:eastAsia="es-CO"/>
        </w:rPr>
      </w:pPr>
      <w:hyperlink w:anchor="_Toc446321865" w:history="1">
        <w:r w:rsidR="00193B4A" w:rsidRPr="00D35C49">
          <w:rPr>
            <w:rStyle w:val="Hipervnculo"/>
            <w:rFonts w:asciiTheme="majorHAnsi" w:hAnsiTheme="majorHAnsi"/>
            <w:noProof/>
          </w:rPr>
          <w:t>Tabla 6.6</w:t>
        </w:r>
        <w:r w:rsidR="00193B4A">
          <w:rPr>
            <w:rFonts w:asciiTheme="minorHAnsi" w:eastAsiaTheme="minorEastAsia" w:hAnsiTheme="minorHAnsi" w:cstheme="minorBidi"/>
            <w:noProof/>
            <w:lang w:eastAsia="es-CO"/>
          </w:rPr>
          <w:tab/>
        </w:r>
        <w:r w:rsidR="00193B4A" w:rsidRPr="00D35C49">
          <w:rPr>
            <w:rStyle w:val="Hipervnculo"/>
            <w:rFonts w:asciiTheme="majorHAnsi" w:hAnsiTheme="majorHAnsi"/>
            <w:noProof/>
          </w:rPr>
          <w:t>Clasificación de áreas protegidas para zonificación del medio biótico</w:t>
        </w:r>
        <w:r w:rsidR="00193B4A">
          <w:rPr>
            <w:noProof/>
            <w:webHidden/>
          </w:rPr>
          <w:tab/>
        </w:r>
        <w:r w:rsidR="00193B4A">
          <w:rPr>
            <w:noProof/>
            <w:webHidden/>
          </w:rPr>
          <w:fldChar w:fldCharType="begin"/>
        </w:r>
        <w:r w:rsidR="00193B4A">
          <w:rPr>
            <w:noProof/>
            <w:webHidden/>
          </w:rPr>
          <w:instrText xml:space="preserve"> PAGEREF _Toc446321865 \h </w:instrText>
        </w:r>
        <w:r w:rsidR="00193B4A">
          <w:rPr>
            <w:noProof/>
            <w:webHidden/>
          </w:rPr>
        </w:r>
        <w:r w:rsidR="00193B4A">
          <w:rPr>
            <w:noProof/>
            <w:webHidden/>
          </w:rPr>
          <w:fldChar w:fldCharType="separate"/>
        </w:r>
        <w:r>
          <w:rPr>
            <w:noProof/>
            <w:webHidden/>
          </w:rPr>
          <w:t>10</w:t>
        </w:r>
        <w:r w:rsidR="00193B4A">
          <w:rPr>
            <w:noProof/>
            <w:webHidden/>
          </w:rPr>
          <w:fldChar w:fldCharType="end"/>
        </w:r>
      </w:hyperlink>
    </w:p>
    <w:p w14:paraId="7441B3D3" w14:textId="3B64EE9A" w:rsidR="00193B4A" w:rsidRDefault="005207AC">
      <w:pPr>
        <w:pStyle w:val="Tabladeilustraciones"/>
        <w:tabs>
          <w:tab w:val="left" w:pos="1320"/>
          <w:tab w:val="right" w:leader="dot" w:pos="8261"/>
        </w:tabs>
        <w:rPr>
          <w:rFonts w:asciiTheme="minorHAnsi" w:eastAsiaTheme="minorEastAsia" w:hAnsiTheme="minorHAnsi" w:cstheme="minorBidi"/>
          <w:noProof/>
          <w:lang w:eastAsia="es-CO"/>
        </w:rPr>
      </w:pPr>
      <w:hyperlink w:anchor="_Toc446321866" w:history="1">
        <w:r w:rsidR="00193B4A" w:rsidRPr="00D35C49">
          <w:rPr>
            <w:rStyle w:val="Hipervnculo"/>
            <w:rFonts w:asciiTheme="majorHAnsi" w:hAnsiTheme="majorHAnsi"/>
            <w:noProof/>
          </w:rPr>
          <w:t>Tabla 6.7</w:t>
        </w:r>
        <w:r w:rsidR="00193B4A">
          <w:rPr>
            <w:rFonts w:asciiTheme="minorHAnsi" w:eastAsiaTheme="minorEastAsia" w:hAnsiTheme="minorHAnsi" w:cstheme="minorBidi"/>
            <w:noProof/>
            <w:lang w:eastAsia="es-CO"/>
          </w:rPr>
          <w:tab/>
        </w:r>
        <w:r w:rsidR="00193B4A" w:rsidRPr="00D35C49">
          <w:rPr>
            <w:rStyle w:val="Hipervnculo"/>
            <w:rFonts w:asciiTheme="majorHAnsi" w:hAnsiTheme="majorHAnsi"/>
            <w:noProof/>
          </w:rPr>
          <w:t>Calificación relativa de los tipos de cobertura actual del suelo presentes en área de influencia del medio biótico, en función de su importancia biótica</w:t>
        </w:r>
        <w:r w:rsidR="00193B4A">
          <w:rPr>
            <w:noProof/>
            <w:webHidden/>
          </w:rPr>
          <w:tab/>
        </w:r>
        <w:r w:rsidR="00193B4A">
          <w:rPr>
            <w:noProof/>
            <w:webHidden/>
          </w:rPr>
          <w:fldChar w:fldCharType="begin"/>
        </w:r>
        <w:r w:rsidR="00193B4A">
          <w:rPr>
            <w:noProof/>
            <w:webHidden/>
          </w:rPr>
          <w:instrText xml:space="preserve"> PAGEREF _Toc446321866 \h </w:instrText>
        </w:r>
        <w:r w:rsidR="00193B4A">
          <w:rPr>
            <w:noProof/>
            <w:webHidden/>
          </w:rPr>
        </w:r>
        <w:r w:rsidR="00193B4A">
          <w:rPr>
            <w:noProof/>
            <w:webHidden/>
          </w:rPr>
          <w:fldChar w:fldCharType="separate"/>
        </w:r>
        <w:r>
          <w:rPr>
            <w:noProof/>
            <w:webHidden/>
          </w:rPr>
          <w:t>10</w:t>
        </w:r>
        <w:r w:rsidR="00193B4A">
          <w:rPr>
            <w:noProof/>
            <w:webHidden/>
          </w:rPr>
          <w:fldChar w:fldCharType="end"/>
        </w:r>
      </w:hyperlink>
    </w:p>
    <w:p w14:paraId="179CA5B5" w14:textId="0404AB93" w:rsidR="00193B4A" w:rsidRDefault="005207AC">
      <w:pPr>
        <w:pStyle w:val="Tabladeilustraciones"/>
        <w:tabs>
          <w:tab w:val="left" w:pos="1100"/>
          <w:tab w:val="right" w:leader="dot" w:pos="8261"/>
        </w:tabs>
        <w:rPr>
          <w:rFonts w:asciiTheme="minorHAnsi" w:eastAsiaTheme="minorEastAsia" w:hAnsiTheme="minorHAnsi" w:cstheme="minorBidi"/>
          <w:noProof/>
          <w:lang w:eastAsia="es-CO"/>
        </w:rPr>
      </w:pPr>
      <w:hyperlink w:anchor="_Toc446321867" w:history="1">
        <w:r w:rsidR="00193B4A" w:rsidRPr="00D35C49">
          <w:rPr>
            <w:rStyle w:val="Hipervnculo"/>
            <w:rFonts w:asciiTheme="majorHAnsi" w:hAnsiTheme="majorHAnsi"/>
            <w:noProof/>
          </w:rPr>
          <w:t>Tabla 6.8</w:t>
        </w:r>
        <w:r w:rsidR="00193B4A">
          <w:rPr>
            <w:rFonts w:asciiTheme="minorHAnsi" w:eastAsiaTheme="minorEastAsia" w:hAnsiTheme="minorHAnsi" w:cstheme="minorBidi"/>
            <w:noProof/>
            <w:lang w:eastAsia="es-CO"/>
          </w:rPr>
          <w:tab/>
        </w:r>
        <w:r w:rsidR="00193B4A" w:rsidRPr="00D35C49">
          <w:rPr>
            <w:rStyle w:val="Hipervnculo"/>
            <w:rFonts w:asciiTheme="majorHAnsi" w:hAnsiTheme="majorHAnsi"/>
            <w:noProof/>
          </w:rPr>
          <w:t>Clasificación social para zonificación</w:t>
        </w:r>
        <w:r w:rsidR="00193B4A">
          <w:rPr>
            <w:noProof/>
            <w:webHidden/>
          </w:rPr>
          <w:tab/>
        </w:r>
        <w:r w:rsidR="00193B4A">
          <w:rPr>
            <w:noProof/>
            <w:webHidden/>
          </w:rPr>
          <w:fldChar w:fldCharType="begin"/>
        </w:r>
        <w:r w:rsidR="00193B4A">
          <w:rPr>
            <w:noProof/>
            <w:webHidden/>
          </w:rPr>
          <w:instrText xml:space="preserve"> PAGEREF _Toc446321867 \h </w:instrText>
        </w:r>
        <w:r w:rsidR="00193B4A">
          <w:rPr>
            <w:noProof/>
            <w:webHidden/>
          </w:rPr>
        </w:r>
        <w:r w:rsidR="00193B4A">
          <w:rPr>
            <w:noProof/>
            <w:webHidden/>
          </w:rPr>
          <w:fldChar w:fldCharType="separate"/>
        </w:r>
        <w:r>
          <w:rPr>
            <w:noProof/>
            <w:webHidden/>
          </w:rPr>
          <w:t>12</w:t>
        </w:r>
        <w:r w:rsidR="00193B4A">
          <w:rPr>
            <w:noProof/>
            <w:webHidden/>
          </w:rPr>
          <w:fldChar w:fldCharType="end"/>
        </w:r>
      </w:hyperlink>
    </w:p>
    <w:p w14:paraId="6F8DD490" w14:textId="4E87D071" w:rsidR="00193B4A" w:rsidRDefault="005207AC">
      <w:pPr>
        <w:pStyle w:val="Tabladeilustraciones"/>
        <w:tabs>
          <w:tab w:val="left" w:pos="1100"/>
          <w:tab w:val="right" w:leader="dot" w:pos="8261"/>
        </w:tabs>
        <w:rPr>
          <w:rFonts w:asciiTheme="minorHAnsi" w:eastAsiaTheme="minorEastAsia" w:hAnsiTheme="minorHAnsi" w:cstheme="minorBidi"/>
          <w:noProof/>
          <w:lang w:eastAsia="es-CO"/>
        </w:rPr>
      </w:pPr>
      <w:hyperlink w:anchor="_Toc446321868" w:history="1">
        <w:r w:rsidR="00193B4A" w:rsidRPr="00D35C49">
          <w:rPr>
            <w:rStyle w:val="Hipervnculo"/>
            <w:rFonts w:asciiTheme="majorHAnsi" w:hAnsiTheme="majorHAnsi"/>
            <w:noProof/>
          </w:rPr>
          <w:t>Tabla 6.9</w:t>
        </w:r>
        <w:r w:rsidR="00193B4A">
          <w:rPr>
            <w:rFonts w:asciiTheme="minorHAnsi" w:eastAsiaTheme="minorEastAsia" w:hAnsiTheme="minorHAnsi" w:cstheme="minorBidi"/>
            <w:noProof/>
            <w:lang w:eastAsia="es-CO"/>
          </w:rPr>
          <w:tab/>
        </w:r>
        <w:r w:rsidR="00193B4A" w:rsidRPr="00D35C49">
          <w:rPr>
            <w:rStyle w:val="Hipervnculo"/>
            <w:rFonts w:asciiTheme="majorHAnsi" w:hAnsiTheme="majorHAnsi"/>
            <w:noProof/>
          </w:rPr>
          <w:t>Clasificación de la densidad de población para zonificación</w:t>
        </w:r>
        <w:r w:rsidR="00193B4A">
          <w:rPr>
            <w:noProof/>
            <w:webHidden/>
          </w:rPr>
          <w:tab/>
        </w:r>
        <w:r w:rsidR="00193B4A">
          <w:rPr>
            <w:noProof/>
            <w:webHidden/>
          </w:rPr>
          <w:fldChar w:fldCharType="begin"/>
        </w:r>
        <w:r w:rsidR="00193B4A">
          <w:rPr>
            <w:noProof/>
            <w:webHidden/>
          </w:rPr>
          <w:instrText xml:space="preserve"> PAGEREF _Toc446321868 \h </w:instrText>
        </w:r>
        <w:r w:rsidR="00193B4A">
          <w:rPr>
            <w:noProof/>
            <w:webHidden/>
          </w:rPr>
        </w:r>
        <w:r w:rsidR="00193B4A">
          <w:rPr>
            <w:noProof/>
            <w:webHidden/>
          </w:rPr>
          <w:fldChar w:fldCharType="separate"/>
        </w:r>
        <w:r>
          <w:rPr>
            <w:noProof/>
            <w:webHidden/>
          </w:rPr>
          <w:t>12</w:t>
        </w:r>
        <w:r w:rsidR="00193B4A">
          <w:rPr>
            <w:noProof/>
            <w:webHidden/>
          </w:rPr>
          <w:fldChar w:fldCharType="end"/>
        </w:r>
      </w:hyperlink>
    </w:p>
    <w:p w14:paraId="2F2080EA" w14:textId="001C1AE6" w:rsidR="00193B4A" w:rsidRDefault="005207AC">
      <w:pPr>
        <w:pStyle w:val="Tabladeilustraciones"/>
        <w:tabs>
          <w:tab w:val="left" w:pos="1320"/>
          <w:tab w:val="right" w:leader="dot" w:pos="8261"/>
        </w:tabs>
        <w:rPr>
          <w:rFonts w:asciiTheme="minorHAnsi" w:eastAsiaTheme="minorEastAsia" w:hAnsiTheme="minorHAnsi" w:cstheme="minorBidi"/>
          <w:noProof/>
          <w:lang w:eastAsia="es-CO"/>
        </w:rPr>
      </w:pPr>
      <w:hyperlink w:anchor="_Toc446321869" w:history="1">
        <w:r w:rsidR="00193B4A" w:rsidRPr="00D35C49">
          <w:rPr>
            <w:rStyle w:val="Hipervnculo"/>
            <w:rFonts w:asciiTheme="majorHAnsi" w:hAnsiTheme="majorHAnsi"/>
            <w:noProof/>
          </w:rPr>
          <w:t>Tabla 6.10</w:t>
        </w:r>
        <w:r w:rsidR="00193B4A">
          <w:rPr>
            <w:rFonts w:asciiTheme="minorHAnsi" w:eastAsiaTheme="minorEastAsia" w:hAnsiTheme="minorHAnsi" w:cstheme="minorBidi"/>
            <w:noProof/>
            <w:lang w:eastAsia="es-CO"/>
          </w:rPr>
          <w:tab/>
        </w:r>
        <w:r w:rsidR="00193B4A" w:rsidRPr="00D35C49">
          <w:rPr>
            <w:rStyle w:val="Hipervnculo"/>
            <w:rFonts w:asciiTheme="majorHAnsi" w:hAnsiTheme="majorHAnsi"/>
            <w:noProof/>
          </w:rPr>
          <w:t>Clasificación de las áreas de interés arqueológico</w:t>
        </w:r>
        <w:r w:rsidR="00193B4A">
          <w:rPr>
            <w:noProof/>
            <w:webHidden/>
          </w:rPr>
          <w:tab/>
        </w:r>
        <w:r w:rsidR="00193B4A">
          <w:rPr>
            <w:noProof/>
            <w:webHidden/>
          </w:rPr>
          <w:fldChar w:fldCharType="begin"/>
        </w:r>
        <w:r w:rsidR="00193B4A">
          <w:rPr>
            <w:noProof/>
            <w:webHidden/>
          </w:rPr>
          <w:instrText xml:space="preserve"> PAGEREF _Toc446321869 \h </w:instrText>
        </w:r>
        <w:r w:rsidR="00193B4A">
          <w:rPr>
            <w:noProof/>
            <w:webHidden/>
          </w:rPr>
        </w:r>
        <w:r w:rsidR="00193B4A">
          <w:rPr>
            <w:noProof/>
            <w:webHidden/>
          </w:rPr>
          <w:fldChar w:fldCharType="separate"/>
        </w:r>
        <w:r>
          <w:rPr>
            <w:noProof/>
            <w:webHidden/>
          </w:rPr>
          <w:t>12</w:t>
        </w:r>
        <w:r w:rsidR="00193B4A">
          <w:rPr>
            <w:noProof/>
            <w:webHidden/>
          </w:rPr>
          <w:fldChar w:fldCharType="end"/>
        </w:r>
      </w:hyperlink>
    </w:p>
    <w:p w14:paraId="0CFE5A5E" w14:textId="35372034" w:rsidR="00193B4A" w:rsidRDefault="005207AC">
      <w:pPr>
        <w:pStyle w:val="Tabladeilustraciones"/>
        <w:tabs>
          <w:tab w:val="left" w:pos="1320"/>
          <w:tab w:val="right" w:leader="dot" w:pos="8261"/>
        </w:tabs>
        <w:rPr>
          <w:rFonts w:asciiTheme="minorHAnsi" w:eastAsiaTheme="minorEastAsia" w:hAnsiTheme="minorHAnsi" w:cstheme="minorBidi"/>
          <w:noProof/>
          <w:lang w:eastAsia="es-CO"/>
        </w:rPr>
      </w:pPr>
      <w:hyperlink w:anchor="_Toc446321870" w:history="1">
        <w:r w:rsidR="00193B4A" w:rsidRPr="00D35C49">
          <w:rPr>
            <w:rStyle w:val="Hipervnculo"/>
            <w:rFonts w:asciiTheme="majorHAnsi" w:hAnsiTheme="majorHAnsi"/>
            <w:noProof/>
          </w:rPr>
          <w:t>Tabla 6.11</w:t>
        </w:r>
        <w:r w:rsidR="00193B4A">
          <w:rPr>
            <w:rFonts w:asciiTheme="minorHAnsi" w:eastAsiaTheme="minorEastAsia" w:hAnsiTheme="minorHAnsi" w:cstheme="minorBidi"/>
            <w:noProof/>
            <w:lang w:eastAsia="es-CO"/>
          </w:rPr>
          <w:tab/>
        </w:r>
        <w:r w:rsidR="00193B4A" w:rsidRPr="00D35C49">
          <w:rPr>
            <w:rStyle w:val="Hipervnculo"/>
            <w:rFonts w:asciiTheme="majorHAnsi" w:hAnsiTheme="majorHAnsi"/>
            <w:noProof/>
          </w:rPr>
          <w:t>Rangos de calificación para la zonificación del medio socioeconómico</w:t>
        </w:r>
        <w:r w:rsidR="00193B4A">
          <w:rPr>
            <w:noProof/>
            <w:webHidden/>
          </w:rPr>
          <w:tab/>
        </w:r>
        <w:r w:rsidR="00193B4A">
          <w:rPr>
            <w:noProof/>
            <w:webHidden/>
          </w:rPr>
          <w:fldChar w:fldCharType="begin"/>
        </w:r>
        <w:r w:rsidR="00193B4A">
          <w:rPr>
            <w:noProof/>
            <w:webHidden/>
          </w:rPr>
          <w:instrText xml:space="preserve"> PAGEREF _Toc446321870 \h </w:instrText>
        </w:r>
        <w:r w:rsidR="00193B4A">
          <w:rPr>
            <w:noProof/>
            <w:webHidden/>
          </w:rPr>
        </w:r>
        <w:r w:rsidR="00193B4A">
          <w:rPr>
            <w:noProof/>
            <w:webHidden/>
          </w:rPr>
          <w:fldChar w:fldCharType="separate"/>
        </w:r>
        <w:r>
          <w:rPr>
            <w:noProof/>
            <w:webHidden/>
          </w:rPr>
          <w:t>12</w:t>
        </w:r>
        <w:r w:rsidR="00193B4A">
          <w:rPr>
            <w:noProof/>
            <w:webHidden/>
          </w:rPr>
          <w:fldChar w:fldCharType="end"/>
        </w:r>
      </w:hyperlink>
    </w:p>
    <w:p w14:paraId="14DD74F5" w14:textId="5BF156BA" w:rsidR="00193B4A" w:rsidRDefault="005207AC">
      <w:pPr>
        <w:pStyle w:val="Tabladeilustraciones"/>
        <w:tabs>
          <w:tab w:val="left" w:pos="1320"/>
          <w:tab w:val="right" w:leader="dot" w:pos="8261"/>
        </w:tabs>
        <w:rPr>
          <w:rFonts w:asciiTheme="minorHAnsi" w:eastAsiaTheme="minorEastAsia" w:hAnsiTheme="minorHAnsi" w:cstheme="minorBidi"/>
          <w:noProof/>
          <w:lang w:eastAsia="es-CO"/>
        </w:rPr>
      </w:pPr>
      <w:hyperlink w:anchor="_Toc446321871" w:history="1">
        <w:r w:rsidR="00193B4A" w:rsidRPr="00D35C49">
          <w:rPr>
            <w:rStyle w:val="Hipervnculo"/>
            <w:rFonts w:asciiTheme="majorHAnsi" w:hAnsiTheme="majorHAnsi"/>
            <w:noProof/>
          </w:rPr>
          <w:t>Tabla 6.12</w:t>
        </w:r>
        <w:r w:rsidR="00193B4A">
          <w:rPr>
            <w:rFonts w:asciiTheme="minorHAnsi" w:eastAsiaTheme="minorEastAsia" w:hAnsiTheme="minorHAnsi" w:cstheme="minorBidi"/>
            <w:noProof/>
            <w:lang w:eastAsia="es-CO"/>
          </w:rPr>
          <w:tab/>
        </w:r>
        <w:r w:rsidR="00193B4A" w:rsidRPr="00D35C49">
          <w:rPr>
            <w:rStyle w:val="Hipervnculo"/>
            <w:rFonts w:asciiTheme="majorHAnsi" w:hAnsiTheme="majorHAnsi"/>
            <w:noProof/>
          </w:rPr>
          <w:t>Categorías de la sensibilidad identificadas para el medio abiótico en el área de influencia del proyecto</w:t>
        </w:r>
        <w:r w:rsidR="00193B4A">
          <w:rPr>
            <w:noProof/>
            <w:webHidden/>
          </w:rPr>
          <w:tab/>
        </w:r>
        <w:r w:rsidR="00193B4A">
          <w:rPr>
            <w:noProof/>
            <w:webHidden/>
          </w:rPr>
          <w:fldChar w:fldCharType="begin"/>
        </w:r>
        <w:r w:rsidR="00193B4A">
          <w:rPr>
            <w:noProof/>
            <w:webHidden/>
          </w:rPr>
          <w:instrText xml:space="preserve"> PAGEREF _Toc446321871 \h </w:instrText>
        </w:r>
        <w:r w:rsidR="00193B4A">
          <w:rPr>
            <w:noProof/>
            <w:webHidden/>
          </w:rPr>
        </w:r>
        <w:r w:rsidR="00193B4A">
          <w:rPr>
            <w:noProof/>
            <w:webHidden/>
          </w:rPr>
          <w:fldChar w:fldCharType="separate"/>
        </w:r>
        <w:r>
          <w:rPr>
            <w:noProof/>
            <w:webHidden/>
          </w:rPr>
          <w:t>13</w:t>
        </w:r>
        <w:r w:rsidR="00193B4A">
          <w:rPr>
            <w:noProof/>
            <w:webHidden/>
          </w:rPr>
          <w:fldChar w:fldCharType="end"/>
        </w:r>
      </w:hyperlink>
    </w:p>
    <w:p w14:paraId="0EDCA64F" w14:textId="0CA5B9D1" w:rsidR="00193B4A" w:rsidRDefault="005207AC">
      <w:pPr>
        <w:pStyle w:val="Tabladeilustraciones"/>
        <w:tabs>
          <w:tab w:val="left" w:pos="1320"/>
          <w:tab w:val="right" w:leader="dot" w:pos="8261"/>
        </w:tabs>
        <w:rPr>
          <w:rFonts w:asciiTheme="minorHAnsi" w:eastAsiaTheme="minorEastAsia" w:hAnsiTheme="minorHAnsi" w:cstheme="minorBidi"/>
          <w:noProof/>
          <w:lang w:eastAsia="es-CO"/>
        </w:rPr>
      </w:pPr>
      <w:hyperlink w:anchor="_Toc446321872" w:history="1">
        <w:r w:rsidR="00193B4A" w:rsidRPr="00D35C49">
          <w:rPr>
            <w:rStyle w:val="Hipervnculo"/>
            <w:rFonts w:asciiTheme="majorHAnsi" w:hAnsiTheme="majorHAnsi"/>
            <w:noProof/>
          </w:rPr>
          <w:t>Tabla 6.13</w:t>
        </w:r>
        <w:r w:rsidR="00193B4A">
          <w:rPr>
            <w:rFonts w:asciiTheme="minorHAnsi" w:eastAsiaTheme="minorEastAsia" w:hAnsiTheme="minorHAnsi" w:cstheme="minorBidi"/>
            <w:noProof/>
            <w:lang w:eastAsia="es-CO"/>
          </w:rPr>
          <w:tab/>
        </w:r>
        <w:r w:rsidR="00193B4A" w:rsidRPr="00D35C49">
          <w:rPr>
            <w:rStyle w:val="Hipervnculo"/>
            <w:rFonts w:asciiTheme="majorHAnsi" w:hAnsiTheme="majorHAnsi"/>
            <w:noProof/>
          </w:rPr>
          <w:t>Sensibilidad ambiental identificada para el medio biótico</w:t>
        </w:r>
        <w:r w:rsidR="00193B4A">
          <w:rPr>
            <w:noProof/>
            <w:webHidden/>
          </w:rPr>
          <w:tab/>
        </w:r>
        <w:r w:rsidR="00193B4A">
          <w:rPr>
            <w:noProof/>
            <w:webHidden/>
          </w:rPr>
          <w:fldChar w:fldCharType="begin"/>
        </w:r>
        <w:r w:rsidR="00193B4A">
          <w:rPr>
            <w:noProof/>
            <w:webHidden/>
          </w:rPr>
          <w:instrText xml:space="preserve"> PAGEREF _Toc446321872 \h </w:instrText>
        </w:r>
        <w:r w:rsidR="00193B4A">
          <w:rPr>
            <w:noProof/>
            <w:webHidden/>
          </w:rPr>
        </w:r>
        <w:r w:rsidR="00193B4A">
          <w:rPr>
            <w:noProof/>
            <w:webHidden/>
          </w:rPr>
          <w:fldChar w:fldCharType="separate"/>
        </w:r>
        <w:r>
          <w:rPr>
            <w:noProof/>
            <w:webHidden/>
          </w:rPr>
          <w:t>16</w:t>
        </w:r>
        <w:r w:rsidR="00193B4A">
          <w:rPr>
            <w:noProof/>
            <w:webHidden/>
          </w:rPr>
          <w:fldChar w:fldCharType="end"/>
        </w:r>
      </w:hyperlink>
    </w:p>
    <w:p w14:paraId="41E4ED3B" w14:textId="5493702C" w:rsidR="00193B4A" w:rsidRDefault="005207AC">
      <w:pPr>
        <w:pStyle w:val="Tabladeilustraciones"/>
        <w:tabs>
          <w:tab w:val="left" w:pos="1320"/>
          <w:tab w:val="right" w:leader="dot" w:pos="8261"/>
        </w:tabs>
        <w:rPr>
          <w:rFonts w:asciiTheme="minorHAnsi" w:eastAsiaTheme="minorEastAsia" w:hAnsiTheme="minorHAnsi" w:cstheme="minorBidi"/>
          <w:noProof/>
          <w:lang w:eastAsia="es-CO"/>
        </w:rPr>
      </w:pPr>
      <w:hyperlink w:anchor="_Toc446321873" w:history="1">
        <w:r w:rsidR="00193B4A" w:rsidRPr="00D35C49">
          <w:rPr>
            <w:rStyle w:val="Hipervnculo"/>
            <w:rFonts w:asciiTheme="majorHAnsi" w:hAnsiTheme="majorHAnsi"/>
            <w:noProof/>
          </w:rPr>
          <w:t>Tabla 6.14</w:t>
        </w:r>
        <w:r w:rsidR="00193B4A">
          <w:rPr>
            <w:rFonts w:asciiTheme="minorHAnsi" w:eastAsiaTheme="minorEastAsia" w:hAnsiTheme="minorHAnsi" w:cstheme="minorBidi"/>
            <w:noProof/>
            <w:lang w:eastAsia="es-CO"/>
          </w:rPr>
          <w:tab/>
        </w:r>
        <w:r w:rsidR="00193B4A" w:rsidRPr="00D35C49">
          <w:rPr>
            <w:rStyle w:val="Hipervnculo"/>
            <w:rFonts w:asciiTheme="majorHAnsi" w:hAnsiTheme="majorHAnsi"/>
            <w:noProof/>
          </w:rPr>
          <w:t>Categorías de la sensibilidad ambiental identificadas para el medio biótico en el área de influencia del proyecto</w:t>
        </w:r>
        <w:r w:rsidR="00193B4A">
          <w:rPr>
            <w:noProof/>
            <w:webHidden/>
          </w:rPr>
          <w:tab/>
        </w:r>
        <w:r w:rsidR="00193B4A">
          <w:rPr>
            <w:noProof/>
            <w:webHidden/>
          </w:rPr>
          <w:fldChar w:fldCharType="begin"/>
        </w:r>
        <w:r w:rsidR="00193B4A">
          <w:rPr>
            <w:noProof/>
            <w:webHidden/>
          </w:rPr>
          <w:instrText xml:space="preserve"> PAGEREF _Toc446321873 \h </w:instrText>
        </w:r>
        <w:r w:rsidR="00193B4A">
          <w:rPr>
            <w:noProof/>
            <w:webHidden/>
          </w:rPr>
        </w:r>
        <w:r w:rsidR="00193B4A">
          <w:rPr>
            <w:noProof/>
            <w:webHidden/>
          </w:rPr>
          <w:fldChar w:fldCharType="separate"/>
        </w:r>
        <w:r>
          <w:rPr>
            <w:noProof/>
            <w:webHidden/>
          </w:rPr>
          <w:t>17</w:t>
        </w:r>
        <w:r w:rsidR="00193B4A">
          <w:rPr>
            <w:noProof/>
            <w:webHidden/>
          </w:rPr>
          <w:fldChar w:fldCharType="end"/>
        </w:r>
      </w:hyperlink>
    </w:p>
    <w:p w14:paraId="066DC3AF" w14:textId="255E6E5C" w:rsidR="00193B4A" w:rsidRDefault="005207AC">
      <w:pPr>
        <w:pStyle w:val="Tabladeilustraciones"/>
        <w:tabs>
          <w:tab w:val="left" w:pos="1320"/>
          <w:tab w:val="right" w:leader="dot" w:pos="8261"/>
        </w:tabs>
        <w:rPr>
          <w:rFonts w:asciiTheme="minorHAnsi" w:eastAsiaTheme="minorEastAsia" w:hAnsiTheme="minorHAnsi" w:cstheme="minorBidi"/>
          <w:noProof/>
          <w:lang w:eastAsia="es-CO"/>
        </w:rPr>
      </w:pPr>
      <w:hyperlink w:anchor="_Toc446321874" w:history="1">
        <w:r w:rsidR="00193B4A" w:rsidRPr="00D35C49">
          <w:rPr>
            <w:rStyle w:val="Hipervnculo"/>
            <w:rFonts w:asciiTheme="majorHAnsi" w:hAnsiTheme="majorHAnsi"/>
            <w:noProof/>
          </w:rPr>
          <w:t>Tabla 6.15</w:t>
        </w:r>
        <w:r w:rsidR="00193B4A">
          <w:rPr>
            <w:rFonts w:asciiTheme="minorHAnsi" w:eastAsiaTheme="minorEastAsia" w:hAnsiTheme="minorHAnsi" w:cstheme="minorBidi"/>
            <w:noProof/>
            <w:lang w:eastAsia="es-CO"/>
          </w:rPr>
          <w:tab/>
        </w:r>
        <w:r w:rsidR="00193B4A" w:rsidRPr="00D35C49">
          <w:rPr>
            <w:rStyle w:val="Hipervnculo"/>
            <w:rFonts w:asciiTheme="majorHAnsi" w:hAnsiTheme="majorHAnsi"/>
            <w:noProof/>
          </w:rPr>
          <w:t>Categorías de la sensibilidad identificadas para el medio socioeconómico.</w:t>
        </w:r>
        <w:r w:rsidR="00193B4A">
          <w:rPr>
            <w:noProof/>
            <w:webHidden/>
          </w:rPr>
          <w:tab/>
        </w:r>
        <w:r w:rsidR="00193B4A">
          <w:rPr>
            <w:noProof/>
            <w:webHidden/>
          </w:rPr>
          <w:fldChar w:fldCharType="begin"/>
        </w:r>
        <w:r w:rsidR="00193B4A">
          <w:rPr>
            <w:noProof/>
            <w:webHidden/>
          </w:rPr>
          <w:instrText xml:space="preserve"> PAGEREF _Toc446321874 \h </w:instrText>
        </w:r>
        <w:r w:rsidR="00193B4A">
          <w:rPr>
            <w:noProof/>
            <w:webHidden/>
          </w:rPr>
        </w:r>
        <w:r w:rsidR="00193B4A">
          <w:rPr>
            <w:noProof/>
            <w:webHidden/>
          </w:rPr>
          <w:fldChar w:fldCharType="separate"/>
        </w:r>
        <w:r>
          <w:rPr>
            <w:noProof/>
            <w:webHidden/>
          </w:rPr>
          <w:t>20</w:t>
        </w:r>
        <w:r w:rsidR="00193B4A">
          <w:rPr>
            <w:noProof/>
            <w:webHidden/>
          </w:rPr>
          <w:fldChar w:fldCharType="end"/>
        </w:r>
      </w:hyperlink>
    </w:p>
    <w:p w14:paraId="3BF8BC7C" w14:textId="07703B1A" w:rsidR="00193B4A" w:rsidRDefault="005207AC">
      <w:pPr>
        <w:pStyle w:val="Tabladeilustraciones"/>
        <w:tabs>
          <w:tab w:val="left" w:pos="1320"/>
          <w:tab w:val="right" w:leader="dot" w:pos="8261"/>
        </w:tabs>
        <w:rPr>
          <w:rFonts w:asciiTheme="minorHAnsi" w:eastAsiaTheme="minorEastAsia" w:hAnsiTheme="minorHAnsi" w:cstheme="minorBidi"/>
          <w:noProof/>
          <w:lang w:eastAsia="es-CO"/>
        </w:rPr>
      </w:pPr>
      <w:hyperlink w:anchor="_Toc446321875" w:history="1">
        <w:r w:rsidR="00193B4A" w:rsidRPr="00D35C49">
          <w:rPr>
            <w:rStyle w:val="Hipervnculo"/>
            <w:rFonts w:asciiTheme="majorHAnsi" w:hAnsiTheme="majorHAnsi"/>
            <w:noProof/>
          </w:rPr>
          <w:t xml:space="preserve">Tabla 6.16 </w:t>
        </w:r>
        <w:r w:rsidR="00193B4A">
          <w:rPr>
            <w:rFonts w:asciiTheme="minorHAnsi" w:eastAsiaTheme="minorEastAsia" w:hAnsiTheme="minorHAnsi" w:cstheme="minorBidi"/>
            <w:noProof/>
            <w:lang w:eastAsia="es-CO"/>
          </w:rPr>
          <w:tab/>
        </w:r>
        <w:r w:rsidR="00193B4A" w:rsidRPr="00D35C49">
          <w:rPr>
            <w:rStyle w:val="Hipervnculo"/>
            <w:rFonts w:asciiTheme="majorHAnsi" w:hAnsiTheme="majorHAnsi"/>
            <w:noProof/>
          </w:rPr>
          <w:t>Categorías de la sensibilidad ambiental identificada para el área de influencia del proyecto –Zonificación ambiental</w:t>
        </w:r>
        <w:r w:rsidR="00193B4A">
          <w:rPr>
            <w:noProof/>
            <w:webHidden/>
          </w:rPr>
          <w:tab/>
        </w:r>
        <w:r w:rsidR="00193B4A">
          <w:rPr>
            <w:noProof/>
            <w:webHidden/>
          </w:rPr>
          <w:fldChar w:fldCharType="begin"/>
        </w:r>
        <w:r w:rsidR="00193B4A">
          <w:rPr>
            <w:noProof/>
            <w:webHidden/>
          </w:rPr>
          <w:instrText xml:space="preserve"> PAGEREF _Toc446321875 \h </w:instrText>
        </w:r>
        <w:r w:rsidR="00193B4A">
          <w:rPr>
            <w:noProof/>
            <w:webHidden/>
          </w:rPr>
        </w:r>
        <w:r w:rsidR="00193B4A">
          <w:rPr>
            <w:noProof/>
            <w:webHidden/>
          </w:rPr>
          <w:fldChar w:fldCharType="separate"/>
        </w:r>
        <w:r>
          <w:rPr>
            <w:noProof/>
            <w:webHidden/>
          </w:rPr>
          <w:t>23</w:t>
        </w:r>
        <w:r w:rsidR="00193B4A">
          <w:rPr>
            <w:noProof/>
            <w:webHidden/>
          </w:rPr>
          <w:fldChar w:fldCharType="end"/>
        </w:r>
      </w:hyperlink>
    </w:p>
    <w:p w14:paraId="7364A57C" w14:textId="2272719D" w:rsidR="00F97261" w:rsidRPr="00763B95" w:rsidRDefault="008A6E22" w:rsidP="00F97261">
      <w:pPr>
        <w:rPr>
          <w:rFonts w:asciiTheme="majorHAnsi" w:hAnsiTheme="majorHAnsi"/>
        </w:rPr>
      </w:pPr>
      <w:r w:rsidRPr="00763B95">
        <w:rPr>
          <w:rFonts w:asciiTheme="majorHAnsi" w:hAnsiTheme="majorHAnsi"/>
          <w:b/>
          <w:bCs/>
          <w:noProof/>
          <w:lang w:val="es-ES"/>
        </w:rPr>
        <w:fldChar w:fldCharType="end"/>
      </w:r>
    </w:p>
    <w:p w14:paraId="772D8798" w14:textId="5B9CAE52" w:rsidR="008C794F" w:rsidRPr="00763B95" w:rsidRDefault="008C794F">
      <w:pPr>
        <w:spacing w:line="240" w:lineRule="auto"/>
        <w:contextualSpacing w:val="0"/>
        <w:jc w:val="left"/>
        <w:rPr>
          <w:rFonts w:asciiTheme="majorHAnsi" w:hAnsiTheme="majorHAnsi"/>
        </w:rPr>
      </w:pPr>
      <w:r w:rsidRPr="00763B95">
        <w:rPr>
          <w:rFonts w:asciiTheme="majorHAnsi" w:hAnsiTheme="majorHAnsi"/>
        </w:rPr>
        <w:br w:type="page"/>
      </w:r>
    </w:p>
    <w:p w14:paraId="0B59C844" w14:textId="77777777" w:rsidR="00F97261" w:rsidRPr="00763B95" w:rsidRDefault="00F97261" w:rsidP="00F97261">
      <w:pPr>
        <w:rPr>
          <w:rFonts w:asciiTheme="majorHAnsi" w:hAnsiTheme="majorHAnsi"/>
        </w:rPr>
      </w:pPr>
    </w:p>
    <w:p w14:paraId="0E6487B0" w14:textId="77777777" w:rsidR="00F97261" w:rsidRPr="00763B95" w:rsidRDefault="00F97261" w:rsidP="00B82E5D">
      <w:pPr>
        <w:pStyle w:val="PortadaDocumento"/>
        <w:rPr>
          <w:rFonts w:asciiTheme="majorHAnsi" w:hAnsiTheme="majorHAnsi"/>
        </w:rPr>
      </w:pPr>
      <w:r w:rsidRPr="00763B95">
        <w:rPr>
          <w:rFonts w:asciiTheme="majorHAnsi" w:hAnsiTheme="majorHAnsi"/>
        </w:rPr>
        <w:t>ÍNDICE DE FIGURAS</w:t>
      </w:r>
    </w:p>
    <w:p w14:paraId="41B61A24" w14:textId="77777777" w:rsidR="00F97261" w:rsidRPr="00763B95" w:rsidRDefault="00F97261" w:rsidP="00F97261">
      <w:pPr>
        <w:rPr>
          <w:rFonts w:asciiTheme="majorHAnsi" w:hAnsiTheme="majorHAnsi"/>
        </w:rPr>
      </w:pPr>
    </w:p>
    <w:p w14:paraId="1B13DF2A" w14:textId="3B0C1D1F" w:rsidR="002C22EF" w:rsidRDefault="008A6E22">
      <w:pPr>
        <w:pStyle w:val="Tabladeilustraciones"/>
        <w:tabs>
          <w:tab w:val="left" w:pos="1320"/>
          <w:tab w:val="right" w:leader="dot" w:pos="8261"/>
        </w:tabs>
        <w:rPr>
          <w:rFonts w:asciiTheme="minorHAnsi" w:eastAsiaTheme="minorEastAsia" w:hAnsiTheme="minorHAnsi" w:cstheme="minorBidi"/>
          <w:noProof/>
          <w:lang w:eastAsia="es-CO"/>
        </w:rPr>
      </w:pPr>
      <w:r w:rsidRPr="00763B95">
        <w:rPr>
          <w:rFonts w:asciiTheme="majorHAnsi" w:hAnsiTheme="majorHAnsi"/>
        </w:rPr>
        <w:fldChar w:fldCharType="begin"/>
      </w:r>
      <w:r w:rsidRPr="00763B95">
        <w:rPr>
          <w:rFonts w:asciiTheme="majorHAnsi" w:hAnsiTheme="majorHAnsi"/>
        </w:rPr>
        <w:instrText xml:space="preserve"> TOC \h \z \c "Figura" </w:instrText>
      </w:r>
      <w:r w:rsidRPr="00763B95">
        <w:rPr>
          <w:rFonts w:asciiTheme="majorHAnsi" w:hAnsiTheme="majorHAnsi"/>
        </w:rPr>
        <w:fldChar w:fldCharType="separate"/>
      </w:r>
      <w:hyperlink w:anchor="_Toc443587390" w:history="1">
        <w:r w:rsidR="002C22EF" w:rsidRPr="004875FB">
          <w:rPr>
            <w:rStyle w:val="Hipervnculo"/>
            <w:rFonts w:asciiTheme="majorHAnsi" w:hAnsiTheme="majorHAnsi"/>
            <w:noProof/>
          </w:rPr>
          <w:t>Figura 6.1</w:t>
        </w:r>
        <w:r w:rsidR="002C22EF">
          <w:rPr>
            <w:rFonts w:asciiTheme="minorHAnsi" w:eastAsiaTheme="minorEastAsia" w:hAnsiTheme="minorHAnsi" w:cstheme="minorBidi"/>
            <w:noProof/>
            <w:lang w:eastAsia="es-CO"/>
          </w:rPr>
          <w:tab/>
        </w:r>
        <w:r w:rsidR="002C22EF" w:rsidRPr="004875FB">
          <w:rPr>
            <w:rStyle w:val="Hipervnculo"/>
            <w:rFonts w:asciiTheme="majorHAnsi" w:hAnsiTheme="majorHAnsi"/>
            <w:noProof/>
          </w:rPr>
          <w:t>Esquema de evaluación y ponderación de las diferentes zonificaciones para la obtención de la zonificación ambiental Total</w:t>
        </w:r>
        <w:r w:rsidR="002C22EF">
          <w:rPr>
            <w:noProof/>
            <w:webHidden/>
          </w:rPr>
          <w:tab/>
        </w:r>
        <w:r w:rsidR="002C22EF">
          <w:rPr>
            <w:noProof/>
            <w:webHidden/>
          </w:rPr>
          <w:fldChar w:fldCharType="begin"/>
        </w:r>
        <w:r w:rsidR="002C22EF">
          <w:rPr>
            <w:noProof/>
            <w:webHidden/>
          </w:rPr>
          <w:instrText xml:space="preserve"> PAGEREF _Toc443587390 \h </w:instrText>
        </w:r>
        <w:r w:rsidR="002C22EF">
          <w:rPr>
            <w:noProof/>
            <w:webHidden/>
          </w:rPr>
        </w:r>
        <w:r w:rsidR="002C22EF">
          <w:rPr>
            <w:noProof/>
            <w:webHidden/>
          </w:rPr>
          <w:fldChar w:fldCharType="separate"/>
        </w:r>
        <w:r w:rsidR="005207AC">
          <w:rPr>
            <w:noProof/>
            <w:webHidden/>
          </w:rPr>
          <w:t>5</w:t>
        </w:r>
        <w:r w:rsidR="002C22EF">
          <w:rPr>
            <w:noProof/>
            <w:webHidden/>
          </w:rPr>
          <w:fldChar w:fldCharType="end"/>
        </w:r>
      </w:hyperlink>
    </w:p>
    <w:p w14:paraId="6465022E" w14:textId="7B09356A" w:rsidR="002C22EF" w:rsidRDefault="005207AC">
      <w:pPr>
        <w:pStyle w:val="Tabladeilustraciones"/>
        <w:tabs>
          <w:tab w:val="left" w:pos="1100"/>
          <w:tab w:val="right" w:leader="dot" w:pos="8261"/>
        </w:tabs>
        <w:rPr>
          <w:rFonts w:asciiTheme="minorHAnsi" w:eastAsiaTheme="minorEastAsia" w:hAnsiTheme="minorHAnsi" w:cstheme="minorBidi"/>
          <w:noProof/>
          <w:lang w:eastAsia="es-CO"/>
        </w:rPr>
      </w:pPr>
      <w:hyperlink w:anchor="_Toc443587391" w:history="1">
        <w:r w:rsidR="002C22EF" w:rsidRPr="004875FB">
          <w:rPr>
            <w:rStyle w:val="Hipervnculo"/>
            <w:rFonts w:asciiTheme="majorHAnsi" w:hAnsiTheme="majorHAnsi"/>
            <w:noProof/>
          </w:rPr>
          <w:t>Figura 6.2</w:t>
        </w:r>
        <w:r w:rsidR="002C22EF">
          <w:rPr>
            <w:rFonts w:asciiTheme="minorHAnsi" w:eastAsiaTheme="minorEastAsia" w:hAnsiTheme="minorHAnsi" w:cstheme="minorBidi"/>
            <w:noProof/>
            <w:lang w:eastAsia="es-CO"/>
          </w:rPr>
          <w:tab/>
        </w:r>
        <w:r w:rsidR="002C22EF" w:rsidRPr="004875FB">
          <w:rPr>
            <w:rStyle w:val="Hipervnculo"/>
            <w:rFonts w:asciiTheme="majorHAnsi" w:hAnsiTheme="majorHAnsi"/>
            <w:noProof/>
          </w:rPr>
          <w:t>Mapa Zonificación Medio Abiótico UF1. Remedios-Vegachí.</w:t>
        </w:r>
        <w:r w:rsidR="002C22EF">
          <w:rPr>
            <w:noProof/>
            <w:webHidden/>
          </w:rPr>
          <w:tab/>
        </w:r>
        <w:r w:rsidR="002C22EF">
          <w:rPr>
            <w:noProof/>
            <w:webHidden/>
          </w:rPr>
          <w:fldChar w:fldCharType="begin"/>
        </w:r>
        <w:r w:rsidR="002C22EF">
          <w:rPr>
            <w:noProof/>
            <w:webHidden/>
          </w:rPr>
          <w:instrText xml:space="preserve"> PAGEREF _Toc443587391 \h </w:instrText>
        </w:r>
        <w:r w:rsidR="002C22EF">
          <w:rPr>
            <w:noProof/>
            <w:webHidden/>
          </w:rPr>
        </w:r>
        <w:r w:rsidR="002C22EF">
          <w:rPr>
            <w:noProof/>
            <w:webHidden/>
          </w:rPr>
          <w:fldChar w:fldCharType="separate"/>
        </w:r>
        <w:r>
          <w:rPr>
            <w:noProof/>
            <w:webHidden/>
          </w:rPr>
          <w:t>14</w:t>
        </w:r>
        <w:r w:rsidR="002C22EF">
          <w:rPr>
            <w:noProof/>
            <w:webHidden/>
          </w:rPr>
          <w:fldChar w:fldCharType="end"/>
        </w:r>
      </w:hyperlink>
    </w:p>
    <w:p w14:paraId="12119A32" w14:textId="2F293351" w:rsidR="002C22EF" w:rsidRDefault="005207AC">
      <w:pPr>
        <w:pStyle w:val="Tabladeilustraciones"/>
        <w:tabs>
          <w:tab w:val="left" w:pos="1100"/>
          <w:tab w:val="right" w:leader="dot" w:pos="8261"/>
        </w:tabs>
        <w:rPr>
          <w:rFonts w:asciiTheme="minorHAnsi" w:eastAsiaTheme="minorEastAsia" w:hAnsiTheme="minorHAnsi" w:cstheme="minorBidi"/>
          <w:noProof/>
          <w:lang w:eastAsia="es-CO"/>
        </w:rPr>
      </w:pPr>
      <w:hyperlink w:anchor="_Toc443587392" w:history="1">
        <w:r w:rsidR="002C22EF" w:rsidRPr="004875FB">
          <w:rPr>
            <w:rStyle w:val="Hipervnculo"/>
            <w:rFonts w:asciiTheme="majorHAnsi" w:hAnsiTheme="majorHAnsi"/>
            <w:noProof/>
          </w:rPr>
          <w:t>Figura 6.3</w:t>
        </w:r>
        <w:r w:rsidR="002C22EF">
          <w:rPr>
            <w:rFonts w:asciiTheme="minorHAnsi" w:eastAsiaTheme="minorEastAsia" w:hAnsiTheme="minorHAnsi" w:cstheme="minorBidi"/>
            <w:noProof/>
            <w:lang w:eastAsia="es-CO"/>
          </w:rPr>
          <w:tab/>
        </w:r>
        <w:r w:rsidR="002C22EF" w:rsidRPr="004875FB">
          <w:rPr>
            <w:rStyle w:val="Hipervnculo"/>
            <w:rFonts w:asciiTheme="majorHAnsi" w:hAnsiTheme="majorHAnsi"/>
            <w:noProof/>
          </w:rPr>
          <w:t>Mapa Zonificación Medio Abiótico UF2. Vegachí-Alto Dolores.</w:t>
        </w:r>
        <w:r w:rsidR="002C22EF">
          <w:rPr>
            <w:noProof/>
            <w:webHidden/>
          </w:rPr>
          <w:tab/>
        </w:r>
        <w:r w:rsidR="002C22EF">
          <w:rPr>
            <w:noProof/>
            <w:webHidden/>
          </w:rPr>
          <w:fldChar w:fldCharType="begin"/>
        </w:r>
        <w:r w:rsidR="002C22EF">
          <w:rPr>
            <w:noProof/>
            <w:webHidden/>
          </w:rPr>
          <w:instrText xml:space="preserve"> PAGEREF _Toc443587392 \h </w:instrText>
        </w:r>
        <w:r w:rsidR="002C22EF">
          <w:rPr>
            <w:noProof/>
            <w:webHidden/>
          </w:rPr>
        </w:r>
        <w:r w:rsidR="002C22EF">
          <w:rPr>
            <w:noProof/>
            <w:webHidden/>
          </w:rPr>
          <w:fldChar w:fldCharType="separate"/>
        </w:r>
        <w:r>
          <w:rPr>
            <w:noProof/>
            <w:webHidden/>
          </w:rPr>
          <w:t>15</w:t>
        </w:r>
        <w:r w:rsidR="002C22EF">
          <w:rPr>
            <w:noProof/>
            <w:webHidden/>
          </w:rPr>
          <w:fldChar w:fldCharType="end"/>
        </w:r>
      </w:hyperlink>
    </w:p>
    <w:p w14:paraId="485530D4" w14:textId="2646270F" w:rsidR="002C22EF" w:rsidRDefault="005207AC">
      <w:pPr>
        <w:pStyle w:val="Tabladeilustraciones"/>
        <w:tabs>
          <w:tab w:val="left" w:pos="1100"/>
          <w:tab w:val="right" w:leader="dot" w:pos="8261"/>
        </w:tabs>
        <w:rPr>
          <w:rFonts w:asciiTheme="minorHAnsi" w:eastAsiaTheme="minorEastAsia" w:hAnsiTheme="minorHAnsi" w:cstheme="minorBidi"/>
          <w:noProof/>
          <w:lang w:eastAsia="es-CO"/>
        </w:rPr>
      </w:pPr>
      <w:hyperlink w:anchor="_Toc443587393" w:history="1">
        <w:r w:rsidR="002C22EF" w:rsidRPr="004875FB">
          <w:rPr>
            <w:rStyle w:val="Hipervnculo"/>
            <w:rFonts w:asciiTheme="majorHAnsi" w:hAnsiTheme="majorHAnsi"/>
            <w:noProof/>
          </w:rPr>
          <w:t>Figura 6.4</w:t>
        </w:r>
        <w:r w:rsidR="002C22EF">
          <w:rPr>
            <w:rFonts w:asciiTheme="minorHAnsi" w:eastAsiaTheme="minorEastAsia" w:hAnsiTheme="minorHAnsi" w:cstheme="minorBidi"/>
            <w:noProof/>
            <w:lang w:eastAsia="es-CO"/>
          </w:rPr>
          <w:tab/>
        </w:r>
        <w:r w:rsidR="002C22EF" w:rsidRPr="004875FB">
          <w:rPr>
            <w:rStyle w:val="Hipervnculo"/>
            <w:rFonts w:asciiTheme="majorHAnsi" w:hAnsiTheme="majorHAnsi"/>
            <w:noProof/>
          </w:rPr>
          <w:t>Mapa Zonificación Medio Biótico UF1. Remedios-Vegachí.</w:t>
        </w:r>
        <w:r w:rsidR="002C22EF">
          <w:rPr>
            <w:noProof/>
            <w:webHidden/>
          </w:rPr>
          <w:tab/>
        </w:r>
        <w:r w:rsidR="002C22EF">
          <w:rPr>
            <w:noProof/>
            <w:webHidden/>
          </w:rPr>
          <w:fldChar w:fldCharType="begin"/>
        </w:r>
        <w:r w:rsidR="002C22EF">
          <w:rPr>
            <w:noProof/>
            <w:webHidden/>
          </w:rPr>
          <w:instrText xml:space="preserve"> PAGEREF _Toc443587393 \h </w:instrText>
        </w:r>
        <w:r w:rsidR="002C22EF">
          <w:rPr>
            <w:noProof/>
            <w:webHidden/>
          </w:rPr>
        </w:r>
        <w:r w:rsidR="002C22EF">
          <w:rPr>
            <w:noProof/>
            <w:webHidden/>
          </w:rPr>
          <w:fldChar w:fldCharType="separate"/>
        </w:r>
        <w:r>
          <w:rPr>
            <w:noProof/>
            <w:webHidden/>
          </w:rPr>
          <w:t>18</w:t>
        </w:r>
        <w:r w:rsidR="002C22EF">
          <w:rPr>
            <w:noProof/>
            <w:webHidden/>
          </w:rPr>
          <w:fldChar w:fldCharType="end"/>
        </w:r>
      </w:hyperlink>
    </w:p>
    <w:p w14:paraId="073F057E" w14:textId="1D4686C6" w:rsidR="002C22EF" w:rsidRDefault="005207AC">
      <w:pPr>
        <w:pStyle w:val="Tabladeilustraciones"/>
        <w:tabs>
          <w:tab w:val="left" w:pos="1100"/>
          <w:tab w:val="right" w:leader="dot" w:pos="8261"/>
        </w:tabs>
        <w:rPr>
          <w:rFonts w:asciiTheme="minorHAnsi" w:eastAsiaTheme="minorEastAsia" w:hAnsiTheme="minorHAnsi" w:cstheme="minorBidi"/>
          <w:noProof/>
          <w:lang w:eastAsia="es-CO"/>
        </w:rPr>
      </w:pPr>
      <w:hyperlink w:anchor="_Toc443587394" w:history="1">
        <w:r w:rsidR="002C22EF" w:rsidRPr="004875FB">
          <w:rPr>
            <w:rStyle w:val="Hipervnculo"/>
            <w:rFonts w:asciiTheme="majorHAnsi" w:hAnsiTheme="majorHAnsi"/>
            <w:noProof/>
          </w:rPr>
          <w:t>Figura 6.5</w:t>
        </w:r>
        <w:r w:rsidR="002C22EF">
          <w:rPr>
            <w:rFonts w:asciiTheme="minorHAnsi" w:eastAsiaTheme="minorEastAsia" w:hAnsiTheme="minorHAnsi" w:cstheme="minorBidi"/>
            <w:noProof/>
            <w:lang w:eastAsia="es-CO"/>
          </w:rPr>
          <w:tab/>
        </w:r>
        <w:r w:rsidR="002C22EF" w:rsidRPr="004875FB">
          <w:rPr>
            <w:rStyle w:val="Hipervnculo"/>
            <w:rFonts w:asciiTheme="majorHAnsi" w:hAnsiTheme="majorHAnsi"/>
            <w:noProof/>
          </w:rPr>
          <w:t>Mapa Zonificación Medio Biótico UF2. Vegachí-Alto Dolores</w:t>
        </w:r>
        <w:r w:rsidR="002C22EF">
          <w:rPr>
            <w:noProof/>
            <w:webHidden/>
          </w:rPr>
          <w:tab/>
        </w:r>
        <w:r w:rsidR="002C22EF">
          <w:rPr>
            <w:noProof/>
            <w:webHidden/>
          </w:rPr>
          <w:fldChar w:fldCharType="begin"/>
        </w:r>
        <w:r w:rsidR="002C22EF">
          <w:rPr>
            <w:noProof/>
            <w:webHidden/>
          </w:rPr>
          <w:instrText xml:space="preserve"> PAGEREF _Toc443587394 \h </w:instrText>
        </w:r>
        <w:r w:rsidR="002C22EF">
          <w:rPr>
            <w:noProof/>
            <w:webHidden/>
          </w:rPr>
        </w:r>
        <w:r w:rsidR="002C22EF">
          <w:rPr>
            <w:noProof/>
            <w:webHidden/>
          </w:rPr>
          <w:fldChar w:fldCharType="separate"/>
        </w:r>
        <w:r>
          <w:rPr>
            <w:noProof/>
            <w:webHidden/>
          </w:rPr>
          <w:t>19</w:t>
        </w:r>
        <w:r w:rsidR="002C22EF">
          <w:rPr>
            <w:noProof/>
            <w:webHidden/>
          </w:rPr>
          <w:fldChar w:fldCharType="end"/>
        </w:r>
      </w:hyperlink>
    </w:p>
    <w:p w14:paraId="17C26966" w14:textId="4DA580E6" w:rsidR="002C22EF" w:rsidRDefault="005207AC">
      <w:pPr>
        <w:pStyle w:val="Tabladeilustraciones"/>
        <w:tabs>
          <w:tab w:val="left" w:pos="1100"/>
          <w:tab w:val="right" w:leader="dot" w:pos="8261"/>
        </w:tabs>
        <w:rPr>
          <w:rFonts w:asciiTheme="minorHAnsi" w:eastAsiaTheme="minorEastAsia" w:hAnsiTheme="minorHAnsi" w:cstheme="minorBidi"/>
          <w:noProof/>
          <w:lang w:eastAsia="es-CO"/>
        </w:rPr>
      </w:pPr>
      <w:hyperlink w:anchor="_Toc443587395" w:history="1">
        <w:r w:rsidR="002C22EF" w:rsidRPr="004875FB">
          <w:rPr>
            <w:rStyle w:val="Hipervnculo"/>
            <w:rFonts w:asciiTheme="majorHAnsi" w:hAnsiTheme="majorHAnsi"/>
            <w:noProof/>
          </w:rPr>
          <w:t>Figura 6.6</w:t>
        </w:r>
        <w:r w:rsidR="002C22EF">
          <w:rPr>
            <w:rFonts w:asciiTheme="minorHAnsi" w:eastAsiaTheme="minorEastAsia" w:hAnsiTheme="minorHAnsi" w:cstheme="minorBidi"/>
            <w:noProof/>
            <w:lang w:eastAsia="es-CO"/>
          </w:rPr>
          <w:tab/>
        </w:r>
        <w:r w:rsidR="002C22EF" w:rsidRPr="004875FB">
          <w:rPr>
            <w:rStyle w:val="Hipervnculo"/>
            <w:rFonts w:asciiTheme="majorHAnsi" w:hAnsiTheme="majorHAnsi"/>
            <w:noProof/>
          </w:rPr>
          <w:t>Mapa Zonificación Medio Socioeconómico UF1. Remedios-Vegachí.</w:t>
        </w:r>
        <w:r w:rsidR="002C22EF">
          <w:rPr>
            <w:noProof/>
            <w:webHidden/>
          </w:rPr>
          <w:tab/>
        </w:r>
        <w:r w:rsidR="002C22EF">
          <w:rPr>
            <w:noProof/>
            <w:webHidden/>
          </w:rPr>
          <w:fldChar w:fldCharType="begin"/>
        </w:r>
        <w:r w:rsidR="002C22EF">
          <w:rPr>
            <w:noProof/>
            <w:webHidden/>
          </w:rPr>
          <w:instrText xml:space="preserve"> PAGEREF _Toc443587395 \h </w:instrText>
        </w:r>
        <w:r w:rsidR="002C22EF">
          <w:rPr>
            <w:noProof/>
            <w:webHidden/>
          </w:rPr>
        </w:r>
        <w:r w:rsidR="002C22EF">
          <w:rPr>
            <w:noProof/>
            <w:webHidden/>
          </w:rPr>
          <w:fldChar w:fldCharType="separate"/>
        </w:r>
        <w:r>
          <w:rPr>
            <w:noProof/>
            <w:webHidden/>
          </w:rPr>
          <w:t>21</w:t>
        </w:r>
        <w:r w:rsidR="002C22EF">
          <w:rPr>
            <w:noProof/>
            <w:webHidden/>
          </w:rPr>
          <w:fldChar w:fldCharType="end"/>
        </w:r>
      </w:hyperlink>
    </w:p>
    <w:p w14:paraId="1852317E" w14:textId="267C301C" w:rsidR="002C22EF" w:rsidRDefault="005207AC">
      <w:pPr>
        <w:pStyle w:val="Tabladeilustraciones"/>
        <w:tabs>
          <w:tab w:val="left" w:pos="1100"/>
          <w:tab w:val="right" w:leader="dot" w:pos="8261"/>
        </w:tabs>
        <w:rPr>
          <w:rFonts w:asciiTheme="minorHAnsi" w:eastAsiaTheme="minorEastAsia" w:hAnsiTheme="minorHAnsi" w:cstheme="minorBidi"/>
          <w:noProof/>
          <w:lang w:eastAsia="es-CO"/>
        </w:rPr>
      </w:pPr>
      <w:hyperlink w:anchor="_Toc443587396" w:history="1">
        <w:r w:rsidR="002C22EF" w:rsidRPr="004875FB">
          <w:rPr>
            <w:rStyle w:val="Hipervnculo"/>
            <w:rFonts w:asciiTheme="majorHAnsi" w:hAnsiTheme="majorHAnsi"/>
            <w:noProof/>
          </w:rPr>
          <w:t>Figura 6.7</w:t>
        </w:r>
        <w:r w:rsidR="002C22EF">
          <w:rPr>
            <w:rFonts w:asciiTheme="minorHAnsi" w:eastAsiaTheme="minorEastAsia" w:hAnsiTheme="minorHAnsi" w:cstheme="minorBidi"/>
            <w:noProof/>
            <w:lang w:eastAsia="es-CO"/>
          </w:rPr>
          <w:tab/>
        </w:r>
        <w:r w:rsidR="002C22EF" w:rsidRPr="004875FB">
          <w:rPr>
            <w:rStyle w:val="Hipervnculo"/>
            <w:rFonts w:asciiTheme="majorHAnsi" w:hAnsiTheme="majorHAnsi"/>
            <w:noProof/>
          </w:rPr>
          <w:t>Mapa Zonificación Medio Socioeconómico UF2. Vegachí-Alto Dolores.</w:t>
        </w:r>
        <w:r w:rsidR="002C22EF">
          <w:rPr>
            <w:noProof/>
            <w:webHidden/>
          </w:rPr>
          <w:tab/>
        </w:r>
        <w:r w:rsidR="002C22EF">
          <w:rPr>
            <w:noProof/>
            <w:webHidden/>
          </w:rPr>
          <w:fldChar w:fldCharType="begin"/>
        </w:r>
        <w:r w:rsidR="002C22EF">
          <w:rPr>
            <w:noProof/>
            <w:webHidden/>
          </w:rPr>
          <w:instrText xml:space="preserve"> PAGEREF _Toc443587396 \h </w:instrText>
        </w:r>
        <w:r w:rsidR="002C22EF">
          <w:rPr>
            <w:noProof/>
            <w:webHidden/>
          </w:rPr>
        </w:r>
        <w:r w:rsidR="002C22EF">
          <w:rPr>
            <w:noProof/>
            <w:webHidden/>
          </w:rPr>
          <w:fldChar w:fldCharType="separate"/>
        </w:r>
        <w:r>
          <w:rPr>
            <w:noProof/>
            <w:webHidden/>
          </w:rPr>
          <w:t>22</w:t>
        </w:r>
        <w:r w:rsidR="002C22EF">
          <w:rPr>
            <w:noProof/>
            <w:webHidden/>
          </w:rPr>
          <w:fldChar w:fldCharType="end"/>
        </w:r>
      </w:hyperlink>
    </w:p>
    <w:p w14:paraId="24417489" w14:textId="2A918376" w:rsidR="002C22EF" w:rsidRDefault="005207AC">
      <w:pPr>
        <w:pStyle w:val="Tabladeilustraciones"/>
        <w:tabs>
          <w:tab w:val="left" w:pos="1100"/>
          <w:tab w:val="right" w:leader="dot" w:pos="8261"/>
        </w:tabs>
        <w:rPr>
          <w:rFonts w:asciiTheme="minorHAnsi" w:eastAsiaTheme="minorEastAsia" w:hAnsiTheme="minorHAnsi" w:cstheme="minorBidi"/>
          <w:noProof/>
          <w:lang w:eastAsia="es-CO"/>
        </w:rPr>
      </w:pPr>
      <w:hyperlink w:anchor="_Toc443587397" w:history="1">
        <w:r w:rsidR="002C22EF" w:rsidRPr="004875FB">
          <w:rPr>
            <w:rStyle w:val="Hipervnculo"/>
            <w:rFonts w:asciiTheme="majorHAnsi" w:hAnsiTheme="majorHAnsi"/>
            <w:noProof/>
          </w:rPr>
          <w:t>Figura 6.8</w:t>
        </w:r>
        <w:r w:rsidR="002C22EF">
          <w:rPr>
            <w:rFonts w:asciiTheme="minorHAnsi" w:eastAsiaTheme="minorEastAsia" w:hAnsiTheme="minorHAnsi" w:cstheme="minorBidi"/>
            <w:noProof/>
            <w:lang w:eastAsia="es-CO"/>
          </w:rPr>
          <w:tab/>
        </w:r>
        <w:r w:rsidR="002C22EF" w:rsidRPr="004875FB">
          <w:rPr>
            <w:rStyle w:val="Hipervnculo"/>
            <w:rFonts w:asciiTheme="majorHAnsi" w:hAnsiTheme="majorHAnsi"/>
            <w:noProof/>
          </w:rPr>
          <w:t>Mapa de Zonificación Total UF1. Remedios-Vegachí</w:t>
        </w:r>
        <w:r w:rsidR="002C22EF">
          <w:rPr>
            <w:noProof/>
            <w:webHidden/>
          </w:rPr>
          <w:tab/>
        </w:r>
        <w:r w:rsidR="002C22EF">
          <w:rPr>
            <w:noProof/>
            <w:webHidden/>
          </w:rPr>
          <w:fldChar w:fldCharType="begin"/>
        </w:r>
        <w:r w:rsidR="002C22EF">
          <w:rPr>
            <w:noProof/>
            <w:webHidden/>
          </w:rPr>
          <w:instrText xml:space="preserve"> PAGEREF _Toc443587397 \h </w:instrText>
        </w:r>
        <w:r w:rsidR="002C22EF">
          <w:rPr>
            <w:noProof/>
            <w:webHidden/>
          </w:rPr>
        </w:r>
        <w:r w:rsidR="002C22EF">
          <w:rPr>
            <w:noProof/>
            <w:webHidden/>
          </w:rPr>
          <w:fldChar w:fldCharType="separate"/>
        </w:r>
        <w:r>
          <w:rPr>
            <w:noProof/>
            <w:webHidden/>
          </w:rPr>
          <w:t>24</w:t>
        </w:r>
        <w:r w:rsidR="002C22EF">
          <w:rPr>
            <w:noProof/>
            <w:webHidden/>
          </w:rPr>
          <w:fldChar w:fldCharType="end"/>
        </w:r>
      </w:hyperlink>
    </w:p>
    <w:p w14:paraId="7E20635D" w14:textId="0F36302D" w:rsidR="002C22EF" w:rsidRDefault="005207AC">
      <w:pPr>
        <w:pStyle w:val="Tabladeilustraciones"/>
        <w:tabs>
          <w:tab w:val="left" w:pos="1100"/>
          <w:tab w:val="right" w:leader="dot" w:pos="8261"/>
        </w:tabs>
        <w:rPr>
          <w:rFonts w:asciiTheme="minorHAnsi" w:eastAsiaTheme="minorEastAsia" w:hAnsiTheme="minorHAnsi" w:cstheme="minorBidi"/>
          <w:noProof/>
          <w:lang w:eastAsia="es-CO"/>
        </w:rPr>
      </w:pPr>
      <w:hyperlink w:anchor="_Toc443587398" w:history="1">
        <w:r w:rsidR="002C22EF" w:rsidRPr="004875FB">
          <w:rPr>
            <w:rStyle w:val="Hipervnculo"/>
            <w:rFonts w:asciiTheme="majorHAnsi" w:hAnsiTheme="majorHAnsi"/>
            <w:noProof/>
          </w:rPr>
          <w:t>Figura 6.9</w:t>
        </w:r>
        <w:r w:rsidR="002C22EF">
          <w:rPr>
            <w:rFonts w:asciiTheme="minorHAnsi" w:eastAsiaTheme="minorEastAsia" w:hAnsiTheme="minorHAnsi" w:cstheme="minorBidi"/>
            <w:noProof/>
            <w:lang w:eastAsia="es-CO"/>
          </w:rPr>
          <w:tab/>
        </w:r>
        <w:r w:rsidR="002C22EF" w:rsidRPr="004875FB">
          <w:rPr>
            <w:rStyle w:val="Hipervnculo"/>
            <w:rFonts w:asciiTheme="majorHAnsi" w:hAnsiTheme="majorHAnsi"/>
            <w:noProof/>
          </w:rPr>
          <w:t>Mapa de Zonificación Total UF2. Vegachí-Alto Dolores.</w:t>
        </w:r>
        <w:r w:rsidR="002C22EF">
          <w:rPr>
            <w:noProof/>
            <w:webHidden/>
          </w:rPr>
          <w:tab/>
        </w:r>
        <w:r w:rsidR="002C22EF">
          <w:rPr>
            <w:noProof/>
            <w:webHidden/>
          </w:rPr>
          <w:fldChar w:fldCharType="begin"/>
        </w:r>
        <w:r w:rsidR="002C22EF">
          <w:rPr>
            <w:noProof/>
            <w:webHidden/>
          </w:rPr>
          <w:instrText xml:space="preserve"> PAGEREF _Toc443587398 \h </w:instrText>
        </w:r>
        <w:r w:rsidR="002C22EF">
          <w:rPr>
            <w:noProof/>
            <w:webHidden/>
          </w:rPr>
        </w:r>
        <w:r w:rsidR="002C22EF">
          <w:rPr>
            <w:noProof/>
            <w:webHidden/>
          </w:rPr>
          <w:fldChar w:fldCharType="separate"/>
        </w:r>
        <w:r>
          <w:rPr>
            <w:noProof/>
            <w:webHidden/>
          </w:rPr>
          <w:t>25</w:t>
        </w:r>
        <w:r w:rsidR="002C22EF">
          <w:rPr>
            <w:noProof/>
            <w:webHidden/>
          </w:rPr>
          <w:fldChar w:fldCharType="end"/>
        </w:r>
      </w:hyperlink>
    </w:p>
    <w:p w14:paraId="2B36543A" w14:textId="25391CD5" w:rsidR="008C794F" w:rsidRPr="00763B95" w:rsidRDefault="008A6E22" w:rsidP="00F97261">
      <w:pPr>
        <w:rPr>
          <w:rFonts w:asciiTheme="majorHAnsi" w:hAnsiTheme="majorHAnsi"/>
          <w:b/>
          <w:bCs/>
          <w:noProof/>
          <w:lang w:val="es-ES"/>
        </w:rPr>
      </w:pPr>
      <w:r w:rsidRPr="00763B95">
        <w:rPr>
          <w:rFonts w:asciiTheme="majorHAnsi" w:hAnsiTheme="majorHAnsi"/>
          <w:b/>
          <w:bCs/>
          <w:noProof/>
          <w:lang w:val="es-ES"/>
        </w:rPr>
        <w:fldChar w:fldCharType="end"/>
      </w:r>
      <w:bookmarkStart w:id="4" w:name="_Toc384211472"/>
    </w:p>
    <w:p w14:paraId="3AD96899" w14:textId="74118377" w:rsidR="00813C14" w:rsidRPr="00763B95" w:rsidRDefault="008C794F">
      <w:pPr>
        <w:spacing w:line="240" w:lineRule="auto"/>
        <w:contextualSpacing w:val="0"/>
        <w:jc w:val="left"/>
        <w:rPr>
          <w:rFonts w:asciiTheme="majorHAnsi" w:hAnsiTheme="majorHAnsi"/>
          <w:b/>
          <w:bCs/>
          <w:noProof/>
          <w:lang w:val="es-ES"/>
        </w:rPr>
      </w:pPr>
      <w:r w:rsidRPr="00763B95">
        <w:rPr>
          <w:rFonts w:asciiTheme="majorHAnsi" w:hAnsiTheme="majorHAnsi"/>
          <w:b/>
          <w:bCs/>
          <w:noProof/>
          <w:lang w:val="es-ES"/>
        </w:rPr>
        <w:br w:type="page"/>
      </w:r>
      <w:bookmarkEnd w:id="4"/>
      <w:bookmarkEnd w:id="3"/>
      <w:bookmarkEnd w:id="2"/>
      <w:bookmarkEnd w:id="1"/>
      <w:bookmarkEnd w:id="0"/>
    </w:p>
    <w:p w14:paraId="418E8289" w14:textId="77777777" w:rsidR="00437428" w:rsidRPr="00763B95" w:rsidRDefault="00437428" w:rsidP="00437428">
      <w:pPr>
        <w:pStyle w:val="Ttulo1"/>
        <w:numPr>
          <w:ilvl w:val="0"/>
          <w:numId w:val="17"/>
        </w:numPr>
        <w:rPr>
          <w:rFonts w:asciiTheme="majorHAnsi" w:hAnsiTheme="majorHAnsi"/>
          <w:caps w:val="0"/>
        </w:rPr>
      </w:pPr>
      <w:bookmarkStart w:id="5" w:name="_Toc422556445"/>
      <w:bookmarkStart w:id="6" w:name="_Toc443587373"/>
      <w:r w:rsidRPr="00763B95">
        <w:rPr>
          <w:rFonts w:asciiTheme="majorHAnsi" w:hAnsiTheme="majorHAnsi"/>
          <w:caps w:val="0"/>
        </w:rPr>
        <w:lastRenderedPageBreak/>
        <w:t>ZONIFICACIÓN AMBIENTAL</w:t>
      </w:r>
      <w:bookmarkEnd w:id="5"/>
      <w:bookmarkEnd w:id="6"/>
      <w:r w:rsidRPr="00763B95">
        <w:rPr>
          <w:rFonts w:asciiTheme="majorHAnsi" w:hAnsiTheme="majorHAnsi"/>
          <w:caps w:val="0"/>
        </w:rPr>
        <w:t xml:space="preserve"> </w:t>
      </w:r>
    </w:p>
    <w:p w14:paraId="13328A27" w14:textId="77777777" w:rsidR="00437428" w:rsidRPr="00763B95" w:rsidRDefault="00437428">
      <w:pPr>
        <w:spacing w:line="240" w:lineRule="auto"/>
        <w:contextualSpacing w:val="0"/>
        <w:jc w:val="left"/>
        <w:rPr>
          <w:rFonts w:asciiTheme="majorHAnsi" w:hAnsiTheme="majorHAnsi"/>
        </w:rPr>
      </w:pPr>
    </w:p>
    <w:p w14:paraId="78AB0C4B" w14:textId="77777777" w:rsidR="002B405A" w:rsidRDefault="00866045" w:rsidP="00866045">
      <w:pPr>
        <w:rPr>
          <w:rFonts w:asciiTheme="majorHAnsi" w:hAnsiTheme="majorHAnsi"/>
        </w:rPr>
      </w:pPr>
      <w:r w:rsidRPr="00763B95">
        <w:rPr>
          <w:rFonts w:asciiTheme="majorHAnsi" w:hAnsiTheme="majorHAnsi"/>
        </w:rPr>
        <w:t>La zonificación ambiental del área de influencia del proyecto tiene como propósito identificar zonas en las cuáles conjuntos de parámetros abióticos, bióticos y socioeconómicos</w:t>
      </w:r>
      <w:r w:rsidR="008C2EC6" w:rsidRPr="00763B95">
        <w:rPr>
          <w:rFonts w:asciiTheme="majorHAnsi" w:hAnsiTheme="majorHAnsi"/>
        </w:rPr>
        <w:t>;</w:t>
      </w:r>
      <w:r w:rsidRPr="00763B95">
        <w:rPr>
          <w:rFonts w:asciiTheme="majorHAnsi" w:hAnsiTheme="majorHAnsi"/>
        </w:rPr>
        <w:t xml:space="preserve"> reflejan grados de potencialidad o de fragilidad relativamente homogénea dentro de una zona dada pero disímil, en la expresión de uno o varios de los diferentes aspectos considerados, entre zonas. </w:t>
      </w:r>
    </w:p>
    <w:p w14:paraId="1635C3D5" w14:textId="77777777" w:rsidR="002B405A" w:rsidRDefault="002B405A" w:rsidP="00866045">
      <w:pPr>
        <w:rPr>
          <w:rFonts w:asciiTheme="majorHAnsi" w:hAnsiTheme="majorHAnsi"/>
        </w:rPr>
      </w:pPr>
    </w:p>
    <w:p w14:paraId="14EABF7B" w14:textId="7510DE58" w:rsidR="00866045" w:rsidRPr="00763B95" w:rsidRDefault="00D70688" w:rsidP="00866045">
      <w:pPr>
        <w:rPr>
          <w:rFonts w:asciiTheme="majorHAnsi" w:hAnsiTheme="majorHAnsi"/>
        </w:rPr>
      </w:pPr>
      <w:r w:rsidRPr="00763B95">
        <w:rPr>
          <w:rFonts w:asciiTheme="majorHAnsi" w:hAnsiTheme="majorHAnsi" w:cs="Arial"/>
        </w:rPr>
        <w:t>La zonificación busca delimitar y tipificar áreas de características homogéneas, interpretándolas en términos de sensibilidad</w:t>
      </w:r>
      <w:r w:rsidRPr="00763B95">
        <w:rPr>
          <w:rFonts w:asciiTheme="majorHAnsi" w:hAnsiTheme="majorHAnsi"/>
        </w:rPr>
        <w:t xml:space="preserve"> ambiental del área, sin proyecto</w:t>
      </w:r>
      <w:r w:rsidRPr="00763B95">
        <w:rPr>
          <w:rFonts w:asciiTheme="majorHAnsi" w:hAnsiTheme="majorHAnsi" w:cs="Arial"/>
        </w:rPr>
        <w:t>, sin que ellas pierdan sus interrelaciones con el conjunto de actividades que tienen como escenario, l</w:t>
      </w:r>
      <w:r w:rsidR="00866045" w:rsidRPr="00763B95">
        <w:rPr>
          <w:rFonts w:asciiTheme="majorHAnsi" w:hAnsiTheme="majorHAnsi"/>
        </w:rPr>
        <w:t>o anterior de acuerdo con lo solicitado en los términos de referencia del sector infraestructura, para Estudio de Impacto Ambiental</w:t>
      </w:r>
      <w:r w:rsidR="002B405A">
        <w:rPr>
          <w:rFonts w:asciiTheme="majorHAnsi" w:hAnsiTheme="majorHAnsi"/>
        </w:rPr>
        <w:t xml:space="preserve"> -EIA en</w:t>
      </w:r>
      <w:r w:rsidR="00866045" w:rsidRPr="00763B95">
        <w:rPr>
          <w:rFonts w:asciiTheme="majorHAnsi" w:hAnsiTheme="majorHAnsi"/>
        </w:rPr>
        <w:t xml:space="preserve"> Proyectos de Construcción de Carreteras y/o Túneles, estipulados por el MADS en la Resolución 751 de 2015. </w:t>
      </w:r>
    </w:p>
    <w:p w14:paraId="0CC085D6" w14:textId="77777777" w:rsidR="00866045" w:rsidRPr="00763B95" w:rsidRDefault="00866045" w:rsidP="00866045">
      <w:pPr>
        <w:rPr>
          <w:rFonts w:asciiTheme="majorHAnsi" w:hAnsiTheme="majorHAnsi" w:cs="Arial"/>
          <w:sz w:val="24"/>
          <w:szCs w:val="24"/>
        </w:rPr>
      </w:pPr>
    </w:p>
    <w:p w14:paraId="50DB2667" w14:textId="3E69F57D" w:rsidR="00866045" w:rsidRPr="00763B95" w:rsidRDefault="00866045" w:rsidP="00866045">
      <w:pPr>
        <w:rPr>
          <w:rFonts w:asciiTheme="majorHAnsi" w:hAnsiTheme="majorHAnsi"/>
        </w:rPr>
      </w:pPr>
      <w:r w:rsidRPr="00763B95">
        <w:rPr>
          <w:rFonts w:asciiTheme="majorHAnsi" w:hAnsiTheme="majorHAnsi"/>
        </w:rPr>
        <w:t>L</w:t>
      </w:r>
      <w:r w:rsidR="001E553A" w:rsidRPr="00763B95">
        <w:rPr>
          <w:rFonts w:asciiTheme="majorHAnsi" w:hAnsiTheme="majorHAnsi"/>
        </w:rPr>
        <w:t>o anterior implica tener en cuenta consideraciones enmarcadas d</w:t>
      </w:r>
      <w:r w:rsidRPr="00763B95">
        <w:rPr>
          <w:rFonts w:asciiTheme="majorHAnsi" w:hAnsiTheme="majorHAnsi"/>
        </w:rPr>
        <w:t xml:space="preserve">entro del gran cúmulo de parámetros potenciales, </w:t>
      </w:r>
      <w:r w:rsidR="001A3F2C" w:rsidRPr="00763B95">
        <w:rPr>
          <w:rFonts w:asciiTheme="majorHAnsi" w:hAnsiTheme="majorHAnsi"/>
        </w:rPr>
        <w:t xml:space="preserve">aquellos que en cada dimensión </w:t>
      </w:r>
      <w:r w:rsidRPr="00763B95">
        <w:rPr>
          <w:rFonts w:asciiTheme="majorHAnsi" w:hAnsiTheme="majorHAnsi"/>
        </w:rPr>
        <w:t>reflejen y resuman las cond</w:t>
      </w:r>
      <w:r w:rsidR="001A3F2C" w:rsidRPr="00763B95">
        <w:rPr>
          <w:rFonts w:asciiTheme="majorHAnsi" w:hAnsiTheme="majorHAnsi"/>
        </w:rPr>
        <w:t>iciones imperantes en la región analizándolos</w:t>
      </w:r>
      <w:r w:rsidRPr="00763B95">
        <w:rPr>
          <w:rFonts w:asciiTheme="majorHAnsi" w:hAnsiTheme="majorHAnsi"/>
        </w:rPr>
        <w:t xml:space="preserve"> de manera integral </w:t>
      </w:r>
      <w:r w:rsidR="0068407D" w:rsidRPr="00763B95">
        <w:rPr>
          <w:rFonts w:asciiTheme="majorHAnsi" w:hAnsiTheme="majorHAnsi"/>
        </w:rPr>
        <w:t>estableciendo un</w:t>
      </w:r>
      <w:r w:rsidRPr="00763B95">
        <w:rPr>
          <w:rFonts w:asciiTheme="majorHAnsi" w:hAnsiTheme="majorHAnsi"/>
        </w:rPr>
        <w:t xml:space="preserve"> sistema de calificación relativa de manera tal que las expresiones entre parámetros sean comparables.</w:t>
      </w:r>
    </w:p>
    <w:p w14:paraId="025D1816" w14:textId="77777777" w:rsidR="00105A8B" w:rsidRPr="00763B95" w:rsidRDefault="00105A8B" w:rsidP="00105A8B">
      <w:pPr>
        <w:rPr>
          <w:rFonts w:asciiTheme="majorHAnsi" w:hAnsiTheme="majorHAnsi"/>
        </w:rPr>
      </w:pPr>
    </w:p>
    <w:p w14:paraId="4871AF3A" w14:textId="77777777" w:rsidR="00437428" w:rsidRPr="00763B95" w:rsidRDefault="00437428" w:rsidP="007837AF">
      <w:pPr>
        <w:pStyle w:val="Ttulo2"/>
        <w:ind w:left="0" w:firstLine="0"/>
        <w:rPr>
          <w:rFonts w:asciiTheme="majorHAnsi" w:hAnsiTheme="majorHAnsi"/>
        </w:rPr>
      </w:pPr>
      <w:bookmarkStart w:id="7" w:name="_Toc443587374"/>
      <w:r w:rsidRPr="00763B95">
        <w:rPr>
          <w:rFonts w:asciiTheme="majorHAnsi" w:hAnsiTheme="majorHAnsi"/>
        </w:rPr>
        <w:t>6.1. Metodología</w:t>
      </w:r>
      <w:bookmarkEnd w:id="7"/>
      <w:r w:rsidRPr="00763B95">
        <w:rPr>
          <w:rFonts w:asciiTheme="majorHAnsi" w:hAnsiTheme="majorHAnsi"/>
        </w:rPr>
        <w:t xml:space="preserve"> </w:t>
      </w:r>
    </w:p>
    <w:p w14:paraId="4C5C167E" w14:textId="77777777" w:rsidR="008A6E22" w:rsidRPr="00763B95" w:rsidRDefault="008A6E22" w:rsidP="008A6E22">
      <w:pPr>
        <w:rPr>
          <w:rFonts w:asciiTheme="majorHAnsi" w:hAnsiTheme="majorHAnsi" w:cs="Arial"/>
          <w:sz w:val="24"/>
          <w:szCs w:val="24"/>
        </w:rPr>
      </w:pPr>
    </w:p>
    <w:p w14:paraId="03D7C920" w14:textId="77777777" w:rsidR="00866045" w:rsidRPr="00763B95" w:rsidRDefault="00866045" w:rsidP="00FB473A">
      <w:pPr>
        <w:rPr>
          <w:rFonts w:asciiTheme="majorHAnsi" w:hAnsiTheme="majorHAnsi"/>
        </w:rPr>
      </w:pPr>
      <w:r w:rsidRPr="00763B95">
        <w:rPr>
          <w:rFonts w:asciiTheme="majorHAnsi" w:hAnsiTheme="majorHAnsi"/>
        </w:rPr>
        <w:t>Para efectuar la zonificación ambiental se siguió la secuencia metodológica que se relaciona a continuación:</w:t>
      </w:r>
    </w:p>
    <w:p w14:paraId="084B92F1" w14:textId="77777777" w:rsidR="00DC58B3" w:rsidRPr="00763B95" w:rsidRDefault="00DC58B3" w:rsidP="00DC58B3">
      <w:pPr>
        <w:rPr>
          <w:rFonts w:asciiTheme="majorHAnsi" w:hAnsiTheme="majorHAnsi"/>
        </w:rPr>
      </w:pPr>
    </w:p>
    <w:p w14:paraId="5650D182" w14:textId="342A83C8" w:rsidR="00866045" w:rsidRPr="00763B95" w:rsidRDefault="00866045" w:rsidP="00DC58B3">
      <w:pPr>
        <w:pStyle w:val="Prrafodelista"/>
        <w:numPr>
          <w:ilvl w:val="0"/>
          <w:numId w:val="36"/>
        </w:numPr>
        <w:rPr>
          <w:rFonts w:asciiTheme="majorHAnsi" w:hAnsiTheme="majorHAnsi"/>
        </w:rPr>
      </w:pPr>
      <w:r w:rsidRPr="00763B95">
        <w:rPr>
          <w:rFonts w:asciiTheme="majorHAnsi" w:hAnsiTheme="majorHAnsi"/>
        </w:rPr>
        <w:t>Obtención de infor</w:t>
      </w:r>
      <w:r w:rsidR="00DC58B3" w:rsidRPr="00763B95">
        <w:rPr>
          <w:rFonts w:asciiTheme="majorHAnsi" w:hAnsiTheme="majorHAnsi"/>
        </w:rPr>
        <w:t xml:space="preserve">mación primaria para el área del proyecto </w:t>
      </w:r>
      <w:r w:rsidRPr="00763B95">
        <w:rPr>
          <w:rFonts w:asciiTheme="majorHAnsi" w:hAnsiTheme="majorHAnsi"/>
        </w:rPr>
        <w:t>en donde se recopiló información de los medios abiótico, biótico y socioeconómico, además de considerar la infraestructura a una escala de 1:25.000.</w:t>
      </w:r>
    </w:p>
    <w:p w14:paraId="75825DA3" w14:textId="77777777" w:rsidR="00DC58B3" w:rsidRPr="00763B95" w:rsidRDefault="00DC58B3" w:rsidP="00DC58B3">
      <w:pPr>
        <w:rPr>
          <w:rFonts w:asciiTheme="majorHAnsi" w:hAnsiTheme="majorHAnsi"/>
        </w:rPr>
      </w:pPr>
    </w:p>
    <w:p w14:paraId="254F2842" w14:textId="0ECAB79E" w:rsidR="00DC58B3" w:rsidRPr="00763B95" w:rsidRDefault="00866045" w:rsidP="00DC58B3">
      <w:pPr>
        <w:pStyle w:val="Prrafodelista"/>
        <w:numPr>
          <w:ilvl w:val="0"/>
          <w:numId w:val="36"/>
        </w:numPr>
        <w:rPr>
          <w:rFonts w:asciiTheme="majorHAnsi" w:hAnsiTheme="majorHAnsi"/>
          <w:lang w:eastAsia="es-CO"/>
        </w:rPr>
      </w:pPr>
      <w:r w:rsidRPr="00763B95">
        <w:rPr>
          <w:rFonts w:asciiTheme="majorHAnsi" w:hAnsiTheme="majorHAnsi"/>
        </w:rPr>
        <w:t>Valoración cualitativa y cuantitativa de las unidades de cada temático según su importancia y sensibilidad ambiental.</w:t>
      </w:r>
      <w:r w:rsidR="00DC58B3" w:rsidRPr="00763B95">
        <w:rPr>
          <w:rFonts w:asciiTheme="majorHAnsi" w:hAnsiTheme="majorHAnsi"/>
        </w:rPr>
        <w:t xml:space="preserve"> </w:t>
      </w:r>
      <w:r w:rsidR="00DC58B3" w:rsidRPr="00763B95">
        <w:rPr>
          <w:rFonts w:asciiTheme="majorHAnsi" w:hAnsiTheme="majorHAnsi"/>
          <w:lang w:eastAsia="es-CO"/>
        </w:rPr>
        <w:t xml:space="preserve">La calificación de la </w:t>
      </w:r>
      <w:r w:rsidR="0068407D" w:rsidRPr="00763B95">
        <w:rPr>
          <w:rFonts w:asciiTheme="majorHAnsi" w:hAnsiTheme="majorHAnsi"/>
          <w:lang w:eastAsia="es-CO"/>
        </w:rPr>
        <w:t>sensibilidad ambiental</w:t>
      </w:r>
      <w:r w:rsidR="00DC58B3" w:rsidRPr="00763B95">
        <w:rPr>
          <w:rFonts w:asciiTheme="majorHAnsi" w:hAnsiTheme="majorHAnsi"/>
          <w:lang w:eastAsia="es-CO"/>
        </w:rPr>
        <w:t xml:space="preserve"> se dividió en cinco categorías que corresponden a:</w:t>
      </w:r>
    </w:p>
    <w:p w14:paraId="68C83122" w14:textId="77777777" w:rsidR="00DC58B3" w:rsidRPr="00763B95" w:rsidRDefault="00DC58B3" w:rsidP="00DC58B3">
      <w:pPr>
        <w:rPr>
          <w:rFonts w:asciiTheme="majorHAnsi" w:hAnsiTheme="majorHAnsi"/>
          <w:lang w:eastAsia="es-CO"/>
        </w:rPr>
      </w:pPr>
    </w:p>
    <w:p w14:paraId="6311D84A" w14:textId="77777777" w:rsidR="00DC58B3" w:rsidRPr="00763B95" w:rsidRDefault="00DC58B3" w:rsidP="00DC58B3">
      <w:pPr>
        <w:ind w:firstLine="708"/>
        <w:rPr>
          <w:rFonts w:asciiTheme="majorHAnsi" w:hAnsiTheme="majorHAnsi"/>
          <w:lang w:eastAsia="es-CO"/>
        </w:rPr>
      </w:pPr>
      <w:r w:rsidRPr="00763B95">
        <w:rPr>
          <w:rFonts w:asciiTheme="majorHAnsi" w:hAnsiTheme="majorHAnsi"/>
          <w:lang w:eastAsia="es-CO"/>
        </w:rPr>
        <w:t xml:space="preserve">- Baja (B) </w:t>
      </w:r>
    </w:p>
    <w:p w14:paraId="3EA38126" w14:textId="77777777" w:rsidR="00DC58B3" w:rsidRPr="00763B95" w:rsidRDefault="00DC58B3" w:rsidP="00DC58B3">
      <w:pPr>
        <w:ind w:firstLine="708"/>
        <w:rPr>
          <w:rFonts w:asciiTheme="majorHAnsi" w:hAnsiTheme="majorHAnsi"/>
          <w:lang w:eastAsia="es-CO"/>
        </w:rPr>
      </w:pPr>
      <w:r w:rsidRPr="00763B95">
        <w:rPr>
          <w:rFonts w:asciiTheme="majorHAnsi" w:hAnsiTheme="majorHAnsi"/>
          <w:lang w:eastAsia="es-CO"/>
        </w:rPr>
        <w:t>- Moderada (Md)</w:t>
      </w:r>
    </w:p>
    <w:p w14:paraId="219E68B9" w14:textId="77777777" w:rsidR="00DC58B3" w:rsidRPr="00763B95" w:rsidRDefault="00DC58B3" w:rsidP="00DC58B3">
      <w:pPr>
        <w:ind w:firstLine="708"/>
        <w:rPr>
          <w:rFonts w:asciiTheme="majorHAnsi" w:hAnsiTheme="majorHAnsi"/>
          <w:lang w:eastAsia="es-CO"/>
        </w:rPr>
      </w:pPr>
      <w:r w:rsidRPr="00763B95">
        <w:rPr>
          <w:rFonts w:asciiTheme="majorHAnsi" w:hAnsiTheme="majorHAnsi"/>
          <w:lang w:eastAsia="es-CO"/>
        </w:rPr>
        <w:t>- Media (M)</w:t>
      </w:r>
    </w:p>
    <w:p w14:paraId="5524337C" w14:textId="77777777" w:rsidR="00DC58B3" w:rsidRPr="00763B95" w:rsidRDefault="00DC58B3" w:rsidP="00DC58B3">
      <w:pPr>
        <w:ind w:firstLine="708"/>
        <w:rPr>
          <w:rFonts w:asciiTheme="majorHAnsi" w:hAnsiTheme="majorHAnsi"/>
          <w:lang w:eastAsia="es-CO"/>
        </w:rPr>
      </w:pPr>
      <w:r w:rsidRPr="00763B95">
        <w:rPr>
          <w:rFonts w:asciiTheme="majorHAnsi" w:hAnsiTheme="majorHAnsi"/>
          <w:lang w:eastAsia="es-CO"/>
        </w:rPr>
        <w:lastRenderedPageBreak/>
        <w:t>- Alta (A)</w:t>
      </w:r>
    </w:p>
    <w:p w14:paraId="68D7F150" w14:textId="77777777" w:rsidR="00DC58B3" w:rsidRPr="00763B95" w:rsidRDefault="00DC58B3" w:rsidP="00DC58B3">
      <w:pPr>
        <w:ind w:firstLine="708"/>
        <w:rPr>
          <w:rFonts w:asciiTheme="majorHAnsi" w:hAnsiTheme="majorHAnsi"/>
          <w:lang w:eastAsia="es-CO"/>
        </w:rPr>
      </w:pPr>
      <w:r w:rsidRPr="00763B95">
        <w:rPr>
          <w:rFonts w:asciiTheme="majorHAnsi" w:hAnsiTheme="majorHAnsi"/>
          <w:lang w:eastAsia="es-CO"/>
        </w:rPr>
        <w:t>- Muy Alta (MA)</w:t>
      </w:r>
    </w:p>
    <w:p w14:paraId="3F517F07" w14:textId="77777777" w:rsidR="00DC58B3" w:rsidRPr="00763B95" w:rsidRDefault="00DC58B3" w:rsidP="00DC58B3">
      <w:pPr>
        <w:rPr>
          <w:rFonts w:asciiTheme="majorHAnsi" w:hAnsiTheme="majorHAnsi"/>
          <w:highlight w:val="yellow"/>
        </w:rPr>
      </w:pPr>
    </w:p>
    <w:p w14:paraId="3482F7C6" w14:textId="77777777" w:rsidR="00866045" w:rsidRPr="00763B95" w:rsidRDefault="00866045" w:rsidP="00DC58B3">
      <w:pPr>
        <w:pStyle w:val="Prrafodelista"/>
        <w:numPr>
          <w:ilvl w:val="0"/>
          <w:numId w:val="37"/>
        </w:numPr>
        <w:rPr>
          <w:rFonts w:asciiTheme="majorHAnsi" w:hAnsiTheme="majorHAnsi"/>
        </w:rPr>
      </w:pPr>
      <w:r w:rsidRPr="00763B95">
        <w:rPr>
          <w:rFonts w:asciiTheme="majorHAnsi" w:hAnsiTheme="majorHAnsi"/>
        </w:rPr>
        <w:t>Superposición de información temática por componente.</w:t>
      </w:r>
    </w:p>
    <w:p w14:paraId="1F6844AB" w14:textId="77777777" w:rsidR="00DC58B3" w:rsidRPr="00763B95" w:rsidRDefault="00DC58B3" w:rsidP="00DC58B3">
      <w:pPr>
        <w:pStyle w:val="Prrafodelista"/>
        <w:rPr>
          <w:rFonts w:asciiTheme="majorHAnsi" w:hAnsiTheme="majorHAnsi"/>
        </w:rPr>
      </w:pPr>
    </w:p>
    <w:p w14:paraId="7E1F1083" w14:textId="77777777" w:rsidR="00866045" w:rsidRPr="00763B95" w:rsidRDefault="00866045" w:rsidP="00DC58B3">
      <w:pPr>
        <w:pStyle w:val="Prrafodelista"/>
        <w:numPr>
          <w:ilvl w:val="0"/>
          <w:numId w:val="37"/>
        </w:numPr>
        <w:rPr>
          <w:rFonts w:asciiTheme="majorHAnsi" w:hAnsiTheme="majorHAnsi"/>
        </w:rPr>
      </w:pPr>
      <w:r w:rsidRPr="00763B95">
        <w:rPr>
          <w:rFonts w:asciiTheme="majorHAnsi" w:hAnsiTheme="majorHAnsi"/>
        </w:rPr>
        <w:t>Obtención de productos intermedios los cuales van integrando la información de la sensibilidad ambiental de las unidades temáticas.</w:t>
      </w:r>
    </w:p>
    <w:p w14:paraId="08C95ADE" w14:textId="77777777" w:rsidR="00DC58B3" w:rsidRPr="00763B95" w:rsidRDefault="00DC58B3" w:rsidP="00DC58B3">
      <w:pPr>
        <w:rPr>
          <w:rFonts w:asciiTheme="majorHAnsi" w:hAnsiTheme="majorHAnsi"/>
        </w:rPr>
      </w:pPr>
    </w:p>
    <w:p w14:paraId="2FAFB211" w14:textId="77777777" w:rsidR="00866045" w:rsidRPr="00763B95" w:rsidRDefault="00866045" w:rsidP="00DC58B3">
      <w:pPr>
        <w:pStyle w:val="Prrafodelista"/>
        <w:numPr>
          <w:ilvl w:val="0"/>
          <w:numId w:val="37"/>
        </w:numPr>
        <w:rPr>
          <w:rFonts w:asciiTheme="majorHAnsi" w:hAnsiTheme="majorHAnsi"/>
        </w:rPr>
      </w:pPr>
      <w:r w:rsidRPr="00763B95">
        <w:rPr>
          <w:rFonts w:asciiTheme="majorHAnsi" w:hAnsiTheme="majorHAnsi"/>
        </w:rPr>
        <w:t>Obtención de la zonific</w:t>
      </w:r>
      <w:r w:rsidR="00DC58B3" w:rsidRPr="00763B95">
        <w:rPr>
          <w:rFonts w:asciiTheme="majorHAnsi" w:hAnsiTheme="majorHAnsi"/>
        </w:rPr>
        <w:t>ación por componente: Biótico, A</w:t>
      </w:r>
      <w:r w:rsidRPr="00763B95">
        <w:rPr>
          <w:rFonts w:asciiTheme="majorHAnsi" w:hAnsiTheme="majorHAnsi"/>
        </w:rPr>
        <w:t xml:space="preserve">biótico y </w:t>
      </w:r>
      <w:r w:rsidR="00DC58B3" w:rsidRPr="00763B95">
        <w:rPr>
          <w:rFonts w:asciiTheme="majorHAnsi" w:hAnsiTheme="majorHAnsi"/>
        </w:rPr>
        <w:t>S</w:t>
      </w:r>
      <w:r w:rsidRPr="00763B95">
        <w:rPr>
          <w:rFonts w:asciiTheme="majorHAnsi" w:hAnsiTheme="majorHAnsi"/>
        </w:rPr>
        <w:t>ocioeconómico.</w:t>
      </w:r>
    </w:p>
    <w:p w14:paraId="024F1198" w14:textId="77777777" w:rsidR="00DC58B3" w:rsidRPr="00763B95" w:rsidRDefault="00DC58B3" w:rsidP="00DC58B3">
      <w:pPr>
        <w:rPr>
          <w:rFonts w:asciiTheme="majorHAnsi" w:hAnsiTheme="majorHAnsi"/>
        </w:rPr>
      </w:pPr>
    </w:p>
    <w:p w14:paraId="2E629869" w14:textId="77777777" w:rsidR="00866045" w:rsidRPr="00763B95" w:rsidRDefault="00866045" w:rsidP="00DC58B3">
      <w:pPr>
        <w:pStyle w:val="Prrafodelista"/>
        <w:numPr>
          <w:ilvl w:val="0"/>
          <w:numId w:val="37"/>
        </w:numPr>
        <w:rPr>
          <w:rFonts w:asciiTheme="majorHAnsi" w:hAnsiTheme="majorHAnsi"/>
        </w:rPr>
      </w:pPr>
      <w:r w:rsidRPr="00763B95">
        <w:rPr>
          <w:rFonts w:asciiTheme="majorHAnsi" w:hAnsiTheme="majorHAnsi"/>
        </w:rPr>
        <w:t>Superposición de zonificaciones intermedias para obtención de la zonificación ambiental final</w:t>
      </w:r>
    </w:p>
    <w:p w14:paraId="177DC3B9" w14:textId="77777777" w:rsidR="00DC58B3" w:rsidRPr="00763B95" w:rsidRDefault="00DC58B3" w:rsidP="00DC58B3">
      <w:pPr>
        <w:rPr>
          <w:rFonts w:asciiTheme="majorHAnsi" w:hAnsiTheme="majorHAnsi"/>
        </w:rPr>
      </w:pPr>
    </w:p>
    <w:p w14:paraId="4ECA56F0" w14:textId="5A7D109F" w:rsidR="00866045" w:rsidRPr="00763B95" w:rsidRDefault="00DC58B3" w:rsidP="00DC58B3">
      <w:pPr>
        <w:rPr>
          <w:rFonts w:asciiTheme="majorHAnsi" w:hAnsiTheme="majorHAnsi"/>
        </w:rPr>
      </w:pPr>
      <w:r w:rsidRPr="00763B95">
        <w:rPr>
          <w:rFonts w:asciiTheme="majorHAnsi" w:hAnsiTheme="majorHAnsi"/>
        </w:rPr>
        <w:t xml:space="preserve">En la </w:t>
      </w:r>
      <w:r w:rsidR="00736991" w:rsidRPr="00763B95">
        <w:rPr>
          <w:rFonts w:asciiTheme="majorHAnsi" w:hAnsiTheme="majorHAnsi"/>
        </w:rPr>
        <w:fldChar w:fldCharType="begin"/>
      </w:r>
      <w:r w:rsidR="00736991" w:rsidRPr="00763B95">
        <w:rPr>
          <w:rFonts w:asciiTheme="majorHAnsi" w:hAnsiTheme="majorHAnsi"/>
        </w:rPr>
        <w:instrText xml:space="preserve"> REF _Ref429562666 \h </w:instrText>
      </w:r>
      <w:r w:rsidR="00763B95">
        <w:rPr>
          <w:rFonts w:asciiTheme="majorHAnsi" w:hAnsiTheme="majorHAnsi"/>
        </w:rPr>
        <w:instrText xml:space="preserve"> \* MERGEFORMAT </w:instrText>
      </w:r>
      <w:r w:rsidR="00736991" w:rsidRPr="00763B95">
        <w:rPr>
          <w:rFonts w:asciiTheme="majorHAnsi" w:hAnsiTheme="majorHAnsi"/>
        </w:rPr>
      </w:r>
      <w:r w:rsidR="00736991" w:rsidRPr="00763B95">
        <w:rPr>
          <w:rFonts w:asciiTheme="majorHAnsi" w:hAnsiTheme="majorHAnsi"/>
        </w:rPr>
        <w:fldChar w:fldCharType="separate"/>
      </w:r>
      <w:r w:rsidR="005207AC" w:rsidRPr="00763B95">
        <w:rPr>
          <w:rFonts w:asciiTheme="majorHAnsi" w:hAnsiTheme="majorHAnsi"/>
        </w:rPr>
        <w:t xml:space="preserve">Figura </w:t>
      </w:r>
      <w:r w:rsidR="005207AC">
        <w:rPr>
          <w:rFonts w:asciiTheme="majorHAnsi" w:hAnsiTheme="majorHAnsi"/>
          <w:noProof/>
        </w:rPr>
        <w:t>6</w:t>
      </w:r>
      <w:r w:rsidR="005207AC" w:rsidRPr="00763B95">
        <w:rPr>
          <w:rFonts w:asciiTheme="majorHAnsi" w:hAnsiTheme="majorHAnsi"/>
          <w:noProof/>
        </w:rPr>
        <w:t>.</w:t>
      </w:r>
      <w:r w:rsidR="005207AC">
        <w:rPr>
          <w:rFonts w:asciiTheme="majorHAnsi" w:hAnsiTheme="majorHAnsi"/>
          <w:noProof/>
        </w:rPr>
        <w:t>1</w:t>
      </w:r>
      <w:r w:rsidR="00736991" w:rsidRPr="00763B95">
        <w:rPr>
          <w:rFonts w:asciiTheme="majorHAnsi" w:hAnsiTheme="majorHAnsi"/>
        </w:rPr>
        <w:fldChar w:fldCharType="end"/>
      </w:r>
      <w:r w:rsidR="00736991" w:rsidRPr="00763B95">
        <w:rPr>
          <w:rFonts w:asciiTheme="majorHAnsi" w:hAnsiTheme="majorHAnsi"/>
        </w:rPr>
        <w:t xml:space="preserve"> se</w:t>
      </w:r>
      <w:r w:rsidR="00866045" w:rsidRPr="00763B95">
        <w:rPr>
          <w:rFonts w:asciiTheme="majorHAnsi" w:hAnsiTheme="majorHAnsi"/>
        </w:rPr>
        <w:t xml:space="preserve"> presenta el esquema metodológico definido para la realización de la zonificación ambient</w:t>
      </w:r>
      <w:r w:rsidR="009E01F4" w:rsidRPr="00763B95">
        <w:rPr>
          <w:rFonts w:asciiTheme="majorHAnsi" w:hAnsiTheme="majorHAnsi"/>
        </w:rPr>
        <w:t xml:space="preserve">al del corredor vial que conecta </w:t>
      </w:r>
      <w:r w:rsidR="00391C6F" w:rsidRPr="00763B95">
        <w:rPr>
          <w:rFonts w:asciiTheme="majorHAnsi" w:hAnsiTheme="majorHAnsi"/>
        </w:rPr>
        <w:t>el municipio de Remedios hasta la vereda Alto de Dolores en Maceo.</w:t>
      </w:r>
    </w:p>
    <w:p w14:paraId="43762102" w14:textId="77777777" w:rsidR="00736991" w:rsidRPr="00763B95" w:rsidRDefault="00736991" w:rsidP="00DC58B3">
      <w:pPr>
        <w:rPr>
          <w:rFonts w:asciiTheme="majorHAnsi" w:hAnsiTheme="majorHAnsi"/>
        </w:rPr>
      </w:pPr>
    </w:p>
    <w:tbl>
      <w:tblPr>
        <w:tblW w:w="0" w:type="auto"/>
        <w:jc w:val="center"/>
        <w:tblCellMar>
          <w:left w:w="70" w:type="dxa"/>
          <w:right w:w="70" w:type="dxa"/>
        </w:tblCellMar>
        <w:tblLook w:val="0000" w:firstRow="0" w:lastRow="0" w:firstColumn="0" w:lastColumn="0" w:noHBand="0" w:noVBand="0"/>
      </w:tblPr>
      <w:tblGrid>
        <w:gridCol w:w="6901"/>
      </w:tblGrid>
      <w:tr w:rsidR="00DC58B3" w:rsidRPr="00763B95" w14:paraId="31DACA21" w14:textId="77777777" w:rsidTr="00D97CCE">
        <w:trPr>
          <w:trHeight w:val="2800"/>
          <w:jc w:val="center"/>
        </w:trPr>
        <w:tc>
          <w:tcPr>
            <w:tcW w:w="2800" w:type="dxa"/>
            <w:shd w:val="clear" w:color="auto" w:fill="auto"/>
            <w:vAlign w:val="center"/>
          </w:tcPr>
          <w:p w14:paraId="25DD322E" w14:textId="77777777" w:rsidR="00DC58B3" w:rsidRPr="00763B95" w:rsidRDefault="00E97E0B" w:rsidP="00DC58B3">
            <w:pPr>
              <w:keepNext/>
              <w:jc w:val="center"/>
              <w:rPr>
                <w:rFonts w:asciiTheme="majorHAnsi" w:hAnsiTheme="majorHAnsi"/>
                <w:color w:val="AE0000"/>
                <w:kern w:val="32"/>
              </w:rPr>
            </w:pPr>
            <w:r w:rsidRPr="00763B95">
              <w:rPr>
                <w:rFonts w:asciiTheme="majorHAnsi" w:hAnsiTheme="majorHAnsi"/>
                <w:noProof/>
                <w:lang w:eastAsia="es-CO"/>
              </w:rPr>
              <w:drawing>
                <wp:inline distT="0" distB="0" distL="0" distR="0" wp14:anchorId="2C754905" wp14:editId="2A7F0422">
                  <wp:extent cx="4293235" cy="3211372"/>
                  <wp:effectExtent l="0" t="0" r="0" b="8255"/>
                  <wp:docPr id="2" name="Imagen 2" descr="C:\Users\User\Downloads\Referencia_Zonificacion_Variante.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Referencia_Zonificacion_Variante.tif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5252" t="7559" r="8230" b="48191"/>
                          <a:stretch/>
                        </pic:blipFill>
                        <pic:spPr bwMode="auto">
                          <a:xfrm>
                            <a:off x="0" y="0"/>
                            <a:ext cx="4294317" cy="321218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1892F67" w14:textId="0DE3B0D4" w:rsidR="00DC58B3" w:rsidRPr="00763B95" w:rsidRDefault="00DC58B3" w:rsidP="00DC58B3">
      <w:pPr>
        <w:pStyle w:val="Tablas"/>
        <w:rPr>
          <w:rFonts w:asciiTheme="majorHAnsi" w:hAnsiTheme="majorHAnsi"/>
        </w:rPr>
      </w:pPr>
      <w:bookmarkStart w:id="8" w:name="_Ref429562666"/>
      <w:bookmarkStart w:id="9" w:name="_Toc443587390"/>
      <w:r w:rsidRPr="00763B95">
        <w:rPr>
          <w:rFonts w:asciiTheme="majorHAnsi" w:hAnsiTheme="majorHAnsi"/>
        </w:rPr>
        <w:t xml:space="preserve">Figura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00F647FB"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Figura \* ARABIC \s 1 </w:instrText>
      </w:r>
      <w:r w:rsidR="00763B95" w:rsidRPr="00763B95">
        <w:rPr>
          <w:rFonts w:asciiTheme="majorHAnsi" w:hAnsiTheme="majorHAnsi"/>
        </w:rPr>
        <w:fldChar w:fldCharType="separate"/>
      </w:r>
      <w:r w:rsidR="005207AC">
        <w:rPr>
          <w:rFonts w:asciiTheme="majorHAnsi" w:hAnsiTheme="majorHAnsi"/>
          <w:noProof/>
        </w:rPr>
        <w:t>1</w:t>
      </w:r>
      <w:r w:rsidR="00763B95" w:rsidRPr="00763B95">
        <w:rPr>
          <w:rFonts w:asciiTheme="majorHAnsi" w:hAnsiTheme="majorHAnsi"/>
          <w:noProof/>
        </w:rPr>
        <w:fldChar w:fldCharType="end"/>
      </w:r>
      <w:bookmarkEnd w:id="8"/>
      <w:r w:rsidR="00C356D3" w:rsidRPr="00763B95">
        <w:rPr>
          <w:rFonts w:asciiTheme="majorHAnsi" w:hAnsiTheme="majorHAnsi"/>
        </w:rPr>
        <w:tab/>
      </w:r>
      <w:r w:rsidRPr="00763B95">
        <w:rPr>
          <w:rFonts w:asciiTheme="majorHAnsi" w:hAnsiTheme="majorHAnsi"/>
        </w:rPr>
        <w:t>Esquema de evaluación y ponderación de las diferentes zonificaciones para la obtención de la zonificación ambiental Total</w:t>
      </w:r>
      <w:bookmarkEnd w:id="9"/>
    </w:p>
    <w:p w14:paraId="6251BC07" w14:textId="554DDB9A" w:rsidR="00C356D3" w:rsidRPr="00763B95" w:rsidRDefault="00DC58B3" w:rsidP="0057174F">
      <w:pPr>
        <w:pStyle w:val="Notas"/>
        <w:rPr>
          <w:rFonts w:asciiTheme="majorHAnsi" w:hAnsiTheme="majorHAnsi" w:cs="Arial"/>
          <w:sz w:val="24"/>
          <w:szCs w:val="24"/>
        </w:rPr>
      </w:pPr>
      <w:r w:rsidRPr="00763B95">
        <w:rPr>
          <w:rFonts w:asciiTheme="majorHAnsi" w:hAnsiTheme="majorHAnsi"/>
          <w:lang w:val="es-ES_tradnl"/>
        </w:rPr>
        <w:t>Fuente</w:t>
      </w:r>
      <w:r w:rsidRPr="00763B95">
        <w:rPr>
          <w:rFonts w:asciiTheme="majorHAnsi" w:hAnsiTheme="majorHAnsi"/>
        </w:rPr>
        <w:t xml:space="preserve">: </w:t>
      </w:r>
      <w:r w:rsidR="00732D9B">
        <w:rPr>
          <w:rFonts w:asciiTheme="majorHAnsi" w:hAnsiTheme="majorHAnsi"/>
        </w:rPr>
        <w:t>Autopista Río Magdalena S.A.S</w:t>
      </w:r>
      <w:r w:rsidRPr="00763B95">
        <w:rPr>
          <w:rFonts w:asciiTheme="majorHAnsi" w:hAnsiTheme="majorHAnsi"/>
        </w:rPr>
        <w:t>, 2015</w:t>
      </w:r>
      <w:r w:rsidR="00C356D3" w:rsidRPr="00763B95">
        <w:rPr>
          <w:rFonts w:asciiTheme="majorHAnsi" w:hAnsiTheme="majorHAnsi" w:cs="Arial"/>
          <w:sz w:val="24"/>
          <w:szCs w:val="24"/>
        </w:rPr>
        <w:br w:type="page"/>
      </w:r>
    </w:p>
    <w:p w14:paraId="74A75525" w14:textId="1725B018" w:rsidR="008A6E22" w:rsidRPr="00763B95" w:rsidRDefault="007837AF" w:rsidP="00732D9B">
      <w:pPr>
        <w:pStyle w:val="Ttulo3"/>
        <w:numPr>
          <w:ilvl w:val="2"/>
          <w:numId w:val="38"/>
        </w:numPr>
        <w:rPr>
          <w:rFonts w:asciiTheme="majorHAnsi" w:hAnsiTheme="majorHAnsi"/>
        </w:rPr>
      </w:pPr>
      <w:bookmarkStart w:id="10" w:name="_Toc273166201"/>
      <w:bookmarkStart w:id="11" w:name="_Toc273166311"/>
      <w:bookmarkStart w:id="12" w:name="_Toc273168407"/>
      <w:bookmarkStart w:id="13" w:name="_Toc273168462"/>
      <w:bookmarkStart w:id="14" w:name="_Toc274668962"/>
      <w:bookmarkStart w:id="15" w:name="_Toc291835556"/>
      <w:bookmarkStart w:id="16" w:name="_Toc362641710"/>
      <w:bookmarkStart w:id="17" w:name="_Toc389788583"/>
      <w:bookmarkStart w:id="18" w:name="_Toc390078784"/>
      <w:r w:rsidRPr="00763B95">
        <w:rPr>
          <w:rFonts w:asciiTheme="majorHAnsi" w:hAnsiTheme="majorHAnsi"/>
        </w:rPr>
        <w:lastRenderedPageBreak/>
        <w:t xml:space="preserve"> </w:t>
      </w:r>
      <w:bookmarkStart w:id="19" w:name="_Toc443587375"/>
      <w:r w:rsidR="008A6E22" w:rsidRPr="00763B95">
        <w:rPr>
          <w:rFonts w:asciiTheme="majorHAnsi" w:hAnsiTheme="majorHAnsi"/>
        </w:rPr>
        <w:t>Selección y calificación relativa de la expresión de los parámetros</w:t>
      </w:r>
      <w:bookmarkEnd w:id="10"/>
      <w:bookmarkEnd w:id="11"/>
      <w:bookmarkEnd w:id="12"/>
      <w:bookmarkEnd w:id="13"/>
      <w:bookmarkEnd w:id="14"/>
      <w:bookmarkEnd w:id="15"/>
      <w:bookmarkEnd w:id="16"/>
      <w:bookmarkEnd w:id="17"/>
      <w:bookmarkEnd w:id="18"/>
      <w:bookmarkEnd w:id="19"/>
    </w:p>
    <w:p w14:paraId="527A6F44" w14:textId="77777777" w:rsidR="008A6E22" w:rsidRPr="00763B95" w:rsidRDefault="008A6E22" w:rsidP="008A6E22">
      <w:pPr>
        <w:rPr>
          <w:rFonts w:asciiTheme="majorHAnsi" w:hAnsiTheme="majorHAnsi" w:cs="Arial"/>
          <w:sz w:val="24"/>
          <w:szCs w:val="24"/>
        </w:rPr>
      </w:pPr>
    </w:p>
    <w:p w14:paraId="3E0B633D" w14:textId="0220BF7D" w:rsidR="008A6E22" w:rsidRPr="00763B95" w:rsidRDefault="00732D9B" w:rsidP="00732D9B">
      <w:pPr>
        <w:pStyle w:val="Ttulo4"/>
        <w:numPr>
          <w:ilvl w:val="0"/>
          <w:numId w:val="0"/>
        </w:numPr>
        <w:rPr>
          <w:rFonts w:asciiTheme="majorHAnsi" w:hAnsiTheme="majorHAnsi"/>
        </w:rPr>
      </w:pPr>
      <w:bookmarkStart w:id="20" w:name="_Toc362641711"/>
      <w:bookmarkStart w:id="21" w:name="_Toc389788584"/>
      <w:r>
        <w:rPr>
          <w:rFonts w:asciiTheme="majorHAnsi" w:hAnsiTheme="majorHAnsi"/>
        </w:rPr>
        <w:t>6.1.1.1</w:t>
      </w:r>
      <w:r>
        <w:rPr>
          <w:rFonts w:asciiTheme="majorHAnsi" w:hAnsiTheme="majorHAnsi"/>
        </w:rPr>
        <w:tab/>
      </w:r>
      <w:r w:rsidR="008A6E22" w:rsidRPr="00763B95">
        <w:rPr>
          <w:rFonts w:asciiTheme="majorHAnsi" w:hAnsiTheme="majorHAnsi"/>
        </w:rPr>
        <w:t>El sistema de control (SC)</w:t>
      </w:r>
      <w:bookmarkEnd w:id="20"/>
      <w:bookmarkEnd w:id="21"/>
    </w:p>
    <w:p w14:paraId="55EAE557" w14:textId="77777777" w:rsidR="008A6E22" w:rsidRPr="00763B95" w:rsidRDefault="008A6E22" w:rsidP="008A6E22">
      <w:pPr>
        <w:rPr>
          <w:rFonts w:asciiTheme="majorHAnsi" w:hAnsiTheme="majorHAnsi" w:cs="Arial"/>
          <w:sz w:val="24"/>
          <w:szCs w:val="24"/>
          <w:lang w:val="es-ES_tradnl"/>
        </w:rPr>
      </w:pPr>
    </w:p>
    <w:p w14:paraId="1CFBF83F" w14:textId="155CB2FB" w:rsidR="004D25A4" w:rsidRPr="00763B95" w:rsidRDefault="004D25A4" w:rsidP="004D25A4">
      <w:pPr>
        <w:rPr>
          <w:rFonts w:asciiTheme="majorHAnsi" w:hAnsiTheme="majorHAnsi"/>
        </w:rPr>
      </w:pPr>
      <w:r w:rsidRPr="00763B95">
        <w:rPr>
          <w:rFonts w:asciiTheme="majorHAnsi" w:hAnsiTheme="majorHAnsi"/>
        </w:rPr>
        <w:t xml:space="preserve">Se refiere a las normas, ordenamientos y figuras espaciales que implican algún tipo de restricción sobre el uso de componentes del sistema de sustentación natural. Para el caso del área de influencia del proyecto corresponden a las áreas protegidas regionales o municipales, los decretos u otras normas legales que, en especial, establezcan restricciones y afectaciones sobre cursos de aguas y zonas protectoras de las mismas y las medidas restrictivas sobre usos del suelo establecidas en el EOT de los municipios de Maceo, Remedios, Vegachí, Yalí y </w:t>
      </w:r>
      <w:r w:rsidR="0090233B" w:rsidRPr="00763B95">
        <w:rPr>
          <w:rFonts w:asciiTheme="majorHAnsi" w:hAnsiTheme="majorHAnsi"/>
        </w:rPr>
        <w:t>Yolombó</w:t>
      </w:r>
      <w:r w:rsidRPr="00763B95">
        <w:rPr>
          <w:rFonts w:asciiTheme="majorHAnsi" w:hAnsiTheme="majorHAnsi"/>
        </w:rPr>
        <w:t xml:space="preserve">. </w:t>
      </w:r>
    </w:p>
    <w:p w14:paraId="096F4056" w14:textId="77777777" w:rsidR="004D25A4" w:rsidRPr="00763B95" w:rsidRDefault="004D25A4" w:rsidP="004D25A4">
      <w:pPr>
        <w:rPr>
          <w:rFonts w:asciiTheme="majorHAnsi" w:hAnsiTheme="majorHAnsi"/>
        </w:rPr>
      </w:pPr>
    </w:p>
    <w:p w14:paraId="0C03E69B" w14:textId="32228739" w:rsidR="004D25A4" w:rsidRPr="00763B95" w:rsidRDefault="004D25A4" w:rsidP="004D25A4">
      <w:pPr>
        <w:rPr>
          <w:rFonts w:asciiTheme="majorHAnsi" w:hAnsiTheme="majorHAnsi"/>
        </w:rPr>
      </w:pPr>
      <w:r w:rsidRPr="00763B95">
        <w:rPr>
          <w:rFonts w:asciiTheme="majorHAnsi" w:hAnsiTheme="majorHAnsi"/>
        </w:rPr>
        <w:t xml:space="preserve">Áreas protegidas: Dentro del área de influencia del proyecto vial Remedios-Alto de Dolores, no existen áreas protegidas nacionales o regionales, sin </w:t>
      </w:r>
      <w:r w:rsidR="0068407D" w:rsidRPr="00763B95">
        <w:rPr>
          <w:rFonts w:asciiTheme="majorHAnsi" w:hAnsiTheme="majorHAnsi"/>
        </w:rPr>
        <w:t>embargo,</w:t>
      </w:r>
      <w:r w:rsidRPr="00763B95">
        <w:rPr>
          <w:rFonts w:asciiTheme="majorHAnsi" w:hAnsiTheme="majorHAnsi"/>
        </w:rPr>
        <w:t xml:space="preserve"> dentro del área de estudio se encuentran prioridades nacionales de carácter urgente bajo un contexto de baja insuficiencia.</w:t>
      </w:r>
    </w:p>
    <w:p w14:paraId="0CB2871A" w14:textId="77777777" w:rsidR="004D25A4" w:rsidRPr="00763B95" w:rsidRDefault="004D25A4" w:rsidP="004D25A4">
      <w:pPr>
        <w:rPr>
          <w:rFonts w:asciiTheme="majorHAnsi" w:hAnsiTheme="majorHAnsi"/>
        </w:rPr>
      </w:pPr>
    </w:p>
    <w:p w14:paraId="43E414F7" w14:textId="7BF38151" w:rsidR="008A6E22" w:rsidRPr="00763B95" w:rsidRDefault="004D25A4" w:rsidP="004D25A4">
      <w:pPr>
        <w:rPr>
          <w:rFonts w:asciiTheme="majorHAnsi" w:hAnsiTheme="majorHAnsi"/>
        </w:rPr>
      </w:pPr>
      <w:r w:rsidRPr="00763B95">
        <w:rPr>
          <w:rFonts w:asciiTheme="majorHAnsi" w:hAnsiTheme="majorHAnsi"/>
        </w:rPr>
        <w:t>Normatividad: Dentro del ejercicio de zonificación ambiental se tuvieron en cuenta las rondas hídricas de 30 metros establecidas en el Artículo 83 del Decreto 2811 de 1974</w:t>
      </w:r>
      <w:r w:rsidR="00732D9B">
        <w:rPr>
          <w:rFonts w:asciiTheme="majorHAnsi" w:hAnsiTheme="majorHAnsi"/>
        </w:rPr>
        <w:t>,</w:t>
      </w:r>
      <w:r w:rsidRPr="00763B95">
        <w:rPr>
          <w:rFonts w:asciiTheme="majorHAnsi" w:hAnsiTheme="majorHAnsi"/>
        </w:rPr>
        <w:t xml:space="preserve"> zonas de nacimientos según lo señalado en el Artículo 3 del Decreto 1449 de 1997 y el </w:t>
      </w:r>
      <w:r w:rsidR="00732D9B">
        <w:rPr>
          <w:rFonts w:asciiTheme="majorHAnsi" w:hAnsiTheme="majorHAnsi"/>
          <w:lang w:val="es-ES_tradnl"/>
        </w:rPr>
        <w:t>D</w:t>
      </w:r>
      <w:r w:rsidRPr="00763B95">
        <w:rPr>
          <w:rFonts w:asciiTheme="majorHAnsi" w:hAnsiTheme="majorHAnsi"/>
          <w:lang w:val="es-ES_tradnl"/>
        </w:rPr>
        <w:t>ecreto 1076 de 2015.</w:t>
      </w:r>
      <w:r w:rsidRPr="00763B95">
        <w:rPr>
          <w:rFonts w:asciiTheme="majorHAnsi" w:hAnsiTheme="majorHAnsi"/>
        </w:rPr>
        <w:t xml:space="preserve"> Así mismo en los EOT de los municipios de Maceo, Remedios, Vegachí, Yalí y </w:t>
      </w:r>
      <w:r w:rsidR="0090233B" w:rsidRPr="00763B95">
        <w:rPr>
          <w:rFonts w:asciiTheme="majorHAnsi" w:hAnsiTheme="majorHAnsi"/>
        </w:rPr>
        <w:t>Yolombó</w:t>
      </w:r>
      <w:r w:rsidRPr="00763B95">
        <w:rPr>
          <w:rFonts w:asciiTheme="majorHAnsi" w:hAnsiTheme="majorHAnsi"/>
        </w:rPr>
        <w:t xml:space="preserve"> señalan entre sus áreas de conservación dichas áreas.</w:t>
      </w:r>
    </w:p>
    <w:p w14:paraId="66DA982E" w14:textId="77777777" w:rsidR="004D25A4" w:rsidRPr="00763B95" w:rsidRDefault="004D25A4" w:rsidP="004D25A4">
      <w:pPr>
        <w:rPr>
          <w:rFonts w:asciiTheme="majorHAnsi" w:hAnsiTheme="majorHAnsi" w:cs="Arial"/>
          <w:sz w:val="24"/>
          <w:szCs w:val="24"/>
          <w:lang w:val="es-MX"/>
        </w:rPr>
      </w:pPr>
    </w:p>
    <w:p w14:paraId="2005197B" w14:textId="70144B1F" w:rsidR="008A6E22" w:rsidRPr="00763B95" w:rsidRDefault="00732D9B" w:rsidP="00105A8B">
      <w:pPr>
        <w:pStyle w:val="Ttulo3"/>
        <w:rPr>
          <w:rFonts w:asciiTheme="majorHAnsi" w:hAnsiTheme="majorHAnsi"/>
          <w:lang w:val="es-ES_tradnl"/>
        </w:rPr>
      </w:pPr>
      <w:bookmarkStart w:id="22" w:name="_Toc443587376"/>
      <w:r>
        <w:rPr>
          <w:rFonts w:asciiTheme="majorHAnsi" w:hAnsiTheme="majorHAnsi"/>
          <w:lang w:val="es-ES_tradnl"/>
        </w:rPr>
        <w:t>6.1.2.</w:t>
      </w:r>
      <w:r>
        <w:rPr>
          <w:rFonts w:asciiTheme="majorHAnsi" w:hAnsiTheme="majorHAnsi"/>
          <w:lang w:val="es-ES_tradnl"/>
        </w:rPr>
        <w:tab/>
      </w:r>
      <w:r w:rsidR="00947CEC" w:rsidRPr="00763B95">
        <w:rPr>
          <w:rFonts w:asciiTheme="majorHAnsi" w:hAnsiTheme="majorHAnsi"/>
          <w:lang w:val="es-ES_tradnl"/>
        </w:rPr>
        <w:t>Zonificación abiótica</w:t>
      </w:r>
      <w:bookmarkEnd w:id="22"/>
    </w:p>
    <w:p w14:paraId="7EAF3DAD" w14:textId="77777777" w:rsidR="00105A8B" w:rsidRPr="00763B95" w:rsidRDefault="00105A8B" w:rsidP="008A6E22">
      <w:pPr>
        <w:rPr>
          <w:rFonts w:asciiTheme="majorHAnsi" w:hAnsiTheme="majorHAnsi" w:cs="Arial"/>
          <w:sz w:val="24"/>
          <w:szCs w:val="24"/>
          <w:lang w:val="es-ES_tradnl"/>
        </w:rPr>
      </w:pPr>
    </w:p>
    <w:p w14:paraId="23DE0651" w14:textId="77777777" w:rsidR="007171E9" w:rsidRPr="00763B95" w:rsidRDefault="00105A8B" w:rsidP="007171E9">
      <w:pPr>
        <w:rPr>
          <w:rFonts w:asciiTheme="majorHAnsi" w:hAnsiTheme="majorHAnsi"/>
          <w:lang w:val="es-ES_tradnl"/>
        </w:rPr>
      </w:pPr>
      <w:r w:rsidRPr="00763B95">
        <w:rPr>
          <w:rFonts w:asciiTheme="majorHAnsi" w:hAnsiTheme="majorHAnsi"/>
          <w:lang w:val="es-ES_tradnl"/>
        </w:rPr>
        <w:t xml:space="preserve">La zonificación de áreas sensibles desde el punto de vista abiótico, se </w:t>
      </w:r>
      <w:r w:rsidR="007171E9" w:rsidRPr="00763B95">
        <w:rPr>
          <w:rFonts w:asciiTheme="majorHAnsi" w:hAnsiTheme="majorHAnsi"/>
          <w:lang w:val="es-ES_tradnl"/>
        </w:rPr>
        <w:t>realizó</w:t>
      </w:r>
      <w:r w:rsidRPr="00763B95">
        <w:rPr>
          <w:rFonts w:asciiTheme="majorHAnsi" w:hAnsiTheme="majorHAnsi"/>
          <w:lang w:val="es-ES_tradnl"/>
        </w:rPr>
        <w:t xml:space="preserve"> identificando los parámetros </w:t>
      </w:r>
      <w:r w:rsidR="007171E9" w:rsidRPr="00763B95">
        <w:rPr>
          <w:rFonts w:asciiTheme="majorHAnsi" w:hAnsiTheme="majorHAnsi"/>
          <w:lang w:val="es-ES_tradnl"/>
        </w:rPr>
        <w:t>más importantes que inciden sobre el medio para los cuales se le dio una calificación y un ponderado para la zonificación final</w:t>
      </w:r>
    </w:p>
    <w:p w14:paraId="17A51DA1" w14:textId="77777777" w:rsidR="00D427C8" w:rsidRPr="00763B95" w:rsidRDefault="00D427C8" w:rsidP="007171E9">
      <w:pPr>
        <w:rPr>
          <w:rFonts w:asciiTheme="majorHAnsi" w:hAnsiTheme="majorHAnsi"/>
          <w:lang w:val="es-ES_tradnl"/>
        </w:rPr>
      </w:pPr>
    </w:p>
    <w:p w14:paraId="346E78EA" w14:textId="22CE2879" w:rsidR="00D427C8" w:rsidRPr="00763B95" w:rsidRDefault="00D427C8" w:rsidP="00732D9B">
      <w:pPr>
        <w:pStyle w:val="Ttulo4"/>
        <w:numPr>
          <w:ilvl w:val="3"/>
          <w:numId w:val="39"/>
        </w:numPr>
        <w:rPr>
          <w:rFonts w:asciiTheme="majorHAnsi" w:hAnsiTheme="majorHAnsi"/>
          <w:lang w:val="es-ES_tradnl"/>
        </w:rPr>
      </w:pPr>
      <w:r w:rsidRPr="00763B95">
        <w:rPr>
          <w:rFonts w:asciiTheme="majorHAnsi" w:hAnsiTheme="majorHAnsi"/>
          <w:lang w:val="es-ES_tradnl"/>
        </w:rPr>
        <w:t>Hidrología</w:t>
      </w:r>
    </w:p>
    <w:p w14:paraId="0D21712B" w14:textId="77777777" w:rsidR="00D427C8" w:rsidRPr="00763B95" w:rsidRDefault="00D427C8" w:rsidP="00D427C8">
      <w:pPr>
        <w:rPr>
          <w:rFonts w:asciiTheme="majorHAnsi" w:hAnsiTheme="majorHAnsi"/>
          <w:lang w:val="es-ES_tradnl"/>
        </w:rPr>
      </w:pPr>
    </w:p>
    <w:p w14:paraId="56FF2F06" w14:textId="64755D9A" w:rsidR="00D427C8" w:rsidRPr="00763B95" w:rsidRDefault="00D427C8" w:rsidP="002C22EF">
      <w:pPr>
        <w:rPr>
          <w:lang w:val="es-ES_tradnl"/>
        </w:rPr>
      </w:pPr>
      <w:r w:rsidRPr="00763B95">
        <w:rPr>
          <w:lang w:val="es-ES_tradnl"/>
        </w:rPr>
        <w:t>Para el área de influencia se tomaron las f</w:t>
      </w:r>
      <w:r w:rsidR="00732D9B">
        <w:rPr>
          <w:lang w:val="es-ES_tradnl"/>
        </w:rPr>
        <w:t>uentes hídricas en relación al De</w:t>
      </w:r>
      <w:r w:rsidRPr="00763B95">
        <w:rPr>
          <w:lang w:val="es-ES_tradnl"/>
        </w:rPr>
        <w:t>cr</w:t>
      </w:r>
      <w:r w:rsidR="004D25A4" w:rsidRPr="00763B95">
        <w:rPr>
          <w:lang w:val="es-ES_tradnl"/>
        </w:rPr>
        <w:t xml:space="preserve">eto 2811, </w:t>
      </w:r>
      <w:r w:rsidR="00732D9B">
        <w:rPr>
          <w:lang w:val="es-ES_tradnl"/>
        </w:rPr>
        <w:t>D</w:t>
      </w:r>
      <w:r w:rsidRPr="00763B95">
        <w:rPr>
          <w:lang w:val="es-ES_tradnl"/>
        </w:rPr>
        <w:t>ecreto 1449</w:t>
      </w:r>
      <w:r w:rsidR="00732D9B">
        <w:rPr>
          <w:lang w:val="es-ES_tradnl"/>
        </w:rPr>
        <w:t xml:space="preserve"> y D</w:t>
      </w:r>
      <w:r w:rsidR="004D25A4" w:rsidRPr="00763B95">
        <w:rPr>
          <w:lang w:val="es-ES_tradnl"/>
        </w:rPr>
        <w:t>ecreto 1076 de 2015,</w:t>
      </w:r>
      <w:r w:rsidRPr="00763B95">
        <w:rPr>
          <w:lang w:val="es-ES_tradnl"/>
        </w:rPr>
        <w:t xml:space="preserve"> en los cuales se establecen 30 m de protección de rondas hídricas y cuerpos de tipo lentico artificial.</w:t>
      </w:r>
    </w:p>
    <w:p w14:paraId="5EED5966" w14:textId="178F01DA" w:rsidR="00C356D3" w:rsidRPr="00763B95" w:rsidRDefault="00C356D3">
      <w:pPr>
        <w:spacing w:line="240" w:lineRule="auto"/>
        <w:contextualSpacing w:val="0"/>
        <w:jc w:val="left"/>
        <w:rPr>
          <w:rFonts w:asciiTheme="majorHAnsi" w:hAnsiTheme="majorHAnsi"/>
          <w:lang w:val="es-ES_tradnl"/>
        </w:rPr>
      </w:pPr>
      <w:r w:rsidRPr="00763B95">
        <w:rPr>
          <w:rFonts w:asciiTheme="majorHAnsi" w:hAnsiTheme="majorHAnsi"/>
          <w:lang w:val="es-ES_tradnl"/>
        </w:rPr>
        <w:br w:type="page"/>
      </w:r>
    </w:p>
    <w:p w14:paraId="16BBE00F" w14:textId="4D9C27D9" w:rsidR="00D427C8" w:rsidRPr="00763B95" w:rsidRDefault="008C794F" w:rsidP="008C794F">
      <w:pPr>
        <w:pStyle w:val="Descripcin"/>
        <w:jc w:val="center"/>
        <w:rPr>
          <w:rFonts w:asciiTheme="majorHAnsi" w:hAnsiTheme="majorHAnsi"/>
          <w:lang w:val="es-ES_tradnl"/>
        </w:rPr>
      </w:pPr>
      <w:bookmarkStart w:id="23" w:name="_Toc446321860"/>
      <w:r w:rsidRPr="00763B95">
        <w:rPr>
          <w:rFonts w:asciiTheme="majorHAnsi" w:hAnsiTheme="majorHAnsi"/>
        </w:rPr>
        <w:lastRenderedPageBreak/>
        <w:t xml:space="preserve">Tabla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002F2A09"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Tabla \* ARABIC \s 1 </w:instrText>
      </w:r>
      <w:r w:rsidR="00763B95" w:rsidRPr="00763B95">
        <w:rPr>
          <w:rFonts w:asciiTheme="majorHAnsi" w:hAnsiTheme="majorHAnsi"/>
        </w:rPr>
        <w:fldChar w:fldCharType="separate"/>
      </w:r>
      <w:r w:rsidR="005207AC">
        <w:rPr>
          <w:rFonts w:asciiTheme="majorHAnsi" w:hAnsiTheme="majorHAnsi"/>
          <w:noProof/>
        </w:rPr>
        <w:t>1</w:t>
      </w:r>
      <w:r w:rsidR="00763B95" w:rsidRPr="00763B95">
        <w:rPr>
          <w:rFonts w:asciiTheme="majorHAnsi" w:hAnsiTheme="majorHAnsi"/>
          <w:noProof/>
        </w:rPr>
        <w:fldChar w:fldCharType="end"/>
      </w:r>
      <w:r w:rsidR="00732D9B">
        <w:rPr>
          <w:rFonts w:asciiTheme="majorHAnsi" w:hAnsiTheme="majorHAnsi"/>
        </w:rPr>
        <w:tab/>
        <w:t>Fuentes h</w:t>
      </w:r>
      <w:r w:rsidRPr="00763B95">
        <w:rPr>
          <w:rFonts w:asciiTheme="majorHAnsi" w:hAnsiTheme="majorHAnsi"/>
        </w:rPr>
        <w:t>ídricas</w:t>
      </w:r>
      <w:bookmarkEnd w:id="23"/>
    </w:p>
    <w:tbl>
      <w:tblPr>
        <w:tblStyle w:val="Gminis"/>
        <w:tblW w:w="8271" w:type="dxa"/>
        <w:tblLook w:val="04A0" w:firstRow="1" w:lastRow="0" w:firstColumn="1" w:lastColumn="0" w:noHBand="0" w:noVBand="1"/>
      </w:tblPr>
      <w:tblGrid>
        <w:gridCol w:w="2849"/>
        <w:gridCol w:w="2419"/>
        <w:gridCol w:w="3003"/>
      </w:tblGrid>
      <w:tr w:rsidR="007D0002" w:rsidRPr="00C371CA" w14:paraId="6BB1C5FA" w14:textId="77777777" w:rsidTr="008C794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268" w:type="dxa"/>
            <w:gridSpan w:val="2"/>
            <w:vAlign w:val="center"/>
          </w:tcPr>
          <w:p w14:paraId="408F61FC" w14:textId="77777777" w:rsidR="007D0002" w:rsidRPr="00C371CA" w:rsidRDefault="007D0002" w:rsidP="00D427C8">
            <w:pPr>
              <w:jc w:val="center"/>
              <w:rPr>
                <w:rFonts w:asciiTheme="majorHAnsi" w:hAnsiTheme="majorHAnsi"/>
                <w:sz w:val="20"/>
                <w:szCs w:val="20"/>
              </w:rPr>
            </w:pPr>
            <w:r w:rsidRPr="00C371CA">
              <w:rPr>
                <w:rFonts w:asciiTheme="majorHAnsi" w:hAnsiTheme="majorHAnsi"/>
                <w:sz w:val="20"/>
                <w:szCs w:val="20"/>
                <w:lang w:val="es-ES_tradnl"/>
              </w:rPr>
              <w:t>FUENTES HÍDRICAS</w:t>
            </w:r>
          </w:p>
        </w:tc>
        <w:tc>
          <w:tcPr>
            <w:tcW w:w="3003" w:type="dxa"/>
            <w:vAlign w:val="center"/>
          </w:tcPr>
          <w:p w14:paraId="57AEE5C6" w14:textId="32C974D9" w:rsidR="007D0002" w:rsidRPr="00C371CA" w:rsidRDefault="00412466" w:rsidP="00D427C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val="es-ES_tradnl"/>
              </w:rPr>
            </w:pPr>
            <w:r w:rsidRPr="00C371CA">
              <w:rPr>
                <w:rFonts w:asciiTheme="majorHAnsi" w:hAnsiTheme="majorHAnsi"/>
                <w:sz w:val="20"/>
                <w:szCs w:val="20"/>
              </w:rPr>
              <w:t>CATEGORÍA</w:t>
            </w:r>
            <w:r w:rsidR="007D0002" w:rsidRPr="00C371CA">
              <w:rPr>
                <w:rFonts w:asciiTheme="majorHAnsi" w:hAnsiTheme="majorHAnsi"/>
                <w:sz w:val="20"/>
                <w:szCs w:val="20"/>
              </w:rPr>
              <w:t xml:space="preserve"> DE ZONIFICACIÓN</w:t>
            </w:r>
          </w:p>
        </w:tc>
      </w:tr>
      <w:tr w:rsidR="007D0002" w:rsidRPr="00C371CA" w14:paraId="6FE4FA53" w14:textId="77777777" w:rsidTr="007D0002">
        <w:tc>
          <w:tcPr>
            <w:cnfStyle w:val="001000000000" w:firstRow="0" w:lastRow="0" w:firstColumn="1" w:lastColumn="0" w:oddVBand="0" w:evenVBand="0" w:oddHBand="0" w:evenHBand="0" w:firstRowFirstColumn="0" w:firstRowLastColumn="0" w:lastRowFirstColumn="0" w:lastRowLastColumn="0"/>
            <w:tcW w:w="2849" w:type="dxa"/>
            <w:vAlign w:val="center"/>
          </w:tcPr>
          <w:p w14:paraId="1E04FAFD" w14:textId="77777777" w:rsidR="007D0002" w:rsidRPr="00C371CA" w:rsidRDefault="007D0002" w:rsidP="00D427C8">
            <w:pPr>
              <w:jc w:val="center"/>
              <w:rPr>
                <w:rFonts w:asciiTheme="majorHAnsi" w:hAnsiTheme="majorHAnsi"/>
                <w:color w:val="000000" w:themeColor="text1"/>
                <w:sz w:val="20"/>
                <w:szCs w:val="20"/>
                <w:lang w:val="es-ES_tradnl"/>
              </w:rPr>
            </w:pPr>
            <w:r w:rsidRPr="00C371CA">
              <w:rPr>
                <w:rFonts w:asciiTheme="majorHAnsi" w:hAnsiTheme="majorHAnsi"/>
                <w:color w:val="000000" w:themeColor="text1"/>
                <w:sz w:val="20"/>
                <w:szCs w:val="20"/>
                <w:lang w:val="es-ES_tradnl"/>
              </w:rPr>
              <w:t>Cuerpos loticos</w:t>
            </w:r>
          </w:p>
        </w:tc>
        <w:tc>
          <w:tcPr>
            <w:tcW w:w="2419" w:type="dxa"/>
          </w:tcPr>
          <w:p w14:paraId="401D766E" w14:textId="77777777" w:rsidR="007D0002" w:rsidRPr="00C371CA" w:rsidRDefault="007D0002" w:rsidP="00D427C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val="es-ES_tradnl"/>
              </w:rPr>
            </w:pPr>
            <w:r w:rsidRPr="00C371CA">
              <w:rPr>
                <w:rFonts w:asciiTheme="majorHAnsi" w:hAnsiTheme="majorHAnsi"/>
                <w:color w:val="000000" w:themeColor="text1"/>
                <w:sz w:val="20"/>
                <w:szCs w:val="20"/>
                <w:lang w:val="es-ES_tradnl"/>
              </w:rPr>
              <w:t>5</w:t>
            </w:r>
          </w:p>
        </w:tc>
        <w:tc>
          <w:tcPr>
            <w:tcW w:w="3003" w:type="dxa"/>
            <w:vAlign w:val="center"/>
          </w:tcPr>
          <w:p w14:paraId="45552E7B" w14:textId="77777777" w:rsidR="007D0002" w:rsidRPr="00C371CA" w:rsidRDefault="007D0002" w:rsidP="00D427C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val="es-ES_tradnl"/>
              </w:rPr>
            </w:pPr>
            <w:r w:rsidRPr="00C371CA">
              <w:rPr>
                <w:rFonts w:asciiTheme="majorHAnsi" w:hAnsiTheme="majorHAnsi"/>
                <w:color w:val="000000" w:themeColor="text1"/>
                <w:sz w:val="20"/>
                <w:szCs w:val="20"/>
                <w:lang w:val="es-ES_tradnl"/>
              </w:rPr>
              <w:t>Alta</w:t>
            </w:r>
          </w:p>
        </w:tc>
      </w:tr>
      <w:tr w:rsidR="007D0002" w:rsidRPr="00D97CCE" w14:paraId="29CDBB37" w14:textId="77777777" w:rsidTr="007D0002">
        <w:tc>
          <w:tcPr>
            <w:cnfStyle w:val="001000000000" w:firstRow="0" w:lastRow="0" w:firstColumn="1" w:lastColumn="0" w:oddVBand="0" w:evenVBand="0" w:oddHBand="0" w:evenHBand="0" w:firstRowFirstColumn="0" w:firstRowLastColumn="0" w:lastRowFirstColumn="0" w:lastRowLastColumn="0"/>
            <w:tcW w:w="2849" w:type="dxa"/>
            <w:vAlign w:val="center"/>
          </w:tcPr>
          <w:p w14:paraId="3E643398" w14:textId="77777777" w:rsidR="007D0002" w:rsidRPr="00C371CA" w:rsidRDefault="007D0002" w:rsidP="00D427C8">
            <w:pPr>
              <w:jc w:val="center"/>
              <w:rPr>
                <w:rFonts w:asciiTheme="majorHAnsi" w:hAnsiTheme="majorHAnsi"/>
                <w:color w:val="000000" w:themeColor="text1"/>
                <w:sz w:val="20"/>
                <w:szCs w:val="20"/>
                <w:lang w:val="es-ES_tradnl"/>
              </w:rPr>
            </w:pPr>
            <w:r w:rsidRPr="00C371CA">
              <w:rPr>
                <w:rFonts w:asciiTheme="majorHAnsi" w:hAnsiTheme="majorHAnsi"/>
                <w:color w:val="000000" w:themeColor="text1"/>
                <w:sz w:val="20"/>
                <w:szCs w:val="20"/>
                <w:lang w:val="es-ES_tradnl"/>
              </w:rPr>
              <w:t>Cuerpos lenticos</w:t>
            </w:r>
          </w:p>
        </w:tc>
        <w:tc>
          <w:tcPr>
            <w:tcW w:w="2419" w:type="dxa"/>
          </w:tcPr>
          <w:p w14:paraId="251C285C" w14:textId="77777777" w:rsidR="007D0002" w:rsidRPr="00C371CA" w:rsidRDefault="007D0002" w:rsidP="00D427C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val="es-ES_tradnl"/>
              </w:rPr>
            </w:pPr>
            <w:r w:rsidRPr="00C371CA">
              <w:rPr>
                <w:rFonts w:asciiTheme="majorHAnsi" w:hAnsiTheme="majorHAnsi"/>
                <w:color w:val="000000" w:themeColor="text1"/>
                <w:sz w:val="20"/>
                <w:szCs w:val="20"/>
                <w:lang w:val="es-ES_tradnl"/>
              </w:rPr>
              <w:t>5</w:t>
            </w:r>
          </w:p>
        </w:tc>
        <w:tc>
          <w:tcPr>
            <w:tcW w:w="3003" w:type="dxa"/>
            <w:vAlign w:val="center"/>
          </w:tcPr>
          <w:p w14:paraId="4445189B" w14:textId="77777777" w:rsidR="007D0002" w:rsidRPr="00C371CA" w:rsidRDefault="007D0002" w:rsidP="00D427C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val="es-ES_tradnl"/>
              </w:rPr>
            </w:pPr>
            <w:r w:rsidRPr="00C371CA">
              <w:rPr>
                <w:rFonts w:asciiTheme="majorHAnsi" w:hAnsiTheme="majorHAnsi"/>
                <w:color w:val="000000" w:themeColor="text1"/>
                <w:sz w:val="20"/>
                <w:szCs w:val="20"/>
                <w:lang w:val="es-ES_tradnl"/>
              </w:rPr>
              <w:t>Alta</w:t>
            </w:r>
          </w:p>
        </w:tc>
      </w:tr>
    </w:tbl>
    <w:p w14:paraId="5493FCB4" w14:textId="10056274" w:rsidR="00D427C8" w:rsidRPr="00763B95" w:rsidRDefault="00D427C8" w:rsidP="00D427C8">
      <w:pPr>
        <w:pStyle w:val="Notas"/>
        <w:rPr>
          <w:rFonts w:asciiTheme="majorHAnsi" w:hAnsiTheme="majorHAnsi"/>
          <w:lang w:val="es-ES_tradnl"/>
        </w:rPr>
      </w:pPr>
      <w:r w:rsidRPr="00763B95">
        <w:rPr>
          <w:rFonts w:asciiTheme="majorHAnsi" w:hAnsiTheme="majorHAnsi"/>
          <w:lang w:val="es-ES_tradnl"/>
        </w:rPr>
        <w:t>Fuente</w:t>
      </w:r>
      <w:r w:rsidRPr="00763B95">
        <w:rPr>
          <w:rFonts w:asciiTheme="majorHAnsi" w:hAnsiTheme="majorHAnsi"/>
        </w:rPr>
        <w:t xml:space="preserve">: </w:t>
      </w:r>
      <w:r w:rsidR="00732D9B">
        <w:rPr>
          <w:rFonts w:asciiTheme="majorHAnsi" w:hAnsiTheme="majorHAnsi"/>
        </w:rPr>
        <w:t>Autopista Río Magdalena</w:t>
      </w:r>
      <w:r w:rsidRPr="00763B95">
        <w:rPr>
          <w:rFonts w:asciiTheme="majorHAnsi" w:hAnsiTheme="majorHAnsi"/>
        </w:rPr>
        <w:t>, 2015</w:t>
      </w:r>
    </w:p>
    <w:p w14:paraId="4C52696B" w14:textId="77777777" w:rsidR="007171E9" w:rsidRPr="00763B95" w:rsidRDefault="007171E9" w:rsidP="007171E9">
      <w:pPr>
        <w:rPr>
          <w:rFonts w:asciiTheme="majorHAnsi" w:hAnsiTheme="majorHAnsi"/>
          <w:lang w:val="es-ES_tradnl"/>
        </w:rPr>
      </w:pPr>
    </w:p>
    <w:p w14:paraId="10A31A85" w14:textId="48A129DF" w:rsidR="00F647FB" w:rsidRPr="00763B95" w:rsidRDefault="007171E9" w:rsidP="00732D9B">
      <w:pPr>
        <w:pStyle w:val="Ttulo4"/>
        <w:numPr>
          <w:ilvl w:val="3"/>
          <w:numId w:val="40"/>
        </w:numPr>
        <w:rPr>
          <w:rFonts w:asciiTheme="majorHAnsi" w:hAnsiTheme="majorHAnsi"/>
          <w:lang w:val="es-ES_tradnl"/>
        </w:rPr>
      </w:pPr>
      <w:r w:rsidRPr="00763B95">
        <w:rPr>
          <w:rFonts w:asciiTheme="majorHAnsi" w:hAnsiTheme="majorHAnsi"/>
          <w:lang w:val="es-ES_tradnl"/>
        </w:rPr>
        <w:t xml:space="preserve">Susceptibilidad a la erosión: </w:t>
      </w:r>
    </w:p>
    <w:p w14:paraId="5C3D2254" w14:textId="77777777" w:rsidR="00F647FB" w:rsidRPr="00763B95" w:rsidRDefault="00F647FB" w:rsidP="00F647FB">
      <w:pPr>
        <w:rPr>
          <w:rFonts w:asciiTheme="majorHAnsi" w:hAnsiTheme="majorHAnsi"/>
          <w:lang w:val="es-ES_tradnl"/>
        </w:rPr>
      </w:pPr>
    </w:p>
    <w:p w14:paraId="305ACB54" w14:textId="4A28CA25" w:rsidR="00F647FB" w:rsidRPr="00763B95" w:rsidRDefault="004D25A4" w:rsidP="004D25A4">
      <w:pPr>
        <w:rPr>
          <w:rFonts w:asciiTheme="majorHAnsi" w:hAnsiTheme="majorHAnsi"/>
          <w:lang w:val="es-ES_tradnl"/>
        </w:rPr>
      </w:pPr>
      <w:r w:rsidRPr="00763B95">
        <w:rPr>
          <w:rFonts w:asciiTheme="majorHAnsi" w:hAnsiTheme="majorHAnsi"/>
          <w:lang w:val="es-ES_tradnl"/>
        </w:rPr>
        <w:t xml:space="preserve">Se presentan cuatro procesos erosivos, dos por acción del agua como lo es la erosión hídrica por escorrentía que se da como resultado de lluvias sobre el suelo, desnudo o cubierto, donde el flujo de agua lleva láminas de este hacia el gradiente, transportando una suspensión de partículas y la socavación que consiste en el aumento de la capacidad de arrastre debido a la reducción del área hidráulica en el cauce del río. </w:t>
      </w:r>
      <w:r w:rsidR="0068407D" w:rsidRPr="00763B95">
        <w:rPr>
          <w:rFonts w:asciiTheme="majorHAnsi" w:hAnsiTheme="majorHAnsi"/>
          <w:lang w:val="es-ES_tradnl"/>
        </w:rPr>
        <w:t>Asimismo,</w:t>
      </w:r>
      <w:r w:rsidRPr="00763B95">
        <w:rPr>
          <w:rFonts w:asciiTheme="majorHAnsi" w:hAnsiTheme="majorHAnsi"/>
          <w:lang w:val="es-ES_tradnl"/>
        </w:rPr>
        <w:t xml:space="preserve"> se presentan procesos de intemperización donde la roca expuesta presenta degradación por cambios ambientales mientras que en la erosión en estructura sedimentada se da por fuertes procesos erosivos</w:t>
      </w:r>
      <w:r w:rsidR="007A5B5D" w:rsidRPr="00763B95">
        <w:rPr>
          <w:rFonts w:asciiTheme="majorHAnsi" w:hAnsiTheme="majorHAnsi"/>
          <w:lang w:val="es-ES_tradnl"/>
        </w:rPr>
        <w:t>.</w:t>
      </w:r>
    </w:p>
    <w:p w14:paraId="2637350D" w14:textId="77777777" w:rsidR="00250BEB" w:rsidRPr="00763B95" w:rsidRDefault="00250BEB" w:rsidP="00250BEB">
      <w:pPr>
        <w:rPr>
          <w:rFonts w:asciiTheme="majorHAnsi" w:hAnsiTheme="majorHAnsi"/>
          <w:lang w:val="es-ES_tradnl"/>
        </w:rPr>
      </w:pPr>
    </w:p>
    <w:p w14:paraId="2EFAFDE7" w14:textId="34736643" w:rsidR="007171E9" w:rsidRPr="00763B95" w:rsidRDefault="00250BEB" w:rsidP="00250BEB">
      <w:pPr>
        <w:pStyle w:val="Tablas"/>
        <w:rPr>
          <w:rFonts w:asciiTheme="majorHAnsi" w:hAnsiTheme="majorHAnsi"/>
          <w:lang w:val="es-ES_tradnl"/>
        </w:rPr>
      </w:pPr>
      <w:bookmarkStart w:id="24" w:name="_Toc446321861"/>
      <w:r w:rsidRPr="00763B95">
        <w:rPr>
          <w:rFonts w:asciiTheme="majorHAnsi" w:hAnsiTheme="majorHAnsi"/>
        </w:rPr>
        <w:t xml:space="preserve">Tabla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002F2A09"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Tabla \* ARABIC \s 1 </w:instrText>
      </w:r>
      <w:r w:rsidR="00763B95" w:rsidRPr="00763B95">
        <w:rPr>
          <w:rFonts w:asciiTheme="majorHAnsi" w:hAnsiTheme="majorHAnsi"/>
        </w:rPr>
        <w:fldChar w:fldCharType="separate"/>
      </w:r>
      <w:r w:rsidR="005207AC">
        <w:rPr>
          <w:rFonts w:asciiTheme="majorHAnsi" w:hAnsiTheme="majorHAnsi"/>
          <w:noProof/>
        </w:rPr>
        <w:t>2</w:t>
      </w:r>
      <w:r w:rsidR="00763B95" w:rsidRPr="00763B95">
        <w:rPr>
          <w:rFonts w:asciiTheme="majorHAnsi" w:hAnsiTheme="majorHAnsi"/>
          <w:noProof/>
        </w:rPr>
        <w:fldChar w:fldCharType="end"/>
      </w:r>
      <w:r w:rsidR="00C356D3" w:rsidRPr="00763B95">
        <w:rPr>
          <w:rFonts w:asciiTheme="majorHAnsi" w:hAnsiTheme="majorHAnsi"/>
        </w:rPr>
        <w:tab/>
      </w:r>
      <w:r w:rsidRPr="00763B95">
        <w:rPr>
          <w:rFonts w:asciiTheme="majorHAnsi" w:hAnsiTheme="majorHAnsi"/>
        </w:rPr>
        <w:t>Clasificación de la susceptibilidad a la erosión</w:t>
      </w:r>
      <w:bookmarkEnd w:id="24"/>
    </w:p>
    <w:tbl>
      <w:tblPr>
        <w:tblStyle w:val="Gminis"/>
        <w:tblW w:w="0" w:type="auto"/>
        <w:tblLook w:val="04A0" w:firstRow="1" w:lastRow="0" w:firstColumn="1" w:lastColumn="0" w:noHBand="0" w:noVBand="1"/>
      </w:tblPr>
      <w:tblGrid>
        <w:gridCol w:w="2693"/>
        <w:gridCol w:w="1985"/>
        <w:gridCol w:w="3043"/>
      </w:tblGrid>
      <w:tr w:rsidR="0042648B" w:rsidRPr="00D97CCE" w14:paraId="200F8509" w14:textId="77777777" w:rsidTr="005701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78" w:type="dxa"/>
            <w:gridSpan w:val="2"/>
            <w:vAlign w:val="center"/>
          </w:tcPr>
          <w:p w14:paraId="6DEB5A03" w14:textId="2B00F826" w:rsidR="0042648B" w:rsidRPr="00D97CCE" w:rsidRDefault="00412466" w:rsidP="0042648B">
            <w:pPr>
              <w:jc w:val="center"/>
              <w:rPr>
                <w:rFonts w:asciiTheme="majorHAnsi" w:hAnsiTheme="majorHAnsi"/>
                <w:sz w:val="20"/>
                <w:szCs w:val="20"/>
              </w:rPr>
            </w:pPr>
            <w:r w:rsidRPr="00D97CCE">
              <w:rPr>
                <w:rFonts w:asciiTheme="majorHAnsi" w:hAnsiTheme="majorHAnsi"/>
                <w:sz w:val="20"/>
                <w:szCs w:val="20"/>
              </w:rPr>
              <w:t>SUSCEPTIBILIDAD</w:t>
            </w:r>
          </w:p>
        </w:tc>
        <w:tc>
          <w:tcPr>
            <w:tcW w:w="3043" w:type="dxa"/>
            <w:vAlign w:val="center"/>
          </w:tcPr>
          <w:p w14:paraId="78E90FC9" w14:textId="2CE14717" w:rsidR="0042648B" w:rsidRPr="00D97CCE" w:rsidRDefault="00412466" w:rsidP="0042648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CATEGORÍA</w:t>
            </w:r>
            <w:r w:rsidR="00570126" w:rsidRPr="00D97CCE">
              <w:rPr>
                <w:rFonts w:asciiTheme="majorHAnsi" w:hAnsiTheme="majorHAnsi"/>
                <w:sz w:val="20"/>
                <w:szCs w:val="20"/>
              </w:rPr>
              <w:t xml:space="preserve"> DE ZONIFICACIÓN</w:t>
            </w:r>
          </w:p>
        </w:tc>
      </w:tr>
      <w:tr w:rsidR="0042648B" w:rsidRPr="00D97CCE" w14:paraId="4137DD7E" w14:textId="77777777" w:rsidTr="00570126">
        <w:trPr>
          <w:trHeight w:val="422"/>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0E6F7D38" w14:textId="77777777" w:rsidR="0042648B" w:rsidRPr="00D97CCE" w:rsidRDefault="0042648B" w:rsidP="0042648B">
            <w:pPr>
              <w:jc w:val="center"/>
              <w:rPr>
                <w:rFonts w:asciiTheme="majorHAnsi" w:hAnsiTheme="majorHAnsi"/>
                <w:sz w:val="20"/>
                <w:szCs w:val="20"/>
              </w:rPr>
            </w:pPr>
            <w:r w:rsidRPr="00D97CCE">
              <w:rPr>
                <w:rFonts w:asciiTheme="majorHAnsi" w:hAnsiTheme="majorHAnsi"/>
                <w:sz w:val="20"/>
                <w:szCs w:val="20"/>
              </w:rPr>
              <w:t>Zona de erosión hídrica por escorrentía</w:t>
            </w:r>
          </w:p>
        </w:tc>
        <w:tc>
          <w:tcPr>
            <w:tcW w:w="1985" w:type="dxa"/>
            <w:vAlign w:val="center"/>
          </w:tcPr>
          <w:p w14:paraId="662383BD" w14:textId="77777777" w:rsidR="0042648B" w:rsidRPr="00D97CCE" w:rsidRDefault="0042648B" w:rsidP="004264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rPr>
            </w:pPr>
            <w:r w:rsidRPr="00D97CCE">
              <w:rPr>
                <w:rFonts w:asciiTheme="majorHAnsi" w:hAnsiTheme="majorHAnsi"/>
                <w:color w:val="000000" w:themeColor="text1"/>
                <w:sz w:val="20"/>
                <w:szCs w:val="20"/>
              </w:rPr>
              <w:t>5</w:t>
            </w:r>
          </w:p>
        </w:tc>
        <w:tc>
          <w:tcPr>
            <w:tcW w:w="3043" w:type="dxa"/>
            <w:vAlign w:val="center"/>
          </w:tcPr>
          <w:p w14:paraId="7B81E4EA" w14:textId="77777777" w:rsidR="0042648B" w:rsidRPr="00D97CCE" w:rsidRDefault="0042648B" w:rsidP="004264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Alta</w:t>
            </w:r>
          </w:p>
        </w:tc>
      </w:tr>
      <w:tr w:rsidR="00173603" w:rsidRPr="00D97CCE" w14:paraId="173D29A9" w14:textId="77777777" w:rsidTr="00570126">
        <w:trPr>
          <w:trHeight w:val="422"/>
        </w:trPr>
        <w:tc>
          <w:tcPr>
            <w:cnfStyle w:val="001000000000" w:firstRow="0" w:lastRow="0" w:firstColumn="1" w:lastColumn="0" w:oddVBand="0" w:evenVBand="0" w:oddHBand="0" w:evenHBand="0" w:firstRowFirstColumn="0" w:firstRowLastColumn="0" w:lastRowFirstColumn="0" w:lastRowLastColumn="0"/>
            <w:tcW w:w="2693" w:type="dxa"/>
            <w:vAlign w:val="center"/>
          </w:tcPr>
          <w:p w14:paraId="1F6E35BB" w14:textId="1E8509A3" w:rsidR="00173603" w:rsidRPr="00D97CCE" w:rsidRDefault="00173603" w:rsidP="0042648B">
            <w:pPr>
              <w:jc w:val="center"/>
              <w:rPr>
                <w:rFonts w:asciiTheme="majorHAnsi" w:hAnsiTheme="majorHAnsi"/>
                <w:sz w:val="20"/>
                <w:szCs w:val="20"/>
              </w:rPr>
            </w:pPr>
            <w:r w:rsidRPr="00D97CCE">
              <w:rPr>
                <w:rFonts w:asciiTheme="majorHAnsi" w:hAnsiTheme="majorHAnsi"/>
                <w:sz w:val="20"/>
                <w:szCs w:val="20"/>
              </w:rPr>
              <w:t>Socavación</w:t>
            </w:r>
          </w:p>
        </w:tc>
        <w:tc>
          <w:tcPr>
            <w:tcW w:w="1985" w:type="dxa"/>
            <w:vAlign w:val="center"/>
          </w:tcPr>
          <w:p w14:paraId="620FFADB" w14:textId="70CF75A6" w:rsidR="00173603" w:rsidRPr="00D97CCE" w:rsidRDefault="00173603" w:rsidP="004264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rPr>
            </w:pPr>
            <w:r w:rsidRPr="00D97CCE">
              <w:rPr>
                <w:rFonts w:asciiTheme="majorHAnsi" w:hAnsiTheme="majorHAnsi"/>
                <w:color w:val="000000" w:themeColor="text1"/>
                <w:sz w:val="20"/>
                <w:szCs w:val="20"/>
              </w:rPr>
              <w:t>5</w:t>
            </w:r>
          </w:p>
        </w:tc>
        <w:tc>
          <w:tcPr>
            <w:tcW w:w="3043" w:type="dxa"/>
            <w:vAlign w:val="center"/>
          </w:tcPr>
          <w:p w14:paraId="1A179F0B" w14:textId="61E14D6D" w:rsidR="00173603" w:rsidRPr="00D97CCE" w:rsidRDefault="00173603" w:rsidP="004264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Alta</w:t>
            </w:r>
          </w:p>
        </w:tc>
      </w:tr>
      <w:tr w:rsidR="0042648B" w:rsidRPr="00D97CCE" w14:paraId="033882C9" w14:textId="77777777" w:rsidTr="00570126">
        <w:tc>
          <w:tcPr>
            <w:cnfStyle w:val="001000000000" w:firstRow="0" w:lastRow="0" w:firstColumn="1" w:lastColumn="0" w:oddVBand="0" w:evenVBand="0" w:oddHBand="0" w:evenHBand="0" w:firstRowFirstColumn="0" w:firstRowLastColumn="0" w:lastRowFirstColumn="0" w:lastRowLastColumn="0"/>
            <w:tcW w:w="2693" w:type="dxa"/>
            <w:vAlign w:val="center"/>
          </w:tcPr>
          <w:p w14:paraId="1739079D" w14:textId="77777777" w:rsidR="0042648B" w:rsidRPr="00D97CCE" w:rsidRDefault="0042648B" w:rsidP="0042648B">
            <w:pPr>
              <w:jc w:val="center"/>
              <w:rPr>
                <w:rFonts w:asciiTheme="majorHAnsi" w:hAnsiTheme="majorHAnsi"/>
                <w:sz w:val="20"/>
                <w:szCs w:val="20"/>
              </w:rPr>
            </w:pPr>
            <w:r w:rsidRPr="00D97CCE">
              <w:rPr>
                <w:rFonts w:asciiTheme="majorHAnsi" w:hAnsiTheme="majorHAnsi"/>
                <w:sz w:val="20"/>
                <w:szCs w:val="20"/>
              </w:rPr>
              <w:t>Zona de erosión en estructura sedimentada</w:t>
            </w:r>
          </w:p>
        </w:tc>
        <w:tc>
          <w:tcPr>
            <w:tcW w:w="1985" w:type="dxa"/>
            <w:vAlign w:val="center"/>
          </w:tcPr>
          <w:p w14:paraId="01E5C78A" w14:textId="77777777" w:rsidR="0042648B" w:rsidRPr="00D97CCE" w:rsidRDefault="0042648B" w:rsidP="004264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rPr>
            </w:pPr>
            <w:r w:rsidRPr="00D97CCE">
              <w:rPr>
                <w:rFonts w:asciiTheme="majorHAnsi" w:hAnsiTheme="majorHAnsi"/>
                <w:color w:val="000000" w:themeColor="text1"/>
                <w:sz w:val="20"/>
                <w:szCs w:val="20"/>
              </w:rPr>
              <w:t>5</w:t>
            </w:r>
          </w:p>
        </w:tc>
        <w:tc>
          <w:tcPr>
            <w:tcW w:w="3043" w:type="dxa"/>
            <w:vAlign w:val="center"/>
          </w:tcPr>
          <w:p w14:paraId="6724A0C5" w14:textId="77777777" w:rsidR="0042648B" w:rsidRPr="00D97CCE" w:rsidRDefault="0042648B" w:rsidP="004264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 xml:space="preserve">Alta </w:t>
            </w:r>
          </w:p>
        </w:tc>
      </w:tr>
      <w:tr w:rsidR="008D4CF2" w:rsidRPr="00D97CCE" w14:paraId="1B3F088D" w14:textId="77777777" w:rsidTr="00570126">
        <w:tc>
          <w:tcPr>
            <w:cnfStyle w:val="001000000000" w:firstRow="0" w:lastRow="0" w:firstColumn="1" w:lastColumn="0" w:oddVBand="0" w:evenVBand="0" w:oddHBand="0" w:evenHBand="0" w:firstRowFirstColumn="0" w:firstRowLastColumn="0" w:lastRowFirstColumn="0" w:lastRowLastColumn="0"/>
            <w:tcW w:w="2693" w:type="dxa"/>
            <w:vAlign w:val="center"/>
          </w:tcPr>
          <w:p w14:paraId="617B1E22" w14:textId="62C49FE3" w:rsidR="008D4CF2" w:rsidRPr="00D97CCE" w:rsidRDefault="008D4CF2" w:rsidP="0042648B">
            <w:pPr>
              <w:jc w:val="center"/>
              <w:rPr>
                <w:rFonts w:asciiTheme="majorHAnsi" w:hAnsiTheme="majorHAnsi"/>
                <w:sz w:val="20"/>
                <w:szCs w:val="20"/>
              </w:rPr>
            </w:pPr>
            <w:r w:rsidRPr="00D97CCE">
              <w:rPr>
                <w:rFonts w:asciiTheme="majorHAnsi" w:hAnsiTheme="majorHAnsi"/>
                <w:sz w:val="20"/>
                <w:szCs w:val="20"/>
              </w:rPr>
              <w:t>Intemperización</w:t>
            </w:r>
          </w:p>
        </w:tc>
        <w:tc>
          <w:tcPr>
            <w:tcW w:w="1985" w:type="dxa"/>
            <w:vAlign w:val="center"/>
          </w:tcPr>
          <w:p w14:paraId="4B3FF377" w14:textId="2C36A234" w:rsidR="008D4CF2" w:rsidRPr="00D97CCE" w:rsidRDefault="008D4CF2" w:rsidP="004264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rPr>
            </w:pPr>
            <w:r w:rsidRPr="00D97CCE">
              <w:rPr>
                <w:rFonts w:asciiTheme="majorHAnsi" w:hAnsiTheme="majorHAnsi"/>
                <w:color w:val="000000" w:themeColor="text1"/>
                <w:sz w:val="20"/>
                <w:szCs w:val="20"/>
              </w:rPr>
              <w:t>5</w:t>
            </w:r>
          </w:p>
        </w:tc>
        <w:tc>
          <w:tcPr>
            <w:tcW w:w="3043" w:type="dxa"/>
            <w:vAlign w:val="center"/>
          </w:tcPr>
          <w:p w14:paraId="6F6BF265" w14:textId="46F97D75" w:rsidR="008D4CF2" w:rsidRPr="00D97CCE" w:rsidRDefault="008D4CF2" w:rsidP="004264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Alta</w:t>
            </w:r>
          </w:p>
        </w:tc>
      </w:tr>
    </w:tbl>
    <w:p w14:paraId="29FDFBA3" w14:textId="4288CE07" w:rsidR="007171E9" w:rsidRPr="00763B95" w:rsidRDefault="0042648B" w:rsidP="0042648B">
      <w:pPr>
        <w:pStyle w:val="Notas"/>
        <w:rPr>
          <w:rFonts w:asciiTheme="majorHAnsi" w:hAnsiTheme="majorHAnsi"/>
        </w:rPr>
      </w:pPr>
      <w:r w:rsidRPr="00763B95">
        <w:rPr>
          <w:rFonts w:asciiTheme="majorHAnsi" w:hAnsiTheme="majorHAnsi"/>
        </w:rPr>
        <w:t xml:space="preserve">Fuente: </w:t>
      </w:r>
      <w:r w:rsidR="00C371CA">
        <w:rPr>
          <w:rFonts w:asciiTheme="majorHAnsi" w:hAnsiTheme="majorHAnsi"/>
        </w:rPr>
        <w:t xml:space="preserve">Autopista Río Magdalena S.A.S, </w:t>
      </w:r>
      <w:r w:rsidRPr="00763B95">
        <w:rPr>
          <w:rFonts w:asciiTheme="majorHAnsi" w:hAnsiTheme="majorHAnsi"/>
        </w:rPr>
        <w:t>2015</w:t>
      </w:r>
    </w:p>
    <w:p w14:paraId="0FAB72EA" w14:textId="77777777" w:rsidR="0042648B" w:rsidRPr="00763B95" w:rsidRDefault="0042648B" w:rsidP="0042648B">
      <w:pPr>
        <w:rPr>
          <w:rFonts w:asciiTheme="majorHAnsi" w:hAnsiTheme="majorHAnsi"/>
        </w:rPr>
      </w:pPr>
    </w:p>
    <w:p w14:paraId="3F642531" w14:textId="1158DE63" w:rsidR="007171E9" w:rsidRPr="00763B95" w:rsidRDefault="007171E9" w:rsidP="00C371CA">
      <w:pPr>
        <w:pStyle w:val="Ttulo4"/>
        <w:numPr>
          <w:ilvl w:val="3"/>
          <w:numId w:val="40"/>
        </w:numPr>
        <w:rPr>
          <w:rFonts w:asciiTheme="majorHAnsi" w:hAnsiTheme="majorHAnsi"/>
        </w:rPr>
      </w:pPr>
      <w:r w:rsidRPr="00763B95">
        <w:rPr>
          <w:rFonts w:asciiTheme="majorHAnsi" w:hAnsiTheme="majorHAnsi"/>
        </w:rPr>
        <w:t>Sensibilidad hidrogeológica</w:t>
      </w:r>
      <w:r w:rsidR="00B70C9B" w:rsidRPr="00763B95">
        <w:rPr>
          <w:rFonts w:asciiTheme="majorHAnsi" w:hAnsiTheme="majorHAnsi"/>
        </w:rPr>
        <w:t>:</w:t>
      </w:r>
    </w:p>
    <w:p w14:paraId="403631E3" w14:textId="77777777" w:rsidR="00B70C9B" w:rsidRPr="00763B95" w:rsidRDefault="00B70C9B" w:rsidP="00B70C9B">
      <w:pPr>
        <w:rPr>
          <w:rFonts w:asciiTheme="majorHAnsi" w:hAnsiTheme="majorHAnsi"/>
        </w:rPr>
      </w:pPr>
    </w:p>
    <w:p w14:paraId="53B67C3C" w14:textId="63579E57" w:rsidR="004D25A4" w:rsidRPr="00763B95" w:rsidRDefault="004D25A4" w:rsidP="004D25A4">
      <w:pPr>
        <w:rPr>
          <w:rFonts w:asciiTheme="majorHAnsi" w:hAnsiTheme="majorHAnsi"/>
          <w:color w:val="000000" w:themeColor="text1"/>
        </w:rPr>
      </w:pPr>
      <w:r w:rsidRPr="00763B95">
        <w:rPr>
          <w:rFonts w:asciiTheme="majorHAnsi" w:hAnsiTheme="majorHAnsi"/>
          <w:color w:val="000000" w:themeColor="text1"/>
        </w:rPr>
        <w:t xml:space="preserve">A </w:t>
      </w:r>
      <w:r w:rsidR="00947CEC" w:rsidRPr="00763B95">
        <w:rPr>
          <w:rFonts w:asciiTheme="majorHAnsi" w:hAnsiTheme="majorHAnsi"/>
          <w:color w:val="000000" w:themeColor="text1"/>
        </w:rPr>
        <w:t>continuación,</w:t>
      </w:r>
      <w:r w:rsidRPr="00763B95">
        <w:rPr>
          <w:rFonts w:asciiTheme="majorHAnsi" w:hAnsiTheme="majorHAnsi"/>
          <w:color w:val="000000" w:themeColor="text1"/>
        </w:rPr>
        <w:t xml:space="preserve"> se describen brevemente las unidades hidrológicas identificas (Ver </w:t>
      </w:r>
      <w:r w:rsidRPr="00763B95">
        <w:rPr>
          <w:rFonts w:asciiTheme="majorHAnsi" w:hAnsiTheme="majorHAnsi"/>
          <w:color w:val="000000" w:themeColor="text1"/>
        </w:rPr>
        <w:fldChar w:fldCharType="begin"/>
      </w:r>
      <w:r w:rsidRPr="00763B95">
        <w:rPr>
          <w:rFonts w:asciiTheme="majorHAnsi" w:hAnsiTheme="majorHAnsi"/>
          <w:color w:val="000000" w:themeColor="text1"/>
        </w:rPr>
        <w:instrText xml:space="preserve"> REF _Ref433822449 \h </w:instrText>
      </w:r>
      <w:r w:rsidR="00763B95">
        <w:rPr>
          <w:rFonts w:asciiTheme="majorHAnsi" w:hAnsiTheme="majorHAnsi"/>
          <w:color w:val="000000" w:themeColor="text1"/>
        </w:rPr>
        <w:instrText xml:space="preserve"> \* MERGEFORMAT </w:instrText>
      </w:r>
      <w:r w:rsidRPr="00763B95">
        <w:rPr>
          <w:rFonts w:asciiTheme="majorHAnsi" w:hAnsiTheme="majorHAnsi"/>
          <w:color w:val="000000" w:themeColor="text1"/>
        </w:rPr>
      </w:r>
      <w:r w:rsidRPr="00763B95">
        <w:rPr>
          <w:rFonts w:asciiTheme="majorHAnsi" w:hAnsiTheme="majorHAnsi"/>
          <w:color w:val="000000" w:themeColor="text1"/>
        </w:rPr>
        <w:fldChar w:fldCharType="separate"/>
      </w:r>
      <w:r w:rsidR="005207AC" w:rsidRPr="00763B95">
        <w:rPr>
          <w:rFonts w:asciiTheme="majorHAnsi" w:hAnsiTheme="majorHAnsi"/>
        </w:rPr>
        <w:t xml:space="preserve">Tabla </w:t>
      </w:r>
      <w:r w:rsidR="005207AC">
        <w:rPr>
          <w:rFonts w:asciiTheme="majorHAnsi" w:hAnsiTheme="majorHAnsi"/>
          <w:noProof/>
        </w:rPr>
        <w:t>6</w:t>
      </w:r>
      <w:r w:rsidR="005207AC" w:rsidRPr="00763B95">
        <w:rPr>
          <w:rFonts w:asciiTheme="majorHAnsi" w:hAnsiTheme="majorHAnsi"/>
          <w:noProof/>
        </w:rPr>
        <w:t>.</w:t>
      </w:r>
      <w:r w:rsidR="005207AC">
        <w:rPr>
          <w:rFonts w:asciiTheme="majorHAnsi" w:hAnsiTheme="majorHAnsi"/>
          <w:noProof/>
        </w:rPr>
        <w:t>3</w:t>
      </w:r>
      <w:r w:rsidRPr="00763B95">
        <w:rPr>
          <w:rFonts w:asciiTheme="majorHAnsi" w:hAnsiTheme="majorHAnsi"/>
          <w:color w:val="000000" w:themeColor="text1"/>
        </w:rPr>
        <w:fldChar w:fldCharType="end"/>
      </w:r>
      <w:r w:rsidR="00C371CA">
        <w:rPr>
          <w:rFonts w:asciiTheme="majorHAnsi" w:hAnsiTheme="majorHAnsi"/>
          <w:color w:val="000000" w:themeColor="text1"/>
        </w:rPr>
        <w:t>)</w:t>
      </w:r>
      <w:r w:rsidRPr="00763B95">
        <w:rPr>
          <w:rFonts w:asciiTheme="majorHAnsi" w:hAnsiTheme="majorHAnsi"/>
          <w:color w:val="000000" w:themeColor="text1"/>
        </w:rPr>
        <w:t>:</w:t>
      </w:r>
    </w:p>
    <w:p w14:paraId="1AC8DF38" w14:textId="77777777" w:rsidR="004D25A4" w:rsidRPr="00763B95" w:rsidRDefault="004D25A4" w:rsidP="004D25A4">
      <w:pPr>
        <w:rPr>
          <w:rFonts w:asciiTheme="majorHAnsi" w:hAnsiTheme="majorHAnsi"/>
          <w:color w:val="000000" w:themeColor="text1"/>
        </w:rPr>
      </w:pPr>
    </w:p>
    <w:p w14:paraId="27281D85" w14:textId="255CDAF3" w:rsidR="004D25A4" w:rsidRPr="00C371CA" w:rsidRDefault="004D25A4" w:rsidP="00C371CA">
      <w:pPr>
        <w:pStyle w:val="Prrafodelista"/>
        <w:numPr>
          <w:ilvl w:val="0"/>
          <w:numId w:val="37"/>
        </w:numPr>
        <w:rPr>
          <w:rFonts w:asciiTheme="majorHAnsi" w:hAnsiTheme="majorHAnsi"/>
          <w:color w:val="000000" w:themeColor="text1"/>
        </w:rPr>
      </w:pPr>
      <w:r w:rsidRPr="00C371CA">
        <w:rPr>
          <w:rFonts w:asciiTheme="majorHAnsi" w:hAnsiTheme="majorHAnsi"/>
          <w:color w:val="000000" w:themeColor="text1"/>
        </w:rPr>
        <w:t>Batolito Antioqueño: Esta unidad se caracteriza por la presencia de suelos residuales de textura arcillosa con una baja velocidad de infiltración, convirtiéndose esta agua en escor</w:t>
      </w:r>
      <w:r w:rsidR="00947CEC">
        <w:rPr>
          <w:rFonts w:asciiTheme="majorHAnsi" w:hAnsiTheme="majorHAnsi"/>
          <w:color w:val="000000" w:themeColor="text1"/>
        </w:rPr>
        <w:t>rentía superficial. g</w:t>
      </w:r>
      <w:r w:rsidR="00947CEC" w:rsidRPr="00C371CA">
        <w:rPr>
          <w:rFonts w:asciiTheme="majorHAnsi" w:hAnsiTheme="majorHAnsi"/>
          <w:color w:val="000000" w:themeColor="text1"/>
        </w:rPr>
        <w:t>eneran suelos</w:t>
      </w:r>
      <w:r w:rsidRPr="00C371CA">
        <w:rPr>
          <w:rFonts w:asciiTheme="majorHAnsi" w:hAnsiTheme="majorHAnsi"/>
          <w:color w:val="000000" w:themeColor="text1"/>
        </w:rPr>
        <w:t xml:space="preserve"> residuales de espesor considerable y de textura arcillosa.</w:t>
      </w:r>
    </w:p>
    <w:p w14:paraId="4901374E" w14:textId="77777777" w:rsidR="004D25A4" w:rsidRPr="00763B95" w:rsidRDefault="004D25A4" w:rsidP="004D25A4">
      <w:pPr>
        <w:rPr>
          <w:rFonts w:asciiTheme="majorHAnsi" w:hAnsiTheme="majorHAnsi"/>
          <w:color w:val="000000" w:themeColor="text1"/>
        </w:rPr>
      </w:pPr>
    </w:p>
    <w:p w14:paraId="4EB389D2" w14:textId="3A675C08" w:rsidR="004D25A4" w:rsidRPr="00C371CA" w:rsidRDefault="004D25A4" w:rsidP="00C371CA">
      <w:pPr>
        <w:pStyle w:val="Prrafodelista"/>
        <w:numPr>
          <w:ilvl w:val="0"/>
          <w:numId w:val="37"/>
        </w:numPr>
        <w:rPr>
          <w:rFonts w:asciiTheme="majorHAnsi" w:hAnsiTheme="majorHAnsi"/>
          <w:color w:val="000000" w:themeColor="text1"/>
        </w:rPr>
      </w:pPr>
      <w:r w:rsidRPr="00C371CA">
        <w:rPr>
          <w:rFonts w:asciiTheme="majorHAnsi" w:hAnsiTheme="majorHAnsi"/>
          <w:color w:val="000000" w:themeColor="text1"/>
        </w:rPr>
        <w:lastRenderedPageBreak/>
        <w:t xml:space="preserve">Batolito de Segovia: Está compuesta por rocas ígneas del tipo </w:t>
      </w:r>
      <w:r w:rsidR="00947CEC">
        <w:rPr>
          <w:rFonts w:asciiTheme="majorHAnsi" w:hAnsiTheme="majorHAnsi"/>
          <w:color w:val="000000" w:themeColor="text1"/>
        </w:rPr>
        <w:t xml:space="preserve">cuarzodioritas a granodioritas </w:t>
      </w:r>
      <w:r w:rsidRPr="00C371CA">
        <w:rPr>
          <w:rFonts w:asciiTheme="majorHAnsi" w:hAnsiTheme="majorHAnsi"/>
          <w:color w:val="000000" w:themeColor="text1"/>
        </w:rPr>
        <w:t>con una característica general que es su alto grado de meteorización hecho que genera suelos residuales arcillosos y saprolitos.</w:t>
      </w:r>
    </w:p>
    <w:p w14:paraId="759487D7" w14:textId="77777777" w:rsidR="00412466" w:rsidRDefault="00412466" w:rsidP="004D25A4">
      <w:pPr>
        <w:rPr>
          <w:rFonts w:asciiTheme="majorHAnsi" w:hAnsiTheme="majorHAnsi"/>
          <w:color w:val="000000" w:themeColor="text1"/>
        </w:rPr>
      </w:pPr>
    </w:p>
    <w:p w14:paraId="58BB1900" w14:textId="5A82012B" w:rsidR="004D25A4" w:rsidRPr="00C371CA" w:rsidRDefault="004D25A4" w:rsidP="00C371CA">
      <w:pPr>
        <w:pStyle w:val="Prrafodelista"/>
        <w:numPr>
          <w:ilvl w:val="0"/>
          <w:numId w:val="37"/>
        </w:numPr>
        <w:rPr>
          <w:rFonts w:asciiTheme="majorHAnsi" w:hAnsiTheme="majorHAnsi"/>
          <w:color w:val="000000" w:themeColor="text1"/>
        </w:rPr>
      </w:pPr>
      <w:r w:rsidRPr="00C371CA">
        <w:rPr>
          <w:rFonts w:asciiTheme="majorHAnsi" w:hAnsiTheme="majorHAnsi"/>
          <w:color w:val="000000" w:themeColor="text1"/>
        </w:rPr>
        <w:t>Depósitos Aluviales: Son cuerpos de composición predominantemente arenosa los cuales debido a su origen son dragados y barequeados para la explotación artesanal de oro.</w:t>
      </w:r>
    </w:p>
    <w:p w14:paraId="1CBAFB6E" w14:textId="77777777" w:rsidR="004D25A4" w:rsidRPr="00763B95" w:rsidRDefault="004D25A4" w:rsidP="004D25A4">
      <w:pPr>
        <w:rPr>
          <w:rFonts w:asciiTheme="majorHAnsi" w:hAnsiTheme="majorHAnsi"/>
          <w:color w:val="000000" w:themeColor="text1"/>
        </w:rPr>
      </w:pPr>
    </w:p>
    <w:p w14:paraId="4C4C6A0D" w14:textId="2CBD4EDD" w:rsidR="004D25A4" w:rsidRPr="00C371CA" w:rsidRDefault="004D25A4" w:rsidP="00C371CA">
      <w:pPr>
        <w:pStyle w:val="Prrafodelista"/>
        <w:numPr>
          <w:ilvl w:val="0"/>
          <w:numId w:val="37"/>
        </w:numPr>
        <w:rPr>
          <w:rFonts w:asciiTheme="majorHAnsi" w:hAnsiTheme="majorHAnsi"/>
          <w:color w:val="000000" w:themeColor="text1"/>
        </w:rPr>
      </w:pPr>
      <w:r w:rsidRPr="00C371CA">
        <w:rPr>
          <w:rFonts w:asciiTheme="majorHAnsi" w:hAnsiTheme="majorHAnsi"/>
          <w:color w:val="000000" w:themeColor="text1"/>
        </w:rPr>
        <w:t>Stock de Santa Isabel (Adamelita): Esta unidad se compone principalmente de rocas cristalinas acidas del tipo granodioritas y monzogranitos, presentan porosidad secundaria generada por una alta densidad de fracturamiento, las fracturas pueden estar abiertas o rellenas de cuarzo lo cual puede facilitar el flujo de aguas en las zonas más superficiales.</w:t>
      </w:r>
    </w:p>
    <w:p w14:paraId="2A8D4C51" w14:textId="77777777" w:rsidR="004D25A4" w:rsidRPr="00763B95" w:rsidRDefault="004D25A4" w:rsidP="004D25A4">
      <w:pPr>
        <w:rPr>
          <w:rFonts w:asciiTheme="majorHAnsi" w:hAnsiTheme="majorHAnsi"/>
          <w:color w:val="000000" w:themeColor="text1"/>
        </w:rPr>
      </w:pPr>
    </w:p>
    <w:p w14:paraId="09B57FDE" w14:textId="771144C3" w:rsidR="004D25A4" w:rsidRPr="00C371CA" w:rsidRDefault="004D25A4" w:rsidP="00C371CA">
      <w:pPr>
        <w:pStyle w:val="Prrafodelista"/>
        <w:numPr>
          <w:ilvl w:val="0"/>
          <w:numId w:val="37"/>
        </w:numPr>
        <w:rPr>
          <w:rFonts w:asciiTheme="majorHAnsi" w:hAnsiTheme="majorHAnsi"/>
          <w:color w:val="000000" w:themeColor="text1"/>
        </w:rPr>
      </w:pPr>
      <w:r w:rsidRPr="00C371CA">
        <w:rPr>
          <w:rFonts w:asciiTheme="majorHAnsi" w:hAnsiTheme="majorHAnsi"/>
          <w:color w:val="000000" w:themeColor="text1"/>
        </w:rPr>
        <w:t>Rocas Metamórficas: Para la zona de estudio comprenden las siguientes tres unidades hidrogeológicas:</w:t>
      </w:r>
    </w:p>
    <w:p w14:paraId="12F72338" w14:textId="77777777" w:rsidR="004D25A4" w:rsidRPr="00763B95" w:rsidRDefault="004D25A4" w:rsidP="004D25A4">
      <w:pPr>
        <w:rPr>
          <w:rFonts w:asciiTheme="majorHAnsi" w:hAnsiTheme="majorHAnsi"/>
          <w:color w:val="000000" w:themeColor="text1"/>
        </w:rPr>
      </w:pPr>
    </w:p>
    <w:p w14:paraId="2E0EDE55" w14:textId="6432F8AB" w:rsidR="004D25A4" w:rsidRPr="00C371CA" w:rsidRDefault="004D25A4" w:rsidP="00C371CA">
      <w:pPr>
        <w:pStyle w:val="Prrafodelista"/>
        <w:numPr>
          <w:ilvl w:val="0"/>
          <w:numId w:val="41"/>
        </w:numPr>
        <w:rPr>
          <w:rFonts w:asciiTheme="majorHAnsi" w:hAnsiTheme="majorHAnsi"/>
          <w:color w:val="000000" w:themeColor="text1"/>
        </w:rPr>
      </w:pPr>
      <w:r w:rsidRPr="00C371CA">
        <w:rPr>
          <w:rFonts w:asciiTheme="majorHAnsi" w:hAnsiTheme="majorHAnsi"/>
          <w:color w:val="000000" w:themeColor="text1"/>
        </w:rPr>
        <w:t>Esquistos: Compuestos por cuarzo, moscovita, biotita, grafito, plagioclasa y en algunas ocasiones almandino. Desarrolla suelos espesos, blandos y arcillosos.</w:t>
      </w:r>
    </w:p>
    <w:p w14:paraId="0B742532" w14:textId="77777777" w:rsidR="004D25A4" w:rsidRPr="00763B95" w:rsidRDefault="004D25A4" w:rsidP="004D25A4">
      <w:pPr>
        <w:rPr>
          <w:rFonts w:asciiTheme="majorHAnsi" w:hAnsiTheme="majorHAnsi"/>
          <w:color w:val="000000" w:themeColor="text1"/>
        </w:rPr>
      </w:pPr>
    </w:p>
    <w:p w14:paraId="01C39921" w14:textId="6336735E" w:rsidR="004D25A4" w:rsidRPr="00C371CA" w:rsidRDefault="004D25A4" w:rsidP="00C371CA">
      <w:pPr>
        <w:pStyle w:val="Prrafodelista"/>
        <w:numPr>
          <w:ilvl w:val="0"/>
          <w:numId w:val="41"/>
        </w:numPr>
        <w:rPr>
          <w:rFonts w:asciiTheme="majorHAnsi" w:hAnsiTheme="majorHAnsi"/>
          <w:color w:val="000000" w:themeColor="text1"/>
        </w:rPr>
      </w:pPr>
      <w:r w:rsidRPr="00C371CA">
        <w:rPr>
          <w:rFonts w:asciiTheme="majorHAnsi" w:hAnsiTheme="majorHAnsi"/>
          <w:color w:val="000000" w:themeColor="text1"/>
        </w:rPr>
        <w:t>Neis Cuarzo-Biotítico: Presenta en el área una coloración negra y blanca texturalmente presenta esquistosidad y la zona más superior meteoriza generando suelos residuales arcillosos.</w:t>
      </w:r>
    </w:p>
    <w:p w14:paraId="47D62FAD" w14:textId="77777777" w:rsidR="004D25A4" w:rsidRPr="00763B95" w:rsidRDefault="004D25A4" w:rsidP="004D25A4">
      <w:pPr>
        <w:rPr>
          <w:rFonts w:asciiTheme="majorHAnsi" w:hAnsiTheme="majorHAnsi"/>
          <w:color w:val="000000" w:themeColor="text1"/>
        </w:rPr>
      </w:pPr>
    </w:p>
    <w:p w14:paraId="505FD60E" w14:textId="2DCAC311" w:rsidR="004D25A4" w:rsidRPr="00C371CA" w:rsidRDefault="004D25A4" w:rsidP="00C371CA">
      <w:pPr>
        <w:pStyle w:val="Prrafodelista"/>
        <w:numPr>
          <w:ilvl w:val="0"/>
          <w:numId w:val="41"/>
        </w:numPr>
        <w:rPr>
          <w:rFonts w:asciiTheme="majorHAnsi" w:hAnsiTheme="majorHAnsi"/>
          <w:color w:val="000000" w:themeColor="text1"/>
        </w:rPr>
      </w:pPr>
      <w:r w:rsidRPr="00C371CA">
        <w:rPr>
          <w:rFonts w:asciiTheme="majorHAnsi" w:hAnsiTheme="majorHAnsi"/>
          <w:color w:val="000000" w:themeColor="text1"/>
        </w:rPr>
        <w:t>Neis Feldespático: Es una roca competente que presenta bandeamiento en el sector estudiado al meteorizar produce suelos arcillosos de muy baja permeabilidad</w:t>
      </w:r>
    </w:p>
    <w:p w14:paraId="2E17C226" w14:textId="77777777" w:rsidR="004D25A4" w:rsidRPr="00763B95" w:rsidRDefault="004D25A4" w:rsidP="004D25A4">
      <w:pPr>
        <w:rPr>
          <w:rFonts w:asciiTheme="majorHAnsi" w:hAnsiTheme="majorHAnsi"/>
          <w:color w:val="000000" w:themeColor="text1"/>
        </w:rPr>
      </w:pPr>
    </w:p>
    <w:p w14:paraId="10440F4C" w14:textId="1E686C3E" w:rsidR="00937AB9" w:rsidRPr="00763B95" w:rsidRDefault="00250BEB" w:rsidP="00250BEB">
      <w:pPr>
        <w:pStyle w:val="Tablas"/>
        <w:rPr>
          <w:rFonts w:asciiTheme="majorHAnsi" w:hAnsiTheme="majorHAnsi"/>
        </w:rPr>
      </w:pPr>
      <w:bookmarkStart w:id="25" w:name="_Ref433822449"/>
      <w:bookmarkStart w:id="26" w:name="_Toc446321862"/>
      <w:r w:rsidRPr="00763B95">
        <w:rPr>
          <w:rFonts w:asciiTheme="majorHAnsi" w:hAnsiTheme="majorHAnsi"/>
        </w:rPr>
        <w:t xml:space="preserve">Tabla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002F2A09"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Tabla \* ARABIC \s 1 </w:instrText>
      </w:r>
      <w:r w:rsidR="00763B95" w:rsidRPr="00763B95">
        <w:rPr>
          <w:rFonts w:asciiTheme="majorHAnsi" w:hAnsiTheme="majorHAnsi"/>
        </w:rPr>
        <w:fldChar w:fldCharType="separate"/>
      </w:r>
      <w:r w:rsidR="005207AC">
        <w:rPr>
          <w:rFonts w:asciiTheme="majorHAnsi" w:hAnsiTheme="majorHAnsi"/>
          <w:noProof/>
        </w:rPr>
        <w:t>3</w:t>
      </w:r>
      <w:r w:rsidR="00763B95" w:rsidRPr="00763B95">
        <w:rPr>
          <w:rFonts w:asciiTheme="majorHAnsi" w:hAnsiTheme="majorHAnsi"/>
          <w:noProof/>
        </w:rPr>
        <w:fldChar w:fldCharType="end"/>
      </w:r>
      <w:bookmarkEnd w:id="25"/>
      <w:r w:rsidR="00C356D3" w:rsidRPr="00763B95">
        <w:rPr>
          <w:rFonts w:asciiTheme="majorHAnsi" w:hAnsiTheme="majorHAnsi"/>
        </w:rPr>
        <w:tab/>
      </w:r>
      <w:r w:rsidR="00937AB9" w:rsidRPr="00763B95">
        <w:rPr>
          <w:rFonts w:asciiTheme="majorHAnsi" w:hAnsiTheme="majorHAnsi"/>
        </w:rPr>
        <w:t>Unidades hidrogeológicas de</w:t>
      </w:r>
      <w:r w:rsidR="00F70F7B" w:rsidRPr="00763B95">
        <w:rPr>
          <w:rFonts w:asciiTheme="majorHAnsi" w:hAnsiTheme="majorHAnsi"/>
        </w:rPr>
        <w:t xml:space="preserve">l corredor vial </w:t>
      </w:r>
      <w:r w:rsidR="00154CE4" w:rsidRPr="00763B95">
        <w:rPr>
          <w:rFonts w:asciiTheme="majorHAnsi" w:hAnsiTheme="majorHAnsi"/>
        </w:rPr>
        <w:t>Remedios Alto de Dolores</w:t>
      </w:r>
      <w:r w:rsidR="00F70F7B" w:rsidRPr="00763B95">
        <w:rPr>
          <w:rFonts w:asciiTheme="majorHAnsi" w:hAnsiTheme="majorHAnsi"/>
        </w:rPr>
        <w:t>.</w:t>
      </w:r>
      <w:bookmarkEnd w:id="26"/>
    </w:p>
    <w:tbl>
      <w:tblPr>
        <w:tblStyle w:val="Gminis"/>
        <w:tblW w:w="8271" w:type="dxa"/>
        <w:tblLook w:val="04A0" w:firstRow="1" w:lastRow="0" w:firstColumn="1" w:lastColumn="0" w:noHBand="0" w:noVBand="1"/>
      </w:tblPr>
      <w:tblGrid>
        <w:gridCol w:w="3144"/>
        <w:gridCol w:w="2101"/>
        <w:gridCol w:w="3026"/>
      </w:tblGrid>
      <w:tr w:rsidR="00937AB9" w:rsidRPr="00D97CCE" w14:paraId="7BC79462" w14:textId="77777777" w:rsidTr="005701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245" w:type="dxa"/>
            <w:gridSpan w:val="2"/>
            <w:vAlign w:val="center"/>
          </w:tcPr>
          <w:p w14:paraId="1E0B8F68" w14:textId="77777777" w:rsidR="00937AB9" w:rsidRPr="00D97CCE" w:rsidRDefault="00937AB9" w:rsidP="00937AB9">
            <w:pPr>
              <w:jc w:val="center"/>
              <w:rPr>
                <w:rFonts w:asciiTheme="majorHAnsi" w:hAnsiTheme="majorHAnsi"/>
                <w:sz w:val="20"/>
                <w:szCs w:val="20"/>
              </w:rPr>
            </w:pPr>
            <w:r w:rsidRPr="00D97CCE">
              <w:rPr>
                <w:rFonts w:asciiTheme="majorHAnsi" w:hAnsiTheme="majorHAnsi"/>
                <w:sz w:val="20"/>
                <w:szCs w:val="20"/>
              </w:rPr>
              <w:t>UNIDAD HIDROGEOLÓGICA</w:t>
            </w:r>
          </w:p>
        </w:tc>
        <w:tc>
          <w:tcPr>
            <w:tcW w:w="3026" w:type="dxa"/>
            <w:vAlign w:val="center"/>
          </w:tcPr>
          <w:p w14:paraId="3C89567C" w14:textId="587E5CAE" w:rsidR="00937AB9" w:rsidRPr="00D97CCE" w:rsidRDefault="00412466" w:rsidP="00937AB9">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CATEGORÍA</w:t>
            </w:r>
            <w:r w:rsidR="00570126" w:rsidRPr="00D97CCE">
              <w:rPr>
                <w:rFonts w:asciiTheme="majorHAnsi" w:hAnsiTheme="majorHAnsi"/>
                <w:sz w:val="20"/>
                <w:szCs w:val="20"/>
              </w:rPr>
              <w:t xml:space="preserve"> DE ZONIFICACIÓN</w:t>
            </w:r>
          </w:p>
        </w:tc>
      </w:tr>
      <w:tr w:rsidR="00937AB9" w:rsidRPr="00D97CCE" w14:paraId="519B1940" w14:textId="77777777" w:rsidTr="00570126">
        <w:tc>
          <w:tcPr>
            <w:cnfStyle w:val="001000000000" w:firstRow="0" w:lastRow="0" w:firstColumn="1" w:lastColumn="0" w:oddVBand="0" w:evenVBand="0" w:oddHBand="0" w:evenHBand="0" w:firstRowFirstColumn="0" w:firstRowLastColumn="0" w:lastRowFirstColumn="0" w:lastRowLastColumn="0"/>
            <w:tcW w:w="3144" w:type="dxa"/>
            <w:vAlign w:val="center"/>
          </w:tcPr>
          <w:p w14:paraId="32945C6D" w14:textId="58D6CB34" w:rsidR="00937AB9" w:rsidRPr="00D97CCE" w:rsidRDefault="00B70C9B" w:rsidP="00937AB9">
            <w:pPr>
              <w:jc w:val="center"/>
              <w:rPr>
                <w:rFonts w:asciiTheme="majorHAnsi" w:hAnsiTheme="majorHAnsi"/>
                <w:sz w:val="20"/>
                <w:szCs w:val="20"/>
              </w:rPr>
            </w:pPr>
            <w:r w:rsidRPr="00D97CCE">
              <w:rPr>
                <w:rFonts w:asciiTheme="majorHAnsi" w:hAnsiTheme="majorHAnsi"/>
                <w:sz w:val="20"/>
                <w:szCs w:val="20"/>
              </w:rPr>
              <w:t>Batolito Antioqueño</w:t>
            </w:r>
          </w:p>
        </w:tc>
        <w:tc>
          <w:tcPr>
            <w:tcW w:w="2101" w:type="dxa"/>
            <w:vAlign w:val="center"/>
          </w:tcPr>
          <w:p w14:paraId="00AA9FF0" w14:textId="0D25FBDD" w:rsidR="00937AB9" w:rsidRPr="00D97CCE" w:rsidRDefault="003A35D6" w:rsidP="00937AB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1</w:t>
            </w:r>
          </w:p>
        </w:tc>
        <w:tc>
          <w:tcPr>
            <w:tcW w:w="3026" w:type="dxa"/>
            <w:vAlign w:val="center"/>
          </w:tcPr>
          <w:p w14:paraId="2CC6619A" w14:textId="053BF394" w:rsidR="00937AB9" w:rsidRPr="00D97CCE" w:rsidRDefault="003A35D6" w:rsidP="00937AB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Baja</w:t>
            </w:r>
          </w:p>
        </w:tc>
      </w:tr>
      <w:tr w:rsidR="00937AB9" w:rsidRPr="00D97CCE" w14:paraId="37F321A1" w14:textId="77777777" w:rsidTr="00570126">
        <w:tc>
          <w:tcPr>
            <w:cnfStyle w:val="001000000000" w:firstRow="0" w:lastRow="0" w:firstColumn="1" w:lastColumn="0" w:oddVBand="0" w:evenVBand="0" w:oddHBand="0" w:evenHBand="0" w:firstRowFirstColumn="0" w:firstRowLastColumn="0" w:lastRowFirstColumn="0" w:lastRowLastColumn="0"/>
            <w:tcW w:w="3144" w:type="dxa"/>
            <w:vAlign w:val="center"/>
          </w:tcPr>
          <w:p w14:paraId="46249C74" w14:textId="4D287BB9" w:rsidR="00937AB9" w:rsidRPr="00D97CCE" w:rsidRDefault="00B70C9B" w:rsidP="00937AB9">
            <w:pPr>
              <w:jc w:val="center"/>
              <w:rPr>
                <w:rFonts w:asciiTheme="majorHAnsi" w:hAnsiTheme="majorHAnsi"/>
                <w:sz w:val="20"/>
                <w:szCs w:val="20"/>
              </w:rPr>
            </w:pPr>
            <w:r w:rsidRPr="00D97CCE">
              <w:rPr>
                <w:rFonts w:asciiTheme="majorHAnsi" w:hAnsiTheme="majorHAnsi"/>
                <w:sz w:val="20"/>
                <w:szCs w:val="20"/>
              </w:rPr>
              <w:t>Batolito de Segovia</w:t>
            </w:r>
            <w:r w:rsidR="00937AB9" w:rsidRPr="00D97CCE">
              <w:rPr>
                <w:rFonts w:asciiTheme="majorHAnsi" w:hAnsiTheme="majorHAnsi"/>
                <w:sz w:val="20"/>
                <w:szCs w:val="20"/>
              </w:rPr>
              <w:t xml:space="preserve"> </w:t>
            </w:r>
          </w:p>
        </w:tc>
        <w:tc>
          <w:tcPr>
            <w:tcW w:w="2101" w:type="dxa"/>
            <w:vAlign w:val="center"/>
          </w:tcPr>
          <w:p w14:paraId="0592FB64" w14:textId="117E29FA" w:rsidR="00937AB9" w:rsidRPr="00D97CCE" w:rsidRDefault="00F41A89" w:rsidP="00937AB9">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1</w:t>
            </w:r>
          </w:p>
        </w:tc>
        <w:tc>
          <w:tcPr>
            <w:tcW w:w="3026" w:type="dxa"/>
            <w:vAlign w:val="center"/>
          </w:tcPr>
          <w:p w14:paraId="72C2D85B" w14:textId="301D0DF3" w:rsidR="00937AB9" w:rsidRPr="00D97CCE" w:rsidRDefault="00F41A89" w:rsidP="00937AB9">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Baja</w:t>
            </w:r>
          </w:p>
        </w:tc>
      </w:tr>
      <w:tr w:rsidR="00B70C9B" w:rsidRPr="00D97CCE" w14:paraId="7A49A9F1" w14:textId="77777777" w:rsidTr="00570126">
        <w:tc>
          <w:tcPr>
            <w:cnfStyle w:val="001000000000" w:firstRow="0" w:lastRow="0" w:firstColumn="1" w:lastColumn="0" w:oddVBand="0" w:evenVBand="0" w:oddHBand="0" w:evenHBand="0" w:firstRowFirstColumn="0" w:firstRowLastColumn="0" w:lastRowFirstColumn="0" w:lastRowLastColumn="0"/>
            <w:tcW w:w="3144" w:type="dxa"/>
            <w:vAlign w:val="center"/>
          </w:tcPr>
          <w:p w14:paraId="27CC65DF" w14:textId="11AA2224" w:rsidR="00B70C9B" w:rsidRPr="00D97CCE" w:rsidRDefault="00B70C9B" w:rsidP="00937AB9">
            <w:pPr>
              <w:jc w:val="center"/>
              <w:rPr>
                <w:rFonts w:asciiTheme="majorHAnsi" w:hAnsiTheme="majorHAnsi"/>
                <w:sz w:val="20"/>
                <w:szCs w:val="20"/>
              </w:rPr>
            </w:pPr>
            <w:r w:rsidRPr="00D97CCE">
              <w:rPr>
                <w:rFonts w:asciiTheme="majorHAnsi" w:hAnsiTheme="majorHAnsi"/>
                <w:sz w:val="20"/>
                <w:szCs w:val="20"/>
              </w:rPr>
              <w:t>Esquistos</w:t>
            </w:r>
          </w:p>
        </w:tc>
        <w:tc>
          <w:tcPr>
            <w:tcW w:w="2101" w:type="dxa"/>
            <w:vAlign w:val="center"/>
          </w:tcPr>
          <w:p w14:paraId="676CF699" w14:textId="45E1BAA4" w:rsidR="00B70C9B" w:rsidRPr="00D97CCE" w:rsidRDefault="00FD7917" w:rsidP="00937AB9">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1</w:t>
            </w:r>
          </w:p>
        </w:tc>
        <w:tc>
          <w:tcPr>
            <w:tcW w:w="3026" w:type="dxa"/>
            <w:vAlign w:val="center"/>
          </w:tcPr>
          <w:p w14:paraId="5A3D3C93" w14:textId="7FC1FCDE" w:rsidR="00B70C9B" w:rsidRPr="00D97CCE" w:rsidRDefault="00FD7917" w:rsidP="00937AB9">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Baja</w:t>
            </w:r>
          </w:p>
        </w:tc>
      </w:tr>
      <w:tr w:rsidR="00B70C9B" w:rsidRPr="00D97CCE" w14:paraId="4190B946" w14:textId="77777777" w:rsidTr="00570126">
        <w:tc>
          <w:tcPr>
            <w:cnfStyle w:val="001000000000" w:firstRow="0" w:lastRow="0" w:firstColumn="1" w:lastColumn="0" w:oddVBand="0" w:evenVBand="0" w:oddHBand="0" w:evenHBand="0" w:firstRowFirstColumn="0" w:firstRowLastColumn="0" w:lastRowFirstColumn="0" w:lastRowLastColumn="0"/>
            <w:tcW w:w="3144" w:type="dxa"/>
            <w:vAlign w:val="center"/>
          </w:tcPr>
          <w:p w14:paraId="4599039C" w14:textId="55C065E9" w:rsidR="00B70C9B" w:rsidRPr="00D97CCE" w:rsidRDefault="00983100" w:rsidP="00937AB9">
            <w:pPr>
              <w:jc w:val="center"/>
              <w:rPr>
                <w:rFonts w:asciiTheme="majorHAnsi" w:hAnsiTheme="majorHAnsi"/>
                <w:sz w:val="20"/>
                <w:szCs w:val="20"/>
              </w:rPr>
            </w:pPr>
            <w:r w:rsidRPr="00D97CCE">
              <w:rPr>
                <w:rFonts w:asciiTheme="majorHAnsi" w:hAnsiTheme="majorHAnsi"/>
                <w:sz w:val="20"/>
                <w:szCs w:val="20"/>
              </w:rPr>
              <w:t>Neis Cuarzo-</w:t>
            </w:r>
            <w:r w:rsidR="00B70C9B" w:rsidRPr="00D97CCE">
              <w:rPr>
                <w:rFonts w:asciiTheme="majorHAnsi" w:hAnsiTheme="majorHAnsi"/>
                <w:sz w:val="20"/>
                <w:szCs w:val="20"/>
              </w:rPr>
              <w:t>Biotítico</w:t>
            </w:r>
          </w:p>
        </w:tc>
        <w:tc>
          <w:tcPr>
            <w:tcW w:w="2101" w:type="dxa"/>
            <w:vAlign w:val="center"/>
          </w:tcPr>
          <w:p w14:paraId="1A2C4C58" w14:textId="7AD7E8D0" w:rsidR="00B70C9B" w:rsidRPr="00D97CCE" w:rsidRDefault="00113EB2" w:rsidP="00937AB9">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1</w:t>
            </w:r>
          </w:p>
        </w:tc>
        <w:tc>
          <w:tcPr>
            <w:tcW w:w="3026" w:type="dxa"/>
            <w:vAlign w:val="center"/>
          </w:tcPr>
          <w:p w14:paraId="30798930" w14:textId="480B6FB8" w:rsidR="00B70C9B" w:rsidRPr="00D97CCE" w:rsidRDefault="00113EB2" w:rsidP="00113EB2">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Baja</w:t>
            </w:r>
          </w:p>
        </w:tc>
      </w:tr>
      <w:tr w:rsidR="00B70C9B" w:rsidRPr="00D97CCE" w14:paraId="24211538" w14:textId="77777777" w:rsidTr="00570126">
        <w:tc>
          <w:tcPr>
            <w:cnfStyle w:val="001000000000" w:firstRow="0" w:lastRow="0" w:firstColumn="1" w:lastColumn="0" w:oddVBand="0" w:evenVBand="0" w:oddHBand="0" w:evenHBand="0" w:firstRowFirstColumn="0" w:firstRowLastColumn="0" w:lastRowFirstColumn="0" w:lastRowLastColumn="0"/>
            <w:tcW w:w="3144" w:type="dxa"/>
            <w:vAlign w:val="center"/>
          </w:tcPr>
          <w:p w14:paraId="2E00AE76" w14:textId="1765F9F5" w:rsidR="00B70C9B" w:rsidRPr="00D97CCE" w:rsidRDefault="00B70C9B" w:rsidP="00937AB9">
            <w:pPr>
              <w:jc w:val="center"/>
              <w:rPr>
                <w:rFonts w:asciiTheme="majorHAnsi" w:hAnsiTheme="majorHAnsi"/>
                <w:sz w:val="20"/>
                <w:szCs w:val="20"/>
              </w:rPr>
            </w:pPr>
            <w:r w:rsidRPr="00D97CCE">
              <w:rPr>
                <w:rFonts w:asciiTheme="majorHAnsi" w:hAnsiTheme="majorHAnsi"/>
                <w:sz w:val="20"/>
                <w:szCs w:val="20"/>
              </w:rPr>
              <w:t>Neis Feldespático</w:t>
            </w:r>
          </w:p>
        </w:tc>
        <w:tc>
          <w:tcPr>
            <w:tcW w:w="2101" w:type="dxa"/>
            <w:vAlign w:val="center"/>
          </w:tcPr>
          <w:p w14:paraId="6B319FC2" w14:textId="2F109ABF" w:rsidR="00B70C9B" w:rsidRPr="00D97CCE" w:rsidRDefault="00291707" w:rsidP="00937AB9">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1</w:t>
            </w:r>
          </w:p>
        </w:tc>
        <w:tc>
          <w:tcPr>
            <w:tcW w:w="3026" w:type="dxa"/>
            <w:vAlign w:val="center"/>
          </w:tcPr>
          <w:p w14:paraId="69CACCD6" w14:textId="2B0D5E0A" w:rsidR="00B70C9B" w:rsidRPr="00D97CCE" w:rsidRDefault="00291707" w:rsidP="00291707">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Baja</w:t>
            </w:r>
          </w:p>
        </w:tc>
      </w:tr>
      <w:tr w:rsidR="00B70C9B" w:rsidRPr="00D97CCE" w14:paraId="67A2FCB5" w14:textId="77777777" w:rsidTr="00570126">
        <w:tc>
          <w:tcPr>
            <w:cnfStyle w:val="001000000000" w:firstRow="0" w:lastRow="0" w:firstColumn="1" w:lastColumn="0" w:oddVBand="0" w:evenVBand="0" w:oddHBand="0" w:evenHBand="0" w:firstRowFirstColumn="0" w:firstRowLastColumn="0" w:lastRowFirstColumn="0" w:lastRowLastColumn="0"/>
            <w:tcW w:w="3144" w:type="dxa"/>
            <w:vAlign w:val="center"/>
          </w:tcPr>
          <w:p w14:paraId="6ECAB2E6" w14:textId="156EE086" w:rsidR="00B70C9B" w:rsidRPr="00D97CCE" w:rsidRDefault="00B70C9B" w:rsidP="00B70C9B">
            <w:pPr>
              <w:jc w:val="center"/>
              <w:rPr>
                <w:rFonts w:asciiTheme="majorHAnsi" w:hAnsiTheme="majorHAnsi"/>
                <w:sz w:val="20"/>
                <w:szCs w:val="20"/>
              </w:rPr>
            </w:pPr>
            <w:r w:rsidRPr="00D97CCE">
              <w:rPr>
                <w:rFonts w:asciiTheme="majorHAnsi" w:hAnsiTheme="majorHAnsi"/>
                <w:sz w:val="20"/>
                <w:szCs w:val="20"/>
              </w:rPr>
              <w:t>Stock de Santa Isabel (Adamelita)</w:t>
            </w:r>
            <w:r w:rsidR="00512A36" w:rsidRPr="00D97CCE">
              <w:rPr>
                <w:rFonts w:asciiTheme="majorHAnsi" w:hAnsiTheme="majorHAnsi"/>
                <w:sz w:val="20"/>
                <w:szCs w:val="20"/>
              </w:rPr>
              <w:t>-Granodiorita</w:t>
            </w:r>
          </w:p>
        </w:tc>
        <w:tc>
          <w:tcPr>
            <w:tcW w:w="2101" w:type="dxa"/>
            <w:vAlign w:val="center"/>
          </w:tcPr>
          <w:p w14:paraId="713E0A27" w14:textId="1DB2E72D" w:rsidR="00B70C9B" w:rsidRPr="00D97CCE" w:rsidRDefault="00512A36" w:rsidP="00937AB9">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1</w:t>
            </w:r>
          </w:p>
        </w:tc>
        <w:tc>
          <w:tcPr>
            <w:tcW w:w="3026" w:type="dxa"/>
            <w:vAlign w:val="center"/>
          </w:tcPr>
          <w:p w14:paraId="741869E2" w14:textId="735B6CEE" w:rsidR="00B70C9B" w:rsidRPr="00D97CCE" w:rsidRDefault="00512A36" w:rsidP="00512A36">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Baja</w:t>
            </w:r>
          </w:p>
        </w:tc>
      </w:tr>
      <w:tr w:rsidR="00EC1E2F" w:rsidRPr="00D97CCE" w14:paraId="0D781F90" w14:textId="77777777" w:rsidTr="00570126">
        <w:tc>
          <w:tcPr>
            <w:cnfStyle w:val="001000000000" w:firstRow="0" w:lastRow="0" w:firstColumn="1" w:lastColumn="0" w:oddVBand="0" w:evenVBand="0" w:oddHBand="0" w:evenHBand="0" w:firstRowFirstColumn="0" w:firstRowLastColumn="0" w:lastRowFirstColumn="0" w:lastRowLastColumn="0"/>
            <w:tcW w:w="3144" w:type="dxa"/>
            <w:vAlign w:val="center"/>
          </w:tcPr>
          <w:p w14:paraId="2A2EE333" w14:textId="67FC74DD" w:rsidR="00EC1E2F" w:rsidRPr="00D97CCE" w:rsidRDefault="00EC1E2F" w:rsidP="00EC1E2F">
            <w:pPr>
              <w:jc w:val="center"/>
              <w:rPr>
                <w:rFonts w:asciiTheme="majorHAnsi" w:hAnsiTheme="majorHAnsi"/>
                <w:sz w:val="20"/>
                <w:szCs w:val="20"/>
              </w:rPr>
            </w:pPr>
            <w:r w:rsidRPr="00D97CCE">
              <w:rPr>
                <w:rFonts w:asciiTheme="majorHAnsi" w:hAnsiTheme="majorHAnsi"/>
                <w:sz w:val="20"/>
                <w:szCs w:val="20"/>
              </w:rPr>
              <w:t>Depósitos Aluviales</w:t>
            </w:r>
          </w:p>
        </w:tc>
        <w:tc>
          <w:tcPr>
            <w:tcW w:w="2101" w:type="dxa"/>
            <w:vAlign w:val="center"/>
          </w:tcPr>
          <w:p w14:paraId="63CEE242" w14:textId="5B1C245D" w:rsidR="00EC1E2F" w:rsidRPr="00D97CCE" w:rsidRDefault="00EC1E2F" w:rsidP="00EC1E2F">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3</w:t>
            </w:r>
          </w:p>
        </w:tc>
        <w:tc>
          <w:tcPr>
            <w:tcW w:w="3026" w:type="dxa"/>
            <w:vAlign w:val="center"/>
          </w:tcPr>
          <w:p w14:paraId="12CAE9CD" w14:textId="61ABFB12" w:rsidR="00EC1E2F" w:rsidRPr="00D97CCE" w:rsidRDefault="00EC1E2F" w:rsidP="00EC1E2F">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Media</w:t>
            </w:r>
          </w:p>
        </w:tc>
      </w:tr>
    </w:tbl>
    <w:p w14:paraId="02339431" w14:textId="6F040F95" w:rsidR="008C794F" w:rsidRPr="00763B95" w:rsidRDefault="00937AB9" w:rsidP="004D25A4">
      <w:pPr>
        <w:pStyle w:val="Notas"/>
        <w:rPr>
          <w:rFonts w:asciiTheme="majorHAnsi" w:hAnsiTheme="majorHAnsi"/>
          <w:u w:val="single"/>
        </w:rPr>
      </w:pPr>
      <w:r w:rsidRPr="00763B95">
        <w:rPr>
          <w:rFonts w:asciiTheme="majorHAnsi" w:hAnsiTheme="majorHAnsi"/>
        </w:rPr>
        <w:t xml:space="preserve"> Fuente: </w:t>
      </w:r>
      <w:r w:rsidR="00C371CA">
        <w:rPr>
          <w:rFonts w:asciiTheme="majorHAnsi" w:hAnsiTheme="majorHAnsi"/>
        </w:rPr>
        <w:t>Autopista Río Magdalena S.A.S, 2015</w:t>
      </w:r>
      <w:r w:rsidR="008C794F" w:rsidRPr="00763B95">
        <w:rPr>
          <w:rFonts w:asciiTheme="majorHAnsi" w:hAnsiTheme="majorHAnsi"/>
        </w:rPr>
        <w:br w:type="page"/>
      </w:r>
    </w:p>
    <w:p w14:paraId="0FC8BD26" w14:textId="64094991" w:rsidR="007171E9" w:rsidRPr="00763B95" w:rsidRDefault="00937AB9" w:rsidP="00C371CA">
      <w:pPr>
        <w:pStyle w:val="Ttulo4"/>
        <w:numPr>
          <w:ilvl w:val="3"/>
          <w:numId w:val="40"/>
        </w:numPr>
        <w:rPr>
          <w:rFonts w:asciiTheme="majorHAnsi" w:hAnsiTheme="majorHAnsi"/>
        </w:rPr>
      </w:pPr>
      <w:r w:rsidRPr="00763B95">
        <w:rPr>
          <w:rFonts w:asciiTheme="majorHAnsi" w:hAnsiTheme="majorHAnsi"/>
        </w:rPr>
        <w:lastRenderedPageBreak/>
        <w:t>Pendiente</w:t>
      </w:r>
    </w:p>
    <w:p w14:paraId="230D07C4" w14:textId="77777777" w:rsidR="00937AB9" w:rsidRPr="00763B95" w:rsidRDefault="00937AB9" w:rsidP="00937AB9">
      <w:pPr>
        <w:rPr>
          <w:rFonts w:asciiTheme="majorHAnsi" w:hAnsiTheme="majorHAnsi"/>
        </w:rPr>
      </w:pPr>
    </w:p>
    <w:p w14:paraId="42BF25ED" w14:textId="05B90607" w:rsidR="004D25A4" w:rsidRPr="00763B95" w:rsidRDefault="004D25A4" w:rsidP="00937AB9">
      <w:pPr>
        <w:rPr>
          <w:rFonts w:asciiTheme="majorHAnsi" w:hAnsiTheme="majorHAnsi"/>
        </w:rPr>
      </w:pPr>
      <w:r w:rsidRPr="00763B95">
        <w:rPr>
          <w:rFonts w:asciiTheme="majorHAnsi" w:hAnsiTheme="majorHAnsi"/>
        </w:rPr>
        <w:t xml:space="preserve">A </w:t>
      </w:r>
      <w:r w:rsidR="00C371CA" w:rsidRPr="00763B95">
        <w:rPr>
          <w:rFonts w:asciiTheme="majorHAnsi" w:hAnsiTheme="majorHAnsi"/>
        </w:rPr>
        <w:t>continuación,</w:t>
      </w:r>
      <w:r w:rsidRPr="00763B95">
        <w:rPr>
          <w:rFonts w:asciiTheme="majorHAnsi" w:hAnsiTheme="majorHAnsi"/>
        </w:rPr>
        <w:t xml:space="preserve"> la </w:t>
      </w:r>
      <w:r w:rsidRPr="00763B95">
        <w:rPr>
          <w:rFonts w:asciiTheme="majorHAnsi" w:hAnsiTheme="majorHAnsi"/>
        </w:rPr>
        <w:fldChar w:fldCharType="begin"/>
      </w:r>
      <w:r w:rsidRPr="00763B95">
        <w:rPr>
          <w:rFonts w:asciiTheme="majorHAnsi" w:hAnsiTheme="majorHAnsi"/>
        </w:rPr>
        <w:instrText xml:space="preserve"> REF _Ref433822484 \h </w:instrText>
      </w:r>
      <w:r w:rsidR="00763B95">
        <w:rPr>
          <w:rFonts w:asciiTheme="majorHAnsi" w:hAnsiTheme="majorHAnsi"/>
        </w:rPr>
        <w:instrText xml:space="preserve"> \* MERGEFORMAT </w:instrText>
      </w:r>
      <w:r w:rsidRPr="00763B95">
        <w:rPr>
          <w:rFonts w:asciiTheme="majorHAnsi" w:hAnsiTheme="majorHAnsi"/>
        </w:rPr>
      </w:r>
      <w:r w:rsidRPr="00763B95">
        <w:rPr>
          <w:rFonts w:asciiTheme="majorHAnsi" w:hAnsiTheme="majorHAnsi"/>
        </w:rPr>
        <w:fldChar w:fldCharType="separate"/>
      </w:r>
      <w:r w:rsidR="005207AC" w:rsidRPr="00763B95">
        <w:rPr>
          <w:rFonts w:asciiTheme="majorHAnsi" w:hAnsiTheme="majorHAnsi"/>
        </w:rPr>
        <w:t xml:space="preserve">Tabla </w:t>
      </w:r>
      <w:r w:rsidR="005207AC">
        <w:rPr>
          <w:rFonts w:asciiTheme="majorHAnsi" w:hAnsiTheme="majorHAnsi"/>
          <w:noProof/>
        </w:rPr>
        <w:t>6</w:t>
      </w:r>
      <w:r w:rsidR="005207AC" w:rsidRPr="00763B95">
        <w:rPr>
          <w:rFonts w:asciiTheme="majorHAnsi" w:hAnsiTheme="majorHAnsi"/>
          <w:noProof/>
        </w:rPr>
        <w:t>.</w:t>
      </w:r>
      <w:r w:rsidR="005207AC">
        <w:rPr>
          <w:rFonts w:asciiTheme="majorHAnsi" w:hAnsiTheme="majorHAnsi"/>
          <w:noProof/>
        </w:rPr>
        <w:t>4</w:t>
      </w:r>
      <w:r w:rsidRPr="00763B95">
        <w:rPr>
          <w:rFonts w:asciiTheme="majorHAnsi" w:hAnsiTheme="majorHAnsi"/>
        </w:rPr>
        <w:fldChar w:fldCharType="end"/>
      </w:r>
      <w:r w:rsidRPr="00763B95">
        <w:rPr>
          <w:rFonts w:asciiTheme="majorHAnsi" w:hAnsiTheme="majorHAnsi"/>
        </w:rPr>
        <w:t xml:space="preserve"> presenta la clasificación de las pendientes para el proyecto. </w:t>
      </w:r>
    </w:p>
    <w:p w14:paraId="62997B45" w14:textId="77777777" w:rsidR="004D25A4" w:rsidRPr="00763B95" w:rsidRDefault="004D25A4" w:rsidP="00937AB9">
      <w:pPr>
        <w:rPr>
          <w:rFonts w:asciiTheme="majorHAnsi" w:hAnsiTheme="majorHAnsi"/>
        </w:rPr>
      </w:pPr>
    </w:p>
    <w:p w14:paraId="45EFB415" w14:textId="0E390054" w:rsidR="00250BEB" w:rsidRPr="00763B95" w:rsidRDefault="00250BEB" w:rsidP="00250BEB">
      <w:pPr>
        <w:pStyle w:val="Tablas"/>
        <w:rPr>
          <w:rFonts w:asciiTheme="majorHAnsi" w:hAnsiTheme="majorHAnsi"/>
        </w:rPr>
      </w:pPr>
      <w:bookmarkStart w:id="27" w:name="_Ref433822484"/>
      <w:bookmarkStart w:id="28" w:name="_Toc446321863"/>
      <w:r w:rsidRPr="00763B95">
        <w:rPr>
          <w:rFonts w:asciiTheme="majorHAnsi" w:hAnsiTheme="majorHAnsi"/>
        </w:rPr>
        <w:t xml:space="preserve">Tabla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002F2A09"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Tabla \* ARABIC \s 1 </w:instrText>
      </w:r>
      <w:r w:rsidR="00763B95" w:rsidRPr="00763B95">
        <w:rPr>
          <w:rFonts w:asciiTheme="majorHAnsi" w:hAnsiTheme="majorHAnsi"/>
        </w:rPr>
        <w:fldChar w:fldCharType="separate"/>
      </w:r>
      <w:r w:rsidR="005207AC">
        <w:rPr>
          <w:rFonts w:asciiTheme="majorHAnsi" w:hAnsiTheme="majorHAnsi"/>
          <w:noProof/>
        </w:rPr>
        <w:t>4</w:t>
      </w:r>
      <w:r w:rsidR="00763B95" w:rsidRPr="00763B95">
        <w:rPr>
          <w:rFonts w:asciiTheme="majorHAnsi" w:hAnsiTheme="majorHAnsi"/>
          <w:noProof/>
        </w:rPr>
        <w:fldChar w:fldCharType="end"/>
      </w:r>
      <w:bookmarkEnd w:id="27"/>
      <w:r w:rsidR="00C356D3" w:rsidRPr="00763B95">
        <w:rPr>
          <w:rFonts w:asciiTheme="majorHAnsi" w:hAnsiTheme="majorHAnsi"/>
        </w:rPr>
        <w:tab/>
      </w:r>
      <w:r w:rsidRPr="00763B95">
        <w:rPr>
          <w:rFonts w:asciiTheme="majorHAnsi" w:hAnsiTheme="majorHAnsi"/>
        </w:rPr>
        <w:t xml:space="preserve">Clasificación de pendientes para </w:t>
      </w:r>
      <w:r w:rsidR="004D4B1A" w:rsidRPr="00763B95">
        <w:rPr>
          <w:rFonts w:asciiTheme="majorHAnsi" w:hAnsiTheme="majorHAnsi"/>
        </w:rPr>
        <w:t xml:space="preserve">el corredor vial </w:t>
      </w:r>
      <w:r w:rsidR="00154CE4" w:rsidRPr="00763B95">
        <w:rPr>
          <w:rFonts w:asciiTheme="majorHAnsi" w:hAnsiTheme="majorHAnsi"/>
        </w:rPr>
        <w:t>Remedios Alto de Dolores</w:t>
      </w:r>
      <w:r w:rsidR="004D4B1A" w:rsidRPr="00763B95">
        <w:rPr>
          <w:rFonts w:asciiTheme="majorHAnsi" w:hAnsiTheme="majorHAnsi"/>
        </w:rPr>
        <w:t>.</w:t>
      </w:r>
      <w:bookmarkEnd w:id="28"/>
    </w:p>
    <w:tbl>
      <w:tblPr>
        <w:tblStyle w:val="Gminis"/>
        <w:tblW w:w="8271" w:type="dxa"/>
        <w:tblLook w:val="04A0" w:firstRow="1" w:lastRow="0" w:firstColumn="1" w:lastColumn="0" w:noHBand="0" w:noVBand="1"/>
      </w:tblPr>
      <w:tblGrid>
        <w:gridCol w:w="3015"/>
        <w:gridCol w:w="1805"/>
        <w:gridCol w:w="3451"/>
      </w:tblGrid>
      <w:tr w:rsidR="00250BEB" w:rsidRPr="00D97CCE" w14:paraId="5F96ECA0" w14:textId="77777777" w:rsidTr="007854F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820" w:type="dxa"/>
            <w:gridSpan w:val="2"/>
            <w:vAlign w:val="center"/>
          </w:tcPr>
          <w:p w14:paraId="17DC6738" w14:textId="77777777" w:rsidR="00250BEB" w:rsidRPr="00D97CCE" w:rsidRDefault="00250BEB" w:rsidP="00250BEB">
            <w:pPr>
              <w:jc w:val="center"/>
              <w:rPr>
                <w:rFonts w:asciiTheme="majorHAnsi" w:hAnsiTheme="majorHAnsi"/>
                <w:sz w:val="20"/>
                <w:szCs w:val="20"/>
              </w:rPr>
            </w:pPr>
            <w:r w:rsidRPr="00D97CCE">
              <w:rPr>
                <w:rFonts w:asciiTheme="majorHAnsi" w:hAnsiTheme="majorHAnsi"/>
                <w:sz w:val="20"/>
                <w:szCs w:val="20"/>
              </w:rPr>
              <w:t>PENDIENTE</w:t>
            </w:r>
          </w:p>
        </w:tc>
        <w:tc>
          <w:tcPr>
            <w:tcW w:w="3451" w:type="dxa"/>
            <w:vAlign w:val="center"/>
          </w:tcPr>
          <w:p w14:paraId="7D707DCC" w14:textId="5E4DBB9E" w:rsidR="00250BEB" w:rsidRPr="00D97CCE" w:rsidRDefault="00412466" w:rsidP="00250BE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CATEGORÍA</w:t>
            </w:r>
            <w:r w:rsidR="00570126" w:rsidRPr="00D97CCE">
              <w:rPr>
                <w:rFonts w:asciiTheme="majorHAnsi" w:hAnsiTheme="majorHAnsi"/>
                <w:sz w:val="20"/>
                <w:szCs w:val="20"/>
              </w:rPr>
              <w:t xml:space="preserve"> DE ZONIFICACIÓN</w:t>
            </w:r>
          </w:p>
        </w:tc>
      </w:tr>
      <w:tr w:rsidR="00250BEB" w:rsidRPr="00D97CCE" w14:paraId="6BDC16F6" w14:textId="77777777" w:rsidTr="007854F2">
        <w:tc>
          <w:tcPr>
            <w:cnfStyle w:val="001000000000" w:firstRow="0" w:lastRow="0" w:firstColumn="1" w:lastColumn="0" w:oddVBand="0" w:evenVBand="0" w:oddHBand="0" w:evenHBand="0" w:firstRowFirstColumn="0" w:firstRowLastColumn="0" w:lastRowFirstColumn="0" w:lastRowLastColumn="0"/>
            <w:tcW w:w="3015" w:type="dxa"/>
            <w:vAlign w:val="center"/>
          </w:tcPr>
          <w:p w14:paraId="3C009728" w14:textId="1DE47F27" w:rsidR="00250BEB" w:rsidRPr="00D97CCE" w:rsidRDefault="007854F2" w:rsidP="00270E67">
            <w:pPr>
              <w:jc w:val="center"/>
              <w:rPr>
                <w:rFonts w:asciiTheme="majorHAnsi" w:hAnsiTheme="majorHAnsi"/>
                <w:sz w:val="20"/>
                <w:szCs w:val="20"/>
              </w:rPr>
            </w:pPr>
            <w:r w:rsidRPr="00D97CCE">
              <w:rPr>
                <w:rFonts w:asciiTheme="majorHAnsi" w:hAnsiTheme="majorHAnsi"/>
                <w:sz w:val="20"/>
                <w:szCs w:val="20"/>
              </w:rPr>
              <w:t>Moderadamente escarpada o moderadamente empinada</w:t>
            </w:r>
          </w:p>
        </w:tc>
        <w:tc>
          <w:tcPr>
            <w:tcW w:w="1805" w:type="dxa"/>
          </w:tcPr>
          <w:p w14:paraId="7DB3BBFC" w14:textId="37AFF432" w:rsidR="00250BEB" w:rsidRPr="00D97CCE" w:rsidRDefault="007854F2" w:rsidP="00250BE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5</w:t>
            </w:r>
          </w:p>
        </w:tc>
        <w:tc>
          <w:tcPr>
            <w:tcW w:w="3451" w:type="dxa"/>
            <w:vAlign w:val="center"/>
          </w:tcPr>
          <w:p w14:paraId="733FA64F" w14:textId="4631450F" w:rsidR="00250BEB" w:rsidRPr="00D97CCE" w:rsidRDefault="007854F2" w:rsidP="00250BE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Muy Alta</w:t>
            </w:r>
          </w:p>
        </w:tc>
      </w:tr>
      <w:tr w:rsidR="007F6873" w:rsidRPr="00D97CCE" w14:paraId="3D701266" w14:textId="77777777" w:rsidTr="007854F2">
        <w:tc>
          <w:tcPr>
            <w:cnfStyle w:val="001000000000" w:firstRow="0" w:lastRow="0" w:firstColumn="1" w:lastColumn="0" w:oddVBand="0" w:evenVBand="0" w:oddHBand="0" w:evenHBand="0" w:firstRowFirstColumn="0" w:firstRowLastColumn="0" w:lastRowFirstColumn="0" w:lastRowLastColumn="0"/>
            <w:tcW w:w="3015" w:type="dxa"/>
            <w:vAlign w:val="center"/>
          </w:tcPr>
          <w:p w14:paraId="0AFADAC4" w14:textId="12405D2E" w:rsidR="007F6873" w:rsidRPr="00D97CCE" w:rsidRDefault="007854F2" w:rsidP="007F6873">
            <w:pPr>
              <w:jc w:val="center"/>
              <w:rPr>
                <w:rFonts w:asciiTheme="majorHAnsi" w:hAnsiTheme="majorHAnsi"/>
                <w:sz w:val="20"/>
                <w:szCs w:val="20"/>
              </w:rPr>
            </w:pPr>
            <w:r w:rsidRPr="00D97CCE">
              <w:rPr>
                <w:rFonts w:asciiTheme="majorHAnsi" w:hAnsiTheme="majorHAnsi"/>
                <w:sz w:val="20"/>
                <w:szCs w:val="20"/>
              </w:rPr>
              <w:t>Ligeramente escarpada o ligeramente empinada</w:t>
            </w:r>
          </w:p>
        </w:tc>
        <w:tc>
          <w:tcPr>
            <w:tcW w:w="1805" w:type="dxa"/>
          </w:tcPr>
          <w:p w14:paraId="54A7456D" w14:textId="7438067D" w:rsidR="007F6873" w:rsidRPr="00D97CCE" w:rsidRDefault="007854F2" w:rsidP="007F687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4</w:t>
            </w:r>
          </w:p>
        </w:tc>
        <w:tc>
          <w:tcPr>
            <w:tcW w:w="3451" w:type="dxa"/>
            <w:vAlign w:val="center"/>
          </w:tcPr>
          <w:p w14:paraId="301F5797" w14:textId="6B3325A4" w:rsidR="007F6873" w:rsidRPr="00D97CCE" w:rsidRDefault="007854F2" w:rsidP="007F687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Alta</w:t>
            </w:r>
          </w:p>
        </w:tc>
      </w:tr>
      <w:tr w:rsidR="007F6873" w:rsidRPr="00D97CCE" w14:paraId="6F27EA21" w14:textId="77777777" w:rsidTr="007854F2">
        <w:tc>
          <w:tcPr>
            <w:cnfStyle w:val="001000000000" w:firstRow="0" w:lastRow="0" w:firstColumn="1" w:lastColumn="0" w:oddVBand="0" w:evenVBand="0" w:oddHBand="0" w:evenHBand="0" w:firstRowFirstColumn="0" w:firstRowLastColumn="0" w:lastRowFirstColumn="0" w:lastRowLastColumn="0"/>
            <w:tcW w:w="3015" w:type="dxa"/>
            <w:vAlign w:val="center"/>
          </w:tcPr>
          <w:p w14:paraId="7D2B9EC7" w14:textId="31E80C16" w:rsidR="007F6873" w:rsidRPr="00D97CCE" w:rsidRDefault="007854F2" w:rsidP="007F6873">
            <w:pPr>
              <w:jc w:val="center"/>
              <w:rPr>
                <w:rFonts w:asciiTheme="majorHAnsi" w:hAnsiTheme="majorHAnsi"/>
                <w:sz w:val="20"/>
                <w:szCs w:val="20"/>
              </w:rPr>
            </w:pPr>
            <w:r w:rsidRPr="00D97CCE">
              <w:rPr>
                <w:rFonts w:asciiTheme="majorHAnsi" w:hAnsiTheme="majorHAnsi"/>
                <w:sz w:val="20"/>
                <w:szCs w:val="20"/>
              </w:rPr>
              <w:t>Fuertemente inclinada</w:t>
            </w:r>
          </w:p>
        </w:tc>
        <w:tc>
          <w:tcPr>
            <w:tcW w:w="1805" w:type="dxa"/>
          </w:tcPr>
          <w:p w14:paraId="0D7742EA" w14:textId="245DF1EE" w:rsidR="007F6873" w:rsidRPr="00D97CCE" w:rsidRDefault="007854F2" w:rsidP="007F687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3</w:t>
            </w:r>
          </w:p>
        </w:tc>
        <w:tc>
          <w:tcPr>
            <w:tcW w:w="3451" w:type="dxa"/>
            <w:vAlign w:val="center"/>
          </w:tcPr>
          <w:p w14:paraId="334EBFFC" w14:textId="2437F293" w:rsidR="007F6873" w:rsidRPr="00D97CCE" w:rsidRDefault="007854F2" w:rsidP="007F687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Media</w:t>
            </w:r>
          </w:p>
        </w:tc>
      </w:tr>
      <w:tr w:rsidR="007F6873" w:rsidRPr="00D97CCE" w14:paraId="1B007FB2" w14:textId="77777777" w:rsidTr="007854F2">
        <w:tc>
          <w:tcPr>
            <w:cnfStyle w:val="001000000000" w:firstRow="0" w:lastRow="0" w:firstColumn="1" w:lastColumn="0" w:oddVBand="0" w:evenVBand="0" w:oddHBand="0" w:evenHBand="0" w:firstRowFirstColumn="0" w:firstRowLastColumn="0" w:lastRowFirstColumn="0" w:lastRowLastColumn="0"/>
            <w:tcW w:w="3015" w:type="dxa"/>
            <w:vAlign w:val="center"/>
          </w:tcPr>
          <w:p w14:paraId="7569DBB7" w14:textId="68EF52F4" w:rsidR="007F6873" w:rsidRPr="00D97CCE" w:rsidRDefault="007854F2" w:rsidP="007F6873">
            <w:pPr>
              <w:jc w:val="center"/>
              <w:rPr>
                <w:rFonts w:asciiTheme="majorHAnsi" w:hAnsiTheme="majorHAnsi"/>
                <w:sz w:val="20"/>
                <w:szCs w:val="20"/>
              </w:rPr>
            </w:pPr>
            <w:r w:rsidRPr="00D97CCE">
              <w:rPr>
                <w:rFonts w:asciiTheme="majorHAnsi" w:hAnsiTheme="majorHAnsi"/>
                <w:sz w:val="20"/>
                <w:szCs w:val="20"/>
              </w:rPr>
              <w:t>Moderadamente inclinada</w:t>
            </w:r>
          </w:p>
        </w:tc>
        <w:tc>
          <w:tcPr>
            <w:tcW w:w="1805" w:type="dxa"/>
          </w:tcPr>
          <w:p w14:paraId="791F0186" w14:textId="43170F80" w:rsidR="007F6873" w:rsidRPr="00D97CCE" w:rsidRDefault="007854F2" w:rsidP="007F687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2</w:t>
            </w:r>
          </w:p>
        </w:tc>
        <w:tc>
          <w:tcPr>
            <w:tcW w:w="3451" w:type="dxa"/>
            <w:vAlign w:val="center"/>
          </w:tcPr>
          <w:p w14:paraId="358A703C" w14:textId="1161BDC2" w:rsidR="007F6873" w:rsidRPr="00D97CCE" w:rsidRDefault="007854F2" w:rsidP="007F687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Moderada</w:t>
            </w:r>
          </w:p>
        </w:tc>
      </w:tr>
      <w:tr w:rsidR="007F6873" w:rsidRPr="00D97CCE" w14:paraId="319F5288" w14:textId="77777777" w:rsidTr="007854F2">
        <w:tc>
          <w:tcPr>
            <w:cnfStyle w:val="001000000000" w:firstRow="0" w:lastRow="0" w:firstColumn="1" w:lastColumn="0" w:oddVBand="0" w:evenVBand="0" w:oddHBand="0" w:evenHBand="0" w:firstRowFirstColumn="0" w:firstRowLastColumn="0" w:lastRowFirstColumn="0" w:lastRowLastColumn="0"/>
            <w:tcW w:w="3015" w:type="dxa"/>
            <w:vAlign w:val="center"/>
          </w:tcPr>
          <w:p w14:paraId="7D2F9798" w14:textId="4131640E" w:rsidR="007F6873" w:rsidRPr="00D97CCE" w:rsidRDefault="007854F2" w:rsidP="007F6873">
            <w:pPr>
              <w:jc w:val="center"/>
              <w:rPr>
                <w:rFonts w:asciiTheme="majorHAnsi" w:hAnsiTheme="majorHAnsi"/>
                <w:sz w:val="20"/>
                <w:szCs w:val="20"/>
              </w:rPr>
            </w:pPr>
            <w:r w:rsidRPr="00D97CCE">
              <w:rPr>
                <w:rFonts w:asciiTheme="majorHAnsi" w:hAnsiTheme="majorHAnsi"/>
                <w:sz w:val="20"/>
                <w:szCs w:val="20"/>
              </w:rPr>
              <w:t>Ligeramente inclinada</w:t>
            </w:r>
          </w:p>
        </w:tc>
        <w:tc>
          <w:tcPr>
            <w:tcW w:w="1805" w:type="dxa"/>
          </w:tcPr>
          <w:p w14:paraId="25D78A72" w14:textId="66BA8BBF" w:rsidR="007F6873" w:rsidRPr="00D97CCE" w:rsidRDefault="007854F2" w:rsidP="007F687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1</w:t>
            </w:r>
          </w:p>
        </w:tc>
        <w:tc>
          <w:tcPr>
            <w:tcW w:w="3451" w:type="dxa"/>
            <w:vAlign w:val="center"/>
          </w:tcPr>
          <w:p w14:paraId="58E7045D" w14:textId="6DB97279" w:rsidR="007F6873" w:rsidRPr="00D97CCE" w:rsidRDefault="007854F2" w:rsidP="007F687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Baja</w:t>
            </w:r>
          </w:p>
        </w:tc>
      </w:tr>
      <w:tr w:rsidR="007F6873" w:rsidRPr="00D97CCE" w14:paraId="726BB645" w14:textId="77777777" w:rsidTr="007854F2">
        <w:tc>
          <w:tcPr>
            <w:cnfStyle w:val="001000000000" w:firstRow="0" w:lastRow="0" w:firstColumn="1" w:lastColumn="0" w:oddVBand="0" w:evenVBand="0" w:oddHBand="0" w:evenHBand="0" w:firstRowFirstColumn="0" w:firstRowLastColumn="0" w:lastRowFirstColumn="0" w:lastRowLastColumn="0"/>
            <w:tcW w:w="3015" w:type="dxa"/>
            <w:vAlign w:val="center"/>
          </w:tcPr>
          <w:p w14:paraId="482DF0B7" w14:textId="71752F99" w:rsidR="007F6873" w:rsidRPr="00D97CCE" w:rsidRDefault="007854F2" w:rsidP="007F6873">
            <w:pPr>
              <w:jc w:val="center"/>
              <w:rPr>
                <w:rFonts w:asciiTheme="majorHAnsi" w:hAnsiTheme="majorHAnsi"/>
                <w:sz w:val="20"/>
                <w:szCs w:val="20"/>
              </w:rPr>
            </w:pPr>
            <w:r w:rsidRPr="00D97CCE">
              <w:rPr>
                <w:rFonts w:asciiTheme="majorHAnsi" w:hAnsiTheme="majorHAnsi"/>
                <w:sz w:val="20"/>
                <w:szCs w:val="20"/>
              </w:rPr>
              <w:t>Ligeramente plana</w:t>
            </w:r>
          </w:p>
        </w:tc>
        <w:tc>
          <w:tcPr>
            <w:tcW w:w="1805" w:type="dxa"/>
          </w:tcPr>
          <w:p w14:paraId="257876FF" w14:textId="1D900DF5" w:rsidR="007F6873" w:rsidRPr="00D97CCE" w:rsidRDefault="007854F2" w:rsidP="007F687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1</w:t>
            </w:r>
          </w:p>
        </w:tc>
        <w:tc>
          <w:tcPr>
            <w:tcW w:w="3451" w:type="dxa"/>
            <w:vAlign w:val="center"/>
          </w:tcPr>
          <w:p w14:paraId="1979D84D" w14:textId="7E69723B" w:rsidR="007F6873" w:rsidRPr="00D97CCE" w:rsidRDefault="007854F2" w:rsidP="007F687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Baja</w:t>
            </w:r>
          </w:p>
        </w:tc>
      </w:tr>
    </w:tbl>
    <w:p w14:paraId="5324ABFB" w14:textId="550E456B" w:rsidR="007171E9" w:rsidRPr="00763B95" w:rsidRDefault="00250BEB" w:rsidP="00250BEB">
      <w:pPr>
        <w:pStyle w:val="Notas"/>
        <w:rPr>
          <w:rFonts w:asciiTheme="majorHAnsi" w:hAnsiTheme="majorHAnsi"/>
        </w:rPr>
      </w:pPr>
      <w:r w:rsidRPr="00763B95">
        <w:rPr>
          <w:rFonts w:asciiTheme="majorHAnsi" w:hAnsiTheme="majorHAnsi"/>
        </w:rPr>
        <w:t xml:space="preserve">Fuente: </w:t>
      </w:r>
      <w:r w:rsidR="00C371CA">
        <w:rPr>
          <w:rFonts w:asciiTheme="majorHAnsi" w:hAnsiTheme="majorHAnsi"/>
        </w:rPr>
        <w:t>Autopista Río Magdalena S.A.S</w:t>
      </w:r>
      <w:r w:rsidRPr="00763B95">
        <w:rPr>
          <w:rFonts w:asciiTheme="majorHAnsi" w:hAnsiTheme="majorHAnsi"/>
        </w:rPr>
        <w:t>, 2015</w:t>
      </w:r>
    </w:p>
    <w:p w14:paraId="40E698DF" w14:textId="77777777" w:rsidR="00332008" w:rsidRPr="00763B95" w:rsidRDefault="00332008" w:rsidP="007171E9">
      <w:pPr>
        <w:rPr>
          <w:rFonts w:asciiTheme="majorHAnsi" w:hAnsiTheme="majorHAnsi"/>
        </w:rPr>
      </w:pPr>
    </w:p>
    <w:p w14:paraId="698370EF" w14:textId="393865C0" w:rsidR="007171E9" w:rsidRPr="00763B95" w:rsidRDefault="00332008" w:rsidP="00C371CA">
      <w:pPr>
        <w:pStyle w:val="Ttulo4"/>
        <w:numPr>
          <w:ilvl w:val="3"/>
          <w:numId w:val="40"/>
        </w:numPr>
        <w:rPr>
          <w:rFonts w:asciiTheme="majorHAnsi" w:hAnsiTheme="majorHAnsi"/>
        </w:rPr>
      </w:pPr>
      <w:r w:rsidRPr="00763B95">
        <w:rPr>
          <w:rFonts w:asciiTheme="majorHAnsi" w:hAnsiTheme="majorHAnsi"/>
        </w:rPr>
        <w:t>Amenaza</w:t>
      </w:r>
      <w:r w:rsidR="000A22AC" w:rsidRPr="00763B95">
        <w:rPr>
          <w:rFonts w:asciiTheme="majorHAnsi" w:hAnsiTheme="majorHAnsi"/>
        </w:rPr>
        <w:t>.</w:t>
      </w:r>
    </w:p>
    <w:p w14:paraId="72907D6D" w14:textId="77777777" w:rsidR="007171E9" w:rsidRPr="00763B95" w:rsidRDefault="007171E9" w:rsidP="007171E9">
      <w:pPr>
        <w:rPr>
          <w:rFonts w:asciiTheme="majorHAnsi" w:hAnsiTheme="majorHAnsi"/>
        </w:rPr>
      </w:pPr>
    </w:p>
    <w:p w14:paraId="2C28C16D" w14:textId="2BE5B101" w:rsidR="007171E9" w:rsidRPr="00763B95" w:rsidRDefault="00332008" w:rsidP="00332008">
      <w:pPr>
        <w:rPr>
          <w:rFonts w:asciiTheme="majorHAnsi" w:hAnsiTheme="majorHAnsi"/>
          <w:lang w:val="es-ES_tradnl"/>
        </w:rPr>
      </w:pPr>
      <w:r w:rsidRPr="00763B95">
        <w:rPr>
          <w:rFonts w:asciiTheme="majorHAnsi" w:hAnsiTheme="majorHAnsi"/>
          <w:lang w:val="es-ES_tradnl"/>
        </w:rPr>
        <w:t xml:space="preserve">Para sectorizar la sensibilidad de las amenazas naturales, se homologaron las categorías de amenaza alta, media y baja determinadas para el estudio como se muestra </w:t>
      </w:r>
      <w:r w:rsidR="004D25A4" w:rsidRPr="00763B95">
        <w:rPr>
          <w:rFonts w:asciiTheme="majorHAnsi" w:hAnsiTheme="majorHAnsi"/>
          <w:lang w:val="es-ES_tradnl"/>
        </w:rPr>
        <w:t xml:space="preserve">en la </w:t>
      </w:r>
      <w:r w:rsidR="004D25A4" w:rsidRPr="00763B95">
        <w:rPr>
          <w:rFonts w:asciiTheme="majorHAnsi" w:hAnsiTheme="majorHAnsi"/>
          <w:lang w:val="es-ES_tradnl"/>
        </w:rPr>
        <w:fldChar w:fldCharType="begin"/>
      </w:r>
      <w:r w:rsidR="004D25A4" w:rsidRPr="00763B95">
        <w:rPr>
          <w:rFonts w:asciiTheme="majorHAnsi" w:hAnsiTheme="majorHAnsi"/>
          <w:lang w:val="es-ES_tradnl"/>
        </w:rPr>
        <w:instrText xml:space="preserve"> REF _Ref433822514 \h </w:instrText>
      </w:r>
      <w:r w:rsidR="00763B95">
        <w:rPr>
          <w:rFonts w:asciiTheme="majorHAnsi" w:hAnsiTheme="majorHAnsi"/>
          <w:lang w:val="es-ES_tradnl"/>
        </w:rPr>
        <w:instrText xml:space="preserve"> \* MERGEFORMAT </w:instrText>
      </w:r>
      <w:r w:rsidR="004D25A4" w:rsidRPr="00763B95">
        <w:rPr>
          <w:rFonts w:asciiTheme="majorHAnsi" w:hAnsiTheme="majorHAnsi"/>
          <w:lang w:val="es-ES_tradnl"/>
        </w:rPr>
      </w:r>
      <w:r w:rsidR="004D25A4" w:rsidRPr="00763B95">
        <w:rPr>
          <w:rFonts w:asciiTheme="majorHAnsi" w:hAnsiTheme="majorHAnsi"/>
          <w:lang w:val="es-ES_tradnl"/>
        </w:rPr>
        <w:fldChar w:fldCharType="separate"/>
      </w:r>
      <w:r w:rsidR="005207AC" w:rsidRPr="00763B95">
        <w:rPr>
          <w:rFonts w:asciiTheme="majorHAnsi" w:hAnsiTheme="majorHAnsi"/>
        </w:rPr>
        <w:t xml:space="preserve">Tabla </w:t>
      </w:r>
      <w:r w:rsidR="005207AC">
        <w:rPr>
          <w:rFonts w:asciiTheme="majorHAnsi" w:hAnsiTheme="majorHAnsi"/>
          <w:noProof/>
        </w:rPr>
        <w:t>6</w:t>
      </w:r>
      <w:r w:rsidR="005207AC" w:rsidRPr="00763B95">
        <w:rPr>
          <w:rFonts w:asciiTheme="majorHAnsi" w:hAnsiTheme="majorHAnsi"/>
          <w:noProof/>
        </w:rPr>
        <w:t>.</w:t>
      </w:r>
      <w:r w:rsidR="005207AC">
        <w:rPr>
          <w:rFonts w:asciiTheme="majorHAnsi" w:hAnsiTheme="majorHAnsi"/>
          <w:noProof/>
        </w:rPr>
        <w:t>5</w:t>
      </w:r>
      <w:r w:rsidR="004D25A4" w:rsidRPr="00763B95">
        <w:rPr>
          <w:rFonts w:asciiTheme="majorHAnsi" w:hAnsiTheme="majorHAnsi"/>
          <w:lang w:val="es-ES_tradnl"/>
        </w:rPr>
        <w:fldChar w:fldCharType="end"/>
      </w:r>
      <w:r w:rsidRPr="00763B95">
        <w:rPr>
          <w:rFonts w:asciiTheme="majorHAnsi" w:hAnsiTheme="majorHAnsi"/>
          <w:lang w:val="es-ES_tradnl"/>
        </w:rPr>
        <w:t>:</w:t>
      </w:r>
    </w:p>
    <w:p w14:paraId="32912BC5" w14:textId="77777777" w:rsidR="00D427C8" w:rsidRPr="00763B95" w:rsidRDefault="00D427C8" w:rsidP="00332008">
      <w:pPr>
        <w:pStyle w:val="Tablas"/>
        <w:rPr>
          <w:rFonts w:asciiTheme="majorHAnsi" w:hAnsiTheme="majorHAnsi"/>
        </w:rPr>
      </w:pPr>
    </w:p>
    <w:p w14:paraId="0648EEC0" w14:textId="3155D667" w:rsidR="007171E9" w:rsidRPr="00763B95" w:rsidRDefault="00332008" w:rsidP="00332008">
      <w:pPr>
        <w:pStyle w:val="Tablas"/>
        <w:rPr>
          <w:rFonts w:asciiTheme="majorHAnsi" w:hAnsiTheme="majorHAnsi" w:cs="Arial"/>
          <w:sz w:val="24"/>
          <w:szCs w:val="24"/>
          <w:lang w:val="es-ES_tradnl"/>
        </w:rPr>
      </w:pPr>
      <w:bookmarkStart w:id="29" w:name="_Ref433822514"/>
      <w:bookmarkStart w:id="30" w:name="_Toc446321864"/>
      <w:r w:rsidRPr="00763B95">
        <w:rPr>
          <w:rFonts w:asciiTheme="majorHAnsi" w:hAnsiTheme="majorHAnsi"/>
        </w:rPr>
        <w:t xml:space="preserve">Tabla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002F2A09"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Tabla \* ARABIC \s 1 </w:instrText>
      </w:r>
      <w:r w:rsidR="00763B95" w:rsidRPr="00763B95">
        <w:rPr>
          <w:rFonts w:asciiTheme="majorHAnsi" w:hAnsiTheme="majorHAnsi"/>
        </w:rPr>
        <w:fldChar w:fldCharType="separate"/>
      </w:r>
      <w:r w:rsidR="005207AC">
        <w:rPr>
          <w:rFonts w:asciiTheme="majorHAnsi" w:hAnsiTheme="majorHAnsi"/>
          <w:noProof/>
        </w:rPr>
        <w:t>5</w:t>
      </w:r>
      <w:r w:rsidR="00763B95" w:rsidRPr="00763B95">
        <w:rPr>
          <w:rFonts w:asciiTheme="majorHAnsi" w:hAnsiTheme="majorHAnsi"/>
          <w:noProof/>
        </w:rPr>
        <w:fldChar w:fldCharType="end"/>
      </w:r>
      <w:bookmarkEnd w:id="29"/>
      <w:r w:rsidR="00C356D3" w:rsidRPr="00763B95">
        <w:rPr>
          <w:rFonts w:asciiTheme="majorHAnsi" w:hAnsiTheme="majorHAnsi"/>
        </w:rPr>
        <w:tab/>
      </w:r>
      <w:r w:rsidRPr="00763B95">
        <w:rPr>
          <w:rFonts w:asciiTheme="majorHAnsi" w:hAnsiTheme="majorHAnsi"/>
        </w:rPr>
        <w:t>Clasificación de amenaza para zonificación del medio abiótico</w:t>
      </w:r>
      <w:r w:rsidR="00F35749" w:rsidRPr="00763B95">
        <w:rPr>
          <w:rFonts w:asciiTheme="majorHAnsi" w:hAnsiTheme="majorHAnsi"/>
        </w:rPr>
        <w:t>.</w:t>
      </w:r>
      <w:bookmarkEnd w:id="30"/>
      <w:r w:rsidRPr="00763B95">
        <w:rPr>
          <w:rFonts w:asciiTheme="majorHAnsi" w:hAnsiTheme="majorHAnsi"/>
        </w:rPr>
        <w:t xml:space="preserve"> </w:t>
      </w:r>
    </w:p>
    <w:tbl>
      <w:tblPr>
        <w:tblStyle w:val="Gminis"/>
        <w:tblW w:w="8271" w:type="dxa"/>
        <w:tblLook w:val="04A0" w:firstRow="1" w:lastRow="0" w:firstColumn="1" w:lastColumn="0" w:noHBand="0" w:noVBand="1"/>
      </w:tblPr>
      <w:tblGrid>
        <w:gridCol w:w="3144"/>
        <w:gridCol w:w="1529"/>
        <w:gridCol w:w="3598"/>
      </w:tblGrid>
      <w:tr w:rsidR="00332008" w:rsidRPr="00D97CCE" w14:paraId="5AC5F940" w14:textId="77777777" w:rsidTr="005701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73" w:type="dxa"/>
            <w:gridSpan w:val="2"/>
            <w:vAlign w:val="center"/>
          </w:tcPr>
          <w:p w14:paraId="36FBE87C" w14:textId="77777777" w:rsidR="00332008" w:rsidRPr="00D97CCE" w:rsidRDefault="00332008" w:rsidP="00570126">
            <w:pPr>
              <w:jc w:val="center"/>
              <w:rPr>
                <w:rFonts w:asciiTheme="majorHAnsi" w:hAnsiTheme="majorHAnsi"/>
                <w:sz w:val="20"/>
                <w:szCs w:val="20"/>
              </w:rPr>
            </w:pPr>
            <w:r w:rsidRPr="00D97CCE">
              <w:rPr>
                <w:rFonts w:asciiTheme="majorHAnsi" w:hAnsiTheme="majorHAnsi"/>
                <w:sz w:val="20"/>
                <w:szCs w:val="20"/>
              </w:rPr>
              <w:t>AMENAZA</w:t>
            </w:r>
          </w:p>
        </w:tc>
        <w:tc>
          <w:tcPr>
            <w:tcW w:w="3598" w:type="dxa"/>
            <w:vAlign w:val="center"/>
          </w:tcPr>
          <w:p w14:paraId="7912A161" w14:textId="7B8CD010" w:rsidR="00332008" w:rsidRPr="00D97CCE" w:rsidRDefault="00412466" w:rsidP="0057012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CATEGORÍA</w:t>
            </w:r>
            <w:r w:rsidR="00570126" w:rsidRPr="00D97CCE">
              <w:rPr>
                <w:rFonts w:asciiTheme="majorHAnsi" w:hAnsiTheme="majorHAnsi"/>
                <w:sz w:val="20"/>
                <w:szCs w:val="20"/>
              </w:rPr>
              <w:t xml:space="preserve"> DE ZONIFICACIÓN</w:t>
            </w:r>
          </w:p>
        </w:tc>
      </w:tr>
      <w:tr w:rsidR="00332008" w:rsidRPr="00D97CCE" w14:paraId="7BF506F3" w14:textId="77777777" w:rsidTr="00570126">
        <w:tc>
          <w:tcPr>
            <w:cnfStyle w:val="001000000000" w:firstRow="0" w:lastRow="0" w:firstColumn="1" w:lastColumn="0" w:oddVBand="0" w:evenVBand="0" w:oddHBand="0" w:evenHBand="0" w:firstRowFirstColumn="0" w:firstRowLastColumn="0" w:lastRowFirstColumn="0" w:lastRowLastColumn="0"/>
            <w:tcW w:w="3144" w:type="dxa"/>
            <w:vAlign w:val="center"/>
          </w:tcPr>
          <w:p w14:paraId="77F8058E" w14:textId="77777777" w:rsidR="00332008" w:rsidRPr="00D97CCE" w:rsidRDefault="00332008" w:rsidP="00570126">
            <w:pPr>
              <w:jc w:val="center"/>
              <w:rPr>
                <w:rFonts w:asciiTheme="majorHAnsi" w:hAnsiTheme="majorHAnsi"/>
                <w:sz w:val="20"/>
                <w:szCs w:val="20"/>
              </w:rPr>
            </w:pPr>
            <w:r w:rsidRPr="00D97CCE">
              <w:rPr>
                <w:rFonts w:asciiTheme="majorHAnsi" w:hAnsiTheme="majorHAnsi"/>
                <w:sz w:val="20"/>
                <w:szCs w:val="20"/>
              </w:rPr>
              <w:t>Alta</w:t>
            </w:r>
          </w:p>
        </w:tc>
        <w:tc>
          <w:tcPr>
            <w:tcW w:w="1529" w:type="dxa"/>
            <w:vAlign w:val="center"/>
          </w:tcPr>
          <w:p w14:paraId="00FA1BB7" w14:textId="77777777" w:rsidR="00332008" w:rsidRPr="00D97CCE" w:rsidRDefault="00332008" w:rsidP="0057012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5</w:t>
            </w:r>
          </w:p>
        </w:tc>
        <w:tc>
          <w:tcPr>
            <w:tcW w:w="3598" w:type="dxa"/>
            <w:vAlign w:val="center"/>
          </w:tcPr>
          <w:p w14:paraId="1605EA2A" w14:textId="77777777" w:rsidR="00332008" w:rsidRPr="00D97CCE" w:rsidRDefault="00332008" w:rsidP="0057012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Alta</w:t>
            </w:r>
          </w:p>
        </w:tc>
      </w:tr>
      <w:tr w:rsidR="00332008" w:rsidRPr="00D97CCE" w14:paraId="01F72CC4" w14:textId="77777777" w:rsidTr="00570126">
        <w:tc>
          <w:tcPr>
            <w:cnfStyle w:val="001000000000" w:firstRow="0" w:lastRow="0" w:firstColumn="1" w:lastColumn="0" w:oddVBand="0" w:evenVBand="0" w:oddHBand="0" w:evenHBand="0" w:firstRowFirstColumn="0" w:firstRowLastColumn="0" w:lastRowFirstColumn="0" w:lastRowLastColumn="0"/>
            <w:tcW w:w="3144" w:type="dxa"/>
            <w:vAlign w:val="center"/>
          </w:tcPr>
          <w:p w14:paraId="02189EBE" w14:textId="77777777" w:rsidR="00332008" w:rsidRPr="00D97CCE" w:rsidRDefault="00332008" w:rsidP="00570126">
            <w:pPr>
              <w:jc w:val="center"/>
              <w:rPr>
                <w:rFonts w:asciiTheme="majorHAnsi" w:hAnsiTheme="majorHAnsi"/>
                <w:sz w:val="20"/>
                <w:szCs w:val="20"/>
              </w:rPr>
            </w:pPr>
            <w:r w:rsidRPr="00D97CCE">
              <w:rPr>
                <w:rFonts w:asciiTheme="majorHAnsi" w:hAnsiTheme="majorHAnsi"/>
                <w:sz w:val="20"/>
                <w:szCs w:val="20"/>
              </w:rPr>
              <w:t>Media</w:t>
            </w:r>
          </w:p>
        </w:tc>
        <w:tc>
          <w:tcPr>
            <w:tcW w:w="1529" w:type="dxa"/>
            <w:vAlign w:val="center"/>
          </w:tcPr>
          <w:p w14:paraId="058E7DAC" w14:textId="77777777" w:rsidR="00332008" w:rsidRPr="00D97CCE" w:rsidRDefault="00332008" w:rsidP="00570126">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3</w:t>
            </w:r>
          </w:p>
        </w:tc>
        <w:tc>
          <w:tcPr>
            <w:tcW w:w="3598" w:type="dxa"/>
            <w:vAlign w:val="center"/>
          </w:tcPr>
          <w:p w14:paraId="4677EE20" w14:textId="77777777" w:rsidR="00332008" w:rsidRPr="00D97CCE" w:rsidRDefault="00332008" w:rsidP="00570126">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Media</w:t>
            </w:r>
          </w:p>
        </w:tc>
      </w:tr>
      <w:tr w:rsidR="00332008" w:rsidRPr="00D97CCE" w14:paraId="26028367" w14:textId="77777777" w:rsidTr="00570126">
        <w:tc>
          <w:tcPr>
            <w:cnfStyle w:val="001000000000" w:firstRow="0" w:lastRow="0" w:firstColumn="1" w:lastColumn="0" w:oddVBand="0" w:evenVBand="0" w:oddHBand="0" w:evenHBand="0" w:firstRowFirstColumn="0" w:firstRowLastColumn="0" w:lastRowFirstColumn="0" w:lastRowLastColumn="0"/>
            <w:tcW w:w="3144" w:type="dxa"/>
            <w:vAlign w:val="center"/>
          </w:tcPr>
          <w:p w14:paraId="027D1C05" w14:textId="77777777" w:rsidR="00332008" w:rsidRPr="00D97CCE" w:rsidRDefault="00332008" w:rsidP="00570126">
            <w:pPr>
              <w:jc w:val="center"/>
              <w:rPr>
                <w:rFonts w:asciiTheme="majorHAnsi" w:hAnsiTheme="majorHAnsi"/>
                <w:sz w:val="20"/>
                <w:szCs w:val="20"/>
              </w:rPr>
            </w:pPr>
            <w:r w:rsidRPr="00D97CCE">
              <w:rPr>
                <w:rFonts w:asciiTheme="majorHAnsi" w:hAnsiTheme="majorHAnsi"/>
                <w:sz w:val="20"/>
                <w:szCs w:val="20"/>
              </w:rPr>
              <w:t>Baja</w:t>
            </w:r>
          </w:p>
        </w:tc>
        <w:tc>
          <w:tcPr>
            <w:tcW w:w="1529" w:type="dxa"/>
            <w:vAlign w:val="center"/>
          </w:tcPr>
          <w:p w14:paraId="14A8A3DE" w14:textId="77777777" w:rsidR="00332008" w:rsidRPr="00D97CCE" w:rsidRDefault="00332008" w:rsidP="00570126">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1</w:t>
            </w:r>
          </w:p>
        </w:tc>
        <w:tc>
          <w:tcPr>
            <w:tcW w:w="3598" w:type="dxa"/>
            <w:vAlign w:val="center"/>
          </w:tcPr>
          <w:p w14:paraId="24A34108" w14:textId="77777777" w:rsidR="00332008" w:rsidRPr="00D97CCE" w:rsidRDefault="00332008" w:rsidP="00570126">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Baja</w:t>
            </w:r>
          </w:p>
        </w:tc>
      </w:tr>
    </w:tbl>
    <w:p w14:paraId="4977D039" w14:textId="577B4352" w:rsidR="007171E9" w:rsidRPr="00763B95" w:rsidRDefault="00332008" w:rsidP="00570126">
      <w:pPr>
        <w:pStyle w:val="Notas"/>
        <w:rPr>
          <w:rFonts w:asciiTheme="majorHAnsi" w:hAnsiTheme="majorHAnsi"/>
          <w:lang w:val="es-ES_tradnl"/>
        </w:rPr>
      </w:pPr>
      <w:r w:rsidRPr="00763B95">
        <w:rPr>
          <w:rFonts w:asciiTheme="majorHAnsi" w:hAnsiTheme="majorHAnsi"/>
          <w:lang w:val="es-ES_tradnl"/>
        </w:rPr>
        <w:t xml:space="preserve">Fuente: </w:t>
      </w:r>
      <w:r w:rsidR="00C371CA">
        <w:rPr>
          <w:rFonts w:asciiTheme="majorHAnsi" w:hAnsiTheme="majorHAnsi"/>
          <w:lang w:val="es-ES_tradnl"/>
        </w:rPr>
        <w:t>Autopista Río Magdalena S.A.S, 2015</w:t>
      </w:r>
    </w:p>
    <w:p w14:paraId="147BF154" w14:textId="77777777" w:rsidR="00332008" w:rsidRPr="00763B95" w:rsidRDefault="00332008" w:rsidP="00332008">
      <w:pPr>
        <w:rPr>
          <w:rFonts w:asciiTheme="majorHAnsi" w:hAnsiTheme="majorHAnsi"/>
          <w:lang w:val="es-ES_tradnl"/>
        </w:rPr>
      </w:pPr>
    </w:p>
    <w:p w14:paraId="71E5D617" w14:textId="748E6788" w:rsidR="00332008" w:rsidRPr="00763B95" w:rsidRDefault="002C22EF" w:rsidP="00332008">
      <w:pPr>
        <w:pStyle w:val="Ttulo3"/>
        <w:rPr>
          <w:rFonts w:asciiTheme="majorHAnsi" w:hAnsiTheme="majorHAnsi"/>
          <w:lang w:val="es-ES_tradnl"/>
        </w:rPr>
      </w:pPr>
      <w:bookmarkStart w:id="31" w:name="_Toc443587377"/>
      <w:r>
        <w:rPr>
          <w:rFonts w:asciiTheme="majorHAnsi" w:hAnsiTheme="majorHAnsi"/>
          <w:lang w:val="es-ES_tradnl"/>
        </w:rPr>
        <w:t>6.1.3.</w:t>
      </w:r>
      <w:r>
        <w:rPr>
          <w:rFonts w:asciiTheme="majorHAnsi" w:hAnsiTheme="majorHAnsi"/>
          <w:lang w:val="es-ES_tradnl"/>
        </w:rPr>
        <w:tab/>
      </w:r>
      <w:r w:rsidR="00332008" w:rsidRPr="00763B95">
        <w:rPr>
          <w:rFonts w:asciiTheme="majorHAnsi" w:hAnsiTheme="majorHAnsi"/>
          <w:lang w:val="es-ES_tradnl"/>
        </w:rPr>
        <w:t>Zonificación biótica</w:t>
      </w:r>
      <w:bookmarkEnd w:id="31"/>
    </w:p>
    <w:p w14:paraId="19532180" w14:textId="77777777" w:rsidR="00D427C8" w:rsidRPr="00763B95" w:rsidRDefault="00D427C8" w:rsidP="008A6E22">
      <w:pPr>
        <w:rPr>
          <w:rFonts w:asciiTheme="majorHAnsi" w:hAnsiTheme="majorHAnsi"/>
          <w:lang w:val="es-ES_tradnl"/>
        </w:rPr>
      </w:pPr>
      <w:bookmarkStart w:id="32" w:name="_Ref389831886"/>
    </w:p>
    <w:p w14:paraId="2538E9C4" w14:textId="77777777" w:rsidR="00D427C8" w:rsidRPr="00763B95" w:rsidRDefault="00D427C8" w:rsidP="00D427C8">
      <w:pPr>
        <w:rPr>
          <w:rFonts w:asciiTheme="majorHAnsi" w:hAnsiTheme="majorHAnsi"/>
          <w:lang w:eastAsia="es-CO"/>
        </w:rPr>
      </w:pPr>
      <w:r w:rsidRPr="00763B95">
        <w:rPr>
          <w:rFonts w:asciiTheme="majorHAnsi" w:hAnsiTheme="majorHAnsi"/>
          <w:lang w:eastAsia="es-CO"/>
        </w:rPr>
        <w:t>La zonificación biótica final se obtiene integrando las</w:t>
      </w:r>
      <w:r w:rsidR="006F6257" w:rsidRPr="00763B95">
        <w:rPr>
          <w:rFonts w:asciiTheme="majorHAnsi" w:hAnsiTheme="majorHAnsi"/>
          <w:lang w:eastAsia="es-CO"/>
        </w:rPr>
        <w:t xml:space="preserve"> variables de áreas protegidas y </w:t>
      </w:r>
      <w:r w:rsidRPr="00763B95">
        <w:rPr>
          <w:rFonts w:asciiTheme="majorHAnsi" w:hAnsiTheme="majorHAnsi"/>
          <w:lang w:eastAsia="es-CO"/>
        </w:rPr>
        <w:t xml:space="preserve">coberturas vegetales </w:t>
      </w:r>
      <w:r w:rsidR="006F6257" w:rsidRPr="00763B95">
        <w:rPr>
          <w:rFonts w:asciiTheme="majorHAnsi" w:hAnsiTheme="majorHAnsi"/>
          <w:lang w:eastAsia="es-CO"/>
        </w:rPr>
        <w:t>definidas para el área de influencia del medio biótico.</w:t>
      </w:r>
    </w:p>
    <w:p w14:paraId="24EE4FFC" w14:textId="77777777" w:rsidR="00D97CCE" w:rsidRDefault="00D97CCE">
      <w:pPr>
        <w:spacing w:line="240" w:lineRule="auto"/>
        <w:contextualSpacing w:val="0"/>
        <w:jc w:val="left"/>
        <w:rPr>
          <w:rFonts w:asciiTheme="majorHAnsi" w:hAnsiTheme="majorHAnsi"/>
          <w:lang w:eastAsia="es-CO"/>
        </w:rPr>
      </w:pPr>
    </w:p>
    <w:p w14:paraId="523BC16B" w14:textId="57F62DE9" w:rsidR="001020EF" w:rsidRPr="00763B95" w:rsidRDefault="001020EF" w:rsidP="00C371CA">
      <w:pPr>
        <w:pStyle w:val="Ttulo4"/>
        <w:numPr>
          <w:ilvl w:val="3"/>
          <w:numId w:val="42"/>
        </w:numPr>
        <w:rPr>
          <w:rFonts w:asciiTheme="majorHAnsi" w:hAnsiTheme="majorHAnsi"/>
        </w:rPr>
      </w:pPr>
      <w:r w:rsidRPr="00763B95">
        <w:rPr>
          <w:rFonts w:asciiTheme="majorHAnsi" w:hAnsiTheme="majorHAnsi"/>
        </w:rPr>
        <w:t xml:space="preserve">Áreas protegidas </w:t>
      </w:r>
    </w:p>
    <w:p w14:paraId="7C67DC23" w14:textId="77777777" w:rsidR="004D25A4" w:rsidRPr="00763B95" w:rsidRDefault="004D25A4" w:rsidP="004D25A4">
      <w:pPr>
        <w:rPr>
          <w:rFonts w:asciiTheme="majorHAnsi" w:hAnsiTheme="majorHAnsi"/>
        </w:rPr>
      </w:pPr>
    </w:p>
    <w:p w14:paraId="248A3370" w14:textId="621CFD20" w:rsidR="00B16ED4" w:rsidRPr="00763B95" w:rsidRDefault="004D25A4" w:rsidP="004D25A4">
      <w:pPr>
        <w:rPr>
          <w:rFonts w:asciiTheme="majorHAnsi" w:hAnsiTheme="majorHAnsi"/>
        </w:rPr>
      </w:pPr>
      <w:r w:rsidRPr="00763B95">
        <w:rPr>
          <w:rFonts w:asciiTheme="majorHAnsi" w:hAnsiTheme="majorHAnsi"/>
        </w:rPr>
        <w:t xml:space="preserve">A </w:t>
      </w:r>
      <w:r w:rsidR="00C371CA" w:rsidRPr="00763B95">
        <w:rPr>
          <w:rFonts w:asciiTheme="majorHAnsi" w:hAnsiTheme="majorHAnsi"/>
        </w:rPr>
        <w:t>continuación,</w:t>
      </w:r>
      <w:r w:rsidRPr="00763B95">
        <w:rPr>
          <w:rFonts w:asciiTheme="majorHAnsi" w:hAnsiTheme="majorHAnsi"/>
        </w:rPr>
        <w:t xml:space="preserve"> la </w:t>
      </w:r>
      <w:r w:rsidRPr="00763B95">
        <w:rPr>
          <w:rFonts w:asciiTheme="majorHAnsi" w:hAnsiTheme="majorHAnsi"/>
        </w:rPr>
        <w:fldChar w:fldCharType="begin"/>
      </w:r>
      <w:r w:rsidRPr="00763B95">
        <w:rPr>
          <w:rFonts w:asciiTheme="majorHAnsi" w:hAnsiTheme="majorHAnsi"/>
        </w:rPr>
        <w:instrText xml:space="preserve"> REF _Ref433822556 \h </w:instrText>
      </w:r>
      <w:r w:rsidR="00763B95">
        <w:rPr>
          <w:rFonts w:asciiTheme="majorHAnsi" w:hAnsiTheme="majorHAnsi"/>
        </w:rPr>
        <w:instrText xml:space="preserve"> \* MERGEFORMAT </w:instrText>
      </w:r>
      <w:r w:rsidRPr="00763B95">
        <w:rPr>
          <w:rFonts w:asciiTheme="majorHAnsi" w:hAnsiTheme="majorHAnsi"/>
        </w:rPr>
      </w:r>
      <w:r w:rsidRPr="00763B95">
        <w:rPr>
          <w:rFonts w:asciiTheme="majorHAnsi" w:hAnsiTheme="majorHAnsi"/>
        </w:rPr>
        <w:fldChar w:fldCharType="separate"/>
      </w:r>
      <w:r w:rsidR="005207AC" w:rsidRPr="00763B95">
        <w:rPr>
          <w:rFonts w:asciiTheme="majorHAnsi" w:hAnsiTheme="majorHAnsi"/>
        </w:rPr>
        <w:t xml:space="preserve">Tabla </w:t>
      </w:r>
      <w:r w:rsidR="005207AC">
        <w:rPr>
          <w:rFonts w:asciiTheme="majorHAnsi" w:hAnsiTheme="majorHAnsi"/>
          <w:noProof/>
        </w:rPr>
        <w:t>6</w:t>
      </w:r>
      <w:r w:rsidR="005207AC" w:rsidRPr="00763B95">
        <w:rPr>
          <w:rFonts w:asciiTheme="majorHAnsi" w:hAnsiTheme="majorHAnsi"/>
          <w:noProof/>
        </w:rPr>
        <w:t>.</w:t>
      </w:r>
      <w:r w:rsidR="005207AC">
        <w:rPr>
          <w:rFonts w:asciiTheme="majorHAnsi" w:hAnsiTheme="majorHAnsi"/>
          <w:noProof/>
        </w:rPr>
        <w:t>6</w:t>
      </w:r>
      <w:r w:rsidRPr="00763B95">
        <w:rPr>
          <w:rFonts w:asciiTheme="majorHAnsi" w:hAnsiTheme="majorHAnsi"/>
        </w:rPr>
        <w:fldChar w:fldCharType="end"/>
      </w:r>
      <w:r w:rsidRPr="00763B95">
        <w:rPr>
          <w:rFonts w:asciiTheme="majorHAnsi" w:hAnsiTheme="majorHAnsi"/>
        </w:rPr>
        <w:t xml:space="preserve"> muestra la clasificación de las áreas protegidas para la zonificación del medio biótico</w:t>
      </w:r>
      <w:r w:rsidR="00BD3DB6" w:rsidRPr="00763B95">
        <w:rPr>
          <w:rFonts w:asciiTheme="majorHAnsi" w:hAnsiTheme="majorHAnsi"/>
        </w:rPr>
        <w:t xml:space="preserve">. </w:t>
      </w:r>
    </w:p>
    <w:p w14:paraId="2C5BA877" w14:textId="77777777" w:rsidR="00B16ED4" w:rsidRPr="00763B95" w:rsidRDefault="00B16ED4" w:rsidP="004D25A4">
      <w:pPr>
        <w:rPr>
          <w:rFonts w:asciiTheme="majorHAnsi" w:hAnsiTheme="majorHAnsi"/>
        </w:rPr>
      </w:pPr>
    </w:p>
    <w:p w14:paraId="6C3213EF" w14:textId="07414754" w:rsidR="001020EF" w:rsidRPr="00763B95" w:rsidRDefault="001020EF" w:rsidP="001020EF">
      <w:pPr>
        <w:pStyle w:val="Tablas"/>
        <w:rPr>
          <w:rFonts w:asciiTheme="majorHAnsi" w:hAnsiTheme="majorHAnsi"/>
        </w:rPr>
      </w:pPr>
      <w:bookmarkStart w:id="33" w:name="_Ref433822556"/>
      <w:bookmarkStart w:id="34" w:name="_Toc446321865"/>
      <w:r w:rsidRPr="00763B95">
        <w:rPr>
          <w:rFonts w:asciiTheme="majorHAnsi" w:hAnsiTheme="majorHAnsi"/>
        </w:rPr>
        <w:lastRenderedPageBreak/>
        <w:t xml:space="preserve">Tabla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002F2A09"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Tabla \* ARABIC \s 1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bookmarkEnd w:id="33"/>
      <w:r w:rsidR="00C356D3" w:rsidRPr="00763B95">
        <w:rPr>
          <w:rFonts w:asciiTheme="majorHAnsi" w:hAnsiTheme="majorHAnsi"/>
        </w:rPr>
        <w:tab/>
      </w:r>
      <w:r w:rsidRPr="00763B95">
        <w:rPr>
          <w:rFonts w:asciiTheme="majorHAnsi" w:hAnsiTheme="majorHAnsi"/>
        </w:rPr>
        <w:t>Clasificación de áreas protegidas para zonificación del medio biótico</w:t>
      </w:r>
      <w:bookmarkEnd w:id="34"/>
    </w:p>
    <w:tbl>
      <w:tblPr>
        <w:tblStyle w:val="Gminis"/>
        <w:tblW w:w="8271" w:type="dxa"/>
        <w:tblLook w:val="04A0" w:firstRow="1" w:lastRow="0" w:firstColumn="1" w:lastColumn="0" w:noHBand="0" w:noVBand="1"/>
      </w:tblPr>
      <w:tblGrid>
        <w:gridCol w:w="3686"/>
        <w:gridCol w:w="992"/>
        <w:gridCol w:w="3593"/>
      </w:tblGrid>
      <w:tr w:rsidR="001020EF" w:rsidRPr="00D97CCE" w14:paraId="3440A295" w14:textId="77777777" w:rsidTr="001020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78" w:type="dxa"/>
            <w:gridSpan w:val="2"/>
            <w:vAlign w:val="center"/>
          </w:tcPr>
          <w:p w14:paraId="58339CFA" w14:textId="77777777" w:rsidR="001020EF" w:rsidRPr="00D97CCE" w:rsidRDefault="001020EF" w:rsidP="001020EF">
            <w:pPr>
              <w:pStyle w:val="Prrafodelista"/>
              <w:ind w:left="0"/>
              <w:jc w:val="center"/>
              <w:rPr>
                <w:rFonts w:asciiTheme="majorHAnsi" w:hAnsiTheme="majorHAnsi"/>
                <w:sz w:val="20"/>
                <w:szCs w:val="20"/>
              </w:rPr>
            </w:pPr>
            <w:r w:rsidRPr="00D97CCE">
              <w:rPr>
                <w:rFonts w:asciiTheme="majorHAnsi" w:hAnsiTheme="majorHAnsi"/>
                <w:sz w:val="20"/>
                <w:szCs w:val="20"/>
              </w:rPr>
              <w:t>ÁREA PROTEGIDA</w:t>
            </w:r>
          </w:p>
        </w:tc>
        <w:tc>
          <w:tcPr>
            <w:tcW w:w="3593" w:type="dxa"/>
            <w:vAlign w:val="center"/>
          </w:tcPr>
          <w:p w14:paraId="4F1A050D" w14:textId="40AD8FB4" w:rsidR="001020EF" w:rsidRPr="00D97CCE" w:rsidRDefault="00412466" w:rsidP="001020EF">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CATEGORÍA</w:t>
            </w:r>
            <w:r w:rsidR="001020EF" w:rsidRPr="00D97CCE">
              <w:rPr>
                <w:rFonts w:asciiTheme="majorHAnsi" w:hAnsiTheme="majorHAnsi"/>
                <w:sz w:val="20"/>
                <w:szCs w:val="20"/>
              </w:rPr>
              <w:t xml:space="preserve"> DE ZONIFICACIÓN</w:t>
            </w:r>
          </w:p>
        </w:tc>
      </w:tr>
      <w:tr w:rsidR="001020EF" w:rsidRPr="00D97CCE" w14:paraId="7E923EFB" w14:textId="77777777" w:rsidTr="001020EF">
        <w:tc>
          <w:tcPr>
            <w:cnfStyle w:val="001000000000" w:firstRow="0" w:lastRow="0" w:firstColumn="1" w:lastColumn="0" w:oddVBand="0" w:evenVBand="0" w:oddHBand="0" w:evenHBand="0" w:firstRowFirstColumn="0" w:firstRowLastColumn="0" w:lastRowFirstColumn="0" w:lastRowLastColumn="0"/>
            <w:tcW w:w="3686" w:type="dxa"/>
            <w:vAlign w:val="center"/>
          </w:tcPr>
          <w:p w14:paraId="2EAA0652" w14:textId="77777777" w:rsidR="001020EF" w:rsidRPr="00D97CCE" w:rsidRDefault="001020EF" w:rsidP="001020EF">
            <w:pPr>
              <w:pStyle w:val="Prrafodelista"/>
              <w:ind w:left="0"/>
              <w:jc w:val="center"/>
              <w:rPr>
                <w:rFonts w:asciiTheme="majorHAnsi" w:hAnsiTheme="majorHAnsi"/>
                <w:sz w:val="20"/>
                <w:szCs w:val="20"/>
              </w:rPr>
            </w:pPr>
            <w:r w:rsidRPr="00D97CCE">
              <w:rPr>
                <w:rFonts w:asciiTheme="majorHAnsi" w:hAnsiTheme="majorHAnsi"/>
                <w:sz w:val="20"/>
                <w:szCs w:val="20"/>
              </w:rPr>
              <w:t>Áreas del sistema nacional de áreas protegidas</w:t>
            </w:r>
          </w:p>
        </w:tc>
        <w:tc>
          <w:tcPr>
            <w:tcW w:w="992" w:type="dxa"/>
          </w:tcPr>
          <w:p w14:paraId="4BC1499C" w14:textId="77777777" w:rsidR="001020EF" w:rsidRPr="00D97CCE" w:rsidRDefault="001020EF" w:rsidP="001020EF">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5</w:t>
            </w:r>
          </w:p>
        </w:tc>
        <w:tc>
          <w:tcPr>
            <w:tcW w:w="3593" w:type="dxa"/>
            <w:vAlign w:val="center"/>
          </w:tcPr>
          <w:p w14:paraId="5131CCFF" w14:textId="77777777" w:rsidR="001020EF" w:rsidRPr="00D97CCE" w:rsidRDefault="001020EF" w:rsidP="001020EF">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Alta</w:t>
            </w:r>
          </w:p>
        </w:tc>
      </w:tr>
      <w:tr w:rsidR="001020EF" w:rsidRPr="00D97CCE" w14:paraId="5545EA55" w14:textId="77777777" w:rsidTr="001020EF">
        <w:tc>
          <w:tcPr>
            <w:cnfStyle w:val="001000000000" w:firstRow="0" w:lastRow="0" w:firstColumn="1" w:lastColumn="0" w:oddVBand="0" w:evenVBand="0" w:oddHBand="0" w:evenHBand="0" w:firstRowFirstColumn="0" w:firstRowLastColumn="0" w:lastRowFirstColumn="0" w:lastRowLastColumn="0"/>
            <w:tcW w:w="3686" w:type="dxa"/>
            <w:vAlign w:val="center"/>
          </w:tcPr>
          <w:p w14:paraId="4B87160C" w14:textId="77777777" w:rsidR="001020EF" w:rsidRPr="00D97CCE" w:rsidRDefault="001020EF" w:rsidP="001020EF">
            <w:pPr>
              <w:pStyle w:val="Prrafodelista"/>
              <w:ind w:left="0"/>
              <w:jc w:val="center"/>
              <w:rPr>
                <w:rFonts w:asciiTheme="majorHAnsi" w:hAnsiTheme="majorHAnsi"/>
                <w:sz w:val="20"/>
                <w:szCs w:val="20"/>
              </w:rPr>
            </w:pPr>
            <w:r w:rsidRPr="00D97CCE">
              <w:rPr>
                <w:rFonts w:asciiTheme="majorHAnsi" w:hAnsiTheme="majorHAnsi"/>
                <w:sz w:val="20"/>
                <w:szCs w:val="20"/>
              </w:rPr>
              <w:t>Suelos de protección local</w:t>
            </w:r>
          </w:p>
        </w:tc>
        <w:tc>
          <w:tcPr>
            <w:tcW w:w="992" w:type="dxa"/>
          </w:tcPr>
          <w:p w14:paraId="1865B5BC" w14:textId="77777777" w:rsidR="001020EF" w:rsidRPr="00D97CCE" w:rsidRDefault="001020EF" w:rsidP="001020EF">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3</w:t>
            </w:r>
          </w:p>
        </w:tc>
        <w:tc>
          <w:tcPr>
            <w:tcW w:w="3593" w:type="dxa"/>
            <w:vAlign w:val="center"/>
          </w:tcPr>
          <w:p w14:paraId="10F9ABF1" w14:textId="77777777" w:rsidR="001020EF" w:rsidRPr="00D97CCE" w:rsidRDefault="001020EF" w:rsidP="001020EF">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Media</w:t>
            </w:r>
          </w:p>
        </w:tc>
      </w:tr>
      <w:tr w:rsidR="001020EF" w:rsidRPr="00D97CCE" w14:paraId="16A3053E" w14:textId="77777777" w:rsidTr="001020EF">
        <w:tc>
          <w:tcPr>
            <w:cnfStyle w:val="001000000000" w:firstRow="0" w:lastRow="0" w:firstColumn="1" w:lastColumn="0" w:oddVBand="0" w:evenVBand="0" w:oddHBand="0" w:evenHBand="0" w:firstRowFirstColumn="0" w:firstRowLastColumn="0" w:lastRowFirstColumn="0" w:lastRowLastColumn="0"/>
            <w:tcW w:w="3686" w:type="dxa"/>
            <w:vAlign w:val="center"/>
          </w:tcPr>
          <w:p w14:paraId="763B980A" w14:textId="77777777" w:rsidR="001020EF" w:rsidRPr="00D97CCE" w:rsidRDefault="001020EF" w:rsidP="001020EF">
            <w:pPr>
              <w:pStyle w:val="Prrafodelista"/>
              <w:ind w:left="0"/>
              <w:jc w:val="center"/>
              <w:rPr>
                <w:rFonts w:asciiTheme="majorHAnsi" w:hAnsiTheme="majorHAnsi"/>
                <w:sz w:val="20"/>
                <w:szCs w:val="20"/>
              </w:rPr>
            </w:pPr>
            <w:r w:rsidRPr="00D97CCE">
              <w:rPr>
                <w:rFonts w:asciiTheme="majorHAnsi" w:hAnsiTheme="majorHAnsi"/>
                <w:sz w:val="20"/>
                <w:szCs w:val="20"/>
              </w:rPr>
              <w:t>Sin categoría de protección</w:t>
            </w:r>
          </w:p>
        </w:tc>
        <w:tc>
          <w:tcPr>
            <w:tcW w:w="992" w:type="dxa"/>
          </w:tcPr>
          <w:p w14:paraId="6744BDAD" w14:textId="77777777" w:rsidR="001020EF" w:rsidRPr="00D97CCE" w:rsidRDefault="001020EF" w:rsidP="001020EF">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1</w:t>
            </w:r>
          </w:p>
        </w:tc>
        <w:tc>
          <w:tcPr>
            <w:tcW w:w="3593" w:type="dxa"/>
            <w:vAlign w:val="center"/>
          </w:tcPr>
          <w:p w14:paraId="532D9467" w14:textId="77777777" w:rsidR="001020EF" w:rsidRPr="00D97CCE" w:rsidRDefault="001020EF" w:rsidP="001020EF">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Baja</w:t>
            </w:r>
          </w:p>
        </w:tc>
      </w:tr>
    </w:tbl>
    <w:p w14:paraId="070CDC7D" w14:textId="16D87050" w:rsidR="001020EF" w:rsidRPr="00763B95" w:rsidRDefault="001020EF" w:rsidP="001020EF">
      <w:pPr>
        <w:pStyle w:val="Notas"/>
        <w:rPr>
          <w:rFonts w:asciiTheme="majorHAnsi" w:hAnsiTheme="majorHAnsi"/>
        </w:rPr>
      </w:pPr>
      <w:r w:rsidRPr="00763B95">
        <w:rPr>
          <w:rFonts w:asciiTheme="majorHAnsi" w:hAnsiTheme="majorHAnsi"/>
        </w:rPr>
        <w:t>Fuente</w:t>
      </w:r>
      <w:r w:rsidR="00C371CA">
        <w:rPr>
          <w:rFonts w:asciiTheme="majorHAnsi" w:hAnsiTheme="majorHAnsi"/>
        </w:rPr>
        <w:t>: Autopista Río Magdalena S.A.S</w:t>
      </w:r>
      <w:r w:rsidRPr="00763B95">
        <w:rPr>
          <w:rFonts w:asciiTheme="majorHAnsi" w:hAnsiTheme="majorHAnsi"/>
          <w:lang w:val="es-ES_tradnl"/>
        </w:rPr>
        <w:t>, 2015</w:t>
      </w:r>
    </w:p>
    <w:p w14:paraId="420AF204" w14:textId="77777777" w:rsidR="00BD3DB6" w:rsidRPr="00763B95" w:rsidRDefault="00BD3DB6" w:rsidP="00D427C8">
      <w:pPr>
        <w:rPr>
          <w:rFonts w:asciiTheme="majorHAnsi" w:hAnsiTheme="majorHAnsi"/>
          <w:lang w:eastAsia="es-CO"/>
        </w:rPr>
      </w:pPr>
    </w:p>
    <w:p w14:paraId="4E388831" w14:textId="0D8F790B" w:rsidR="006F6257" w:rsidRPr="00763B95" w:rsidRDefault="006F6257" w:rsidP="00C371CA">
      <w:pPr>
        <w:pStyle w:val="Ttulo4"/>
        <w:numPr>
          <w:ilvl w:val="3"/>
          <w:numId w:val="42"/>
        </w:numPr>
        <w:rPr>
          <w:rFonts w:asciiTheme="majorHAnsi" w:hAnsiTheme="majorHAnsi"/>
          <w:lang w:eastAsia="es-CO"/>
        </w:rPr>
      </w:pPr>
      <w:r w:rsidRPr="00763B95">
        <w:rPr>
          <w:rFonts w:asciiTheme="majorHAnsi" w:hAnsiTheme="majorHAnsi"/>
          <w:lang w:eastAsia="es-CO"/>
        </w:rPr>
        <w:t>Cobertura Tierra</w:t>
      </w:r>
    </w:p>
    <w:p w14:paraId="69CDAB19" w14:textId="77777777" w:rsidR="006F6257" w:rsidRPr="00763B95" w:rsidRDefault="006F6257" w:rsidP="006F6257">
      <w:pPr>
        <w:rPr>
          <w:rFonts w:asciiTheme="majorHAnsi" w:hAnsiTheme="majorHAnsi"/>
          <w:lang w:eastAsia="es-CO"/>
        </w:rPr>
      </w:pPr>
    </w:p>
    <w:p w14:paraId="1229BC1F" w14:textId="420874C8" w:rsidR="008A6E22" w:rsidRPr="00763B95" w:rsidRDefault="008A6E22" w:rsidP="00D427C8">
      <w:pPr>
        <w:rPr>
          <w:rFonts w:asciiTheme="majorHAnsi" w:hAnsiTheme="majorHAnsi"/>
          <w:lang w:val="es-MX"/>
        </w:rPr>
      </w:pPr>
      <w:r w:rsidRPr="00763B95">
        <w:rPr>
          <w:rFonts w:asciiTheme="majorHAnsi" w:hAnsiTheme="majorHAnsi"/>
          <w:lang w:eastAsia="es-CO"/>
        </w:rPr>
        <w:t xml:space="preserve">La importancia biótica de cada tipo de cobertura se calificó como se indica en la </w:t>
      </w:r>
      <w:r w:rsidR="004D25A4" w:rsidRPr="00763B95">
        <w:rPr>
          <w:rFonts w:asciiTheme="majorHAnsi" w:hAnsiTheme="majorHAnsi"/>
          <w:lang w:eastAsia="es-CO"/>
        </w:rPr>
        <w:fldChar w:fldCharType="begin"/>
      </w:r>
      <w:r w:rsidR="004D25A4" w:rsidRPr="00763B95">
        <w:rPr>
          <w:rFonts w:asciiTheme="majorHAnsi" w:hAnsiTheme="majorHAnsi"/>
          <w:lang w:eastAsia="es-CO"/>
        </w:rPr>
        <w:instrText xml:space="preserve"> REF _Ref433822623 \h </w:instrText>
      </w:r>
      <w:r w:rsidR="00763B95">
        <w:rPr>
          <w:rFonts w:asciiTheme="majorHAnsi" w:hAnsiTheme="majorHAnsi"/>
          <w:lang w:eastAsia="es-CO"/>
        </w:rPr>
        <w:instrText xml:space="preserve"> \* MERGEFORMAT </w:instrText>
      </w:r>
      <w:r w:rsidR="004D25A4" w:rsidRPr="00763B95">
        <w:rPr>
          <w:rFonts w:asciiTheme="majorHAnsi" w:hAnsiTheme="majorHAnsi"/>
          <w:lang w:eastAsia="es-CO"/>
        </w:rPr>
      </w:r>
      <w:r w:rsidR="004D25A4" w:rsidRPr="00763B95">
        <w:rPr>
          <w:rFonts w:asciiTheme="majorHAnsi" w:hAnsiTheme="majorHAnsi"/>
          <w:lang w:eastAsia="es-CO"/>
        </w:rPr>
        <w:fldChar w:fldCharType="separate"/>
      </w:r>
      <w:r w:rsidR="005207AC" w:rsidRPr="00763B95">
        <w:rPr>
          <w:rFonts w:asciiTheme="majorHAnsi" w:hAnsiTheme="majorHAnsi"/>
        </w:rPr>
        <w:t xml:space="preserve">Tabla </w:t>
      </w:r>
      <w:r w:rsidR="005207AC">
        <w:rPr>
          <w:rFonts w:asciiTheme="majorHAnsi" w:hAnsiTheme="majorHAnsi"/>
          <w:noProof/>
        </w:rPr>
        <w:t>6</w:t>
      </w:r>
      <w:r w:rsidR="005207AC" w:rsidRPr="00763B95">
        <w:rPr>
          <w:rFonts w:asciiTheme="majorHAnsi" w:hAnsiTheme="majorHAnsi"/>
          <w:noProof/>
        </w:rPr>
        <w:t>.</w:t>
      </w:r>
      <w:r w:rsidR="005207AC">
        <w:rPr>
          <w:rFonts w:asciiTheme="majorHAnsi" w:hAnsiTheme="majorHAnsi"/>
          <w:noProof/>
        </w:rPr>
        <w:t>7</w:t>
      </w:r>
      <w:r w:rsidR="004D25A4" w:rsidRPr="00763B95">
        <w:rPr>
          <w:rFonts w:asciiTheme="majorHAnsi" w:hAnsiTheme="majorHAnsi"/>
          <w:lang w:eastAsia="es-CO"/>
        </w:rPr>
        <w:fldChar w:fldCharType="end"/>
      </w:r>
      <w:r w:rsidRPr="00763B95">
        <w:rPr>
          <w:rFonts w:asciiTheme="majorHAnsi" w:hAnsiTheme="majorHAnsi"/>
          <w:lang w:eastAsia="es-CO"/>
        </w:rPr>
        <w:t xml:space="preserve">. Los </w:t>
      </w:r>
      <w:r w:rsidR="006F6257" w:rsidRPr="00763B95">
        <w:rPr>
          <w:rFonts w:asciiTheme="majorHAnsi" w:hAnsiTheme="majorHAnsi"/>
          <w:lang w:eastAsia="es-CO"/>
        </w:rPr>
        <w:t>ríos, bosques y vegetación secundaria</w:t>
      </w:r>
      <w:r w:rsidRPr="00763B95">
        <w:rPr>
          <w:rFonts w:asciiTheme="majorHAnsi" w:hAnsiTheme="majorHAnsi"/>
          <w:lang w:eastAsia="es-CO"/>
        </w:rPr>
        <w:t>, se calificaron con un grado de importancia biótica alta, debido</w:t>
      </w:r>
      <w:r w:rsidR="00B108E8" w:rsidRPr="00763B95">
        <w:rPr>
          <w:rFonts w:asciiTheme="majorHAnsi" w:hAnsiTheme="majorHAnsi"/>
          <w:lang w:eastAsia="es-CO"/>
        </w:rPr>
        <w:t xml:space="preserve"> a</w:t>
      </w:r>
      <w:r w:rsidRPr="00763B95">
        <w:rPr>
          <w:rFonts w:asciiTheme="majorHAnsi" w:hAnsiTheme="majorHAnsi"/>
          <w:lang w:eastAsia="es-CO"/>
        </w:rPr>
        <w:t xml:space="preserve"> que es en estas formaciones en donde se encuentran especies focales, y es a estas formaciones que se asocia la gran mayoría de aves y mamíferos de la región.</w:t>
      </w:r>
    </w:p>
    <w:p w14:paraId="6622A329" w14:textId="77777777" w:rsidR="008A6E22" w:rsidRPr="00763B95" w:rsidRDefault="008A6E22" w:rsidP="008A6E22">
      <w:pPr>
        <w:rPr>
          <w:rFonts w:asciiTheme="majorHAnsi" w:hAnsiTheme="majorHAnsi" w:cs="Arial"/>
          <w:sz w:val="24"/>
          <w:szCs w:val="24"/>
          <w:lang w:eastAsia="es-CO"/>
        </w:rPr>
      </w:pPr>
    </w:p>
    <w:p w14:paraId="59DA5B0C" w14:textId="49D55431" w:rsidR="008A6E22" w:rsidRPr="00763B95" w:rsidRDefault="008A6E22" w:rsidP="008A6E22">
      <w:pPr>
        <w:pStyle w:val="Tablas"/>
        <w:rPr>
          <w:rFonts w:asciiTheme="majorHAnsi" w:hAnsiTheme="majorHAnsi"/>
        </w:rPr>
      </w:pPr>
      <w:bookmarkStart w:id="35" w:name="_Ref433822623"/>
      <w:bookmarkStart w:id="36" w:name="_Toc402501495"/>
      <w:bookmarkStart w:id="37" w:name="_Toc446321866"/>
      <w:bookmarkEnd w:id="32"/>
      <w:r w:rsidRPr="00763B95">
        <w:rPr>
          <w:rFonts w:asciiTheme="majorHAnsi" w:hAnsiTheme="majorHAnsi"/>
        </w:rPr>
        <w:t xml:space="preserve">Tabla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002F2A09"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Tabla \* ARABIC \s 1 </w:instrText>
      </w:r>
      <w:r w:rsidR="00763B95" w:rsidRPr="00763B95">
        <w:rPr>
          <w:rFonts w:asciiTheme="majorHAnsi" w:hAnsiTheme="majorHAnsi"/>
        </w:rPr>
        <w:fldChar w:fldCharType="separate"/>
      </w:r>
      <w:r w:rsidR="005207AC">
        <w:rPr>
          <w:rFonts w:asciiTheme="majorHAnsi" w:hAnsiTheme="majorHAnsi"/>
          <w:noProof/>
        </w:rPr>
        <w:t>7</w:t>
      </w:r>
      <w:r w:rsidR="00763B95" w:rsidRPr="00763B95">
        <w:rPr>
          <w:rFonts w:asciiTheme="majorHAnsi" w:hAnsiTheme="majorHAnsi"/>
          <w:noProof/>
        </w:rPr>
        <w:fldChar w:fldCharType="end"/>
      </w:r>
      <w:bookmarkEnd w:id="35"/>
      <w:r w:rsidR="00C356D3" w:rsidRPr="00763B95">
        <w:rPr>
          <w:rFonts w:asciiTheme="majorHAnsi" w:hAnsiTheme="majorHAnsi"/>
        </w:rPr>
        <w:tab/>
      </w:r>
      <w:r w:rsidRPr="00763B95">
        <w:rPr>
          <w:rFonts w:asciiTheme="majorHAnsi" w:hAnsiTheme="majorHAnsi"/>
        </w:rPr>
        <w:t>Calificación relativa de los tipos de cobertura actual del</w:t>
      </w:r>
      <w:r w:rsidR="006F6257" w:rsidRPr="00763B95">
        <w:rPr>
          <w:rFonts w:asciiTheme="majorHAnsi" w:hAnsiTheme="majorHAnsi"/>
        </w:rPr>
        <w:t xml:space="preserve"> suelo presentes en área de influencia del medio </w:t>
      </w:r>
      <w:r w:rsidR="00B108E8" w:rsidRPr="00763B95">
        <w:rPr>
          <w:rFonts w:asciiTheme="majorHAnsi" w:hAnsiTheme="majorHAnsi"/>
        </w:rPr>
        <w:t>biótico</w:t>
      </w:r>
      <w:r w:rsidRPr="00763B95">
        <w:rPr>
          <w:rFonts w:asciiTheme="majorHAnsi" w:hAnsiTheme="majorHAnsi"/>
        </w:rPr>
        <w:t>, en función de su importancia biótica</w:t>
      </w:r>
      <w:bookmarkEnd w:id="36"/>
      <w:bookmarkEnd w:id="37"/>
    </w:p>
    <w:tbl>
      <w:tblPr>
        <w:tblStyle w:val="Gminis"/>
        <w:tblW w:w="8341" w:type="dxa"/>
        <w:tblLook w:val="04A0" w:firstRow="1" w:lastRow="0" w:firstColumn="1" w:lastColumn="0" w:noHBand="0" w:noVBand="1"/>
      </w:tblPr>
      <w:tblGrid>
        <w:gridCol w:w="1937"/>
        <w:gridCol w:w="441"/>
        <w:gridCol w:w="1474"/>
        <w:gridCol w:w="2741"/>
        <w:gridCol w:w="1818"/>
      </w:tblGrid>
      <w:tr w:rsidR="004D25A4" w:rsidRPr="00D97CCE" w14:paraId="6E43329B" w14:textId="77777777" w:rsidTr="004D25A4">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2368" w:type="dxa"/>
            <w:gridSpan w:val="2"/>
            <w:noWrap/>
            <w:vAlign w:val="center"/>
            <w:hideMark/>
          </w:tcPr>
          <w:p w14:paraId="30A497A0" w14:textId="77777777" w:rsidR="004D25A4" w:rsidRPr="00D97CCE" w:rsidRDefault="004D25A4" w:rsidP="004D25A4">
            <w:pPr>
              <w:spacing w:line="240" w:lineRule="auto"/>
              <w:contextualSpacing w:val="0"/>
              <w:jc w:val="center"/>
              <w:rPr>
                <w:rFonts w:asciiTheme="majorHAnsi" w:eastAsia="Times New Roman" w:hAnsiTheme="majorHAnsi"/>
                <w:b w:val="0"/>
                <w:bCs/>
                <w:color w:val="000000"/>
                <w:sz w:val="20"/>
                <w:szCs w:val="20"/>
                <w:lang w:eastAsia="es-ES"/>
              </w:rPr>
            </w:pPr>
            <w:r w:rsidRPr="00D97CCE">
              <w:rPr>
                <w:rFonts w:asciiTheme="majorHAnsi" w:eastAsia="Times New Roman" w:hAnsiTheme="majorHAnsi"/>
                <w:bCs/>
                <w:color w:val="000000"/>
                <w:sz w:val="20"/>
                <w:szCs w:val="20"/>
                <w:lang w:eastAsia="es-ES"/>
              </w:rPr>
              <w:t>CAJÓN COBERTURA</w:t>
            </w:r>
          </w:p>
        </w:tc>
        <w:tc>
          <w:tcPr>
            <w:tcW w:w="1454" w:type="dxa"/>
            <w:noWrap/>
            <w:vAlign w:val="center"/>
            <w:hideMark/>
          </w:tcPr>
          <w:p w14:paraId="355998DC" w14:textId="77777777" w:rsidR="004D25A4" w:rsidRPr="00D97CCE" w:rsidRDefault="004D25A4" w:rsidP="004D25A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D97CCE">
              <w:rPr>
                <w:rFonts w:asciiTheme="majorHAnsi" w:eastAsia="Times New Roman" w:hAnsiTheme="majorHAnsi"/>
                <w:bCs/>
                <w:color w:val="000000"/>
                <w:sz w:val="20"/>
                <w:szCs w:val="20"/>
                <w:lang w:eastAsia="es-ES"/>
              </w:rPr>
              <w:t>COD</w:t>
            </w:r>
          </w:p>
        </w:tc>
        <w:tc>
          <w:tcPr>
            <w:tcW w:w="2721" w:type="dxa"/>
            <w:noWrap/>
            <w:vAlign w:val="center"/>
            <w:hideMark/>
          </w:tcPr>
          <w:p w14:paraId="494A118E" w14:textId="77777777" w:rsidR="004D25A4" w:rsidRPr="00D97CCE" w:rsidRDefault="004D25A4" w:rsidP="004D25A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D97CCE">
              <w:rPr>
                <w:rFonts w:asciiTheme="majorHAnsi" w:eastAsia="Times New Roman" w:hAnsiTheme="majorHAnsi"/>
                <w:bCs/>
                <w:color w:val="000000"/>
                <w:sz w:val="20"/>
                <w:szCs w:val="20"/>
                <w:lang w:eastAsia="es-ES"/>
              </w:rPr>
              <w:t>COBERTURA ACTUAL</w:t>
            </w:r>
          </w:p>
        </w:tc>
        <w:tc>
          <w:tcPr>
            <w:tcW w:w="1798" w:type="dxa"/>
            <w:noWrap/>
            <w:vAlign w:val="center"/>
            <w:hideMark/>
          </w:tcPr>
          <w:p w14:paraId="39904210" w14:textId="77777777" w:rsidR="004D25A4" w:rsidRPr="00D97CCE" w:rsidRDefault="004D25A4" w:rsidP="004D25A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D97CCE">
              <w:rPr>
                <w:rFonts w:asciiTheme="majorHAnsi" w:eastAsia="Times New Roman" w:hAnsiTheme="majorHAnsi"/>
                <w:bCs/>
                <w:color w:val="000000"/>
                <w:sz w:val="20"/>
                <w:szCs w:val="20"/>
                <w:lang w:eastAsia="es-ES"/>
              </w:rPr>
              <w:t>CALIFICACIÓN</w:t>
            </w:r>
          </w:p>
        </w:tc>
      </w:tr>
      <w:tr w:rsidR="004D25A4" w:rsidRPr="00D97CCE" w14:paraId="655FCB09" w14:textId="77777777" w:rsidTr="004D25A4">
        <w:trPr>
          <w:trHeight w:val="315"/>
        </w:trPr>
        <w:tc>
          <w:tcPr>
            <w:cnfStyle w:val="001000000000" w:firstRow="0" w:lastRow="0" w:firstColumn="1" w:lastColumn="0" w:oddVBand="0" w:evenVBand="0" w:oddHBand="0" w:evenHBand="0" w:firstRowFirstColumn="0" w:firstRowLastColumn="0" w:lastRowFirstColumn="0" w:lastRowLastColumn="0"/>
            <w:tcW w:w="1936" w:type="dxa"/>
            <w:vMerge w:val="restart"/>
            <w:vAlign w:val="center"/>
            <w:hideMark/>
          </w:tcPr>
          <w:p w14:paraId="22F95980"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Aguas continentales</w:t>
            </w:r>
          </w:p>
        </w:tc>
        <w:tc>
          <w:tcPr>
            <w:tcW w:w="432" w:type="dxa"/>
            <w:vAlign w:val="center"/>
          </w:tcPr>
          <w:p w14:paraId="52EB3A46"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5</w:t>
            </w:r>
          </w:p>
        </w:tc>
        <w:tc>
          <w:tcPr>
            <w:tcW w:w="1454" w:type="dxa"/>
            <w:noWrap/>
            <w:vAlign w:val="center"/>
            <w:hideMark/>
          </w:tcPr>
          <w:p w14:paraId="252760CE"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Ri</w:t>
            </w:r>
          </w:p>
        </w:tc>
        <w:tc>
          <w:tcPr>
            <w:tcW w:w="2721" w:type="dxa"/>
            <w:vAlign w:val="center"/>
            <w:hideMark/>
          </w:tcPr>
          <w:p w14:paraId="72B97C59"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Ríos y quebradas</w:t>
            </w:r>
          </w:p>
        </w:tc>
        <w:tc>
          <w:tcPr>
            <w:tcW w:w="1798" w:type="dxa"/>
            <w:shd w:val="clear" w:color="auto" w:fill="FF0000"/>
            <w:noWrap/>
            <w:vAlign w:val="center"/>
            <w:hideMark/>
          </w:tcPr>
          <w:p w14:paraId="50E46767"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Alta</w:t>
            </w:r>
          </w:p>
        </w:tc>
      </w:tr>
      <w:tr w:rsidR="004D25A4" w:rsidRPr="00D97CCE" w14:paraId="3B8F71A5" w14:textId="77777777" w:rsidTr="004D25A4">
        <w:trPr>
          <w:trHeight w:val="315"/>
        </w:trPr>
        <w:tc>
          <w:tcPr>
            <w:cnfStyle w:val="001000000000" w:firstRow="0" w:lastRow="0" w:firstColumn="1" w:lastColumn="0" w:oddVBand="0" w:evenVBand="0" w:oddHBand="0" w:evenHBand="0" w:firstRowFirstColumn="0" w:firstRowLastColumn="0" w:lastRowFirstColumn="0" w:lastRowLastColumn="0"/>
            <w:tcW w:w="1936" w:type="dxa"/>
            <w:vMerge/>
            <w:vAlign w:val="center"/>
            <w:hideMark/>
          </w:tcPr>
          <w:p w14:paraId="26FCF256"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p>
        </w:tc>
        <w:tc>
          <w:tcPr>
            <w:tcW w:w="432" w:type="dxa"/>
            <w:vAlign w:val="center"/>
          </w:tcPr>
          <w:p w14:paraId="50E98D74"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5</w:t>
            </w:r>
          </w:p>
        </w:tc>
        <w:tc>
          <w:tcPr>
            <w:tcW w:w="1454" w:type="dxa"/>
            <w:noWrap/>
            <w:vAlign w:val="center"/>
            <w:hideMark/>
          </w:tcPr>
          <w:p w14:paraId="2AE48E88"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Zn</w:t>
            </w:r>
          </w:p>
        </w:tc>
        <w:tc>
          <w:tcPr>
            <w:tcW w:w="2721" w:type="dxa"/>
            <w:vAlign w:val="center"/>
            <w:hideMark/>
          </w:tcPr>
          <w:p w14:paraId="1D3CC6C2"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Zonas Arenosas Naturales</w:t>
            </w:r>
          </w:p>
        </w:tc>
        <w:tc>
          <w:tcPr>
            <w:tcW w:w="1798" w:type="dxa"/>
            <w:shd w:val="clear" w:color="auto" w:fill="FF0000"/>
            <w:noWrap/>
            <w:vAlign w:val="center"/>
            <w:hideMark/>
          </w:tcPr>
          <w:p w14:paraId="3FA1C1AA"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Alta</w:t>
            </w:r>
          </w:p>
        </w:tc>
      </w:tr>
      <w:tr w:rsidR="004D25A4" w:rsidRPr="00D97CCE" w14:paraId="2EF0D95A" w14:textId="77777777" w:rsidTr="004D25A4">
        <w:trPr>
          <w:trHeight w:val="315"/>
        </w:trPr>
        <w:tc>
          <w:tcPr>
            <w:cnfStyle w:val="001000000000" w:firstRow="0" w:lastRow="0" w:firstColumn="1" w:lastColumn="0" w:oddVBand="0" w:evenVBand="0" w:oddHBand="0" w:evenHBand="0" w:firstRowFirstColumn="0" w:firstRowLastColumn="0" w:lastRowFirstColumn="0" w:lastRowLastColumn="0"/>
            <w:tcW w:w="1936" w:type="dxa"/>
            <w:vAlign w:val="center"/>
            <w:hideMark/>
          </w:tcPr>
          <w:p w14:paraId="0907AD72"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Áreas húmedas</w:t>
            </w:r>
          </w:p>
        </w:tc>
        <w:tc>
          <w:tcPr>
            <w:tcW w:w="432" w:type="dxa"/>
            <w:vAlign w:val="center"/>
          </w:tcPr>
          <w:p w14:paraId="0695B47A"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5</w:t>
            </w:r>
          </w:p>
        </w:tc>
        <w:tc>
          <w:tcPr>
            <w:tcW w:w="1454" w:type="dxa"/>
            <w:noWrap/>
            <w:vAlign w:val="center"/>
            <w:hideMark/>
          </w:tcPr>
          <w:p w14:paraId="3839596E"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Zp</w:t>
            </w:r>
          </w:p>
        </w:tc>
        <w:tc>
          <w:tcPr>
            <w:tcW w:w="2721" w:type="dxa"/>
            <w:vAlign w:val="center"/>
            <w:hideMark/>
          </w:tcPr>
          <w:p w14:paraId="0B2891C7"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Zonas Pantanosas</w:t>
            </w:r>
          </w:p>
        </w:tc>
        <w:tc>
          <w:tcPr>
            <w:tcW w:w="1798" w:type="dxa"/>
            <w:shd w:val="clear" w:color="auto" w:fill="FF0000"/>
            <w:noWrap/>
            <w:vAlign w:val="center"/>
            <w:hideMark/>
          </w:tcPr>
          <w:p w14:paraId="2E6D3757"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Alta</w:t>
            </w:r>
          </w:p>
        </w:tc>
      </w:tr>
      <w:tr w:rsidR="004D25A4" w:rsidRPr="00D97CCE" w14:paraId="2DCC56E0" w14:textId="77777777" w:rsidTr="004D25A4">
        <w:trPr>
          <w:trHeight w:val="585"/>
        </w:trPr>
        <w:tc>
          <w:tcPr>
            <w:cnfStyle w:val="001000000000" w:firstRow="0" w:lastRow="0" w:firstColumn="1" w:lastColumn="0" w:oddVBand="0" w:evenVBand="0" w:oddHBand="0" w:evenHBand="0" w:firstRowFirstColumn="0" w:firstRowLastColumn="0" w:lastRowFirstColumn="0" w:lastRowLastColumn="0"/>
            <w:tcW w:w="1936" w:type="dxa"/>
            <w:vMerge w:val="restart"/>
            <w:vAlign w:val="center"/>
            <w:hideMark/>
          </w:tcPr>
          <w:p w14:paraId="68CF15E1"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Bosque</w:t>
            </w:r>
          </w:p>
        </w:tc>
        <w:tc>
          <w:tcPr>
            <w:tcW w:w="432" w:type="dxa"/>
            <w:vAlign w:val="center"/>
          </w:tcPr>
          <w:p w14:paraId="6B873DD0"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5</w:t>
            </w:r>
          </w:p>
        </w:tc>
        <w:tc>
          <w:tcPr>
            <w:tcW w:w="1454" w:type="dxa"/>
            <w:noWrap/>
            <w:vAlign w:val="center"/>
            <w:hideMark/>
          </w:tcPr>
          <w:p w14:paraId="3E5B560A"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Vt</w:t>
            </w:r>
          </w:p>
        </w:tc>
        <w:tc>
          <w:tcPr>
            <w:tcW w:w="2721" w:type="dxa"/>
            <w:vAlign w:val="center"/>
            <w:hideMark/>
          </w:tcPr>
          <w:p w14:paraId="510092AD"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Vegetación secundaria o en transición</w:t>
            </w:r>
          </w:p>
        </w:tc>
        <w:tc>
          <w:tcPr>
            <w:tcW w:w="1798" w:type="dxa"/>
            <w:shd w:val="clear" w:color="auto" w:fill="FF0000"/>
            <w:noWrap/>
            <w:vAlign w:val="center"/>
            <w:hideMark/>
          </w:tcPr>
          <w:p w14:paraId="1E07D6E8"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Alta</w:t>
            </w:r>
          </w:p>
        </w:tc>
      </w:tr>
      <w:tr w:rsidR="004D25A4" w:rsidRPr="00D97CCE" w14:paraId="180FAC77" w14:textId="77777777" w:rsidTr="004D25A4">
        <w:trPr>
          <w:trHeight w:val="420"/>
        </w:trPr>
        <w:tc>
          <w:tcPr>
            <w:cnfStyle w:val="001000000000" w:firstRow="0" w:lastRow="0" w:firstColumn="1" w:lastColumn="0" w:oddVBand="0" w:evenVBand="0" w:oddHBand="0" w:evenHBand="0" w:firstRowFirstColumn="0" w:firstRowLastColumn="0" w:lastRowFirstColumn="0" w:lastRowLastColumn="0"/>
            <w:tcW w:w="1936" w:type="dxa"/>
            <w:vMerge/>
            <w:vAlign w:val="center"/>
            <w:hideMark/>
          </w:tcPr>
          <w:p w14:paraId="132DABFD"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p>
        </w:tc>
        <w:tc>
          <w:tcPr>
            <w:tcW w:w="432" w:type="dxa"/>
            <w:vAlign w:val="center"/>
          </w:tcPr>
          <w:p w14:paraId="5A2BCFDE"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5</w:t>
            </w:r>
          </w:p>
        </w:tc>
        <w:tc>
          <w:tcPr>
            <w:tcW w:w="1454" w:type="dxa"/>
            <w:noWrap/>
            <w:vAlign w:val="center"/>
            <w:hideMark/>
          </w:tcPr>
          <w:p w14:paraId="5DD25203"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Br</w:t>
            </w:r>
          </w:p>
        </w:tc>
        <w:tc>
          <w:tcPr>
            <w:tcW w:w="2721" w:type="dxa"/>
            <w:vAlign w:val="center"/>
            <w:hideMark/>
          </w:tcPr>
          <w:p w14:paraId="68A1192D"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Bosque de galería y/ o ripario</w:t>
            </w:r>
          </w:p>
        </w:tc>
        <w:tc>
          <w:tcPr>
            <w:tcW w:w="1798" w:type="dxa"/>
            <w:shd w:val="clear" w:color="auto" w:fill="FF0000"/>
            <w:noWrap/>
            <w:vAlign w:val="center"/>
            <w:hideMark/>
          </w:tcPr>
          <w:p w14:paraId="074FB642"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val="es-ES" w:eastAsia="es-CO"/>
              </w:rPr>
              <w:t>Alta</w:t>
            </w:r>
          </w:p>
        </w:tc>
      </w:tr>
      <w:tr w:rsidR="004D25A4" w:rsidRPr="00D97CCE" w14:paraId="4C53EE0A" w14:textId="77777777" w:rsidTr="004D25A4">
        <w:trPr>
          <w:trHeight w:val="420"/>
        </w:trPr>
        <w:tc>
          <w:tcPr>
            <w:cnfStyle w:val="001000000000" w:firstRow="0" w:lastRow="0" w:firstColumn="1" w:lastColumn="0" w:oddVBand="0" w:evenVBand="0" w:oddHBand="0" w:evenHBand="0" w:firstRowFirstColumn="0" w:firstRowLastColumn="0" w:lastRowFirstColumn="0" w:lastRowLastColumn="0"/>
            <w:tcW w:w="1936" w:type="dxa"/>
            <w:vMerge/>
            <w:vAlign w:val="center"/>
          </w:tcPr>
          <w:p w14:paraId="2C580455"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p>
        </w:tc>
        <w:tc>
          <w:tcPr>
            <w:tcW w:w="432" w:type="dxa"/>
            <w:vAlign w:val="center"/>
          </w:tcPr>
          <w:p w14:paraId="47AB0612"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5</w:t>
            </w:r>
          </w:p>
        </w:tc>
        <w:tc>
          <w:tcPr>
            <w:tcW w:w="1454" w:type="dxa"/>
            <w:noWrap/>
            <w:vAlign w:val="center"/>
          </w:tcPr>
          <w:p w14:paraId="0714CE8A"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Bf</w:t>
            </w:r>
          </w:p>
        </w:tc>
        <w:tc>
          <w:tcPr>
            <w:tcW w:w="2721" w:type="dxa"/>
            <w:vAlign w:val="center"/>
          </w:tcPr>
          <w:p w14:paraId="44442A1F"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Bosque Fragmentado</w:t>
            </w:r>
          </w:p>
        </w:tc>
        <w:tc>
          <w:tcPr>
            <w:tcW w:w="1798" w:type="dxa"/>
            <w:shd w:val="clear" w:color="auto" w:fill="FF0000"/>
            <w:noWrap/>
            <w:vAlign w:val="center"/>
          </w:tcPr>
          <w:p w14:paraId="0610C4A0"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CO"/>
              </w:rPr>
            </w:pPr>
            <w:r w:rsidRPr="00D97CCE">
              <w:rPr>
                <w:rFonts w:asciiTheme="majorHAnsi" w:eastAsia="Times New Roman" w:hAnsiTheme="majorHAnsi"/>
                <w:color w:val="000000"/>
                <w:sz w:val="20"/>
                <w:szCs w:val="20"/>
                <w:lang w:val="es-ES" w:eastAsia="es-CO"/>
              </w:rPr>
              <w:t>Alta</w:t>
            </w:r>
          </w:p>
        </w:tc>
      </w:tr>
      <w:tr w:rsidR="004D25A4" w:rsidRPr="00D97CCE" w14:paraId="03C7C9EE" w14:textId="77777777" w:rsidTr="004D25A4">
        <w:trPr>
          <w:trHeight w:val="420"/>
        </w:trPr>
        <w:tc>
          <w:tcPr>
            <w:cnfStyle w:val="001000000000" w:firstRow="0" w:lastRow="0" w:firstColumn="1" w:lastColumn="0" w:oddVBand="0" w:evenVBand="0" w:oddHBand="0" w:evenHBand="0" w:firstRowFirstColumn="0" w:firstRowLastColumn="0" w:lastRowFirstColumn="0" w:lastRowLastColumn="0"/>
            <w:tcW w:w="1936" w:type="dxa"/>
            <w:vMerge/>
            <w:vAlign w:val="center"/>
          </w:tcPr>
          <w:p w14:paraId="4ADFCD26"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p>
        </w:tc>
        <w:tc>
          <w:tcPr>
            <w:tcW w:w="432" w:type="dxa"/>
            <w:vAlign w:val="center"/>
          </w:tcPr>
          <w:p w14:paraId="06CE0AA4"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5</w:t>
            </w:r>
          </w:p>
        </w:tc>
        <w:tc>
          <w:tcPr>
            <w:tcW w:w="1454" w:type="dxa"/>
            <w:noWrap/>
            <w:vAlign w:val="center"/>
          </w:tcPr>
          <w:p w14:paraId="297AF545"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u w:val="single"/>
                <w:lang w:eastAsia="es-ES"/>
              </w:rPr>
            </w:pPr>
            <w:r w:rsidRPr="00D97CCE">
              <w:rPr>
                <w:rFonts w:asciiTheme="majorHAnsi" w:eastAsia="Times New Roman" w:hAnsiTheme="majorHAnsi"/>
                <w:color w:val="000000"/>
                <w:sz w:val="20"/>
                <w:szCs w:val="20"/>
                <w:lang w:eastAsia="es-ES"/>
              </w:rPr>
              <w:t>Bd</w:t>
            </w:r>
          </w:p>
        </w:tc>
        <w:tc>
          <w:tcPr>
            <w:tcW w:w="2721" w:type="dxa"/>
            <w:vAlign w:val="center"/>
          </w:tcPr>
          <w:p w14:paraId="6D201AAD"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Bosque Denso</w:t>
            </w:r>
          </w:p>
        </w:tc>
        <w:tc>
          <w:tcPr>
            <w:tcW w:w="1798" w:type="dxa"/>
            <w:shd w:val="clear" w:color="auto" w:fill="FF0000"/>
            <w:noWrap/>
            <w:vAlign w:val="center"/>
          </w:tcPr>
          <w:p w14:paraId="03AC4B0C"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CO"/>
              </w:rPr>
            </w:pPr>
            <w:r w:rsidRPr="00D97CCE">
              <w:rPr>
                <w:rFonts w:asciiTheme="majorHAnsi" w:eastAsia="Times New Roman" w:hAnsiTheme="majorHAnsi"/>
                <w:color w:val="000000"/>
                <w:sz w:val="20"/>
                <w:szCs w:val="20"/>
                <w:lang w:val="es-ES" w:eastAsia="es-CO"/>
              </w:rPr>
              <w:t>Alta</w:t>
            </w:r>
          </w:p>
        </w:tc>
      </w:tr>
      <w:tr w:rsidR="004D25A4" w:rsidRPr="00D97CCE" w14:paraId="2A8FA201" w14:textId="77777777" w:rsidTr="004D25A4">
        <w:trPr>
          <w:trHeight w:val="420"/>
        </w:trPr>
        <w:tc>
          <w:tcPr>
            <w:cnfStyle w:val="001000000000" w:firstRow="0" w:lastRow="0" w:firstColumn="1" w:lastColumn="0" w:oddVBand="0" w:evenVBand="0" w:oddHBand="0" w:evenHBand="0" w:firstRowFirstColumn="0" w:firstRowLastColumn="0" w:lastRowFirstColumn="0" w:lastRowLastColumn="0"/>
            <w:tcW w:w="1936" w:type="dxa"/>
            <w:vMerge w:val="restart"/>
            <w:vAlign w:val="center"/>
          </w:tcPr>
          <w:p w14:paraId="229A5647"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Cultivos</w:t>
            </w:r>
          </w:p>
        </w:tc>
        <w:tc>
          <w:tcPr>
            <w:tcW w:w="432" w:type="dxa"/>
            <w:vAlign w:val="center"/>
          </w:tcPr>
          <w:p w14:paraId="15EC98B8"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3</w:t>
            </w:r>
          </w:p>
        </w:tc>
        <w:tc>
          <w:tcPr>
            <w:tcW w:w="1454" w:type="dxa"/>
            <w:noWrap/>
            <w:vAlign w:val="center"/>
          </w:tcPr>
          <w:p w14:paraId="30AB83CA"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CAg</w:t>
            </w:r>
          </w:p>
        </w:tc>
        <w:tc>
          <w:tcPr>
            <w:tcW w:w="2721" w:type="dxa"/>
            <w:vAlign w:val="center"/>
          </w:tcPr>
          <w:p w14:paraId="3EEBB805"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Cultivos Agroforestales</w:t>
            </w:r>
          </w:p>
        </w:tc>
        <w:tc>
          <w:tcPr>
            <w:tcW w:w="1798" w:type="dxa"/>
            <w:shd w:val="clear" w:color="auto" w:fill="FFFF00"/>
            <w:noWrap/>
            <w:vAlign w:val="center"/>
          </w:tcPr>
          <w:p w14:paraId="73FF7746"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CO"/>
              </w:rPr>
            </w:pPr>
            <w:r w:rsidRPr="00D97CCE">
              <w:rPr>
                <w:rFonts w:asciiTheme="majorHAnsi" w:eastAsia="Times New Roman" w:hAnsiTheme="majorHAnsi"/>
                <w:color w:val="000000"/>
                <w:sz w:val="20"/>
                <w:szCs w:val="20"/>
                <w:lang w:eastAsia="es-ES"/>
              </w:rPr>
              <w:t>Media</w:t>
            </w:r>
          </w:p>
        </w:tc>
      </w:tr>
      <w:tr w:rsidR="004D25A4" w:rsidRPr="00D97CCE" w14:paraId="33F54467" w14:textId="77777777" w:rsidTr="004D25A4">
        <w:trPr>
          <w:trHeight w:val="420"/>
        </w:trPr>
        <w:tc>
          <w:tcPr>
            <w:cnfStyle w:val="001000000000" w:firstRow="0" w:lastRow="0" w:firstColumn="1" w:lastColumn="0" w:oddVBand="0" w:evenVBand="0" w:oddHBand="0" w:evenHBand="0" w:firstRowFirstColumn="0" w:firstRowLastColumn="0" w:lastRowFirstColumn="0" w:lastRowLastColumn="0"/>
            <w:tcW w:w="1936" w:type="dxa"/>
            <w:vMerge/>
            <w:vAlign w:val="center"/>
          </w:tcPr>
          <w:p w14:paraId="6346D7A7"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p>
        </w:tc>
        <w:tc>
          <w:tcPr>
            <w:tcW w:w="432" w:type="dxa"/>
            <w:vAlign w:val="center"/>
          </w:tcPr>
          <w:p w14:paraId="2FCC12F6"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3</w:t>
            </w:r>
          </w:p>
        </w:tc>
        <w:tc>
          <w:tcPr>
            <w:tcW w:w="1454" w:type="dxa"/>
            <w:noWrap/>
            <w:vAlign w:val="center"/>
          </w:tcPr>
          <w:p w14:paraId="4300336B"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OCt</w:t>
            </w:r>
          </w:p>
        </w:tc>
        <w:tc>
          <w:tcPr>
            <w:tcW w:w="2721" w:type="dxa"/>
            <w:vAlign w:val="center"/>
          </w:tcPr>
          <w:p w14:paraId="79C177B8"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Otros cultivos transitorios</w:t>
            </w:r>
          </w:p>
        </w:tc>
        <w:tc>
          <w:tcPr>
            <w:tcW w:w="1798" w:type="dxa"/>
            <w:shd w:val="clear" w:color="auto" w:fill="FFFF00"/>
            <w:noWrap/>
            <w:vAlign w:val="center"/>
          </w:tcPr>
          <w:p w14:paraId="0E1AC49C"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Media</w:t>
            </w:r>
          </w:p>
        </w:tc>
      </w:tr>
      <w:tr w:rsidR="004D25A4" w:rsidRPr="00D97CCE" w14:paraId="43166C3C" w14:textId="77777777" w:rsidTr="004D25A4">
        <w:trPr>
          <w:trHeight w:val="420"/>
        </w:trPr>
        <w:tc>
          <w:tcPr>
            <w:cnfStyle w:val="001000000000" w:firstRow="0" w:lastRow="0" w:firstColumn="1" w:lastColumn="0" w:oddVBand="0" w:evenVBand="0" w:oddHBand="0" w:evenHBand="0" w:firstRowFirstColumn="0" w:firstRowLastColumn="0" w:lastRowFirstColumn="0" w:lastRowLastColumn="0"/>
            <w:tcW w:w="1936" w:type="dxa"/>
            <w:vMerge/>
            <w:vAlign w:val="center"/>
          </w:tcPr>
          <w:p w14:paraId="634DF1F1"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p>
        </w:tc>
        <w:tc>
          <w:tcPr>
            <w:tcW w:w="432" w:type="dxa"/>
            <w:vAlign w:val="center"/>
          </w:tcPr>
          <w:p w14:paraId="4047922D"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3</w:t>
            </w:r>
          </w:p>
        </w:tc>
        <w:tc>
          <w:tcPr>
            <w:tcW w:w="1454" w:type="dxa"/>
            <w:noWrap/>
            <w:vAlign w:val="center"/>
          </w:tcPr>
          <w:p w14:paraId="14BFAA35"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CPa</w:t>
            </w:r>
          </w:p>
        </w:tc>
        <w:tc>
          <w:tcPr>
            <w:tcW w:w="2721" w:type="dxa"/>
            <w:vAlign w:val="center"/>
          </w:tcPr>
          <w:p w14:paraId="17F16F46"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Cultivos permanentes arbustivos</w:t>
            </w:r>
          </w:p>
        </w:tc>
        <w:tc>
          <w:tcPr>
            <w:tcW w:w="1798" w:type="dxa"/>
            <w:shd w:val="clear" w:color="auto" w:fill="FFFF00"/>
            <w:noWrap/>
            <w:vAlign w:val="center"/>
          </w:tcPr>
          <w:p w14:paraId="244696DD"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Media</w:t>
            </w:r>
          </w:p>
        </w:tc>
      </w:tr>
      <w:tr w:rsidR="004D25A4" w:rsidRPr="00D97CCE" w14:paraId="4526942E" w14:textId="77777777" w:rsidTr="004D25A4">
        <w:trPr>
          <w:trHeight w:val="420"/>
        </w:trPr>
        <w:tc>
          <w:tcPr>
            <w:cnfStyle w:val="001000000000" w:firstRow="0" w:lastRow="0" w:firstColumn="1" w:lastColumn="0" w:oddVBand="0" w:evenVBand="0" w:oddHBand="0" w:evenHBand="0" w:firstRowFirstColumn="0" w:firstRowLastColumn="0" w:lastRowFirstColumn="0" w:lastRowLastColumn="0"/>
            <w:tcW w:w="1936" w:type="dxa"/>
            <w:vMerge/>
            <w:vAlign w:val="center"/>
          </w:tcPr>
          <w:p w14:paraId="4E430C5E"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p>
        </w:tc>
        <w:tc>
          <w:tcPr>
            <w:tcW w:w="432" w:type="dxa"/>
            <w:vAlign w:val="center"/>
          </w:tcPr>
          <w:p w14:paraId="7D3E526E"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3</w:t>
            </w:r>
          </w:p>
        </w:tc>
        <w:tc>
          <w:tcPr>
            <w:tcW w:w="1454" w:type="dxa"/>
            <w:noWrap/>
            <w:vAlign w:val="center"/>
          </w:tcPr>
          <w:p w14:paraId="5AED2F75"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Pf</w:t>
            </w:r>
          </w:p>
        </w:tc>
        <w:tc>
          <w:tcPr>
            <w:tcW w:w="2721" w:type="dxa"/>
            <w:vAlign w:val="center"/>
          </w:tcPr>
          <w:p w14:paraId="5842921D"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Plantación forestal</w:t>
            </w:r>
          </w:p>
        </w:tc>
        <w:tc>
          <w:tcPr>
            <w:tcW w:w="1798" w:type="dxa"/>
            <w:shd w:val="clear" w:color="auto" w:fill="FFFF00"/>
            <w:noWrap/>
            <w:vAlign w:val="center"/>
          </w:tcPr>
          <w:p w14:paraId="0CEC50FC"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CO"/>
              </w:rPr>
            </w:pPr>
            <w:r w:rsidRPr="00D97CCE">
              <w:rPr>
                <w:rFonts w:asciiTheme="majorHAnsi" w:eastAsia="Times New Roman" w:hAnsiTheme="majorHAnsi"/>
                <w:color w:val="000000"/>
                <w:sz w:val="20"/>
                <w:szCs w:val="20"/>
                <w:lang w:val="es-ES" w:eastAsia="es-CO"/>
              </w:rPr>
              <w:t>Media</w:t>
            </w:r>
          </w:p>
          <w:p w14:paraId="60EB7CFB"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CO"/>
              </w:rPr>
            </w:pPr>
          </w:p>
        </w:tc>
      </w:tr>
      <w:tr w:rsidR="004D25A4" w:rsidRPr="00D97CCE" w14:paraId="2AB89747" w14:textId="77777777" w:rsidTr="004D25A4">
        <w:trPr>
          <w:trHeight w:val="315"/>
        </w:trPr>
        <w:tc>
          <w:tcPr>
            <w:cnfStyle w:val="001000000000" w:firstRow="0" w:lastRow="0" w:firstColumn="1" w:lastColumn="0" w:oddVBand="0" w:evenVBand="0" w:oddHBand="0" w:evenHBand="0" w:firstRowFirstColumn="0" w:firstRowLastColumn="0" w:lastRowFirstColumn="0" w:lastRowLastColumn="0"/>
            <w:tcW w:w="1936" w:type="dxa"/>
            <w:vMerge w:val="restart"/>
            <w:vAlign w:val="center"/>
            <w:hideMark/>
          </w:tcPr>
          <w:p w14:paraId="740F913C"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Pastos</w:t>
            </w:r>
          </w:p>
        </w:tc>
        <w:tc>
          <w:tcPr>
            <w:tcW w:w="432" w:type="dxa"/>
            <w:vAlign w:val="center"/>
          </w:tcPr>
          <w:p w14:paraId="1443938D"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3</w:t>
            </w:r>
          </w:p>
        </w:tc>
        <w:tc>
          <w:tcPr>
            <w:tcW w:w="1454" w:type="dxa"/>
            <w:noWrap/>
            <w:vAlign w:val="center"/>
            <w:hideMark/>
          </w:tcPr>
          <w:p w14:paraId="7F803926"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Pa</w:t>
            </w:r>
          </w:p>
        </w:tc>
        <w:tc>
          <w:tcPr>
            <w:tcW w:w="2721" w:type="dxa"/>
            <w:vAlign w:val="center"/>
            <w:hideMark/>
          </w:tcPr>
          <w:p w14:paraId="751D5818"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Pastos arbolados</w:t>
            </w:r>
          </w:p>
        </w:tc>
        <w:tc>
          <w:tcPr>
            <w:tcW w:w="1798" w:type="dxa"/>
            <w:shd w:val="clear" w:color="auto" w:fill="FFFF00"/>
            <w:noWrap/>
            <w:vAlign w:val="center"/>
            <w:hideMark/>
          </w:tcPr>
          <w:p w14:paraId="01C98323"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Media</w:t>
            </w:r>
          </w:p>
        </w:tc>
      </w:tr>
      <w:tr w:rsidR="004D25A4" w:rsidRPr="00D97CCE" w14:paraId="6FE4A159" w14:textId="77777777" w:rsidTr="004D25A4">
        <w:trPr>
          <w:trHeight w:val="315"/>
        </w:trPr>
        <w:tc>
          <w:tcPr>
            <w:cnfStyle w:val="001000000000" w:firstRow="0" w:lastRow="0" w:firstColumn="1" w:lastColumn="0" w:oddVBand="0" w:evenVBand="0" w:oddHBand="0" w:evenHBand="0" w:firstRowFirstColumn="0" w:firstRowLastColumn="0" w:lastRowFirstColumn="0" w:lastRowLastColumn="0"/>
            <w:tcW w:w="1936" w:type="dxa"/>
            <w:vMerge/>
            <w:vAlign w:val="center"/>
            <w:hideMark/>
          </w:tcPr>
          <w:p w14:paraId="0690562A"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p>
        </w:tc>
        <w:tc>
          <w:tcPr>
            <w:tcW w:w="432" w:type="dxa"/>
            <w:vAlign w:val="center"/>
          </w:tcPr>
          <w:p w14:paraId="6A464BCB"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1</w:t>
            </w:r>
          </w:p>
        </w:tc>
        <w:tc>
          <w:tcPr>
            <w:tcW w:w="1454" w:type="dxa"/>
            <w:noWrap/>
            <w:vAlign w:val="center"/>
            <w:hideMark/>
          </w:tcPr>
          <w:p w14:paraId="25D68FFA"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Pl</w:t>
            </w:r>
          </w:p>
        </w:tc>
        <w:tc>
          <w:tcPr>
            <w:tcW w:w="2721" w:type="dxa"/>
            <w:vAlign w:val="center"/>
            <w:hideMark/>
          </w:tcPr>
          <w:p w14:paraId="335E2C82"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Pastos limpios</w:t>
            </w:r>
          </w:p>
        </w:tc>
        <w:tc>
          <w:tcPr>
            <w:tcW w:w="1798" w:type="dxa"/>
            <w:shd w:val="clear" w:color="auto" w:fill="92D050"/>
            <w:noWrap/>
            <w:vAlign w:val="center"/>
            <w:hideMark/>
          </w:tcPr>
          <w:p w14:paraId="3EDE4407"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val="es-ES" w:eastAsia="es-CO"/>
              </w:rPr>
              <w:t xml:space="preserve">Baja </w:t>
            </w:r>
          </w:p>
        </w:tc>
      </w:tr>
      <w:tr w:rsidR="004D25A4" w:rsidRPr="00D97CCE" w14:paraId="60AA618C" w14:textId="77777777" w:rsidTr="004D25A4">
        <w:trPr>
          <w:trHeight w:val="315"/>
        </w:trPr>
        <w:tc>
          <w:tcPr>
            <w:cnfStyle w:val="001000000000" w:firstRow="0" w:lastRow="0" w:firstColumn="1" w:lastColumn="0" w:oddVBand="0" w:evenVBand="0" w:oddHBand="0" w:evenHBand="0" w:firstRowFirstColumn="0" w:firstRowLastColumn="0" w:lastRowFirstColumn="0" w:lastRowLastColumn="0"/>
            <w:tcW w:w="1936" w:type="dxa"/>
            <w:vMerge/>
            <w:vAlign w:val="center"/>
          </w:tcPr>
          <w:p w14:paraId="310EC73F"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p>
        </w:tc>
        <w:tc>
          <w:tcPr>
            <w:tcW w:w="432" w:type="dxa"/>
            <w:vAlign w:val="center"/>
          </w:tcPr>
          <w:p w14:paraId="1EFE95BA"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themeColor="text1"/>
                <w:sz w:val="20"/>
                <w:szCs w:val="20"/>
                <w:lang w:eastAsia="es-ES"/>
              </w:rPr>
            </w:pPr>
            <w:r w:rsidRPr="00D97CCE">
              <w:rPr>
                <w:rFonts w:asciiTheme="majorHAnsi" w:eastAsia="Times New Roman" w:hAnsiTheme="majorHAnsi"/>
                <w:color w:val="000000" w:themeColor="text1"/>
                <w:sz w:val="20"/>
                <w:szCs w:val="20"/>
                <w:lang w:eastAsia="es-ES"/>
              </w:rPr>
              <w:t>1</w:t>
            </w:r>
          </w:p>
        </w:tc>
        <w:tc>
          <w:tcPr>
            <w:tcW w:w="1454" w:type="dxa"/>
            <w:noWrap/>
            <w:vAlign w:val="center"/>
          </w:tcPr>
          <w:p w14:paraId="27C2D23E"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themeColor="text1"/>
                <w:sz w:val="20"/>
                <w:szCs w:val="20"/>
                <w:lang w:eastAsia="es-ES"/>
              </w:rPr>
            </w:pPr>
            <w:r w:rsidRPr="00D97CCE">
              <w:rPr>
                <w:rFonts w:asciiTheme="majorHAnsi" w:eastAsia="Times New Roman" w:hAnsiTheme="majorHAnsi"/>
                <w:color w:val="000000" w:themeColor="text1"/>
                <w:sz w:val="20"/>
                <w:szCs w:val="20"/>
                <w:lang w:eastAsia="es-ES"/>
              </w:rPr>
              <w:t>Pe</w:t>
            </w:r>
          </w:p>
        </w:tc>
        <w:tc>
          <w:tcPr>
            <w:tcW w:w="2721" w:type="dxa"/>
            <w:vAlign w:val="center"/>
          </w:tcPr>
          <w:p w14:paraId="78086DE9"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themeColor="text1"/>
                <w:sz w:val="20"/>
                <w:szCs w:val="20"/>
                <w:lang w:eastAsia="es-ES"/>
              </w:rPr>
            </w:pPr>
            <w:r w:rsidRPr="00D97CCE">
              <w:rPr>
                <w:rFonts w:asciiTheme="majorHAnsi" w:eastAsia="Times New Roman" w:hAnsiTheme="majorHAnsi"/>
                <w:color w:val="000000" w:themeColor="text1"/>
                <w:sz w:val="20"/>
                <w:szCs w:val="20"/>
                <w:lang w:eastAsia="es-ES"/>
              </w:rPr>
              <w:t>Pastos enmalezados</w:t>
            </w:r>
          </w:p>
        </w:tc>
        <w:tc>
          <w:tcPr>
            <w:tcW w:w="1798" w:type="dxa"/>
            <w:shd w:val="clear" w:color="auto" w:fill="92D050"/>
            <w:noWrap/>
            <w:vAlign w:val="center"/>
          </w:tcPr>
          <w:p w14:paraId="766D783B"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CO"/>
              </w:rPr>
            </w:pPr>
            <w:r w:rsidRPr="00D97CCE">
              <w:rPr>
                <w:rFonts w:asciiTheme="majorHAnsi" w:eastAsia="Times New Roman" w:hAnsiTheme="majorHAnsi"/>
                <w:color w:val="000000"/>
                <w:sz w:val="20"/>
                <w:szCs w:val="20"/>
                <w:lang w:val="es-ES" w:eastAsia="es-CO"/>
              </w:rPr>
              <w:t>Baja</w:t>
            </w:r>
          </w:p>
        </w:tc>
      </w:tr>
      <w:tr w:rsidR="004D25A4" w:rsidRPr="00D97CCE" w14:paraId="60048508" w14:textId="77777777" w:rsidTr="004D25A4">
        <w:trPr>
          <w:trHeight w:val="585"/>
        </w:trPr>
        <w:tc>
          <w:tcPr>
            <w:cnfStyle w:val="001000000000" w:firstRow="0" w:lastRow="0" w:firstColumn="1" w:lastColumn="0" w:oddVBand="0" w:evenVBand="0" w:oddHBand="0" w:evenHBand="0" w:firstRowFirstColumn="0" w:firstRowLastColumn="0" w:lastRowFirstColumn="0" w:lastRowLastColumn="0"/>
            <w:tcW w:w="1936" w:type="dxa"/>
            <w:vMerge w:val="restart"/>
            <w:vAlign w:val="center"/>
            <w:hideMark/>
          </w:tcPr>
          <w:p w14:paraId="036D2A47"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lastRenderedPageBreak/>
              <w:t>Territorios artificializados</w:t>
            </w:r>
          </w:p>
        </w:tc>
        <w:tc>
          <w:tcPr>
            <w:tcW w:w="432" w:type="dxa"/>
            <w:vAlign w:val="center"/>
          </w:tcPr>
          <w:p w14:paraId="0DFBA749"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1</w:t>
            </w:r>
          </w:p>
        </w:tc>
        <w:tc>
          <w:tcPr>
            <w:tcW w:w="1454" w:type="dxa"/>
            <w:noWrap/>
            <w:vAlign w:val="center"/>
            <w:hideMark/>
          </w:tcPr>
          <w:p w14:paraId="0A4D458F"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Zq</w:t>
            </w:r>
          </w:p>
        </w:tc>
        <w:tc>
          <w:tcPr>
            <w:tcW w:w="2721" w:type="dxa"/>
            <w:vAlign w:val="center"/>
            <w:hideMark/>
          </w:tcPr>
          <w:p w14:paraId="51722E9A"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Zonas Industriales</w:t>
            </w:r>
          </w:p>
        </w:tc>
        <w:tc>
          <w:tcPr>
            <w:tcW w:w="1798" w:type="dxa"/>
            <w:shd w:val="clear" w:color="auto" w:fill="92D050"/>
            <w:noWrap/>
            <w:vAlign w:val="center"/>
            <w:hideMark/>
          </w:tcPr>
          <w:p w14:paraId="2472B7DE"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 xml:space="preserve">Baja </w:t>
            </w:r>
          </w:p>
        </w:tc>
      </w:tr>
      <w:tr w:rsidR="004D25A4" w:rsidRPr="00D97CCE" w14:paraId="5012152D" w14:textId="77777777" w:rsidTr="004D25A4">
        <w:trPr>
          <w:trHeight w:val="585"/>
        </w:trPr>
        <w:tc>
          <w:tcPr>
            <w:cnfStyle w:val="001000000000" w:firstRow="0" w:lastRow="0" w:firstColumn="1" w:lastColumn="0" w:oddVBand="0" w:evenVBand="0" w:oddHBand="0" w:evenHBand="0" w:firstRowFirstColumn="0" w:firstRowLastColumn="0" w:lastRowFirstColumn="0" w:lastRowLastColumn="0"/>
            <w:tcW w:w="1936" w:type="dxa"/>
            <w:vMerge/>
            <w:vAlign w:val="center"/>
          </w:tcPr>
          <w:p w14:paraId="28706564"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ES"/>
              </w:rPr>
            </w:pPr>
          </w:p>
        </w:tc>
        <w:tc>
          <w:tcPr>
            <w:tcW w:w="432" w:type="dxa"/>
            <w:vAlign w:val="center"/>
          </w:tcPr>
          <w:p w14:paraId="7AEE6CDD"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1</w:t>
            </w:r>
          </w:p>
        </w:tc>
        <w:tc>
          <w:tcPr>
            <w:tcW w:w="1454" w:type="dxa"/>
            <w:noWrap/>
            <w:vAlign w:val="center"/>
          </w:tcPr>
          <w:p w14:paraId="27D35BB0"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Zm</w:t>
            </w:r>
          </w:p>
        </w:tc>
        <w:tc>
          <w:tcPr>
            <w:tcW w:w="2721" w:type="dxa"/>
            <w:vAlign w:val="center"/>
          </w:tcPr>
          <w:p w14:paraId="72713D16"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Zonas de extracción minera</w:t>
            </w:r>
          </w:p>
        </w:tc>
        <w:tc>
          <w:tcPr>
            <w:tcW w:w="1798" w:type="dxa"/>
            <w:shd w:val="clear" w:color="auto" w:fill="92D050"/>
            <w:noWrap/>
            <w:vAlign w:val="center"/>
          </w:tcPr>
          <w:p w14:paraId="7D416023"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Baja</w:t>
            </w:r>
          </w:p>
        </w:tc>
      </w:tr>
      <w:tr w:rsidR="004D25A4" w:rsidRPr="00D97CCE" w14:paraId="52AAAC05" w14:textId="77777777" w:rsidTr="004D25A4">
        <w:trPr>
          <w:trHeight w:val="585"/>
        </w:trPr>
        <w:tc>
          <w:tcPr>
            <w:cnfStyle w:val="001000000000" w:firstRow="0" w:lastRow="0" w:firstColumn="1" w:lastColumn="0" w:oddVBand="0" w:evenVBand="0" w:oddHBand="0" w:evenHBand="0" w:firstRowFirstColumn="0" w:firstRowLastColumn="0" w:lastRowFirstColumn="0" w:lastRowLastColumn="0"/>
            <w:tcW w:w="1936" w:type="dxa"/>
            <w:vMerge/>
            <w:vAlign w:val="center"/>
            <w:hideMark/>
          </w:tcPr>
          <w:p w14:paraId="60C33FEE"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p>
        </w:tc>
        <w:tc>
          <w:tcPr>
            <w:tcW w:w="432" w:type="dxa"/>
            <w:vAlign w:val="center"/>
          </w:tcPr>
          <w:p w14:paraId="3D786C78"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1</w:t>
            </w:r>
          </w:p>
        </w:tc>
        <w:tc>
          <w:tcPr>
            <w:tcW w:w="1454" w:type="dxa"/>
            <w:noWrap/>
            <w:vAlign w:val="center"/>
            <w:hideMark/>
          </w:tcPr>
          <w:p w14:paraId="4FE61DB8"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U2</w:t>
            </w:r>
          </w:p>
        </w:tc>
        <w:tc>
          <w:tcPr>
            <w:tcW w:w="2721" w:type="dxa"/>
            <w:vAlign w:val="center"/>
            <w:hideMark/>
          </w:tcPr>
          <w:p w14:paraId="4A0F0BC9"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Tejido urbano discontinuo</w:t>
            </w:r>
          </w:p>
        </w:tc>
        <w:tc>
          <w:tcPr>
            <w:tcW w:w="1798" w:type="dxa"/>
            <w:shd w:val="clear" w:color="auto" w:fill="92D050"/>
            <w:noWrap/>
            <w:vAlign w:val="center"/>
            <w:hideMark/>
          </w:tcPr>
          <w:p w14:paraId="3E440618"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val="es-ES" w:eastAsia="es-CO"/>
              </w:rPr>
              <w:t xml:space="preserve">Baja </w:t>
            </w:r>
          </w:p>
        </w:tc>
      </w:tr>
      <w:tr w:rsidR="004D25A4" w:rsidRPr="00D97CCE" w14:paraId="4EA2BDEB" w14:textId="77777777" w:rsidTr="004D25A4">
        <w:trPr>
          <w:trHeight w:val="585"/>
        </w:trPr>
        <w:tc>
          <w:tcPr>
            <w:cnfStyle w:val="001000000000" w:firstRow="0" w:lastRow="0" w:firstColumn="1" w:lastColumn="0" w:oddVBand="0" w:evenVBand="0" w:oddHBand="0" w:evenHBand="0" w:firstRowFirstColumn="0" w:firstRowLastColumn="0" w:lastRowFirstColumn="0" w:lastRowLastColumn="0"/>
            <w:tcW w:w="1936" w:type="dxa"/>
            <w:vMerge/>
            <w:vAlign w:val="center"/>
          </w:tcPr>
          <w:p w14:paraId="78962BD5"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p>
        </w:tc>
        <w:tc>
          <w:tcPr>
            <w:tcW w:w="432" w:type="dxa"/>
            <w:vAlign w:val="center"/>
          </w:tcPr>
          <w:p w14:paraId="341C796C"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1</w:t>
            </w:r>
          </w:p>
        </w:tc>
        <w:tc>
          <w:tcPr>
            <w:tcW w:w="1454" w:type="dxa"/>
            <w:noWrap/>
            <w:vAlign w:val="center"/>
          </w:tcPr>
          <w:p w14:paraId="436B056B"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U1</w:t>
            </w:r>
          </w:p>
        </w:tc>
        <w:tc>
          <w:tcPr>
            <w:tcW w:w="2721" w:type="dxa"/>
            <w:vAlign w:val="center"/>
          </w:tcPr>
          <w:p w14:paraId="7BBBA3E6"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Tejido urbano continuo</w:t>
            </w:r>
          </w:p>
        </w:tc>
        <w:tc>
          <w:tcPr>
            <w:tcW w:w="1798" w:type="dxa"/>
            <w:shd w:val="clear" w:color="auto" w:fill="92D050"/>
            <w:noWrap/>
            <w:vAlign w:val="center"/>
          </w:tcPr>
          <w:p w14:paraId="688B9A13"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CO"/>
              </w:rPr>
            </w:pPr>
            <w:r w:rsidRPr="00D97CCE">
              <w:rPr>
                <w:rFonts w:asciiTheme="majorHAnsi" w:eastAsia="Times New Roman" w:hAnsiTheme="majorHAnsi"/>
                <w:color w:val="000000"/>
                <w:sz w:val="20"/>
                <w:szCs w:val="20"/>
                <w:lang w:val="es-ES" w:eastAsia="es-CO"/>
              </w:rPr>
              <w:t>Baja</w:t>
            </w:r>
          </w:p>
        </w:tc>
      </w:tr>
      <w:tr w:rsidR="004D25A4" w:rsidRPr="00D97CCE" w14:paraId="0CF42B00" w14:textId="77777777" w:rsidTr="004D25A4">
        <w:trPr>
          <w:trHeight w:val="585"/>
        </w:trPr>
        <w:tc>
          <w:tcPr>
            <w:cnfStyle w:val="001000000000" w:firstRow="0" w:lastRow="0" w:firstColumn="1" w:lastColumn="0" w:oddVBand="0" w:evenVBand="0" w:oddHBand="0" w:evenHBand="0" w:firstRowFirstColumn="0" w:firstRowLastColumn="0" w:lastRowFirstColumn="0" w:lastRowLastColumn="0"/>
            <w:tcW w:w="1936" w:type="dxa"/>
            <w:vMerge/>
            <w:vAlign w:val="center"/>
            <w:hideMark/>
          </w:tcPr>
          <w:p w14:paraId="545CB33E"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p>
        </w:tc>
        <w:tc>
          <w:tcPr>
            <w:tcW w:w="432" w:type="dxa"/>
            <w:vAlign w:val="center"/>
          </w:tcPr>
          <w:p w14:paraId="03552752"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1</w:t>
            </w:r>
          </w:p>
        </w:tc>
        <w:tc>
          <w:tcPr>
            <w:tcW w:w="1454" w:type="dxa"/>
            <w:noWrap/>
            <w:vAlign w:val="center"/>
            <w:hideMark/>
          </w:tcPr>
          <w:p w14:paraId="74D22770"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Td</w:t>
            </w:r>
          </w:p>
        </w:tc>
        <w:tc>
          <w:tcPr>
            <w:tcW w:w="2721" w:type="dxa"/>
            <w:vAlign w:val="center"/>
            <w:hideMark/>
          </w:tcPr>
          <w:p w14:paraId="3D3FEBCD"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CO"/>
              </w:rPr>
              <w:t>Tierras desnudas y degradadas</w:t>
            </w:r>
          </w:p>
        </w:tc>
        <w:tc>
          <w:tcPr>
            <w:tcW w:w="1798" w:type="dxa"/>
            <w:shd w:val="clear" w:color="auto" w:fill="92D050"/>
            <w:noWrap/>
            <w:vAlign w:val="center"/>
            <w:hideMark/>
          </w:tcPr>
          <w:p w14:paraId="5845E878"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val="es-ES" w:eastAsia="es-CO"/>
              </w:rPr>
              <w:t xml:space="preserve">Baja </w:t>
            </w:r>
          </w:p>
        </w:tc>
      </w:tr>
      <w:tr w:rsidR="004D25A4" w:rsidRPr="00D97CCE" w14:paraId="0BEAF40C" w14:textId="77777777" w:rsidTr="004D25A4">
        <w:trPr>
          <w:trHeight w:val="585"/>
        </w:trPr>
        <w:tc>
          <w:tcPr>
            <w:cnfStyle w:val="001000000000" w:firstRow="0" w:lastRow="0" w:firstColumn="1" w:lastColumn="0" w:oddVBand="0" w:evenVBand="0" w:oddHBand="0" w:evenHBand="0" w:firstRowFirstColumn="0" w:firstRowLastColumn="0" w:lastRowFirstColumn="0" w:lastRowLastColumn="0"/>
            <w:tcW w:w="1936" w:type="dxa"/>
            <w:vMerge/>
            <w:vAlign w:val="center"/>
            <w:hideMark/>
          </w:tcPr>
          <w:p w14:paraId="0E224597" w14:textId="77777777" w:rsidR="004D25A4" w:rsidRPr="00D97CCE" w:rsidRDefault="004D25A4" w:rsidP="004D25A4">
            <w:pPr>
              <w:spacing w:line="240" w:lineRule="auto"/>
              <w:contextualSpacing w:val="0"/>
              <w:jc w:val="center"/>
              <w:rPr>
                <w:rFonts w:asciiTheme="majorHAnsi" w:eastAsia="Times New Roman" w:hAnsiTheme="majorHAnsi"/>
                <w:color w:val="000000"/>
                <w:sz w:val="20"/>
                <w:szCs w:val="20"/>
                <w:lang w:eastAsia="es-CO"/>
              </w:rPr>
            </w:pPr>
          </w:p>
        </w:tc>
        <w:tc>
          <w:tcPr>
            <w:tcW w:w="432" w:type="dxa"/>
            <w:vAlign w:val="center"/>
          </w:tcPr>
          <w:p w14:paraId="53D47A3C"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ES"/>
              </w:rPr>
            </w:pPr>
            <w:r w:rsidRPr="00D97CCE">
              <w:rPr>
                <w:rFonts w:asciiTheme="majorHAnsi" w:eastAsia="Times New Roman" w:hAnsiTheme="majorHAnsi"/>
                <w:color w:val="000000"/>
                <w:sz w:val="20"/>
                <w:szCs w:val="20"/>
                <w:lang w:eastAsia="es-ES"/>
              </w:rPr>
              <w:t>1</w:t>
            </w:r>
          </w:p>
        </w:tc>
        <w:tc>
          <w:tcPr>
            <w:tcW w:w="1454" w:type="dxa"/>
            <w:noWrap/>
            <w:vAlign w:val="center"/>
            <w:hideMark/>
          </w:tcPr>
          <w:p w14:paraId="19623B79"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V</w:t>
            </w:r>
          </w:p>
        </w:tc>
        <w:tc>
          <w:tcPr>
            <w:tcW w:w="2721" w:type="dxa"/>
            <w:vAlign w:val="center"/>
            <w:hideMark/>
          </w:tcPr>
          <w:p w14:paraId="6890451B"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eastAsia="es-ES"/>
              </w:rPr>
              <w:t>Red vial, ferroviarias y terrenos asociados</w:t>
            </w:r>
          </w:p>
        </w:tc>
        <w:tc>
          <w:tcPr>
            <w:tcW w:w="1798" w:type="dxa"/>
            <w:shd w:val="clear" w:color="auto" w:fill="92D050"/>
            <w:noWrap/>
            <w:vAlign w:val="center"/>
            <w:hideMark/>
          </w:tcPr>
          <w:p w14:paraId="01B806D6" w14:textId="77777777" w:rsidR="004D25A4" w:rsidRPr="00D97CCE" w:rsidRDefault="004D25A4" w:rsidP="004D25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val="es-ES" w:eastAsia="es-CO"/>
              </w:rPr>
              <w:t xml:space="preserve">Baja </w:t>
            </w:r>
          </w:p>
        </w:tc>
      </w:tr>
    </w:tbl>
    <w:p w14:paraId="2F6A4EB9" w14:textId="033C7C7B" w:rsidR="006F6257" w:rsidRPr="00763B95" w:rsidRDefault="006F6257" w:rsidP="006F6257">
      <w:pPr>
        <w:pStyle w:val="Notas"/>
        <w:rPr>
          <w:rFonts w:asciiTheme="majorHAnsi" w:hAnsiTheme="majorHAnsi"/>
          <w:lang w:val="es-ES_tradnl"/>
        </w:rPr>
      </w:pPr>
      <w:r w:rsidRPr="00763B95">
        <w:rPr>
          <w:rFonts w:asciiTheme="majorHAnsi" w:hAnsiTheme="majorHAnsi"/>
          <w:lang w:val="es-ES_tradnl"/>
        </w:rPr>
        <w:t xml:space="preserve">Fuente: </w:t>
      </w:r>
      <w:r w:rsidR="00947CEC">
        <w:rPr>
          <w:rFonts w:asciiTheme="majorHAnsi" w:hAnsiTheme="majorHAnsi"/>
          <w:lang w:val="es-ES_tradnl"/>
        </w:rPr>
        <w:t>Autopista Río Magdalena</w:t>
      </w:r>
      <w:r w:rsidRPr="00763B95">
        <w:rPr>
          <w:rFonts w:asciiTheme="majorHAnsi" w:hAnsiTheme="majorHAnsi"/>
          <w:lang w:val="es-ES_tradnl"/>
        </w:rPr>
        <w:t>, 2015</w:t>
      </w:r>
    </w:p>
    <w:p w14:paraId="1C5ADDE2" w14:textId="77777777" w:rsidR="008A6E22" w:rsidRPr="00763B95" w:rsidRDefault="008A6E22" w:rsidP="008A6E22">
      <w:pPr>
        <w:rPr>
          <w:rFonts w:asciiTheme="majorHAnsi" w:hAnsiTheme="majorHAnsi" w:cs="Arial"/>
          <w:sz w:val="24"/>
          <w:szCs w:val="24"/>
          <w:lang w:val="es-MX"/>
        </w:rPr>
      </w:pPr>
    </w:p>
    <w:p w14:paraId="72AC7FA1" w14:textId="436D6A27" w:rsidR="004D25A4" w:rsidRPr="00763B95" w:rsidRDefault="004D25A4" w:rsidP="004D25A4">
      <w:pPr>
        <w:rPr>
          <w:rFonts w:asciiTheme="majorHAnsi" w:hAnsiTheme="majorHAnsi"/>
          <w:lang w:eastAsia="es-CO"/>
        </w:rPr>
      </w:pPr>
      <w:r w:rsidRPr="00763B95">
        <w:rPr>
          <w:rFonts w:asciiTheme="majorHAnsi" w:hAnsiTheme="majorHAnsi"/>
          <w:lang w:eastAsia="es-CO"/>
        </w:rPr>
        <w:t xml:space="preserve">La diversidad de flora y fauna de la región, es de difícil </w:t>
      </w:r>
      <w:r w:rsidR="0068407D" w:rsidRPr="00763B95">
        <w:rPr>
          <w:rFonts w:asciiTheme="majorHAnsi" w:hAnsiTheme="majorHAnsi"/>
          <w:lang w:eastAsia="es-CO"/>
        </w:rPr>
        <w:t>especialización</w:t>
      </w:r>
      <w:r w:rsidRPr="00763B95">
        <w:rPr>
          <w:rFonts w:asciiTheme="majorHAnsi" w:hAnsiTheme="majorHAnsi"/>
          <w:lang w:eastAsia="es-CO"/>
        </w:rPr>
        <w:t xml:space="preserve"> en términos de especies y de procesos ecológicos. No </w:t>
      </w:r>
      <w:r w:rsidR="0068407D" w:rsidRPr="00763B95">
        <w:rPr>
          <w:rFonts w:asciiTheme="majorHAnsi" w:hAnsiTheme="majorHAnsi"/>
          <w:lang w:eastAsia="es-CO"/>
        </w:rPr>
        <w:t>obstante,</w:t>
      </w:r>
      <w:r w:rsidRPr="00763B95">
        <w:rPr>
          <w:rFonts w:asciiTheme="majorHAnsi" w:hAnsiTheme="majorHAnsi"/>
          <w:lang w:eastAsia="es-CO"/>
        </w:rPr>
        <w:t xml:space="preserve"> lo anterior, la diversidad y riqueza de especies, fueron asociadas a los diferentes tipos de cobertura actual del suelo. Dichos parámetros, son indicadores de la importancia ecológica que presentan las coberturas boscosas para el mantenimiento de la biodiversidad y los procesos ecológicos. </w:t>
      </w:r>
    </w:p>
    <w:p w14:paraId="243BC197" w14:textId="77777777" w:rsidR="00C065DC" w:rsidRPr="00763B95" w:rsidRDefault="00C065DC" w:rsidP="006F6257">
      <w:pPr>
        <w:rPr>
          <w:rFonts w:asciiTheme="majorHAnsi" w:hAnsiTheme="majorHAnsi"/>
          <w:lang w:eastAsia="es-CO"/>
        </w:rPr>
      </w:pPr>
    </w:p>
    <w:p w14:paraId="237E7AA0" w14:textId="4BEB07DC" w:rsidR="00C065DC" w:rsidRPr="00763B95" w:rsidRDefault="00C371CA" w:rsidP="00C065DC">
      <w:pPr>
        <w:pStyle w:val="Ttulo3"/>
        <w:rPr>
          <w:rFonts w:asciiTheme="majorHAnsi" w:hAnsiTheme="majorHAnsi"/>
          <w:lang w:eastAsia="es-CO"/>
        </w:rPr>
      </w:pPr>
      <w:bookmarkStart w:id="38" w:name="_Toc443587378"/>
      <w:r>
        <w:rPr>
          <w:rFonts w:asciiTheme="majorHAnsi" w:hAnsiTheme="majorHAnsi"/>
          <w:lang w:eastAsia="es-CO"/>
        </w:rPr>
        <w:t>6.1.4</w:t>
      </w:r>
      <w:r>
        <w:rPr>
          <w:rFonts w:asciiTheme="majorHAnsi" w:hAnsiTheme="majorHAnsi"/>
          <w:lang w:eastAsia="es-CO"/>
        </w:rPr>
        <w:tab/>
      </w:r>
      <w:r w:rsidR="00C065DC" w:rsidRPr="00763B95">
        <w:rPr>
          <w:rFonts w:asciiTheme="majorHAnsi" w:hAnsiTheme="majorHAnsi"/>
          <w:lang w:eastAsia="es-CO"/>
        </w:rPr>
        <w:t>Zonificación Socioeconómica</w:t>
      </w:r>
      <w:bookmarkEnd w:id="38"/>
    </w:p>
    <w:p w14:paraId="46330B84" w14:textId="77777777" w:rsidR="008A6E22" w:rsidRPr="00763B95" w:rsidRDefault="008A6E22" w:rsidP="008A6E22">
      <w:pPr>
        <w:rPr>
          <w:rFonts w:asciiTheme="majorHAnsi" w:hAnsiTheme="majorHAnsi" w:cs="Arial"/>
          <w:sz w:val="24"/>
          <w:szCs w:val="24"/>
          <w:lang w:val="es-MX"/>
        </w:rPr>
      </w:pPr>
    </w:p>
    <w:p w14:paraId="2F4D940E" w14:textId="77777777" w:rsidR="008A6E22" w:rsidRPr="00763B95" w:rsidRDefault="008A6E22" w:rsidP="008A6E22">
      <w:pPr>
        <w:rPr>
          <w:rFonts w:asciiTheme="majorHAnsi" w:hAnsiTheme="majorHAnsi" w:cs="Arial"/>
          <w:sz w:val="24"/>
          <w:szCs w:val="24"/>
          <w:lang w:val="es-MX"/>
        </w:rPr>
      </w:pPr>
      <w:r w:rsidRPr="00763B95">
        <w:rPr>
          <w:rFonts w:asciiTheme="majorHAnsi" w:hAnsiTheme="majorHAnsi"/>
        </w:rPr>
        <w:t>Se refiere a la presencia de escuelas, viviendas, infraestructura industrial, ductos de transporte de los derivados del petróleo, vías férreas, las líneas de interconexión eléctricas de alto voltaje, sitios arqueológicos, entre otros, presentes en las áreas de influencia del proyecto. Todos estos aspectos socioeconómicos son considerados en la zonificación de sensibilidad ambiental Alta</w:t>
      </w:r>
      <w:r w:rsidRPr="00763B95">
        <w:rPr>
          <w:rFonts w:asciiTheme="majorHAnsi" w:hAnsiTheme="majorHAnsi" w:cs="Arial"/>
          <w:sz w:val="24"/>
          <w:szCs w:val="24"/>
          <w:lang w:val="es-MX"/>
        </w:rPr>
        <w:t>.</w:t>
      </w:r>
    </w:p>
    <w:p w14:paraId="4E35B367" w14:textId="77777777" w:rsidR="008A6E22" w:rsidRPr="00763B95" w:rsidRDefault="008A6E22" w:rsidP="008A6E22">
      <w:pPr>
        <w:rPr>
          <w:rFonts w:asciiTheme="majorHAnsi" w:hAnsiTheme="majorHAnsi" w:cs="Arial"/>
          <w:sz w:val="24"/>
          <w:szCs w:val="24"/>
          <w:lang w:val="es-MX"/>
        </w:rPr>
      </w:pPr>
    </w:p>
    <w:p w14:paraId="7D3059D8" w14:textId="20009764" w:rsidR="008A6E22" w:rsidRPr="00763B95" w:rsidRDefault="008A6E22" w:rsidP="00570126">
      <w:pPr>
        <w:rPr>
          <w:rFonts w:asciiTheme="majorHAnsi" w:hAnsiTheme="majorHAnsi"/>
          <w:lang w:val="es-MX"/>
        </w:rPr>
      </w:pPr>
      <w:r w:rsidRPr="00763B95">
        <w:rPr>
          <w:rFonts w:asciiTheme="majorHAnsi" w:hAnsiTheme="majorHAnsi"/>
          <w:lang w:val="es-MX"/>
        </w:rPr>
        <w:t xml:space="preserve">La sensibilidad social, se refiere al grado de propensión a que se generen impactos sociales (físicos y/o inmateriales) por efecto de la intervención sobre el medio social y sobre cualquiera de sus elementos. En otras </w:t>
      </w:r>
      <w:r w:rsidR="0068407D" w:rsidRPr="00763B95">
        <w:rPr>
          <w:rFonts w:asciiTheme="majorHAnsi" w:hAnsiTheme="majorHAnsi"/>
          <w:lang w:val="es-MX"/>
        </w:rPr>
        <w:t>palabras,</w:t>
      </w:r>
      <w:r w:rsidRPr="00763B95">
        <w:rPr>
          <w:rFonts w:asciiTheme="majorHAnsi" w:hAnsiTheme="majorHAnsi"/>
          <w:lang w:val="es-MX"/>
        </w:rPr>
        <w:t xml:space="preserve"> es el grado de susceptibilidad a que se deteriore el equilibrio del medio social, o a que se afecte parcialmente alguno de sus elementos (en su valor, significancia o uso) por la incidencia de determinadas actuaciones sobre el medio físico. En este caso también el tejido social es el más sensible a intervenciones.</w:t>
      </w:r>
    </w:p>
    <w:p w14:paraId="42F3B518" w14:textId="77777777" w:rsidR="00570126" w:rsidRPr="00763B95" w:rsidRDefault="00570126" w:rsidP="00570126">
      <w:pPr>
        <w:rPr>
          <w:rFonts w:asciiTheme="majorHAnsi" w:hAnsiTheme="majorHAnsi"/>
          <w:lang w:val="es-MX"/>
        </w:rPr>
      </w:pPr>
    </w:p>
    <w:p w14:paraId="1A773CDA" w14:textId="2B4B63CF" w:rsidR="00570126" w:rsidRPr="00763B95" w:rsidRDefault="00570126" w:rsidP="00570126">
      <w:pPr>
        <w:rPr>
          <w:rFonts w:asciiTheme="majorHAnsi" w:hAnsiTheme="majorHAnsi"/>
          <w:lang w:val="es-MX"/>
        </w:rPr>
      </w:pPr>
      <w:r w:rsidRPr="00763B95">
        <w:rPr>
          <w:rFonts w:asciiTheme="majorHAnsi" w:hAnsiTheme="majorHAnsi"/>
          <w:lang w:val="es-MX"/>
        </w:rPr>
        <w:lastRenderedPageBreak/>
        <w:t xml:space="preserve">De acuerdo a lo anterior la clasificación se genera las </w:t>
      </w:r>
      <w:r w:rsidR="002F2A09" w:rsidRPr="00763B95">
        <w:rPr>
          <w:rFonts w:asciiTheme="majorHAnsi" w:hAnsiTheme="majorHAnsi"/>
          <w:lang w:val="es-MX"/>
        </w:rPr>
        <w:fldChar w:fldCharType="begin"/>
      </w:r>
      <w:r w:rsidR="002F2A09" w:rsidRPr="00763B95">
        <w:rPr>
          <w:rFonts w:asciiTheme="majorHAnsi" w:hAnsiTheme="majorHAnsi"/>
          <w:lang w:val="es-MX"/>
        </w:rPr>
        <w:instrText xml:space="preserve"> REF _Ref433824794 \h </w:instrText>
      </w:r>
      <w:r w:rsidR="00763B95">
        <w:rPr>
          <w:rFonts w:asciiTheme="majorHAnsi" w:hAnsiTheme="majorHAnsi"/>
          <w:lang w:val="es-MX"/>
        </w:rPr>
        <w:instrText xml:space="preserve"> \* MERGEFORMAT </w:instrText>
      </w:r>
      <w:r w:rsidR="002F2A09" w:rsidRPr="00763B95">
        <w:rPr>
          <w:rFonts w:asciiTheme="majorHAnsi" w:hAnsiTheme="majorHAnsi"/>
          <w:lang w:val="es-MX"/>
        </w:rPr>
      </w:r>
      <w:r w:rsidR="002F2A09" w:rsidRPr="00763B95">
        <w:rPr>
          <w:rFonts w:asciiTheme="majorHAnsi" w:hAnsiTheme="majorHAnsi"/>
          <w:lang w:val="es-MX"/>
        </w:rPr>
        <w:fldChar w:fldCharType="separate"/>
      </w:r>
      <w:r w:rsidR="005207AC" w:rsidRPr="00763B95">
        <w:rPr>
          <w:rFonts w:asciiTheme="majorHAnsi" w:hAnsiTheme="majorHAnsi"/>
        </w:rPr>
        <w:t xml:space="preserve">Tabla </w:t>
      </w:r>
      <w:r w:rsidR="005207AC">
        <w:rPr>
          <w:rFonts w:asciiTheme="majorHAnsi" w:hAnsiTheme="majorHAnsi"/>
          <w:noProof/>
        </w:rPr>
        <w:t>6</w:t>
      </w:r>
      <w:r w:rsidR="005207AC" w:rsidRPr="00763B95">
        <w:rPr>
          <w:rFonts w:asciiTheme="majorHAnsi" w:hAnsiTheme="majorHAnsi"/>
          <w:noProof/>
        </w:rPr>
        <w:t>.</w:t>
      </w:r>
      <w:r w:rsidR="005207AC">
        <w:rPr>
          <w:rFonts w:asciiTheme="majorHAnsi" w:hAnsiTheme="majorHAnsi"/>
          <w:noProof/>
        </w:rPr>
        <w:t>8</w:t>
      </w:r>
      <w:r w:rsidR="002F2A09" w:rsidRPr="00763B95">
        <w:rPr>
          <w:rFonts w:asciiTheme="majorHAnsi" w:hAnsiTheme="majorHAnsi"/>
          <w:lang w:val="es-MX"/>
        </w:rPr>
        <w:fldChar w:fldCharType="end"/>
      </w:r>
      <w:r w:rsidR="002F2A09" w:rsidRPr="00763B95">
        <w:rPr>
          <w:rFonts w:asciiTheme="majorHAnsi" w:hAnsiTheme="majorHAnsi"/>
          <w:lang w:val="es-MX"/>
        </w:rPr>
        <w:t xml:space="preserve"> a la </w:t>
      </w:r>
      <w:r w:rsidR="002F2A09" w:rsidRPr="00763B95">
        <w:rPr>
          <w:rFonts w:asciiTheme="majorHAnsi" w:hAnsiTheme="majorHAnsi"/>
          <w:lang w:val="es-MX"/>
        </w:rPr>
        <w:fldChar w:fldCharType="begin"/>
      </w:r>
      <w:r w:rsidR="002F2A09" w:rsidRPr="00763B95">
        <w:rPr>
          <w:rFonts w:asciiTheme="majorHAnsi" w:hAnsiTheme="majorHAnsi"/>
          <w:lang w:val="es-MX"/>
        </w:rPr>
        <w:instrText xml:space="preserve"> REF _Ref433824803 \h </w:instrText>
      </w:r>
      <w:r w:rsidR="00763B95">
        <w:rPr>
          <w:rFonts w:asciiTheme="majorHAnsi" w:hAnsiTheme="majorHAnsi"/>
          <w:lang w:val="es-MX"/>
        </w:rPr>
        <w:instrText xml:space="preserve"> \* MERGEFORMAT </w:instrText>
      </w:r>
      <w:r w:rsidR="002F2A09" w:rsidRPr="00763B95">
        <w:rPr>
          <w:rFonts w:asciiTheme="majorHAnsi" w:hAnsiTheme="majorHAnsi"/>
          <w:lang w:val="es-MX"/>
        </w:rPr>
      </w:r>
      <w:r w:rsidR="002F2A09" w:rsidRPr="00763B95">
        <w:rPr>
          <w:rFonts w:asciiTheme="majorHAnsi" w:hAnsiTheme="majorHAnsi"/>
          <w:lang w:val="es-MX"/>
        </w:rPr>
        <w:fldChar w:fldCharType="separate"/>
      </w:r>
      <w:r w:rsidR="005207AC" w:rsidRPr="00763B95">
        <w:rPr>
          <w:rFonts w:asciiTheme="majorHAnsi" w:hAnsiTheme="majorHAnsi"/>
        </w:rPr>
        <w:t xml:space="preserve">Tabla </w:t>
      </w:r>
      <w:r w:rsidR="005207AC">
        <w:rPr>
          <w:rFonts w:asciiTheme="majorHAnsi" w:hAnsiTheme="majorHAnsi"/>
          <w:noProof/>
        </w:rPr>
        <w:t>6</w:t>
      </w:r>
      <w:r w:rsidR="005207AC" w:rsidRPr="00763B95">
        <w:rPr>
          <w:rFonts w:asciiTheme="majorHAnsi" w:hAnsiTheme="majorHAnsi"/>
          <w:noProof/>
        </w:rPr>
        <w:t>.</w:t>
      </w:r>
      <w:r w:rsidR="005207AC">
        <w:rPr>
          <w:rFonts w:asciiTheme="majorHAnsi" w:hAnsiTheme="majorHAnsi"/>
          <w:noProof/>
        </w:rPr>
        <w:t>10</w:t>
      </w:r>
      <w:r w:rsidR="002F2A09" w:rsidRPr="00763B95">
        <w:rPr>
          <w:rFonts w:asciiTheme="majorHAnsi" w:hAnsiTheme="majorHAnsi"/>
          <w:lang w:val="es-MX"/>
        </w:rPr>
        <w:fldChar w:fldCharType="end"/>
      </w:r>
      <w:r w:rsidRPr="00763B95">
        <w:rPr>
          <w:rFonts w:asciiTheme="majorHAnsi" w:hAnsiTheme="majorHAnsi"/>
          <w:lang w:val="es-MX"/>
        </w:rPr>
        <w:t xml:space="preserve"> de calificación para el medio social:</w:t>
      </w:r>
    </w:p>
    <w:p w14:paraId="0B53EBC0" w14:textId="77777777" w:rsidR="008C794F" w:rsidRPr="00763B95" w:rsidRDefault="008C794F" w:rsidP="00570126">
      <w:pPr>
        <w:rPr>
          <w:rFonts w:asciiTheme="majorHAnsi" w:hAnsiTheme="majorHAnsi"/>
          <w:lang w:val="es-MX"/>
        </w:rPr>
      </w:pPr>
    </w:p>
    <w:p w14:paraId="6B663695" w14:textId="22FCE61D" w:rsidR="008255FC" w:rsidRPr="00763B95" w:rsidRDefault="008255FC" w:rsidP="008255FC">
      <w:pPr>
        <w:pStyle w:val="Tablas"/>
        <w:rPr>
          <w:rFonts w:asciiTheme="majorHAnsi" w:hAnsiTheme="majorHAnsi"/>
          <w:lang w:val="es-MX"/>
        </w:rPr>
      </w:pPr>
      <w:bookmarkStart w:id="39" w:name="_Ref433824794"/>
      <w:bookmarkStart w:id="40" w:name="_Toc446321867"/>
      <w:r w:rsidRPr="00763B95">
        <w:rPr>
          <w:rFonts w:asciiTheme="majorHAnsi" w:hAnsiTheme="majorHAnsi"/>
        </w:rPr>
        <w:t xml:space="preserve">Tabla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002F2A09"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Tabla \* ARABIC \s 1 </w:instrText>
      </w:r>
      <w:r w:rsidR="00763B95" w:rsidRPr="00763B95">
        <w:rPr>
          <w:rFonts w:asciiTheme="majorHAnsi" w:hAnsiTheme="majorHAnsi"/>
        </w:rPr>
        <w:fldChar w:fldCharType="separate"/>
      </w:r>
      <w:r w:rsidR="005207AC">
        <w:rPr>
          <w:rFonts w:asciiTheme="majorHAnsi" w:hAnsiTheme="majorHAnsi"/>
          <w:noProof/>
        </w:rPr>
        <w:t>8</w:t>
      </w:r>
      <w:r w:rsidR="00763B95" w:rsidRPr="00763B95">
        <w:rPr>
          <w:rFonts w:asciiTheme="majorHAnsi" w:hAnsiTheme="majorHAnsi"/>
          <w:noProof/>
        </w:rPr>
        <w:fldChar w:fldCharType="end"/>
      </w:r>
      <w:bookmarkEnd w:id="39"/>
      <w:r w:rsidR="00C356D3" w:rsidRPr="00763B95">
        <w:rPr>
          <w:rFonts w:asciiTheme="majorHAnsi" w:hAnsiTheme="majorHAnsi"/>
        </w:rPr>
        <w:tab/>
      </w:r>
      <w:r w:rsidRPr="00763B95">
        <w:rPr>
          <w:rFonts w:asciiTheme="majorHAnsi" w:hAnsiTheme="majorHAnsi"/>
        </w:rPr>
        <w:t>Clasificación social para zonificación</w:t>
      </w:r>
      <w:bookmarkEnd w:id="40"/>
    </w:p>
    <w:tbl>
      <w:tblPr>
        <w:tblStyle w:val="Gminis"/>
        <w:tblW w:w="8271" w:type="dxa"/>
        <w:tblLook w:val="04A0" w:firstRow="1" w:lastRow="0" w:firstColumn="1" w:lastColumn="0" w:noHBand="0" w:noVBand="1"/>
      </w:tblPr>
      <w:tblGrid>
        <w:gridCol w:w="3828"/>
        <w:gridCol w:w="987"/>
        <w:gridCol w:w="3456"/>
      </w:tblGrid>
      <w:tr w:rsidR="008255FC" w:rsidRPr="00D97CCE" w14:paraId="08AF2113" w14:textId="77777777" w:rsidTr="008255F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815" w:type="dxa"/>
            <w:gridSpan w:val="2"/>
            <w:vAlign w:val="center"/>
          </w:tcPr>
          <w:p w14:paraId="4B48E598" w14:textId="77777777" w:rsidR="008255FC" w:rsidRPr="00D97CCE" w:rsidRDefault="008255FC" w:rsidP="008255FC">
            <w:pPr>
              <w:jc w:val="center"/>
              <w:rPr>
                <w:rFonts w:asciiTheme="majorHAnsi" w:hAnsiTheme="majorHAnsi"/>
                <w:sz w:val="20"/>
                <w:szCs w:val="20"/>
              </w:rPr>
            </w:pPr>
            <w:r w:rsidRPr="00D97CCE">
              <w:rPr>
                <w:rFonts w:asciiTheme="majorHAnsi" w:hAnsiTheme="majorHAnsi"/>
                <w:sz w:val="20"/>
                <w:szCs w:val="20"/>
              </w:rPr>
              <w:t>UNIDAD SOCIAL</w:t>
            </w:r>
          </w:p>
        </w:tc>
        <w:tc>
          <w:tcPr>
            <w:tcW w:w="3456" w:type="dxa"/>
            <w:vAlign w:val="center"/>
          </w:tcPr>
          <w:p w14:paraId="469CCE9C" w14:textId="5F36AC73" w:rsidR="008255FC" w:rsidRPr="00D97CCE" w:rsidRDefault="00412466" w:rsidP="008255FC">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CATEGORÍA</w:t>
            </w:r>
            <w:r w:rsidR="008255FC" w:rsidRPr="00D97CCE">
              <w:rPr>
                <w:rFonts w:asciiTheme="majorHAnsi" w:hAnsiTheme="majorHAnsi"/>
                <w:sz w:val="20"/>
                <w:szCs w:val="20"/>
              </w:rPr>
              <w:t xml:space="preserve"> DE ZONIFICACIÓN </w:t>
            </w:r>
          </w:p>
        </w:tc>
      </w:tr>
      <w:tr w:rsidR="008255FC" w:rsidRPr="00D97CCE" w14:paraId="799F6B44" w14:textId="77777777" w:rsidTr="008255FC">
        <w:tc>
          <w:tcPr>
            <w:cnfStyle w:val="001000000000" w:firstRow="0" w:lastRow="0" w:firstColumn="1" w:lastColumn="0" w:oddVBand="0" w:evenVBand="0" w:oddHBand="0" w:evenHBand="0" w:firstRowFirstColumn="0" w:firstRowLastColumn="0" w:lastRowFirstColumn="0" w:lastRowLastColumn="0"/>
            <w:tcW w:w="3828" w:type="dxa"/>
            <w:vAlign w:val="center"/>
          </w:tcPr>
          <w:p w14:paraId="419486AE" w14:textId="77777777" w:rsidR="008255FC" w:rsidRPr="00D97CCE" w:rsidRDefault="008255FC" w:rsidP="008255FC">
            <w:pPr>
              <w:jc w:val="center"/>
              <w:rPr>
                <w:rFonts w:asciiTheme="majorHAnsi" w:hAnsiTheme="majorHAnsi"/>
                <w:sz w:val="20"/>
                <w:szCs w:val="20"/>
              </w:rPr>
            </w:pPr>
            <w:r w:rsidRPr="00D97CCE">
              <w:rPr>
                <w:rFonts w:asciiTheme="majorHAnsi" w:hAnsiTheme="majorHAnsi"/>
                <w:sz w:val="20"/>
                <w:szCs w:val="20"/>
              </w:rPr>
              <w:t>Infraestructura Social (Caseríos, Viviendas, Escuelas, Polideportivo)</w:t>
            </w:r>
          </w:p>
        </w:tc>
        <w:tc>
          <w:tcPr>
            <w:tcW w:w="987" w:type="dxa"/>
            <w:vAlign w:val="center"/>
          </w:tcPr>
          <w:p w14:paraId="79FFA490" w14:textId="77777777" w:rsidR="008255FC" w:rsidRPr="00D97CCE" w:rsidRDefault="008255FC" w:rsidP="008255F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5</w:t>
            </w:r>
          </w:p>
        </w:tc>
        <w:tc>
          <w:tcPr>
            <w:tcW w:w="3456" w:type="dxa"/>
            <w:vAlign w:val="center"/>
          </w:tcPr>
          <w:p w14:paraId="5F5922F8" w14:textId="77777777" w:rsidR="008255FC" w:rsidRPr="00D97CCE" w:rsidRDefault="008255FC" w:rsidP="008255F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Alta</w:t>
            </w:r>
          </w:p>
        </w:tc>
      </w:tr>
      <w:tr w:rsidR="008255FC" w:rsidRPr="00D97CCE" w14:paraId="4373C75F" w14:textId="77777777" w:rsidTr="008255FC">
        <w:tc>
          <w:tcPr>
            <w:cnfStyle w:val="001000000000" w:firstRow="0" w:lastRow="0" w:firstColumn="1" w:lastColumn="0" w:oddVBand="0" w:evenVBand="0" w:oddHBand="0" w:evenHBand="0" w:firstRowFirstColumn="0" w:firstRowLastColumn="0" w:lastRowFirstColumn="0" w:lastRowLastColumn="0"/>
            <w:tcW w:w="3828" w:type="dxa"/>
            <w:vAlign w:val="center"/>
          </w:tcPr>
          <w:p w14:paraId="73E31479" w14:textId="77777777" w:rsidR="008255FC" w:rsidRPr="00D97CCE" w:rsidRDefault="008255FC" w:rsidP="008255FC">
            <w:pPr>
              <w:jc w:val="center"/>
              <w:rPr>
                <w:rFonts w:asciiTheme="majorHAnsi" w:hAnsiTheme="majorHAnsi"/>
                <w:sz w:val="20"/>
                <w:szCs w:val="20"/>
              </w:rPr>
            </w:pPr>
            <w:r w:rsidRPr="00D97CCE">
              <w:rPr>
                <w:rFonts w:asciiTheme="majorHAnsi" w:hAnsiTheme="majorHAnsi"/>
                <w:sz w:val="20"/>
                <w:szCs w:val="20"/>
              </w:rPr>
              <w:t>Infraestructura asociada a la producción (Carreteras, caminos, abrevaderos, trapiches, bodegas)</w:t>
            </w:r>
          </w:p>
        </w:tc>
        <w:tc>
          <w:tcPr>
            <w:tcW w:w="987" w:type="dxa"/>
            <w:vAlign w:val="center"/>
          </w:tcPr>
          <w:p w14:paraId="69956110" w14:textId="77777777" w:rsidR="008255FC" w:rsidRPr="00D97CCE" w:rsidRDefault="008255FC" w:rsidP="008255F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5</w:t>
            </w:r>
          </w:p>
        </w:tc>
        <w:tc>
          <w:tcPr>
            <w:tcW w:w="3456" w:type="dxa"/>
            <w:vAlign w:val="center"/>
          </w:tcPr>
          <w:p w14:paraId="22B98D70" w14:textId="77777777" w:rsidR="008255FC" w:rsidRPr="00D97CCE" w:rsidRDefault="008255FC" w:rsidP="008255F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Alta</w:t>
            </w:r>
          </w:p>
        </w:tc>
      </w:tr>
      <w:tr w:rsidR="008255FC" w:rsidRPr="00D97CCE" w14:paraId="349B8AA7" w14:textId="77777777" w:rsidTr="008255FC">
        <w:tc>
          <w:tcPr>
            <w:cnfStyle w:val="001000000000" w:firstRow="0" w:lastRow="0" w:firstColumn="1" w:lastColumn="0" w:oddVBand="0" w:evenVBand="0" w:oddHBand="0" w:evenHBand="0" w:firstRowFirstColumn="0" w:firstRowLastColumn="0" w:lastRowFirstColumn="0" w:lastRowLastColumn="0"/>
            <w:tcW w:w="3828" w:type="dxa"/>
            <w:vAlign w:val="center"/>
          </w:tcPr>
          <w:p w14:paraId="4BB45E81" w14:textId="77777777" w:rsidR="008255FC" w:rsidRPr="00D97CCE" w:rsidRDefault="008255FC" w:rsidP="008255FC">
            <w:pPr>
              <w:jc w:val="center"/>
              <w:rPr>
                <w:rFonts w:asciiTheme="majorHAnsi" w:hAnsiTheme="majorHAnsi"/>
                <w:sz w:val="20"/>
                <w:szCs w:val="20"/>
              </w:rPr>
            </w:pPr>
            <w:r w:rsidRPr="00D97CCE">
              <w:rPr>
                <w:rFonts w:asciiTheme="majorHAnsi" w:hAnsiTheme="majorHAnsi"/>
                <w:sz w:val="20"/>
                <w:szCs w:val="20"/>
              </w:rPr>
              <w:t>Infraestructura de servicios (Acueductos veredales, energía eléctrica, alcantarillado)</w:t>
            </w:r>
          </w:p>
        </w:tc>
        <w:tc>
          <w:tcPr>
            <w:tcW w:w="987" w:type="dxa"/>
            <w:vAlign w:val="center"/>
          </w:tcPr>
          <w:p w14:paraId="619A5048" w14:textId="77777777" w:rsidR="008255FC" w:rsidRPr="00D97CCE" w:rsidRDefault="008255FC" w:rsidP="008255F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5</w:t>
            </w:r>
          </w:p>
        </w:tc>
        <w:tc>
          <w:tcPr>
            <w:tcW w:w="3456" w:type="dxa"/>
            <w:vAlign w:val="center"/>
          </w:tcPr>
          <w:p w14:paraId="7806B6B1" w14:textId="77777777" w:rsidR="008255FC" w:rsidRPr="00D97CCE" w:rsidRDefault="008255FC" w:rsidP="008255F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Alta</w:t>
            </w:r>
          </w:p>
        </w:tc>
      </w:tr>
      <w:tr w:rsidR="008255FC" w:rsidRPr="00D97CCE" w14:paraId="330BE51E" w14:textId="77777777" w:rsidTr="008255FC">
        <w:tc>
          <w:tcPr>
            <w:cnfStyle w:val="001000000000" w:firstRow="0" w:lastRow="0" w:firstColumn="1" w:lastColumn="0" w:oddVBand="0" w:evenVBand="0" w:oddHBand="0" w:evenHBand="0" w:firstRowFirstColumn="0" w:firstRowLastColumn="0" w:lastRowFirstColumn="0" w:lastRowLastColumn="0"/>
            <w:tcW w:w="3828" w:type="dxa"/>
            <w:vAlign w:val="center"/>
          </w:tcPr>
          <w:p w14:paraId="4E23074D" w14:textId="4813E1E5" w:rsidR="008255FC" w:rsidRPr="00D97CCE" w:rsidRDefault="008255FC" w:rsidP="002C22EF">
            <w:pPr>
              <w:jc w:val="center"/>
              <w:rPr>
                <w:rFonts w:asciiTheme="majorHAnsi" w:hAnsiTheme="majorHAnsi"/>
                <w:sz w:val="20"/>
                <w:szCs w:val="20"/>
              </w:rPr>
            </w:pPr>
            <w:r w:rsidRPr="00D97CCE">
              <w:rPr>
                <w:rFonts w:asciiTheme="majorHAnsi" w:hAnsiTheme="majorHAnsi"/>
                <w:sz w:val="20"/>
                <w:szCs w:val="20"/>
              </w:rPr>
              <w:t>Áreas productivas (Cultivos</w:t>
            </w:r>
            <w:r w:rsidR="00832445" w:rsidRPr="00D97CCE">
              <w:rPr>
                <w:rFonts w:asciiTheme="majorHAnsi" w:hAnsiTheme="majorHAnsi"/>
                <w:sz w:val="20"/>
                <w:szCs w:val="20"/>
              </w:rPr>
              <w:t>, Ganadería</w:t>
            </w:r>
            <w:r w:rsidRPr="00D97CCE">
              <w:rPr>
                <w:rFonts w:asciiTheme="majorHAnsi" w:hAnsiTheme="majorHAnsi"/>
                <w:sz w:val="20"/>
                <w:szCs w:val="20"/>
              </w:rPr>
              <w:t>)</w:t>
            </w:r>
          </w:p>
        </w:tc>
        <w:tc>
          <w:tcPr>
            <w:tcW w:w="987" w:type="dxa"/>
            <w:vAlign w:val="center"/>
          </w:tcPr>
          <w:p w14:paraId="30DBFE9F" w14:textId="77777777" w:rsidR="008255FC" w:rsidRPr="00D97CCE" w:rsidRDefault="008255FC" w:rsidP="008255F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3</w:t>
            </w:r>
          </w:p>
        </w:tc>
        <w:tc>
          <w:tcPr>
            <w:tcW w:w="3456" w:type="dxa"/>
            <w:vAlign w:val="center"/>
          </w:tcPr>
          <w:p w14:paraId="02C3F7F3" w14:textId="77777777" w:rsidR="008255FC" w:rsidRPr="00D97CCE" w:rsidRDefault="008255FC" w:rsidP="008255F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Media</w:t>
            </w:r>
          </w:p>
        </w:tc>
      </w:tr>
      <w:tr w:rsidR="008255FC" w:rsidRPr="00D97CCE" w14:paraId="25F1B796" w14:textId="77777777" w:rsidTr="008255FC">
        <w:tc>
          <w:tcPr>
            <w:cnfStyle w:val="001000000000" w:firstRow="0" w:lastRow="0" w:firstColumn="1" w:lastColumn="0" w:oddVBand="0" w:evenVBand="0" w:oddHBand="0" w:evenHBand="0" w:firstRowFirstColumn="0" w:firstRowLastColumn="0" w:lastRowFirstColumn="0" w:lastRowLastColumn="0"/>
            <w:tcW w:w="3828" w:type="dxa"/>
            <w:vAlign w:val="center"/>
          </w:tcPr>
          <w:p w14:paraId="6A618072" w14:textId="77777777" w:rsidR="008255FC" w:rsidRPr="00D97CCE" w:rsidRDefault="008255FC" w:rsidP="008255FC">
            <w:pPr>
              <w:jc w:val="center"/>
              <w:rPr>
                <w:rFonts w:asciiTheme="majorHAnsi" w:hAnsiTheme="majorHAnsi"/>
                <w:sz w:val="20"/>
                <w:szCs w:val="20"/>
              </w:rPr>
            </w:pPr>
            <w:r w:rsidRPr="00D97CCE">
              <w:rPr>
                <w:rFonts w:asciiTheme="majorHAnsi" w:hAnsiTheme="majorHAnsi"/>
                <w:sz w:val="20"/>
                <w:szCs w:val="20"/>
              </w:rPr>
              <w:t>Áreas de Interés paisajístico</w:t>
            </w:r>
          </w:p>
        </w:tc>
        <w:tc>
          <w:tcPr>
            <w:tcW w:w="987" w:type="dxa"/>
            <w:vAlign w:val="center"/>
          </w:tcPr>
          <w:p w14:paraId="3989905F" w14:textId="77777777" w:rsidR="008255FC" w:rsidRPr="00D97CCE" w:rsidRDefault="008255FC" w:rsidP="008255F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3</w:t>
            </w:r>
          </w:p>
        </w:tc>
        <w:tc>
          <w:tcPr>
            <w:tcW w:w="3456" w:type="dxa"/>
            <w:vAlign w:val="center"/>
          </w:tcPr>
          <w:p w14:paraId="6D74691F" w14:textId="77777777" w:rsidR="008255FC" w:rsidRPr="00D97CCE" w:rsidRDefault="008255FC" w:rsidP="008255F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D97CCE">
              <w:rPr>
                <w:rFonts w:asciiTheme="majorHAnsi" w:hAnsiTheme="majorHAnsi"/>
                <w:sz w:val="20"/>
                <w:szCs w:val="20"/>
              </w:rPr>
              <w:t>Media</w:t>
            </w:r>
          </w:p>
        </w:tc>
      </w:tr>
    </w:tbl>
    <w:p w14:paraId="451CA991" w14:textId="0E1B66FC" w:rsidR="00570126" w:rsidRPr="00763B95" w:rsidRDefault="007D0002" w:rsidP="001020EF">
      <w:pPr>
        <w:pStyle w:val="Notas"/>
        <w:rPr>
          <w:rFonts w:asciiTheme="majorHAnsi" w:hAnsiTheme="majorHAnsi"/>
          <w:lang w:val="es-ES_tradnl"/>
        </w:rPr>
      </w:pPr>
      <w:r w:rsidRPr="00763B95">
        <w:rPr>
          <w:rFonts w:asciiTheme="majorHAnsi" w:hAnsiTheme="majorHAnsi"/>
          <w:lang w:val="es-MX"/>
        </w:rPr>
        <w:t xml:space="preserve">Fuente: </w:t>
      </w:r>
      <w:r w:rsidR="00A67E10">
        <w:rPr>
          <w:rFonts w:asciiTheme="majorHAnsi" w:hAnsiTheme="majorHAnsi"/>
          <w:lang w:val="es-ES_tradnl"/>
        </w:rPr>
        <w:t>Autopista Río Magdalena S.A.S,</w:t>
      </w:r>
      <w:r w:rsidRPr="00763B95">
        <w:rPr>
          <w:rFonts w:asciiTheme="majorHAnsi" w:hAnsiTheme="majorHAnsi"/>
          <w:lang w:val="es-ES_tradnl"/>
        </w:rPr>
        <w:t xml:space="preserve"> 2015</w:t>
      </w:r>
    </w:p>
    <w:p w14:paraId="77A202BA" w14:textId="77777777" w:rsidR="001020EF" w:rsidRPr="00763B95" w:rsidRDefault="001020EF" w:rsidP="001020EF">
      <w:pPr>
        <w:rPr>
          <w:rFonts w:asciiTheme="majorHAnsi" w:hAnsiTheme="majorHAnsi"/>
          <w:lang w:val="es-ES_tradnl"/>
        </w:rPr>
      </w:pPr>
    </w:p>
    <w:p w14:paraId="1D4F9EB8" w14:textId="2FC7F5FB" w:rsidR="001020EF" w:rsidRPr="00763B95" w:rsidRDefault="001020EF" w:rsidP="001020EF">
      <w:pPr>
        <w:pStyle w:val="Tablas"/>
        <w:rPr>
          <w:rFonts w:asciiTheme="majorHAnsi" w:hAnsiTheme="majorHAnsi"/>
          <w:lang w:val="es-ES_tradnl"/>
        </w:rPr>
      </w:pPr>
      <w:bookmarkStart w:id="41" w:name="_Toc446321868"/>
      <w:r w:rsidRPr="00763B95">
        <w:rPr>
          <w:rFonts w:asciiTheme="majorHAnsi" w:hAnsiTheme="majorHAnsi"/>
        </w:rPr>
        <w:t xml:space="preserve">Tabla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002F2A09"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Tabla \* ARABIC \s 1 </w:instrText>
      </w:r>
      <w:r w:rsidR="00763B95" w:rsidRPr="00763B95">
        <w:rPr>
          <w:rFonts w:asciiTheme="majorHAnsi" w:hAnsiTheme="majorHAnsi"/>
        </w:rPr>
        <w:fldChar w:fldCharType="separate"/>
      </w:r>
      <w:r w:rsidR="005207AC">
        <w:rPr>
          <w:rFonts w:asciiTheme="majorHAnsi" w:hAnsiTheme="majorHAnsi"/>
          <w:noProof/>
        </w:rPr>
        <w:t>9</w:t>
      </w:r>
      <w:r w:rsidR="00763B95" w:rsidRPr="00763B95">
        <w:rPr>
          <w:rFonts w:asciiTheme="majorHAnsi" w:hAnsiTheme="majorHAnsi"/>
          <w:noProof/>
        </w:rPr>
        <w:fldChar w:fldCharType="end"/>
      </w:r>
      <w:r w:rsidR="00C356D3" w:rsidRPr="00763B95">
        <w:rPr>
          <w:rFonts w:asciiTheme="majorHAnsi" w:hAnsiTheme="majorHAnsi"/>
        </w:rPr>
        <w:tab/>
      </w:r>
      <w:r w:rsidRPr="00763B95">
        <w:rPr>
          <w:rFonts w:asciiTheme="majorHAnsi" w:hAnsiTheme="majorHAnsi"/>
        </w:rPr>
        <w:t>Clasificación de la densidad de población para zonificación</w:t>
      </w:r>
      <w:bookmarkEnd w:id="41"/>
    </w:p>
    <w:tbl>
      <w:tblPr>
        <w:tblStyle w:val="Gminis"/>
        <w:tblW w:w="8271" w:type="dxa"/>
        <w:tblLook w:val="04A0" w:firstRow="1" w:lastRow="0" w:firstColumn="1" w:lastColumn="0" w:noHBand="0" w:noVBand="1"/>
      </w:tblPr>
      <w:tblGrid>
        <w:gridCol w:w="2855"/>
        <w:gridCol w:w="1676"/>
        <w:gridCol w:w="3740"/>
      </w:tblGrid>
      <w:tr w:rsidR="001020EF" w:rsidRPr="00D97CCE" w14:paraId="670303BD" w14:textId="77777777" w:rsidTr="001020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31" w:type="dxa"/>
            <w:gridSpan w:val="2"/>
            <w:vAlign w:val="center"/>
          </w:tcPr>
          <w:p w14:paraId="1288CA25" w14:textId="77777777" w:rsidR="001020EF" w:rsidRPr="00D97CCE" w:rsidRDefault="001020EF" w:rsidP="001020EF">
            <w:pPr>
              <w:jc w:val="center"/>
              <w:rPr>
                <w:rFonts w:asciiTheme="majorHAnsi" w:hAnsiTheme="majorHAnsi"/>
                <w:sz w:val="20"/>
                <w:szCs w:val="20"/>
              </w:rPr>
            </w:pPr>
            <w:r w:rsidRPr="00D97CCE">
              <w:rPr>
                <w:rFonts w:asciiTheme="majorHAnsi" w:hAnsiTheme="majorHAnsi"/>
                <w:sz w:val="20"/>
                <w:szCs w:val="20"/>
                <w:lang w:val="es-ES_tradnl"/>
              </w:rPr>
              <w:t>DENSIDAD</w:t>
            </w:r>
          </w:p>
        </w:tc>
        <w:tc>
          <w:tcPr>
            <w:tcW w:w="3740" w:type="dxa"/>
            <w:vAlign w:val="center"/>
          </w:tcPr>
          <w:p w14:paraId="24BFA3FE" w14:textId="6246A778" w:rsidR="001020EF" w:rsidRPr="00D97CCE" w:rsidRDefault="00412466" w:rsidP="001020E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val="es-ES_tradnl"/>
              </w:rPr>
            </w:pPr>
            <w:r w:rsidRPr="00D97CCE">
              <w:rPr>
                <w:rFonts w:asciiTheme="majorHAnsi" w:hAnsiTheme="majorHAnsi"/>
                <w:sz w:val="20"/>
                <w:szCs w:val="20"/>
              </w:rPr>
              <w:t>CATEGORÍA</w:t>
            </w:r>
            <w:r w:rsidR="001020EF" w:rsidRPr="00D97CCE">
              <w:rPr>
                <w:rFonts w:asciiTheme="majorHAnsi" w:hAnsiTheme="majorHAnsi"/>
                <w:sz w:val="20"/>
                <w:szCs w:val="20"/>
              </w:rPr>
              <w:t xml:space="preserve"> DE ZONIFICACIÓN</w:t>
            </w:r>
          </w:p>
        </w:tc>
      </w:tr>
      <w:tr w:rsidR="001020EF" w:rsidRPr="00D97CCE" w14:paraId="400E19AC" w14:textId="77777777" w:rsidTr="001020EF">
        <w:tc>
          <w:tcPr>
            <w:cnfStyle w:val="001000000000" w:firstRow="0" w:lastRow="0" w:firstColumn="1" w:lastColumn="0" w:oddVBand="0" w:evenVBand="0" w:oddHBand="0" w:evenHBand="0" w:firstRowFirstColumn="0" w:firstRowLastColumn="0" w:lastRowFirstColumn="0" w:lastRowLastColumn="0"/>
            <w:tcW w:w="2855" w:type="dxa"/>
            <w:vAlign w:val="center"/>
          </w:tcPr>
          <w:p w14:paraId="79B359E6" w14:textId="77777777" w:rsidR="001020EF" w:rsidRPr="00D97CCE" w:rsidRDefault="001020EF" w:rsidP="001020EF">
            <w:pPr>
              <w:jc w:val="center"/>
              <w:rPr>
                <w:rFonts w:asciiTheme="majorHAnsi" w:hAnsiTheme="majorHAnsi"/>
                <w:sz w:val="20"/>
                <w:szCs w:val="20"/>
                <w:lang w:val="es-ES_tradnl"/>
              </w:rPr>
            </w:pPr>
            <w:r w:rsidRPr="00D97CCE">
              <w:rPr>
                <w:rFonts w:asciiTheme="majorHAnsi" w:hAnsiTheme="majorHAnsi"/>
                <w:sz w:val="20"/>
                <w:szCs w:val="20"/>
                <w:lang w:val="es-ES_tradnl"/>
              </w:rPr>
              <w:t xml:space="preserve">Alta </w:t>
            </w:r>
          </w:p>
        </w:tc>
        <w:tc>
          <w:tcPr>
            <w:tcW w:w="1676" w:type="dxa"/>
          </w:tcPr>
          <w:p w14:paraId="708CD080" w14:textId="77777777" w:rsidR="001020EF" w:rsidRPr="00D97CCE" w:rsidRDefault="001020EF" w:rsidP="001020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s-ES_tradnl"/>
              </w:rPr>
            </w:pPr>
            <w:r w:rsidRPr="00D97CCE">
              <w:rPr>
                <w:rFonts w:asciiTheme="majorHAnsi" w:hAnsiTheme="majorHAnsi"/>
                <w:sz w:val="20"/>
                <w:szCs w:val="20"/>
                <w:lang w:val="es-ES_tradnl"/>
              </w:rPr>
              <w:t>5</w:t>
            </w:r>
          </w:p>
        </w:tc>
        <w:tc>
          <w:tcPr>
            <w:tcW w:w="3740" w:type="dxa"/>
            <w:vAlign w:val="center"/>
          </w:tcPr>
          <w:p w14:paraId="6527B9C1" w14:textId="77777777" w:rsidR="001020EF" w:rsidRPr="00D97CCE" w:rsidRDefault="001020EF" w:rsidP="001020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s-ES_tradnl"/>
              </w:rPr>
            </w:pPr>
            <w:r w:rsidRPr="00D97CCE">
              <w:rPr>
                <w:rFonts w:asciiTheme="majorHAnsi" w:hAnsiTheme="majorHAnsi"/>
                <w:sz w:val="20"/>
                <w:szCs w:val="20"/>
                <w:lang w:val="es-ES_tradnl"/>
              </w:rPr>
              <w:t>Alta</w:t>
            </w:r>
          </w:p>
        </w:tc>
      </w:tr>
      <w:tr w:rsidR="001020EF" w:rsidRPr="00D97CCE" w14:paraId="61D2290F" w14:textId="77777777" w:rsidTr="001020EF">
        <w:tc>
          <w:tcPr>
            <w:cnfStyle w:val="001000000000" w:firstRow="0" w:lastRow="0" w:firstColumn="1" w:lastColumn="0" w:oddVBand="0" w:evenVBand="0" w:oddHBand="0" w:evenHBand="0" w:firstRowFirstColumn="0" w:firstRowLastColumn="0" w:lastRowFirstColumn="0" w:lastRowLastColumn="0"/>
            <w:tcW w:w="2855" w:type="dxa"/>
            <w:vAlign w:val="center"/>
          </w:tcPr>
          <w:p w14:paraId="77FBBF49" w14:textId="77777777" w:rsidR="001020EF" w:rsidRPr="00D97CCE" w:rsidRDefault="001020EF" w:rsidP="001020EF">
            <w:pPr>
              <w:jc w:val="center"/>
              <w:rPr>
                <w:rFonts w:asciiTheme="majorHAnsi" w:hAnsiTheme="majorHAnsi"/>
                <w:sz w:val="20"/>
                <w:szCs w:val="20"/>
                <w:lang w:val="es-ES_tradnl"/>
              </w:rPr>
            </w:pPr>
            <w:r w:rsidRPr="00D97CCE">
              <w:rPr>
                <w:rFonts w:asciiTheme="majorHAnsi" w:hAnsiTheme="majorHAnsi"/>
                <w:sz w:val="20"/>
                <w:szCs w:val="20"/>
                <w:lang w:val="es-ES_tradnl"/>
              </w:rPr>
              <w:t>Media</w:t>
            </w:r>
          </w:p>
        </w:tc>
        <w:tc>
          <w:tcPr>
            <w:tcW w:w="1676" w:type="dxa"/>
          </w:tcPr>
          <w:p w14:paraId="0FE651A1" w14:textId="77777777" w:rsidR="001020EF" w:rsidRPr="00D97CCE" w:rsidRDefault="001020EF" w:rsidP="001020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s-ES_tradnl"/>
              </w:rPr>
            </w:pPr>
            <w:r w:rsidRPr="00D97CCE">
              <w:rPr>
                <w:rFonts w:asciiTheme="majorHAnsi" w:hAnsiTheme="majorHAnsi"/>
                <w:sz w:val="20"/>
                <w:szCs w:val="20"/>
                <w:lang w:val="es-ES_tradnl"/>
              </w:rPr>
              <w:t>3</w:t>
            </w:r>
          </w:p>
        </w:tc>
        <w:tc>
          <w:tcPr>
            <w:tcW w:w="3740" w:type="dxa"/>
            <w:vAlign w:val="center"/>
          </w:tcPr>
          <w:p w14:paraId="11D63594" w14:textId="77777777" w:rsidR="001020EF" w:rsidRPr="00D97CCE" w:rsidRDefault="001020EF" w:rsidP="001020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s-ES_tradnl"/>
              </w:rPr>
            </w:pPr>
            <w:r w:rsidRPr="00D97CCE">
              <w:rPr>
                <w:rFonts w:asciiTheme="majorHAnsi" w:hAnsiTheme="majorHAnsi"/>
                <w:sz w:val="20"/>
                <w:szCs w:val="20"/>
                <w:lang w:val="es-ES_tradnl"/>
              </w:rPr>
              <w:t>Media</w:t>
            </w:r>
          </w:p>
        </w:tc>
      </w:tr>
      <w:tr w:rsidR="001020EF" w:rsidRPr="00D97CCE" w14:paraId="1A95C3E5" w14:textId="77777777" w:rsidTr="001020EF">
        <w:tc>
          <w:tcPr>
            <w:cnfStyle w:val="001000000000" w:firstRow="0" w:lastRow="0" w:firstColumn="1" w:lastColumn="0" w:oddVBand="0" w:evenVBand="0" w:oddHBand="0" w:evenHBand="0" w:firstRowFirstColumn="0" w:firstRowLastColumn="0" w:lastRowFirstColumn="0" w:lastRowLastColumn="0"/>
            <w:tcW w:w="2855" w:type="dxa"/>
            <w:vAlign w:val="center"/>
          </w:tcPr>
          <w:p w14:paraId="567E0A6D" w14:textId="77777777" w:rsidR="001020EF" w:rsidRPr="00D97CCE" w:rsidRDefault="001020EF" w:rsidP="001020EF">
            <w:pPr>
              <w:jc w:val="center"/>
              <w:rPr>
                <w:rFonts w:asciiTheme="majorHAnsi" w:hAnsiTheme="majorHAnsi"/>
                <w:sz w:val="20"/>
                <w:szCs w:val="20"/>
                <w:lang w:val="es-ES_tradnl"/>
              </w:rPr>
            </w:pPr>
            <w:r w:rsidRPr="00D97CCE">
              <w:rPr>
                <w:rFonts w:asciiTheme="majorHAnsi" w:hAnsiTheme="majorHAnsi"/>
                <w:sz w:val="20"/>
                <w:szCs w:val="20"/>
                <w:lang w:val="es-ES_tradnl"/>
              </w:rPr>
              <w:t>Baja</w:t>
            </w:r>
          </w:p>
        </w:tc>
        <w:tc>
          <w:tcPr>
            <w:tcW w:w="1676" w:type="dxa"/>
          </w:tcPr>
          <w:p w14:paraId="3C62D99B" w14:textId="77777777" w:rsidR="001020EF" w:rsidRPr="00D97CCE" w:rsidRDefault="001020EF" w:rsidP="001020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s-ES_tradnl"/>
              </w:rPr>
            </w:pPr>
            <w:r w:rsidRPr="00D97CCE">
              <w:rPr>
                <w:rFonts w:asciiTheme="majorHAnsi" w:hAnsiTheme="majorHAnsi"/>
                <w:sz w:val="20"/>
                <w:szCs w:val="20"/>
                <w:lang w:val="es-ES_tradnl"/>
              </w:rPr>
              <w:t>1</w:t>
            </w:r>
          </w:p>
        </w:tc>
        <w:tc>
          <w:tcPr>
            <w:tcW w:w="3740" w:type="dxa"/>
            <w:vAlign w:val="center"/>
          </w:tcPr>
          <w:p w14:paraId="3742D944" w14:textId="77777777" w:rsidR="001020EF" w:rsidRPr="00D97CCE" w:rsidRDefault="001020EF" w:rsidP="001020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s-ES_tradnl"/>
              </w:rPr>
            </w:pPr>
            <w:r w:rsidRPr="00D97CCE">
              <w:rPr>
                <w:rFonts w:asciiTheme="majorHAnsi" w:hAnsiTheme="majorHAnsi"/>
                <w:sz w:val="20"/>
                <w:szCs w:val="20"/>
                <w:lang w:val="es-ES_tradnl"/>
              </w:rPr>
              <w:t>Baja</w:t>
            </w:r>
          </w:p>
        </w:tc>
      </w:tr>
    </w:tbl>
    <w:p w14:paraId="7E88F8E3" w14:textId="53A5DB1A" w:rsidR="001020EF" w:rsidRPr="00763B95" w:rsidRDefault="001020EF" w:rsidP="001020EF">
      <w:pPr>
        <w:pStyle w:val="Notas"/>
        <w:rPr>
          <w:rFonts w:asciiTheme="majorHAnsi" w:hAnsiTheme="majorHAnsi"/>
          <w:lang w:val="es-ES_tradnl"/>
        </w:rPr>
      </w:pPr>
      <w:r w:rsidRPr="00763B95">
        <w:rPr>
          <w:rFonts w:asciiTheme="majorHAnsi" w:hAnsiTheme="majorHAnsi"/>
          <w:lang w:val="es-ES_tradnl"/>
        </w:rPr>
        <w:t>Fuente</w:t>
      </w:r>
      <w:r w:rsidRPr="00763B95">
        <w:rPr>
          <w:rFonts w:asciiTheme="majorHAnsi" w:hAnsiTheme="majorHAnsi"/>
          <w:lang w:val="es-MX"/>
        </w:rPr>
        <w:t xml:space="preserve">: </w:t>
      </w:r>
      <w:r w:rsidR="00A67E10">
        <w:rPr>
          <w:rFonts w:asciiTheme="majorHAnsi" w:hAnsiTheme="majorHAnsi"/>
          <w:lang w:val="es-ES_tradnl"/>
        </w:rPr>
        <w:t>Autopista Río Magdalena S.A.S</w:t>
      </w:r>
      <w:r w:rsidRPr="00763B95">
        <w:rPr>
          <w:rFonts w:asciiTheme="majorHAnsi" w:hAnsiTheme="majorHAnsi"/>
          <w:lang w:val="es-ES_tradnl"/>
        </w:rPr>
        <w:t>, 2015</w:t>
      </w:r>
    </w:p>
    <w:p w14:paraId="67C10E5B" w14:textId="77777777" w:rsidR="008255FC" w:rsidRPr="00763B95" w:rsidRDefault="008255FC" w:rsidP="008255FC">
      <w:pPr>
        <w:rPr>
          <w:rFonts w:asciiTheme="majorHAnsi" w:hAnsiTheme="majorHAnsi"/>
        </w:rPr>
      </w:pPr>
    </w:p>
    <w:p w14:paraId="7450967E" w14:textId="5D842C42" w:rsidR="008255FC" w:rsidRPr="00763B95" w:rsidRDefault="00493269" w:rsidP="00493269">
      <w:pPr>
        <w:pStyle w:val="Tablas"/>
        <w:rPr>
          <w:rFonts w:asciiTheme="majorHAnsi" w:hAnsiTheme="majorHAnsi" w:cs="Arial"/>
          <w:sz w:val="24"/>
          <w:szCs w:val="24"/>
          <w:lang w:eastAsia="es-CO"/>
        </w:rPr>
      </w:pPr>
      <w:bookmarkStart w:id="42" w:name="_Ref433824803"/>
      <w:bookmarkStart w:id="43" w:name="_Toc446321869"/>
      <w:r w:rsidRPr="00763B95">
        <w:rPr>
          <w:rFonts w:asciiTheme="majorHAnsi" w:hAnsiTheme="majorHAnsi"/>
        </w:rPr>
        <w:t xml:space="preserve">Tabla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002F2A09"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Tabla \* ARABIC \s 1 </w:instrText>
      </w:r>
      <w:r w:rsidR="00763B95" w:rsidRPr="00763B95">
        <w:rPr>
          <w:rFonts w:asciiTheme="majorHAnsi" w:hAnsiTheme="majorHAnsi"/>
        </w:rPr>
        <w:fldChar w:fldCharType="separate"/>
      </w:r>
      <w:r w:rsidR="005207AC">
        <w:rPr>
          <w:rFonts w:asciiTheme="majorHAnsi" w:hAnsiTheme="majorHAnsi"/>
          <w:noProof/>
        </w:rPr>
        <w:t>10</w:t>
      </w:r>
      <w:r w:rsidR="00763B95" w:rsidRPr="00763B95">
        <w:rPr>
          <w:rFonts w:asciiTheme="majorHAnsi" w:hAnsiTheme="majorHAnsi"/>
          <w:noProof/>
        </w:rPr>
        <w:fldChar w:fldCharType="end"/>
      </w:r>
      <w:bookmarkEnd w:id="42"/>
      <w:r w:rsidR="00C356D3" w:rsidRPr="00763B95">
        <w:rPr>
          <w:rFonts w:asciiTheme="majorHAnsi" w:hAnsiTheme="majorHAnsi"/>
        </w:rPr>
        <w:tab/>
      </w:r>
      <w:r w:rsidRPr="00763B95">
        <w:rPr>
          <w:rFonts w:asciiTheme="majorHAnsi" w:hAnsiTheme="majorHAnsi"/>
        </w:rPr>
        <w:t>Clasificación de las áreas de interés arqueológico</w:t>
      </w:r>
      <w:bookmarkEnd w:id="43"/>
    </w:p>
    <w:tbl>
      <w:tblPr>
        <w:tblStyle w:val="Gminis"/>
        <w:tblW w:w="8271" w:type="dxa"/>
        <w:tblLook w:val="04A0" w:firstRow="1" w:lastRow="0" w:firstColumn="1" w:lastColumn="0" w:noHBand="0" w:noVBand="1"/>
      </w:tblPr>
      <w:tblGrid>
        <w:gridCol w:w="3425"/>
        <w:gridCol w:w="1712"/>
        <w:gridCol w:w="3134"/>
      </w:tblGrid>
      <w:tr w:rsidR="008255FC" w:rsidRPr="00D97CCE" w14:paraId="086A9392" w14:textId="77777777" w:rsidTr="0082648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137" w:type="dxa"/>
            <w:gridSpan w:val="2"/>
            <w:vAlign w:val="center"/>
          </w:tcPr>
          <w:p w14:paraId="52AA4D05" w14:textId="7C9CC2CC" w:rsidR="008255FC" w:rsidRPr="00D97CCE" w:rsidRDefault="008255FC" w:rsidP="008255FC">
            <w:pPr>
              <w:jc w:val="center"/>
              <w:rPr>
                <w:rFonts w:asciiTheme="majorHAnsi" w:hAnsiTheme="majorHAnsi"/>
                <w:sz w:val="20"/>
                <w:szCs w:val="20"/>
              </w:rPr>
            </w:pPr>
            <w:r w:rsidRPr="00D97CCE">
              <w:rPr>
                <w:rFonts w:asciiTheme="majorHAnsi" w:hAnsiTheme="majorHAnsi"/>
                <w:sz w:val="20"/>
                <w:szCs w:val="20"/>
                <w:lang w:eastAsia="es-CO"/>
              </w:rPr>
              <w:t xml:space="preserve">ZONA DE IMPORTANCIA </w:t>
            </w:r>
            <w:r w:rsidR="00412466" w:rsidRPr="00D97CCE">
              <w:rPr>
                <w:rFonts w:asciiTheme="majorHAnsi" w:hAnsiTheme="majorHAnsi"/>
                <w:sz w:val="20"/>
                <w:szCs w:val="20"/>
                <w:lang w:eastAsia="es-CO"/>
              </w:rPr>
              <w:t>ARQUEOLÓGICA</w:t>
            </w:r>
          </w:p>
        </w:tc>
        <w:tc>
          <w:tcPr>
            <w:tcW w:w="3134" w:type="dxa"/>
            <w:vAlign w:val="center"/>
          </w:tcPr>
          <w:p w14:paraId="6A598C5C" w14:textId="78142D11" w:rsidR="008255FC" w:rsidRPr="00D97CCE" w:rsidRDefault="00412466" w:rsidP="008255FC">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r w:rsidRPr="00D97CCE">
              <w:rPr>
                <w:rFonts w:asciiTheme="majorHAnsi" w:hAnsiTheme="majorHAnsi"/>
                <w:sz w:val="20"/>
                <w:szCs w:val="20"/>
              </w:rPr>
              <w:t>CATEGORÍA</w:t>
            </w:r>
            <w:r w:rsidR="008255FC" w:rsidRPr="00D97CCE">
              <w:rPr>
                <w:rFonts w:asciiTheme="majorHAnsi" w:hAnsiTheme="majorHAnsi"/>
                <w:sz w:val="20"/>
                <w:szCs w:val="20"/>
              </w:rPr>
              <w:t xml:space="preserve"> DE ZONIFICACIÓN</w:t>
            </w:r>
          </w:p>
        </w:tc>
      </w:tr>
      <w:tr w:rsidR="008255FC" w:rsidRPr="00D97CCE" w14:paraId="2E9E2665" w14:textId="77777777" w:rsidTr="0082648B">
        <w:tc>
          <w:tcPr>
            <w:cnfStyle w:val="001000000000" w:firstRow="0" w:lastRow="0" w:firstColumn="1" w:lastColumn="0" w:oddVBand="0" w:evenVBand="0" w:oddHBand="0" w:evenHBand="0" w:firstRowFirstColumn="0" w:firstRowLastColumn="0" w:lastRowFirstColumn="0" w:lastRowLastColumn="0"/>
            <w:tcW w:w="3425" w:type="dxa"/>
            <w:vAlign w:val="center"/>
          </w:tcPr>
          <w:p w14:paraId="7BABFBF6" w14:textId="77777777" w:rsidR="008255FC" w:rsidRPr="00D97CCE" w:rsidRDefault="008255FC" w:rsidP="008255FC">
            <w:pPr>
              <w:jc w:val="center"/>
              <w:rPr>
                <w:rFonts w:asciiTheme="majorHAnsi" w:hAnsiTheme="majorHAnsi"/>
                <w:sz w:val="20"/>
                <w:szCs w:val="20"/>
                <w:lang w:eastAsia="es-CO"/>
              </w:rPr>
            </w:pPr>
            <w:r w:rsidRPr="00D97CCE">
              <w:rPr>
                <w:rFonts w:asciiTheme="majorHAnsi" w:hAnsiTheme="majorHAnsi"/>
                <w:sz w:val="20"/>
                <w:szCs w:val="20"/>
                <w:lang w:eastAsia="es-CO"/>
              </w:rPr>
              <w:t>Alta</w:t>
            </w:r>
          </w:p>
        </w:tc>
        <w:tc>
          <w:tcPr>
            <w:tcW w:w="1712" w:type="dxa"/>
          </w:tcPr>
          <w:p w14:paraId="0FEE07DA" w14:textId="77777777" w:rsidR="008255FC" w:rsidRPr="00D97CCE" w:rsidRDefault="008255FC" w:rsidP="008255F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r w:rsidRPr="00D97CCE">
              <w:rPr>
                <w:rFonts w:asciiTheme="majorHAnsi" w:hAnsiTheme="majorHAnsi"/>
                <w:sz w:val="20"/>
                <w:szCs w:val="20"/>
                <w:lang w:eastAsia="es-CO"/>
              </w:rPr>
              <w:t>5</w:t>
            </w:r>
          </w:p>
        </w:tc>
        <w:tc>
          <w:tcPr>
            <w:tcW w:w="3134" w:type="dxa"/>
            <w:vAlign w:val="center"/>
          </w:tcPr>
          <w:p w14:paraId="39AFF6DC" w14:textId="77777777" w:rsidR="008255FC" w:rsidRPr="00D97CCE" w:rsidRDefault="008255FC" w:rsidP="008255F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r w:rsidRPr="00D97CCE">
              <w:rPr>
                <w:rFonts w:asciiTheme="majorHAnsi" w:hAnsiTheme="majorHAnsi"/>
                <w:sz w:val="20"/>
                <w:szCs w:val="20"/>
                <w:lang w:eastAsia="es-CO"/>
              </w:rPr>
              <w:t>Alta</w:t>
            </w:r>
          </w:p>
        </w:tc>
      </w:tr>
      <w:tr w:rsidR="008255FC" w:rsidRPr="00D97CCE" w14:paraId="3A0798C6" w14:textId="77777777" w:rsidTr="0082648B">
        <w:tc>
          <w:tcPr>
            <w:cnfStyle w:val="001000000000" w:firstRow="0" w:lastRow="0" w:firstColumn="1" w:lastColumn="0" w:oddVBand="0" w:evenVBand="0" w:oddHBand="0" w:evenHBand="0" w:firstRowFirstColumn="0" w:firstRowLastColumn="0" w:lastRowFirstColumn="0" w:lastRowLastColumn="0"/>
            <w:tcW w:w="3425" w:type="dxa"/>
            <w:vAlign w:val="center"/>
          </w:tcPr>
          <w:p w14:paraId="0433CDAE" w14:textId="77777777" w:rsidR="008255FC" w:rsidRPr="00D97CCE" w:rsidRDefault="008255FC" w:rsidP="008255FC">
            <w:pPr>
              <w:jc w:val="center"/>
              <w:rPr>
                <w:rFonts w:asciiTheme="majorHAnsi" w:hAnsiTheme="majorHAnsi"/>
                <w:sz w:val="20"/>
                <w:szCs w:val="20"/>
                <w:lang w:eastAsia="es-CO"/>
              </w:rPr>
            </w:pPr>
            <w:r w:rsidRPr="00D97CCE">
              <w:rPr>
                <w:rFonts w:asciiTheme="majorHAnsi" w:hAnsiTheme="majorHAnsi"/>
                <w:sz w:val="20"/>
                <w:szCs w:val="20"/>
                <w:lang w:eastAsia="es-CO"/>
              </w:rPr>
              <w:t>Media</w:t>
            </w:r>
          </w:p>
        </w:tc>
        <w:tc>
          <w:tcPr>
            <w:tcW w:w="1712" w:type="dxa"/>
          </w:tcPr>
          <w:p w14:paraId="52664FA5" w14:textId="77777777" w:rsidR="008255FC" w:rsidRPr="00D97CCE" w:rsidRDefault="008255FC" w:rsidP="008255F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r w:rsidRPr="00D97CCE">
              <w:rPr>
                <w:rFonts w:asciiTheme="majorHAnsi" w:hAnsiTheme="majorHAnsi"/>
                <w:sz w:val="20"/>
                <w:szCs w:val="20"/>
                <w:lang w:eastAsia="es-CO"/>
              </w:rPr>
              <w:t>3</w:t>
            </w:r>
          </w:p>
        </w:tc>
        <w:tc>
          <w:tcPr>
            <w:tcW w:w="3134" w:type="dxa"/>
            <w:vAlign w:val="center"/>
          </w:tcPr>
          <w:p w14:paraId="3A0A5910" w14:textId="77777777" w:rsidR="008255FC" w:rsidRPr="00D97CCE" w:rsidRDefault="008255FC" w:rsidP="008255F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r w:rsidRPr="00D97CCE">
              <w:rPr>
                <w:rFonts w:asciiTheme="majorHAnsi" w:hAnsiTheme="majorHAnsi"/>
                <w:sz w:val="20"/>
                <w:szCs w:val="20"/>
                <w:lang w:eastAsia="es-CO"/>
              </w:rPr>
              <w:t>Media</w:t>
            </w:r>
          </w:p>
        </w:tc>
      </w:tr>
      <w:tr w:rsidR="008255FC" w:rsidRPr="00D97CCE" w14:paraId="0A422156" w14:textId="77777777" w:rsidTr="0082648B">
        <w:tc>
          <w:tcPr>
            <w:cnfStyle w:val="001000000000" w:firstRow="0" w:lastRow="0" w:firstColumn="1" w:lastColumn="0" w:oddVBand="0" w:evenVBand="0" w:oddHBand="0" w:evenHBand="0" w:firstRowFirstColumn="0" w:firstRowLastColumn="0" w:lastRowFirstColumn="0" w:lastRowLastColumn="0"/>
            <w:tcW w:w="3425" w:type="dxa"/>
            <w:vAlign w:val="center"/>
          </w:tcPr>
          <w:p w14:paraId="507CB53A" w14:textId="77777777" w:rsidR="008255FC" w:rsidRPr="00D97CCE" w:rsidRDefault="008255FC" w:rsidP="008255FC">
            <w:pPr>
              <w:jc w:val="center"/>
              <w:rPr>
                <w:rFonts w:asciiTheme="majorHAnsi" w:hAnsiTheme="majorHAnsi"/>
                <w:sz w:val="20"/>
                <w:szCs w:val="20"/>
                <w:lang w:eastAsia="es-CO"/>
              </w:rPr>
            </w:pPr>
            <w:r w:rsidRPr="00D97CCE">
              <w:rPr>
                <w:rFonts w:asciiTheme="majorHAnsi" w:hAnsiTheme="majorHAnsi"/>
                <w:sz w:val="20"/>
                <w:szCs w:val="20"/>
                <w:lang w:eastAsia="es-CO"/>
              </w:rPr>
              <w:t>Baja</w:t>
            </w:r>
          </w:p>
        </w:tc>
        <w:tc>
          <w:tcPr>
            <w:tcW w:w="1712" w:type="dxa"/>
          </w:tcPr>
          <w:p w14:paraId="5B414EFB" w14:textId="77777777" w:rsidR="008255FC" w:rsidRPr="00D97CCE" w:rsidRDefault="008255FC" w:rsidP="008255F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r w:rsidRPr="00D97CCE">
              <w:rPr>
                <w:rFonts w:asciiTheme="majorHAnsi" w:hAnsiTheme="majorHAnsi"/>
                <w:sz w:val="20"/>
                <w:szCs w:val="20"/>
                <w:lang w:eastAsia="es-CO"/>
              </w:rPr>
              <w:t>1</w:t>
            </w:r>
          </w:p>
        </w:tc>
        <w:tc>
          <w:tcPr>
            <w:tcW w:w="3134" w:type="dxa"/>
            <w:vAlign w:val="center"/>
          </w:tcPr>
          <w:p w14:paraId="737FD603" w14:textId="77777777" w:rsidR="008255FC" w:rsidRPr="00D97CCE" w:rsidRDefault="008255FC" w:rsidP="008255F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r w:rsidRPr="00D97CCE">
              <w:rPr>
                <w:rFonts w:asciiTheme="majorHAnsi" w:hAnsiTheme="majorHAnsi"/>
                <w:sz w:val="20"/>
                <w:szCs w:val="20"/>
                <w:lang w:eastAsia="es-CO"/>
              </w:rPr>
              <w:t>Baja</w:t>
            </w:r>
          </w:p>
        </w:tc>
      </w:tr>
    </w:tbl>
    <w:p w14:paraId="2605979E" w14:textId="707CF3CB" w:rsidR="008255FC" w:rsidRPr="00763B95" w:rsidRDefault="008255FC" w:rsidP="008255FC">
      <w:pPr>
        <w:pStyle w:val="Notas"/>
        <w:rPr>
          <w:rFonts w:asciiTheme="majorHAnsi" w:hAnsiTheme="majorHAnsi"/>
          <w:lang w:val="es-ES_tradnl"/>
        </w:rPr>
      </w:pPr>
      <w:r w:rsidRPr="00763B95">
        <w:rPr>
          <w:rFonts w:asciiTheme="majorHAnsi" w:hAnsiTheme="majorHAnsi"/>
          <w:lang w:eastAsia="es-CO"/>
        </w:rPr>
        <w:t xml:space="preserve">Fuente: </w:t>
      </w:r>
      <w:r w:rsidR="00A67E10">
        <w:rPr>
          <w:rFonts w:asciiTheme="majorHAnsi" w:hAnsiTheme="majorHAnsi"/>
          <w:lang w:val="es-ES_tradnl"/>
        </w:rPr>
        <w:t>Autopista Río Magdalena S.A.S</w:t>
      </w:r>
      <w:r w:rsidR="00A67E10" w:rsidRPr="00763B95">
        <w:rPr>
          <w:rFonts w:asciiTheme="majorHAnsi" w:hAnsiTheme="majorHAnsi"/>
          <w:lang w:val="es-ES_tradnl"/>
        </w:rPr>
        <w:t>, 2015</w:t>
      </w:r>
    </w:p>
    <w:p w14:paraId="3F9644CA" w14:textId="77777777" w:rsidR="00612990" w:rsidRPr="00763B95" w:rsidRDefault="00612990" w:rsidP="00612990">
      <w:pPr>
        <w:rPr>
          <w:rFonts w:asciiTheme="majorHAnsi" w:hAnsiTheme="majorHAnsi"/>
          <w:lang w:val="es-ES_tradnl"/>
        </w:rPr>
      </w:pPr>
    </w:p>
    <w:p w14:paraId="02D9E2A9" w14:textId="003CBF8B" w:rsidR="00612990" w:rsidRPr="00763B95" w:rsidRDefault="00612990" w:rsidP="00612990">
      <w:pPr>
        <w:rPr>
          <w:rFonts w:asciiTheme="majorHAnsi" w:hAnsiTheme="majorHAnsi"/>
          <w:lang w:val="es-ES_tradnl"/>
        </w:rPr>
      </w:pPr>
      <w:r w:rsidRPr="00763B95">
        <w:rPr>
          <w:rFonts w:asciiTheme="majorHAnsi" w:hAnsiTheme="majorHAnsi"/>
          <w:lang w:val="es-ES_tradnl"/>
        </w:rPr>
        <w:t>Al realizar los cruces correspondientes para los siguientes totales se determina la zonificación del medio socioeconómico</w:t>
      </w:r>
      <w:r w:rsidR="002F2A09" w:rsidRPr="00763B95">
        <w:rPr>
          <w:rFonts w:asciiTheme="majorHAnsi" w:hAnsiTheme="majorHAnsi"/>
          <w:lang w:val="es-ES_tradnl"/>
        </w:rPr>
        <w:t xml:space="preserve"> la cual se muestra en la </w:t>
      </w:r>
      <w:r w:rsidR="002F2A09" w:rsidRPr="00763B95">
        <w:rPr>
          <w:rFonts w:asciiTheme="majorHAnsi" w:hAnsiTheme="majorHAnsi"/>
          <w:lang w:val="es-ES_tradnl"/>
        </w:rPr>
        <w:fldChar w:fldCharType="begin"/>
      </w:r>
      <w:r w:rsidR="002F2A09" w:rsidRPr="00763B95">
        <w:rPr>
          <w:rFonts w:asciiTheme="majorHAnsi" w:hAnsiTheme="majorHAnsi"/>
          <w:lang w:val="es-ES_tradnl"/>
        </w:rPr>
        <w:instrText xml:space="preserve"> REF _Ref433824835 \h </w:instrText>
      </w:r>
      <w:r w:rsidR="00763B95">
        <w:rPr>
          <w:rFonts w:asciiTheme="majorHAnsi" w:hAnsiTheme="majorHAnsi"/>
          <w:lang w:val="es-ES_tradnl"/>
        </w:rPr>
        <w:instrText xml:space="preserve"> \* MERGEFORMAT </w:instrText>
      </w:r>
      <w:r w:rsidR="002F2A09" w:rsidRPr="00763B95">
        <w:rPr>
          <w:rFonts w:asciiTheme="majorHAnsi" w:hAnsiTheme="majorHAnsi"/>
          <w:lang w:val="es-ES_tradnl"/>
        </w:rPr>
      </w:r>
      <w:r w:rsidR="002F2A09" w:rsidRPr="00763B95">
        <w:rPr>
          <w:rFonts w:asciiTheme="majorHAnsi" w:hAnsiTheme="majorHAnsi"/>
          <w:lang w:val="es-ES_tradnl"/>
        </w:rPr>
        <w:fldChar w:fldCharType="separate"/>
      </w:r>
      <w:r w:rsidR="005207AC" w:rsidRPr="00763B95">
        <w:rPr>
          <w:rFonts w:asciiTheme="majorHAnsi" w:hAnsiTheme="majorHAnsi"/>
        </w:rPr>
        <w:t xml:space="preserve">Tabla </w:t>
      </w:r>
      <w:r w:rsidR="005207AC">
        <w:rPr>
          <w:rFonts w:asciiTheme="majorHAnsi" w:hAnsiTheme="majorHAnsi"/>
          <w:noProof/>
        </w:rPr>
        <w:t>6</w:t>
      </w:r>
      <w:r w:rsidR="005207AC" w:rsidRPr="00763B95">
        <w:rPr>
          <w:rFonts w:asciiTheme="majorHAnsi" w:hAnsiTheme="majorHAnsi"/>
          <w:noProof/>
        </w:rPr>
        <w:t>.</w:t>
      </w:r>
      <w:r w:rsidR="005207AC">
        <w:rPr>
          <w:rFonts w:asciiTheme="majorHAnsi" w:hAnsiTheme="majorHAnsi"/>
          <w:noProof/>
        </w:rPr>
        <w:t>11</w:t>
      </w:r>
      <w:r w:rsidR="002F2A09" w:rsidRPr="00763B95">
        <w:rPr>
          <w:rFonts w:asciiTheme="majorHAnsi" w:hAnsiTheme="majorHAnsi"/>
          <w:lang w:val="es-ES_tradnl"/>
        </w:rPr>
        <w:fldChar w:fldCharType="end"/>
      </w:r>
      <w:r w:rsidRPr="00763B95">
        <w:rPr>
          <w:rFonts w:asciiTheme="majorHAnsi" w:hAnsiTheme="majorHAnsi"/>
          <w:lang w:val="es-ES_tradnl"/>
        </w:rPr>
        <w:t>.</w:t>
      </w:r>
    </w:p>
    <w:p w14:paraId="7BD928BC" w14:textId="77777777" w:rsidR="00D6745A" w:rsidRPr="00763B95" w:rsidRDefault="00D6745A" w:rsidP="00612990">
      <w:pPr>
        <w:rPr>
          <w:rFonts w:asciiTheme="majorHAnsi" w:hAnsiTheme="majorHAnsi"/>
          <w:lang w:val="es-ES_tradnl"/>
        </w:rPr>
      </w:pPr>
    </w:p>
    <w:p w14:paraId="54FCAF1B" w14:textId="343687BD" w:rsidR="00612990" w:rsidRPr="00763B95" w:rsidRDefault="00D6745A" w:rsidP="00D6745A">
      <w:pPr>
        <w:pStyle w:val="Tablas"/>
        <w:rPr>
          <w:rFonts w:asciiTheme="majorHAnsi" w:hAnsiTheme="majorHAnsi"/>
          <w:lang w:val="es-ES_tradnl"/>
        </w:rPr>
      </w:pPr>
      <w:bookmarkStart w:id="44" w:name="_Ref433824835"/>
      <w:bookmarkStart w:id="45" w:name="_Toc446321870"/>
      <w:r w:rsidRPr="00763B95">
        <w:rPr>
          <w:rFonts w:asciiTheme="majorHAnsi" w:hAnsiTheme="majorHAnsi"/>
        </w:rPr>
        <w:t xml:space="preserve">Tabla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002F2A09"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Tabla \* ARABIC \s 1 </w:instrText>
      </w:r>
      <w:r w:rsidR="00763B95" w:rsidRPr="00763B95">
        <w:rPr>
          <w:rFonts w:asciiTheme="majorHAnsi" w:hAnsiTheme="majorHAnsi"/>
        </w:rPr>
        <w:fldChar w:fldCharType="separate"/>
      </w:r>
      <w:r w:rsidR="005207AC">
        <w:rPr>
          <w:rFonts w:asciiTheme="majorHAnsi" w:hAnsiTheme="majorHAnsi"/>
          <w:noProof/>
        </w:rPr>
        <w:t>11</w:t>
      </w:r>
      <w:r w:rsidR="00763B95" w:rsidRPr="00763B95">
        <w:rPr>
          <w:rFonts w:asciiTheme="majorHAnsi" w:hAnsiTheme="majorHAnsi"/>
          <w:noProof/>
        </w:rPr>
        <w:fldChar w:fldCharType="end"/>
      </w:r>
      <w:bookmarkEnd w:id="44"/>
      <w:r w:rsidR="00C356D3" w:rsidRPr="00763B95">
        <w:rPr>
          <w:rFonts w:asciiTheme="majorHAnsi" w:hAnsiTheme="majorHAnsi"/>
          <w:noProof/>
        </w:rPr>
        <w:tab/>
      </w:r>
      <w:r w:rsidRPr="00763B95">
        <w:rPr>
          <w:rFonts w:asciiTheme="majorHAnsi" w:hAnsiTheme="majorHAnsi"/>
        </w:rPr>
        <w:t>Rangos de calificación para la zonificación del medio socioeconómico</w:t>
      </w:r>
      <w:bookmarkEnd w:id="45"/>
    </w:p>
    <w:tbl>
      <w:tblPr>
        <w:tblStyle w:val="Gminis"/>
        <w:tblW w:w="0" w:type="auto"/>
        <w:tblLook w:val="04A0" w:firstRow="1" w:lastRow="0" w:firstColumn="1" w:lastColumn="0" w:noHBand="0" w:noVBand="1"/>
      </w:tblPr>
      <w:tblGrid>
        <w:gridCol w:w="4130"/>
        <w:gridCol w:w="4131"/>
      </w:tblGrid>
      <w:tr w:rsidR="00612990" w:rsidRPr="00D97CCE" w14:paraId="029B2FF0" w14:textId="77777777" w:rsidTr="00D97CC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130" w:type="dxa"/>
            <w:vAlign w:val="center"/>
          </w:tcPr>
          <w:p w14:paraId="7CD6847C" w14:textId="77777777" w:rsidR="00612990" w:rsidRPr="00D97CCE" w:rsidRDefault="00612990" w:rsidP="00D6745A">
            <w:pPr>
              <w:jc w:val="center"/>
              <w:rPr>
                <w:rFonts w:asciiTheme="majorHAnsi" w:hAnsiTheme="majorHAnsi"/>
                <w:sz w:val="20"/>
                <w:szCs w:val="20"/>
                <w:lang w:val="es-ES_tradnl"/>
              </w:rPr>
            </w:pPr>
            <w:r w:rsidRPr="00D97CCE">
              <w:rPr>
                <w:rFonts w:asciiTheme="majorHAnsi" w:hAnsiTheme="majorHAnsi"/>
                <w:sz w:val="20"/>
                <w:szCs w:val="20"/>
                <w:lang w:val="es-ES_tradnl"/>
              </w:rPr>
              <w:t xml:space="preserve"> RANGOS DE ZONIFICACIÓN DEL MEDIO SOCIOECONÓMICO </w:t>
            </w:r>
          </w:p>
        </w:tc>
        <w:tc>
          <w:tcPr>
            <w:tcW w:w="4131" w:type="dxa"/>
            <w:vAlign w:val="center"/>
          </w:tcPr>
          <w:p w14:paraId="4CA5758B" w14:textId="41EA0A9B" w:rsidR="00612990" w:rsidRPr="00D97CCE" w:rsidRDefault="00612990" w:rsidP="00D6745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val="es-ES_tradnl"/>
              </w:rPr>
            </w:pPr>
            <w:r w:rsidRPr="00D97CCE">
              <w:rPr>
                <w:rFonts w:asciiTheme="majorHAnsi" w:hAnsiTheme="majorHAnsi"/>
                <w:sz w:val="20"/>
                <w:szCs w:val="20"/>
                <w:lang w:val="es-ES_tradnl"/>
              </w:rPr>
              <w:t xml:space="preserve"> </w:t>
            </w:r>
            <w:r w:rsidR="00412466" w:rsidRPr="00D97CCE">
              <w:rPr>
                <w:rFonts w:asciiTheme="majorHAnsi" w:hAnsiTheme="majorHAnsi"/>
                <w:sz w:val="20"/>
                <w:szCs w:val="20"/>
                <w:lang w:val="es-ES_tradnl"/>
              </w:rPr>
              <w:t>CATEGORÍA</w:t>
            </w:r>
            <w:r w:rsidRPr="00D97CCE">
              <w:rPr>
                <w:rFonts w:asciiTheme="majorHAnsi" w:hAnsiTheme="majorHAnsi"/>
                <w:sz w:val="20"/>
                <w:szCs w:val="20"/>
                <w:lang w:val="es-ES_tradnl"/>
              </w:rPr>
              <w:t xml:space="preserve"> DE ZONIFICACIÓN</w:t>
            </w:r>
          </w:p>
        </w:tc>
      </w:tr>
      <w:tr w:rsidR="00612990" w:rsidRPr="00D97CCE" w14:paraId="4674F0E8" w14:textId="77777777" w:rsidTr="00D6745A">
        <w:tc>
          <w:tcPr>
            <w:cnfStyle w:val="001000000000" w:firstRow="0" w:lastRow="0" w:firstColumn="1" w:lastColumn="0" w:oddVBand="0" w:evenVBand="0" w:oddHBand="0" w:evenHBand="0" w:firstRowFirstColumn="0" w:firstRowLastColumn="0" w:lastRowFirstColumn="0" w:lastRowLastColumn="0"/>
            <w:tcW w:w="4130" w:type="dxa"/>
            <w:vAlign w:val="center"/>
          </w:tcPr>
          <w:p w14:paraId="168AC6E2" w14:textId="77777777" w:rsidR="00612990" w:rsidRPr="00D97CCE" w:rsidRDefault="00D6745A" w:rsidP="00D6745A">
            <w:pPr>
              <w:jc w:val="center"/>
              <w:rPr>
                <w:rFonts w:asciiTheme="majorHAnsi" w:hAnsiTheme="majorHAnsi"/>
                <w:sz w:val="20"/>
                <w:szCs w:val="20"/>
                <w:lang w:val="es-ES_tradnl"/>
              </w:rPr>
            </w:pPr>
            <w:r w:rsidRPr="00D97CCE">
              <w:rPr>
                <w:rFonts w:asciiTheme="majorHAnsi" w:hAnsiTheme="majorHAnsi"/>
                <w:sz w:val="20"/>
                <w:szCs w:val="20"/>
                <w:lang w:val="es-ES_tradnl"/>
              </w:rPr>
              <w:t>Muy Alta</w:t>
            </w:r>
          </w:p>
        </w:tc>
        <w:tc>
          <w:tcPr>
            <w:tcW w:w="4131" w:type="dxa"/>
            <w:vAlign w:val="center"/>
          </w:tcPr>
          <w:p w14:paraId="64FC8486" w14:textId="77777777" w:rsidR="00612990" w:rsidRPr="00D97CCE" w:rsidRDefault="00D6745A" w:rsidP="00D6745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s-ES_tradnl"/>
              </w:rPr>
            </w:pPr>
            <w:r w:rsidRPr="00D97CCE">
              <w:rPr>
                <w:rFonts w:asciiTheme="majorHAnsi" w:hAnsiTheme="majorHAnsi"/>
                <w:sz w:val="20"/>
                <w:szCs w:val="20"/>
                <w:lang w:val="es-ES_tradnl"/>
              </w:rPr>
              <w:t>5 – 4,5</w:t>
            </w:r>
          </w:p>
        </w:tc>
      </w:tr>
      <w:tr w:rsidR="00612990" w:rsidRPr="00D97CCE" w14:paraId="7048B720" w14:textId="77777777" w:rsidTr="00D6745A">
        <w:tc>
          <w:tcPr>
            <w:cnfStyle w:val="001000000000" w:firstRow="0" w:lastRow="0" w:firstColumn="1" w:lastColumn="0" w:oddVBand="0" w:evenVBand="0" w:oddHBand="0" w:evenHBand="0" w:firstRowFirstColumn="0" w:firstRowLastColumn="0" w:lastRowFirstColumn="0" w:lastRowLastColumn="0"/>
            <w:tcW w:w="4130" w:type="dxa"/>
            <w:vAlign w:val="center"/>
          </w:tcPr>
          <w:p w14:paraId="0F4AC129" w14:textId="77777777" w:rsidR="00612990" w:rsidRPr="00D97CCE" w:rsidRDefault="00D6745A" w:rsidP="00D6745A">
            <w:pPr>
              <w:jc w:val="center"/>
              <w:rPr>
                <w:rFonts w:asciiTheme="majorHAnsi" w:hAnsiTheme="majorHAnsi"/>
                <w:sz w:val="20"/>
                <w:szCs w:val="20"/>
                <w:lang w:val="es-ES_tradnl"/>
              </w:rPr>
            </w:pPr>
            <w:r w:rsidRPr="00D97CCE">
              <w:rPr>
                <w:rFonts w:asciiTheme="majorHAnsi" w:hAnsiTheme="majorHAnsi"/>
                <w:sz w:val="20"/>
                <w:szCs w:val="20"/>
                <w:lang w:val="es-ES_tradnl"/>
              </w:rPr>
              <w:t>Alta</w:t>
            </w:r>
          </w:p>
        </w:tc>
        <w:tc>
          <w:tcPr>
            <w:tcW w:w="4131" w:type="dxa"/>
            <w:vAlign w:val="center"/>
          </w:tcPr>
          <w:p w14:paraId="41E1034F" w14:textId="77777777" w:rsidR="00612990" w:rsidRPr="00D97CCE" w:rsidRDefault="00D6745A" w:rsidP="00D6745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s-ES_tradnl"/>
              </w:rPr>
            </w:pPr>
            <w:r w:rsidRPr="00D97CCE">
              <w:rPr>
                <w:rFonts w:asciiTheme="majorHAnsi" w:hAnsiTheme="majorHAnsi"/>
                <w:sz w:val="20"/>
                <w:szCs w:val="20"/>
                <w:lang w:val="es-ES_tradnl"/>
              </w:rPr>
              <w:t>4,4 - 4</w:t>
            </w:r>
          </w:p>
        </w:tc>
      </w:tr>
      <w:tr w:rsidR="00612990" w:rsidRPr="00D97CCE" w14:paraId="7FF534C2" w14:textId="77777777" w:rsidTr="00D6745A">
        <w:tc>
          <w:tcPr>
            <w:cnfStyle w:val="001000000000" w:firstRow="0" w:lastRow="0" w:firstColumn="1" w:lastColumn="0" w:oddVBand="0" w:evenVBand="0" w:oddHBand="0" w:evenHBand="0" w:firstRowFirstColumn="0" w:firstRowLastColumn="0" w:lastRowFirstColumn="0" w:lastRowLastColumn="0"/>
            <w:tcW w:w="4130" w:type="dxa"/>
            <w:vAlign w:val="center"/>
          </w:tcPr>
          <w:p w14:paraId="30A64721" w14:textId="77777777" w:rsidR="00612990" w:rsidRPr="00D97CCE" w:rsidRDefault="00D6745A" w:rsidP="00D6745A">
            <w:pPr>
              <w:jc w:val="center"/>
              <w:rPr>
                <w:rFonts w:asciiTheme="majorHAnsi" w:hAnsiTheme="majorHAnsi"/>
                <w:sz w:val="20"/>
                <w:szCs w:val="20"/>
                <w:lang w:val="es-ES_tradnl"/>
              </w:rPr>
            </w:pPr>
            <w:r w:rsidRPr="00D97CCE">
              <w:rPr>
                <w:rFonts w:asciiTheme="majorHAnsi" w:hAnsiTheme="majorHAnsi"/>
                <w:sz w:val="20"/>
                <w:szCs w:val="20"/>
                <w:lang w:val="es-ES_tradnl"/>
              </w:rPr>
              <w:t>Media</w:t>
            </w:r>
          </w:p>
        </w:tc>
        <w:tc>
          <w:tcPr>
            <w:tcW w:w="4131" w:type="dxa"/>
            <w:vAlign w:val="center"/>
          </w:tcPr>
          <w:p w14:paraId="7603843E" w14:textId="440F0A1A" w:rsidR="00612990" w:rsidRPr="00D97CCE" w:rsidRDefault="00D6745A" w:rsidP="002C22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s-ES_tradnl"/>
              </w:rPr>
            </w:pPr>
            <w:r w:rsidRPr="00D97CCE">
              <w:rPr>
                <w:rFonts w:asciiTheme="majorHAnsi" w:hAnsiTheme="majorHAnsi"/>
                <w:sz w:val="20"/>
                <w:szCs w:val="20"/>
                <w:lang w:val="es-ES_tradnl"/>
              </w:rPr>
              <w:t>3,9 - 3</w:t>
            </w:r>
          </w:p>
        </w:tc>
      </w:tr>
      <w:tr w:rsidR="00612990" w:rsidRPr="00D97CCE" w14:paraId="0030CDFF" w14:textId="77777777" w:rsidTr="00D6745A">
        <w:tc>
          <w:tcPr>
            <w:cnfStyle w:val="001000000000" w:firstRow="0" w:lastRow="0" w:firstColumn="1" w:lastColumn="0" w:oddVBand="0" w:evenVBand="0" w:oddHBand="0" w:evenHBand="0" w:firstRowFirstColumn="0" w:firstRowLastColumn="0" w:lastRowFirstColumn="0" w:lastRowLastColumn="0"/>
            <w:tcW w:w="4130" w:type="dxa"/>
            <w:vAlign w:val="center"/>
          </w:tcPr>
          <w:p w14:paraId="7CF5E897" w14:textId="77777777" w:rsidR="00612990" w:rsidRPr="00D97CCE" w:rsidRDefault="00D6745A" w:rsidP="00D6745A">
            <w:pPr>
              <w:jc w:val="center"/>
              <w:rPr>
                <w:rFonts w:asciiTheme="majorHAnsi" w:hAnsiTheme="majorHAnsi"/>
                <w:sz w:val="20"/>
                <w:szCs w:val="20"/>
                <w:lang w:val="es-ES_tradnl"/>
              </w:rPr>
            </w:pPr>
            <w:r w:rsidRPr="00D97CCE">
              <w:rPr>
                <w:rFonts w:asciiTheme="majorHAnsi" w:hAnsiTheme="majorHAnsi"/>
                <w:sz w:val="20"/>
                <w:szCs w:val="20"/>
                <w:lang w:val="es-ES_tradnl"/>
              </w:rPr>
              <w:lastRenderedPageBreak/>
              <w:t>Moderada</w:t>
            </w:r>
          </w:p>
        </w:tc>
        <w:tc>
          <w:tcPr>
            <w:tcW w:w="4131" w:type="dxa"/>
            <w:vAlign w:val="center"/>
          </w:tcPr>
          <w:p w14:paraId="00E8DB46" w14:textId="77777777" w:rsidR="00612990" w:rsidRPr="00D97CCE" w:rsidRDefault="00D6745A" w:rsidP="00D6745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s-ES_tradnl"/>
              </w:rPr>
            </w:pPr>
            <w:r w:rsidRPr="00D97CCE">
              <w:rPr>
                <w:rFonts w:asciiTheme="majorHAnsi" w:hAnsiTheme="majorHAnsi"/>
                <w:sz w:val="20"/>
                <w:szCs w:val="20"/>
                <w:lang w:val="es-ES_tradnl"/>
              </w:rPr>
              <w:t>2,9 - 2</w:t>
            </w:r>
          </w:p>
        </w:tc>
      </w:tr>
      <w:tr w:rsidR="00612990" w:rsidRPr="00D97CCE" w14:paraId="670A4948" w14:textId="77777777" w:rsidTr="00D6745A">
        <w:tc>
          <w:tcPr>
            <w:cnfStyle w:val="001000000000" w:firstRow="0" w:lastRow="0" w:firstColumn="1" w:lastColumn="0" w:oddVBand="0" w:evenVBand="0" w:oddHBand="0" w:evenHBand="0" w:firstRowFirstColumn="0" w:firstRowLastColumn="0" w:lastRowFirstColumn="0" w:lastRowLastColumn="0"/>
            <w:tcW w:w="4130" w:type="dxa"/>
            <w:vAlign w:val="center"/>
          </w:tcPr>
          <w:p w14:paraId="6B5B60A4" w14:textId="77777777" w:rsidR="00612990" w:rsidRPr="00D97CCE" w:rsidRDefault="00D6745A" w:rsidP="00D6745A">
            <w:pPr>
              <w:jc w:val="center"/>
              <w:rPr>
                <w:rFonts w:asciiTheme="majorHAnsi" w:hAnsiTheme="majorHAnsi"/>
                <w:sz w:val="20"/>
                <w:szCs w:val="20"/>
                <w:lang w:val="es-ES_tradnl"/>
              </w:rPr>
            </w:pPr>
            <w:r w:rsidRPr="00D97CCE">
              <w:rPr>
                <w:rFonts w:asciiTheme="majorHAnsi" w:hAnsiTheme="majorHAnsi"/>
                <w:sz w:val="20"/>
                <w:szCs w:val="20"/>
                <w:lang w:val="es-ES_tradnl"/>
              </w:rPr>
              <w:t>Baja</w:t>
            </w:r>
          </w:p>
        </w:tc>
        <w:tc>
          <w:tcPr>
            <w:tcW w:w="4131" w:type="dxa"/>
            <w:vAlign w:val="center"/>
          </w:tcPr>
          <w:p w14:paraId="2B9750FA" w14:textId="77777777" w:rsidR="00612990" w:rsidRPr="00D97CCE" w:rsidRDefault="00D6745A" w:rsidP="00D6745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s-ES_tradnl"/>
              </w:rPr>
            </w:pPr>
            <w:r w:rsidRPr="00D97CCE">
              <w:rPr>
                <w:rFonts w:asciiTheme="majorHAnsi" w:hAnsiTheme="majorHAnsi"/>
                <w:sz w:val="20"/>
                <w:szCs w:val="20"/>
                <w:lang w:val="es-ES_tradnl"/>
              </w:rPr>
              <w:t>1,9 - 1</w:t>
            </w:r>
          </w:p>
        </w:tc>
      </w:tr>
    </w:tbl>
    <w:p w14:paraId="10AA2D6B" w14:textId="6711CCCA" w:rsidR="00612990" w:rsidRPr="00763B95" w:rsidRDefault="00D6745A" w:rsidP="00D6745A">
      <w:pPr>
        <w:pStyle w:val="Notas"/>
        <w:rPr>
          <w:rFonts w:asciiTheme="majorHAnsi" w:hAnsiTheme="majorHAnsi"/>
          <w:lang w:val="es-ES_tradnl"/>
        </w:rPr>
      </w:pPr>
      <w:r w:rsidRPr="00763B95">
        <w:rPr>
          <w:rFonts w:asciiTheme="majorHAnsi" w:hAnsiTheme="majorHAnsi"/>
          <w:lang w:val="es-ES_tradnl"/>
        </w:rPr>
        <w:t>Fuente:</w:t>
      </w:r>
      <w:r w:rsidR="00A67E10" w:rsidRPr="00A67E10">
        <w:rPr>
          <w:rFonts w:asciiTheme="majorHAnsi" w:hAnsiTheme="majorHAnsi"/>
          <w:lang w:val="es-ES_tradnl"/>
        </w:rPr>
        <w:t xml:space="preserve"> </w:t>
      </w:r>
      <w:r w:rsidR="00A67E10">
        <w:rPr>
          <w:rFonts w:asciiTheme="majorHAnsi" w:hAnsiTheme="majorHAnsi"/>
          <w:lang w:val="es-ES_tradnl"/>
        </w:rPr>
        <w:t>Autopista Río Magdalena S.A.S</w:t>
      </w:r>
      <w:r w:rsidR="00A67E10" w:rsidRPr="00763B95">
        <w:rPr>
          <w:rFonts w:asciiTheme="majorHAnsi" w:hAnsiTheme="majorHAnsi"/>
          <w:lang w:val="es-ES_tradnl"/>
        </w:rPr>
        <w:t>, 2015</w:t>
      </w:r>
    </w:p>
    <w:p w14:paraId="6B9D28AD" w14:textId="77777777" w:rsidR="00612990" w:rsidRPr="00763B95" w:rsidRDefault="00612990" w:rsidP="00612990">
      <w:pPr>
        <w:rPr>
          <w:rFonts w:asciiTheme="majorHAnsi" w:hAnsiTheme="majorHAnsi"/>
          <w:lang w:val="es-ES_tradnl"/>
        </w:rPr>
      </w:pPr>
    </w:p>
    <w:p w14:paraId="1A4ABC8C" w14:textId="77777777" w:rsidR="006F6257" w:rsidRPr="00763B95" w:rsidRDefault="006F6257" w:rsidP="006F6257">
      <w:pPr>
        <w:pStyle w:val="Ttulo2"/>
        <w:numPr>
          <w:ilvl w:val="1"/>
          <w:numId w:val="17"/>
        </w:numPr>
        <w:rPr>
          <w:rFonts w:asciiTheme="majorHAnsi" w:hAnsiTheme="majorHAnsi"/>
        </w:rPr>
      </w:pPr>
      <w:bookmarkStart w:id="46" w:name="_Toc443587379"/>
      <w:bookmarkStart w:id="47" w:name="_Toc273166202"/>
      <w:bookmarkStart w:id="48" w:name="_Toc273166312"/>
      <w:bookmarkStart w:id="49" w:name="_Toc273168408"/>
      <w:bookmarkStart w:id="50" w:name="_Toc273168463"/>
      <w:bookmarkStart w:id="51" w:name="_Toc274668963"/>
      <w:bookmarkStart w:id="52" w:name="_Toc291835557"/>
      <w:bookmarkStart w:id="53" w:name="_Toc362641714"/>
      <w:bookmarkStart w:id="54" w:name="_Toc389788587"/>
      <w:r w:rsidRPr="00763B95">
        <w:rPr>
          <w:rFonts w:asciiTheme="majorHAnsi" w:hAnsiTheme="majorHAnsi"/>
        </w:rPr>
        <w:t>Resultados</w:t>
      </w:r>
      <w:bookmarkEnd w:id="46"/>
    </w:p>
    <w:bookmarkEnd w:id="47"/>
    <w:bookmarkEnd w:id="48"/>
    <w:bookmarkEnd w:id="49"/>
    <w:bookmarkEnd w:id="50"/>
    <w:bookmarkEnd w:id="51"/>
    <w:bookmarkEnd w:id="52"/>
    <w:bookmarkEnd w:id="53"/>
    <w:bookmarkEnd w:id="54"/>
    <w:p w14:paraId="403002A7" w14:textId="77777777" w:rsidR="00356895" w:rsidRPr="00763B95" w:rsidRDefault="00356895" w:rsidP="006F6257">
      <w:pPr>
        <w:rPr>
          <w:rFonts w:asciiTheme="majorHAnsi" w:hAnsiTheme="majorHAnsi"/>
          <w:lang w:eastAsia="es-CO"/>
        </w:rPr>
      </w:pPr>
    </w:p>
    <w:p w14:paraId="0CE29890" w14:textId="77777777" w:rsidR="00356895" w:rsidRPr="00763B95" w:rsidRDefault="00C30C87" w:rsidP="00866045">
      <w:pPr>
        <w:pStyle w:val="Ttulo3"/>
        <w:numPr>
          <w:ilvl w:val="2"/>
          <w:numId w:val="17"/>
        </w:numPr>
        <w:rPr>
          <w:rFonts w:asciiTheme="majorHAnsi" w:hAnsiTheme="majorHAnsi"/>
          <w:lang w:val="es-MX"/>
        </w:rPr>
      </w:pPr>
      <w:bookmarkStart w:id="55" w:name="_Toc443587380"/>
      <w:r w:rsidRPr="00763B95">
        <w:rPr>
          <w:rFonts w:asciiTheme="majorHAnsi" w:hAnsiTheme="majorHAnsi"/>
          <w:lang w:val="es-MX"/>
        </w:rPr>
        <w:t>Zonificación medio</w:t>
      </w:r>
      <w:r w:rsidR="00356895" w:rsidRPr="00763B95">
        <w:rPr>
          <w:rFonts w:asciiTheme="majorHAnsi" w:hAnsiTheme="majorHAnsi"/>
          <w:lang w:val="es-MX"/>
        </w:rPr>
        <w:t xml:space="preserve"> </w:t>
      </w:r>
      <w:r w:rsidRPr="00763B95">
        <w:rPr>
          <w:rFonts w:asciiTheme="majorHAnsi" w:hAnsiTheme="majorHAnsi"/>
          <w:lang w:val="es-MX"/>
        </w:rPr>
        <w:t>abiótico</w:t>
      </w:r>
      <w:bookmarkEnd w:id="55"/>
    </w:p>
    <w:p w14:paraId="6C038242" w14:textId="77777777" w:rsidR="00493269" w:rsidRPr="00763B95" w:rsidRDefault="00493269" w:rsidP="00493269">
      <w:pPr>
        <w:rPr>
          <w:rFonts w:asciiTheme="majorHAnsi" w:hAnsiTheme="majorHAnsi"/>
          <w:lang w:val="es-MX"/>
        </w:rPr>
      </w:pPr>
    </w:p>
    <w:p w14:paraId="5DA915C9" w14:textId="1CB658EB" w:rsidR="00493269" w:rsidRDefault="000B7C56" w:rsidP="00493269">
      <w:pPr>
        <w:rPr>
          <w:rFonts w:asciiTheme="majorHAnsi" w:hAnsiTheme="majorHAnsi"/>
          <w:lang w:val="es-MX"/>
        </w:rPr>
      </w:pPr>
      <w:r w:rsidRPr="00763B95">
        <w:rPr>
          <w:rFonts w:asciiTheme="majorHAnsi" w:hAnsiTheme="majorHAnsi"/>
          <w:lang w:val="es-MX"/>
        </w:rPr>
        <w:t xml:space="preserve">De acuerdo a los cruces realizados entre las áreas de </w:t>
      </w:r>
      <w:r w:rsidR="00A67E10">
        <w:rPr>
          <w:rFonts w:asciiTheme="majorHAnsi" w:hAnsiTheme="majorHAnsi"/>
          <w:lang w:val="es-MX"/>
        </w:rPr>
        <w:t>influencia del medio abiótico (g</w:t>
      </w:r>
      <w:r w:rsidRPr="00763B95">
        <w:rPr>
          <w:rFonts w:asciiTheme="majorHAnsi" w:hAnsiTheme="majorHAnsi"/>
          <w:lang w:val="es-MX"/>
        </w:rPr>
        <w:t xml:space="preserve">eosférico, </w:t>
      </w:r>
      <w:r w:rsidR="00A67E10">
        <w:rPr>
          <w:rFonts w:asciiTheme="majorHAnsi" w:hAnsiTheme="majorHAnsi"/>
          <w:lang w:val="es-MX"/>
        </w:rPr>
        <w:t>hidrogeológico e h</w:t>
      </w:r>
      <w:r w:rsidRPr="00763B95">
        <w:rPr>
          <w:rFonts w:asciiTheme="majorHAnsi" w:hAnsiTheme="majorHAnsi"/>
          <w:lang w:val="es-MX"/>
        </w:rPr>
        <w:t>ídrico) se establece como área que recoge puntualmente los impactos</w:t>
      </w:r>
      <w:r w:rsidR="00693E01" w:rsidRPr="00763B95">
        <w:rPr>
          <w:rFonts w:asciiTheme="majorHAnsi" w:hAnsiTheme="majorHAnsi"/>
          <w:lang w:val="es-MX"/>
        </w:rPr>
        <w:t xml:space="preserve"> </w:t>
      </w:r>
      <w:r w:rsidRPr="00763B95">
        <w:rPr>
          <w:rFonts w:asciiTheme="majorHAnsi" w:hAnsiTheme="majorHAnsi"/>
          <w:lang w:val="es-MX"/>
        </w:rPr>
        <w:t xml:space="preserve">la determinada para el área </w:t>
      </w:r>
      <w:r w:rsidR="00992FCE">
        <w:rPr>
          <w:rFonts w:asciiTheme="majorHAnsi" w:hAnsiTheme="majorHAnsi"/>
          <w:lang w:val="es-MX"/>
        </w:rPr>
        <w:t>g</w:t>
      </w:r>
      <w:r w:rsidR="00412466" w:rsidRPr="00763B95">
        <w:rPr>
          <w:rFonts w:asciiTheme="majorHAnsi" w:hAnsiTheme="majorHAnsi"/>
          <w:lang w:val="es-MX"/>
        </w:rPr>
        <w:t>eosférico</w:t>
      </w:r>
      <w:r w:rsidRPr="00763B95">
        <w:rPr>
          <w:rFonts w:asciiTheme="majorHAnsi" w:hAnsiTheme="majorHAnsi"/>
          <w:lang w:val="es-MX"/>
        </w:rPr>
        <w:t xml:space="preserve">. </w:t>
      </w:r>
      <w:r w:rsidR="00493269" w:rsidRPr="00763B95">
        <w:rPr>
          <w:rFonts w:asciiTheme="majorHAnsi" w:hAnsiTheme="majorHAnsi"/>
          <w:lang w:val="es-MX"/>
        </w:rPr>
        <w:t xml:space="preserve">A </w:t>
      </w:r>
      <w:r w:rsidR="00A67E10" w:rsidRPr="00763B95">
        <w:rPr>
          <w:rFonts w:asciiTheme="majorHAnsi" w:hAnsiTheme="majorHAnsi"/>
          <w:lang w:val="es-MX"/>
        </w:rPr>
        <w:t>continuación,</w:t>
      </w:r>
      <w:r w:rsidR="00493269" w:rsidRPr="00763B95">
        <w:rPr>
          <w:rFonts w:asciiTheme="majorHAnsi" w:hAnsiTheme="majorHAnsi"/>
          <w:lang w:val="es-MX"/>
        </w:rPr>
        <w:t xml:space="preserve"> </w:t>
      </w:r>
      <w:r w:rsidR="002F2A09" w:rsidRPr="00763B95">
        <w:rPr>
          <w:rFonts w:asciiTheme="majorHAnsi" w:hAnsiTheme="majorHAnsi"/>
          <w:lang w:val="es-MX"/>
        </w:rPr>
        <w:t xml:space="preserve">la </w:t>
      </w:r>
      <w:r w:rsidR="002F2A09" w:rsidRPr="00763B95">
        <w:rPr>
          <w:rFonts w:asciiTheme="majorHAnsi" w:hAnsiTheme="majorHAnsi"/>
          <w:lang w:val="es-MX"/>
        </w:rPr>
        <w:fldChar w:fldCharType="begin"/>
      </w:r>
      <w:r w:rsidR="002F2A09" w:rsidRPr="00763B95">
        <w:rPr>
          <w:rFonts w:asciiTheme="majorHAnsi" w:hAnsiTheme="majorHAnsi"/>
          <w:lang w:val="es-MX"/>
        </w:rPr>
        <w:instrText xml:space="preserve"> REF _Ref433824889 \h </w:instrText>
      </w:r>
      <w:r w:rsidR="00763B95">
        <w:rPr>
          <w:rFonts w:asciiTheme="majorHAnsi" w:hAnsiTheme="majorHAnsi"/>
          <w:lang w:val="es-MX"/>
        </w:rPr>
        <w:instrText xml:space="preserve"> \* MERGEFORMAT </w:instrText>
      </w:r>
      <w:r w:rsidR="002F2A09" w:rsidRPr="00763B95">
        <w:rPr>
          <w:rFonts w:asciiTheme="majorHAnsi" w:hAnsiTheme="majorHAnsi"/>
          <w:lang w:val="es-MX"/>
        </w:rPr>
      </w:r>
      <w:r w:rsidR="002F2A09" w:rsidRPr="00763B95">
        <w:rPr>
          <w:rFonts w:asciiTheme="majorHAnsi" w:hAnsiTheme="majorHAnsi"/>
          <w:lang w:val="es-MX"/>
        </w:rPr>
        <w:fldChar w:fldCharType="separate"/>
      </w:r>
      <w:r w:rsidR="005207AC" w:rsidRPr="00763B95">
        <w:rPr>
          <w:rFonts w:asciiTheme="majorHAnsi" w:hAnsiTheme="majorHAnsi"/>
        </w:rPr>
        <w:t xml:space="preserve">Figura </w:t>
      </w:r>
      <w:r w:rsidR="005207AC">
        <w:rPr>
          <w:rFonts w:asciiTheme="majorHAnsi" w:hAnsiTheme="majorHAnsi"/>
          <w:noProof/>
        </w:rPr>
        <w:t>6</w:t>
      </w:r>
      <w:r w:rsidR="005207AC" w:rsidRPr="00763B95">
        <w:rPr>
          <w:rFonts w:asciiTheme="majorHAnsi" w:hAnsiTheme="majorHAnsi"/>
          <w:noProof/>
        </w:rPr>
        <w:t>.</w:t>
      </w:r>
      <w:r w:rsidR="005207AC">
        <w:rPr>
          <w:rFonts w:asciiTheme="majorHAnsi" w:hAnsiTheme="majorHAnsi"/>
          <w:noProof/>
        </w:rPr>
        <w:t>2</w:t>
      </w:r>
      <w:r w:rsidR="002F2A09" w:rsidRPr="00763B95">
        <w:rPr>
          <w:rFonts w:asciiTheme="majorHAnsi" w:hAnsiTheme="majorHAnsi"/>
          <w:lang w:val="es-MX"/>
        </w:rPr>
        <w:fldChar w:fldCharType="end"/>
      </w:r>
      <w:r w:rsidR="002F2A09" w:rsidRPr="00763B95">
        <w:rPr>
          <w:rFonts w:asciiTheme="majorHAnsi" w:hAnsiTheme="majorHAnsi"/>
          <w:lang w:val="es-MX"/>
        </w:rPr>
        <w:t xml:space="preserve"> y </w:t>
      </w:r>
      <w:r w:rsidR="002F2A09" w:rsidRPr="00763B95">
        <w:rPr>
          <w:rFonts w:asciiTheme="majorHAnsi" w:hAnsiTheme="majorHAnsi"/>
          <w:lang w:val="es-MX"/>
        </w:rPr>
        <w:fldChar w:fldCharType="begin"/>
      </w:r>
      <w:r w:rsidR="002F2A09" w:rsidRPr="00763B95">
        <w:rPr>
          <w:rFonts w:asciiTheme="majorHAnsi" w:hAnsiTheme="majorHAnsi"/>
          <w:lang w:val="es-MX"/>
        </w:rPr>
        <w:instrText xml:space="preserve"> REF _Ref433824895 \h </w:instrText>
      </w:r>
      <w:r w:rsidR="00763B95">
        <w:rPr>
          <w:rFonts w:asciiTheme="majorHAnsi" w:hAnsiTheme="majorHAnsi"/>
          <w:lang w:val="es-MX"/>
        </w:rPr>
        <w:instrText xml:space="preserve"> \* MERGEFORMAT </w:instrText>
      </w:r>
      <w:r w:rsidR="002F2A09" w:rsidRPr="00763B95">
        <w:rPr>
          <w:rFonts w:asciiTheme="majorHAnsi" w:hAnsiTheme="majorHAnsi"/>
          <w:lang w:val="es-MX"/>
        </w:rPr>
      </w:r>
      <w:r w:rsidR="002F2A09" w:rsidRPr="00763B95">
        <w:rPr>
          <w:rFonts w:asciiTheme="majorHAnsi" w:hAnsiTheme="majorHAnsi"/>
          <w:lang w:val="es-MX"/>
        </w:rPr>
        <w:fldChar w:fldCharType="separate"/>
      </w:r>
      <w:r w:rsidR="005207AC" w:rsidRPr="00763B95">
        <w:rPr>
          <w:rFonts w:asciiTheme="majorHAnsi" w:hAnsiTheme="majorHAnsi"/>
        </w:rPr>
        <w:t xml:space="preserve">Figura </w:t>
      </w:r>
      <w:r w:rsidR="005207AC">
        <w:rPr>
          <w:rFonts w:asciiTheme="majorHAnsi" w:hAnsiTheme="majorHAnsi"/>
          <w:noProof/>
        </w:rPr>
        <w:t>6</w:t>
      </w:r>
      <w:r w:rsidR="005207AC" w:rsidRPr="00763B95">
        <w:rPr>
          <w:rFonts w:asciiTheme="majorHAnsi" w:hAnsiTheme="majorHAnsi"/>
          <w:noProof/>
        </w:rPr>
        <w:t>.</w:t>
      </w:r>
      <w:r w:rsidR="005207AC">
        <w:rPr>
          <w:rFonts w:asciiTheme="majorHAnsi" w:hAnsiTheme="majorHAnsi"/>
          <w:noProof/>
        </w:rPr>
        <w:t>3</w:t>
      </w:r>
      <w:r w:rsidR="002F2A09" w:rsidRPr="00763B95">
        <w:rPr>
          <w:rFonts w:asciiTheme="majorHAnsi" w:hAnsiTheme="majorHAnsi"/>
          <w:lang w:val="es-MX"/>
        </w:rPr>
        <w:fldChar w:fldCharType="end"/>
      </w:r>
      <w:r w:rsidR="00493269" w:rsidRPr="00763B95">
        <w:rPr>
          <w:rFonts w:asciiTheme="majorHAnsi" w:hAnsiTheme="majorHAnsi"/>
          <w:lang w:val="es-MX"/>
        </w:rPr>
        <w:t xml:space="preserve"> presentan los resulta</w:t>
      </w:r>
      <w:r w:rsidR="00C30C87" w:rsidRPr="00763B95">
        <w:rPr>
          <w:rFonts w:asciiTheme="majorHAnsi" w:hAnsiTheme="majorHAnsi"/>
          <w:lang w:val="es-MX"/>
        </w:rPr>
        <w:t>dos de la zonificación de</w:t>
      </w:r>
      <w:r w:rsidR="008308EC" w:rsidRPr="00763B95">
        <w:rPr>
          <w:rFonts w:asciiTheme="majorHAnsi" w:hAnsiTheme="majorHAnsi"/>
          <w:lang w:val="es-MX"/>
        </w:rPr>
        <w:t>l</w:t>
      </w:r>
      <w:r w:rsidR="00C30C87" w:rsidRPr="00763B95">
        <w:rPr>
          <w:rFonts w:asciiTheme="majorHAnsi" w:hAnsiTheme="majorHAnsi"/>
          <w:lang w:val="es-MX"/>
        </w:rPr>
        <w:t xml:space="preserve"> medio</w:t>
      </w:r>
      <w:r w:rsidR="00493269" w:rsidRPr="00763B95">
        <w:rPr>
          <w:rFonts w:asciiTheme="majorHAnsi" w:hAnsiTheme="majorHAnsi"/>
          <w:lang w:val="es-MX"/>
        </w:rPr>
        <w:t xml:space="preserve"> a</w:t>
      </w:r>
      <w:r w:rsidR="00C30C87" w:rsidRPr="00763B95">
        <w:rPr>
          <w:rFonts w:asciiTheme="majorHAnsi" w:hAnsiTheme="majorHAnsi"/>
          <w:lang w:val="es-MX"/>
        </w:rPr>
        <w:t>biótico</w:t>
      </w:r>
      <w:r w:rsidR="00493269" w:rsidRPr="00763B95">
        <w:rPr>
          <w:rFonts w:asciiTheme="majorHAnsi" w:hAnsiTheme="majorHAnsi"/>
          <w:lang w:val="es-MX"/>
        </w:rPr>
        <w:t xml:space="preserve"> </w:t>
      </w:r>
      <w:r w:rsidR="008308EC" w:rsidRPr="00763B95">
        <w:rPr>
          <w:rFonts w:asciiTheme="majorHAnsi" w:hAnsiTheme="majorHAnsi"/>
          <w:lang w:val="es-MX"/>
        </w:rPr>
        <w:t>realizada</w:t>
      </w:r>
      <w:r w:rsidR="00493269" w:rsidRPr="00763B95">
        <w:rPr>
          <w:rFonts w:asciiTheme="majorHAnsi" w:hAnsiTheme="majorHAnsi"/>
          <w:lang w:val="es-MX"/>
        </w:rPr>
        <w:t xml:space="preserve"> para el proyecto. </w:t>
      </w:r>
    </w:p>
    <w:p w14:paraId="678387D3" w14:textId="37DA4799" w:rsidR="00A67E10" w:rsidRDefault="00A67E10" w:rsidP="00493269">
      <w:pPr>
        <w:rPr>
          <w:rFonts w:asciiTheme="majorHAnsi" w:hAnsiTheme="majorHAnsi"/>
          <w:lang w:val="es-MX"/>
        </w:rPr>
      </w:pPr>
    </w:p>
    <w:p w14:paraId="4D5160D3" w14:textId="17E5C8E7" w:rsidR="00A67E10" w:rsidRPr="009D3393" w:rsidRDefault="00A67E10" w:rsidP="00A67E10">
      <w:pPr>
        <w:rPr>
          <w:rFonts w:asciiTheme="majorHAnsi" w:hAnsiTheme="majorHAnsi"/>
          <w:lang w:eastAsia="es-ES"/>
        </w:rPr>
      </w:pPr>
      <w:r w:rsidRPr="00763B95">
        <w:rPr>
          <w:rFonts w:asciiTheme="majorHAnsi" w:hAnsiTheme="majorHAnsi"/>
          <w:lang w:eastAsia="es-ES"/>
        </w:rPr>
        <w:t xml:space="preserve">Para el </w:t>
      </w:r>
      <w:r>
        <w:rPr>
          <w:rFonts w:asciiTheme="majorHAnsi" w:hAnsiTheme="majorHAnsi"/>
        </w:rPr>
        <w:t xml:space="preserve">proyecto “Construcción de la vía </w:t>
      </w:r>
      <w:r w:rsidR="009D3393">
        <w:rPr>
          <w:rFonts w:asciiTheme="majorHAnsi" w:hAnsiTheme="majorHAnsi"/>
        </w:rPr>
        <w:t xml:space="preserve">entre </w:t>
      </w:r>
      <w:r w:rsidR="009D3393" w:rsidRPr="00763B95">
        <w:rPr>
          <w:rFonts w:asciiTheme="majorHAnsi" w:hAnsiTheme="majorHAnsi"/>
        </w:rPr>
        <w:t>Remedios</w:t>
      </w:r>
      <w:r>
        <w:rPr>
          <w:rFonts w:asciiTheme="majorHAnsi" w:hAnsiTheme="majorHAnsi"/>
        </w:rPr>
        <w:t xml:space="preserve"> -</w:t>
      </w:r>
      <w:r w:rsidRPr="00763B95">
        <w:rPr>
          <w:rFonts w:asciiTheme="majorHAnsi" w:hAnsiTheme="majorHAnsi"/>
        </w:rPr>
        <w:t xml:space="preserve"> Alto de Dolores</w:t>
      </w:r>
      <w:r w:rsidR="00120B24">
        <w:rPr>
          <w:rFonts w:asciiTheme="majorHAnsi" w:hAnsiTheme="majorHAnsi"/>
        </w:rPr>
        <w:t>”</w:t>
      </w:r>
      <w:r w:rsidRPr="00763B95">
        <w:rPr>
          <w:rFonts w:asciiTheme="majorHAnsi" w:hAnsiTheme="majorHAnsi"/>
        </w:rPr>
        <w:t xml:space="preserve"> </w:t>
      </w:r>
      <w:r w:rsidRPr="00763B95">
        <w:rPr>
          <w:rFonts w:asciiTheme="majorHAnsi" w:hAnsiTheme="majorHAnsi"/>
          <w:lang w:eastAsia="es-ES"/>
        </w:rPr>
        <w:t xml:space="preserve">se pudo </w:t>
      </w:r>
      <w:r w:rsidRPr="009D3393">
        <w:rPr>
          <w:rFonts w:asciiTheme="majorHAnsi" w:hAnsiTheme="majorHAnsi"/>
          <w:lang w:eastAsia="es-ES"/>
        </w:rPr>
        <w:t xml:space="preserve">establecer para el área del medio abiótico, </w:t>
      </w:r>
      <w:r w:rsidR="00D64603" w:rsidRPr="009D3393">
        <w:rPr>
          <w:rFonts w:asciiTheme="majorHAnsi" w:hAnsiTheme="majorHAnsi"/>
          <w:lang w:eastAsia="es-ES"/>
        </w:rPr>
        <w:t>13</w:t>
      </w:r>
      <w:r w:rsidR="0057174F">
        <w:rPr>
          <w:rFonts w:asciiTheme="majorHAnsi" w:hAnsiTheme="majorHAnsi"/>
          <w:lang w:eastAsia="es-ES"/>
        </w:rPr>
        <w:t>54</w:t>
      </w:r>
      <w:r w:rsidR="00D64603" w:rsidRPr="009D3393">
        <w:rPr>
          <w:rFonts w:asciiTheme="majorHAnsi" w:hAnsiTheme="majorHAnsi"/>
          <w:lang w:eastAsia="es-ES"/>
        </w:rPr>
        <w:t>,</w:t>
      </w:r>
      <w:r w:rsidR="0057174F">
        <w:rPr>
          <w:rFonts w:asciiTheme="majorHAnsi" w:hAnsiTheme="majorHAnsi"/>
          <w:lang w:eastAsia="es-ES"/>
        </w:rPr>
        <w:t>5</w:t>
      </w:r>
      <w:r w:rsidRPr="009D3393">
        <w:rPr>
          <w:rFonts w:asciiTheme="majorHAnsi" w:hAnsiTheme="majorHAnsi"/>
          <w:lang w:eastAsia="es-ES"/>
        </w:rPr>
        <w:t xml:space="preserve"> ha corresponden a zo</w:t>
      </w:r>
      <w:r w:rsidR="00D64603" w:rsidRPr="009D3393">
        <w:rPr>
          <w:rFonts w:asciiTheme="majorHAnsi" w:hAnsiTheme="majorHAnsi"/>
          <w:lang w:eastAsia="es-ES"/>
        </w:rPr>
        <w:t xml:space="preserve">nas de Muy Alta sensibilidad y </w:t>
      </w:r>
      <w:r w:rsidR="009D3393" w:rsidRPr="009D3393">
        <w:rPr>
          <w:rFonts w:asciiTheme="majorHAnsi" w:hAnsiTheme="majorHAnsi"/>
          <w:lang w:eastAsia="es-ES"/>
        </w:rPr>
        <w:t>5</w:t>
      </w:r>
      <w:r w:rsidR="0057174F">
        <w:rPr>
          <w:rFonts w:asciiTheme="majorHAnsi" w:hAnsiTheme="majorHAnsi"/>
          <w:lang w:eastAsia="es-ES"/>
        </w:rPr>
        <w:t>301</w:t>
      </w:r>
      <w:r w:rsidR="009D3393" w:rsidRPr="009D3393">
        <w:rPr>
          <w:rFonts w:asciiTheme="majorHAnsi" w:hAnsiTheme="majorHAnsi"/>
          <w:lang w:eastAsia="es-ES"/>
        </w:rPr>
        <w:t>,</w:t>
      </w:r>
      <w:r w:rsidR="0057174F">
        <w:rPr>
          <w:rFonts w:asciiTheme="majorHAnsi" w:hAnsiTheme="majorHAnsi"/>
          <w:lang w:eastAsia="es-ES"/>
        </w:rPr>
        <w:t>6</w:t>
      </w:r>
      <w:r w:rsidRPr="009D3393">
        <w:rPr>
          <w:rFonts w:asciiTheme="majorHAnsi" w:hAnsiTheme="majorHAnsi"/>
          <w:lang w:eastAsia="es-ES"/>
        </w:rPr>
        <w:t xml:space="preserve"> ha a zonas de sensibilidad Baja. En la </w:t>
      </w:r>
      <w:r w:rsidRPr="009D3393">
        <w:rPr>
          <w:rFonts w:asciiTheme="majorHAnsi" w:hAnsiTheme="majorHAnsi"/>
          <w:lang w:eastAsia="es-ES"/>
        </w:rPr>
        <w:fldChar w:fldCharType="begin"/>
      </w:r>
      <w:r w:rsidRPr="009D3393">
        <w:rPr>
          <w:rFonts w:asciiTheme="majorHAnsi" w:hAnsiTheme="majorHAnsi"/>
          <w:lang w:eastAsia="es-ES"/>
        </w:rPr>
        <w:instrText xml:space="preserve"> REF _Ref429560645 \h  \* MERGEFORMAT </w:instrText>
      </w:r>
      <w:r w:rsidRPr="009D3393">
        <w:rPr>
          <w:rFonts w:asciiTheme="majorHAnsi" w:hAnsiTheme="majorHAnsi"/>
          <w:lang w:eastAsia="es-ES"/>
        </w:rPr>
      </w:r>
      <w:r w:rsidRPr="009D3393">
        <w:rPr>
          <w:rFonts w:asciiTheme="majorHAnsi" w:hAnsiTheme="majorHAnsi"/>
          <w:lang w:eastAsia="es-ES"/>
        </w:rPr>
        <w:fldChar w:fldCharType="separate"/>
      </w:r>
      <w:r w:rsidR="005207AC" w:rsidRPr="009D3393">
        <w:rPr>
          <w:rFonts w:asciiTheme="majorHAnsi" w:hAnsiTheme="majorHAnsi"/>
        </w:rPr>
        <w:t xml:space="preserve">Tabla </w:t>
      </w:r>
      <w:r w:rsidR="005207AC">
        <w:rPr>
          <w:rFonts w:asciiTheme="majorHAnsi" w:hAnsiTheme="majorHAnsi"/>
          <w:noProof/>
        </w:rPr>
        <w:t>6</w:t>
      </w:r>
      <w:r w:rsidR="005207AC" w:rsidRPr="009D3393">
        <w:rPr>
          <w:rFonts w:asciiTheme="majorHAnsi" w:hAnsiTheme="majorHAnsi"/>
          <w:noProof/>
        </w:rPr>
        <w:t>.</w:t>
      </w:r>
      <w:r w:rsidR="005207AC">
        <w:rPr>
          <w:rFonts w:asciiTheme="majorHAnsi" w:hAnsiTheme="majorHAnsi"/>
          <w:noProof/>
        </w:rPr>
        <w:t>12</w:t>
      </w:r>
      <w:r w:rsidRPr="009D3393">
        <w:rPr>
          <w:rFonts w:asciiTheme="majorHAnsi" w:hAnsiTheme="majorHAnsi"/>
          <w:lang w:eastAsia="es-ES"/>
        </w:rPr>
        <w:fldChar w:fldCharType="end"/>
      </w:r>
      <w:r w:rsidRPr="009D3393">
        <w:rPr>
          <w:rFonts w:asciiTheme="majorHAnsi" w:hAnsiTheme="majorHAnsi"/>
          <w:lang w:eastAsia="es-ES"/>
        </w:rPr>
        <w:t xml:space="preserve"> se muestran las áreas calificadas en cada nivel de sensibilidad, especificadas para el proyecto.</w:t>
      </w:r>
    </w:p>
    <w:p w14:paraId="4BF98635" w14:textId="5B3B85DB" w:rsidR="00A67E10" w:rsidRPr="009D3393" w:rsidRDefault="00A67E10" w:rsidP="00493269">
      <w:pPr>
        <w:rPr>
          <w:rFonts w:asciiTheme="majorHAnsi" w:hAnsiTheme="majorHAnsi"/>
          <w:lang w:val="es-MX"/>
        </w:rPr>
      </w:pPr>
    </w:p>
    <w:p w14:paraId="769A7728" w14:textId="1C3ECE18" w:rsidR="00A67E10" w:rsidRPr="009D3393" w:rsidRDefault="00A67E10" w:rsidP="00A67E10">
      <w:pPr>
        <w:pStyle w:val="Tablas"/>
        <w:rPr>
          <w:rFonts w:asciiTheme="majorHAnsi" w:hAnsiTheme="majorHAnsi"/>
        </w:rPr>
      </w:pPr>
      <w:bookmarkStart w:id="56" w:name="_Ref429560645"/>
      <w:bookmarkStart w:id="57" w:name="_Toc446321871"/>
      <w:r w:rsidRPr="009D3393">
        <w:rPr>
          <w:rFonts w:asciiTheme="majorHAnsi" w:hAnsiTheme="majorHAnsi"/>
        </w:rPr>
        <w:t xml:space="preserve">Tabla </w:t>
      </w:r>
      <w:r w:rsidRPr="009D3393">
        <w:rPr>
          <w:rFonts w:asciiTheme="majorHAnsi" w:hAnsiTheme="majorHAnsi"/>
        </w:rPr>
        <w:fldChar w:fldCharType="begin"/>
      </w:r>
      <w:r w:rsidRPr="009D3393">
        <w:rPr>
          <w:rFonts w:asciiTheme="majorHAnsi" w:hAnsiTheme="majorHAnsi"/>
        </w:rPr>
        <w:instrText xml:space="preserve"> STYLEREF 1 \s </w:instrText>
      </w:r>
      <w:r w:rsidRPr="009D3393">
        <w:rPr>
          <w:rFonts w:asciiTheme="majorHAnsi" w:hAnsiTheme="majorHAnsi"/>
        </w:rPr>
        <w:fldChar w:fldCharType="separate"/>
      </w:r>
      <w:r w:rsidR="005207AC">
        <w:rPr>
          <w:rFonts w:asciiTheme="majorHAnsi" w:hAnsiTheme="majorHAnsi"/>
          <w:noProof/>
        </w:rPr>
        <w:t>6</w:t>
      </w:r>
      <w:r w:rsidRPr="009D3393">
        <w:rPr>
          <w:rFonts w:asciiTheme="majorHAnsi" w:hAnsiTheme="majorHAnsi"/>
          <w:noProof/>
        </w:rPr>
        <w:fldChar w:fldCharType="end"/>
      </w:r>
      <w:r w:rsidRPr="009D3393">
        <w:rPr>
          <w:rFonts w:asciiTheme="majorHAnsi" w:hAnsiTheme="majorHAnsi"/>
        </w:rPr>
        <w:t>.</w:t>
      </w:r>
      <w:r w:rsidRPr="009D3393">
        <w:rPr>
          <w:rFonts w:asciiTheme="majorHAnsi" w:hAnsiTheme="majorHAnsi"/>
        </w:rPr>
        <w:fldChar w:fldCharType="begin"/>
      </w:r>
      <w:r w:rsidRPr="009D3393">
        <w:rPr>
          <w:rFonts w:asciiTheme="majorHAnsi" w:hAnsiTheme="majorHAnsi"/>
        </w:rPr>
        <w:instrText xml:space="preserve"> SEQ Tabla \* ARABIC \s 1 </w:instrText>
      </w:r>
      <w:r w:rsidRPr="009D3393">
        <w:rPr>
          <w:rFonts w:asciiTheme="majorHAnsi" w:hAnsiTheme="majorHAnsi"/>
        </w:rPr>
        <w:fldChar w:fldCharType="separate"/>
      </w:r>
      <w:r w:rsidR="005207AC">
        <w:rPr>
          <w:rFonts w:asciiTheme="majorHAnsi" w:hAnsiTheme="majorHAnsi"/>
          <w:noProof/>
        </w:rPr>
        <w:t>12</w:t>
      </w:r>
      <w:r w:rsidRPr="009D3393">
        <w:rPr>
          <w:rFonts w:asciiTheme="majorHAnsi" w:hAnsiTheme="majorHAnsi"/>
          <w:noProof/>
        </w:rPr>
        <w:fldChar w:fldCharType="end"/>
      </w:r>
      <w:bookmarkEnd w:id="56"/>
      <w:r w:rsidRPr="009D3393">
        <w:rPr>
          <w:rFonts w:asciiTheme="majorHAnsi" w:hAnsiTheme="majorHAnsi"/>
        </w:rPr>
        <w:tab/>
        <w:t>Categorías de la sensibilidad identificadas para el medio abiótico</w:t>
      </w:r>
      <w:r w:rsidR="00992FCE" w:rsidRPr="009D3393">
        <w:rPr>
          <w:rFonts w:asciiTheme="majorHAnsi" w:hAnsiTheme="majorHAnsi"/>
        </w:rPr>
        <w:t xml:space="preserve"> en el área de influencia del proyecto</w:t>
      </w:r>
      <w:bookmarkEnd w:id="57"/>
    </w:p>
    <w:tbl>
      <w:tblPr>
        <w:tblStyle w:val="Gminis"/>
        <w:tblW w:w="7440" w:type="dxa"/>
        <w:tblLook w:val="04A0" w:firstRow="1" w:lastRow="0" w:firstColumn="1" w:lastColumn="0" w:noHBand="0" w:noVBand="1"/>
      </w:tblPr>
      <w:tblGrid>
        <w:gridCol w:w="1940"/>
        <w:gridCol w:w="4160"/>
        <w:gridCol w:w="1340"/>
      </w:tblGrid>
      <w:tr w:rsidR="00A67E10" w:rsidRPr="009D3393" w14:paraId="3B53D3B3" w14:textId="77777777" w:rsidTr="0057174F">
        <w:trPr>
          <w:cnfStyle w:val="100000000000" w:firstRow="1" w:lastRow="0" w:firstColumn="0" w:lastColumn="0" w:oddVBand="0" w:evenVBand="0" w:oddHBand="0" w:evenHBand="0" w:firstRowFirstColumn="0" w:firstRowLastColumn="0" w:lastRowFirstColumn="0" w:lastRowLastColumn="0"/>
          <w:trHeight w:val="645"/>
        </w:trPr>
        <w:tc>
          <w:tcPr>
            <w:cnfStyle w:val="001000000100" w:firstRow="0" w:lastRow="0" w:firstColumn="1" w:lastColumn="0" w:oddVBand="0" w:evenVBand="0" w:oddHBand="0" w:evenHBand="0" w:firstRowFirstColumn="1" w:firstRowLastColumn="0" w:lastRowFirstColumn="0" w:lastRowLastColumn="0"/>
            <w:tcW w:w="1930" w:type="dxa"/>
            <w:noWrap/>
            <w:vAlign w:val="center"/>
            <w:hideMark/>
          </w:tcPr>
          <w:p w14:paraId="1EDA24D5" w14:textId="77777777" w:rsidR="00A67E10" w:rsidRPr="009D3393" w:rsidRDefault="00A67E10" w:rsidP="00120B24">
            <w:pPr>
              <w:jc w:val="center"/>
              <w:rPr>
                <w:rFonts w:asciiTheme="majorHAnsi" w:eastAsia="Times New Roman" w:hAnsiTheme="majorHAnsi"/>
                <w:bCs/>
                <w:color w:val="000000"/>
                <w:sz w:val="20"/>
                <w:szCs w:val="20"/>
                <w:lang w:eastAsia="es-CO"/>
              </w:rPr>
            </w:pPr>
            <w:r w:rsidRPr="009D3393">
              <w:rPr>
                <w:rFonts w:asciiTheme="majorHAnsi" w:eastAsia="Times New Roman" w:hAnsiTheme="majorHAnsi"/>
                <w:bCs/>
                <w:color w:val="000000"/>
                <w:sz w:val="20"/>
                <w:szCs w:val="20"/>
                <w:lang w:val="es-ES" w:eastAsia="es-CO"/>
              </w:rPr>
              <w:t>SENSIBILIDAD</w:t>
            </w:r>
          </w:p>
        </w:tc>
        <w:tc>
          <w:tcPr>
            <w:tcW w:w="4140" w:type="dxa"/>
            <w:noWrap/>
            <w:vAlign w:val="center"/>
            <w:hideMark/>
          </w:tcPr>
          <w:p w14:paraId="31C3B70D" w14:textId="70840D6A" w:rsidR="00A67E10" w:rsidRPr="009D3393" w:rsidRDefault="009D3393" w:rsidP="002C22EF">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Pr>
                <w:rFonts w:asciiTheme="majorHAnsi" w:eastAsia="Times New Roman" w:hAnsiTheme="majorHAnsi"/>
                <w:bCs/>
                <w:color w:val="000000"/>
                <w:sz w:val="20"/>
                <w:szCs w:val="20"/>
                <w:lang w:val="es-ES" w:eastAsia="es-CO"/>
              </w:rPr>
              <w:t>Área</w:t>
            </w:r>
            <w:r w:rsidR="00A67E10" w:rsidRPr="009D3393">
              <w:rPr>
                <w:rFonts w:asciiTheme="majorHAnsi" w:eastAsia="Times New Roman" w:hAnsiTheme="majorHAnsi"/>
                <w:bCs/>
                <w:color w:val="000000"/>
                <w:sz w:val="20"/>
                <w:szCs w:val="20"/>
                <w:lang w:val="es-ES" w:eastAsia="es-CO"/>
              </w:rPr>
              <w:t xml:space="preserve"> (hectáreas)</w:t>
            </w:r>
          </w:p>
        </w:tc>
        <w:tc>
          <w:tcPr>
            <w:tcW w:w="1370" w:type="dxa"/>
            <w:vAlign w:val="center"/>
            <w:hideMark/>
          </w:tcPr>
          <w:p w14:paraId="3C5245FD" w14:textId="77777777" w:rsidR="00A67E10" w:rsidRPr="009D3393" w:rsidRDefault="00A67E10" w:rsidP="00120B24">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9D3393">
              <w:rPr>
                <w:rFonts w:asciiTheme="majorHAnsi" w:eastAsia="Times New Roman" w:hAnsiTheme="majorHAnsi"/>
                <w:bCs/>
                <w:color w:val="000000"/>
                <w:sz w:val="20"/>
                <w:szCs w:val="20"/>
                <w:lang w:val="es-ES" w:eastAsia="es-CO"/>
              </w:rPr>
              <w:t>Porcentaje %</w:t>
            </w:r>
          </w:p>
        </w:tc>
      </w:tr>
      <w:tr w:rsidR="0057174F" w:rsidRPr="009D3393" w14:paraId="65927848" w14:textId="77777777" w:rsidTr="0057174F">
        <w:trPr>
          <w:trHeight w:val="315"/>
        </w:trPr>
        <w:tc>
          <w:tcPr>
            <w:cnfStyle w:val="001000000000" w:firstRow="0" w:lastRow="0" w:firstColumn="1" w:lastColumn="0" w:oddVBand="0" w:evenVBand="0" w:oddHBand="0" w:evenHBand="0" w:firstRowFirstColumn="0" w:firstRowLastColumn="0" w:lastRowFirstColumn="0" w:lastRowLastColumn="0"/>
            <w:tcW w:w="1930" w:type="dxa"/>
            <w:noWrap/>
            <w:vAlign w:val="center"/>
            <w:hideMark/>
          </w:tcPr>
          <w:p w14:paraId="19ED5D3C" w14:textId="77777777" w:rsidR="0057174F" w:rsidRPr="009D3393" w:rsidRDefault="0057174F" w:rsidP="0057174F">
            <w:pPr>
              <w:jc w:val="center"/>
              <w:rPr>
                <w:rFonts w:asciiTheme="majorHAnsi" w:eastAsia="Times New Roman" w:hAnsiTheme="majorHAnsi"/>
                <w:color w:val="000000"/>
                <w:sz w:val="20"/>
                <w:szCs w:val="20"/>
                <w:lang w:eastAsia="es-CO"/>
              </w:rPr>
            </w:pPr>
            <w:r w:rsidRPr="009D3393">
              <w:rPr>
                <w:rFonts w:asciiTheme="majorHAnsi" w:eastAsia="Times New Roman" w:hAnsiTheme="majorHAnsi"/>
                <w:color w:val="000000"/>
                <w:sz w:val="20"/>
                <w:szCs w:val="20"/>
                <w:lang w:val="es-ES" w:eastAsia="es-CO"/>
              </w:rPr>
              <w:t>MUY ALTA</w:t>
            </w:r>
          </w:p>
        </w:tc>
        <w:tc>
          <w:tcPr>
            <w:tcW w:w="4140" w:type="dxa"/>
            <w:noWrap/>
            <w:vAlign w:val="center"/>
            <w:hideMark/>
          </w:tcPr>
          <w:p w14:paraId="421E8D28" w14:textId="7D9A929D" w:rsidR="0057174F" w:rsidRPr="009D3393" w:rsidRDefault="0057174F" w:rsidP="0057174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FF0000"/>
                <w:sz w:val="20"/>
                <w:szCs w:val="20"/>
                <w:lang w:eastAsia="es-CO"/>
              </w:rPr>
            </w:pPr>
            <w:r>
              <w:rPr>
                <w:color w:val="000000"/>
                <w:sz w:val="20"/>
                <w:szCs w:val="20"/>
              </w:rPr>
              <w:t>1354,5</w:t>
            </w:r>
          </w:p>
        </w:tc>
        <w:tc>
          <w:tcPr>
            <w:tcW w:w="1370" w:type="dxa"/>
            <w:vAlign w:val="center"/>
            <w:hideMark/>
          </w:tcPr>
          <w:p w14:paraId="291A0083" w14:textId="117334A0" w:rsidR="0057174F" w:rsidRPr="009D3393" w:rsidRDefault="0057174F" w:rsidP="0057174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themeColor="text1"/>
                <w:sz w:val="20"/>
                <w:szCs w:val="20"/>
                <w:lang w:eastAsia="es-CO"/>
              </w:rPr>
            </w:pPr>
            <w:r>
              <w:rPr>
                <w:rFonts w:ascii="Calibri" w:hAnsi="Calibri"/>
                <w:color w:val="000000"/>
              </w:rPr>
              <w:t>20,3</w:t>
            </w:r>
          </w:p>
        </w:tc>
      </w:tr>
      <w:tr w:rsidR="0057174F" w:rsidRPr="009D3393" w14:paraId="5AF10001" w14:textId="77777777" w:rsidTr="0057174F">
        <w:trPr>
          <w:trHeight w:val="315"/>
        </w:trPr>
        <w:tc>
          <w:tcPr>
            <w:cnfStyle w:val="001000000000" w:firstRow="0" w:lastRow="0" w:firstColumn="1" w:lastColumn="0" w:oddVBand="0" w:evenVBand="0" w:oddHBand="0" w:evenHBand="0" w:firstRowFirstColumn="0" w:firstRowLastColumn="0" w:lastRowFirstColumn="0" w:lastRowLastColumn="0"/>
            <w:tcW w:w="1930" w:type="dxa"/>
            <w:noWrap/>
            <w:vAlign w:val="center"/>
            <w:hideMark/>
          </w:tcPr>
          <w:p w14:paraId="3F1D4211" w14:textId="77777777" w:rsidR="0057174F" w:rsidRPr="009D3393" w:rsidRDefault="0057174F" w:rsidP="0057174F">
            <w:pPr>
              <w:jc w:val="center"/>
              <w:rPr>
                <w:rFonts w:asciiTheme="majorHAnsi" w:eastAsia="Times New Roman" w:hAnsiTheme="majorHAnsi"/>
                <w:color w:val="000000"/>
                <w:sz w:val="20"/>
                <w:szCs w:val="20"/>
                <w:lang w:eastAsia="es-CO"/>
              </w:rPr>
            </w:pPr>
            <w:r w:rsidRPr="009D3393">
              <w:rPr>
                <w:rFonts w:asciiTheme="majorHAnsi" w:eastAsia="Times New Roman" w:hAnsiTheme="majorHAnsi"/>
                <w:color w:val="000000"/>
                <w:sz w:val="20"/>
                <w:szCs w:val="20"/>
                <w:lang w:val="es-ES" w:eastAsia="es-CO"/>
              </w:rPr>
              <w:t>BAJA</w:t>
            </w:r>
          </w:p>
        </w:tc>
        <w:tc>
          <w:tcPr>
            <w:tcW w:w="4140" w:type="dxa"/>
            <w:noWrap/>
            <w:vAlign w:val="center"/>
            <w:hideMark/>
          </w:tcPr>
          <w:p w14:paraId="607C4CD5" w14:textId="127D30D9" w:rsidR="0057174F" w:rsidRPr="009D3393" w:rsidRDefault="0057174F" w:rsidP="0057174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FF0000"/>
                <w:sz w:val="20"/>
                <w:szCs w:val="20"/>
                <w:lang w:eastAsia="es-CO"/>
              </w:rPr>
            </w:pPr>
            <w:r>
              <w:rPr>
                <w:color w:val="000000"/>
                <w:sz w:val="20"/>
                <w:szCs w:val="20"/>
              </w:rPr>
              <w:t>5301,6</w:t>
            </w:r>
          </w:p>
        </w:tc>
        <w:tc>
          <w:tcPr>
            <w:tcW w:w="1370" w:type="dxa"/>
            <w:vAlign w:val="center"/>
            <w:hideMark/>
          </w:tcPr>
          <w:p w14:paraId="1B9C6C3C" w14:textId="79216E67" w:rsidR="0057174F" w:rsidRPr="009D3393" w:rsidRDefault="0057174F" w:rsidP="0057174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themeColor="text1"/>
                <w:sz w:val="20"/>
                <w:szCs w:val="20"/>
                <w:lang w:eastAsia="es-CO"/>
              </w:rPr>
            </w:pPr>
            <w:r>
              <w:rPr>
                <w:rFonts w:ascii="Calibri" w:hAnsi="Calibri"/>
                <w:color w:val="000000"/>
              </w:rPr>
              <w:t>79,7</w:t>
            </w:r>
          </w:p>
        </w:tc>
      </w:tr>
      <w:tr w:rsidR="0057174F" w:rsidRPr="00D97CCE" w14:paraId="234F8119" w14:textId="77777777" w:rsidTr="0057174F">
        <w:trPr>
          <w:trHeight w:val="330"/>
        </w:trPr>
        <w:tc>
          <w:tcPr>
            <w:cnfStyle w:val="001000000000" w:firstRow="0" w:lastRow="0" w:firstColumn="1" w:lastColumn="0" w:oddVBand="0" w:evenVBand="0" w:oddHBand="0" w:evenHBand="0" w:firstRowFirstColumn="0" w:firstRowLastColumn="0" w:lastRowFirstColumn="0" w:lastRowLastColumn="0"/>
            <w:tcW w:w="1930" w:type="dxa"/>
            <w:noWrap/>
            <w:vAlign w:val="center"/>
            <w:hideMark/>
          </w:tcPr>
          <w:p w14:paraId="6A9A07C5" w14:textId="77777777" w:rsidR="0057174F" w:rsidRPr="009D3393" w:rsidRDefault="0057174F" w:rsidP="0057174F">
            <w:pPr>
              <w:jc w:val="center"/>
              <w:rPr>
                <w:rFonts w:asciiTheme="majorHAnsi" w:eastAsia="Times New Roman" w:hAnsiTheme="majorHAnsi"/>
                <w:b/>
                <w:bCs/>
                <w:color w:val="000000"/>
                <w:sz w:val="20"/>
                <w:szCs w:val="20"/>
                <w:lang w:eastAsia="es-CO"/>
              </w:rPr>
            </w:pPr>
            <w:r w:rsidRPr="009D3393">
              <w:rPr>
                <w:rFonts w:asciiTheme="majorHAnsi" w:eastAsia="Times New Roman" w:hAnsiTheme="majorHAnsi"/>
                <w:b/>
                <w:bCs/>
                <w:color w:val="000000"/>
                <w:sz w:val="20"/>
                <w:szCs w:val="20"/>
                <w:lang w:val="es-ES" w:eastAsia="es-CO"/>
              </w:rPr>
              <w:t>TOTAL</w:t>
            </w:r>
          </w:p>
        </w:tc>
        <w:tc>
          <w:tcPr>
            <w:tcW w:w="4140" w:type="dxa"/>
            <w:noWrap/>
            <w:vAlign w:val="center"/>
            <w:hideMark/>
          </w:tcPr>
          <w:p w14:paraId="3228EF80" w14:textId="5723E748" w:rsidR="0057174F" w:rsidRPr="0057174F" w:rsidRDefault="0057174F" w:rsidP="0057174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lang w:eastAsia="es-CO"/>
              </w:rPr>
            </w:pPr>
            <w:r>
              <w:rPr>
                <w:rFonts w:ascii="Calibri" w:hAnsi="Calibri"/>
                <w:b/>
                <w:bCs/>
                <w:color w:val="000000"/>
              </w:rPr>
              <w:t>6656,1</w:t>
            </w:r>
          </w:p>
        </w:tc>
        <w:tc>
          <w:tcPr>
            <w:tcW w:w="1370" w:type="dxa"/>
            <w:vAlign w:val="bottom"/>
            <w:hideMark/>
          </w:tcPr>
          <w:p w14:paraId="6778E0A8" w14:textId="07E41C76" w:rsidR="0057174F" w:rsidRPr="009D3393" w:rsidRDefault="0057174F" w:rsidP="0057174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FF0000"/>
                <w:sz w:val="20"/>
                <w:szCs w:val="20"/>
                <w:lang w:eastAsia="es-CO"/>
              </w:rPr>
            </w:pPr>
            <w:r>
              <w:rPr>
                <w:rFonts w:ascii="Calibri" w:hAnsi="Calibri"/>
                <w:b/>
                <w:bCs/>
                <w:color w:val="000000"/>
              </w:rPr>
              <w:t>100</w:t>
            </w:r>
          </w:p>
        </w:tc>
      </w:tr>
    </w:tbl>
    <w:p w14:paraId="0DC4BAB3" w14:textId="4F7F9487" w:rsidR="00A67E10" w:rsidRPr="00763B95" w:rsidRDefault="00A67E10" w:rsidP="0057174F">
      <w:pPr>
        <w:pStyle w:val="Notas"/>
        <w:rPr>
          <w:rFonts w:asciiTheme="majorHAnsi" w:hAnsiTheme="majorHAnsi" w:cs="Arial"/>
          <w:sz w:val="24"/>
          <w:szCs w:val="24"/>
          <w:lang w:eastAsia="es-CO"/>
        </w:rPr>
      </w:pPr>
      <w:r w:rsidRPr="00763B95">
        <w:rPr>
          <w:rFonts w:asciiTheme="majorHAnsi" w:hAnsiTheme="majorHAnsi"/>
          <w:lang w:eastAsia="es-ES"/>
        </w:rPr>
        <w:t xml:space="preserve">Fuente: </w:t>
      </w:r>
      <w:sdt>
        <w:sdtPr>
          <w:rPr>
            <w:rFonts w:asciiTheme="majorHAnsi" w:hAnsiTheme="majorHAnsi"/>
            <w:lang w:eastAsia="es-ES"/>
          </w:rPr>
          <w:id w:val="1162052111"/>
          <w:citation/>
        </w:sdtPr>
        <w:sdtEndPr/>
        <w:sdtContent>
          <w:r w:rsidR="0057174F">
            <w:rPr>
              <w:rFonts w:asciiTheme="majorHAnsi" w:hAnsiTheme="majorHAnsi"/>
              <w:lang w:eastAsia="es-ES"/>
            </w:rPr>
            <w:fldChar w:fldCharType="begin"/>
          </w:r>
          <w:r w:rsidR="0057174F">
            <w:rPr>
              <w:rFonts w:asciiTheme="majorHAnsi" w:hAnsiTheme="majorHAnsi"/>
              <w:lang w:eastAsia="es-ES"/>
            </w:rPr>
            <w:instrText xml:space="preserve"> CITATION Eco15 \l 9226 </w:instrText>
          </w:r>
          <w:r w:rsidR="0057174F">
            <w:rPr>
              <w:rFonts w:asciiTheme="majorHAnsi" w:hAnsiTheme="majorHAnsi"/>
              <w:lang w:eastAsia="es-ES"/>
            </w:rPr>
            <w:fldChar w:fldCharType="separate"/>
          </w:r>
          <w:r w:rsidR="0057174F" w:rsidRPr="0057174F">
            <w:rPr>
              <w:rFonts w:asciiTheme="majorHAnsi" w:hAnsiTheme="majorHAnsi"/>
              <w:noProof/>
              <w:lang w:eastAsia="es-ES"/>
            </w:rPr>
            <w:t>(Ecogerencia LTDA, 2016)</w:t>
          </w:r>
          <w:r w:rsidR="0057174F">
            <w:rPr>
              <w:rFonts w:asciiTheme="majorHAnsi" w:hAnsiTheme="majorHAnsi"/>
              <w:lang w:eastAsia="es-ES"/>
            </w:rPr>
            <w:fldChar w:fldCharType="end"/>
          </w:r>
        </w:sdtContent>
      </w:sdt>
    </w:p>
    <w:p w14:paraId="47E23D48" w14:textId="77777777" w:rsidR="0057174F" w:rsidRDefault="0057174F" w:rsidP="00A67E10">
      <w:pPr>
        <w:rPr>
          <w:rFonts w:asciiTheme="majorHAnsi" w:hAnsiTheme="majorHAnsi"/>
          <w:lang w:val="es-MX"/>
        </w:rPr>
      </w:pPr>
    </w:p>
    <w:p w14:paraId="5FD21AB8" w14:textId="75AB4E28" w:rsidR="00A67E10" w:rsidRPr="004A4966" w:rsidRDefault="00A67E10" w:rsidP="00A67E10">
      <w:pPr>
        <w:rPr>
          <w:rFonts w:asciiTheme="majorHAnsi" w:hAnsiTheme="majorHAnsi"/>
          <w:lang w:val="es-MX"/>
        </w:rPr>
      </w:pPr>
      <w:r w:rsidRPr="00763B95">
        <w:rPr>
          <w:rFonts w:asciiTheme="majorHAnsi" w:hAnsiTheme="majorHAnsi"/>
          <w:lang w:val="es-MX"/>
        </w:rPr>
        <w:t xml:space="preserve">La zonificación ambiental del medio abiótico </w:t>
      </w:r>
      <w:r>
        <w:rPr>
          <w:rFonts w:asciiTheme="majorHAnsi" w:hAnsiTheme="majorHAnsi"/>
          <w:lang w:val="es-MX"/>
        </w:rPr>
        <w:t>para el proyecto</w:t>
      </w:r>
      <w:r w:rsidRPr="00763B95">
        <w:rPr>
          <w:rFonts w:asciiTheme="majorHAnsi" w:hAnsiTheme="majorHAnsi"/>
          <w:lang w:val="es-MX"/>
        </w:rPr>
        <w:t xml:space="preserve">, puede ser consultada en el mapa de zonificación </w:t>
      </w:r>
      <w:r w:rsidRPr="00763B95">
        <w:rPr>
          <w:rFonts w:asciiTheme="majorHAnsi" w:eastAsia="Times New Roman" w:hAnsiTheme="majorHAnsi"/>
          <w:color w:val="000000"/>
          <w:lang w:eastAsia="es-CO"/>
        </w:rPr>
        <w:t xml:space="preserve">EIACZABRAD-034_ Zonificación medio abiótico </w:t>
      </w:r>
      <w:r w:rsidRPr="00763B95">
        <w:rPr>
          <w:rFonts w:asciiTheme="majorHAnsi" w:hAnsiTheme="majorHAnsi"/>
          <w:lang w:val="es-MX"/>
        </w:rPr>
        <w:t>(</w:t>
      </w:r>
      <w:r>
        <w:t>Ver carpeta 3-GDB/ 5. Cartografía</w:t>
      </w:r>
      <w:r w:rsidRPr="004A4966">
        <w:rPr>
          <w:rFonts w:asciiTheme="majorHAnsi" w:hAnsiTheme="majorHAnsi"/>
          <w:lang w:val="es-MX"/>
        </w:rPr>
        <w:t>).</w:t>
      </w:r>
    </w:p>
    <w:p w14:paraId="158B193F" w14:textId="77777777" w:rsidR="00A67E10" w:rsidRPr="00763B95" w:rsidRDefault="00A67E10" w:rsidP="00493269">
      <w:pPr>
        <w:rPr>
          <w:rFonts w:asciiTheme="majorHAnsi" w:hAnsiTheme="majorHAnsi"/>
          <w:lang w:val="es-MX"/>
        </w:rPr>
      </w:pPr>
    </w:p>
    <w:p w14:paraId="3BBA3E79" w14:textId="58E95477" w:rsidR="00C356D3" w:rsidRPr="00763B95" w:rsidRDefault="00C356D3" w:rsidP="00930477">
      <w:pPr>
        <w:spacing w:line="240" w:lineRule="auto"/>
        <w:contextualSpacing w:val="0"/>
        <w:jc w:val="left"/>
        <w:rPr>
          <w:rFonts w:asciiTheme="majorHAnsi" w:hAnsiTheme="majorHAnsi"/>
          <w:lang w:val="es-MX"/>
        </w:rPr>
      </w:pPr>
      <w:r w:rsidRPr="00763B95">
        <w:rPr>
          <w:rFonts w:asciiTheme="majorHAnsi" w:hAnsiTheme="majorHAnsi"/>
          <w:lang w:val="es-MX"/>
        </w:rPr>
        <w:br w:type="page"/>
      </w:r>
    </w:p>
    <w:tbl>
      <w:tblPr>
        <w:tblW w:w="0" w:type="auto"/>
        <w:jc w:val="center"/>
        <w:tblCellMar>
          <w:left w:w="70" w:type="dxa"/>
          <w:right w:w="70" w:type="dxa"/>
        </w:tblCellMar>
        <w:tblLook w:val="0000" w:firstRow="0" w:lastRow="0" w:firstColumn="0" w:lastColumn="0" w:noHBand="0" w:noVBand="0"/>
      </w:tblPr>
      <w:tblGrid>
        <w:gridCol w:w="6800"/>
      </w:tblGrid>
      <w:tr w:rsidR="00493269" w:rsidRPr="00763B95" w14:paraId="666BC11B" w14:textId="77777777" w:rsidTr="00D97CCE">
        <w:trPr>
          <w:trHeight w:val="2800"/>
          <w:jc w:val="center"/>
        </w:trPr>
        <w:tc>
          <w:tcPr>
            <w:tcW w:w="2800" w:type="dxa"/>
            <w:shd w:val="clear" w:color="auto" w:fill="auto"/>
            <w:vAlign w:val="center"/>
          </w:tcPr>
          <w:p w14:paraId="3AB5AAF1" w14:textId="36BCBF88" w:rsidR="00493269" w:rsidRPr="00763B95" w:rsidRDefault="0057174F" w:rsidP="009D3393">
            <w:pPr>
              <w:rPr>
                <w:lang w:val="es-MX"/>
              </w:rPr>
            </w:pPr>
            <w:bookmarkStart w:id="58" w:name="_GoBack"/>
            <w:r>
              <w:rPr>
                <w:noProof/>
                <w:lang w:eastAsia="es-CO"/>
              </w:rPr>
              <w:lastRenderedPageBreak/>
              <w:drawing>
                <wp:inline distT="0" distB="0" distL="0" distR="0" wp14:anchorId="594480F2" wp14:editId="0188F15B">
                  <wp:extent cx="4221817" cy="6524625"/>
                  <wp:effectExtent l="0" t="0" r="7620" b="0"/>
                  <wp:docPr id="4" name="Imagen 4" descr="C:\Users\ambiental1\AppData\Local\Microsoft\Windows\INetCache\Content.Word\ZONIFICACIÓN MEDIO ABIÓTICO U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mbiental1\AppData\Local\Microsoft\Windows\INetCache\Content.Word\ZONIFICACIÓN MEDIO ABIÓTICO UF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25479" cy="6530285"/>
                          </a:xfrm>
                          <a:prstGeom prst="rect">
                            <a:avLst/>
                          </a:prstGeom>
                          <a:noFill/>
                          <a:ln>
                            <a:noFill/>
                          </a:ln>
                        </pic:spPr>
                      </pic:pic>
                    </a:graphicData>
                  </a:graphic>
                </wp:inline>
              </w:drawing>
            </w:r>
            <w:bookmarkEnd w:id="58"/>
          </w:p>
        </w:tc>
      </w:tr>
    </w:tbl>
    <w:p w14:paraId="4EDC15AE" w14:textId="30B1C350" w:rsidR="00493269" w:rsidRPr="00763B95" w:rsidRDefault="00493269" w:rsidP="00493269">
      <w:pPr>
        <w:pStyle w:val="Tablas"/>
        <w:rPr>
          <w:rFonts w:asciiTheme="majorHAnsi" w:hAnsiTheme="majorHAnsi"/>
        </w:rPr>
      </w:pPr>
      <w:bookmarkStart w:id="59" w:name="_Ref433824889"/>
      <w:bookmarkStart w:id="60" w:name="_Toc443587391"/>
      <w:r w:rsidRPr="00763B95">
        <w:rPr>
          <w:rFonts w:asciiTheme="majorHAnsi" w:hAnsiTheme="majorHAnsi"/>
        </w:rPr>
        <w:t xml:space="preserve">Figura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00F647FB"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Figura \* ARABIC \s 1 </w:instrText>
      </w:r>
      <w:r w:rsidR="00763B95" w:rsidRPr="00763B95">
        <w:rPr>
          <w:rFonts w:asciiTheme="majorHAnsi" w:hAnsiTheme="majorHAnsi"/>
        </w:rPr>
        <w:fldChar w:fldCharType="separate"/>
      </w:r>
      <w:r w:rsidR="005207AC">
        <w:rPr>
          <w:rFonts w:asciiTheme="majorHAnsi" w:hAnsiTheme="majorHAnsi"/>
          <w:noProof/>
        </w:rPr>
        <w:t>2</w:t>
      </w:r>
      <w:r w:rsidR="00763B95" w:rsidRPr="00763B95">
        <w:rPr>
          <w:rFonts w:asciiTheme="majorHAnsi" w:hAnsiTheme="majorHAnsi"/>
          <w:noProof/>
        </w:rPr>
        <w:fldChar w:fldCharType="end"/>
      </w:r>
      <w:bookmarkEnd w:id="59"/>
      <w:r w:rsidR="00C356D3" w:rsidRPr="00763B95">
        <w:rPr>
          <w:rFonts w:asciiTheme="majorHAnsi" w:hAnsiTheme="majorHAnsi"/>
        </w:rPr>
        <w:tab/>
      </w:r>
      <w:r w:rsidRPr="00763B95">
        <w:rPr>
          <w:rFonts w:asciiTheme="majorHAnsi" w:hAnsiTheme="majorHAnsi"/>
        </w:rPr>
        <w:t>Mapa Zonificación Medio Abiótico</w:t>
      </w:r>
      <w:r w:rsidR="006921A8" w:rsidRPr="00763B95">
        <w:rPr>
          <w:rFonts w:asciiTheme="majorHAnsi" w:hAnsiTheme="majorHAnsi"/>
        </w:rPr>
        <w:t xml:space="preserve"> UF1. Remedios-Vegachí.</w:t>
      </w:r>
      <w:bookmarkEnd w:id="60"/>
    </w:p>
    <w:p w14:paraId="33B52E3B" w14:textId="0497EAE8" w:rsidR="00A67E10" w:rsidRDefault="00493269" w:rsidP="0057174F">
      <w:pPr>
        <w:pStyle w:val="Notas"/>
        <w:rPr>
          <w:rFonts w:asciiTheme="majorHAnsi" w:hAnsiTheme="majorHAnsi"/>
          <w:lang w:val="es-ES_tradnl"/>
        </w:rPr>
      </w:pPr>
      <w:r w:rsidRPr="00763B95">
        <w:rPr>
          <w:rFonts w:asciiTheme="majorHAnsi" w:hAnsiTheme="majorHAnsi"/>
        </w:rPr>
        <w:t xml:space="preserve">Fuente: </w:t>
      </w:r>
      <w:sdt>
        <w:sdtPr>
          <w:rPr>
            <w:rFonts w:asciiTheme="majorHAnsi" w:hAnsiTheme="majorHAnsi"/>
          </w:rPr>
          <w:id w:val="1936015509"/>
          <w:citation/>
        </w:sdtPr>
        <w:sdtEndPr/>
        <w:sdtContent>
          <w:r w:rsidR="0057174F">
            <w:rPr>
              <w:rFonts w:asciiTheme="majorHAnsi" w:hAnsiTheme="majorHAnsi"/>
            </w:rPr>
            <w:fldChar w:fldCharType="begin"/>
          </w:r>
          <w:r w:rsidR="0057174F">
            <w:rPr>
              <w:rFonts w:asciiTheme="majorHAnsi" w:hAnsiTheme="majorHAnsi"/>
            </w:rPr>
            <w:instrText xml:space="preserve"> CITATION Eco15 \l 9226 </w:instrText>
          </w:r>
          <w:r w:rsidR="0057174F">
            <w:rPr>
              <w:rFonts w:asciiTheme="majorHAnsi" w:hAnsiTheme="majorHAnsi"/>
            </w:rPr>
            <w:fldChar w:fldCharType="separate"/>
          </w:r>
          <w:r w:rsidR="0057174F" w:rsidRPr="0057174F">
            <w:rPr>
              <w:rFonts w:asciiTheme="majorHAnsi" w:hAnsiTheme="majorHAnsi"/>
              <w:noProof/>
            </w:rPr>
            <w:t>(Ecogerencia LTDA, 2016)</w:t>
          </w:r>
          <w:r w:rsidR="0057174F">
            <w:rPr>
              <w:rFonts w:asciiTheme="majorHAnsi" w:hAnsiTheme="majorHAnsi"/>
            </w:rPr>
            <w:fldChar w:fldCharType="end"/>
          </w:r>
        </w:sdtContent>
      </w:sdt>
      <w:r w:rsidR="00A67E10">
        <w:rPr>
          <w:rFonts w:asciiTheme="majorHAnsi" w:hAnsiTheme="majorHAnsi"/>
          <w:lang w:val="es-ES_tradnl"/>
        </w:rPr>
        <w:br w:type="page"/>
      </w:r>
    </w:p>
    <w:p w14:paraId="5945D418" w14:textId="77777777" w:rsidR="00493269" w:rsidRPr="00763B95" w:rsidRDefault="00493269" w:rsidP="00493269">
      <w:pPr>
        <w:pStyle w:val="Notas"/>
        <w:rPr>
          <w:rFonts w:asciiTheme="majorHAnsi" w:hAnsiTheme="majorHAnsi"/>
        </w:rPr>
      </w:pPr>
    </w:p>
    <w:tbl>
      <w:tblPr>
        <w:tblW w:w="0" w:type="auto"/>
        <w:jc w:val="center"/>
        <w:tblCellMar>
          <w:left w:w="70" w:type="dxa"/>
          <w:right w:w="70" w:type="dxa"/>
        </w:tblCellMar>
        <w:tblLook w:val="0000" w:firstRow="0" w:lastRow="0" w:firstColumn="0" w:lastColumn="0" w:noHBand="0" w:noVBand="0"/>
      </w:tblPr>
      <w:tblGrid>
        <w:gridCol w:w="7110"/>
      </w:tblGrid>
      <w:tr w:rsidR="00957BDB" w:rsidRPr="00763B95" w14:paraId="1A7B02D3" w14:textId="77777777" w:rsidTr="00D97CCE">
        <w:trPr>
          <w:trHeight w:val="2800"/>
          <w:jc w:val="center"/>
        </w:trPr>
        <w:tc>
          <w:tcPr>
            <w:tcW w:w="7110" w:type="dxa"/>
            <w:shd w:val="clear" w:color="auto" w:fill="auto"/>
            <w:vAlign w:val="center"/>
          </w:tcPr>
          <w:p w14:paraId="40B27D3A" w14:textId="1AF44C90" w:rsidR="00957BDB" w:rsidRPr="00763B95" w:rsidRDefault="0057174F" w:rsidP="009D3393">
            <w:pPr>
              <w:rPr>
                <w:lang w:val="es-MX"/>
              </w:rPr>
            </w:pPr>
            <w:r>
              <w:rPr>
                <w:noProof/>
                <w:lang w:eastAsia="es-CO"/>
              </w:rPr>
              <w:drawing>
                <wp:inline distT="0" distB="0" distL="0" distR="0" wp14:anchorId="61037445" wp14:editId="4A8AF44D">
                  <wp:extent cx="4388224" cy="6781800"/>
                  <wp:effectExtent l="0" t="0" r="0" b="0"/>
                  <wp:docPr id="5" name="Imagen 5" descr="C:\Users\ambiental1\AppData\Local\Microsoft\Windows\INetCache\Content.Word\ZONIFICACIÓN MEDIO ABIÓTICO U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mbiental1\AppData\Local\Microsoft\Windows\INetCache\Content.Word\ZONIFICACIÓN MEDIO ABIÓTICO UF2.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90536" cy="6785373"/>
                          </a:xfrm>
                          <a:prstGeom prst="rect">
                            <a:avLst/>
                          </a:prstGeom>
                          <a:noFill/>
                          <a:ln>
                            <a:noFill/>
                          </a:ln>
                        </pic:spPr>
                      </pic:pic>
                    </a:graphicData>
                  </a:graphic>
                </wp:inline>
              </w:drawing>
            </w:r>
          </w:p>
        </w:tc>
      </w:tr>
    </w:tbl>
    <w:p w14:paraId="7C280994" w14:textId="17D8E749" w:rsidR="00957BDB" w:rsidRPr="00763B95" w:rsidRDefault="00957BDB" w:rsidP="00957BDB">
      <w:pPr>
        <w:pStyle w:val="Tablas"/>
        <w:rPr>
          <w:rFonts w:asciiTheme="majorHAnsi" w:hAnsiTheme="majorHAnsi"/>
        </w:rPr>
      </w:pPr>
      <w:bookmarkStart w:id="61" w:name="_Ref433824895"/>
      <w:bookmarkStart w:id="62" w:name="_Toc443587392"/>
      <w:r w:rsidRPr="00763B95">
        <w:rPr>
          <w:rFonts w:asciiTheme="majorHAnsi" w:hAnsiTheme="majorHAnsi"/>
        </w:rPr>
        <w:t xml:space="preserve">Figura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Figura \* ARABIC \s 1 </w:instrText>
      </w:r>
      <w:r w:rsidR="00763B95" w:rsidRPr="00763B95">
        <w:rPr>
          <w:rFonts w:asciiTheme="majorHAnsi" w:hAnsiTheme="majorHAnsi"/>
        </w:rPr>
        <w:fldChar w:fldCharType="separate"/>
      </w:r>
      <w:r w:rsidR="005207AC">
        <w:rPr>
          <w:rFonts w:asciiTheme="majorHAnsi" w:hAnsiTheme="majorHAnsi"/>
          <w:noProof/>
        </w:rPr>
        <w:t>3</w:t>
      </w:r>
      <w:r w:rsidR="00763B95" w:rsidRPr="00763B95">
        <w:rPr>
          <w:rFonts w:asciiTheme="majorHAnsi" w:hAnsiTheme="majorHAnsi"/>
          <w:noProof/>
        </w:rPr>
        <w:fldChar w:fldCharType="end"/>
      </w:r>
      <w:bookmarkEnd w:id="61"/>
      <w:r w:rsidR="00C356D3" w:rsidRPr="00763B95">
        <w:rPr>
          <w:rFonts w:asciiTheme="majorHAnsi" w:hAnsiTheme="majorHAnsi"/>
        </w:rPr>
        <w:tab/>
      </w:r>
      <w:r w:rsidRPr="00763B95">
        <w:rPr>
          <w:rFonts w:asciiTheme="majorHAnsi" w:hAnsiTheme="majorHAnsi"/>
        </w:rPr>
        <w:t>Mapa Zonificación Medio Abiótico</w:t>
      </w:r>
      <w:r w:rsidR="006921A8" w:rsidRPr="00763B95">
        <w:rPr>
          <w:rFonts w:asciiTheme="majorHAnsi" w:hAnsiTheme="majorHAnsi"/>
        </w:rPr>
        <w:t xml:space="preserve"> UF2. </w:t>
      </w:r>
      <w:r w:rsidR="00E57DA7" w:rsidRPr="00763B95">
        <w:rPr>
          <w:rFonts w:asciiTheme="majorHAnsi" w:hAnsiTheme="majorHAnsi"/>
        </w:rPr>
        <w:t>Vegachí-Alto Dolores</w:t>
      </w:r>
      <w:r w:rsidR="006E3C2D" w:rsidRPr="00763B95">
        <w:rPr>
          <w:rFonts w:asciiTheme="majorHAnsi" w:hAnsiTheme="majorHAnsi"/>
        </w:rPr>
        <w:t>.</w:t>
      </w:r>
      <w:bookmarkEnd w:id="62"/>
    </w:p>
    <w:p w14:paraId="1249B8B8" w14:textId="001CA782" w:rsidR="00A67E10" w:rsidRDefault="00A67E10" w:rsidP="0057174F">
      <w:pPr>
        <w:pStyle w:val="Notas"/>
        <w:rPr>
          <w:rFonts w:asciiTheme="majorHAnsi" w:hAnsiTheme="majorHAnsi"/>
          <w:lang w:val="es-ES_tradnl"/>
        </w:rPr>
      </w:pPr>
      <w:r>
        <w:rPr>
          <w:rFonts w:asciiTheme="majorHAnsi" w:hAnsiTheme="majorHAnsi"/>
        </w:rPr>
        <w:t xml:space="preserve">Fuete: </w:t>
      </w:r>
      <w:sdt>
        <w:sdtPr>
          <w:rPr>
            <w:rFonts w:asciiTheme="majorHAnsi" w:hAnsiTheme="majorHAnsi"/>
          </w:rPr>
          <w:id w:val="-1013220834"/>
          <w:citation/>
        </w:sdtPr>
        <w:sdtEndPr/>
        <w:sdtContent>
          <w:r w:rsidR="0057174F">
            <w:rPr>
              <w:rFonts w:asciiTheme="majorHAnsi" w:hAnsiTheme="majorHAnsi"/>
            </w:rPr>
            <w:fldChar w:fldCharType="begin"/>
          </w:r>
          <w:r w:rsidR="0057174F">
            <w:rPr>
              <w:rFonts w:asciiTheme="majorHAnsi" w:hAnsiTheme="majorHAnsi"/>
            </w:rPr>
            <w:instrText xml:space="preserve"> CITATION Eco15 \l 9226 </w:instrText>
          </w:r>
          <w:r w:rsidR="0057174F">
            <w:rPr>
              <w:rFonts w:asciiTheme="majorHAnsi" w:hAnsiTheme="majorHAnsi"/>
            </w:rPr>
            <w:fldChar w:fldCharType="separate"/>
          </w:r>
          <w:r w:rsidR="0057174F" w:rsidRPr="0057174F">
            <w:rPr>
              <w:rFonts w:asciiTheme="majorHAnsi" w:hAnsiTheme="majorHAnsi"/>
              <w:noProof/>
            </w:rPr>
            <w:t>(Ecogerencia LTDA, 2016)</w:t>
          </w:r>
          <w:r w:rsidR="0057174F">
            <w:rPr>
              <w:rFonts w:asciiTheme="majorHAnsi" w:hAnsiTheme="majorHAnsi"/>
            </w:rPr>
            <w:fldChar w:fldCharType="end"/>
          </w:r>
        </w:sdtContent>
      </w:sdt>
      <w:r>
        <w:rPr>
          <w:rFonts w:asciiTheme="majorHAnsi" w:hAnsiTheme="majorHAnsi"/>
          <w:lang w:val="es-ES_tradnl"/>
        </w:rPr>
        <w:br w:type="page"/>
      </w:r>
    </w:p>
    <w:p w14:paraId="05BA8D7F" w14:textId="77777777" w:rsidR="008A6E22" w:rsidRPr="00763B95" w:rsidRDefault="006F6257" w:rsidP="00866045">
      <w:pPr>
        <w:pStyle w:val="Ttulo3"/>
        <w:numPr>
          <w:ilvl w:val="2"/>
          <w:numId w:val="17"/>
        </w:numPr>
        <w:rPr>
          <w:rFonts w:asciiTheme="majorHAnsi" w:hAnsiTheme="majorHAnsi"/>
          <w:lang w:val="es-MX"/>
        </w:rPr>
      </w:pPr>
      <w:bookmarkStart w:id="63" w:name="_Toc443587381"/>
      <w:r w:rsidRPr="00763B95">
        <w:rPr>
          <w:rFonts w:asciiTheme="majorHAnsi" w:hAnsiTheme="majorHAnsi"/>
          <w:lang w:val="es-MX"/>
        </w:rPr>
        <w:lastRenderedPageBreak/>
        <w:t xml:space="preserve">Zonificación </w:t>
      </w:r>
      <w:r w:rsidR="00C30C87" w:rsidRPr="00763B95">
        <w:rPr>
          <w:rFonts w:asciiTheme="majorHAnsi" w:hAnsiTheme="majorHAnsi"/>
          <w:lang w:val="es-MX"/>
        </w:rPr>
        <w:t>medio</w:t>
      </w:r>
      <w:r w:rsidRPr="00763B95">
        <w:rPr>
          <w:rFonts w:asciiTheme="majorHAnsi" w:hAnsiTheme="majorHAnsi"/>
          <w:lang w:val="es-MX"/>
        </w:rPr>
        <w:t xml:space="preserve"> biótic</w:t>
      </w:r>
      <w:r w:rsidR="00C30C87" w:rsidRPr="00763B95">
        <w:rPr>
          <w:rFonts w:asciiTheme="majorHAnsi" w:hAnsiTheme="majorHAnsi"/>
          <w:lang w:val="es-MX"/>
        </w:rPr>
        <w:t>o</w:t>
      </w:r>
      <w:bookmarkEnd w:id="63"/>
    </w:p>
    <w:p w14:paraId="60D2EEEB" w14:textId="77777777" w:rsidR="006F6257" w:rsidRPr="00763B95" w:rsidRDefault="006F6257" w:rsidP="006F6257">
      <w:pPr>
        <w:pStyle w:val="Prrafodelista"/>
        <w:ind w:left="1080"/>
        <w:rPr>
          <w:rFonts w:asciiTheme="majorHAnsi" w:hAnsiTheme="majorHAnsi" w:cs="Arial"/>
          <w:sz w:val="24"/>
          <w:szCs w:val="24"/>
          <w:lang w:val="es-MX"/>
        </w:rPr>
      </w:pPr>
    </w:p>
    <w:p w14:paraId="3A8BE883" w14:textId="3D050EC3" w:rsidR="002F2A09" w:rsidRDefault="002F2A09" w:rsidP="002F2A09">
      <w:pPr>
        <w:rPr>
          <w:rFonts w:asciiTheme="majorHAnsi" w:hAnsiTheme="majorHAnsi"/>
          <w:lang w:val="es-MX"/>
        </w:rPr>
      </w:pPr>
      <w:r w:rsidRPr="00763B95">
        <w:rPr>
          <w:rFonts w:asciiTheme="majorHAnsi" w:hAnsiTheme="majorHAnsi"/>
          <w:lang w:val="es-MX"/>
        </w:rPr>
        <w:t xml:space="preserve">En total el área de influencia para el medio biótico </w:t>
      </w:r>
      <w:r w:rsidR="00174CB0">
        <w:rPr>
          <w:rFonts w:asciiTheme="majorHAnsi" w:hAnsiTheme="majorHAnsi"/>
          <w:lang w:val="es-MX"/>
        </w:rPr>
        <w:t>p</w:t>
      </w:r>
      <w:r w:rsidR="00120B24" w:rsidRPr="00763B95">
        <w:rPr>
          <w:rFonts w:asciiTheme="majorHAnsi" w:hAnsiTheme="majorHAnsi"/>
          <w:lang w:eastAsia="es-ES"/>
        </w:rPr>
        <w:t xml:space="preserve">ara el </w:t>
      </w:r>
      <w:r w:rsidR="00120B24">
        <w:rPr>
          <w:rFonts w:asciiTheme="majorHAnsi" w:hAnsiTheme="majorHAnsi"/>
        </w:rPr>
        <w:t xml:space="preserve">proyecto “Construcción de la vía entre </w:t>
      </w:r>
      <w:r w:rsidR="00120B24" w:rsidRPr="00763B95">
        <w:rPr>
          <w:rFonts w:asciiTheme="majorHAnsi" w:hAnsiTheme="majorHAnsi"/>
        </w:rPr>
        <w:t>Remedios</w:t>
      </w:r>
      <w:r w:rsidR="00120B24">
        <w:rPr>
          <w:rFonts w:asciiTheme="majorHAnsi" w:hAnsiTheme="majorHAnsi"/>
        </w:rPr>
        <w:t xml:space="preserve"> - Alto de Dolores” </w:t>
      </w:r>
      <w:r w:rsidRPr="009D3393">
        <w:rPr>
          <w:rFonts w:asciiTheme="majorHAnsi" w:hAnsiTheme="majorHAnsi"/>
          <w:lang w:val="es-MX"/>
        </w:rPr>
        <w:t xml:space="preserve">es </w:t>
      </w:r>
      <w:r w:rsidRPr="009D3393">
        <w:rPr>
          <w:rFonts w:asciiTheme="majorHAnsi" w:hAnsiTheme="majorHAnsi"/>
          <w:lang w:eastAsia="es-ES"/>
        </w:rPr>
        <w:t xml:space="preserve">de </w:t>
      </w:r>
      <w:r w:rsidR="009D3393" w:rsidRPr="009D3393">
        <w:rPr>
          <w:rFonts w:asciiTheme="majorHAnsi" w:hAnsiTheme="majorHAnsi"/>
          <w:lang w:val="es-MX"/>
        </w:rPr>
        <w:t>5743,5</w:t>
      </w:r>
      <w:r w:rsidR="002B179E" w:rsidRPr="009D3393">
        <w:rPr>
          <w:rFonts w:asciiTheme="majorHAnsi" w:hAnsiTheme="majorHAnsi"/>
          <w:lang w:val="es-MX"/>
        </w:rPr>
        <w:t xml:space="preserve"> </w:t>
      </w:r>
      <w:r w:rsidR="00626B3A" w:rsidRPr="009D3393">
        <w:rPr>
          <w:rFonts w:asciiTheme="majorHAnsi" w:hAnsiTheme="majorHAnsi"/>
          <w:lang w:val="es-MX"/>
        </w:rPr>
        <w:t>ha</w:t>
      </w:r>
      <w:r w:rsidR="00626B3A">
        <w:rPr>
          <w:rFonts w:asciiTheme="majorHAnsi" w:hAnsiTheme="majorHAnsi"/>
          <w:lang w:val="es-MX"/>
        </w:rPr>
        <w:t xml:space="preserve">, dentro de las cuales </w:t>
      </w:r>
      <w:r w:rsidR="00815525" w:rsidRPr="009D3393">
        <w:rPr>
          <w:rFonts w:asciiTheme="majorHAnsi" w:hAnsiTheme="majorHAnsi"/>
          <w:color w:val="000000" w:themeColor="text1"/>
          <w:lang w:val="es-MX"/>
        </w:rPr>
        <w:t>4</w:t>
      </w:r>
      <w:r w:rsidR="009D3393">
        <w:rPr>
          <w:rFonts w:asciiTheme="majorHAnsi" w:hAnsiTheme="majorHAnsi"/>
          <w:color w:val="000000" w:themeColor="text1"/>
          <w:lang w:val="es-MX"/>
        </w:rPr>
        <w:t>2</w:t>
      </w:r>
      <w:r w:rsidR="009D3393" w:rsidRPr="009D3393">
        <w:rPr>
          <w:rFonts w:asciiTheme="majorHAnsi" w:hAnsiTheme="majorHAnsi"/>
          <w:color w:val="000000" w:themeColor="text1"/>
          <w:lang w:val="es-MX"/>
        </w:rPr>
        <w:t>7,0</w:t>
      </w:r>
      <w:r w:rsidRPr="009D3393">
        <w:rPr>
          <w:rFonts w:asciiTheme="majorHAnsi" w:hAnsiTheme="majorHAnsi"/>
          <w:lang w:val="es-MX"/>
        </w:rPr>
        <w:t>ha</w:t>
      </w:r>
      <w:r w:rsidRPr="00763B95">
        <w:rPr>
          <w:rFonts w:asciiTheme="majorHAnsi" w:hAnsiTheme="majorHAnsi"/>
          <w:lang w:val="es-MX"/>
        </w:rPr>
        <w:t xml:space="preserve"> corresponden al área de intervención. A continuación</w:t>
      </w:r>
      <w:r w:rsidR="009D3393">
        <w:rPr>
          <w:rFonts w:asciiTheme="majorHAnsi" w:hAnsiTheme="majorHAnsi"/>
          <w:lang w:val="es-MX"/>
        </w:rPr>
        <w:t>,</w:t>
      </w:r>
      <w:r w:rsidRPr="00763B95">
        <w:rPr>
          <w:rFonts w:asciiTheme="majorHAnsi" w:hAnsiTheme="majorHAnsi"/>
          <w:lang w:val="es-MX"/>
        </w:rPr>
        <w:t xml:space="preserve"> </w:t>
      </w:r>
      <w:r w:rsidR="00174CB0">
        <w:rPr>
          <w:rFonts w:asciiTheme="majorHAnsi" w:hAnsiTheme="majorHAnsi"/>
          <w:lang w:val="es-MX"/>
        </w:rPr>
        <w:t xml:space="preserve">la </w:t>
      </w:r>
      <w:r w:rsidR="00174CB0">
        <w:rPr>
          <w:rFonts w:asciiTheme="majorHAnsi" w:hAnsiTheme="majorHAnsi"/>
          <w:lang w:val="es-MX"/>
        </w:rPr>
        <w:fldChar w:fldCharType="begin"/>
      </w:r>
      <w:r w:rsidR="00174CB0">
        <w:rPr>
          <w:rFonts w:asciiTheme="majorHAnsi" w:hAnsiTheme="majorHAnsi"/>
          <w:lang w:val="es-MX"/>
        </w:rPr>
        <w:instrText xml:space="preserve"> REF _Ref443468847 \h </w:instrText>
      </w:r>
      <w:r w:rsidR="00174CB0">
        <w:rPr>
          <w:rFonts w:asciiTheme="majorHAnsi" w:hAnsiTheme="majorHAnsi"/>
          <w:lang w:val="es-MX"/>
        </w:rPr>
      </w:r>
      <w:r w:rsidR="00174CB0">
        <w:rPr>
          <w:rFonts w:asciiTheme="majorHAnsi" w:hAnsiTheme="majorHAnsi"/>
          <w:lang w:val="es-MX"/>
        </w:rPr>
        <w:fldChar w:fldCharType="separate"/>
      </w:r>
      <w:r w:rsidR="005207AC" w:rsidRPr="00763B95">
        <w:rPr>
          <w:rFonts w:asciiTheme="majorHAnsi" w:hAnsiTheme="majorHAnsi"/>
        </w:rPr>
        <w:t xml:space="preserve">Tabla </w:t>
      </w:r>
      <w:r w:rsidR="005207AC">
        <w:rPr>
          <w:rFonts w:asciiTheme="majorHAnsi" w:hAnsiTheme="majorHAnsi"/>
          <w:noProof/>
        </w:rPr>
        <w:t>6</w:t>
      </w:r>
      <w:r w:rsidR="005207AC" w:rsidRPr="00763B95">
        <w:rPr>
          <w:rFonts w:asciiTheme="majorHAnsi" w:hAnsiTheme="majorHAnsi"/>
        </w:rPr>
        <w:t>.</w:t>
      </w:r>
      <w:r w:rsidR="005207AC">
        <w:rPr>
          <w:rFonts w:asciiTheme="majorHAnsi" w:hAnsiTheme="majorHAnsi"/>
          <w:noProof/>
        </w:rPr>
        <w:t>13</w:t>
      </w:r>
      <w:r w:rsidR="00174CB0">
        <w:rPr>
          <w:rFonts w:asciiTheme="majorHAnsi" w:hAnsiTheme="majorHAnsi"/>
          <w:lang w:val="es-MX"/>
        </w:rPr>
        <w:fldChar w:fldCharType="end"/>
      </w:r>
      <w:r w:rsidR="00174CB0">
        <w:rPr>
          <w:rFonts w:asciiTheme="majorHAnsi" w:hAnsiTheme="majorHAnsi"/>
          <w:lang w:val="es-MX"/>
        </w:rPr>
        <w:t xml:space="preserve"> </w:t>
      </w:r>
      <w:r w:rsidRPr="00763B95">
        <w:rPr>
          <w:rFonts w:asciiTheme="majorHAnsi" w:hAnsiTheme="majorHAnsi"/>
          <w:lang w:val="es-MX"/>
        </w:rPr>
        <w:t>se presentan los resultados de la zonificación ambiental biótica realizada para el proyecto.</w:t>
      </w:r>
      <w:r w:rsidR="00174CB0">
        <w:rPr>
          <w:rFonts w:asciiTheme="majorHAnsi" w:hAnsiTheme="majorHAnsi"/>
          <w:lang w:val="es-MX"/>
        </w:rPr>
        <w:t xml:space="preserve"> Así mismo en </w:t>
      </w:r>
      <w:r w:rsidR="00174CB0">
        <w:rPr>
          <w:rFonts w:asciiTheme="majorHAnsi" w:hAnsiTheme="majorHAnsi"/>
          <w:lang w:val="es-MX"/>
        </w:rPr>
        <w:fldChar w:fldCharType="begin"/>
      </w:r>
      <w:r w:rsidR="00174CB0">
        <w:rPr>
          <w:rFonts w:asciiTheme="majorHAnsi" w:hAnsiTheme="majorHAnsi"/>
          <w:lang w:val="es-MX"/>
        </w:rPr>
        <w:instrText xml:space="preserve"> REF _Ref443468915 \h </w:instrText>
      </w:r>
      <w:r w:rsidR="00174CB0">
        <w:rPr>
          <w:rFonts w:asciiTheme="majorHAnsi" w:hAnsiTheme="majorHAnsi"/>
          <w:lang w:val="es-MX"/>
        </w:rPr>
      </w:r>
      <w:r w:rsidR="00174CB0">
        <w:rPr>
          <w:rFonts w:asciiTheme="majorHAnsi" w:hAnsiTheme="majorHAnsi"/>
          <w:lang w:val="es-MX"/>
        </w:rPr>
        <w:fldChar w:fldCharType="separate"/>
      </w:r>
      <w:r w:rsidR="005207AC" w:rsidRPr="00763B95">
        <w:rPr>
          <w:rFonts w:asciiTheme="majorHAnsi" w:hAnsiTheme="majorHAnsi"/>
        </w:rPr>
        <w:t xml:space="preserve">Figura </w:t>
      </w:r>
      <w:r w:rsidR="005207AC">
        <w:rPr>
          <w:rFonts w:asciiTheme="majorHAnsi" w:hAnsiTheme="majorHAnsi"/>
          <w:noProof/>
        </w:rPr>
        <w:t>6</w:t>
      </w:r>
      <w:r w:rsidR="005207AC" w:rsidRPr="00763B95">
        <w:rPr>
          <w:rFonts w:asciiTheme="majorHAnsi" w:hAnsiTheme="majorHAnsi"/>
        </w:rPr>
        <w:t>.</w:t>
      </w:r>
      <w:r w:rsidR="005207AC">
        <w:rPr>
          <w:rFonts w:asciiTheme="majorHAnsi" w:hAnsiTheme="majorHAnsi"/>
          <w:noProof/>
        </w:rPr>
        <w:t>4</w:t>
      </w:r>
      <w:r w:rsidR="00174CB0">
        <w:rPr>
          <w:rFonts w:asciiTheme="majorHAnsi" w:hAnsiTheme="majorHAnsi"/>
          <w:lang w:val="es-MX"/>
        </w:rPr>
        <w:fldChar w:fldCharType="end"/>
      </w:r>
      <w:r w:rsidR="00174CB0">
        <w:rPr>
          <w:rFonts w:asciiTheme="majorHAnsi" w:hAnsiTheme="majorHAnsi"/>
          <w:lang w:val="es-MX"/>
        </w:rPr>
        <w:t xml:space="preserve"> y </w:t>
      </w:r>
      <w:r w:rsidR="00174CB0">
        <w:rPr>
          <w:rFonts w:asciiTheme="majorHAnsi" w:hAnsiTheme="majorHAnsi"/>
          <w:lang w:val="es-MX"/>
        </w:rPr>
        <w:fldChar w:fldCharType="begin"/>
      </w:r>
      <w:r w:rsidR="00174CB0">
        <w:rPr>
          <w:rFonts w:asciiTheme="majorHAnsi" w:hAnsiTheme="majorHAnsi"/>
          <w:lang w:val="es-MX"/>
        </w:rPr>
        <w:instrText xml:space="preserve"> REF _Ref443468923 \h </w:instrText>
      </w:r>
      <w:r w:rsidR="00174CB0">
        <w:rPr>
          <w:rFonts w:asciiTheme="majorHAnsi" w:hAnsiTheme="majorHAnsi"/>
          <w:lang w:val="es-MX"/>
        </w:rPr>
      </w:r>
      <w:r w:rsidR="00174CB0">
        <w:rPr>
          <w:rFonts w:asciiTheme="majorHAnsi" w:hAnsiTheme="majorHAnsi"/>
          <w:lang w:val="es-MX"/>
        </w:rPr>
        <w:fldChar w:fldCharType="separate"/>
      </w:r>
      <w:r w:rsidR="005207AC" w:rsidRPr="00763B95">
        <w:rPr>
          <w:rFonts w:asciiTheme="majorHAnsi" w:hAnsiTheme="majorHAnsi"/>
        </w:rPr>
        <w:t xml:space="preserve">Figura </w:t>
      </w:r>
      <w:r w:rsidR="005207AC">
        <w:rPr>
          <w:rFonts w:asciiTheme="majorHAnsi" w:hAnsiTheme="majorHAnsi"/>
          <w:noProof/>
        </w:rPr>
        <w:t>6</w:t>
      </w:r>
      <w:r w:rsidR="005207AC" w:rsidRPr="00763B95">
        <w:rPr>
          <w:rFonts w:asciiTheme="majorHAnsi" w:hAnsiTheme="majorHAnsi"/>
        </w:rPr>
        <w:t>.</w:t>
      </w:r>
      <w:r w:rsidR="005207AC">
        <w:rPr>
          <w:rFonts w:asciiTheme="majorHAnsi" w:hAnsiTheme="majorHAnsi"/>
          <w:noProof/>
        </w:rPr>
        <w:t>5</w:t>
      </w:r>
      <w:r w:rsidR="00174CB0">
        <w:rPr>
          <w:rFonts w:asciiTheme="majorHAnsi" w:hAnsiTheme="majorHAnsi"/>
          <w:lang w:val="es-MX"/>
        </w:rPr>
        <w:fldChar w:fldCharType="end"/>
      </w:r>
      <w:r w:rsidR="00174CB0">
        <w:rPr>
          <w:rFonts w:asciiTheme="majorHAnsi" w:hAnsiTheme="majorHAnsi"/>
          <w:lang w:val="es-MX"/>
        </w:rPr>
        <w:t xml:space="preserve"> se pueden observar los resultados para la zonificación biótica. </w:t>
      </w:r>
    </w:p>
    <w:p w14:paraId="76BFDE09" w14:textId="00E4BDCB" w:rsidR="00A67E10" w:rsidRDefault="00A67E10" w:rsidP="002F2A09">
      <w:pPr>
        <w:rPr>
          <w:rFonts w:asciiTheme="majorHAnsi" w:hAnsiTheme="majorHAnsi"/>
          <w:lang w:val="es-MX"/>
        </w:rPr>
      </w:pPr>
    </w:p>
    <w:p w14:paraId="0711BB66" w14:textId="2071CA8D" w:rsidR="00A67E10" w:rsidRPr="00763B95" w:rsidRDefault="00A67E10" w:rsidP="00A67E10">
      <w:pPr>
        <w:pStyle w:val="Tablas"/>
        <w:rPr>
          <w:rFonts w:asciiTheme="majorHAnsi" w:hAnsiTheme="majorHAnsi"/>
        </w:rPr>
      </w:pPr>
      <w:bookmarkStart w:id="64" w:name="_Ref443468847"/>
      <w:bookmarkStart w:id="65" w:name="_Toc402501496"/>
      <w:bookmarkStart w:id="66" w:name="_Toc446321872"/>
      <w:r w:rsidRPr="00763B95">
        <w:rPr>
          <w:rFonts w:asciiTheme="majorHAnsi" w:hAnsiTheme="majorHAnsi"/>
        </w:rPr>
        <w:t xml:space="preserve">Tabla </w:t>
      </w:r>
      <w:r w:rsidRPr="00763B95">
        <w:rPr>
          <w:rFonts w:asciiTheme="majorHAnsi" w:hAnsiTheme="majorHAnsi"/>
        </w:rPr>
        <w:fldChar w:fldCharType="begin"/>
      </w:r>
      <w:r w:rsidRPr="00763B95">
        <w:rPr>
          <w:rFonts w:asciiTheme="majorHAnsi" w:hAnsiTheme="majorHAnsi"/>
        </w:rPr>
        <w:instrText xml:space="preserve"> STYLEREF 1 \s </w:instrText>
      </w:r>
      <w:r w:rsidRPr="00763B95">
        <w:rPr>
          <w:rFonts w:asciiTheme="majorHAnsi" w:hAnsiTheme="majorHAnsi"/>
        </w:rPr>
        <w:fldChar w:fldCharType="separate"/>
      </w:r>
      <w:r w:rsidR="005207AC">
        <w:rPr>
          <w:rFonts w:asciiTheme="majorHAnsi" w:hAnsiTheme="majorHAnsi"/>
          <w:noProof/>
        </w:rPr>
        <w:t>6</w:t>
      </w:r>
      <w:r w:rsidRPr="00763B95">
        <w:rPr>
          <w:rFonts w:asciiTheme="majorHAnsi" w:hAnsiTheme="majorHAnsi"/>
          <w:noProof/>
        </w:rPr>
        <w:fldChar w:fldCharType="end"/>
      </w:r>
      <w:r w:rsidRPr="00763B95">
        <w:rPr>
          <w:rFonts w:asciiTheme="majorHAnsi" w:hAnsiTheme="majorHAnsi"/>
        </w:rPr>
        <w:t>.</w:t>
      </w:r>
      <w:r w:rsidRPr="00763B95">
        <w:rPr>
          <w:rFonts w:asciiTheme="majorHAnsi" w:hAnsiTheme="majorHAnsi"/>
        </w:rPr>
        <w:fldChar w:fldCharType="begin"/>
      </w:r>
      <w:r w:rsidRPr="00763B95">
        <w:rPr>
          <w:rFonts w:asciiTheme="majorHAnsi" w:hAnsiTheme="majorHAnsi"/>
        </w:rPr>
        <w:instrText xml:space="preserve"> SEQ Tabla \* ARABIC \s 1 </w:instrText>
      </w:r>
      <w:r w:rsidRPr="00763B95">
        <w:rPr>
          <w:rFonts w:asciiTheme="majorHAnsi" w:hAnsiTheme="majorHAnsi"/>
        </w:rPr>
        <w:fldChar w:fldCharType="separate"/>
      </w:r>
      <w:r w:rsidR="005207AC">
        <w:rPr>
          <w:rFonts w:asciiTheme="majorHAnsi" w:hAnsiTheme="majorHAnsi"/>
          <w:noProof/>
        </w:rPr>
        <w:t>13</w:t>
      </w:r>
      <w:r w:rsidRPr="00763B95">
        <w:rPr>
          <w:rFonts w:asciiTheme="majorHAnsi" w:hAnsiTheme="majorHAnsi"/>
          <w:noProof/>
        </w:rPr>
        <w:fldChar w:fldCharType="end"/>
      </w:r>
      <w:bookmarkEnd w:id="64"/>
      <w:r w:rsidRPr="00763B95">
        <w:rPr>
          <w:rFonts w:asciiTheme="majorHAnsi" w:hAnsiTheme="majorHAnsi"/>
        </w:rPr>
        <w:tab/>
        <w:t xml:space="preserve">Sensibilidad ambiental </w:t>
      </w:r>
      <w:bookmarkEnd w:id="65"/>
      <w:r w:rsidRPr="00763B95">
        <w:rPr>
          <w:rFonts w:asciiTheme="majorHAnsi" w:hAnsiTheme="majorHAnsi"/>
        </w:rPr>
        <w:t>identificada para el medio biótico</w:t>
      </w:r>
      <w:bookmarkEnd w:id="66"/>
    </w:p>
    <w:tbl>
      <w:tblPr>
        <w:tblW w:w="7440" w:type="dxa"/>
        <w:jc w:val="center"/>
        <w:tblCellMar>
          <w:left w:w="70" w:type="dxa"/>
          <w:right w:w="70" w:type="dxa"/>
        </w:tblCellMar>
        <w:tblLook w:val="04A0" w:firstRow="1" w:lastRow="0" w:firstColumn="1" w:lastColumn="0" w:noHBand="0" w:noVBand="1"/>
      </w:tblPr>
      <w:tblGrid>
        <w:gridCol w:w="2440"/>
        <w:gridCol w:w="2680"/>
        <w:gridCol w:w="1120"/>
        <w:gridCol w:w="1200"/>
      </w:tblGrid>
      <w:tr w:rsidR="009D3393" w:rsidRPr="009D3393" w14:paraId="665C549C" w14:textId="77777777" w:rsidTr="009D3393">
        <w:trPr>
          <w:trHeight w:val="525"/>
          <w:tblHeader/>
          <w:jc w:val="center"/>
        </w:trPr>
        <w:tc>
          <w:tcPr>
            <w:tcW w:w="2440" w:type="dxa"/>
            <w:tcBorders>
              <w:top w:val="single" w:sz="8" w:space="0" w:color="auto"/>
              <w:left w:val="single" w:sz="8" w:space="0" w:color="auto"/>
              <w:bottom w:val="single" w:sz="8" w:space="0" w:color="auto"/>
              <w:right w:val="single" w:sz="8" w:space="0" w:color="auto"/>
            </w:tcBorders>
            <w:shd w:val="clear" w:color="000000" w:fill="C0C0C0"/>
            <w:noWrap/>
            <w:vAlign w:val="center"/>
            <w:hideMark/>
          </w:tcPr>
          <w:p w14:paraId="03BC66CF" w14:textId="77777777" w:rsidR="009D3393" w:rsidRPr="009D3393" w:rsidRDefault="009D3393" w:rsidP="009D3393">
            <w:pPr>
              <w:spacing w:line="240" w:lineRule="auto"/>
              <w:contextualSpacing w:val="0"/>
              <w:jc w:val="center"/>
              <w:rPr>
                <w:rFonts w:eastAsia="Times New Roman"/>
                <w:b/>
                <w:bCs/>
                <w:color w:val="000000"/>
                <w:sz w:val="18"/>
                <w:szCs w:val="20"/>
                <w:lang w:eastAsia="es-CO"/>
              </w:rPr>
            </w:pPr>
            <w:r w:rsidRPr="009D3393">
              <w:rPr>
                <w:rFonts w:eastAsia="Times New Roman"/>
                <w:b/>
                <w:bCs/>
                <w:color w:val="000000"/>
                <w:sz w:val="18"/>
                <w:szCs w:val="20"/>
                <w:lang w:eastAsia="es-CO"/>
              </w:rPr>
              <w:t>SENSIBILIDAD</w:t>
            </w:r>
          </w:p>
        </w:tc>
        <w:tc>
          <w:tcPr>
            <w:tcW w:w="2680" w:type="dxa"/>
            <w:tcBorders>
              <w:top w:val="single" w:sz="8" w:space="0" w:color="auto"/>
              <w:left w:val="nil"/>
              <w:bottom w:val="single" w:sz="8" w:space="0" w:color="auto"/>
              <w:right w:val="single" w:sz="8" w:space="0" w:color="auto"/>
            </w:tcBorders>
            <w:shd w:val="clear" w:color="000000" w:fill="C0C0C0"/>
            <w:vAlign w:val="center"/>
            <w:hideMark/>
          </w:tcPr>
          <w:p w14:paraId="6DC0BAC2" w14:textId="77777777" w:rsidR="009D3393" w:rsidRPr="009D3393" w:rsidRDefault="009D3393" w:rsidP="009D3393">
            <w:pPr>
              <w:spacing w:line="240" w:lineRule="auto"/>
              <w:contextualSpacing w:val="0"/>
              <w:jc w:val="center"/>
              <w:rPr>
                <w:rFonts w:eastAsia="Times New Roman"/>
                <w:b/>
                <w:bCs/>
                <w:color w:val="000000"/>
                <w:sz w:val="18"/>
                <w:szCs w:val="20"/>
                <w:lang w:eastAsia="es-CO"/>
              </w:rPr>
            </w:pPr>
            <w:r w:rsidRPr="009D3393">
              <w:rPr>
                <w:rFonts w:eastAsia="Times New Roman"/>
                <w:b/>
                <w:bCs/>
                <w:color w:val="000000"/>
                <w:sz w:val="18"/>
                <w:szCs w:val="20"/>
                <w:lang w:eastAsia="es-CO"/>
              </w:rPr>
              <w:t>COBERTURA</w:t>
            </w:r>
          </w:p>
        </w:tc>
        <w:tc>
          <w:tcPr>
            <w:tcW w:w="1120" w:type="dxa"/>
            <w:tcBorders>
              <w:top w:val="single" w:sz="8" w:space="0" w:color="auto"/>
              <w:left w:val="nil"/>
              <w:bottom w:val="single" w:sz="8" w:space="0" w:color="auto"/>
              <w:right w:val="single" w:sz="8" w:space="0" w:color="auto"/>
            </w:tcBorders>
            <w:shd w:val="clear" w:color="000000" w:fill="C0C0C0"/>
            <w:vAlign w:val="center"/>
            <w:hideMark/>
          </w:tcPr>
          <w:p w14:paraId="15C9A116" w14:textId="77777777" w:rsidR="009D3393" w:rsidRPr="009D3393" w:rsidRDefault="009D3393" w:rsidP="009D3393">
            <w:pPr>
              <w:spacing w:line="240" w:lineRule="auto"/>
              <w:contextualSpacing w:val="0"/>
              <w:jc w:val="center"/>
              <w:rPr>
                <w:rFonts w:eastAsia="Times New Roman"/>
                <w:b/>
                <w:bCs/>
                <w:color w:val="000000"/>
                <w:sz w:val="18"/>
                <w:szCs w:val="20"/>
                <w:lang w:eastAsia="es-CO"/>
              </w:rPr>
            </w:pPr>
            <w:r w:rsidRPr="009D3393">
              <w:rPr>
                <w:rFonts w:eastAsia="Times New Roman"/>
                <w:b/>
                <w:bCs/>
                <w:color w:val="000000"/>
                <w:sz w:val="18"/>
                <w:szCs w:val="20"/>
                <w:lang w:eastAsia="es-CO"/>
              </w:rPr>
              <w:t>COD</w:t>
            </w:r>
          </w:p>
        </w:tc>
        <w:tc>
          <w:tcPr>
            <w:tcW w:w="1200" w:type="dxa"/>
            <w:tcBorders>
              <w:top w:val="single" w:sz="8" w:space="0" w:color="auto"/>
              <w:left w:val="nil"/>
              <w:bottom w:val="single" w:sz="8" w:space="0" w:color="auto"/>
              <w:right w:val="single" w:sz="8" w:space="0" w:color="auto"/>
            </w:tcBorders>
            <w:shd w:val="clear" w:color="000000" w:fill="C0C0C0"/>
            <w:vAlign w:val="center"/>
            <w:hideMark/>
          </w:tcPr>
          <w:p w14:paraId="73357F2A" w14:textId="77777777" w:rsidR="009D3393" w:rsidRPr="009D3393" w:rsidRDefault="009D3393" w:rsidP="009D3393">
            <w:pPr>
              <w:spacing w:line="240" w:lineRule="auto"/>
              <w:contextualSpacing w:val="0"/>
              <w:jc w:val="center"/>
              <w:rPr>
                <w:rFonts w:eastAsia="Times New Roman"/>
                <w:b/>
                <w:bCs/>
                <w:color w:val="000000"/>
                <w:sz w:val="18"/>
                <w:szCs w:val="20"/>
                <w:lang w:eastAsia="es-CO"/>
              </w:rPr>
            </w:pPr>
            <w:r w:rsidRPr="009D3393">
              <w:rPr>
                <w:rFonts w:eastAsia="Times New Roman"/>
                <w:b/>
                <w:bCs/>
                <w:color w:val="000000"/>
                <w:sz w:val="18"/>
                <w:szCs w:val="20"/>
                <w:lang w:eastAsia="es-CO"/>
              </w:rPr>
              <w:t>EXTENSIÓN (ha)</w:t>
            </w:r>
          </w:p>
        </w:tc>
      </w:tr>
      <w:tr w:rsidR="009D3393" w:rsidRPr="009D3393" w14:paraId="643F380B" w14:textId="77777777" w:rsidTr="009D3393">
        <w:trPr>
          <w:trHeight w:val="315"/>
          <w:jc w:val="center"/>
        </w:trPr>
        <w:tc>
          <w:tcPr>
            <w:tcW w:w="2440" w:type="dxa"/>
            <w:vMerge w:val="restart"/>
            <w:tcBorders>
              <w:top w:val="nil"/>
              <w:left w:val="single" w:sz="8" w:space="0" w:color="auto"/>
              <w:bottom w:val="single" w:sz="8" w:space="0" w:color="000000"/>
              <w:right w:val="single" w:sz="8" w:space="0" w:color="auto"/>
            </w:tcBorders>
            <w:shd w:val="clear" w:color="000000" w:fill="FF0000"/>
            <w:noWrap/>
            <w:vAlign w:val="center"/>
            <w:hideMark/>
          </w:tcPr>
          <w:p w14:paraId="7F26C34E"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ALTA</w:t>
            </w:r>
          </w:p>
        </w:tc>
        <w:tc>
          <w:tcPr>
            <w:tcW w:w="2680" w:type="dxa"/>
            <w:tcBorders>
              <w:top w:val="nil"/>
              <w:left w:val="nil"/>
              <w:bottom w:val="single" w:sz="8" w:space="0" w:color="auto"/>
              <w:right w:val="single" w:sz="8" w:space="0" w:color="auto"/>
            </w:tcBorders>
            <w:shd w:val="clear" w:color="auto" w:fill="auto"/>
            <w:vAlign w:val="center"/>
            <w:hideMark/>
          </w:tcPr>
          <w:p w14:paraId="0D1F70FD"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Bosque de galería / ripario</w:t>
            </w:r>
          </w:p>
        </w:tc>
        <w:tc>
          <w:tcPr>
            <w:tcW w:w="1120" w:type="dxa"/>
            <w:tcBorders>
              <w:top w:val="nil"/>
              <w:left w:val="nil"/>
              <w:bottom w:val="single" w:sz="8" w:space="0" w:color="auto"/>
              <w:right w:val="single" w:sz="8" w:space="0" w:color="auto"/>
            </w:tcBorders>
            <w:shd w:val="clear" w:color="auto" w:fill="auto"/>
            <w:vAlign w:val="center"/>
            <w:hideMark/>
          </w:tcPr>
          <w:p w14:paraId="0A3E51E3"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Br</w:t>
            </w:r>
          </w:p>
        </w:tc>
        <w:tc>
          <w:tcPr>
            <w:tcW w:w="1200" w:type="dxa"/>
            <w:tcBorders>
              <w:top w:val="nil"/>
              <w:left w:val="nil"/>
              <w:bottom w:val="single" w:sz="8" w:space="0" w:color="auto"/>
              <w:right w:val="single" w:sz="8" w:space="0" w:color="auto"/>
            </w:tcBorders>
            <w:shd w:val="clear" w:color="auto" w:fill="auto"/>
            <w:vAlign w:val="center"/>
            <w:hideMark/>
          </w:tcPr>
          <w:p w14:paraId="13D818E1"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198,7</w:t>
            </w:r>
          </w:p>
        </w:tc>
      </w:tr>
      <w:tr w:rsidR="009D3393" w:rsidRPr="009D3393" w14:paraId="0F1A9AEB" w14:textId="77777777" w:rsidTr="009D3393">
        <w:trPr>
          <w:trHeight w:val="315"/>
          <w:jc w:val="center"/>
        </w:trPr>
        <w:tc>
          <w:tcPr>
            <w:tcW w:w="2440" w:type="dxa"/>
            <w:vMerge/>
            <w:tcBorders>
              <w:top w:val="nil"/>
              <w:left w:val="single" w:sz="8" w:space="0" w:color="auto"/>
              <w:bottom w:val="single" w:sz="8" w:space="0" w:color="000000"/>
              <w:right w:val="single" w:sz="8" w:space="0" w:color="auto"/>
            </w:tcBorders>
            <w:vAlign w:val="center"/>
            <w:hideMark/>
          </w:tcPr>
          <w:p w14:paraId="6855E2B3"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nil"/>
              <w:left w:val="nil"/>
              <w:bottom w:val="single" w:sz="8" w:space="0" w:color="auto"/>
              <w:right w:val="single" w:sz="8" w:space="0" w:color="auto"/>
            </w:tcBorders>
            <w:shd w:val="clear" w:color="auto" w:fill="auto"/>
            <w:vAlign w:val="center"/>
            <w:hideMark/>
          </w:tcPr>
          <w:p w14:paraId="41E6CBA9"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Bosque Fragmentado</w:t>
            </w:r>
          </w:p>
        </w:tc>
        <w:tc>
          <w:tcPr>
            <w:tcW w:w="1120" w:type="dxa"/>
            <w:tcBorders>
              <w:top w:val="nil"/>
              <w:left w:val="nil"/>
              <w:bottom w:val="single" w:sz="8" w:space="0" w:color="auto"/>
              <w:right w:val="single" w:sz="8" w:space="0" w:color="auto"/>
            </w:tcBorders>
            <w:shd w:val="clear" w:color="auto" w:fill="auto"/>
            <w:vAlign w:val="center"/>
            <w:hideMark/>
          </w:tcPr>
          <w:p w14:paraId="4E1FFC0B"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Bf</w:t>
            </w:r>
          </w:p>
        </w:tc>
        <w:tc>
          <w:tcPr>
            <w:tcW w:w="1200" w:type="dxa"/>
            <w:tcBorders>
              <w:top w:val="nil"/>
              <w:left w:val="nil"/>
              <w:bottom w:val="single" w:sz="8" w:space="0" w:color="auto"/>
              <w:right w:val="single" w:sz="8" w:space="0" w:color="auto"/>
            </w:tcBorders>
            <w:shd w:val="clear" w:color="auto" w:fill="auto"/>
            <w:vAlign w:val="center"/>
            <w:hideMark/>
          </w:tcPr>
          <w:p w14:paraId="3C15102E"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110,3</w:t>
            </w:r>
          </w:p>
        </w:tc>
      </w:tr>
      <w:tr w:rsidR="009D3393" w:rsidRPr="009D3393" w14:paraId="346378F9" w14:textId="77777777" w:rsidTr="009D3393">
        <w:trPr>
          <w:trHeight w:val="315"/>
          <w:jc w:val="center"/>
        </w:trPr>
        <w:tc>
          <w:tcPr>
            <w:tcW w:w="2440" w:type="dxa"/>
            <w:vMerge/>
            <w:tcBorders>
              <w:top w:val="nil"/>
              <w:left w:val="single" w:sz="8" w:space="0" w:color="auto"/>
              <w:bottom w:val="single" w:sz="8" w:space="0" w:color="000000"/>
              <w:right w:val="single" w:sz="8" w:space="0" w:color="auto"/>
            </w:tcBorders>
            <w:vAlign w:val="center"/>
            <w:hideMark/>
          </w:tcPr>
          <w:p w14:paraId="0AB5D38F"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nil"/>
              <w:left w:val="nil"/>
              <w:bottom w:val="single" w:sz="8" w:space="0" w:color="auto"/>
              <w:right w:val="single" w:sz="8" w:space="0" w:color="auto"/>
            </w:tcBorders>
            <w:shd w:val="clear" w:color="auto" w:fill="auto"/>
            <w:vAlign w:val="center"/>
            <w:hideMark/>
          </w:tcPr>
          <w:p w14:paraId="7C81D289"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Bosque Denso</w:t>
            </w:r>
          </w:p>
        </w:tc>
        <w:tc>
          <w:tcPr>
            <w:tcW w:w="1120" w:type="dxa"/>
            <w:tcBorders>
              <w:top w:val="nil"/>
              <w:left w:val="nil"/>
              <w:bottom w:val="single" w:sz="8" w:space="0" w:color="auto"/>
              <w:right w:val="single" w:sz="8" w:space="0" w:color="auto"/>
            </w:tcBorders>
            <w:shd w:val="clear" w:color="auto" w:fill="auto"/>
            <w:vAlign w:val="center"/>
            <w:hideMark/>
          </w:tcPr>
          <w:p w14:paraId="1B76DDD0"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Bd</w:t>
            </w:r>
          </w:p>
        </w:tc>
        <w:tc>
          <w:tcPr>
            <w:tcW w:w="1200" w:type="dxa"/>
            <w:tcBorders>
              <w:top w:val="nil"/>
              <w:left w:val="nil"/>
              <w:bottom w:val="single" w:sz="8" w:space="0" w:color="auto"/>
              <w:right w:val="single" w:sz="8" w:space="0" w:color="auto"/>
            </w:tcBorders>
            <w:shd w:val="clear" w:color="auto" w:fill="auto"/>
            <w:vAlign w:val="center"/>
            <w:hideMark/>
          </w:tcPr>
          <w:p w14:paraId="3A283AC5"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536,3</w:t>
            </w:r>
          </w:p>
        </w:tc>
      </w:tr>
      <w:tr w:rsidR="009D3393" w:rsidRPr="009D3393" w14:paraId="71BCB7D5" w14:textId="77777777" w:rsidTr="009D3393">
        <w:trPr>
          <w:trHeight w:val="315"/>
          <w:jc w:val="center"/>
        </w:trPr>
        <w:tc>
          <w:tcPr>
            <w:tcW w:w="2440" w:type="dxa"/>
            <w:vMerge/>
            <w:tcBorders>
              <w:top w:val="nil"/>
              <w:left w:val="single" w:sz="8" w:space="0" w:color="auto"/>
              <w:bottom w:val="single" w:sz="8" w:space="0" w:color="000000"/>
              <w:right w:val="single" w:sz="8" w:space="0" w:color="auto"/>
            </w:tcBorders>
            <w:vAlign w:val="center"/>
            <w:hideMark/>
          </w:tcPr>
          <w:p w14:paraId="6724C764"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nil"/>
              <w:left w:val="nil"/>
              <w:bottom w:val="single" w:sz="8" w:space="0" w:color="auto"/>
              <w:right w:val="single" w:sz="8" w:space="0" w:color="auto"/>
            </w:tcBorders>
            <w:shd w:val="clear" w:color="auto" w:fill="auto"/>
            <w:vAlign w:val="center"/>
            <w:hideMark/>
          </w:tcPr>
          <w:p w14:paraId="0902267E"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Bosque Abierto</w:t>
            </w:r>
          </w:p>
        </w:tc>
        <w:tc>
          <w:tcPr>
            <w:tcW w:w="1120" w:type="dxa"/>
            <w:tcBorders>
              <w:top w:val="nil"/>
              <w:left w:val="nil"/>
              <w:bottom w:val="single" w:sz="8" w:space="0" w:color="auto"/>
              <w:right w:val="single" w:sz="8" w:space="0" w:color="auto"/>
            </w:tcBorders>
            <w:shd w:val="clear" w:color="auto" w:fill="auto"/>
            <w:vAlign w:val="center"/>
            <w:hideMark/>
          </w:tcPr>
          <w:p w14:paraId="328B571D"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Ba</w:t>
            </w:r>
          </w:p>
        </w:tc>
        <w:tc>
          <w:tcPr>
            <w:tcW w:w="1200" w:type="dxa"/>
            <w:tcBorders>
              <w:top w:val="nil"/>
              <w:left w:val="nil"/>
              <w:bottom w:val="single" w:sz="8" w:space="0" w:color="auto"/>
              <w:right w:val="single" w:sz="8" w:space="0" w:color="auto"/>
            </w:tcBorders>
            <w:shd w:val="clear" w:color="auto" w:fill="auto"/>
            <w:vAlign w:val="center"/>
            <w:hideMark/>
          </w:tcPr>
          <w:p w14:paraId="2699B4E0"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2,2</w:t>
            </w:r>
          </w:p>
        </w:tc>
      </w:tr>
      <w:tr w:rsidR="009D3393" w:rsidRPr="009D3393" w14:paraId="57F3AE68" w14:textId="77777777" w:rsidTr="009D3393">
        <w:trPr>
          <w:trHeight w:val="315"/>
          <w:jc w:val="center"/>
        </w:trPr>
        <w:tc>
          <w:tcPr>
            <w:tcW w:w="2440" w:type="dxa"/>
            <w:vMerge/>
            <w:tcBorders>
              <w:top w:val="nil"/>
              <w:left w:val="single" w:sz="8" w:space="0" w:color="auto"/>
              <w:bottom w:val="single" w:sz="8" w:space="0" w:color="000000"/>
              <w:right w:val="single" w:sz="8" w:space="0" w:color="auto"/>
            </w:tcBorders>
            <w:vAlign w:val="center"/>
            <w:hideMark/>
          </w:tcPr>
          <w:p w14:paraId="6FE56B00"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nil"/>
              <w:left w:val="nil"/>
              <w:bottom w:val="single" w:sz="8" w:space="0" w:color="auto"/>
              <w:right w:val="single" w:sz="8" w:space="0" w:color="auto"/>
            </w:tcBorders>
            <w:shd w:val="clear" w:color="auto" w:fill="auto"/>
            <w:vAlign w:val="center"/>
            <w:hideMark/>
          </w:tcPr>
          <w:p w14:paraId="4F46CC52"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Ríos y Quebradas</w:t>
            </w:r>
          </w:p>
        </w:tc>
        <w:tc>
          <w:tcPr>
            <w:tcW w:w="1120" w:type="dxa"/>
            <w:tcBorders>
              <w:top w:val="nil"/>
              <w:left w:val="nil"/>
              <w:bottom w:val="single" w:sz="8" w:space="0" w:color="auto"/>
              <w:right w:val="single" w:sz="8" w:space="0" w:color="auto"/>
            </w:tcBorders>
            <w:shd w:val="clear" w:color="auto" w:fill="auto"/>
            <w:vAlign w:val="center"/>
            <w:hideMark/>
          </w:tcPr>
          <w:p w14:paraId="6A19403A"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Ri</w:t>
            </w:r>
          </w:p>
        </w:tc>
        <w:tc>
          <w:tcPr>
            <w:tcW w:w="1200" w:type="dxa"/>
            <w:tcBorders>
              <w:top w:val="nil"/>
              <w:left w:val="nil"/>
              <w:bottom w:val="single" w:sz="8" w:space="0" w:color="auto"/>
              <w:right w:val="single" w:sz="8" w:space="0" w:color="auto"/>
            </w:tcBorders>
            <w:shd w:val="clear" w:color="auto" w:fill="auto"/>
            <w:vAlign w:val="center"/>
            <w:hideMark/>
          </w:tcPr>
          <w:p w14:paraId="65C1D420"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33,3</w:t>
            </w:r>
          </w:p>
        </w:tc>
      </w:tr>
      <w:tr w:rsidR="009D3393" w:rsidRPr="009D3393" w14:paraId="4AA83BBD" w14:textId="77777777" w:rsidTr="009D3393">
        <w:trPr>
          <w:trHeight w:val="525"/>
          <w:jc w:val="center"/>
        </w:trPr>
        <w:tc>
          <w:tcPr>
            <w:tcW w:w="2440" w:type="dxa"/>
            <w:vMerge/>
            <w:tcBorders>
              <w:top w:val="nil"/>
              <w:left w:val="single" w:sz="8" w:space="0" w:color="auto"/>
              <w:bottom w:val="single" w:sz="8" w:space="0" w:color="000000"/>
              <w:right w:val="single" w:sz="8" w:space="0" w:color="auto"/>
            </w:tcBorders>
            <w:vAlign w:val="center"/>
            <w:hideMark/>
          </w:tcPr>
          <w:p w14:paraId="3A76C35E"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nil"/>
              <w:left w:val="nil"/>
              <w:bottom w:val="single" w:sz="8" w:space="0" w:color="auto"/>
              <w:right w:val="single" w:sz="8" w:space="0" w:color="auto"/>
            </w:tcBorders>
            <w:shd w:val="clear" w:color="auto" w:fill="auto"/>
            <w:vAlign w:val="center"/>
            <w:hideMark/>
          </w:tcPr>
          <w:p w14:paraId="7931C317"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Vegetación Secundaria o en Transición</w:t>
            </w:r>
          </w:p>
        </w:tc>
        <w:tc>
          <w:tcPr>
            <w:tcW w:w="1120" w:type="dxa"/>
            <w:tcBorders>
              <w:top w:val="nil"/>
              <w:left w:val="nil"/>
              <w:bottom w:val="single" w:sz="8" w:space="0" w:color="auto"/>
              <w:right w:val="single" w:sz="8" w:space="0" w:color="auto"/>
            </w:tcBorders>
            <w:shd w:val="clear" w:color="auto" w:fill="auto"/>
            <w:vAlign w:val="center"/>
            <w:hideMark/>
          </w:tcPr>
          <w:p w14:paraId="05163050"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Vt</w:t>
            </w:r>
          </w:p>
        </w:tc>
        <w:tc>
          <w:tcPr>
            <w:tcW w:w="1200" w:type="dxa"/>
            <w:tcBorders>
              <w:top w:val="nil"/>
              <w:left w:val="nil"/>
              <w:bottom w:val="single" w:sz="8" w:space="0" w:color="auto"/>
              <w:right w:val="single" w:sz="8" w:space="0" w:color="auto"/>
            </w:tcBorders>
            <w:shd w:val="clear" w:color="auto" w:fill="auto"/>
            <w:vAlign w:val="center"/>
            <w:hideMark/>
          </w:tcPr>
          <w:p w14:paraId="3F48105B"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748,1</w:t>
            </w:r>
          </w:p>
        </w:tc>
      </w:tr>
      <w:tr w:rsidR="009D3393" w:rsidRPr="009D3393" w14:paraId="7A81144D" w14:textId="77777777" w:rsidTr="009D3393">
        <w:trPr>
          <w:trHeight w:val="315"/>
          <w:jc w:val="center"/>
        </w:trPr>
        <w:tc>
          <w:tcPr>
            <w:tcW w:w="2440" w:type="dxa"/>
            <w:vMerge/>
            <w:tcBorders>
              <w:top w:val="nil"/>
              <w:left w:val="single" w:sz="8" w:space="0" w:color="auto"/>
              <w:bottom w:val="single" w:sz="8" w:space="0" w:color="000000"/>
              <w:right w:val="single" w:sz="8" w:space="0" w:color="auto"/>
            </w:tcBorders>
            <w:vAlign w:val="center"/>
            <w:hideMark/>
          </w:tcPr>
          <w:p w14:paraId="3308A2D8"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nil"/>
              <w:left w:val="nil"/>
              <w:bottom w:val="single" w:sz="8" w:space="0" w:color="auto"/>
              <w:right w:val="single" w:sz="8" w:space="0" w:color="auto"/>
            </w:tcBorders>
            <w:shd w:val="clear" w:color="auto" w:fill="auto"/>
            <w:vAlign w:val="center"/>
            <w:hideMark/>
          </w:tcPr>
          <w:p w14:paraId="6D5C027F"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Zonas Pantanosas</w:t>
            </w:r>
          </w:p>
        </w:tc>
        <w:tc>
          <w:tcPr>
            <w:tcW w:w="1120" w:type="dxa"/>
            <w:tcBorders>
              <w:top w:val="nil"/>
              <w:left w:val="nil"/>
              <w:bottom w:val="single" w:sz="8" w:space="0" w:color="auto"/>
              <w:right w:val="single" w:sz="8" w:space="0" w:color="auto"/>
            </w:tcBorders>
            <w:shd w:val="clear" w:color="auto" w:fill="auto"/>
            <w:vAlign w:val="center"/>
            <w:hideMark/>
          </w:tcPr>
          <w:p w14:paraId="7DD8ADA8"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Zp</w:t>
            </w:r>
          </w:p>
        </w:tc>
        <w:tc>
          <w:tcPr>
            <w:tcW w:w="1200" w:type="dxa"/>
            <w:tcBorders>
              <w:top w:val="nil"/>
              <w:left w:val="nil"/>
              <w:bottom w:val="single" w:sz="8" w:space="0" w:color="auto"/>
              <w:right w:val="single" w:sz="8" w:space="0" w:color="auto"/>
            </w:tcBorders>
            <w:shd w:val="clear" w:color="auto" w:fill="auto"/>
            <w:vAlign w:val="center"/>
            <w:hideMark/>
          </w:tcPr>
          <w:p w14:paraId="7C8AF90B"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28,4</w:t>
            </w:r>
          </w:p>
        </w:tc>
      </w:tr>
      <w:tr w:rsidR="009D3393" w:rsidRPr="009D3393" w14:paraId="0BB87325" w14:textId="77777777" w:rsidTr="009D3393">
        <w:trPr>
          <w:trHeight w:val="315"/>
          <w:jc w:val="center"/>
        </w:trPr>
        <w:tc>
          <w:tcPr>
            <w:tcW w:w="2440" w:type="dxa"/>
            <w:vMerge/>
            <w:tcBorders>
              <w:top w:val="nil"/>
              <w:left w:val="single" w:sz="8" w:space="0" w:color="auto"/>
              <w:bottom w:val="single" w:sz="8" w:space="0" w:color="000000"/>
              <w:right w:val="single" w:sz="8" w:space="0" w:color="auto"/>
            </w:tcBorders>
            <w:vAlign w:val="center"/>
            <w:hideMark/>
          </w:tcPr>
          <w:p w14:paraId="44F4D12C"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nil"/>
              <w:left w:val="nil"/>
              <w:bottom w:val="single" w:sz="8" w:space="0" w:color="auto"/>
              <w:right w:val="single" w:sz="8" w:space="0" w:color="auto"/>
            </w:tcBorders>
            <w:shd w:val="clear" w:color="auto" w:fill="auto"/>
            <w:vAlign w:val="center"/>
            <w:hideMark/>
          </w:tcPr>
          <w:p w14:paraId="7F0960EB"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Zonas arenosas naturales</w:t>
            </w:r>
          </w:p>
        </w:tc>
        <w:tc>
          <w:tcPr>
            <w:tcW w:w="1120" w:type="dxa"/>
            <w:tcBorders>
              <w:top w:val="nil"/>
              <w:left w:val="nil"/>
              <w:bottom w:val="single" w:sz="8" w:space="0" w:color="auto"/>
              <w:right w:val="single" w:sz="8" w:space="0" w:color="auto"/>
            </w:tcBorders>
            <w:shd w:val="clear" w:color="auto" w:fill="auto"/>
            <w:vAlign w:val="center"/>
            <w:hideMark/>
          </w:tcPr>
          <w:p w14:paraId="25D812B4"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Zn</w:t>
            </w:r>
          </w:p>
        </w:tc>
        <w:tc>
          <w:tcPr>
            <w:tcW w:w="1200" w:type="dxa"/>
            <w:tcBorders>
              <w:top w:val="nil"/>
              <w:left w:val="nil"/>
              <w:bottom w:val="single" w:sz="8" w:space="0" w:color="auto"/>
              <w:right w:val="single" w:sz="8" w:space="0" w:color="auto"/>
            </w:tcBorders>
            <w:shd w:val="clear" w:color="auto" w:fill="auto"/>
            <w:vAlign w:val="center"/>
            <w:hideMark/>
          </w:tcPr>
          <w:p w14:paraId="6D525CA1"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1,4</w:t>
            </w:r>
          </w:p>
        </w:tc>
      </w:tr>
      <w:tr w:rsidR="009D3393" w:rsidRPr="009D3393" w14:paraId="6CE0C082" w14:textId="77777777" w:rsidTr="009D3393">
        <w:trPr>
          <w:trHeight w:val="315"/>
          <w:jc w:val="center"/>
        </w:trPr>
        <w:tc>
          <w:tcPr>
            <w:tcW w:w="2440" w:type="dxa"/>
            <w:vMerge w:val="restart"/>
            <w:tcBorders>
              <w:top w:val="nil"/>
              <w:left w:val="single" w:sz="8" w:space="0" w:color="auto"/>
              <w:bottom w:val="single" w:sz="8" w:space="0" w:color="000000"/>
              <w:right w:val="single" w:sz="8" w:space="0" w:color="auto"/>
            </w:tcBorders>
            <w:shd w:val="clear" w:color="000000" w:fill="FFFF00"/>
            <w:noWrap/>
            <w:vAlign w:val="center"/>
            <w:hideMark/>
          </w:tcPr>
          <w:p w14:paraId="3E260039"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MEDIA</w:t>
            </w:r>
          </w:p>
        </w:tc>
        <w:tc>
          <w:tcPr>
            <w:tcW w:w="2680" w:type="dxa"/>
            <w:tcBorders>
              <w:top w:val="nil"/>
              <w:left w:val="nil"/>
              <w:bottom w:val="nil"/>
              <w:right w:val="single" w:sz="8" w:space="0" w:color="auto"/>
            </w:tcBorders>
            <w:shd w:val="clear" w:color="auto" w:fill="auto"/>
            <w:vAlign w:val="center"/>
            <w:hideMark/>
          </w:tcPr>
          <w:p w14:paraId="52E363DF"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Pastos Arbolados</w:t>
            </w:r>
          </w:p>
        </w:tc>
        <w:tc>
          <w:tcPr>
            <w:tcW w:w="1120" w:type="dxa"/>
            <w:tcBorders>
              <w:top w:val="nil"/>
              <w:left w:val="nil"/>
              <w:bottom w:val="nil"/>
              <w:right w:val="single" w:sz="8" w:space="0" w:color="auto"/>
            </w:tcBorders>
            <w:shd w:val="clear" w:color="auto" w:fill="auto"/>
            <w:vAlign w:val="center"/>
            <w:hideMark/>
          </w:tcPr>
          <w:p w14:paraId="787B41B1"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Pa</w:t>
            </w:r>
          </w:p>
        </w:tc>
        <w:tc>
          <w:tcPr>
            <w:tcW w:w="1200" w:type="dxa"/>
            <w:tcBorders>
              <w:top w:val="nil"/>
              <w:left w:val="nil"/>
              <w:bottom w:val="nil"/>
              <w:right w:val="single" w:sz="8" w:space="0" w:color="auto"/>
            </w:tcBorders>
            <w:shd w:val="clear" w:color="auto" w:fill="auto"/>
            <w:vAlign w:val="center"/>
            <w:hideMark/>
          </w:tcPr>
          <w:p w14:paraId="2B9421C8"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257,3</w:t>
            </w:r>
          </w:p>
        </w:tc>
      </w:tr>
      <w:tr w:rsidR="009D3393" w:rsidRPr="009D3393" w14:paraId="7FE96C82" w14:textId="77777777" w:rsidTr="009D3393">
        <w:trPr>
          <w:trHeight w:val="315"/>
          <w:jc w:val="center"/>
        </w:trPr>
        <w:tc>
          <w:tcPr>
            <w:tcW w:w="2440" w:type="dxa"/>
            <w:vMerge/>
            <w:tcBorders>
              <w:top w:val="nil"/>
              <w:left w:val="single" w:sz="8" w:space="0" w:color="auto"/>
              <w:bottom w:val="single" w:sz="8" w:space="0" w:color="000000"/>
              <w:right w:val="single" w:sz="8" w:space="0" w:color="auto"/>
            </w:tcBorders>
            <w:vAlign w:val="center"/>
            <w:hideMark/>
          </w:tcPr>
          <w:p w14:paraId="054626AD"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single" w:sz="8" w:space="0" w:color="auto"/>
              <w:left w:val="nil"/>
              <w:bottom w:val="single" w:sz="8" w:space="0" w:color="auto"/>
              <w:right w:val="single" w:sz="8" w:space="0" w:color="auto"/>
            </w:tcBorders>
            <w:shd w:val="clear" w:color="auto" w:fill="auto"/>
            <w:vAlign w:val="center"/>
            <w:hideMark/>
          </w:tcPr>
          <w:p w14:paraId="6F46809A"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Cultivos Agroforestales</w:t>
            </w:r>
          </w:p>
        </w:tc>
        <w:tc>
          <w:tcPr>
            <w:tcW w:w="1120" w:type="dxa"/>
            <w:tcBorders>
              <w:top w:val="single" w:sz="8" w:space="0" w:color="auto"/>
              <w:left w:val="nil"/>
              <w:bottom w:val="single" w:sz="8" w:space="0" w:color="auto"/>
              <w:right w:val="single" w:sz="8" w:space="0" w:color="auto"/>
            </w:tcBorders>
            <w:shd w:val="clear" w:color="auto" w:fill="auto"/>
            <w:vAlign w:val="center"/>
            <w:hideMark/>
          </w:tcPr>
          <w:p w14:paraId="7EC09844"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CAg</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14:paraId="3D9E6084"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4,6</w:t>
            </w:r>
          </w:p>
        </w:tc>
      </w:tr>
      <w:tr w:rsidR="009D3393" w:rsidRPr="009D3393" w14:paraId="3BFA98EA" w14:textId="77777777" w:rsidTr="009D3393">
        <w:trPr>
          <w:trHeight w:val="315"/>
          <w:jc w:val="center"/>
        </w:trPr>
        <w:tc>
          <w:tcPr>
            <w:tcW w:w="2440" w:type="dxa"/>
            <w:vMerge/>
            <w:tcBorders>
              <w:top w:val="nil"/>
              <w:left w:val="single" w:sz="8" w:space="0" w:color="auto"/>
              <w:bottom w:val="single" w:sz="8" w:space="0" w:color="000000"/>
              <w:right w:val="single" w:sz="8" w:space="0" w:color="auto"/>
            </w:tcBorders>
            <w:vAlign w:val="center"/>
            <w:hideMark/>
          </w:tcPr>
          <w:p w14:paraId="38F4BF26"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nil"/>
              <w:left w:val="nil"/>
              <w:bottom w:val="single" w:sz="8" w:space="0" w:color="auto"/>
              <w:right w:val="single" w:sz="8" w:space="0" w:color="auto"/>
            </w:tcBorders>
            <w:shd w:val="clear" w:color="auto" w:fill="auto"/>
            <w:vAlign w:val="center"/>
            <w:hideMark/>
          </w:tcPr>
          <w:p w14:paraId="2055DB77"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Otros cultivos transitorios</w:t>
            </w:r>
          </w:p>
        </w:tc>
        <w:tc>
          <w:tcPr>
            <w:tcW w:w="1120" w:type="dxa"/>
            <w:tcBorders>
              <w:top w:val="nil"/>
              <w:left w:val="nil"/>
              <w:bottom w:val="single" w:sz="8" w:space="0" w:color="auto"/>
              <w:right w:val="single" w:sz="8" w:space="0" w:color="auto"/>
            </w:tcBorders>
            <w:shd w:val="clear" w:color="auto" w:fill="auto"/>
            <w:vAlign w:val="center"/>
            <w:hideMark/>
          </w:tcPr>
          <w:p w14:paraId="18D122B9"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OCt</w:t>
            </w:r>
          </w:p>
        </w:tc>
        <w:tc>
          <w:tcPr>
            <w:tcW w:w="1200" w:type="dxa"/>
            <w:tcBorders>
              <w:top w:val="nil"/>
              <w:left w:val="nil"/>
              <w:bottom w:val="single" w:sz="8" w:space="0" w:color="auto"/>
              <w:right w:val="single" w:sz="8" w:space="0" w:color="auto"/>
            </w:tcBorders>
            <w:shd w:val="clear" w:color="auto" w:fill="auto"/>
            <w:vAlign w:val="center"/>
            <w:hideMark/>
          </w:tcPr>
          <w:p w14:paraId="2A2DD96B"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8,3</w:t>
            </w:r>
          </w:p>
        </w:tc>
      </w:tr>
      <w:tr w:rsidR="009D3393" w:rsidRPr="009D3393" w14:paraId="5AE845F3" w14:textId="77777777" w:rsidTr="009D3393">
        <w:trPr>
          <w:trHeight w:val="525"/>
          <w:jc w:val="center"/>
        </w:trPr>
        <w:tc>
          <w:tcPr>
            <w:tcW w:w="2440" w:type="dxa"/>
            <w:vMerge/>
            <w:tcBorders>
              <w:top w:val="nil"/>
              <w:left w:val="single" w:sz="8" w:space="0" w:color="auto"/>
              <w:bottom w:val="single" w:sz="8" w:space="0" w:color="000000"/>
              <w:right w:val="single" w:sz="8" w:space="0" w:color="auto"/>
            </w:tcBorders>
            <w:vAlign w:val="center"/>
            <w:hideMark/>
          </w:tcPr>
          <w:p w14:paraId="17C927F2"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nil"/>
              <w:left w:val="nil"/>
              <w:bottom w:val="single" w:sz="8" w:space="0" w:color="auto"/>
              <w:right w:val="single" w:sz="8" w:space="0" w:color="auto"/>
            </w:tcBorders>
            <w:shd w:val="clear" w:color="auto" w:fill="auto"/>
            <w:vAlign w:val="center"/>
            <w:hideMark/>
          </w:tcPr>
          <w:p w14:paraId="1B0E27B6"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Cultivos permanentes arbustivos</w:t>
            </w:r>
          </w:p>
        </w:tc>
        <w:tc>
          <w:tcPr>
            <w:tcW w:w="1120" w:type="dxa"/>
            <w:tcBorders>
              <w:top w:val="nil"/>
              <w:left w:val="nil"/>
              <w:bottom w:val="single" w:sz="8" w:space="0" w:color="auto"/>
              <w:right w:val="single" w:sz="8" w:space="0" w:color="auto"/>
            </w:tcBorders>
            <w:shd w:val="clear" w:color="auto" w:fill="auto"/>
            <w:vAlign w:val="center"/>
            <w:hideMark/>
          </w:tcPr>
          <w:p w14:paraId="09163ED2"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CPa</w:t>
            </w:r>
          </w:p>
        </w:tc>
        <w:tc>
          <w:tcPr>
            <w:tcW w:w="1200" w:type="dxa"/>
            <w:tcBorders>
              <w:top w:val="nil"/>
              <w:left w:val="nil"/>
              <w:bottom w:val="single" w:sz="8" w:space="0" w:color="auto"/>
              <w:right w:val="single" w:sz="8" w:space="0" w:color="auto"/>
            </w:tcBorders>
            <w:shd w:val="clear" w:color="auto" w:fill="auto"/>
            <w:vAlign w:val="center"/>
            <w:hideMark/>
          </w:tcPr>
          <w:p w14:paraId="3574BFA1"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2,9</w:t>
            </w:r>
          </w:p>
        </w:tc>
      </w:tr>
      <w:tr w:rsidR="009D3393" w:rsidRPr="009D3393" w14:paraId="317A8109" w14:textId="77777777" w:rsidTr="009D3393">
        <w:trPr>
          <w:trHeight w:val="315"/>
          <w:jc w:val="center"/>
        </w:trPr>
        <w:tc>
          <w:tcPr>
            <w:tcW w:w="2440" w:type="dxa"/>
            <w:vMerge/>
            <w:tcBorders>
              <w:top w:val="nil"/>
              <w:left w:val="single" w:sz="8" w:space="0" w:color="auto"/>
              <w:bottom w:val="single" w:sz="8" w:space="0" w:color="000000"/>
              <w:right w:val="single" w:sz="8" w:space="0" w:color="auto"/>
            </w:tcBorders>
            <w:vAlign w:val="center"/>
            <w:hideMark/>
          </w:tcPr>
          <w:p w14:paraId="1BD0598A"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nil"/>
              <w:left w:val="nil"/>
              <w:bottom w:val="single" w:sz="8" w:space="0" w:color="auto"/>
              <w:right w:val="single" w:sz="8" w:space="0" w:color="auto"/>
            </w:tcBorders>
            <w:shd w:val="clear" w:color="auto" w:fill="auto"/>
            <w:vAlign w:val="center"/>
            <w:hideMark/>
          </w:tcPr>
          <w:p w14:paraId="2307C9F1"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Plantación forestal</w:t>
            </w:r>
          </w:p>
        </w:tc>
        <w:tc>
          <w:tcPr>
            <w:tcW w:w="1120" w:type="dxa"/>
            <w:tcBorders>
              <w:top w:val="nil"/>
              <w:left w:val="nil"/>
              <w:bottom w:val="single" w:sz="8" w:space="0" w:color="auto"/>
              <w:right w:val="single" w:sz="8" w:space="0" w:color="auto"/>
            </w:tcBorders>
            <w:shd w:val="clear" w:color="auto" w:fill="auto"/>
            <w:vAlign w:val="center"/>
            <w:hideMark/>
          </w:tcPr>
          <w:p w14:paraId="7CDAEEF9"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Pf</w:t>
            </w:r>
          </w:p>
        </w:tc>
        <w:tc>
          <w:tcPr>
            <w:tcW w:w="1200" w:type="dxa"/>
            <w:tcBorders>
              <w:top w:val="nil"/>
              <w:left w:val="nil"/>
              <w:bottom w:val="single" w:sz="8" w:space="0" w:color="auto"/>
              <w:right w:val="single" w:sz="8" w:space="0" w:color="auto"/>
            </w:tcBorders>
            <w:shd w:val="clear" w:color="auto" w:fill="auto"/>
            <w:vAlign w:val="center"/>
            <w:hideMark/>
          </w:tcPr>
          <w:p w14:paraId="760ED125"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214,4</w:t>
            </w:r>
          </w:p>
        </w:tc>
      </w:tr>
      <w:tr w:rsidR="009D3393" w:rsidRPr="009D3393" w14:paraId="34DAEEA6" w14:textId="77777777" w:rsidTr="009D3393">
        <w:trPr>
          <w:trHeight w:val="315"/>
          <w:jc w:val="center"/>
        </w:trPr>
        <w:tc>
          <w:tcPr>
            <w:tcW w:w="2440" w:type="dxa"/>
            <w:vMerge w:val="restart"/>
            <w:tcBorders>
              <w:top w:val="nil"/>
              <w:left w:val="single" w:sz="8" w:space="0" w:color="auto"/>
              <w:bottom w:val="single" w:sz="8" w:space="0" w:color="000000"/>
              <w:right w:val="single" w:sz="8" w:space="0" w:color="auto"/>
            </w:tcBorders>
            <w:shd w:val="clear" w:color="000000" w:fill="92D050"/>
            <w:noWrap/>
            <w:vAlign w:val="center"/>
            <w:hideMark/>
          </w:tcPr>
          <w:p w14:paraId="43B51534"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BAJA</w:t>
            </w:r>
          </w:p>
        </w:tc>
        <w:tc>
          <w:tcPr>
            <w:tcW w:w="2680" w:type="dxa"/>
            <w:tcBorders>
              <w:top w:val="nil"/>
              <w:left w:val="nil"/>
              <w:bottom w:val="single" w:sz="8" w:space="0" w:color="auto"/>
              <w:right w:val="single" w:sz="8" w:space="0" w:color="auto"/>
            </w:tcBorders>
            <w:shd w:val="clear" w:color="auto" w:fill="auto"/>
            <w:vAlign w:val="center"/>
            <w:hideMark/>
          </w:tcPr>
          <w:p w14:paraId="14FB4B0D"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Zonas Industriales</w:t>
            </w:r>
          </w:p>
        </w:tc>
        <w:tc>
          <w:tcPr>
            <w:tcW w:w="1120" w:type="dxa"/>
            <w:tcBorders>
              <w:top w:val="nil"/>
              <w:left w:val="nil"/>
              <w:bottom w:val="single" w:sz="8" w:space="0" w:color="auto"/>
              <w:right w:val="single" w:sz="8" w:space="0" w:color="auto"/>
            </w:tcBorders>
            <w:shd w:val="clear" w:color="auto" w:fill="auto"/>
            <w:vAlign w:val="center"/>
            <w:hideMark/>
          </w:tcPr>
          <w:p w14:paraId="077AFF6D"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 xml:space="preserve">   Zq</w:t>
            </w:r>
          </w:p>
        </w:tc>
        <w:tc>
          <w:tcPr>
            <w:tcW w:w="1200" w:type="dxa"/>
            <w:tcBorders>
              <w:top w:val="nil"/>
              <w:left w:val="nil"/>
              <w:bottom w:val="single" w:sz="8" w:space="0" w:color="auto"/>
              <w:right w:val="single" w:sz="8" w:space="0" w:color="auto"/>
            </w:tcBorders>
            <w:shd w:val="clear" w:color="auto" w:fill="auto"/>
            <w:vAlign w:val="center"/>
            <w:hideMark/>
          </w:tcPr>
          <w:p w14:paraId="14A5B9F0"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3,0</w:t>
            </w:r>
          </w:p>
        </w:tc>
      </w:tr>
      <w:tr w:rsidR="009D3393" w:rsidRPr="009D3393" w14:paraId="47AE22AD" w14:textId="77777777" w:rsidTr="009D3393">
        <w:trPr>
          <w:trHeight w:val="315"/>
          <w:jc w:val="center"/>
        </w:trPr>
        <w:tc>
          <w:tcPr>
            <w:tcW w:w="2440" w:type="dxa"/>
            <w:vMerge/>
            <w:tcBorders>
              <w:top w:val="nil"/>
              <w:left w:val="single" w:sz="8" w:space="0" w:color="auto"/>
              <w:bottom w:val="single" w:sz="8" w:space="0" w:color="000000"/>
              <w:right w:val="single" w:sz="8" w:space="0" w:color="auto"/>
            </w:tcBorders>
            <w:vAlign w:val="center"/>
            <w:hideMark/>
          </w:tcPr>
          <w:p w14:paraId="4E023490"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nil"/>
              <w:left w:val="nil"/>
              <w:bottom w:val="single" w:sz="8" w:space="0" w:color="auto"/>
              <w:right w:val="single" w:sz="8" w:space="0" w:color="auto"/>
            </w:tcBorders>
            <w:shd w:val="clear" w:color="auto" w:fill="auto"/>
            <w:vAlign w:val="center"/>
            <w:hideMark/>
          </w:tcPr>
          <w:p w14:paraId="45A7657C"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Zonas de extracción minera</w:t>
            </w:r>
          </w:p>
        </w:tc>
        <w:tc>
          <w:tcPr>
            <w:tcW w:w="1120" w:type="dxa"/>
            <w:tcBorders>
              <w:top w:val="nil"/>
              <w:left w:val="nil"/>
              <w:bottom w:val="single" w:sz="8" w:space="0" w:color="auto"/>
              <w:right w:val="single" w:sz="8" w:space="0" w:color="auto"/>
            </w:tcBorders>
            <w:shd w:val="clear" w:color="auto" w:fill="auto"/>
            <w:vAlign w:val="center"/>
            <w:hideMark/>
          </w:tcPr>
          <w:p w14:paraId="41ED1279"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Zm</w:t>
            </w:r>
          </w:p>
        </w:tc>
        <w:tc>
          <w:tcPr>
            <w:tcW w:w="1200" w:type="dxa"/>
            <w:tcBorders>
              <w:top w:val="nil"/>
              <w:left w:val="nil"/>
              <w:bottom w:val="single" w:sz="8" w:space="0" w:color="auto"/>
              <w:right w:val="single" w:sz="8" w:space="0" w:color="auto"/>
            </w:tcBorders>
            <w:shd w:val="clear" w:color="auto" w:fill="auto"/>
            <w:vAlign w:val="center"/>
            <w:hideMark/>
          </w:tcPr>
          <w:p w14:paraId="3EEA9049"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70,1</w:t>
            </w:r>
          </w:p>
        </w:tc>
      </w:tr>
      <w:tr w:rsidR="009D3393" w:rsidRPr="009D3393" w14:paraId="3FC7CEAA" w14:textId="77777777" w:rsidTr="009D3393">
        <w:trPr>
          <w:trHeight w:val="315"/>
          <w:jc w:val="center"/>
        </w:trPr>
        <w:tc>
          <w:tcPr>
            <w:tcW w:w="2440" w:type="dxa"/>
            <w:vMerge/>
            <w:tcBorders>
              <w:top w:val="nil"/>
              <w:left w:val="single" w:sz="8" w:space="0" w:color="auto"/>
              <w:bottom w:val="single" w:sz="8" w:space="0" w:color="000000"/>
              <w:right w:val="single" w:sz="8" w:space="0" w:color="auto"/>
            </w:tcBorders>
            <w:vAlign w:val="center"/>
            <w:hideMark/>
          </w:tcPr>
          <w:p w14:paraId="7E751EBC"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nil"/>
              <w:left w:val="nil"/>
              <w:bottom w:val="single" w:sz="8" w:space="0" w:color="auto"/>
              <w:right w:val="single" w:sz="8" w:space="0" w:color="auto"/>
            </w:tcBorders>
            <w:shd w:val="clear" w:color="auto" w:fill="auto"/>
            <w:vAlign w:val="center"/>
            <w:hideMark/>
          </w:tcPr>
          <w:p w14:paraId="6E2914F8"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Tejido Urbano Discontinuo</w:t>
            </w:r>
          </w:p>
        </w:tc>
        <w:tc>
          <w:tcPr>
            <w:tcW w:w="1120" w:type="dxa"/>
            <w:tcBorders>
              <w:top w:val="nil"/>
              <w:left w:val="nil"/>
              <w:bottom w:val="single" w:sz="8" w:space="0" w:color="auto"/>
              <w:right w:val="single" w:sz="8" w:space="0" w:color="auto"/>
            </w:tcBorders>
            <w:shd w:val="clear" w:color="auto" w:fill="auto"/>
            <w:vAlign w:val="center"/>
            <w:hideMark/>
          </w:tcPr>
          <w:p w14:paraId="391665E8"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U2</w:t>
            </w:r>
          </w:p>
        </w:tc>
        <w:tc>
          <w:tcPr>
            <w:tcW w:w="1200" w:type="dxa"/>
            <w:tcBorders>
              <w:top w:val="nil"/>
              <w:left w:val="nil"/>
              <w:bottom w:val="single" w:sz="8" w:space="0" w:color="auto"/>
              <w:right w:val="single" w:sz="8" w:space="0" w:color="auto"/>
            </w:tcBorders>
            <w:shd w:val="clear" w:color="auto" w:fill="auto"/>
            <w:vAlign w:val="center"/>
            <w:hideMark/>
          </w:tcPr>
          <w:p w14:paraId="2B5039D8"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1,3</w:t>
            </w:r>
          </w:p>
        </w:tc>
      </w:tr>
      <w:tr w:rsidR="009D3393" w:rsidRPr="009D3393" w14:paraId="6B0CA647" w14:textId="77777777" w:rsidTr="009D3393">
        <w:trPr>
          <w:trHeight w:val="315"/>
          <w:jc w:val="center"/>
        </w:trPr>
        <w:tc>
          <w:tcPr>
            <w:tcW w:w="2440" w:type="dxa"/>
            <w:vMerge/>
            <w:tcBorders>
              <w:top w:val="nil"/>
              <w:left w:val="single" w:sz="8" w:space="0" w:color="auto"/>
              <w:bottom w:val="single" w:sz="8" w:space="0" w:color="000000"/>
              <w:right w:val="single" w:sz="8" w:space="0" w:color="auto"/>
            </w:tcBorders>
            <w:vAlign w:val="center"/>
            <w:hideMark/>
          </w:tcPr>
          <w:p w14:paraId="6F501643"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nil"/>
              <w:left w:val="nil"/>
              <w:bottom w:val="single" w:sz="8" w:space="0" w:color="auto"/>
              <w:right w:val="single" w:sz="8" w:space="0" w:color="auto"/>
            </w:tcBorders>
            <w:shd w:val="clear" w:color="auto" w:fill="auto"/>
            <w:vAlign w:val="center"/>
            <w:hideMark/>
          </w:tcPr>
          <w:p w14:paraId="6E73059E"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Tejido Urbano Continuo</w:t>
            </w:r>
          </w:p>
        </w:tc>
        <w:tc>
          <w:tcPr>
            <w:tcW w:w="1120" w:type="dxa"/>
            <w:tcBorders>
              <w:top w:val="nil"/>
              <w:left w:val="nil"/>
              <w:bottom w:val="single" w:sz="8" w:space="0" w:color="auto"/>
              <w:right w:val="single" w:sz="8" w:space="0" w:color="auto"/>
            </w:tcBorders>
            <w:shd w:val="clear" w:color="auto" w:fill="auto"/>
            <w:vAlign w:val="center"/>
            <w:hideMark/>
          </w:tcPr>
          <w:p w14:paraId="4DAB7336"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U1</w:t>
            </w:r>
          </w:p>
        </w:tc>
        <w:tc>
          <w:tcPr>
            <w:tcW w:w="1200" w:type="dxa"/>
            <w:tcBorders>
              <w:top w:val="nil"/>
              <w:left w:val="nil"/>
              <w:bottom w:val="single" w:sz="8" w:space="0" w:color="auto"/>
              <w:right w:val="single" w:sz="8" w:space="0" w:color="auto"/>
            </w:tcBorders>
            <w:shd w:val="clear" w:color="auto" w:fill="auto"/>
            <w:vAlign w:val="center"/>
            <w:hideMark/>
          </w:tcPr>
          <w:p w14:paraId="456FBF59"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18,9</w:t>
            </w:r>
          </w:p>
        </w:tc>
      </w:tr>
      <w:tr w:rsidR="009D3393" w:rsidRPr="009D3393" w14:paraId="09257A16" w14:textId="77777777" w:rsidTr="009D3393">
        <w:trPr>
          <w:trHeight w:val="525"/>
          <w:jc w:val="center"/>
        </w:trPr>
        <w:tc>
          <w:tcPr>
            <w:tcW w:w="2440" w:type="dxa"/>
            <w:vMerge/>
            <w:tcBorders>
              <w:top w:val="nil"/>
              <w:left w:val="single" w:sz="8" w:space="0" w:color="auto"/>
              <w:bottom w:val="single" w:sz="8" w:space="0" w:color="000000"/>
              <w:right w:val="single" w:sz="8" w:space="0" w:color="auto"/>
            </w:tcBorders>
            <w:vAlign w:val="center"/>
            <w:hideMark/>
          </w:tcPr>
          <w:p w14:paraId="5F53CFAD"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nil"/>
              <w:left w:val="nil"/>
              <w:bottom w:val="single" w:sz="8" w:space="0" w:color="auto"/>
              <w:right w:val="single" w:sz="8" w:space="0" w:color="auto"/>
            </w:tcBorders>
            <w:shd w:val="clear" w:color="auto" w:fill="auto"/>
            <w:vAlign w:val="center"/>
            <w:hideMark/>
          </w:tcPr>
          <w:p w14:paraId="2D53109E"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Red Vial, ferroviaria y terrenos asociados</w:t>
            </w:r>
          </w:p>
        </w:tc>
        <w:tc>
          <w:tcPr>
            <w:tcW w:w="1120" w:type="dxa"/>
            <w:tcBorders>
              <w:top w:val="nil"/>
              <w:left w:val="nil"/>
              <w:bottom w:val="single" w:sz="8" w:space="0" w:color="auto"/>
              <w:right w:val="single" w:sz="8" w:space="0" w:color="auto"/>
            </w:tcBorders>
            <w:shd w:val="clear" w:color="auto" w:fill="auto"/>
            <w:vAlign w:val="center"/>
            <w:hideMark/>
          </w:tcPr>
          <w:p w14:paraId="66B13F09"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Vi</w:t>
            </w:r>
          </w:p>
        </w:tc>
        <w:tc>
          <w:tcPr>
            <w:tcW w:w="1200" w:type="dxa"/>
            <w:tcBorders>
              <w:top w:val="nil"/>
              <w:left w:val="nil"/>
              <w:bottom w:val="single" w:sz="8" w:space="0" w:color="auto"/>
              <w:right w:val="single" w:sz="8" w:space="0" w:color="auto"/>
            </w:tcBorders>
            <w:shd w:val="clear" w:color="auto" w:fill="auto"/>
            <w:vAlign w:val="center"/>
            <w:hideMark/>
          </w:tcPr>
          <w:p w14:paraId="38CC1A9B"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66,3</w:t>
            </w:r>
          </w:p>
        </w:tc>
      </w:tr>
      <w:tr w:rsidR="009D3393" w:rsidRPr="009D3393" w14:paraId="2F20FA40" w14:textId="77777777" w:rsidTr="009D3393">
        <w:trPr>
          <w:trHeight w:val="315"/>
          <w:jc w:val="center"/>
        </w:trPr>
        <w:tc>
          <w:tcPr>
            <w:tcW w:w="2440" w:type="dxa"/>
            <w:vMerge/>
            <w:tcBorders>
              <w:top w:val="nil"/>
              <w:left w:val="single" w:sz="8" w:space="0" w:color="auto"/>
              <w:bottom w:val="single" w:sz="8" w:space="0" w:color="000000"/>
              <w:right w:val="single" w:sz="8" w:space="0" w:color="auto"/>
            </w:tcBorders>
            <w:vAlign w:val="center"/>
            <w:hideMark/>
          </w:tcPr>
          <w:p w14:paraId="7DC9664B"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nil"/>
              <w:left w:val="nil"/>
              <w:bottom w:val="nil"/>
              <w:right w:val="single" w:sz="8" w:space="0" w:color="auto"/>
            </w:tcBorders>
            <w:shd w:val="clear" w:color="auto" w:fill="auto"/>
            <w:vAlign w:val="center"/>
            <w:hideMark/>
          </w:tcPr>
          <w:p w14:paraId="32665650"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Tierras desnudas y degradadas</w:t>
            </w:r>
          </w:p>
        </w:tc>
        <w:tc>
          <w:tcPr>
            <w:tcW w:w="1120" w:type="dxa"/>
            <w:tcBorders>
              <w:top w:val="nil"/>
              <w:left w:val="nil"/>
              <w:bottom w:val="nil"/>
              <w:right w:val="single" w:sz="8" w:space="0" w:color="auto"/>
            </w:tcBorders>
            <w:shd w:val="clear" w:color="auto" w:fill="auto"/>
            <w:vAlign w:val="center"/>
            <w:hideMark/>
          </w:tcPr>
          <w:p w14:paraId="1B0A19B3"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Td</w:t>
            </w:r>
          </w:p>
        </w:tc>
        <w:tc>
          <w:tcPr>
            <w:tcW w:w="1200" w:type="dxa"/>
            <w:tcBorders>
              <w:top w:val="nil"/>
              <w:left w:val="nil"/>
              <w:bottom w:val="nil"/>
              <w:right w:val="single" w:sz="8" w:space="0" w:color="auto"/>
            </w:tcBorders>
            <w:shd w:val="clear" w:color="auto" w:fill="auto"/>
            <w:vAlign w:val="center"/>
            <w:hideMark/>
          </w:tcPr>
          <w:p w14:paraId="6D88AB4F"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20,8</w:t>
            </w:r>
          </w:p>
        </w:tc>
      </w:tr>
      <w:tr w:rsidR="009D3393" w:rsidRPr="009D3393" w14:paraId="6B433FCD" w14:textId="77777777" w:rsidTr="009D3393">
        <w:trPr>
          <w:trHeight w:val="315"/>
          <w:jc w:val="center"/>
        </w:trPr>
        <w:tc>
          <w:tcPr>
            <w:tcW w:w="2440" w:type="dxa"/>
            <w:vMerge/>
            <w:tcBorders>
              <w:top w:val="nil"/>
              <w:left w:val="single" w:sz="8" w:space="0" w:color="auto"/>
              <w:bottom w:val="single" w:sz="8" w:space="0" w:color="000000"/>
              <w:right w:val="single" w:sz="8" w:space="0" w:color="auto"/>
            </w:tcBorders>
            <w:vAlign w:val="center"/>
            <w:hideMark/>
          </w:tcPr>
          <w:p w14:paraId="1F2D292B"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single" w:sz="8" w:space="0" w:color="auto"/>
              <w:left w:val="nil"/>
              <w:bottom w:val="single" w:sz="8" w:space="0" w:color="auto"/>
              <w:right w:val="single" w:sz="8" w:space="0" w:color="auto"/>
            </w:tcBorders>
            <w:shd w:val="clear" w:color="auto" w:fill="auto"/>
            <w:vAlign w:val="center"/>
            <w:hideMark/>
          </w:tcPr>
          <w:p w14:paraId="229107C7"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Pastos limpios</w:t>
            </w:r>
          </w:p>
        </w:tc>
        <w:tc>
          <w:tcPr>
            <w:tcW w:w="1120" w:type="dxa"/>
            <w:tcBorders>
              <w:top w:val="single" w:sz="8" w:space="0" w:color="auto"/>
              <w:left w:val="nil"/>
              <w:bottom w:val="single" w:sz="8" w:space="0" w:color="auto"/>
              <w:right w:val="single" w:sz="8" w:space="0" w:color="auto"/>
            </w:tcBorders>
            <w:shd w:val="clear" w:color="auto" w:fill="auto"/>
            <w:vAlign w:val="center"/>
            <w:hideMark/>
          </w:tcPr>
          <w:p w14:paraId="30E416C4"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Pl</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14:paraId="394A1CE5"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3043,7</w:t>
            </w:r>
          </w:p>
        </w:tc>
      </w:tr>
      <w:tr w:rsidR="009D3393" w:rsidRPr="009D3393" w14:paraId="2238626B" w14:textId="77777777" w:rsidTr="009D3393">
        <w:trPr>
          <w:trHeight w:val="315"/>
          <w:jc w:val="center"/>
        </w:trPr>
        <w:tc>
          <w:tcPr>
            <w:tcW w:w="2440" w:type="dxa"/>
            <w:vMerge/>
            <w:tcBorders>
              <w:top w:val="nil"/>
              <w:left w:val="single" w:sz="8" w:space="0" w:color="auto"/>
              <w:bottom w:val="single" w:sz="8" w:space="0" w:color="000000"/>
              <w:right w:val="single" w:sz="8" w:space="0" w:color="auto"/>
            </w:tcBorders>
            <w:vAlign w:val="center"/>
            <w:hideMark/>
          </w:tcPr>
          <w:p w14:paraId="0DF387AC" w14:textId="77777777" w:rsidR="009D3393" w:rsidRPr="009D3393" w:rsidRDefault="009D3393" w:rsidP="009D3393">
            <w:pPr>
              <w:spacing w:line="240" w:lineRule="auto"/>
              <w:contextualSpacing w:val="0"/>
              <w:jc w:val="left"/>
              <w:rPr>
                <w:rFonts w:eastAsia="Times New Roman"/>
                <w:color w:val="000000"/>
                <w:sz w:val="18"/>
                <w:szCs w:val="20"/>
                <w:lang w:eastAsia="es-CO"/>
              </w:rPr>
            </w:pPr>
          </w:p>
        </w:tc>
        <w:tc>
          <w:tcPr>
            <w:tcW w:w="2680" w:type="dxa"/>
            <w:tcBorders>
              <w:top w:val="nil"/>
              <w:left w:val="nil"/>
              <w:bottom w:val="single" w:sz="8" w:space="0" w:color="auto"/>
              <w:right w:val="single" w:sz="8" w:space="0" w:color="auto"/>
            </w:tcBorders>
            <w:shd w:val="clear" w:color="auto" w:fill="auto"/>
            <w:vAlign w:val="center"/>
            <w:hideMark/>
          </w:tcPr>
          <w:p w14:paraId="52A8900C"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Pastos enmalezados</w:t>
            </w:r>
          </w:p>
        </w:tc>
        <w:tc>
          <w:tcPr>
            <w:tcW w:w="1120" w:type="dxa"/>
            <w:tcBorders>
              <w:top w:val="nil"/>
              <w:left w:val="nil"/>
              <w:bottom w:val="single" w:sz="8" w:space="0" w:color="auto"/>
              <w:right w:val="single" w:sz="8" w:space="0" w:color="auto"/>
            </w:tcBorders>
            <w:shd w:val="clear" w:color="auto" w:fill="auto"/>
            <w:vAlign w:val="center"/>
            <w:hideMark/>
          </w:tcPr>
          <w:p w14:paraId="27AB0FE7"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Pe</w:t>
            </w:r>
          </w:p>
        </w:tc>
        <w:tc>
          <w:tcPr>
            <w:tcW w:w="1200" w:type="dxa"/>
            <w:tcBorders>
              <w:top w:val="nil"/>
              <w:left w:val="nil"/>
              <w:bottom w:val="single" w:sz="8" w:space="0" w:color="auto"/>
              <w:right w:val="single" w:sz="8" w:space="0" w:color="auto"/>
            </w:tcBorders>
            <w:shd w:val="clear" w:color="auto" w:fill="auto"/>
            <w:vAlign w:val="center"/>
            <w:hideMark/>
          </w:tcPr>
          <w:p w14:paraId="688DC7D7" w14:textId="77777777" w:rsidR="009D3393" w:rsidRPr="009D3393" w:rsidRDefault="009D3393" w:rsidP="009D3393">
            <w:pPr>
              <w:spacing w:line="240" w:lineRule="auto"/>
              <w:contextualSpacing w:val="0"/>
              <w:jc w:val="center"/>
              <w:rPr>
                <w:rFonts w:eastAsia="Times New Roman"/>
                <w:color w:val="000000"/>
                <w:sz w:val="18"/>
                <w:szCs w:val="20"/>
                <w:lang w:eastAsia="es-CO"/>
              </w:rPr>
            </w:pPr>
            <w:r w:rsidRPr="009D3393">
              <w:rPr>
                <w:rFonts w:eastAsia="Times New Roman"/>
                <w:color w:val="000000"/>
                <w:sz w:val="18"/>
                <w:szCs w:val="20"/>
                <w:lang w:eastAsia="es-CO"/>
              </w:rPr>
              <w:t>373,3</w:t>
            </w:r>
          </w:p>
        </w:tc>
      </w:tr>
      <w:tr w:rsidR="009D3393" w:rsidRPr="009D3393" w14:paraId="6E1CFB20" w14:textId="77777777" w:rsidTr="009D3393">
        <w:trPr>
          <w:trHeight w:val="315"/>
          <w:jc w:val="center"/>
        </w:trPr>
        <w:tc>
          <w:tcPr>
            <w:tcW w:w="624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8245825" w14:textId="77777777" w:rsidR="009D3393" w:rsidRPr="009D3393" w:rsidRDefault="009D3393" w:rsidP="009D3393">
            <w:pPr>
              <w:spacing w:line="240" w:lineRule="auto"/>
              <w:contextualSpacing w:val="0"/>
              <w:jc w:val="center"/>
              <w:rPr>
                <w:rFonts w:eastAsia="Times New Roman"/>
                <w:b/>
                <w:bCs/>
                <w:color w:val="000000"/>
                <w:sz w:val="18"/>
                <w:szCs w:val="20"/>
                <w:lang w:eastAsia="es-CO"/>
              </w:rPr>
            </w:pPr>
            <w:r w:rsidRPr="009D3393">
              <w:rPr>
                <w:rFonts w:eastAsia="Times New Roman"/>
                <w:b/>
                <w:bCs/>
                <w:color w:val="000000"/>
                <w:sz w:val="18"/>
                <w:szCs w:val="20"/>
                <w:lang w:eastAsia="es-CO"/>
              </w:rPr>
              <w:t>TOTAL</w:t>
            </w:r>
          </w:p>
        </w:tc>
        <w:tc>
          <w:tcPr>
            <w:tcW w:w="1200" w:type="dxa"/>
            <w:tcBorders>
              <w:top w:val="nil"/>
              <w:left w:val="nil"/>
              <w:bottom w:val="single" w:sz="8" w:space="0" w:color="auto"/>
              <w:right w:val="single" w:sz="8" w:space="0" w:color="auto"/>
            </w:tcBorders>
            <w:shd w:val="clear" w:color="auto" w:fill="auto"/>
            <w:vAlign w:val="center"/>
            <w:hideMark/>
          </w:tcPr>
          <w:p w14:paraId="555662E6" w14:textId="77777777" w:rsidR="009D3393" w:rsidRPr="009D3393" w:rsidRDefault="009D3393" w:rsidP="009D3393">
            <w:pPr>
              <w:spacing w:line="240" w:lineRule="auto"/>
              <w:contextualSpacing w:val="0"/>
              <w:jc w:val="center"/>
              <w:rPr>
                <w:rFonts w:eastAsia="Times New Roman"/>
                <w:b/>
                <w:bCs/>
                <w:color w:val="000000"/>
                <w:sz w:val="18"/>
                <w:szCs w:val="20"/>
                <w:lang w:eastAsia="es-CO"/>
              </w:rPr>
            </w:pPr>
            <w:r w:rsidRPr="009D3393">
              <w:rPr>
                <w:rFonts w:eastAsia="Times New Roman"/>
                <w:b/>
                <w:bCs/>
                <w:color w:val="000000"/>
                <w:sz w:val="18"/>
                <w:szCs w:val="20"/>
                <w:lang w:eastAsia="es-CO"/>
              </w:rPr>
              <w:t>5743,5</w:t>
            </w:r>
          </w:p>
        </w:tc>
      </w:tr>
    </w:tbl>
    <w:p w14:paraId="7DB30047" w14:textId="54EBD917" w:rsidR="009D3393" w:rsidRDefault="00A67E10" w:rsidP="009D3393">
      <w:pPr>
        <w:pStyle w:val="Notas"/>
        <w:rPr>
          <w:rFonts w:asciiTheme="majorHAnsi" w:hAnsiTheme="majorHAnsi"/>
          <w:lang w:val="es-ES_tradnl"/>
        </w:rPr>
      </w:pPr>
      <w:r w:rsidRPr="00763B95">
        <w:rPr>
          <w:rFonts w:asciiTheme="majorHAnsi" w:hAnsiTheme="majorHAnsi"/>
        </w:rPr>
        <w:t xml:space="preserve">Fuente </w:t>
      </w:r>
      <w:sdt>
        <w:sdtPr>
          <w:rPr>
            <w:rFonts w:asciiTheme="majorHAnsi" w:hAnsiTheme="majorHAnsi"/>
          </w:rPr>
          <w:id w:val="578251825"/>
          <w:citation/>
        </w:sdtPr>
        <w:sdtEndPr/>
        <w:sdtContent>
          <w:r w:rsidR="002D0AFF">
            <w:rPr>
              <w:rFonts w:asciiTheme="majorHAnsi" w:hAnsiTheme="majorHAnsi"/>
            </w:rPr>
            <w:fldChar w:fldCharType="begin"/>
          </w:r>
          <w:r w:rsidR="002D0AFF">
            <w:rPr>
              <w:rFonts w:asciiTheme="majorHAnsi" w:hAnsiTheme="majorHAnsi"/>
            </w:rPr>
            <w:instrText xml:space="preserve"> CITATION Eco15 \l 9226 </w:instrText>
          </w:r>
          <w:r w:rsidR="002D0AFF">
            <w:rPr>
              <w:rFonts w:asciiTheme="majorHAnsi" w:hAnsiTheme="majorHAnsi"/>
            </w:rPr>
            <w:fldChar w:fldCharType="separate"/>
          </w:r>
          <w:r w:rsidR="002D0AFF" w:rsidRPr="002D0AFF">
            <w:rPr>
              <w:rFonts w:asciiTheme="majorHAnsi" w:hAnsiTheme="majorHAnsi"/>
              <w:noProof/>
            </w:rPr>
            <w:t>(Ecogerencia LTDA, 2016)</w:t>
          </w:r>
          <w:r w:rsidR="002D0AFF">
            <w:rPr>
              <w:rFonts w:asciiTheme="majorHAnsi" w:hAnsiTheme="majorHAnsi"/>
            </w:rPr>
            <w:fldChar w:fldCharType="end"/>
          </w:r>
        </w:sdtContent>
      </w:sdt>
      <w:r w:rsidR="009D3393">
        <w:rPr>
          <w:rFonts w:asciiTheme="majorHAnsi" w:hAnsiTheme="majorHAnsi"/>
          <w:lang w:val="es-ES_tradnl"/>
        </w:rPr>
        <w:br w:type="page"/>
      </w:r>
    </w:p>
    <w:p w14:paraId="06BC2A2B" w14:textId="484176A4" w:rsidR="00A67E10" w:rsidRPr="00763B95" w:rsidRDefault="00A67E10" w:rsidP="00A67E10">
      <w:pPr>
        <w:rPr>
          <w:rFonts w:asciiTheme="majorHAnsi" w:hAnsiTheme="majorHAnsi"/>
          <w:lang w:eastAsia="es-ES"/>
        </w:rPr>
      </w:pPr>
      <w:r w:rsidRPr="009D3393">
        <w:rPr>
          <w:rFonts w:asciiTheme="majorHAnsi" w:hAnsiTheme="majorHAnsi"/>
          <w:lang w:eastAsia="es-ES"/>
        </w:rPr>
        <w:lastRenderedPageBreak/>
        <w:t xml:space="preserve">De esta manera, se pudo establecer </w:t>
      </w:r>
      <w:r w:rsidR="00174CB0" w:rsidRPr="009D3393">
        <w:rPr>
          <w:rFonts w:asciiTheme="majorHAnsi" w:hAnsiTheme="majorHAnsi"/>
          <w:lang w:eastAsia="es-ES"/>
        </w:rPr>
        <w:t>que,</w:t>
      </w:r>
      <w:r w:rsidRPr="009D3393">
        <w:rPr>
          <w:rFonts w:asciiTheme="majorHAnsi" w:hAnsiTheme="majorHAnsi"/>
          <w:lang w:eastAsia="es-ES"/>
        </w:rPr>
        <w:t xml:space="preserve"> para el área de influencia del medio biótico, corresponden a </w:t>
      </w:r>
      <w:r w:rsidR="009D3393" w:rsidRPr="009D3393">
        <w:rPr>
          <w:rFonts w:asciiTheme="majorHAnsi" w:hAnsiTheme="majorHAnsi"/>
          <w:lang w:eastAsia="es-ES"/>
        </w:rPr>
        <w:t>1658,6</w:t>
      </w:r>
      <w:r w:rsidRPr="009D3393">
        <w:rPr>
          <w:rFonts w:asciiTheme="majorHAnsi" w:hAnsiTheme="majorHAnsi"/>
          <w:lang w:eastAsia="es-ES"/>
        </w:rPr>
        <w:t xml:space="preserve"> ha zonas de Alta sensibilidad ambiental</w:t>
      </w:r>
      <w:r w:rsidR="009D3393" w:rsidRPr="009D3393">
        <w:rPr>
          <w:rFonts w:asciiTheme="majorHAnsi" w:hAnsiTheme="majorHAnsi"/>
          <w:lang w:eastAsia="es-ES"/>
        </w:rPr>
        <w:t>, 487,5</w:t>
      </w:r>
      <w:r w:rsidRPr="009D3393">
        <w:rPr>
          <w:rFonts w:asciiTheme="majorHAnsi" w:hAnsiTheme="majorHAnsi"/>
          <w:lang w:eastAsia="es-ES"/>
        </w:rPr>
        <w:t xml:space="preserve"> ha a zonas de sensibilidad ambiental media y </w:t>
      </w:r>
      <w:r w:rsidR="009D3393" w:rsidRPr="009D3393">
        <w:rPr>
          <w:rFonts w:asciiTheme="majorHAnsi" w:hAnsiTheme="majorHAnsi"/>
          <w:lang w:eastAsia="es-ES"/>
        </w:rPr>
        <w:t>3597,4</w:t>
      </w:r>
      <w:r w:rsidRPr="009D3393">
        <w:rPr>
          <w:rFonts w:asciiTheme="majorHAnsi" w:hAnsiTheme="majorHAnsi"/>
          <w:lang w:eastAsia="es-ES"/>
        </w:rPr>
        <w:t xml:space="preserve"> has a zonas de sensibilidad ambiental Baja. A continuación </w:t>
      </w:r>
      <w:r w:rsidRPr="009D3393">
        <w:rPr>
          <w:rFonts w:asciiTheme="majorHAnsi" w:hAnsiTheme="majorHAnsi"/>
          <w:lang w:eastAsia="es-ES"/>
        </w:rPr>
        <w:fldChar w:fldCharType="begin"/>
      </w:r>
      <w:r w:rsidRPr="009D3393">
        <w:rPr>
          <w:rFonts w:asciiTheme="majorHAnsi" w:hAnsiTheme="majorHAnsi"/>
          <w:lang w:eastAsia="es-ES"/>
        </w:rPr>
        <w:instrText xml:space="preserve"> REF _Ref433825116 \h  \* MERGEFORMAT </w:instrText>
      </w:r>
      <w:r w:rsidRPr="009D3393">
        <w:rPr>
          <w:rFonts w:asciiTheme="majorHAnsi" w:hAnsiTheme="majorHAnsi"/>
          <w:lang w:eastAsia="es-ES"/>
        </w:rPr>
      </w:r>
      <w:r w:rsidRPr="009D3393">
        <w:rPr>
          <w:rFonts w:asciiTheme="majorHAnsi" w:hAnsiTheme="majorHAnsi"/>
          <w:lang w:eastAsia="es-ES"/>
        </w:rPr>
        <w:fldChar w:fldCharType="separate"/>
      </w:r>
      <w:r w:rsidR="005207AC" w:rsidRPr="00763B95">
        <w:rPr>
          <w:rFonts w:asciiTheme="majorHAnsi" w:hAnsiTheme="majorHAnsi"/>
        </w:rPr>
        <w:t xml:space="preserve">Tabla </w:t>
      </w:r>
      <w:r w:rsidR="005207AC">
        <w:rPr>
          <w:rFonts w:asciiTheme="majorHAnsi" w:hAnsiTheme="majorHAnsi"/>
          <w:noProof/>
        </w:rPr>
        <w:t>6</w:t>
      </w:r>
      <w:r w:rsidR="005207AC" w:rsidRPr="00763B95">
        <w:rPr>
          <w:rFonts w:asciiTheme="majorHAnsi" w:hAnsiTheme="majorHAnsi"/>
          <w:noProof/>
        </w:rPr>
        <w:t>.</w:t>
      </w:r>
      <w:r w:rsidR="005207AC">
        <w:rPr>
          <w:rFonts w:asciiTheme="majorHAnsi" w:hAnsiTheme="majorHAnsi"/>
          <w:noProof/>
        </w:rPr>
        <w:t>14</w:t>
      </w:r>
      <w:r w:rsidRPr="009D3393">
        <w:rPr>
          <w:rFonts w:asciiTheme="majorHAnsi" w:hAnsiTheme="majorHAnsi"/>
          <w:lang w:eastAsia="es-ES"/>
        </w:rPr>
        <w:fldChar w:fldCharType="end"/>
      </w:r>
      <w:r w:rsidRPr="009D3393">
        <w:rPr>
          <w:rFonts w:asciiTheme="majorHAnsi" w:hAnsiTheme="majorHAnsi"/>
          <w:lang w:eastAsia="es-ES"/>
        </w:rPr>
        <w:t xml:space="preserve"> muestran las categorías de sensibilidad identificadas para el medio biótico del corredor vial Remedios Alto de Dolores</w:t>
      </w:r>
    </w:p>
    <w:p w14:paraId="7BAA7448" w14:textId="77777777" w:rsidR="00A67E10" w:rsidRPr="00763B95" w:rsidRDefault="00A67E10" w:rsidP="00A67E10">
      <w:pPr>
        <w:rPr>
          <w:rFonts w:asciiTheme="majorHAnsi" w:hAnsiTheme="majorHAnsi"/>
          <w:lang w:eastAsia="es-ES"/>
        </w:rPr>
      </w:pPr>
    </w:p>
    <w:p w14:paraId="553BE4FE" w14:textId="6E380BE8" w:rsidR="00A67E10" w:rsidRPr="00763B95" w:rsidRDefault="00A67E10" w:rsidP="00A67E10">
      <w:pPr>
        <w:pStyle w:val="Tablas"/>
        <w:rPr>
          <w:rFonts w:asciiTheme="majorHAnsi" w:hAnsiTheme="majorHAnsi"/>
        </w:rPr>
      </w:pPr>
      <w:bookmarkStart w:id="67" w:name="_Ref433825116"/>
      <w:bookmarkStart w:id="68" w:name="_Toc446321873"/>
      <w:r w:rsidRPr="00763B95">
        <w:rPr>
          <w:rFonts w:asciiTheme="majorHAnsi" w:hAnsiTheme="majorHAnsi"/>
        </w:rPr>
        <w:t xml:space="preserve">Tabla </w:t>
      </w:r>
      <w:r w:rsidRPr="00763B95">
        <w:rPr>
          <w:rFonts w:asciiTheme="majorHAnsi" w:hAnsiTheme="majorHAnsi"/>
        </w:rPr>
        <w:fldChar w:fldCharType="begin"/>
      </w:r>
      <w:r w:rsidRPr="00763B95">
        <w:rPr>
          <w:rFonts w:asciiTheme="majorHAnsi" w:hAnsiTheme="majorHAnsi"/>
        </w:rPr>
        <w:instrText xml:space="preserve"> STYLEREF 1 \s </w:instrText>
      </w:r>
      <w:r w:rsidRPr="00763B95">
        <w:rPr>
          <w:rFonts w:asciiTheme="majorHAnsi" w:hAnsiTheme="majorHAnsi"/>
        </w:rPr>
        <w:fldChar w:fldCharType="separate"/>
      </w:r>
      <w:r w:rsidR="005207AC">
        <w:rPr>
          <w:rFonts w:asciiTheme="majorHAnsi" w:hAnsiTheme="majorHAnsi"/>
          <w:noProof/>
        </w:rPr>
        <w:t>6</w:t>
      </w:r>
      <w:r w:rsidRPr="00763B95">
        <w:rPr>
          <w:rFonts w:asciiTheme="majorHAnsi" w:hAnsiTheme="majorHAnsi"/>
          <w:noProof/>
        </w:rPr>
        <w:fldChar w:fldCharType="end"/>
      </w:r>
      <w:r w:rsidRPr="00763B95">
        <w:rPr>
          <w:rFonts w:asciiTheme="majorHAnsi" w:hAnsiTheme="majorHAnsi"/>
        </w:rPr>
        <w:t>.</w:t>
      </w:r>
      <w:r w:rsidRPr="00763B95">
        <w:rPr>
          <w:rFonts w:asciiTheme="majorHAnsi" w:hAnsiTheme="majorHAnsi"/>
        </w:rPr>
        <w:fldChar w:fldCharType="begin"/>
      </w:r>
      <w:r w:rsidRPr="00763B95">
        <w:rPr>
          <w:rFonts w:asciiTheme="majorHAnsi" w:hAnsiTheme="majorHAnsi"/>
        </w:rPr>
        <w:instrText xml:space="preserve"> SEQ Tabla \* ARABIC \s 1 </w:instrText>
      </w:r>
      <w:r w:rsidRPr="00763B95">
        <w:rPr>
          <w:rFonts w:asciiTheme="majorHAnsi" w:hAnsiTheme="majorHAnsi"/>
        </w:rPr>
        <w:fldChar w:fldCharType="separate"/>
      </w:r>
      <w:r w:rsidR="005207AC">
        <w:rPr>
          <w:rFonts w:asciiTheme="majorHAnsi" w:hAnsiTheme="majorHAnsi"/>
          <w:noProof/>
        </w:rPr>
        <w:t>14</w:t>
      </w:r>
      <w:r w:rsidRPr="00763B95">
        <w:rPr>
          <w:rFonts w:asciiTheme="majorHAnsi" w:hAnsiTheme="majorHAnsi"/>
          <w:noProof/>
        </w:rPr>
        <w:fldChar w:fldCharType="end"/>
      </w:r>
      <w:bookmarkEnd w:id="67"/>
      <w:r w:rsidRPr="00763B95">
        <w:rPr>
          <w:rFonts w:asciiTheme="majorHAnsi" w:hAnsiTheme="majorHAnsi"/>
        </w:rPr>
        <w:tab/>
        <w:t>Categorías de la sensibilidad ambiental identificadas para el medio biótico</w:t>
      </w:r>
      <w:r w:rsidR="00992FCE">
        <w:rPr>
          <w:rFonts w:asciiTheme="majorHAnsi" w:hAnsiTheme="majorHAnsi"/>
        </w:rPr>
        <w:t xml:space="preserve"> en el área de influencia del proyecto</w:t>
      </w:r>
      <w:bookmarkEnd w:id="68"/>
      <w:r w:rsidR="00992FCE">
        <w:rPr>
          <w:rFonts w:asciiTheme="majorHAnsi" w:hAnsiTheme="majorHAnsi"/>
        </w:rPr>
        <w:t xml:space="preserve"> </w:t>
      </w:r>
    </w:p>
    <w:tbl>
      <w:tblPr>
        <w:tblStyle w:val="Gminis"/>
        <w:tblW w:w="7440" w:type="dxa"/>
        <w:tblLook w:val="04A0" w:firstRow="1" w:lastRow="0" w:firstColumn="1" w:lastColumn="0" w:noHBand="0" w:noVBand="1"/>
      </w:tblPr>
      <w:tblGrid>
        <w:gridCol w:w="1920"/>
        <w:gridCol w:w="4120"/>
        <w:gridCol w:w="1400"/>
      </w:tblGrid>
      <w:tr w:rsidR="00A67E10" w:rsidRPr="00D97CCE" w14:paraId="36BE22D5" w14:textId="77777777" w:rsidTr="009D3393">
        <w:trPr>
          <w:cnfStyle w:val="100000000000" w:firstRow="1" w:lastRow="0" w:firstColumn="0" w:lastColumn="0" w:oddVBand="0" w:evenVBand="0" w:oddHBand="0" w:evenHBand="0" w:firstRowFirstColumn="0" w:firstRowLastColumn="0" w:lastRowFirstColumn="0" w:lastRowLastColumn="0"/>
          <w:trHeight w:val="645"/>
        </w:trPr>
        <w:tc>
          <w:tcPr>
            <w:cnfStyle w:val="001000000100" w:firstRow="0" w:lastRow="0" w:firstColumn="1" w:lastColumn="0" w:oddVBand="0" w:evenVBand="0" w:oddHBand="0" w:evenHBand="0" w:firstRowFirstColumn="1" w:firstRowLastColumn="0" w:lastRowFirstColumn="0" w:lastRowLastColumn="0"/>
            <w:tcW w:w="1910" w:type="dxa"/>
            <w:noWrap/>
            <w:vAlign w:val="center"/>
            <w:hideMark/>
          </w:tcPr>
          <w:p w14:paraId="75CCC168" w14:textId="77777777" w:rsidR="00A67E10" w:rsidRPr="00D97CCE" w:rsidRDefault="00A67E10" w:rsidP="00120B24">
            <w:pPr>
              <w:jc w:val="center"/>
              <w:rPr>
                <w:rFonts w:asciiTheme="majorHAnsi" w:eastAsia="Times New Roman" w:hAnsiTheme="majorHAnsi"/>
                <w:bCs/>
                <w:color w:val="000000"/>
                <w:sz w:val="20"/>
                <w:szCs w:val="20"/>
                <w:lang w:eastAsia="es-CO"/>
              </w:rPr>
            </w:pPr>
            <w:r w:rsidRPr="00D97CCE">
              <w:rPr>
                <w:rFonts w:asciiTheme="majorHAnsi" w:eastAsia="Times New Roman" w:hAnsiTheme="majorHAnsi"/>
                <w:bCs/>
                <w:color w:val="000000"/>
                <w:sz w:val="20"/>
                <w:szCs w:val="20"/>
                <w:lang w:val="es-ES" w:eastAsia="es-CO"/>
              </w:rPr>
              <w:t>SENSIBILIDAD</w:t>
            </w:r>
          </w:p>
        </w:tc>
        <w:tc>
          <w:tcPr>
            <w:tcW w:w="4100" w:type="dxa"/>
            <w:noWrap/>
            <w:vAlign w:val="center"/>
            <w:hideMark/>
          </w:tcPr>
          <w:p w14:paraId="4B24AA84" w14:textId="0F59FB31" w:rsidR="00A67E10" w:rsidRPr="00D97CCE" w:rsidRDefault="002C22EF" w:rsidP="00120B24">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Pr>
                <w:rFonts w:asciiTheme="majorHAnsi" w:eastAsia="Times New Roman" w:hAnsiTheme="majorHAnsi"/>
                <w:bCs/>
                <w:color w:val="000000"/>
                <w:sz w:val="20"/>
                <w:szCs w:val="20"/>
                <w:lang w:val="es-ES" w:eastAsia="es-CO"/>
              </w:rPr>
              <w:t xml:space="preserve">Área </w:t>
            </w:r>
            <w:r w:rsidRPr="00D97CCE">
              <w:rPr>
                <w:rFonts w:asciiTheme="majorHAnsi" w:eastAsia="Times New Roman" w:hAnsiTheme="majorHAnsi"/>
                <w:bCs/>
                <w:color w:val="000000"/>
                <w:sz w:val="20"/>
                <w:szCs w:val="20"/>
                <w:lang w:val="es-ES" w:eastAsia="es-CO"/>
              </w:rPr>
              <w:t>(</w:t>
            </w:r>
            <w:r w:rsidR="00A67E10" w:rsidRPr="00D97CCE">
              <w:rPr>
                <w:rFonts w:asciiTheme="majorHAnsi" w:eastAsia="Times New Roman" w:hAnsiTheme="majorHAnsi"/>
                <w:bCs/>
                <w:color w:val="000000"/>
                <w:sz w:val="20"/>
                <w:szCs w:val="20"/>
                <w:lang w:val="es-ES" w:eastAsia="es-CO"/>
              </w:rPr>
              <w:t>hectáreas)</w:t>
            </w:r>
          </w:p>
        </w:tc>
        <w:tc>
          <w:tcPr>
            <w:tcW w:w="1430" w:type="dxa"/>
            <w:vAlign w:val="center"/>
            <w:hideMark/>
          </w:tcPr>
          <w:p w14:paraId="58AE6DFB" w14:textId="77777777" w:rsidR="00A67E10" w:rsidRPr="00D97CCE" w:rsidRDefault="00A67E10" w:rsidP="00120B24">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D97CCE">
              <w:rPr>
                <w:rFonts w:asciiTheme="majorHAnsi" w:eastAsia="Times New Roman" w:hAnsiTheme="majorHAnsi"/>
                <w:bCs/>
                <w:color w:val="000000"/>
                <w:sz w:val="20"/>
                <w:szCs w:val="20"/>
                <w:lang w:val="es-ES" w:eastAsia="es-CO"/>
              </w:rPr>
              <w:t>Porcentaje %</w:t>
            </w:r>
          </w:p>
        </w:tc>
      </w:tr>
      <w:tr w:rsidR="009D3393" w:rsidRPr="00D97CCE" w14:paraId="5D64F736" w14:textId="77777777" w:rsidTr="009D3393">
        <w:trPr>
          <w:trHeight w:val="315"/>
        </w:trPr>
        <w:tc>
          <w:tcPr>
            <w:cnfStyle w:val="001000000000" w:firstRow="0" w:lastRow="0" w:firstColumn="1" w:lastColumn="0" w:oddVBand="0" w:evenVBand="0" w:oddHBand="0" w:evenHBand="0" w:firstRowFirstColumn="0" w:firstRowLastColumn="0" w:lastRowFirstColumn="0" w:lastRowLastColumn="0"/>
            <w:tcW w:w="1910" w:type="dxa"/>
            <w:noWrap/>
            <w:vAlign w:val="center"/>
            <w:hideMark/>
          </w:tcPr>
          <w:p w14:paraId="374B0764" w14:textId="77777777" w:rsidR="009D3393" w:rsidRPr="00D97CCE" w:rsidRDefault="009D3393" w:rsidP="009D3393">
            <w:pPr>
              <w:jc w:val="center"/>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val="es-ES" w:eastAsia="es-CO"/>
              </w:rPr>
              <w:t>ALTA</w:t>
            </w:r>
          </w:p>
        </w:tc>
        <w:tc>
          <w:tcPr>
            <w:tcW w:w="4100" w:type="dxa"/>
            <w:noWrap/>
            <w:vAlign w:val="center"/>
            <w:hideMark/>
          </w:tcPr>
          <w:p w14:paraId="54676224" w14:textId="6E84B21D" w:rsidR="009D3393" w:rsidRPr="00D97CCE" w:rsidRDefault="009D3393" w:rsidP="009D339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themeColor="text1"/>
                <w:sz w:val="20"/>
                <w:szCs w:val="20"/>
                <w:lang w:eastAsia="es-CO"/>
              </w:rPr>
            </w:pPr>
            <w:r>
              <w:rPr>
                <w:color w:val="000000"/>
                <w:sz w:val="20"/>
                <w:szCs w:val="20"/>
              </w:rPr>
              <w:t>1658,6</w:t>
            </w:r>
          </w:p>
        </w:tc>
        <w:tc>
          <w:tcPr>
            <w:tcW w:w="1430" w:type="dxa"/>
            <w:vAlign w:val="center"/>
          </w:tcPr>
          <w:p w14:paraId="1D2CDE9D" w14:textId="0AC49097" w:rsidR="009D3393" w:rsidRPr="00D97CCE" w:rsidRDefault="009D3393" w:rsidP="009D339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themeColor="text1"/>
                <w:sz w:val="20"/>
                <w:szCs w:val="20"/>
                <w:lang w:eastAsia="es-CO"/>
              </w:rPr>
            </w:pPr>
            <w:r>
              <w:rPr>
                <w:color w:val="000000"/>
                <w:sz w:val="20"/>
                <w:szCs w:val="20"/>
              </w:rPr>
              <w:t>28,9</w:t>
            </w:r>
          </w:p>
        </w:tc>
      </w:tr>
      <w:tr w:rsidR="009D3393" w:rsidRPr="00D97CCE" w14:paraId="68433773" w14:textId="77777777" w:rsidTr="009D3393">
        <w:trPr>
          <w:trHeight w:val="315"/>
        </w:trPr>
        <w:tc>
          <w:tcPr>
            <w:cnfStyle w:val="001000000000" w:firstRow="0" w:lastRow="0" w:firstColumn="1" w:lastColumn="0" w:oddVBand="0" w:evenVBand="0" w:oddHBand="0" w:evenHBand="0" w:firstRowFirstColumn="0" w:firstRowLastColumn="0" w:lastRowFirstColumn="0" w:lastRowLastColumn="0"/>
            <w:tcW w:w="1910" w:type="dxa"/>
            <w:noWrap/>
            <w:vAlign w:val="center"/>
            <w:hideMark/>
          </w:tcPr>
          <w:p w14:paraId="056CCC14" w14:textId="77777777" w:rsidR="009D3393" w:rsidRPr="00D97CCE" w:rsidRDefault="009D3393" w:rsidP="009D3393">
            <w:pPr>
              <w:jc w:val="center"/>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val="es-ES" w:eastAsia="es-CO"/>
              </w:rPr>
              <w:t>MEDIA</w:t>
            </w:r>
          </w:p>
        </w:tc>
        <w:tc>
          <w:tcPr>
            <w:tcW w:w="4100" w:type="dxa"/>
            <w:noWrap/>
            <w:vAlign w:val="center"/>
          </w:tcPr>
          <w:p w14:paraId="39DDDF9A" w14:textId="3731AC61" w:rsidR="009D3393" w:rsidRPr="00D97CCE" w:rsidRDefault="009D3393" w:rsidP="009D339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themeColor="text1"/>
                <w:sz w:val="20"/>
                <w:szCs w:val="20"/>
                <w:lang w:eastAsia="es-CO"/>
              </w:rPr>
            </w:pPr>
            <w:r>
              <w:rPr>
                <w:color w:val="000000"/>
                <w:sz w:val="20"/>
                <w:szCs w:val="20"/>
              </w:rPr>
              <w:t>487,5</w:t>
            </w:r>
          </w:p>
        </w:tc>
        <w:tc>
          <w:tcPr>
            <w:tcW w:w="1430" w:type="dxa"/>
            <w:vAlign w:val="center"/>
          </w:tcPr>
          <w:p w14:paraId="0FD7E39A" w14:textId="5B9109D9" w:rsidR="009D3393" w:rsidRPr="00D97CCE" w:rsidRDefault="009D3393" w:rsidP="009D339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themeColor="text1"/>
                <w:sz w:val="20"/>
                <w:szCs w:val="20"/>
                <w:lang w:eastAsia="es-CO"/>
              </w:rPr>
            </w:pPr>
            <w:r>
              <w:rPr>
                <w:color w:val="000000"/>
                <w:sz w:val="20"/>
                <w:szCs w:val="20"/>
              </w:rPr>
              <w:t>8,5</w:t>
            </w:r>
          </w:p>
        </w:tc>
      </w:tr>
      <w:tr w:rsidR="009D3393" w:rsidRPr="00D97CCE" w14:paraId="08697BA2" w14:textId="77777777" w:rsidTr="009D3393">
        <w:trPr>
          <w:trHeight w:val="315"/>
        </w:trPr>
        <w:tc>
          <w:tcPr>
            <w:cnfStyle w:val="001000000000" w:firstRow="0" w:lastRow="0" w:firstColumn="1" w:lastColumn="0" w:oddVBand="0" w:evenVBand="0" w:oddHBand="0" w:evenHBand="0" w:firstRowFirstColumn="0" w:firstRowLastColumn="0" w:lastRowFirstColumn="0" w:lastRowLastColumn="0"/>
            <w:tcW w:w="1910" w:type="dxa"/>
            <w:noWrap/>
            <w:vAlign w:val="center"/>
            <w:hideMark/>
          </w:tcPr>
          <w:p w14:paraId="75B332EE" w14:textId="77777777" w:rsidR="009D3393" w:rsidRPr="00D97CCE" w:rsidRDefault="009D3393" w:rsidP="009D3393">
            <w:pPr>
              <w:jc w:val="center"/>
              <w:rPr>
                <w:rFonts w:asciiTheme="majorHAnsi" w:eastAsia="Times New Roman" w:hAnsiTheme="majorHAnsi"/>
                <w:color w:val="000000"/>
                <w:sz w:val="20"/>
                <w:szCs w:val="20"/>
                <w:lang w:eastAsia="es-CO"/>
              </w:rPr>
            </w:pPr>
            <w:r w:rsidRPr="00D97CCE">
              <w:rPr>
                <w:rFonts w:asciiTheme="majorHAnsi" w:eastAsia="Times New Roman" w:hAnsiTheme="majorHAnsi"/>
                <w:color w:val="000000"/>
                <w:sz w:val="20"/>
                <w:szCs w:val="20"/>
                <w:lang w:val="es-ES" w:eastAsia="es-CO"/>
              </w:rPr>
              <w:t>BAJA</w:t>
            </w:r>
          </w:p>
        </w:tc>
        <w:tc>
          <w:tcPr>
            <w:tcW w:w="4100" w:type="dxa"/>
            <w:noWrap/>
            <w:vAlign w:val="center"/>
          </w:tcPr>
          <w:p w14:paraId="76B5D3D6" w14:textId="699BA6CE" w:rsidR="009D3393" w:rsidRPr="00D97CCE" w:rsidRDefault="009D3393" w:rsidP="009D339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themeColor="text1"/>
                <w:sz w:val="20"/>
                <w:szCs w:val="20"/>
                <w:lang w:eastAsia="es-CO"/>
              </w:rPr>
            </w:pPr>
            <w:r>
              <w:rPr>
                <w:color w:val="000000"/>
                <w:sz w:val="20"/>
                <w:szCs w:val="20"/>
              </w:rPr>
              <w:t>3597,4</w:t>
            </w:r>
          </w:p>
        </w:tc>
        <w:tc>
          <w:tcPr>
            <w:tcW w:w="1430" w:type="dxa"/>
            <w:vAlign w:val="center"/>
          </w:tcPr>
          <w:p w14:paraId="388CB0DA" w14:textId="28D38D39" w:rsidR="009D3393" w:rsidRPr="00D97CCE" w:rsidRDefault="009D3393" w:rsidP="009D339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themeColor="text1"/>
                <w:sz w:val="20"/>
                <w:szCs w:val="20"/>
                <w:lang w:eastAsia="es-CO"/>
              </w:rPr>
            </w:pPr>
            <w:r>
              <w:rPr>
                <w:color w:val="000000"/>
                <w:sz w:val="20"/>
                <w:szCs w:val="20"/>
              </w:rPr>
              <w:t>62,6</w:t>
            </w:r>
          </w:p>
        </w:tc>
      </w:tr>
      <w:tr w:rsidR="009D3393" w:rsidRPr="00D97CCE" w14:paraId="316D8285" w14:textId="77777777" w:rsidTr="009D3393">
        <w:trPr>
          <w:trHeight w:val="330"/>
        </w:trPr>
        <w:tc>
          <w:tcPr>
            <w:cnfStyle w:val="001000000000" w:firstRow="0" w:lastRow="0" w:firstColumn="1" w:lastColumn="0" w:oddVBand="0" w:evenVBand="0" w:oddHBand="0" w:evenHBand="0" w:firstRowFirstColumn="0" w:firstRowLastColumn="0" w:lastRowFirstColumn="0" w:lastRowLastColumn="0"/>
            <w:tcW w:w="1910" w:type="dxa"/>
            <w:noWrap/>
            <w:vAlign w:val="center"/>
            <w:hideMark/>
          </w:tcPr>
          <w:p w14:paraId="51B8A08F" w14:textId="77777777" w:rsidR="009D3393" w:rsidRPr="00D97CCE" w:rsidRDefault="009D3393" w:rsidP="009D3393">
            <w:pPr>
              <w:jc w:val="center"/>
              <w:rPr>
                <w:rFonts w:asciiTheme="majorHAnsi" w:eastAsia="Times New Roman" w:hAnsiTheme="majorHAnsi"/>
                <w:b/>
                <w:bCs/>
                <w:color w:val="000000"/>
                <w:sz w:val="20"/>
                <w:szCs w:val="20"/>
                <w:lang w:eastAsia="es-CO"/>
              </w:rPr>
            </w:pPr>
            <w:r w:rsidRPr="00D97CCE">
              <w:rPr>
                <w:rFonts w:asciiTheme="majorHAnsi" w:eastAsia="Times New Roman" w:hAnsiTheme="majorHAnsi"/>
                <w:b/>
                <w:bCs/>
                <w:color w:val="000000"/>
                <w:sz w:val="20"/>
                <w:szCs w:val="20"/>
                <w:lang w:val="es-ES" w:eastAsia="es-CO"/>
              </w:rPr>
              <w:t>TOTAL</w:t>
            </w:r>
          </w:p>
        </w:tc>
        <w:tc>
          <w:tcPr>
            <w:tcW w:w="4100" w:type="dxa"/>
            <w:noWrap/>
            <w:vAlign w:val="center"/>
          </w:tcPr>
          <w:p w14:paraId="32F47C52" w14:textId="0EE6560D" w:rsidR="009D3393" w:rsidRPr="00D97CCE" w:rsidRDefault="009D3393" w:rsidP="009D339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themeColor="text1"/>
                <w:sz w:val="20"/>
                <w:szCs w:val="20"/>
                <w:lang w:eastAsia="es-CO"/>
              </w:rPr>
            </w:pPr>
            <w:r>
              <w:rPr>
                <w:b/>
                <w:bCs/>
                <w:color w:val="000000"/>
                <w:sz w:val="20"/>
                <w:szCs w:val="20"/>
              </w:rPr>
              <w:t>5743,5</w:t>
            </w:r>
          </w:p>
        </w:tc>
        <w:tc>
          <w:tcPr>
            <w:tcW w:w="1430" w:type="dxa"/>
            <w:vAlign w:val="center"/>
            <w:hideMark/>
          </w:tcPr>
          <w:p w14:paraId="68521E9E" w14:textId="08C96E87" w:rsidR="009D3393" w:rsidRPr="00D97CCE" w:rsidRDefault="009D3393" w:rsidP="009D339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themeColor="text1"/>
                <w:sz w:val="20"/>
                <w:szCs w:val="20"/>
                <w:lang w:eastAsia="es-CO"/>
              </w:rPr>
            </w:pPr>
            <w:r>
              <w:rPr>
                <w:b/>
                <w:bCs/>
                <w:color w:val="000000"/>
                <w:sz w:val="20"/>
                <w:szCs w:val="20"/>
              </w:rPr>
              <w:t>100,0</w:t>
            </w:r>
          </w:p>
        </w:tc>
      </w:tr>
    </w:tbl>
    <w:p w14:paraId="5134EA1A" w14:textId="451A87A6" w:rsidR="00A67E10" w:rsidRPr="00763B95" w:rsidRDefault="00A67E10" w:rsidP="00A67E10">
      <w:pPr>
        <w:pStyle w:val="Notas"/>
        <w:rPr>
          <w:rFonts w:asciiTheme="majorHAnsi" w:hAnsiTheme="majorHAnsi"/>
          <w:lang w:eastAsia="es-ES"/>
        </w:rPr>
      </w:pPr>
      <w:r w:rsidRPr="00763B95">
        <w:rPr>
          <w:rFonts w:asciiTheme="majorHAnsi" w:hAnsiTheme="majorHAnsi"/>
          <w:lang w:eastAsia="es-ES"/>
        </w:rPr>
        <w:t xml:space="preserve">Fuente: </w:t>
      </w:r>
      <w:sdt>
        <w:sdtPr>
          <w:rPr>
            <w:rFonts w:asciiTheme="majorHAnsi" w:hAnsiTheme="majorHAnsi"/>
            <w:lang w:eastAsia="es-ES"/>
          </w:rPr>
          <w:id w:val="2114240260"/>
          <w:citation/>
        </w:sdtPr>
        <w:sdtEndPr/>
        <w:sdtContent>
          <w:r w:rsidR="002D0AFF">
            <w:rPr>
              <w:rFonts w:asciiTheme="majorHAnsi" w:hAnsiTheme="majorHAnsi"/>
              <w:lang w:eastAsia="es-ES"/>
            </w:rPr>
            <w:fldChar w:fldCharType="begin"/>
          </w:r>
          <w:r w:rsidR="002D0AFF">
            <w:rPr>
              <w:rFonts w:asciiTheme="majorHAnsi" w:hAnsiTheme="majorHAnsi"/>
            </w:rPr>
            <w:instrText xml:space="preserve"> CITATION Eco15 \l 9226 </w:instrText>
          </w:r>
          <w:r w:rsidR="002D0AFF">
            <w:rPr>
              <w:rFonts w:asciiTheme="majorHAnsi" w:hAnsiTheme="majorHAnsi"/>
              <w:lang w:eastAsia="es-ES"/>
            </w:rPr>
            <w:fldChar w:fldCharType="separate"/>
          </w:r>
          <w:r w:rsidR="002D0AFF" w:rsidRPr="002D0AFF">
            <w:rPr>
              <w:rFonts w:asciiTheme="majorHAnsi" w:hAnsiTheme="majorHAnsi"/>
              <w:noProof/>
            </w:rPr>
            <w:t>(Ecogerencia LTDA, 2016)</w:t>
          </w:r>
          <w:r w:rsidR="002D0AFF">
            <w:rPr>
              <w:rFonts w:asciiTheme="majorHAnsi" w:hAnsiTheme="majorHAnsi"/>
              <w:lang w:eastAsia="es-ES"/>
            </w:rPr>
            <w:fldChar w:fldCharType="end"/>
          </w:r>
        </w:sdtContent>
      </w:sdt>
    </w:p>
    <w:p w14:paraId="7605D3B7" w14:textId="725067A5" w:rsidR="00A67E10" w:rsidRDefault="00A67E10" w:rsidP="00A67E10">
      <w:pPr>
        <w:rPr>
          <w:rFonts w:asciiTheme="majorHAnsi" w:hAnsiTheme="majorHAnsi" w:cs="Arial"/>
          <w:sz w:val="24"/>
          <w:szCs w:val="24"/>
          <w:lang w:val="es-MX"/>
        </w:rPr>
      </w:pPr>
    </w:p>
    <w:p w14:paraId="0D1F3754" w14:textId="11757D2E" w:rsidR="00174CB0" w:rsidRPr="004A4966" w:rsidRDefault="00174CB0" w:rsidP="00174CB0">
      <w:r w:rsidRPr="00763B95">
        <w:rPr>
          <w:rFonts w:asciiTheme="majorHAnsi" w:hAnsiTheme="majorHAnsi"/>
          <w:lang w:val="es-MX"/>
        </w:rPr>
        <w:t xml:space="preserve">La zonificación ambiental del medio biótico del </w:t>
      </w:r>
      <w:r>
        <w:rPr>
          <w:rFonts w:asciiTheme="majorHAnsi" w:hAnsiTheme="majorHAnsi"/>
          <w:lang w:val="es-MX"/>
        </w:rPr>
        <w:t>p</w:t>
      </w:r>
      <w:r w:rsidRPr="00763B95">
        <w:rPr>
          <w:rFonts w:asciiTheme="majorHAnsi" w:hAnsiTheme="majorHAnsi"/>
          <w:lang w:eastAsia="es-ES"/>
        </w:rPr>
        <w:t xml:space="preserve">ara el </w:t>
      </w:r>
      <w:r>
        <w:rPr>
          <w:rFonts w:asciiTheme="majorHAnsi" w:hAnsiTheme="majorHAnsi"/>
        </w:rPr>
        <w:t xml:space="preserve">proyecto “Construcción de la vía entre </w:t>
      </w:r>
      <w:r w:rsidRPr="00763B95">
        <w:rPr>
          <w:rFonts w:asciiTheme="majorHAnsi" w:hAnsiTheme="majorHAnsi"/>
        </w:rPr>
        <w:t>Remedios</w:t>
      </w:r>
      <w:r>
        <w:rPr>
          <w:rFonts w:asciiTheme="majorHAnsi" w:hAnsiTheme="majorHAnsi"/>
        </w:rPr>
        <w:t xml:space="preserve"> - Alto de Dolores”</w:t>
      </w:r>
      <w:r w:rsidRPr="00763B95">
        <w:rPr>
          <w:rFonts w:asciiTheme="majorHAnsi" w:hAnsiTheme="majorHAnsi"/>
          <w:lang w:val="es-MX"/>
        </w:rPr>
        <w:t xml:space="preserve">, puede ser consultada en el mapa de zonificación </w:t>
      </w:r>
      <w:r w:rsidRPr="00763B95">
        <w:rPr>
          <w:rFonts w:asciiTheme="majorHAnsi" w:eastAsia="Times New Roman" w:hAnsiTheme="majorHAnsi"/>
          <w:color w:val="000000"/>
          <w:lang w:eastAsia="es-CO"/>
        </w:rPr>
        <w:t xml:space="preserve">EIACZBIRAD-033_ Zonificación medio biótico </w:t>
      </w:r>
      <w:r w:rsidRPr="00763B95">
        <w:rPr>
          <w:rFonts w:asciiTheme="majorHAnsi" w:hAnsiTheme="majorHAnsi"/>
          <w:lang w:val="es-MX"/>
        </w:rPr>
        <w:t>(</w:t>
      </w:r>
      <w:r>
        <w:t>Ver carpeta 3-GDB/ 5. Cartografía</w:t>
      </w:r>
      <w:r w:rsidRPr="00763B95">
        <w:rPr>
          <w:rFonts w:asciiTheme="majorHAnsi" w:hAnsiTheme="majorHAnsi"/>
          <w:lang w:val="es-MX"/>
        </w:rPr>
        <w:t>).</w:t>
      </w:r>
    </w:p>
    <w:p w14:paraId="11A515A3" w14:textId="77777777" w:rsidR="00174CB0" w:rsidRPr="00763B95" w:rsidRDefault="00174CB0" w:rsidP="00A67E10">
      <w:pPr>
        <w:rPr>
          <w:rFonts w:asciiTheme="majorHAnsi" w:hAnsiTheme="majorHAnsi" w:cs="Arial"/>
          <w:sz w:val="24"/>
          <w:szCs w:val="24"/>
          <w:lang w:val="es-MX"/>
        </w:rPr>
      </w:pPr>
    </w:p>
    <w:p w14:paraId="6251D34F" w14:textId="77777777" w:rsidR="00A67E10" w:rsidRPr="00763B95" w:rsidRDefault="00A67E10" w:rsidP="002F2A09">
      <w:pPr>
        <w:rPr>
          <w:rFonts w:asciiTheme="majorHAnsi" w:hAnsiTheme="majorHAnsi"/>
          <w:lang w:val="es-MX"/>
        </w:rPr>
      </w:pPr>
    </w:p>
    <w:p w14:paraId="4F730C6F" w14:textId="64721B31" w:rsidR="001A7DF5" w:rsidRPr="00763B95" w:rsidRDefault="00C356D3" w:rsidP="00C065DC">
      <w:pPr>
        <w:rPr>
          <w:rFonts w:asciiTheme="majorHAnsi" w:hAnsiTheme="majorHAnsi"/>
          <w:lang w:val="es-MX"/>
        </w:rPr>
      </w:pPr>
      <w:r w:rsidRPr="00763B95">
        <w:rPr>
          <w:rFonts w:asciiTheme="majorHAnsi" w:hAnsiTheme="majorHAnsi"/>
          <w:lang w:val="es-MX"/>
        </w:rPr>
        <w:br w:type="page"/>
      </w:r>
    </w:p>
    <w:tbl>
      <w:tblPr>
        <w:tblW w:w="0" w:type="auto"/>
        <w:jc w:val="center"/>
        <w:tblCellMar>
          <w:left w:w="70" w:type="dxa"/>
          <w:right w:w="70" w:type="dxa"/>
        </w:tblCellMar>
        <w:tblLook w:val="0000" w:firstRow="0" w:lastRow="0" w:firstColumn="0" w:lastColumn="0" w:noHBand="0" w:noVBand="0"/>
      </w:tblPr>
      <w:tblGrid>
        <w:gridCol w:w="7078"/>
      </w:tblGrid>
      <w:tr w:rsidR="001A7DF5" w:rsidRPr="00763B95" w14:paraId="2F593DD5" w14:textId="77777777" w:rsidTr="00D97CCE">
        <w:trPr>
          <w:trHeight w:val="2800"/>
          <w:jc w:val="center"/>
        </w:trPr>
        <w:tc>
          <w:tcPr>
            <w:tcW w:w="2800" w:type="dxa"/>
            <w:shd w:val="clear" w:color="auto" w:fill="auto"/>
            <w:vAlign w:val="center"/>
          </w:tcPr>
          <w:p w14:paraId="0825DB43" w14:textId="6E0D3420" w:rsidR="001A7DF5" w:rsidRPr="00763B95" w:rsidRDefault="005207AC" w:rsidP="009D3393">
            <w:pPr>
              <w:rPr>
                <w:lang w:val="es-MX"/>
              </w:rPr>
            </w:pPr>
            <w:r>
              <w:rPr>
                <w:lang w:val="es-MX"/>
              </w:rPr>
              <w:lastRenderedPageBreak/>
              <w:pict w14:anchorId="58B9F8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7.25pt;height:536.25pt">
                  <v:imagedata r:id="rId13" o:title="ZONIFICACIÓN MEDIO BIÓTICO UF1"/>
                </v:shape>
              </w:pict>
            </w:r>
          </w:p>
        </w:tc>
      </w:tr>
    </w:tbl>
    <w:p w14:paraId="0DA5D977" w14:textId="2FF77359" w:rsidR="001A7DF5" w:rsidRPr="00763B95" w:rsidRDefault="001A7DF5" w:rsidP="001A7DF5">
      <w:pPr>
        <w:pStyle w:val="Tablas"/>
        <w:rPr>
          <w:rFonts w:asciiTheme="majorHAnsi" w:hAnsiTheme="majorHAnsi"/>
        </w:rPr>
      </w:pPr>
      <w:bookmarkStart w:id="69" w:name="_Ref443468915"/>
      <w:bookmarkStart w:id="70" w:name="_Toc443587393"/>
      <w:r w:rsidRPr="00763B95">
        <w:rPr>
          <w:rFonts w:asciiTheme="majorHAnsi" w:hAnsiTheme="majorHAnsi"/>
        </w:rPr>
        <w:t xml:space="preserve">Figura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00F647FB"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Figura \* ARABIC \s 1 </w:instrText>
      </w:r>
      <w:r w:rsidR="00763B95" w:rsidRPr="00763B95">
        <w:rPr>
          <w:rFonts w:asciiTheme="majorHAnsi" w:hAnsiTheme="majorHAnsi"/>
        </w:rPr>
        <w:fldChar w:fldCharType="separate"/>
      </w:r>
      <w:r w:rsidR="005207AC">
        <w:rPr>
          <w:rFonts w:asciiTheme="majorHAnsi" w:hAnsiTheme="majorHAnsi"/>
          <w:noProof/>
        </w:rPr>
        <w:t>4</w:t>
      </w:r>
      <w:r w:rsidR="00763B95" w:rsidRPr="00763B95">
        <w:rPr>
          <w:rFonts w:asciiTheme="majorHAnsi" w:hAnsiTheme="majorHAnsi"/>
          <w:noProof/>
        </w:rPr>
        <w:fldChar w:fldCharType="end"/>
      </w:r>
      <w:bookmarkEnd w:id="69"/>
      <w:r w:rsidR="00C356D3" w:rsidRPr="00763B95">
        <w:rPr>
          <w:rFonts w:asciiTheme="majorHAnsi" w:hAnsiTheme="majorHAnsi"/>
        </w:rPr>
        <w:tab/>
      </w:r>
      <w:r w:rsidRPr="00763B95">
        <w:rPr>
          <w:rFonts w:asciiTheme="majorHAnsi" w:hAnsiTheme="majorHAnsi"/>
        </w:rPr>
        <w:t>Mapa Zonificación Medio Biótico</w:t>
      </w:r>
      <w:r w:rsidR="00B557A6" w:rsidRPr="00763B95">
        <w:rPr>
          <w:rFonts w:asciiTheme="majorHAnsi" w:hAnsiTheme="majorHAnsi"/>
        </w:rPr>
        <w:t xml:space="preserve"> UF1. Remedios-Vegachí.</w:t>
      </w:r>
      <w:bookmarkEnd w:id="70"/>
      <w:r w:rsidR="00E5106F" w:rsidRPr="00763B95">
        <w:rPr>
          <w:rFonts w:asciiTheme="majorHAnsi" w:hAnsiTheme="majorHAnsi"/>
        </w:rPr>
        <w:t xml:space="preserve"> </w:t>
      </w:r>
    </w:p>
    <w:p w14:paraId="3A0A5EDD" w14:textId="63573F91" w:rsidR="00174CB0" w:rsidRDefault="001A7DF5" w:rsidP="002D0AFF">
      <w:pPr>
        <w:pStyle w:val="Notas"/>
        <w:rPr>
          <w:rFonts w:asciiTheme="majorHAnsi" w:hAnsiTheme="majorHAnsi"/>
          <w:lang w:val="es-ES_tradnl"/>
        </w:rPr>
      </w:pPr>
      <w:r w:rsidRPr="00763B95">
        <w:rPr>
          <w:rFonts w:asciiTheme="majorHAnsi" w:hAnsiTheme="majorHAnsi"/>
        </w:rPr>
        <w:t xml:space="preserve">Fuente: </w:t>
      </w:r>
      <w:sdt>
        <w:sdtPr>
          <w:rPr>
            <w:rFonts w:asciiTheme="majorHAnsi" w:hAnsiTheme="majorHAnsi"/>
          </w:rPr>
          <w:id w:val="1501153986"/>
          <w:citation/>
        </w:sdtPr>
        <w:sdtEndPr/>
        <w:sdtContent>
          <w:r w:rsidR="002D0AFF">
            <w:rPr>
              <w:rFonts w:asciiTheme="majorHAnsi" w:hAnsiTheme="majorHAnsi"/>
            </w:rPr>
            <w:fldChar w:fldCharType="begin"/>
          </w:r>
          <w:r w:rsidR="002D0AFF">
            <w:rPr>
              <w:rFonts w:asciiTheme="majorHAnsi" w:hAnsiTheme="majorHAnsi"/>
            </w:rPr>
            <w:instrText xml:space="preserve"> CITATION Eco15 \l 9226 </w:instrText>
          </w:r>
          <w:r w:rsidR="002D0AFF">
            <w:rPr>
              <w:rFonts w:asciiTheme="majorHAnsi" w:hAnsiTheme="majorHAnsi"/>
            </w:rPr>
            <w:fldChar w:fldCharType="separate"/>
          </w:r>
          <w:r w:rsidR="002D0AFF" w:rsidRPr="002D0AFF">
            <w:rPr>
              <w:rFonts w:asciiTheme="majorHAnsi" w:hAnsiTheme="majorHAnsi"/>
              <w:noProof/>
            </w:rPr>
            <w:t>(Ecogerencia LTDA, 2016)</w:t>
          </w:r>
          <w:r w:rsidR="002D0AFF">
            <w:rPr>
              <w:rFonts w:asciiTheme="majorHAnsi" w:hAnsiTheme="majorHAnsi"/>
            </w:rPr>
            <w:fldChar w:fldCharType="end"/>
          </w:r>
        </w:sdtContent>
      </w:sdt>
      <w:r w:rsidR="00174CB0">
        <w:rPr>
          <w:rFonts w:asciiTheme="majorHAnsi" w:hAnsiTheme="majorHAnsi"/>
          <w:lang w:val="es-ES_tradnl"/>
        </w:rPr>
        <w:br w:type="page"/>
      </w:r>
    </w:p>
    <w:tbl>
      <w:tblPr>
        <w:tblW w:w="0" w:type="auto"/>
        <w:jc w:val="center"/>
        <w:tblCellMar>
          <w:left w:w="70" w:type="dxa"/>
          <w:right w:w="70" w:type="dxa"/>
        </w:tblCellMar>
        <w:tblLook w:val="0000" w:firstRow="0" w:lastRow="0" w:firstColumn="0" w:lastColumn="0" w:noHBand="0" w:noVBand="0"/>
      </w:tblPr>
      <w:tblGrid>
        <w:gridCol w:w="7142"/>
      </w:tblGrid>
      <w:tr w:rsidR="00E5106F" w:rsidRPr="00763B95" w14:paraId="33EF6ACB" w14:textId="77777777" w:rsidTr="002C22EF">
        <w:trPr>
          <w:trHeight w:val="2800"/>
          <w:jc w:val="center"/>
        </w:trPr>
        <w:tc>
          <w:tcPr>
            <w:tcW w:w="7142" w:type="dxa"/>
            <w:shd w:val="clear" w:color="auto" w:fill="auto"/>
            <w:vAlign w:val="center"/>
          </w:tcPr>
          <w:p w14:paraId="1CF31167" w14:textId="52C3E240" w:rsidR="00E5106F" w:rsidRPr="00763B95" w:rsidRDefault="005207AC" w:rsidP="009D3393">
            <w:pPr>
              <w:rPr>
                <w:lang w:val="es-MX"/>
              </w:rPr>
            </w:pPr>
            <w:r>
              <w:rPr>
                <w:lang w:val="es-MX"/>
              </w:rPr>
              <w:lastRenderedPageBreak/>
              <w:pict w14:anchorId="54EB63BE">
                <v:shape id="_x0000_i1026" type="#_x0000_t75" style="width:350.25pt;height:540.75pt">
                  <v:imagedata r:id="rId14" o:title="ZONIFICACIÓN MEDIO BIÓTICO UF2"/>
                </v:shape>
              </w:pict>
            </w:r>
          </w:p>
        </w:tc>
      </w:tr>
    </w:tbl>
    <w:p w14:paraId="02E0C770" w14:textId="0D4FAAFD" w:rsidR="00E5106F" w:rsidRPr="00763B95" w:rsidRDefault="00E5106F" w:rsidP="00E5106F">
      <w:pPr>
        <w:pStyle w:val="Tablas"/>
        <w:rPr>
          <w:rFonts w:asciiTheme="majorHAnsi" w:hAnsiTheme="majorHAnsi"/>
        </w:rPr>
      </w:pPr>
      <w:bookmarkStart w:id="71" w:name="_Ref443468923"/>
      <w:bookmarkStart w:id="72" w:name="_Toc443587394"/>
      <w:r w:rsidRPr="00763B95">
        <w:rPr>
          <w:rFonts w:asciiTheme="majorHAnsi" w:hAnsiTheme="majorHAnsi"/>
        </w:rPr>
        <w:t xml:space="preserve">Figura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Figura \* ARABIC \s 1 </w:instrText>
      </w:r>
      <w:r w:rsidR="00763B95" w:rsidRPr="00763B95">
        <w:rPr>
          <w:rFonts w:asciiTheme="majorHAnsi" w:hAnsiTheme="majorHAnsi"/>
        </w:rPr>
        <w:fldChar w:fldCharType="separate"/>
      </w:r>
      <w:r w:rsidR="005207AC">
        <w:rPr>
          <w:rFonts w:asciiTheme="majorHAnsi" w:hAnsiTheme="majorHAnsi"/>
          <w:noProof/>
        </w:rPr>
        <w:t>5</w:t>
      </w:r>
      <w:r w:rsidR="00763B95" w:rsidRPr="00763B95">
        <w:rPr>
          <w:rFonts w:asciiTheme="majorHAnsi" w:hAnsiTheme="majorHAnsi"/>
          <w:noProof/>
        </w:rPr>
        <w:fldChar w:fldCharType="end"/>
      </w:r>
      <w:bookmarkEnd w:id="71"/>
      <w:r w:rsidR="00C356D3" w:rsidRPr="00763B95">
        <w:rPr>
          <w:rFonts w:asciiTheme="majorHAnsi" w:hAnsiTheme="majorHAnsi"/>
        </w:rPr>
        <w:tab/>
      </w:r>
      <w:r w:rsidRPr="00763B95">
        <w:rPr>
          <w:rFonts w:asciiTheme="majorHAnsi" w:hAnsiTheme="majorHAnsi"/>
        </w:rPr>
        <w:t>Mapa Zonificación Medio Biótico UF2. Vegachí-Alto Dolores</w:t>
      </w:r>
      <w:bookmarkEnd w:id="72"/>
    </w:p>
    <w:p w14:paraId="62E9950B" w14:textId="6026A0CF" w:rsidR="00174CB0" w:rsidRDefault="00E5106F" w:rsidP="00174CB0">
      <w:pPr>
        <w:pStyle w:val="Notas"/>
        <w:rPr>
          <w:rFonts w:asciiTheme="majorHAnsi" w:hAnsiTheme="majorHAnsi"/>
          <w:lang w:val="es-ES_tradnl"/>
        </w:rPr>
      </w:pPr>
      <w:r w:rsidRPr="00763B95">
        <w:rPr>
          <w:rFonts w:asciiTheme="majorHAnsi" w:hAnsiTheme="majorHAnsi"/>
        </w:rPr>
        <w:t xml:space="preserve">Fuente: </w:t>
      </w:r>
      <w:sdt>
        <w:sdtPr>
          <w:rPr>
            <w:rFonts w:asciiTheme="majorHAnsi" w:hAnsiTheme="majorHAnsi"/>
          </w:rPr>
          <w:id w:val="1454909024"/>
          <w:citation/>
        </w:sdtPr>
        <w:sdtEndPr/>
        <w:sdtContent>
          <w:r w:rsidR="002D0AFF">
            <w:rPr>
              <w:rFonts w:asciiTheme="majorHAnsi" w:hAnsiTheme="majorHAnsi"/>
            </w:rPr>
            <w:fldChar w:fldCharType="begin"/>
          </w:r>
          <w:r w:rsidR="002D0AFF">
            <w:rPr>
              <w:rFonts w:asciiTheme="majorHAnsi" w:hAnsiTheme="majorHAnsi"/>
            </w:rPr>
            <w:instrText xml:space="preserve"> CITATION Eco15 \l 9226 </w:instrText>
          </w:r>
          <w:r w:rsidR="002D0AFF">
            <w:rPr>
              <w:rFonts w:asciiTheme="majorHAnsi" w:hAnsiTheme="majorHAnsi"/>
            </w:rPr>
            <w:fldChar w:fldCharType="separate"/>
          </w:r>
          <w:r w:rsidR="002D0AFF" w:rsidRPr="002D0AFF">
            <w:rPr>
              <w:rFonts w:asciiTheme="majorHAnsi" w:hAnsiTheme="majorHAnsi"/>
              <w:noProof/>
            </w:rPr>
            <w:t>(Ecogerencia LTDA, 2016)</w:t>
          </w:r>
          <w:r w:rsidR="002D0AFF">
            <w:rPr>
              <w:rFonts w:asciiTheme="majorHAnsi" w:hAnsiTheme="majorHAnsi"/>
            </w:rPr>
            <w:fldChar w:fldCharType="end"/>
          </w:r>
        </w:sdtContent>
      </w:sdt>
    </w:p>
    <w:p w14:paraId="4F7B8C3D" w14:textId="2355F920" w:rsidR="00C30C87" w:rsidRPr="00763B95" w:rsidRDefault="002F2A09" w:rsidP="00174CB0">
      <w:pPr>
        <w:pStyle w:val="Ttulo3"/>
        <w:rPr>
          <w:lang w:val="es-MX"/>
        </w:rPr>
      </w:pPr>
      <w:r w:rsidRPr="00763B95">
        <w:rPr>
          <w:lang w:val="es-ES_tradnl"/>
        </w:rPr>
        <w:br w:type="page"/>
      </w:r>
      <w:bookmarkStart w:id="73" w:name="_Toc443587382"/>
      <w:r w:rsidR="00174CB0">
        <w:rPr>
          <w:lang w:val="es-ES_tradnl"/>
        </w:rPr>
        <w:lastRenderedPageBreak/>
        <w:t>6.2.3</w:t>
      </w:r>
      <w:r w:rsidR="00174CB0">
        <w:rPr>
          <w:lang w:val="es-ES_tradnl"/>
        </w:rPr>
        <w:tab/>
      </w:r>
      <w:r w:rsidR="00A67E10" w:rsidRPr="00763B95">
        <w:rPr>
          <w:lang w:val="es-MX"/>
        </w:rPr>
        <w:t xml:space="preserve"> </w:t>
      </w:r>
      <w:r w:rsidR="00C30C87" w:rsidRPr="00763B95">
        <w:rPr>
          <w:lang w:val="es-MX"/>
        </w:rPr>
        <w:t>Zonificación medio socioeconómico</w:t>
      </w:r>
      <w:bookmarkEnd w:id="73"/>
    </w:p>
    <w:p w14:paraId="51BFE6E3" w14:textId="77777777" w:rsidR="00C30C87" w:rsidRPr="00763B95" w:rsidRDefault="00C30C87" w:rsidP="00C30C87">
      <w:pPr>
        <w:rPr>
          <w:rFonts w:asciiTheme="majorHAnsi" w:hAnsiTheme="majorHAnsi"/>
          <w:lang w:val="es-MX"/>
        </w:rPr>
      </w:pPr>
    </w:p>
    <w:p w14:paraId="44E88F81" w14:textId="6869D2A9" w:rsidR="00174CB0" w:rsidRPr="001D49E9" w:rsidRDefault="008308EC" w:rsidP="00174CB0">
      <w:pPr>
        <w:rPr>
          <w:rFonts w:asciiTheme="majorHAnsi" w:hAnsiTheme="majorHAnsi"/>
          <w:lang w:val="es-MX"/>
        </w:rPr>
      </w:pPr>
      <w:r w:rsidRPr="00763B95">
        <w:rPr>
          <w:rFonts w:asciiTheme="majorHAnsi" w:hAnsiTheme="majorHAnsi"/>
          <w:lang w:val="es-MX"/>
        </w:rPr>
        <w:t xml:space="preserve">En </w:t>
      </w:r>
      <w:r w:rsidR="002F2A09" w:rsidRPr="00763B95">
        <w:rPr>
          <w:rFonts w:asciiTheme="majorHAnsi" w:hAnsiTheme="majorHAnsi"/>
          <w:lang w:val="es-MX"/>
        </w:rPr>
        <w:t xml:space="preserve">las </w:t>
      </w:r>
      <w:r w:rsidR="002F2A09" w:rsidRPr="00763B95">
        <w:rPr>
          <w:rFonts w:asciiTheme="majorHAnsi" w:hAnsiTheme="majorHAnsi"/>
          <w:lang w:val="es-MX"/>
        </w:rPr>
        <w:fldChar w:fldCharType="begin"/>
      </w:r>
      <w:r w:rsidR="002F2A09" w:rsidRPr="00763B95">
        <w:rPr>
          <w:rFonts w:asciiTheme="majorHAnsi" w:hAnsiTheme="majorHAnsi"/>
          <w:lang w:val="es-MX"/>
        </w:rPr>
        <w:instrText xml:space="preserve"> REF _Ref433825182 \h </w:instrText>
      </w:r>
      <w:r w:rsidR="00EE4AAD" w:rsidRPr="00763B95">
        <w:rPr>
          <w:rFonts w:asciiTheme="majorHAnsi" w:hAnsiTheme="majorHAnsi"/>
          <w:lang w:val="es-MX"/>
        </w:rPr>
        <w:instrText xml:space="preserve"> \* MERGEFORMAT </w:instrText>
      </w:r>
      <w:r w:rsidR="002F2A09" w:rsidRPr="00763B95">
        <w:rPr>
          <w:rFonts w:asciiTheme="majorHAnsi" w:hAnsiTheme="majorHAnsi"/>
          <w:lang w:val="es-MX"/>
        </w:rPr>
      </w:r>
      <w:r w:rsidR="002F2A09" w:rsidRPr="00763B95">
        <w:rPr>
          <w:rFonts w:asciiTheme="majorHAnsi" w:hAnsiTheme="majorHAnsi"/>
          <w:lang w:val="es-MX"/>
        </w:rPr>
        <w:fldChar w:fldCharType="separate"/>
      </w:r>
      <w:r w:rsidR="005207AC" w:rsidRPr="005207AC">
        <w:rPr>
          <w:rFonts w:asciiTheme="majorHAnsi" w:hAnsiTheme="majorHAnsi"/>
          <w:lang w:val="es-MX"/>
        </w:rPr>
        <w:t>Figura 6.6</w:t>
      </w:r>
      <w:r w:rsidR="002F2A09" w:rsidRPr="00763B95">
        <w:rPr>
          <w:rFonts w:asciiTheme="majorHAnsi" w:hAnsiTheme="majorHAnsi"/>
          <w:lang w:val="es-MX"/>
        </w:rPr>
        <w:fldChar w:fldCharType="end"/>
      </w:r>
      <w:r w:rsidR="002F2A09" w:rsidRPr="00763B95">
        <w:rPr>
          <w:rFonts w:asciiTheme="majorHAnsi" w:hAnsiTheme="majorHAnsi"/>
          <w:lang w:val="es-MX"/>
        </w:rPr>
        <w:t xml:space="preserve"> y </w:t>
      </w:r>
      <w:r w:rsidR="002F2A09" w:rsidRPr="00763B95">
        <w:rPr>
          <w:rFonts w:asciiTheme="majorHAnsi" w:hAnsiTheme="majorHAnsi"/>
          <w:lang w:val="es-MX"/>
        </w:rPr>
        <w:fldChar w:fldCharType="begin"/>
      </w:r>
      <w:r w:rsidR="002F2A09" w:rsidRPr="00763B95">
        <w:rPr>
          <w:rFonts w:asciiTheme="majorHAnsi" w:hAnsiTheme="majorHAnsi"/>
          <w:lang w:val="es-MX"/>
        </w:rPr>
        <w:instrText xml:space="preserve"> REF _Ref433825188 \h </w:instrText>
      </w:r>
      <w:r w:rsidR="00EE4AAD" w:rsidRPr="00763B95">
        <w:rPr>
          <w:rFonts w:asciiTheme="majorHAnsi" w:hAnsiTheme="majorHAnsi"/>
          <w:lang w:val="es-MX"/>
        </w:rPr>
        <w:instrText xml:space="preserve"> \* MERGEFORMAT </w:instrText>
      </w:r>
      <w:r w:rsidR="002F2A09" w:rsidRPr="00763B95">
        <w:rPr>
          <w:rFonts w:asciiTheme="majorHAnsi" w:hAnsiTheme="majorHAnsi"/>
          <w:lang w:val="es-MX"/>
        </w:rPr>
      </w:r>
      <w:r w:rsidR="002F2A09" w:rsidRPr="00763B95">
        <w:rPr>
          <w:rFonts w:asciiTheme="majorHAnsi" w:hAnsiTheme="majorHAnsi"/>
          <w:lang w:val="es-MX"/>
        </w:rPr>
        <w:fldChar w:fldCharType="separate"/>
      </w:r>
      <w:r w:rsidR="005207AC" w:rsidRPr="005207AC">
        <w:rPr>
          <w:rFonts w:asciiTheme="majorHAnsi" w:hAnsiTheme="majorHAnsi"/>
          <w:lang w:val="es-MX"/>
        </w:rPr>
        <w:t>Figura 6.7</w:t>
      </w:r>
      <w:r w:rsidR="002F2A09" w:rsidRPr="00763B95">
        <w:rPr>
          <w:rFonts w:asciiTheme="majorHAnsi" w:hAnsiTheme="majorHAnsi"/>
          <w:lang w:val="es-MX"/>
        </w:rPr>
        <w:fldChar w:fldCharType="end"/>
      </w:r>
      <w:r w:rsidRPr="00763B95">
        <w:rPr>
          <w:rFonts w:asciiTheme="majorHAnsi" w:hAnsiTheme="majorHAnsi"/>
          <w:lang w:val="es-MX"/>
        </w:rPr>
        <w:t xml:space="preserve"> </w:t>
      </w:r>
      <w:r w:rsidR="00C30C87" w:rsidRPr="00763B95">
        <w:rPr>
          <w:rFonts w:asciiTheme="majorHAnsi" w:hAnsiTheme="majorHAnsi"/>
          <w:lang w:val="es-MX"/>
        </w:rPr>
        <w:t xml:space="preserve">se presentan los resultados </w:t>
      </w:r>
      <w:r w:rsidRPr="00763B95">
        <w:rPr>
          <w:rFonts w:asciiTheme="majorHAnsi" w:hAnsiTheme="majorHAnsi"/>
          <w:lang w:val="es-MX"/>
        </w:rPr>
        <w:t>obtenidos para la</w:t>
      </w:r>
      <w:r w:rsidR="00C30C87" w:rsidRPr="00763B95">
        <w:rPr>
          <w:rFonts w:asciiTheme="majorHAnsi" w:hAnsiTheme="majorHAnsi"/>
          <w:lang w:val="es-MX"/>
        </w:rPr>
        <w:t xml:space="preserve"> zonificación </w:t>
      </w:r>
      <w:r w:rsidRPr="00763B95">
        <w:rPr>
          <w:rFonts w:asciiTheme="majorHAnsi" w:hAnsiTheme="majorHAnsi"/>
          <w:lang w:val="es-MX"/>
        </w:rPr>
        <w:t>del medio socioeconómico</w:t>
      </w:r>
      <w:r w:rsidR="001D49E9">
        <w:rPr>
          <w:rFonts w:asciiTheme="majorHAnsi" w:hAnsiTheme="majorHAnsi"/>
          <w:lang w:val="es-MX"/>
        </w:rPr>
        <w:t xml:space="preserve"> realizada para el proyecto, estableciendo </w:t>
      </w:r>
      <w:r w:rsidR="00174CB0" w:rsidRPr="009E59B6">
        <w:rPr>
          <w:lang w:eastAsia="es-ES"/>
        </w:rPr>
        <w:t xml:space="preserve">que para el área del medio socioeconómico, </w:t>
      </w:r>
      <w:r w:rsidR="009E59B6" w:rsidRPr="009E59B6">
        <w:rPr>
          <w:lang w:eastAsia="es-ES"/>
        </w:rPr>
        <w:t>17,0</w:t>
      </w:r>
      <w:r w:rsidR="00174CB0" w:rsidRPr="009E59B6">
        <w:rPr>
          <w:lang w:eastAsia="es-ES"/>
        </w:rPr>
        <w:t xml:space="preserve"> ha corresponden a zonas de Muy Alta sensibilidad, 2,</w:t>
      </w:r>
      <w:r w:rsidR="009E59B6" w:rsidRPr="009E59B6">
        <w:rPr>
          <w:lang w:eastAsia="es-ES"/>
        </w:rPr>
        <w:t>0</w:t>
      </w:r>
      <w:r w:rsidR="00174CB0" w:rsidRPr="009E59B6">
        <w:rPr>
          <w:lang w:eastAsia="es-ES"/>
        </w:rPr>
        <w:t xml:space="preserve"> ha a zonas de sensibilidad Alta, </w:t>
      </w:r>
      <w:r w:rsidR="009E59B6" w:rsidRPr="009E59B6">
        <w:rPr>
          <w:lang w:eastAsia="es-ES"/>
        </w:rPr>
        <w:t>1020,5</w:t>
      </w:r>
      <w:r w:rsidR="00174CB0" w:rsidRPr="009E59B6">
        <w:rPr>
          <w:lang w:eastAsia="es-ES"/>
        </w:rPr>
        <w:t xml:space="preserve"> ha a zonas de sensibilidad Media, </w:t>
      </w:r>
      <w:r w:rsidR="009E59B6" w:rsidRPr="009E59B6">
        <w:rPr>
          <w:lang w:eastAsia="es-ES"/>
        </w:rPr>
        <w:t>2982,7</w:t>
      </w:r>
      <w:r w:rsidR="00174CB0" w:rsidRPr="009E59B6">
        <w:rPr>
          <w:lang w:eastAsia="es-ES"/>
        </w:rPr>
        <w:t xml:space="preserve"> ha a zonas de sensibilidad Moderada; y </w:t>
      </w:r>
      <w:r w:rsidR="009E59B6" w:rsidRPr="009E59B6">
        <w:rPr>
          <w:lang w:eastAsia="es-ES"/>
        </w:rPr>
        <w:t>1721,6</w:t>
      </w:r>
      <w:r w:rsidR="00174CB0" w:rsidRPr="009E59B6">
        <w:rPr>
          <w:lang w:eastAsia="es-ES"/>
        </w:rPr>
        <w:t xml:space="preserve"> has a zonas de sensibilidad Baja. En la </w:t>
      </w:r>
      <w:r w:rsidR="00174CB0" w:rsidRPr="009E59B6">
        <w:rPr>
          <w:lang w:eastAsia="es-ES"/>
        </w:rPr>
        <w:fldChar w:fldCharType="begin"/>
      </w:r>
      <w:r w:rsidR="00174CB0" w:rsidRPr="009E59B6">
        <w:rPr>
          <w:lang w:eastAsia="es-ES"/>
        </w:rPr>
        <w:instrText xml:space="preserve"> REF _Ref433825253 \h  \* MERGEFORMAT </w:instrText>
      </w:r>
      <w:r w:rsidR="00174CB0" w:rsidRPr="009E59B6">
        <w:rPr>
          <w:lang w:eastAsia="es-ES"/>
        </w:rPr>
      </w:r>
      <w:r w:rsidR="00174CB0" w:rsidRPr="009E59B6">
        <w:rPr>
          <w:lang w:eastAsia="es-ES"/>
        </w:rPr>
        <w:fldChar w:fldCharType="separate"/>
      </w:r>
      <w:r w:rsidR="005207AC" w:rsidRPr="005207AC">
        <w:t xml:space="preserve">Tabla </w:t>
      </w:r>
      <w:r w:rsidR="005207AC" w:rsidRPr="005207AC">
        <w:rPr>
          <w:noProof/>
        </w:rPr>
        <w:t>6.15</w:t>
      </w:r>
      <w:r w:rsidR="00174CB0" w:rsidRPr="009E59B6">
        <w:rPr>
          <w:lang w:eastAsia="es-ES"/>
        </w:rPr>
        <w:fldChar w:fldCharType="end"/>
      </w:r>
      <w:r w:rsidR="00174CB0" w:rsidRPr="009E59B6">
        <w:rPr>
          <w:lang w:eastAsia="es-ES"/>
        </w:rPr>
        <w:t xml:space="preserve"> se muestran las áreas calificadas en cada nivel de sensibilidad, especificadas para </w:t>
      </w:r>
      <w:r w:rsidR="009E59B6">
        <w:rPr>
          <w:lang w:eastAsia="es-ES"/>
        </w:rPr>
        <w:t>área de influencia del proyecto “Construcción de la vía Remedios-Alto de Dolores”</w:t>
      </w:r>
      <w:r w:rsidR="00174CB0" w:rsidRPr="009E59B6">
        <w:rPr>
          <w:lang w:eastAsia="es-ES"/>
        </w:rPr>
        <w:t>.</w:t>
      </w:r>
    </w:p>
    <w:p w14:paraId="28D6236D" w14:textId="77777777" w:rsidR="00174CB0" w:rsidRPr="00763B95" w:rsidRDefault="00174CB0" w:rsidP="00174CB0">
      <w:pPr>
        <w:rPr>
          <w:rFonts w:asciiTheme="majorHAnsi" w:hAnsiTheme="majorHAnsi"/>
          <w:lang w:eastAsia="es-ES"/>
        </w:rPr>
      </w:pPr>
    </w:p>
    <w:p w14:paraId="3A19E517" w14:textId="24E17DF1" w:rsidR="00174CB0" w:rsidRPr="00763B95" w:rsidRDefault="00174CB0" w:rsidP="00174CB0">
      <w:pPr>
        <w:pStyle w:val="Descripcin"/>
        <w:jc w:val="center"/>
        <w:rPr>
          <w:rFonts w:asciiTheme="majorHAnsi" w:hAnsiTheme="majorHAnsi"/>
        </w:rPr>
      </w:pPr>
      <w:bookmarkStart w:id="74" w:name="_Ref433825253"/>
      <w:bookmarkStart w:id="75" w:name="_Toc446321874"/>
      <w:r w:rsidRPr="00763B95">
        <w:rPr>
          <w:rFonts w:asciiTheme="majorHAnsi" w:hAnsiTheme="majorHAnsi"/>
        </w:rPr>
        <w:t xml:space="preserve">Tabla </w:t>
      </w:r>
      <w:r w:rsidRPr="00763B95">
        <w:rPr>
          <w:rFonts w:asciiTheme="majorHAnsi" w:hAnsiTheme="majorHAnsi"/>
        </w:rPr>
        <w:fldChar w:fldCharType="begin"/>
      </w:r>
      <w:r w:rsidRPr="00763B95">
        <w:rPr>
          <w:rFonts w:asciiTheme="majorHAnsi" w:hAnsiTheme="majorHAnsi"/>
        </w:rPr>
        <w:instrText xml:space="preserve"> STYLEREF 1 \s </w:instrText>
      </w:r>
      <w:r w:rsidRPr="00763B95">
        <w:rPr>
          <w:rFonts w:asciiTheme="majorHAnsi" w:hAnsiTheme="majorHAnsi"/>
        </w:rPr>
        <w:fldChar w:fldCharType="separate"/>
      </w:r>
      <w:r w:rsidR="005207AC">
        <w:rPr>
          <w:rFonts w:asciiTheme="majorHAnsi" w:hAnsiTheme="majorHAnsi"/>
          <w:noProof/>
        </w:rPr>
        <w:t>6</w:t>
      </w:r>
      <w:r w:rsidRPr="00763B95">
        <w:rPr>
          <w:rFonts w:asciiTheme="majorHAnsi" w:hAnsiTheme="majorHAnsi"/>
          <w:noProof/>
        </w:rPr>
        <w:fldChar w:fldCharType="end"/>
      </w:r>
      <w:r w:rsidRPr="00763B95">
        <w:rPr>
          <w:rFonts w:asciiTheme="majorHAnsi" w:hAnsiTheme="majorHAnsi"/>
        </w:rPr>
        <w:t>.</w:t>
      </w:r>
      <w:r w:rsidRPr="00763B95">
        <w:rPr>
          <w:rFonts w:asciiTheme="majorHAnsi" w:hAnsiTheme="majorHAnsi"/>
        </w:rPr>
        <w:fldChar w:fldCharType="begin"/>
      </w:r>
      <w:r w:rsidRPr="00763B95">
        <w:rPr>
          <w:rFonts w:asciiTheme="majorHAnsi" w:hAnsiTheme="majorHAnsi"/>
        </w:rPr>
        <w:instrText xml:space="preserve"> SEQ Tabla \* ARABIC \s 1 </w:instrText>
      </w:r>
      <w:r w:rsidRPr="00763B95">
        <w:rPr>
          <w:rFonts w:asciiTheme="majorHAnsi" w:hAnsiTheme="majorHAnsi"/>
        </w:rPr>
        <w:fldChar w:fldCharType="separate"/>
      </w:r>
      <w:r w:rsidR="005207AC">
        <w:rPr>
          <w:rFonts w:asciiTheme="majorHAnsi" w:hAnsiTheme="majorHAnsi"/>
          <w:noProof/>
        </w:rPr>
        <w:t>15</w:t>
      </w:r>
      <w:r w:rsidRPr="00763B95">
        <w:rPr>
          <w:rFonts w:asciiTheme="majorHAnsi" w:hAnsiTheme="majorHAnsi"/>
          <w:noProof/>
        </w:rPr>
        <w:fldChar w:fldCharType="end"/>
      </w:r>
      <w:bookmarkEnd w:id="74"/>
      <w:r w:rsidRPr="00763B95">
        <w:rPr>
          <w:rFonts w:asciiTheme="majorHAnsi" w:hAnsiTheme="majorHAnsi"/>
        </w:rPr>
        <w:tab/>
        <w:t>Categorías de la sensibilidad identificadas para el medio socioeconómico.</w:t>
      </w:r>
      <w:bookmarkEnd w:id="75"/>
    </w:p>
    <w:tbl>
      <w:tblPr>
        <w:tblStyle w:val="Gminis"/>
        <w:tblW w:w="7440" w:type="dxa"/>
        <w:tblLook w:val="04A0" w:firstRow="1" w:lastRow="0" w:firstColumn="1" w:lastColumn="0" w:noHBand="0" w:noVBand="1"/>
      </w:tblPr>
      <w:tblGrid>
        <w:gridCol w:w="1890"/>
        <w:gridCol w:w="4060"/>
        <w:gridCol w:w="1490"/>
      </w:tblGrid>
      <w:tr w:rsidR="00174CB0" w:rsidRPr="00A40CF6" w14:paraId="09E15BA6" w14:textId="77777777" w:rsidTr="009D3393">
        <w:trPr>
          <w:cnfStyle w:val="100000000000" w:firstRow="1" w:lastRow="0" w:firstColumn="0" w:lastColumn="0" w:oddVBand="0" w:evenVBand="0" w:oddHBand="0" w:evenHBand="0" w:firstRowFirstColumn="0" w:firstRowLastColumn="0" w:lastRowFirstColumn="0" w:lastRowLastColumn="0"/>
          <w:trHeight w:val="645"/>
        </w:trPr>
        <w:tc>
          <w:tcPr>
            <w:cnfStyle w:val="001000000100" w:firstRow="0" w:lastRow="0" w:firstColumn="1" w:lastColumn="0" w:oddVBand="0" w:evenVBand="0" w:oddHBand="0" w:evenHBand="0" w:firstRowFirstColumn="1" w:firstRowLastColumn="0" w:lastRowFirstColumn="0" w:lastRowLastColumn="0"/>
            <w:tcW w:w="1880" w:type="dxa"/>
            <w:noWrap/>
            <w:vAlign w:val="center"/>
            <w:hideMark/>
          </w:tcPr>
          <w:p w14:paraId="0E766AB1" w14:textId="77777777" w:rsidR="00174CB0" w:rsidRPr="009E59B6" w:rsidRDefault="00174CB0" w:rsidP="001D49E9">
            <w:pPr>
              <w:jc w:val="center"/>
              <w:rPr>
                <w:rFonts w:eastAsia="Times New Roman"/>
                <w:bCs/>
                <w:sz w:val="20"/>
                <w:szCs w:val="20"/>
                <w:lang w:eastAsia="es-CO"/>
              </w:rPr>
            </w:pPr>
            <w:r w:rsidRPr="009E59B6">
              <w:rPr>
                <w:rFonts w:eastAsia="Times New Roman"/>
                <w:bCs/>
                <w:sz w:val="20"/>
                <w:szCs w:val="20"/>
                <w:lang w:val="es-ES" w:eastAsia="es-CO"/>
              </w:rPr>
              <w:t>SENSIBILIDAD</w:t>
            </w:r>
          </w:p>
        </w:tc>
        <w:tc>
          <w:tcPr>
            <w:tcW w:w="4040" w:type="dxa"/>
            <w:noWrap/>
            <w:vAlign w:val="center"/>
            <w:hideMark/>
          </w:tcPr>
          <w:p w14:paraId="6FE7B8C7" w14:textId="751C8088" w:rsidR="00174CB0" w:rsidRPr="009E59B6" w:rsidRDefault="002C22EF" w:rsidP="002C22EF">
            <w:pPr>
              <w:jc w:val="center"/>
              <w:cnfStyle w:val="100000000000" w:firstRow="1" w:lastRow="0" w:firstColumn="0" w:lastColumn="0" w:oddVBand="0" w:evenVBand="0" w:oddHBand="0" w:evenHBand="0" w:firstRowFirstColumn="0" w:firstRowLastColumn="0" w:lastRowFirstColumn="0" w:lastRowLastColumn="0"/>
              <w:rPr>
                <w:rFonts w:eastAsia="Times New Roman"/>
                <w:bCs/>
                <w:sz w:val="20"/>
                <w:szCs w:val="20"/>
                <w:lang w:eastAsia="es-CO"/>
              </w:rPr>
            </w:pPr>
            <w:r w:rsidRPr="009E59B6">
              <w:rPr>
                <w:rFonts w:eastAsia="Times New Roman"/>
                <w:bCs/>
                <w:sz w:val="20"/>
                <w:szCs w:val="20"/>
                <w:lang w:val="es-ES" w:eastAsia="es-CO"/>
              </w:rPr>
              <w:t>Área</w:t>
            </w:r>
            <w:r w:rsidR="00174CB0" w:rsidRPr="009E59B6">
              <w:rPr>
                <w:rFonts w:eastAsia="Times New Roman"/>
                <w:bCs/>
                <w:sz w:val="20"/>
                <w:szCs w:val="20"/>
                <w:lang w:val="es-ES" w:eastAsia="es-CO"/>
              </w:rPr>
              <w:t xml:space="preserve"> (hectáreas)</w:t>
            </w:r>
          </w:p>
        </w:tc>
        <w:tc>
          <w:tcPr>
            <w:tcW w:w="1520" w:type="dxa"/>
            <w:vAlign w:val="center"/>
            <w:hideMark/>
          </w:tcPr>
          <w:p w14:paraId="27A89824" w14:textId="77777777" w:rsidR="00174CB0" w:rsidRPr="009E59B6" w:rsidRDefault="00174CB0" w:rsidP="001D49E9">
            <w:pPr>
              <w:jc w:val="center"/>
              <w:cnfStyle w:val="100000000000" w:firstRow="1" w:lastRow="0" w:firstColumn="0" w:lastColumn="0" w:oddVBand="0" w:evenVBand="0" w:oddHBand="0" w:evenHBand="0" w:firstRowFirstColumn="0" w:firstRowLastColumn="0" w:lastRowFirstColumn="0" w:lastRowLastColumn="0"/>
              <w:rPr>
                <w:rFonts w:eastAsia="Times New Roman"/>
                <w:bCs/>
                <w:sz w:val="20"/>
                <w:szCs w:val="20"/>
                <w:lang w:eastAsia="es-CO"/>
              </w:rPr>
            </w:pPr>
            <w:r w:rsidRPr="009E59B6">
              <w:rPr>
                <w:rFonts w:eastAsia="Times New Roman"/>
                <w:bCs/>
                <w:sz w:val="20"/>
                <w:szCs w:val="20"/>
                <w:lang w:val="es-ES" w:eastAsia="es-CO"/>
              </w:rPr>
              <w:t>Porcentaje %</w:t>
            </w:r>
          </w:p>
        </w:tc>
      </w:tr>
      <w:tr w:rsidR="009D3393" w:rsidRPr="00A40CF6" w14:paraId="566CB73D" w14:textId="77777777" w:rsidTr="009D3393">
        <w:trPr>
          <w:trHeight w:val="315"/>
        </w:trPr>
        <w:tc>
          <w:tcPr>
            <w:cnfStyle w:val="001000000000" w:firstRow="0" w:lastRow="0" w:firstColumn="1" w:lastColumn="0" w:oddVBand="0" w:evenVBand="0" w:oddHBand="0" w:evenHBand="0" w:firstRowFirstColumn="0" w:firstRowLastColumn="0" w:lastRowFirstColumn="0" w:lastRowLastColumn="0"/>
            <w:tcW w:w="1880" w:type="dxa"/>
            <w:noWrap/>
            <w:vAlign w:val="center"/>
            <w:hideMark/>
          </w:tcPr>
          <w:p w14:paraId="2585961F" w14:textId="77777777" w:rsidR="009D3393" w:rsidRPr="009E59B6" w:rsidRDefault="009D3393" w:rsidP="009D3393">
            <w:pPr>
              <w:jc w:val="center"/>
              <w:rPr>
                <w:rFonts w:eastAsia="Times New Roman"/>
                <w:sz w:val="20"/>
                <w:szCs w:val="20"/>
                <w:lang w:eastAsia="es-CO"/>
              </w:rPr>
            </w:pPr>
            <w:r w:rsidRPr="009E59B6">
              <w:rPr>
                <w:rFonts w:eastAsia="Times New Roman"/>
                <w:sz w:val="20"/>
                <w:szCs w:val="20"/>
                <w:lang w:val="es-ES" w:eastAsia="es-CO"/>
              </w:rPr>
              <w:t>MUY ALTA</w:t>
            </w:r>
          </w:p>
        </w:tc>
        <w:tc>
          <w:tcPr>
            <w:tcW w:w="4040" w:type="dxa"/>
            <w:noWrap/>
            <w:vAlign w:val="center"/>
            <w:hideMark/>
          </w:tcPr>
          <w:p w14:paraId="10DCDA30" w14:textId="4C43ED09" w:rsidR="009D3393" w:rsidRPr="009E59B6" w:rsidRDefault="009D3393" w:rsidP="009D3393">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9E59B6">
              <w:rPr>
                <w:color w:val="000000"/>
                <w:sz w:val="20"/>
                <w:szCs w:val="20"/>
              </w:rPr>
              <w:t>17,0</w:t>
            </w:r>
          </w:p>
        </w:tc>
        <w:tc>
          <w:tcPr>
            <w:tcW w:w="1520" w:type="dxa"/>
            <w:vAlign w:val="center"/>
            <w:hideMark/>
          </w:tcPr>
          <w:p w14:paraId="03AB1C63" w14:textId="678F2385" w:rsidR="009D3393" w:rsidRPr="009E59B6" w:rsidRDefault="009D3393" w:rsidP="009D3393">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9E59B6">
              <w:rPr>
                <w:color w:val="000000"/>
                <w:sz w:val="20"/>
                <w:szCs w:val="20"/>
              </w:rPr>
              <w:t>0,3</w:t>
            </w:r>
          </w:p>
        </w:tc>
      </w:tr>
      <w:tr w:rsidR="009D3393" w:rsidRPr="00A40CF6" w14:paraId="09C917D0" w14:textId="77777777" w:rsidTr="009D3393">
        <w:trPr>
          <w:trHeight w:val="315"/>
        </w:trPr>
        <w:tc>
          <w:tcPr>
            <w:cnfStyle w:val="001000000000" w:firstRow="0" w:lastRow="0" w:firstColumn="1" w:lastColumn="0" w:oddVBand="0" w:evenVBand="0" w:oddHBand="0" w:evenHBand="0" w:firstRowFirstColumn="0" w:firstRowLastColumn="0" w:lastRowFirstColumn="0" w:lastRowLastColumn="0"/>
            <w:tcW w:w="1880" w:type="dxa"/>
            <w:noWrap/>
            <w:vAlign w:val="center"/>
            <w:hideMark/>
          </w:tcPr>
          <w:p w14:paraId="23BE7E9F" w14:textId="77777777" w:rsidR="009D3393" w:rsidRPr="009E59B6" w:rsidRDefault="009D3393" w:rsidP="009D3393">
            <w:pPr>
              <w:jc w:val="center"/>
              <w:rPr>
                <w:rFonts w:eastAsia="Times New Roman"/>
                <w:sz w:val="20"/>
                <w:szCs w:val="20"/>
                <w:lang w:eastAsia="es-CO"/>
              </w:rPr>
            </w:pPr>
            <w:r w:rsidRPr="009E59B6">
              <w:rPr>
                <w:rFonts w:eastAsia="Times New Roman"/>
                <w:sz w:val="20"/>
                <w:szCs w:val="20"/>
                <w:lang w:val="es-ES" w:eastAsia="es-CO"/>
              </w:rPr>
              <w:t>ALTA</w:t>
            </w:r>
          </w:p>
        </w:tc>
        <w:tc>
          <w:tcPr>
            <w:tcW w:w="4040" w:type="dxa"/>
            <w:noWrap/>
            <w:vAlign w:val="center"/>
            <w:hideMark/>
          </w:tcPr>
          <w:p w14:paraId="5E0C5CF9" w14:textId="6F8E348D" w:rsidR="009D3393" w:rsidRPr="009E59B6" w:rsidRDefault="009D3393" w:rsidP="009D3393">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9E59B6">
              <w:rPr>
                <w:color w:val="000000"/>
                <w:sz w:val="20"/>
                <w:szCs w:val="20"/>
              </w:rPr>
              <w:t>2,0</w:t>
            </w:r>
          </w:p>
        </w:tc>
        <w:tc>
          <w:tcPr>
            <w:tcW w:w="1520" w:type="dxa"/>
            <w:vAlign w:val="center"/>
            <w:hideMark/>
          </w:tcPr>
          <w:p w14:paraId="1B5793AD" w14:textId="63C21761" w:rsidR="009D3393" w:rsidRPr="009E59B6" w:rsidRDefault="009D3393" w:rsidP="009D3393">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ES"/>
              </w:rPr>
            </w:pPr>
            <w:r w:rsidRPr="009E59B6">
              <w:rPr>
                <w:color w:val="000000"/>
                <w:sz w:val="20"/>
                <w:szCs w:val="20"/>
              </w:rPr>
              <w:t>0,0</w:t>
            </w:r>
          </w:p>
        </w:tc>
      </w:tr>
      <w:tr w:rsidR="009D3393" w:rsidRPr="00A40CF6" w14:paraId="0D7EDAA5" w14:textId="77777777" w:rsidTr="009D3393">
        <w:trPr>
          <w:trHeight w:val="315"/>
        </w:trPr>
        <w:tc>
          <w:tcPr>
            <w:cnfStyle w:val="001000000000" w:firstRow="0" w:lastRow="0" w:firstColumn="1" w:lastColumn="0" w:oddVBand="0" w:evenVBand="0" w:oddHBand="0" w:evenHBand="0" w:firstRowFirstColumn="0" w:firstRowLastColumn="0" w:lastRowFirstColumn="0" w:lastRowLastColumn="0"/>
            <w:tcW w:w="1880" w:type="dxa"/>
            <w:noWrap/>
            <w:vAlign w:val="center"/>
            <w:hideMark/>
          </w:tcPr>
          <w:p w14:paraId="02A33060" w14:textId="77777777" w:rsidR="009D3393" w:rsidRPr="009E59B6" w:rsidRDefault="009D3393" w:rsidP="009D3393">
            <w:pPr>
              <w:jc w:val="center"/>
              <w:rPr>
                <w:rFonts w:eastAsia="Times New Roman"/>
                <w:sz w:val="20"/>
                <w:szCs w:val="20"/>
                <w:lang w:eastAsia="es-CO"/>
              </w:rPr>
            </w:pPr>
            <w:r w:rsidRPr="009E59B6">
              <w:rPr>
                <w:rFonts w:eastAsia="Times New Roman"/>
                <w:sz w:val="20"/>
                <w:szCs w:val="20"/>
                <w:lang w:val="es-ES" w:eastAsia="es-CO"/>
              </w:rPr>
              <w:t>MEDIA</w:t>
            </w:r>
          </w:p>
        </w:tc>
        <w:tc>
          <w:tcPr>
            <w:tcW w:w="4040" w:type="dxa"/>
            <w:noWrap/>
            <w:vAlign w:val="center"/>
            <w:hideMark/>
          </w:tcPr>
          <w:p w14:paraId="498393FD" w14:textId="518BB7F4" w:rsidR="009D3393" w:rsidRPr="009E59B6" w:rsidRDefault="009D3393" w:rsidP="009D3393">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9E59B6">
              <w:rPr>
                <w:color w:val="000000"/>
                <w:sz w:val="20"/>
                <w:szCs w:val="20"/>
              </w:rPr>
              <w:t>1020,5</w:t>
            </w:r>
          </w:p>
        </w:tc>
        <w:tc>
          <w:tcPr>
            <w:tcW w:w="1520" w:type="dxa"/>
            <w:vAlign w:val="center"/>
            <w:hideMark/>
          </w:tcPr>
          <w:p w14:paraId="57D124D5" w14:textId="0B7C24BE" w:rsidR="009D3393" w:rsidRPr="009E59B6" w:rsidRDefault="009D3393" w:rsidP="009D3393">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9E59B6">
              <w:rPr>
                <w:color w:val="000000"/>
                <w:sz w:val="20"/>
                <w:szCs w:val="20"/>
              </w:rPr>
              <w:t>17,8</w:t>
            </w:r>
          </w:p>
        </w:tc>
      </w:tr>
      <w:tr w:rsidR="009D3393" w:rsidRPr="00A40CF6" w14:paraId="2F392981" w14:textId="77777777" w:rsidTr="009D3393">
        <w:trPr>
          <w:trHeight w:val="315"/>
        </w:trPr>
        <w:tc>
          <w:tcPr>
            <w:cnfStyle w:val="001000000000" w:firstRow="0" w:lastRow="0" w:firstColumn="1" w:lastColumn="0" w:oddVBand="0" w:evenVBand="0" w:oddHBand="0" w:evenHBand="0" w:firstRowFirstColumn="0" w:firstRowLastColumn="0" w:lastRowFirstColumn="0" w:lastRowLastColumn="0"/>
            <w:tcW w:w="1880" w:type="dxa"/>
            <w:noWrap/>
            <w:vAlign w:val="center"/>
            <w:hideMark/>
          </w:tcPr>
          <w:p w14:paraId="5696A88F" w14:textId="77777777" w:rsidR="009D3393" w:rsidRPr="009E59B6" w:rsidRDefault="009D3393" w:rsidP="009D3393">
            <w:pPr>
              <w:jc w:val="center"/>
              <w:rPr>
                <w:rFonts w:eastAsia="Times New Roman"/>
                <w:sz w:val="20"/>
                <w:szCs w:val="20"/>
                <w:lang w:eastAsia="es-CO"/>
              </w:rPr>
            </w:pPr>
            <w:r w:rsidRPr="009E59B6">
              <w:rPr>
                <w:rFonts w:eastAsia="Times New Roman"/>
                <w:sz w:val="20"/>
                <w:szCs w:val="20"/>
                <w:lang w:val="es-ES" w:eastAsia="es-CO"/>
              </w:rPr>
              <w:t>MODERADA</w:t>
            </w:r>
          </w:p>
        </w:tc>
        <w:tc>
          <w:tcPr>
            <w:tcW w:w="4040" w:type="dxa"/>
            <w:noWrap/>
            <w:vAlign w:val="center"/>
            <w:hideMark/>
          </w:tcPr>
          <w:p w14:paraId="6CCD4DC3" w14:textId="1C41C4D4" w:rsidR="009D3393" w:rsidRPr="009E59B6" w:rsidRDefault="009D3393" w:rsidP="009D3393">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9E59B6">
              <w:rPr>
                <w:color w:val="000000"/>
                <w:sz w:val="20"/>
                <w:szCs w:val="20"/>
              </w:rPr>
              <w:t>2982,7</w:t>
            </w:r>
          </w:p>
        </w:tc>
        <w:tc>
          <w:tcPr>
            <w:tcW w:w="1520" w:type="dxa"/>
            <w:vAlign w:val="center"/>
            <w:hideMark/>
          </w:tcPr>
          <w:p w14:paraId="1B2D2D8D" w14:textId="125936CE" w:rsidR="009D3393" w:rsidRPr="009E59B6" w:rsidRDefault="009D3393" w:rsidP="009D3393">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9E59B6">
              <w:rPr>
                <w:color w:val="000000"/>
                <w:sz w:val="20"/>
                <w:szCs w:val="20"/>
              </w:rPr>
              <w:t>51,9</w:t>
            </w:r>
          </w:p>
        </w:tc>
      </w:tr>
      <w:tr w:rsidR="009D3393" w:rsidRPr="00A40CF6" w14:paraId="1416862C" w14:textId="77777777" w:rsidTr="009D3393">
        <w:trPr>
          <w:trHeight w:val="315"/>
        </w:trPr>
        <w:tc>
          <w:tcPr>
            <w:cnfStyle w:val="001000000000" w:firstRow="0" w:lastRow="0" w:firstColumn="1" w:lastColumn="0" w:oddVBand="0" w:evenVBand="0" w:oddHBand="0" w:evenHBand="0" w:firstRowFirstColumn="0" w:firstRowLastColumn="0" w:lastRowFirstColumn="0" w:lastRowLastColumn="0"/>
            <w:tcW w:w="1880" w:type="dxa"/>
            <w:noWrap/>
            <w:vAlign w:val="center"/>
            <w:hideMark/>
          </w:tcPr>
          <w:p w14:paraId="3EFA04F1" w14:textId="77777777" w:rsidR="009D3393" w:rsidRPr="009E59B6" w:rsidRDefault="009D3393" w:rsidP="009D3393">
            <w:pPr>
              <w:jc w:val="center"/>
              <w:rPr>
                <w:rFonts w:eastAsia="Times New Roman"/>
                <w:sz w:val="20"/>
                <w:szCs w:val="20"/>
                <w:lang w:eastAsia="es-CO"/>
              </w:rPr>
            </w:pPr>
            <w:r w:rsidRPr="009E59B6">
              <w:rPr>
                <w:rFonts w:eastAsia="Times New Roman"/>
                <w:sz w:val="20"/>
                <w:szCs w:val="20"/>
                <w:lang w:val="es-ES" w:eastAsia="es-CO"/>
              </w:rPr>
              <w:t>BAJA</w:t>
            </w:r>
          </w:p>
        </w:tc>
        <w:tc>
          <w:tcPr>
            <w:tcW w:w="4040" w:type="dxa"/>
            <w:noWrap/>
            <w:vAlign w:val="center"/>
            <w:hideMark/>
          </w:tcPr>
          <w:p w14:paraId="189C6B8B" w14:textId="002642E1" w:rsidR="009D3393" w:rsidRPr="009E59B6" w:rsidRDefault="009D3393" w:rsidP="009D3393">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9E59B6">
              <w:rPr>
                <w:color w:val="000000"/>
                <w:sz w:val="20"/>
                <w:szCs w:val="20"/>
              </w:rPr>
              <w:t>1721,6</w:t>
            </w:r>
          </w:p>
        </w:tc>
        <w:tc>
          <w:tcPr>
            <w:tcW w:w="1520" w:type="dxa"/>
            <w:vAlign w:val="center"/>
            <w:hideMark/>
          </w:tcPr>
          <w:p w14:paraId="43D66CBE" w14:textId="764AA6AC" w:rsidR="009D3393" w:rsidRPr="009E59B6" w:rsidRDefault="009D3393" w:rsidP="009D3393">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9E59B6">
              <w:rPr>
                <w:color w:val="000000"/>
                <w:sz w:val="20"/>
                <w:szCs w:val="20"/>
              </w:rPr>
              <w:t>30,0</w:t>
            </w:r>
          </w:p>
        </w:tc>
      </w:tr>
      <w:tr w:rsidR="009D3393" w:rsidRPr="00A40CF6" w14:paraId="1B784553" w14:textId="77777777" w:rsidTr="009D3393">
        <w:trPr>
          <w:trHeight w:val="330"/>
        </w:trPr>
        <w:tc>
          <w:tcPr>
            <w:cnfStyle w:val="001000000000" w:firstRow="0" w:lastRow="0" w:firstColumn="1" w:lastColumn="0" w:oddVBand="0" w:evenVBand="0" w:oddHBand="0" w:evenHBand="0" w:firstRowFirstColumn="0" w:firstRowLastColumn="0" w:lastRowFirstColumn="0" w:lastRowLastColumn="0"/>
            <w:tcW w:w="1880" w:type="dxa"/>
            <w:noWrap/>
            <w:vAlign w:val="center"/>
            <w:hideMark/>
          </w:tcPr>
          <w:p w14:paraId="3F2614F6" w14:textId="77777777" w:rsidR="009D3393" w:rsidRPr="009E59B6" w:rsidRDefault="009D3393" w:rsidP="009D3393">
            <w:pPr>
              <w:jc w:val="center"/>
              <w:rPr>
                <w:rFonts w:eastAsia="Times New Roman"/>
                <w:b/>
                <w:bCs/>
                <w:sz w:val="20"/>
                <w:szCs w:val="20"/>
                <w:lang w:eastAsia="es-CO"/>
              </w:rPr>
            </w:pPr>
            <w:r w:rsidRPr="009E59B6">
              <w:rPr>
                <w:rFonts w:eastAsia="Times New Roman"/>
                <w:b/>
                <w:bCs/>
                <w:sz w:val="20"/>
                <w:szCs w:val="20"/>
                <w:lang w:val="es-ES" w:eastAsia="es-CO"/>
              </w:rPr>
              <w:t>TOTAL</w:t>
            </w:r>
          </w:p>
        </w:tc>
        <w:tc>
          <w:tcPr>
            <w:tcW w:w="4040" w:type="dxa"/>
            <w:noWrap/>
            <w:vAlign w:val="center"/>
            <w:hideMark/>
          </w:tcPr>
          <w:p w14:paraId="32FEE614" w14:textId="107AF94F" w:rsidR="009D3393" w:rsidRPr="009E59B6" w:rsidRDefault="009D3393" w:rsidP="009D3393">
            <w:pPr>
              <w:jc w:val="center"/>
              <w:cnfStyle w:val="000000000000" w:firstRow="0" w:lastRow="0" w:firstColumn="0" w:lastColumn="0" w:oddVBand="0" w:evenVBand="0" w:oddHBand="0" w:evenHBand="0" w:firstRowFirstColumn="0" w:firstRowLastColumn="0" w:lastRowFirstColumn="0" w:lastRowLastColumn="0"/>
              <w:rPr>
                <w:rFonts w:eastAsia="Times New Roman"/>
                <w:b/>
                <w:bCs/>
                <w:sz w:val="20"/>
                <w:szCs w:val="20"/>
                <w:lang w:eastAsia="es-CO"/>
              </w:rPr>
            </w:pPr>
            <w:r w:rsidRPr="009E59B6">
              <w:rPr>
                <w:b/>
                <w:bCs/>
                <w:color w:val="000000"/>
                <w:sz w:val="20"/>
                <w:szCs w:val="20"/>
              </w:rPr>
              <w:t>5743,7</w:t>
            </w:r>
          </w:p>
        </w:tc>
        <w:tc>
          <w:tcPr>
            <w:tcW w:w="1520" w:type="dxa"/>
            <w:vAlign w:val="center"/>
            <w:hideMark/>
          </w:tcPr>
          <w:p w14:paraId="77CD5664" w14:textId="19E1C741" w:rsidR="009D3393" w:rsidRPr="009E59B6" w:rsidRDefault="009D3393" w:rsidP="009D3393">
            <w:pPr>
              <w:jc w:val="center"/>
              <w:cnfStyle w:val="000000000000" w:firstRow="0" w:lastRow="0" w:firstColumn="0" w:lastColumn="0" w:oddVBand="0" w:evenVBand="0" w:oddHBand="0" w:evenHBand="0" w:firstRowFirstColumn="0" w:firstRowLastColumn="0" w:lastRowFirstColumn="0" w:lastRowLastColumn="0"/>
              <w:rPr>
                <w:rFonts w:eastAsia="Times New Roman"/>
                <w:b/>
                <w:bCs/>
                <w:sz w:val="20"/>
                <w:szCs w:val="20"/>
                <w:lang w:eastAsia="es-CO"/>
              </w:rPr>
            </w:pPr>
            <w:r w:rsidRPr="009E59B6">
              <w:rPr>
                <w:b/>
                <w:bCs/>
                <w:color w:val="000000"/>
                <w:sz w:val="20"/>
                <w:szCs w:val="20"/>
              </w:rPr>
              <w:t>100,0</w:t>
            </w:r>
          </w:p>
        </w:tc>
      </w:tr>
    </w:tbl>
    <w:p w14:paraId="74975D24" w14:textId="7B9086D5" w:rsidR="00174CB0" w:rsidRDefault="00174CB0" w:rsidP="002D0AFF">
      <w:pPr>
        <w:pStyle w:val="Notas"/>
        <w:rPr>
          <w:rFonts w:asciiTheme="majorHAnsi" w:hAnsiTheme="majorHAnsi"/>
          <w:lang w:eastAsia="es-ES"/>
        </w:rPr>
      </w:pPr>
      <w:r w:rsidRPr="00763B95">
        <w:rPr>
          <w:rFonts w:asciiTheme="majorHAnsi" w:hAnsiTheme="majorHAnsi"/>
          <w:lang w:eastAsia="es-ES"/>
        </w:rPr>
        <w:t xml:space="preserve">Fuente: </w:t>
      </w:r>
      <w:sdt>
        <w:sdtPr>
          <w:rPr>
            <w:rFonts w:asciiTheme="majorHAnsi" w:hAnsiTheme="majorHAnsi"/>
            <w:lang w:eastAsia="es-ES"/>
          </w:rPr>
          <w:id w:val="83030280"/>
          <w:citation/>
        </w:sdtPr>
        <w:sdtEndPr/>
        <w:sdtContent>
          <w:r w:rsidR="002D0AFF">
            <w:rPr>
              <w:rFonts w:asciiTheme="majorHAnsi" w:hAnsiTheme="majorHAnsi"/>
              <w:lang w:eastAsia="es-ES"/>
            </w:rPr>
            <w:fldChar w:fldCharType="begin"/>
          </w:r>
          <w:r w:rsidR="002D0AFF">
            <w:rPr>
              <w:rFonts w:asciiTheme="majorHAnsi" w:hAnsiTheme="majorHAnsi"/>
            </w:rPr>
            <w:instrText xml:space="preserve"> CITATION Eco15 \l 9226 </w:instrText>
          </w:r>
          <w:r w:rsidR="002D0AFF">
            <w:rPr>
              <w:rFonts w:asciiTheme="majorHAnsi" w:hAnsiTheme="majorHAnsi"/>
              <w:lang w:eastAsia="es-ES"/>
            </w:rPr>
            <w:fldChar w:fldCharType="separate"/>
          </w:r>
          <w:r w:rsidR="002D0AFF" w:rsidRPr="002D0AFF">
            <w:rPr>
              <w:rFonts w:asciiTheme="majorHAnsi" w:hAnsiTheme="majorHAnsi"/>
              <w:noProof/>
            </w:rPr>
            <w:t>(Ecogerencia LTDA, 2016)</w:t>
          </w:r>
          <w:r w:rsidR="002D0AFF">
            <w:rPr>
              <w:rFonts w:asciiTheme="majorHAnsi" w:hAnsiTheme="majorHAnsi"/>
              <w:lang w:eastAsia="es-ES"/>
            </w:rPr>
            <w:fldChar w:fldCharType="end"/>
          </w:r>
        </w:sdtContent>
      </w:sdt>
    </w:p>
    <w:p w14:paraId="72918DAA" w14:textId="77777777" w:rsidR="002D0AFF" w:rsidRPr="002D0AFF" w:rsidRDefault="002D0AFF" w:rsidP="002D0AFF">
      <w:pPr>
        <w:rPr>
          <w:lang w:eastAsia="es-ES"/>
        </w:rPr>
      </w:pPr>
    </w:p>
    <w:p w14:paraId="32180683" w14:textId="77777777" w:rsidR="00174CB0" w:rsidRPr="00763B95" w:rsidRDefault="00174CB0" w:rsidP="00174CB0">
      <w:pPr>
        <w:rPr>
          <w:rFonts w:asciiTheme="majorHAnsi" w:hAnsiTheme="majorHAnsi"/>
          <w:lang w:val="es-MX"/>
        </w:rPr>
      </w:pPr>
      <w:r w:rsidRPr="00763B95">
        <w:rPr>
          <w:rFonts w:asciiTheme="majorHAnsi" w:hAnsiTheme="majorHAnsi"/>
          <w:lang w:val="es-MX"/>
        </w:rPr>
        <w:t xml:space="preserve">La zonificación del medio socioeconómico del </w:t>
      </w:r>
      <w:r w:rsidRPr="00763B95">
        <w:rPr>
          <w:rFonts w:asciiTheme="majorHAnsi" w:hAnsiTheme="majorHAnsi"/>
        </w:rPr>
        <w:t>corredor vial Remedios Alto de Dolores</w:t>
      </w:r>
      <w:r w:rsidRPr="00763B95">
        <w:rPr>
          <w:rFonts w:asciiTheme="majorHAnsi" w:hAnsiTheme="majorHAnsi"/>
          <w:lang w:val="es-MX"/>
        </w:rPr>
        <w:t xml:space="preserve">, puede ser consultada en el mapa de zonificación </w:t>
      </w:r>
      <w:r w:rsidRPr="00763B95">
        <w:rPr>
          <w:rFonts w:asciiTheme="majorHAnsi" w:eastAsia="Times New Roman" w:hAnsiTheme="majorHAnsi"/>
          <w:color w:val="000000"/>
          <w:lang w:eastAsia="es-CO"/>
        </w:rPr>
        <w:t xml:space="preserve">EIACZSCRAD-035_ Zonificación medio socioeconómico </w:t>
      </w:r>
      <w:r w:rsidRPr="00763B95">
        <w:rPr>
          <w:rFonts w:asciiTheme="majorHAnsi" w:hAnsiTheme="majorHAnsi"/>
          <w:lang w:val="es-MX"/>
        </w:rPr>
        <w:t>(</w:t>
      </w:r>
      <w:r>
        <w:t>Ver carpeta 3-GDB/ 5. Cartografía</w:t>
      </w:r>
      <w:r w:rsidRPr="00763B95">
        <w:rPr>
          <w:rFonts w:asciiTheme="majorHAnsi" w:hAnsiTheme="majorHAnsi"/>
          <w:lang w:val="es-MX"/>
        </w:rPr>
        <w:t>).</w:t>
      </w:r>
    </w:p>
    <w:p w14:paraId="5EBEA66E" w14:textId="413C4079" w:rsidR="001D49E9" w:rsidRDefault="001D49E9">
      <w:pPr>
        <w:spacing w:line="240" w:lineRule="auto"/>
        <w:contextualSpacing w:val="0"/>
        <w:jc w:val="left"/>
        <w:rPr>
          <w:rFonts w:asciiTheme="majorHAnsi" w:hAnsiTheme="majorHAnsi"/>
          <w:lang w:val="es-MX"/>
        </w:rPr>
      </w:pPr>
      <w:r>
        <w:rPr>
          <w:rFonts w:asciiTheme="majorHAnsi" w:hAnsiTheme="majorHAnsi"/>
          <w:lang w:val="es-MX"/>
        </w:rPr>
        <w:br w:type="page"/>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110"/>
      </w:tblGrid>
      <w:tr w:rsidR="00F07051" w:rsidRPr="00D97CCE" w14:paraId="7E550AE3" w14:textId="77777777" w:rsidTr="00D97CCE">
        <w:trPr>
          <w:trHeight w:val="2800"/>
          <w:jc w:val="center"/>
        </w:trPr>
        <w:tc>
          <w:tcPr>
            <w:tcW w:w="6746" w:type="dxa"/>
            <w:tcBorders>
              <w:top w:val="nil"/>
              <w:left w:val="nil"/>
              <w:bottom w:val="nil"/>
              <w:right w:val="nil"/>
            </w:tcBorders>
            <w:shd w:val="clear" w:color="auto" w:fill="auto"/>
            <w:vAlign w:val="center"/>
          </w:tcPr>
          <w:p w14:paraId="4FEAD0B2" w14:textId="5C99F45D" w:rsidR="00F07051" w:rsidRPr="00D97CCE" w:rsidRDefault="005207AC" w:rsidP="00763B95">
            <w:pPr>
              <w:keepNext/>
              <w:jc w:val="center"/>
              <w:rPr>
                <w:rFonts w:asciiTheme="majorHAnsi" w:hAnsiTheme="majorHAnsi"/>
                <w:color w:val="AE0000"/>
                <w:kern w:val="32"/>
                <w:sz w:val="20"/>
                <w:szCs w:val="20"/>
                <w:lang w:val="es-MX"/>
              </w:rPr>
            </w:pPr>
            <w:r>
              <w:rPr>
                <w:noProof/>
                <w:lang w:eastAsia="es-CO"/>
              </w:rPr>
              <w:lastRenderedPageBreak/>
              <w:pict w14:anchorId="3E2484ED">
                <v:shape id="_x0000_i1027" type="#_x0000_t75" style="width:348.75pt;height:538.5pt">
                  <v:imagedata r:id="rId15" o:title="ZONIFICACIÓN MEDIO SOCIOECONÓMICO UF1"/>
                </v:shape>
              </w:pict>
            </w:r>
          </w:p>
        </w:tc>
      </w:tr>
    </w:tbl>
    <w:p w14:paraId="7CA06CCF" w14:textId="7EF18631" w:rsidR="008308EC" w:rsidRPr="00763B95" w:rsidRDefault="008308EC" w:rsidP="008308EC">
      <w:pPr>
        <w:pStyle w:val="Tablas"/>
        <w:rPr>
          <w:rFonts w:asciiTheme="majorHAnsi" w:hAnsiTheme="majorHAnsi"/>
        </w:rPr>
      </w:pPr>
      <w:bookmarkStart w:id="76" w:name="_Ref433825182"/>
      <w:bookmarkStart w:id="77" w:name="_Toc443587395"/>
      <w:r w:rsidRPr="00763B95">
        <w:rPr>
          <w:rFonts w:asciiTheme="majorHAnsi" w:hAnsiTheme="majorHAnsi"/>
        </w:rPr>
        <w:t xml:space="preserve">Figura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00F647FB"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Figura \* ARABIC \s 1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bookmarkEnd w:id="76"/>
      <w:r w:rsidR="00C356D3" w:rsidRPr="00763B95">
        <w:rPr>
          <w:rFonts w:asciiTheme="majorHAnsi" w:hAnsiTheme="majorHAnsi"/>
          <w:noProof/>
        </w:rPr>
        <w:tab/>
      </w:r>
      <w:r w:rsidRPr="00763B95">
        <w:rPr>
          <w:rFonts w:asciiTheme="majorHAnsi" w:hAnsiTheme="majorHAnsi"/>
        </w:rPr>
        <w:t xml:space="preserve">Mapa Zonificación Medio </w:t>
      </w:r>
      <w:r w:rsidR="00AE14A9" w:rsidRPr="00763B95">
        <w:rPr>
          <w:rFonts w:asciiTheme="majorHAnsi" w:hAnsiTheme="majorHAnsi"/>
        </w:rPr>
        <w:t>Socioeconómico</w:t>
      </w:r>
      <w:r w:rsidR="009E7673" w:rsidRPr="00763B95">
        <w:rPr>
          <w:rFonts w:asciiTheme="majorHAnsi" w:hAnsiTheme="majorHAnsi"/>
        </w:rPr>
        <w:t xml:space="preserve"> UF1. Remedios-Vegachí.</w:t>
      </w:r>
      <w:bookmarkEnd w:id="77"/>
      <w:r w:rsidR="009E7673" w:rsidRPr="00763B95">
        <w:rPr>
          <w:rFonts w:asciiTheme="majorHAnsi" w:hAnsiTheme="majorHAnsi"/>
        </w:rPr>
        <w:t xml:space="preserve"> </w:t>
      </w:r>
    </w:p>
    <w:p w14:paraId="60CA8840" w14:textId="0A48B409" w:rsidR="001D49E9" w:rsidRDefault="008308EC" w:rsidP="0057174F">
      <w:pPr>
        <w:pStyle w:val="Notas"/>
        <w:rPr>
          <w:rFonts w:asciiTheme="majorHAnsi" w:hAnsiTheme="majorHAnsi"/>
          <w:lang w:val="es-ES_tradnl"/>
        </w:rPr>
      </w:pPr>
      <w:r w:rsidRPr="00763B95">
        <w:rPr>
          <w:rFonts w:asciiTheme="majorHAnsi" w:hAnsiTheme="majorHAnsi"/>
        </w:rPr>
        <w:t xml:space="preserve">Fuente: </w:t>
      </w:r>
      <w:sdt>
        <w:sdtPr>
          <w:rPr>
            <w:rFonts w:asciiTheme="majorHAnsi" w:hAnsiTheme="majorHAnsi"/>
          </w:rPr>
          <w:id w:val="116257340"/>
          <w:citation/>
        </w:sdtPr>
        <w:sdtEndPr/>
        <w:sdtContent>
          <w:r w:rsidR="002D0AFF">
            <w:rPr>
              <w:rFonts w:asciiTheme="majorHAnsi" w:hAnsiTheme="majorHAnsi"/>
            </w:rPr>
            <w:fldChar w:fldCharType="begin"/>
          </w:r>
          <w:r w:rsidR="002D0AFF">
            <w:rPr>
              <w:rFonts w:asciiTheme="majorHAnsi" w:hAnsiTheme="majorHAnsi"/>
            </w:rPr>
            <w:instrText xml:space="preserve"> CITATION Eco15 \l 9226 </w:instrText>
          </w:r>
          <w:r w:rsidR="002D0AFF">
            <w:rPr>
              <w:rFonts w:asciiTheme="majorHAnsi" w:hAnsiTheme="majorHAnsi"/>
            </w:rPr>
            <w:fldChar w:fldCharType="separate"/>
          </w:r>
          <w:r w:rsidR="002D0AFF" w:rsidRPr="002D0AFF">
            <w:rPr>
              <w:rFonts w:asciiTheme="majorHAnsi" w:hAnsiTheme="majorHAnsi"/>
              <w:noProof/>
            </w:rPr>
            <w:t>(Ecogerencia LTDA, 2016)</w:t>
          </w:r>
          <w:r w:rsidR="002D0AFF">
            <w:rPr>
              <w:rFonts w:asciiTheme="majorHAnsi" w:hAnsiTheme="majorHAnsi"/>
            </w:rPr>
            <w:fldChar w:fldCharType="end"/>
          </w:r>
        </w:sdtContent>
      </w:sdt>
      <w:r w:rsidR="001D49E9">
        <w:rPr>
          <w:rFonts w:asciiTheme="majorHAnsi" w:hAnsiTheme="majorHAnsi"/>
          <w:lang w:val="es-ES_tradnl"/>
        </w:rPr>
        <w:br w:type="page"/>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187"/>
      </w:tblGrid>
      <w:tr w:rsidR="006E3C2D" w:rsidRPr="00D97CCE" w14:paraId="3EDFAF2C" w14:textId="77777777" w:rsidTr="009E59B6">
        <w:trPr>
          <w:trHeight w:val="2800"/>
          <w:jc w:val="center"/>
        </w:trPr>
        <w:tc>
          <w:tcPr>
            <w:tcW w:w="8187" w:type="dxa"/>
            <w:tcBorders>
              <w:top w:val="nil"/>
              <w:left w:val="nil"/>
              <w:bottom w:val="nil"/>
              <w:right w:val="nil"/>
            </w:tcBorders>
            <w:shd w:val="clear" w:color="auto" w:fill="auto"/>
            <w:vAlign w:val="center"/>
          </w:tcPr>
          <w:p w14:paraId="551FC544" w14:textId="61A02864" w:rsidR="006E3C2D" w:rsidRPr="00D97CCE" w:rsidRDefault="005207AC" w:rsidP="009E59B6">
            <w:pPr>
              <w:jc w:val="center"/>
              <w:rPr>
                <w:lang w:val="es-MX"/>
              </w:rPr>
            </w:pPr>
            <w:r>
              <w:rPr>
                <w:lang w:val="es-MX"/>
              </w:rPr>
              <w:lastRenderedPageBreak/>
              <w:pict w14:anchorId="5E24074C">
                <v:shape id="_x0000_i1028" type="#_x0000_t75" style="width:345pt;height:532.5pt">
                  <v:imagedata r:id="rId16" o:title="ZONIFICACIÓN MEDIO SOCIOECONÓMICO UF2"/>
                </v:shape>
              </w:pict>
            </w:r>
          </w:p>
        </w:tc>
      </w:tr>
    </w:tbl>
    <w:p w14:paraId="59BAF270" w14:textId="73582937" w:rsidR="006E3C2D" w:rsidRPr="00763B95" w:rsidRDefault="006E3C2D" w:rsidP="006E3C2D">
      <w:pPr>
        <w:pStyle w:val="Tablas"/>
        <w:rPr>
          <w:rFonts w:asciiTheme="majorHAnsi" w:hAnsiTheme="majorHAnsi"/>
        </w:rPr>
      </w:pPr>
      <w:bookmarkStart w:id="78" w:name="_Ref433825188"/>
      <w:bookmarkStart w:id="79" w:name="_Toc443587396"/>
      <w:r w:rsidRPr="00763B95">
        <w:rPr>
          <w:rFonts w:asciiTheme="majorHAnsi" w:hAnsiTheme="majorHAnsi"/>
        </w:rPr>
        <w:t xml:space="preserve">Figura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Figura \* ARABIC \s 1 </w:instrText>
      </w:r>
      <w:r w:rsidR="00763B95" w:rsidRPr="00763B95">
        <w:rPr>
          <w:rFonts w:asciiTheme="majorHAnsi" w:hAnsiTheme="majorHAnsi"/>
        </w:rPr>
        <w:fldChar w:fldCharType="separate"/>
      </w:r>
      <w:r w:rsidR="005207AC">
        <w:rPr>
          <w:rFonts w:asciiTheme="majorHAnsi" w:hAnsiTheme="majorHAnsi"/>
          <w:noProof/>
        </w:rPr>
        <w:t>7</w:t>
      </w:r>
      <w:r w:rsidR="00763B95" w:rsidRPr="00763B95">
        <w:rPr>
          <w:rFonts w:asciiTheme="majorHAnsi" w:hAnsiTheme="majorHAnsi"/>
          <w:noProof/>
        </w:rPr>
        <w:fldChar w:fldCharType="end"/>
      </w:r>
      <w:bookmarkEnd w:id="78"/>
      <w:r w:rsidR="00C356D3" w:rsidRPr="00763B95">
        <w:rPr>
          <w:rFonts w:asciiTheme="majorHAnsi" w:hAnsiTheme="majorHAnsi"/>
        </w:rPr>
        <w:tab/>
      </w:r>
      <w:r w:rsidRPr="00763B95">
        <w:rPr>
          <w:rFonts w:asciiTheme="majorHAnsi" w:hAnsiTheme="majorHAnsi"/>
        </w:rPr>
        <w:t>Mapa Zonificación Medio Socioeconómico UF2. Vegachí-Alto Dolores.</w:t>
      </w:r>
      <w:bookmarkEnd w:id="79"/>
    </w:p>
    <w:p w14:paraId="5F10E9C4" w14:textId="46046E8C" w:rsidR="00174CB0" w:rsidRDefault="006E3C2D" w:rsidP="002D0AFF">
      <w:pPr>
        <w:pStyle w:val="Notas"/>
        <w:rPr>
          <w:rFonts w:asciiTheme="majorHAnsi" w:hAnsiTheme="majorHAnsi"/>
          <w:lang w:val="es-ES_tradnl"/>
        </w:rPr>
      </w:pPr>
      <w:r w:rsidRPr="00763B95">
        <w:rPr>
          <w:rFonts w:asciiTheme="majorHAnsi" w:hAnsiTheme="majorHAnsi"/>
        </w:rPr>
        <w:t xml:space="preserve">Fuente: </w:t>
      </w:r>
      <w:sdt>
        <w:sdtPr>
          <w:rPr>
            <w:rFonts w:asciiTheme="majorHAnsi" w:hAnsiTheme="majorHAnsi"/>
          </w:rPr>
          <w:id w:val="1872558979"/>
          <w:citation/>
        </w:sdtPr>
        <w:sdtEndPr/>
        <w:sdtContent>
          <w:r w:rsidR="002D0AFF">
            <w:rPr>
              <w:rFonts w:asciiTheme="majorHAnsi" w:hAnsiTheme="majorHAnsi"/>
            </w:rPr>
            <w:fldChar w:fldCharType="begin"/>
          </w:r>
          <w:r w:rsidR="002D0AFF">
            <w:rPr>
              <w:rFonts w:asciiTheme="majorHAnsi" w:hAnsiTheme="majorHAnsi"/>
            </w:rPr>
            <w:instrText xml:space="preserve"> CITATION Eco15 \l 9226 </w:instrText>
          </w:r>
          <w:r w:rsidR="002D0AFF">
            <w:rPr>
              <w:rFonts w:asciiTheme="majorHAnsi" w:hAnsiTheme="majorHAnsi"/>
            </w:rPr>
            <w:fldChar w:fldCharType="separate"/>
          </w:r>
          <w:r w:rsidR="002D0AFF" w:rsidRPr="002D0AFF">
            <w:rPr>
              <w:rFonts w:asciiTheme="majorHAnsi" w:hAnsiTheme="majorHAnsi"/>
              <w:noProof/>
            </w:rPr>
            <w:t>(Ecogerencia LTDA, 2016)</w:t>
          </w:r>
          <w:r w:rsidR="002D0AFF">
            <w:rPr>
              <w:rFonts w:asciiTheme="majorHAnsi" w:hAnsiTheme="majorHAnsi"/>
            </w:rPr>
            <w:fldChar w:fldCharType="end"/>
          </w:r>
        </w:sdtContent>
      </w:sdt>
      <w:r w:rsidR="00174CB0">
        <w:rPr>
          <w:rFonts w:asciiTheme="majorHAnsi" w:hAnsiTheme="majorHAnsi"/>
          <w:lang w:val="es-ES_tradnl"/>
        </w:rPr>
        <w:br w:type="page"/>
      </w:r>
    </w:p>
    <w:p w14:paraId="043222C1" w14:textId="5139C4B4" w:rsidR="002F2A09" w:rsidRPr="00763B95" w:rsidRDefault="0090233B" w:rsidP="002F2A09">
      <w:pPr>
        <w:pStyle w:val="Ttulo3"/>
        <w:numPr>
          <w:ilvl w:val="2"/>
          <w:numId w:val="17"/>
        </w:numPr>
        <w:rPr>
          <w:rFonts w:asciiTheme="majorHAnsi" w:hAnsiTheme="majorHAnsi"/>
        </w:rPr>
      </w:pPr>
      <w:bookmarkStart w:id="80" w:name="_Toc443587383"/>
      <w:r w:rsidRPr="00763B95">
        <w:rPr>
          <w:rFonts w:asciiTheme="majorHAnsi" w:hAnsiTheme="majorHAnsi"/>
          <w:lang w:val="es-MX"/>
        </w:rPr>
        <w:lastRenderedPageBreak/>
        <w:t>Zonificación</w:t>
      </w:r>
      <w:r w:rsidR="001A7DF5" w:rsidRPr="00763B95">
        <w:rPr>
          <w:rFonts w:asciiTheme="majorHAnsi" w:hAnsiTheme="majorHAnsi"/>
        </w:rPr>
        <w:t xml:space="preserve"> ambiental total</w:t>
      </w:r>
      <w:bookmarkEnd w:id="80"/>
    </w:p>
    <w:p w14:paraId="29EF78CE" w14:textId="77777777" w:rsidR="002F2A09" w:rsidRPr="00763B95" w:rsidRDefault="002F2A09" w:rsidP="002F2A09">
      <w:pPr>
        <w:rPr>
          <w:rFonts w:asciiTheme="majorHAnsi" w:hAnsiTheme="majorHAnsi"/>
        </w:rPr>
      </w:pPr>
    </w:p>
    <w:p w14:paraId="053B91E0" w14:textId="27F2E3F7" w:rsidR="008A6E22" w:rsidRDefault="00B4731D" w:rsidP="008A6E22">
      <w:pPr>
        <w:rPr>
          <w:rFonts w:asciiTheme="majorHAnsi" w:hAnsiTheme="majorHAnsi"/>
          <w:lang w:val="es-MX"/>
        </w:rPr>
      </w:pPr>
      <w:r>
        <w:rPr>
          <w:rFonts w:asciiTheme="majorHAnsi" w:hAnsiTheme="majorHAnsi"/>
          <w:lang w:val="es-MX"/>
        </w:rPr>
        <w:t>Teniendo en cuenta la</w:t>
      </w:r>
      <w:r w:rsidR="002F2A09" w:rsidRPr="00763B95">
        <w:rPr>
          <w:rFonts w:asciiTheme="majorHAnsi" w:hAnsiTheme="majorHAnsi"/>
          <w:lang w:val="es-MX"/>
        </w:rPr>
        <w:t xml:space="preserve"> identificación de las zonas en las cuáles conjuntos de parámetros abióticos, bióticos y socioeconómicos reflejan grados de potencialidad o de fragilidad relativamente homogénea dentro de una zona dada, se determinó la sensibilidad ambiental del área sin proyecto, </w:t>
      </w:r>
      <w:r w:rsidR="000C5E98">
        <w:rPr>
          <w:rFonts w:asciiTheme="majorHAnsi" w:hAnsiTheme="majorHAnsi"/>
          <w:lang w:val="es-MX"/>
        </w:rPr>
        <w:t xml:space="preserve">como se muestra en la </w:t>
      </w:r>
      <w:r w:rsidR="002F2A09" w:rsidRPr="00763B95">
        <w:rPr>
          <w:rFonts w:asciiTheme="majorHAnsi" w:hAnsiTheme="majorHAnsi"/>
          <w:lang w:val="es-MX"/>
        </w:rPr>
        <w:t xml:space="preserve"> </w:t>
      </w:r>
      <w:r w:rsidR="000C5E98" w:rsidRPr="00763B95">
        <w:rPr>
          <w:rFonts w:asciiTheme="majorHAnsi" w:hAnsiTheme="majorHAnsi"/>
          <w:lang w:val="es-MX"/>
        </w:rPr>
        <w:fldChar w:fldCharType="begin"/>
      </w:r>
      <w:r w:rsidR="000C5E98" w:rsidRPr="00763B95">
        <w:rPr>
          <w:rFonts w:asciiTheme="majorHAnsi" w:hAnsiTheme="majorHAnsi"/>
          <w:lang w:val="es-MX"/>
        </w:rPr>
        <w:instrText xml:space="preserve"> REF _Ref433825326 \h </w:instrText>
      </w:r>
      <w:r w:rsidR="000C5E98">
        <w:rPr>
          <w:rFonts w:asciiTheme="majorHAnsi" w:hAnsiTheme="majorHAnsi"/>
          <w:lang w:val="es-MX"/>
        </w:rPr>
        <w:instrText xml:space="preserve"> \* MERGEFORMAT </w:instrText>
      </w:r>
      <w:r w:rsidR="000C5E98" w:rsidRPr="00763B95">
        <w:rPr>
          <w:rFonts w:asciiTheme="majorHAnsi" w:hAnsiTheme="majorHAnsi"/>
          <w:lang w:val="es-MX"/>
        </w:rPr>
      </w:r>
      <w:r w:rsidR="000C5E98" w:rsidRPr="00763B95">
        <w:rPr>
          <w:rFonts w:asciiTheme="majorHAnsi" w:hAnsiTheme="majorHAnsi"/>
          <w:lang w:val="es-MX"/>
        </w:rPr>
        <w:fldChar w:fldCharType="separate"/>
      </w:r>
      <w:r w:rsidR="005207AC" w:rsidRPr="00763B95">
        <w:rPr>
          <w:rFonts w:asciiTheme="majorHAnsi" w:hAnsiTheme="majorHAnsi"/>
        </w:rPr>
        <w:t xml:space="preserve">Tabla </w:t>
      </w:r>
      <w:r w:rsidR="005207AC">
        <w:rPr>
          <w:rFonts w:asciiTheme="majorHAnsi" w:hAnsiTheme="majorHAnsi"/>
          <w:noProof/>
        </w:rPr>
        <w:t>6</w:t>
      </w:r>
      <w:r w:rsidR="005207AC" w:rsidRPr="00763B95">
        <w:rPr>
          <w:rFonts w:asciiTheme="majorHAnsi" w:hAnsiTheme="majorHAnsi"/>
          <w:noProof/>
        </w:rPr>
        <w:t>.</w:t>
      </w:r>
      <w:r w:rsidR="005207AC">
        <w:rPr>
          <w:rFonts w:asciiTheme="majorHAnsi" w:hAnsiTheme="majorHAnsi"/>
          <w:noProof/>
        </w:rPr>
        <w:t>16</w:t>
      </w:r>
      <w:r w:rsidR="000C5E98" w:rsidRPr="00763B95">
        <w:rPr>
          <w:rFonts w:asciiTheme="majorHAnsi" w:hAnsiTheme="majorHAnsi"/>
          <w:lang w:val="es-MX"/>
        </w:rPr>
        <w:fldChar w:fldCharType="end"/>
      </w:r>
      <w:r w:rsidR="000C5E98">
        <w:rPr>
          <w:rFonts w:asciiTheme="majorHAnsi" w:hAnsiTheme="majorHAnsi"/>
          <w:lang w:val="es-MX"/>
        </w:rPr>
        <w:t xml:space="preserve">, </w:t>
      </w:r>
      <w:r w:rsidR="0068407D">
        <w:rPr>
          <w:rFonts w:asciiTheme="majorHAnsi" w:hAnsiTheme="majorHAnsi"/>
          <w:lang w:val="es-MX"/>
        </w:rPr>
        <w:t>obteniendo</w:t>
      </w:r>
      <w:r w:rsidR="000C5E98">
        <w:rPr>
          <w:rFonts w:asciiTheme="majorHAnsi" w:hAnsiTheme="majorHAnsi"/>
          <w:lang w:val="es-MX"/>
        </w:rPr>
        <w:t xml:space="preserve"> </w:t>
      </w:r>
      <w:r w:rsidR="002F2A09" w:rsidRPr="00763B95">
        <w:rPr>
          <w:rFonts w:asciiTheme="majorHAnsi" w:hAnsiTheme="majorHAnsi"/>
          <w:lang w:val="es-MX"/>
        </w:rPr>
        <w:t>sensibilidad ambiental Muy Alta</w:t>
      </w:r>
      <w:r w:rsidR="00834BBA">
        <w:rPr>
          <w:rFonts w:asciiTheme="majorHAnsi" w:hAnsiTheme="majorHAnsi"/>
          <w:lang w:val="es-MX"/>
        </w:rPr>
        <w:t xml:space="preserve"> para cuerpos de agua, ríos y quebradas, sensibilidad moderada para  bosques galería/ripario, bosque fragmentado, denso, abierto y zonas pantanosas.,</w:t>
      </w:r>
      <w:r w:rsidR="00834BBA" w:rsidRPr="00763B95">
        <w:rPr>
          <w:rFonts w:asciiTheme="majorHAnsi" w:hAnsiTheme="majorHAnsi"/>
          <w:lang w:val="es-MX"/>
        </w:rPr>
        <w:t xml:space="preserve"> y</w:t>
      </w:r>
      <w:r w:rsidR="00834BBA">
        <w:rPr>
          <w:rFonts w:asciiTheme="majorHAnsi" w:hAnsiTheme="majorHAnsi"/>
          <w:lang w:val="es-MX"/>
        </w:rPr>
        <w:t xml:space="preserve"> sensibilidad </w:t>
      </w:r>
      <w:r w:rsidR="002F2A09" w:rsidRPr="00763B95">
        <w:rPr>
          <w:rFonts w:asciiTheme="majorHAnsi" w:hAnsiTheme="majorHAnsi"/>
          <w:lang w:val="es-MX"/>
        </w:rPr>
        <w:t>Baja</w:t>
      </w:r>
      <w:r w:rsidR="000C5E98">
        <w:rPr>
          <w:rFonts w:asciiTheme="majorHAnsi" w:hAnsiTheme="majorHAnsi"/>
          <w:lang w:val="es-MX"/>
        </w:rPr>
        <w:t xml:space="preserve"> </w:t>
      </w:r>
      <w:r w:rsidR="00834BBA">
        <w:rPr>
          <w:rFonts w:asciiTheme="majorHAnsi" w:hAnsiTheme="majorHAnsi"/>
          <w:lang w:val="es-MX"/>
        </w:rPr>
        <w:t xml:space="preserve">zonas industriales, tejidos urbanos, zonas de extracción minera e, pastos limpios, entre otros. </w:t>
      </w:r>
    </w:p>
    <w:p w14:paraId="0D2DE601" w14:textId="77777777" w:rsidR="00834BBA" w:rsidRPr="00763B95" w:rsidRDefault="00834BBA" w:rsidP="008A6E22">
      <w:pPr>
        <w:rPr>
          <w:rFonts w:asciiTheme="majorHAnsi" w:hAnsiTheme="majorHAnsi" w:cs="Arial"/>
          <w:sz w:val="24"/>
          <w:szCs w:val="24"/>
          <w:lang w:val="es-ES" w:eastAsia="es-ES"/>
        </w:rPr>
      </w:pPr>
    </w:p>
    <w:p w14:paraId="5957FD2A" w14:textId="2DB67021" w:rsidR="008A6E22" w:rsidRPr="00763B95" w:rsidRDefault="008A6E22" w:rsidP="008A6E22">
      <w:pPr>
        <w:pStyle w:val="Tablas"/>
        <w:rPr>
          <w:rFonts w:asciiTheme="majorHAnsi" w:hAnsiTheme="majorHAnsi"/>
        </w:rPr>
      </w:pPr>
      <w:bookmarkStart w:id="81" w:name="_Ref433825326"/>
      <w:bookmarkStart w:id="82" w:name="_Toc402501499"/>
      <w:bookmarkStart w:id="83" w:name="_Toc446321875"/>
      <w:r w:rsidRPr="00763B95">
        <w:rPr>
          <w:rFonts w:asciiTheme="majorHAnsi" w:hAnsiTheme="majorHAnsi"/>
        </w:rPr>
        <w:t xml:space="preserve">Tabla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002F2A09"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Tabla \* ARABIC \s 1 </w:instrText>
      </w:r>
      <w:r w:rsidR="00763B95" w:rsidRPr="00763B95">
        <w:rPr>
          <w:rFonts w:asciiTheme="majorHAnsi" w:hAnsiTheme="majorHAnsi"/>
        </w:rPr>
        <w:fldChar w:fldCharType="separate"/>
      </w:r>
      <w:r w:rsidR="005207AC">
        <w:rPr>
          <w:rFonts w:asciiTheme="majorHAnsi" w:hAnsiTheme="majorHAnsi"/>
          <w:noProof/>
        </w:rPr>
        <w:t>16</w:t>
      </w:r>
      <w:r w:rsidR="00763B95" w:rsidRPr="00763B95">
        <w:rPr>
          <w:rFonts w:asciiTheme="majorHAnsi" w:hAnsiTheme="majorHAnsi"/>
          <w:noProof/>
        </w:rPr>
        <w:fldChar w:fldCharType="end"/>
      </w:r>
      <w:bookmarkEnd w:id="81"/>
      <w:r w:rsidRPr="00763B95">
        <w:rPr>
          <w:rFonts w:asciiTheme="majorHAnsi" w:hAnsiTheme="majorHAnsi"/>
        </w:rPr>
        <w:t xml:space="preserve"> </w:t>
      </w:r>
      <w:r w:rsidRPr="00763B95">
        <w:rPr>
          <w:rFonts w:asciiTheme="majorHAnsi" w:hAnsiTheme="majorHAnsi"/>
        </w:rPr>
        <w:tab/>
        <w:t>Categorías de la sensibilidad am</w:t>
      </w:r>
      <w:r w:rsidR="00866045" w:rsidRPr="00763B95">
        <w:rPr>
          <w:rFonts w:asciiTheme="majorHAnsi" w:hAnsiTheme="majorHAnsi"/>
        </w:rPr>
        <w:t xml:space="preserve">biental identificada para </w:t>
      </w:r>
      <w:bookmarkEnd w:id="82"/>
      <w:r w:rsidR="00992FCE">
        <w:rPr>
          <w:rFonts w:asciiTheme="majorHAnsi" w:hAnsiTheme="majorHAnsi"/>
        </w:rPr>
        <w:t xml:space="preserve">el </w:t>
      </w:r>
      <w:r w:rsidR="009E59B6">
        <w:rPr>
          <w:rFonts w:asciiTheme="majorHAnsi" w:hAnsiTheme="majorHAnsi"/>
        </w:rPr>
        <w:t>área</w:t>
      </w:r>
      <w:r w:rsidR="00992FCE">
        <w:rPr>
          <w:rFonts w:asciiTheme="majorHAnsi" w:hAnsiTheme="majorHAnsi"/>
        </w:rPr>
        <w:t xml:space="preserve"> de influencia del proyecto</w:t>
      </w:r>
      <w:r w:rsidR="00193B4A">
        <w:rPr>
          <w:rFonts w:asciiTheme="majorHAnsi" w:hAnsiTheme="majorHAnsi"/>
        </w:rPr>
        <w:t xml:space="preserve"> –Zonificación ambiental</w:t>
      </w:r>
      <w:bookmarkEnd w:id="83"/>
    </w:p>
    <w:tbl>
      <w:tblPr>
        <w:tblStyle w:val="Gminis"/>
        <w:tblW w:w="7440" w:type="dxa"/>
        <w:tblLook w:val="04A0" w:firstRow="1" w:lastRow="0" w:firstColumn="1" w:lastColumn="0" w:noHBand="0" w:noVBand="1"/>
      </w:tblPr>
      <w:tblGrid>
        <w:gridCol w:w="1970"/>
        <w:gridCol w:w="4200"/>
        <w:gridCol w:w="1270"/>
      </w:tblGrid>
      <w:tr w:rsidR="005C73A2" w:rsidRPr="00D97CCE" w14:paraId="748E8064" w14:textId="77777777" w:rsidTr="0057174F">
        <w:trPr>
          <w:cnfStyle w:val="100000000000" w:firstRow="1" w:lastRow="0" w:firstColumn="0" w:lastColumn="0" w:oddVBand="0" w:evenVBand="0" w:oddHBand="0" w:evenHBand="0" w:firstRowFirstColumn="0" w:firstRowLastColumn="0" w:lastRowFirstColumn="0" w:lastRowLastColumn="0"/>
          <w:trHeight w:val="645"/>
          <w:tblHeader/>
        </w:trPr>
        <w:tc>
          <w:tcPr>
            <w:cnfStyle w:val="001000000100" w:firstRow="0" w:lastRow="0" w:firstColumn="1" w:lastColumn="0" w:oddVBand="0" w:evenVBand="0" w:oddHBand="0" w:evenHBand="0" w:firstRowFirstColumn="1" w:firstRowLastColumn="0" w:lastRowFirstColumn="0" w:lastRowLastColumn="0"/>
            <w:tcW w:w="1960" w:type="dxa"/>
            <w:noWrap/>
            <w:vAlign w:val="center"/>
            <w:hideMark/>
          </w:tcPr>
          <w:p w14:paraId="1F981657" w14:textId="77777777" w:rsidR="008A6E22" w:rsidRPr="00D97CCE" w:rsidRDefault="008A6E22" w:rsidP="00866045">
            <w:pPr>
              <w:jc w:val="center"/>
              <w:rPr>
                <w:rFonts w:asciiTheme="majorHAnsi" w:hAnsiTheme="majorHAnsi"/>
                <w:color w:val="000000" w:themeColor="text1"/>
                <w:sz w:val="20"/>
                <w:szCs w:val="20"/>
                <w:lang w:eastAsia="es-CO"/>
              </w:rPr>
            </w:pPr>
            <w:r w:rsidRPr="00D97CCE">
              <w:rPr>
                <w:rFonts w:asciiTheme="majorHAnsi" w:hAnsiTheme="majorHAnsi"/>
                <w:color w:val="000000" w:themeColor="text1"/>
                <w:sz w:val="20"/>
                <w:szCs w:val="20"/>
                <w:lang w:val="es-ES" w:eastAsia="es-CO"/>
              </w:rPr>
              <w:t>SENSIBILIDAD</w:t>
            </w:r>
          </w:p>
        </w:tc>
        <w:tc>
          <w:tcPr>
            <w:tcW w:w="4180" w:type="dxa"/>
            <w:noWrap/>
            <w:vAlign w:val="center"/>
            <w:hideMark/>
          </w:tcPr>
          <w:p w14:paraId="289DD888" w14:textId="275F92C6" w:rsidR="008A6E22" w:rsidRPr="00D97CCE" w:rsidRDefault="009E59B6" w:rsidP="00866045">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Pr>
                <w:rFonts w:asciiTheme="majorHAnsi" w:hAnsiTheme="majorHAnsi"/>
                <w:color w:val="000000" w:themeColor="text1"/>
                <w:sz w:val="20"/>
                <w:szCs w:val="20"/>
                <w:lang w:val="es-ES" w:eastAsia="es-CO"/>
              </w:rPr>
              <w:t>Área</w:t>
            </w:r>
            <w:r w:rsidR="0058095A" w:rsidRPr="00D97CCE">
              <w:rPr>
                <w:rFonts w:asciiTheme="majorHAnsi" w:hAnsiTheme="majorHAnsi"/>
                <w:color w:val="000000" w:themeColor="text1"/>
                <w:sz w:val="20"/>
                <w:szCs w:val="20"/>
                <w:lang w:val="es-ES" w:eastAsia="es-CO"/>
              </w:rPr>
              <w:t xml:space="preserve"> (hectáreas)</w:t>
            </w:r>
          </w:p>
        </w:tc>
        <w:tc>
          <w:tcPr>
            <w:tcW w:w="1300" w:type="dxa"/>
            <w:vAlign w:val="center"/>
            <w:hideMark/>
          </w:tcPr>
          <w:p w14:paraId="4A88937A" w14:textId="77777777" w:rsidR="008A6E22" w:rsidRPr="00D97CCE" w:rsidRDefault="008A6E22" w:rsidP="00866045">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D97CCE">
              <w:rPr>
                <w:rFonts w:asciiTheme="majorHAnsi" w:hAnsiTheme="majorHAnsi"/>
                <w:color w:val="000000" w:themeColor="text1"/>
                <w:sz w:val="20"/>
                <w:szCs w:val="20"/>
                <w:lang w:val="es-ES" w:eastAsia="es-CO"/>
              </w:rPr>
              <w:t>Porcentaje %</w:t>
            </w:r>
          </w:p>
        </w:tc>
      </w:tr>
      <w:tr w:rsidR="0057174F" w:rsidRPr="00D97CCE" w14:paraId="1A45C3E4" w14:textId="77777777" w:rsidTr="0057174F">
        <w:trPr>
          <w:trHeight w:val="315"/>
        </w:trPr>
        <w:tc>
          <w:tcPr>
            <w:cnfStyle w:val="001000000000" w:firstRow="0" w:lastRow="0" w:firstColumn="1" w:lastColumn="0" w:oddVBand="0" w:evenVBand="0" w:oddHBand="0" w:evenHBand="0" w:firstRowFirstColumn="0" w:firstRowLastColumn="0" w:lastRowFirstColumn="0" w:lastRowLastColumn="0"/>
            <w:tcW w:w="1960" w:type="dxa"/>
            <w:noWrap/>
            <w:vAlign w:val="center"/>
            <w:hideMark/>
          </w:tcPr>
          <w:p w14:paraId="19E06AB3" w14:textId="77777777" w:rsidR="0057174F" w:rsidRPr="00D97CCE" w:rsidRDefault="0057174F" w:rsidP="0057174F">
            <w:pPr>
              <w:jc w:val="center"/>
              <w:rPr>
                <w:rFonts w:asciiTheme="majorHAnsi" w:hAnsiTheme="majorHAnsi"/>
                <w:color w:val="000000" w:themeColor="text1"/>
                <w:sz w:val="20"/>
                <w:szCs w:val="20"/>
                <w:lang w:eastAsia="es-CO"/>
              </w:rPr>
            </w:pPr>
            <w:r w:rsidRPr="00D97CCE">
              <w:rPr>
                <w:rFonts w:asciiTheme="majorHAnsi" w:hAnsiTheme="majorHAnsi"/>
                <w:color w:val="000000" w:themeColor="text1"/>
                <w:sz w:val="20"/>
                <w:szCs w:val="20"/>
                <w:lang w:val="es-ES" w:eastAsia="es-CO"/>
              </w:rPr>
              <w:t>MUY ALTA</w:t>
            </w:r>
          </w:p>
        </w:tc>
        <w:tc>
          <w:tcPr>
            <w:tcW w:w="4180" w:type="dxa"/>
            <w:noWrap/>
          </w:tcPr>
          <w:p w14:paraId="516A1DEF" w14:textId="305EB8E3" w:rsidR="0057174F" w:rsidRPr="00D97CCE" w:rsidRDefault="0057174F" w:rsidP="0057174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606303">
              <w:t>1162,9</w:t>
            </w:r>
          </w:p>
        </w:tc>
        <w:tc>
          <w:tcPr>
            <w:tcW w:w="1300" w:type="dxa"/>
            <w:vAlign w:val="center"/>
          </w:tcPr>
          <w:p w14:paraId="6F0B298C" w14:textId="1C9B198C" w:rsidR="0057174F" w:rsidRPr="00D97CCE" w:rsidRDefault="0057174F" w:rsidP="0057174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Pr>
                <w:color w:val="000000"/>
                <w:sz w:val="20"/>
                <w:szCs w:val="20"/>
              </w:rPr>
              <w:t>20,2</w:t>
            </w:r>
          </w:p>
        </w:tc>
      </w:tr>
      <w:tr w:rsidR="0057174F" w:rsidRPr="00D97CCE" w14:paraId="0196B4BA" w14:textId="77777777" w:rsidTr="0057174F">
        <w:trPr>
          <w:trHeight w:val="315"/>
        </w:trPr>
        <w:tc>
          <w:tcPr>
            <w:cnfStyle w:val="001000000000" w:firstRow="0" w:lastRow="0" w:firstColumn="1" w:lastColumn="0" w:oddVBand="0" w:evenVBand="0" w:oddHBand="0" w:evenHBand="0" w:firstRowFirstColumn="0" w:firstRowLastColumn="0" w:lastRowFirstColumn="0" w:lastRowLastColumn="0"/>
            <w:tcW w:w="1960" w:type="dxa"/>
            <w:noWrap/>
            <w:vAlign w:val="center"/>
            <w:hideMark/>
          </w:tcPr>
          <w:p w14:paraId="0178C831" w14:textId="77777777" w:rsidR="0057174F" w:rsidRPr="00D97CCE" w:rsidRDefault="0057174F" w:rsidP="0057174F">
            <w:pPr>
              <w:jc w:val="center"/>
              <w:rPr>
                <w:rFonts w:asciiTheme="majorHAnsi" w:hAnsiTheme="majorHAnsi"/>
                <w:color w:val="000000" w:themeColor="text1"/>
                <w:sz w:val="20"/>
                <w:szCs w:val="20"/>
                <w:lang w:eastAsia="es-CO"/>
              </w:rPr>
            </w:pPr>
            <w:r w:rsidRPr="00D97CCE">
              <w:rPr>
                <w:rFonts w:asciiTheme="majorHAnsi" w:hAnsiTheme="majorHAnsi"/>
                <w:color w:val="000000" w:themeColor="text1"/>
                <w:sz w:val="20"/>
                <w:szCs w:val="20"/>
                <w:lang w:val="es-ES" w:eastAsia="es-CO"/>
              </w:rPr>
              <w:t>MEDIA</w:t>
            </w:r>
          </w:p>
        </w:tc>
        <w:tc>
          <w:tcPr>
            <w:tcW w:w="4180" w:type="dxa"/>
            <w:noWrap/>
          </w:tcPr>
          <w:p w14:paraId="11A4A26C" w14:textId="1D27A418" w:rsidR="0057174F" w:rsidRPr="00D97CCE" w:rsidRDefault="0057174F" w:rsidP="0057174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606303">
              <w:t>842,7</w:t>
            </w:r>
          </w:p>
        </w:tc>
        <w:tc>
          <w:tcPr>
            <w:tcW w:w="1300" w:type="dxa"/>
            <w:vAlign w:val="center"/>
          </w:tcPr>
          <w:p w14:paraId="73F7B990" w14:textId="7C3FCCF3" w:rsidR="0057174F" w:rsidRPr="00D97CCE" w:rsidRDefault="0057174F" w:rsidP="0057174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Pr>
                <w:color w:val="000000"/>
                <w:sz w:val="20"/>
                <w:szCs w:val="20"/>
              </w:rPr>
              <w:t>14,7</w:t>
            </w:r>
          </w:p>
        </w:tc>
      </w:tr>
      <w:tr w:rsidR="0057174F" w:rsidRPr="00D97CCE" w14:paraId="7E08DEDA" w14:textId="77777777" w:rsidTr="0057174F">
        <w:trPr>
          <w:trHeight w:val="315"/>
        </w:trPr>
        <w:tc>
          <w:tcPr>
            <w:cnfStyle w:val="001000000000" w:firstRow="0" w:lastRow="0" w:firstColumn="1" w:lastColumn="0" w:oddVBand="0" w:evenVBand="0" w:oddHBand="0" w:evenHBand="0" w:firstRowFirstColumn="0" w:firstRowLastColumn="0" w:lastRowFirstColumn="0" w:lastRowLastColumn="0"/>
            <w:tcW w:w="1960" w:type="dxa"/>
            <w:noWrap/>
            <w:vAlign w:val="center"/>
            <w:hideMark/>
          </w:tcPr>
          <w:p w14:paraId="0D9FF28E" w14:textId="77777777" w:rsidR="0057174F" w:rsidRPr="00D97CCE" w:rsidRDefault="0057174F" w:rsidP="0057174F">
            <w:pPr>
              <w:jc w:val="center"/>
              <w:rPr>
                <w:rFonts w:asciiTheme="majorHAnsi" w:hAnsiTheme="majorHAnsi"/>
                <w:color w:val="000000" w:themeColor="text1"/>
                <w:sz w:val="20"/>
                <w:szCs w:val="20"/>
                <w:lang w:eastAsia="es-CO"/>
              </w:rPr>
            </w:pPr>
            <w:r w:rsidRPr="00D97CCE">
              <w:rPr>
                <w:rFonts w:asciiTheme="majorHAnsi" w:hAnsiTheme="majorHAnsi"/>
                <w:color w:val="000000" w:themeColor="text1"/>
                <w:sz w:val="20"/>
                <w:szCs w:val="20"/>
                <w:lang w:val="es-ES" w:eastAsia="es-CO"/>
              </w:rPr>
              <w:t>BAJA</w:t>
            </w:r>
          </w:p>
        </w:tc>
        <w:tc>
          <w:tcPr>
            <w:tcW w:w="4180" w:type="dxa"/>
            <w:noWrap/>
          </w:tcPr>
          <w:p w14:paraId="4C28E0CB" w14:textId="5F3F528D" w:rsidR="0057174F" w:rsidRPr="00D97CCE" w:rsidRDefault="0057174F" w:rsidP="0057174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606303">
              <w:t>3738,0</w:t>
            </w:r>
          </w:p>
        </w:tc>
        <w:tc>
          <w:tcPr>
            <w:tcW w:w="1300" w:type="dxa"/>
            <w:vAlign w:val="center"/>
          </w:tcPr>
          <w:p w14:paraId="57449B5B" w14:textId="31338B47" w:rsidR="0057174F" w:rsidRPr="00D97CCE" w:rsidRDefault="0057174F" w:rsidP="0057174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20"/>
                <w:szCs w:val="20"/>
                <w:lang w:eastAsia="es-CO"/>
              </w:rPr>
            </w:pPr>
            <w:r>
              <w:rPr>
                <w:color w:val="000000"/>
                <w:sz w:val="20"/>
                <w:szCs w:val="20"/>
              </w:rPr>
              <w:t>65,1</w:t>
            </w:r>
          </w:p>
        </w:tc>
      </w:tr>
      <w:tr w:rsidR="0057174F" w:rsidRPr="00D97CCE" w14:paraId="0A8791B9" w14:textId="77777777" w:rsidTr="0057174F">
        <w:trPr>
          <w:trHeight w:val="330"/>
        </w:trPr>
        <w:tc>
          <w:tcPr>
            <w:cnfStyle w:val="001000000000" w:firstRow="0" w:lastRow="0" w:firstColumn="1" w:lastColumn="0" w:oddVBand="0" w:evenVBand="0" w:oddHBand="0" w:evenHBand="0" w:firstRowFirstColumn="0" w:firstRowLastColumn="0" w:lastRowFirstColumn="0" w:lastRowLastColumn="0"/>
            <w:tcW w:w="1960" w:type="dxa"/>
            <w:noWrap/>
            <w:vAlign w:val="center"/>
            <w:hideMark/>
          </w:tcPr>
          <w:p w14:paraId="355A4782" w14:textId="77777777" w:rsidR="0057174F" w:rsidRPr="00D97CCE" w:rsidRDefault="0057174F" w:rsidP="0057174F">
            <w:pPr>
              <w:jc w:val="center"/>
              <w:rPr>
                <w:rFonts w:asciiTheme="majorHAnsi" w:hAnsiTheme="majorHAnsi"/>
                <w:color w:val="000000" w:themeColor="text1"/>
                <w:sz w:val="20"/>
                <w:szCs w:val="20"/>
                <w:lang w:eastAsia="es-CO"/>
              </w:rPr>
            </w:pPr>
            <w:r w:rsidRPr="00D97CCE">
              <w:rPr>
                <w:rFonts w:asciiTheme="majorHAnsi" w:hAnsiTheme="majorHAnsi"/>
                <w:color w:val="000000" w:themeColor="text1"/>
                <w:sz w:val="20"/>
                <w:szCs w:val="20"/>
                <w:lang w:val="es-ES" w:eastAsia="es-CO"/>
              </w:rPr>
              <w:t>TOTAL</w:t>
            </w:r>
          </w:p>
        </w:tc>
        <w:tc>
          <w:tcPr>
            <w:tcW w:w="4180" w:type="dxa"/>
            <w:noWrap/>
          </w:tcPr>
          <w:p w14:paraId="637618DF" w14:textId="39521852" w:rsidR="0057174F" w:rsidRPr="00D97CCE" w:rsidRDefault="0057174F" w:rsidP="0057174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themeColor="text1"/>
                <w:sz w:val="20"/>
                <w:szCs w:val="20"/>
                <w:lang w:eastAsia="es-CO"/>
              </w:rPr>
            </w:pPr>
            <w:r w:rsidRPr="00606303">
              <w:t>5743,5</w:t>
            </w:r>
          </w:p>
        </w:tc>
        <w:tc>
          <w:tcPr>
            <w:tcW w:w="1300" w:type="dxa"/>
            <w:vAlign w:val="center"/>
            <w:hideMark/>
          </w:tcPr>
          <w:p w14:paraId="44A50A43" w14:textId="22D74CAC" w:rsidR="0057174F" w:rsidRPr="00D97CCE" w:rsidRDefault="0057174F" w:rsidP="0057174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color w:val="000000" w:themeColor="text1"/>
                <w:sz w:val="20"/>
                <w:szCs w:val="20"/>
                <w:lang w:eastAsia="es-CO"/>
              </w:rPr>
            </w:pPr>
            <w:r>
              <w:rPr>
                <w:b/>
                <w:bCs/>
                <w:color w:val="000000"/>
                <w:sz w:val="20"/>
                <w:szCs w:val="20"/>
              </w:rPr>
              <w:t>100,0</w:t>
            </w:r>
          </w:p>
        </w:tc>
      </w:tr>
    </w:tbl>
    <w:p w14:paraId="0DEE1078" w14:textId="389B915C" w:rsidR="00866045" w:rsidRPr="00174CB0" w:rsidRDefault="00866045" w:rsidP="00174CB0">
      <w:pPr>
        <w:pStyle w:val="Notas"/>
        <w:rPr>
          <w:rFonts w:asciiTheme="majorHAnsi" w:hAnsiTheme="majorHAnsi"/>
          <w:lang w:val="es-ES_tradnl"/>
        </w:rPr>
      </w:pPr>
      <w:r w:rsidRPr="00763B95">
        <w:rPr>
          <w:rFonts w:asciiTheme="majorHAnsi" w:hAnsiTheme="majorHAnsi"/>
          <w:lang w:eastAsia="es-ES"/>
        </w:rPr>
        <w:t xml:space="preserve">Fuente: </w:t>
      </w:r>
      <w:sdt>
        <w:sdtPr>
          <w:rPr>
            <w:rFonts w:asciiTheme="majorHAnsi" w:hAnsiTheme="majorHAnsi"/>
            <w:lang w:eastAsia="es-ES"/>
          </w:rPr>
          <w:id w:val="-1336604193"/>
          <w:citation/>
        </w:sdtPr>
        <w:sdtEndPr/>
        <w:sdtContent>
          <w:r w:rsidR="002D0AFF">
            <w:rPr>
              <w:rFonts w:asciiTheme="majorHAnsi" w:hAnsiTheme="majorHAnsi"/>
              <w:lang w:eastAsia="es-ES"/>
            </w:rPr>
            <w:fldChar w:fldCharType="begin"/>
          </w:r>
          <w:r w:rsidR="002D0AFF">
            <w:rPr>
              <w:rFonts w:asciiTheme="majorHAnsi" w:hAnsiTheme="majorHAnsi"/>
            </w:rPr>
            <w:instrText xml:space="preserve"> CITATION Eco15 \l 9226 </w:instrText>
          </w:r>
          <w:r w:rsidR="002D0AFF">
            <w:rPr>
              <w:rFonts w:asciiTheme="majorHAnsi" w:hAnsiTheme="majorHAnsi"/>
              <w:lang w:eastAsia="es-ES"/>
            </w:rPr>
            <w:fldChar w:fldCharType="separate"/>
          </w:r>
          <w:r w:rsidR="002D0AFF" w:rsidRPr="002D0AFF">
            <w:rPr>
              <w:rFonts w:asciiTheme="majorHAnsi" w:hAnsiTheme="majorHAnsi"/>
              <w:noProof/>
            </w:rPr>
            <w:t>(Ecogerencia LTDA, 2016)</w:t>
          </w:r>
          <w:r w:rsidR="002D0AFF">
            <w:rPr>
              <w:rFonts w:asciiTheme="majorHAnsi" w:hAnsiTheme="majorHAnsi"/>
              <w:lang w:eastAsia="es-ES"/>
            </w:rPr>
            <w:fldChar w:fldCharType="end"/>
          </w:r>
        </w:sdtContent>
      </w:sdt>
    </w:p>
    <w:p w14:paraId="00FA9028" w14:textId="77777777" w:rsidR="008A6E22" w:rsidRPr="00763B95" w:rsidRDefault="008A6E22" w:rsidP="008A6E22">
      <w:pPr>
        <w:rPr>
          <w:rFonts w:asciiTheme="majorHAnsi" w:hAnsiTheme="majorHAnsi"/>
          <w:lang w:eastAsia="es-ES"/>
        </w:rPr>
      </w:pPr>
    </w:p>
    <w:p w14:paraId="277909BA" w14:textId="7AFD5DFB" w:rsidR="00866045" w:rsidRPr="00763B95" w:rsidRDefault="00DE4FFB" w:rsidP="00736991">
      <w:pPr>
        <w:rPr>
          <w:rFonts w:asciiTheme="majorHAnsi" w:hAnsiTheme="majorHAnsi"/>
          <w:lang w:eastAsia="es-ES"/>
        </w:rPr>
      </w:pPr>
      <w:r w:rsidRPr="00763B95">
        <w:rPr>
          <w:rFonts w:asciiTheme="majorHAnsi" w:hAnsiTheme="majorHAnsi"/>
          <w:lang w:eastAsia="es-ES"/>
        </w:rPr>
        <w:t xml:space="preserve">A continuación </w:t>
      </w:r>
      <w:r w:rsidR="0023571F" w:rsidRPr="00763B95">
        <w:rPr>
          <w:rFonts w:asciiTheme="majorHAnsi" w:hAnsiTheme="majorHAnsi"/>
          <w:lang w:eastAsia="es-ES"/>
        </w:rPr>
        <w:fldChar w:fldCharType="begin"/>
      </w:r>
      <w:r w:rsidR="0023571F" w:rsidRPr="00763B95">
        <w:rPr>
          <w:rFonts w:asciiTheme="majorHAnsi" w:hAnsiTheme="majorHAnsi"/>
          <w:lang w:eastAsia="es-ES"/>
        </w:rPr>
        <w:instrText xml:space="preserve"> REF _Ref433825405 \h </w:instrText>
      </w:r>
      <w:r w:rsidR="00763B95">
        <w:rPr>
          <w:rFonts w:asciiTheme="majorHAnsi" w:hAnsiTheme="majorHAnsi"/>
          <w:lang w:eastAsia="es-ES"/>
        </w:rPr>
        <w:instrText xml:space="preserve"> \* MERGEFORMAT </w:instrText>
      </w:r>
      <w:r w:rsidR="0023571F" w:rsidRPr="00763B95">
        <w:rPr>
          <w:rFonts w:asciiTheme="majorHAnsi" w:hAnsiTheme="majorHAnsi"/>
          <w:lang w:eastAsia="es-ES"/>
        </w:rPr>
      </w:r>
      <w:r w:rsidR="0023571F" w:rsidRPr="00763B95">
        <w:rPr>
          <w:rFonts w:asciiTheme="majorHAnsi" w:hAnsiTheme="majorHAnsi"/>
          <w:lang w:eastAsia="es-ES"/>
        </w:rPr>
        <w:fldChar w:fldCharType="separate"/>
      </w:r>
      <w:r w:rsidR="005207AC" w:rsidRPr="00763B95">
        <w:rPr>
          <w:rFonts w:asciiTheme="majorHAnsi" w:hAnsiTheme="majorHAnsi"/>
        </w:rPr>
        <w:t xml:space="preserve">Figura </w:t>
      </w:r>
      <w:r w:rsidR="005207AC">
        <w:rPr>
          <w:rFonts w:asciiTheme="majorHAnsi" w:hAnsiTheme="majorHAnsi"/>
          <w:noProof/>
        </w:rPr>
        <w:t>6</w:t>
      </w:r>
      <w:r w:rsidR="005207AC" w:rsidRPr="00763B95">
        <w:rPr>
          <w:rFonts w:asciiTheme="majorHAnsi" w:hAnsiTheme="majorHAnsi"/>
          <w:noProof/>
        </w:rPr>
        <w:t>.</w:t>
      </w:r>
      <w:r w:rsidR="005207AC">
        <w:rPr>
          <w:rFonts w:asciiTheme="majorHAnsi" w:hAnsiTheme="majorHAnsi"/>
          <w:noProof/>
        </w:rPr>
        <w:t>8</w:t>
      </w:r>
      <w:r w:rsidR="0023571F" w:rsidRPr="00763B95">
        <w:rPr>
          <w:rFonts w:asciiTheme="majorHAnsi" w:hAnsiTheme="majorHAnsi"/>
          <w:lang w:eastAsia="es-ES"/>
        </w:rPr>
        <w:fldChar w:fldCharType="end"/>
      </w:r>
      <w:r w:rsidR="0023571F" w:rsidRPr="00763B95">
        <w:rPr>
          <w:rFonts w:asciiTheme="majorHAnsi" w:hAnsiTheme="majorHAnsi"/>
          <w:lang w:eastAsia="es-ES"/>
        </w:rPr>
        <w:t xml:space="preserve"> y </w:t>
      </w:r>
      <w:r w:rsidR="0023571F" w:rsidRPr="00763B95">
        <w:rPr>
          <w:rFonts w:asciiTheme="majorHAnsi" w:hAnsiTheme="majorHAnsi"/>
          <w:lang w:eastAsia="es-ES"/>
        </w:rPr>
        <w:fldChar w:fldCharType="begin"/>
      </w:r>
      <w:r w:rsidR="0023571F" w:rsidRPr="00763B95">
        <w:rPr>
          <w:rFonts w:asciiTheme="majorHAnsi" w:hAnsiTheme="majorHAnsi"/>
          <w:lang w:eastAsia="es-ES"/>
        </w:rPr>
        <w:instrText xml:space="preserve"> REF _Ref433825411 \h </w:instrText>
      </w:r>
      <w:r w:rsidR="00763B95">
        <w:rPr>
          <w:rFonts w:asciiTheme="majorHAnsi" w:hAnsiTheme="majorHAnsi"/>
          <w:lang w:eastAsia="es-ES"/>
        </w:rPr>
        <w:instrText xml:space="preserve"> \* MERGEFORMAT </w:instrText>
      </w:r>
      <w:r w:rsidR="0023571F" w:rsidRPr="00763B95">
        <w:rPr>
          <w:rFonts w:asciiTheme="majorHAnsi" w:hAnsiTheme="majorHAnsi"/>
          <w:lang w:eastAsia="es-ES"/>
        </w:rPr>
      </w:r>
      <w:r w:rsidR="0023571F" w:rsidRPr="00763B95">
        <w:rPr>
          <w:rFonts w:asciiTheme="majorHAnsi" w:hAnsiTheme="majorHAnsi"/>
          <w:lang w:eastAsia="es-ES"/>
        </w:rPr>
        <w:fldChar w:fldCharType="separate"/>
      </w:r>
      <w:r w:rsidR="005207AC" w:rsidRPr="00763B95">
        <w:rPr>
          <w:rFonts w:asciiTheme="majorHAnsi" w:hAnsiTheme="majorHAnsi"/>
        </w:rPr>
        <w:t xml:space="preserve">Figura </w:t>
      </w:r>
      <w:r w:rsidR="005207AC">
        <w:rPr>
          <w:rFonts w:asciiTheme="majorHAnsi" w:hAnsiTheme="majorHAnsi"/>
          <w:noProof/>
        </w:rPr>
        <w:t>6</w:t>
      </w:r>
      <w:r w:rsidR="005207AC" w:rsidRPr="00763B95">
        <w:rPr>
          <w:rFonts w:asciiTheme="majorHAnsi" w:hAnsiTheme="majorHAnsi"/>
          <w:noProof/>
        </w:rPr>
        <w:t>.</w:t>
      </w:r>
      <w:r w:rsidR="005207AC">
        <w:rPr>
          <w:rFonts w:asciiTheme="majorHAnsi" w:hAnsiTheme="majorHAnsi"/>
          <w:noProof/>
        </w:rPr>
        <w:t>9</w:t>
      </w:r>
      <w:r w:rsidR="0023571F" w:rsidRPr="00763B95">
        <w:rPr>
          <w:rFonts w:asciiTheme="majorHAnsi" w:hAnsiTheme="majorHAnsi"/>
          <w:lang w:eastAsia="es-ES"/>
        </w:rPr>
        <w:fldChar w:fldCharType="end"/>
      </w:r>
      <w:r w:rsidR="0023571F" w:rsidRPr="00763B95">
        <w:rPr>
          <w:rFonts w:asciiTheme="majorHAnsi" w:hAnsiTheme="majorHAnsi"/>
          <w:lang w:eastAsia="es-ES"/>
        </w:rPr>
        <w:t xml:space="preserve"> </w:t>
      </w:r>
      <w:r w:rsidR="00866045" w:rsidRPr="00763B95">
        <w:rPr>
          <w:rFonts w:asciiTheme="majorHAnsi" w:hAnsiTheme="majorHAnsi"/>
          <w:lang w:eastAsia="es-ES"/>
        </w:rPr>
        <w:t xml:space="preserve"> presenta la zonificación ambiental </w:t>
      </w:r>
      <w:r w:rsidR="00736991" w:rsidRPr="00763B95">
        <w:rPr>
          <w:rFonts w:asciiTheme="majorHAnsi" w:hAnsiTheme="majorHAnsi"/>
          <w:lang w:eastAsia="es-ES"/>
        </w:rPr>
        <w:t xml:space="preserve">total </w:t>
      </w:r>
      <w:r w:rsidR="000C5E98">
        <w:rPr>
          <w:rFonts w:asciiTheme="majorHAnsi" w:hAnsiTheme="majorHAnsi"/>
          <w:lang w:eastAsia="es-ES"/>
        </w:rPr>
        <w:t>para el área de influencia del proyecto, esta se obtuv</w:t>
      </w:r>
      <w:r w:rsidR="00736991" w:rsidRPr="00763B95">
        <w:rPr>
          <w:rFonts w:asciiTheme="majorHAnsi" w:hAnsiTheme="majorHAnsi"/>
          <w:lang w:eastAsia="es-ES"/>
        </w:rPr>
        <w:t>o</w:t>
      </w:r>
      <w:r w:rsidR="000C5E98">
        <w:rPr>
          <w:rFonts w:asciiTheme="majorHAnsi" w:hAnsiTheme="majorHAnsi"/>
          <w:lang w:eastAsia="es-ES"/>
        </w:rPr>
        <w:t xml:space="preserve"> a partir </w:t>
      </w:r>
      <w:r w:rsidR="00736991" w:rsidRPr="00763B95">
        <w:rPr>
          <w:rFonts w:asciiTheme="majorHAnsi" w:hAnsiTheme="majorHAnsi"/>
          <w:lang w:eastAsia="es-ES"/>
        </w:rPr>
        <w:t>de los cruces de la zonificación del medio biótico, abiótico y socioeconómico</w:t>
      </w:r>
      <w:r w:rsidR="0094703B" w:rsidRPr="00763B95">
        <w:rPr>
          <w:rFonts w:asciiTheme="majorHAnsi" w:hAnsiTheme="majorHAnsi"/>
          <w:lang w:eastAsia="es-ES"/>
        </w:rPr>
        <w:t>.</w:t>
      </w:r>
    </w:p>
    <w:p w14:paraId="216F53FA" w14:textId="50C9F640" w:rsidR="0094703B" w:rsidRDefault="0094703B" w:rsidP="00736991">
      <w:pPr>
        <w:rPr>
          <w:rFonts w:asciiTheme="majorHAnsi" w:hAnsiTheme="majorHAnsi"/>
          <w:lang w:eastAsia="es-ES"/>
        </w:rPr>
      </w:pPr>
    </w:p>
    <w:p w14:paraId="66FF0777" w14:textId="3211D603" w:rsidR="001D49E9" w:rsidRPr="004A4966" w:rsidRDefault="001D49E9" w:rsidP="001D49E9">
      <w:r w:rsidRPr="00763B95">
        <w:rPr>
          <w:rFonts w:asciiTheme="majorHAnsi" w:hAnsiTheme="majorHAnsi"/>
          <w:lang w:val="es-MX"/>
        </w:rPr>
        <w:t xml:space="preserve">La zonificación ambiental total del </w:t>
      </w:r>
      <w:r w:rsidR="000C5E98">
        <w:rPr>
          <w:rFonts w:asciiTheme="majorHAnsi" w:hAnsiTheme="majorHAnsi"/>
        </w:rPr>
        <w:t>proyecto “</w:t>
      </w:r>
      <w:r w:rsidR="0068407D">
        <w:rPr>
          <w:rFonts w:asciiTheme="majorHAnsi" w:hAnsiTheme="majorHAnsi"/>
        </w:rPr>
        <w:t>Construcción</w:t>
      </w:r>
      <w:r w:rsidR="000C5E98">
        <w:rPr>
          <w:rFonts w:asciiTheme="majorHAnsi" w:hAnsiTheme="majorHAnsi"/>
        </w:rPr>
        <w:t xml:space="preserve"> de la vía entre</w:t>
      </w:r>
      <w:r w:rsidRPr="00763B95">
        <w:rPr>
          <w:rFonts w:asciiTheme="majorHAnsi" w:hAnsiTheme="majorHAnsi"/>
        </w:rPr>
        <w:t xml:space="preserve"> Remedios </w:t>
      </w:r>
      <w:r w:rsidR="000C5E98">
        <w:rPr>
          <w:rFonts w:asciiTheme="majorHAnsi" w:hAnsiTheme="majorHAnsi"/>
        </w:rPr>
        <w:t>-</w:t>
      </w:r>
      <w:r w:rsidRPr="00763B95">
        <w:rPr>
          <w:rFonts w:asciiTheme="majorHAnsi" w:hAnsiTheme="majorHAnsi"/>
        </w:rPr>
        <w:t>Alto de Dolores</w:t>
      </w:r>
      <w:r w:rsidR="000C5E98">
        <w:rPr>
          <w:rFonts w:asciiTheme="majorHAnsi" w:hAnsiTheme="majorHAnsi"/>
        </w:rPr>
        <w:t>”</w:t>
      </w:r>
      <w:r w:rsidRPr="00763B95">
        <w:rPr>
          <w:rFonts w:asciiTheme="majorHAnsi" w:hAnsiTheme="majorHAnsi"/>
          <w:lang w:val="es-MX"/>
        </w:rPr>
        <w:t xml:space="preserve">, puede ser consultada en el mapa de zonificación </w:t>
      </w:r>
      <w:r w:rsidRPr="00763B95">
        <w:rPr>
          <w:rFonts w:asciiTheme="majorHAnsi" w:eastAsia="Times New Roman" w:hAnsiTheme="majorHAnsi"/>
          <w:color w:val="000000"/>
          <w:lang w:eastAsia="es-CO"/>
        </w:rPr>
        <w:t xml:space="preserve">EIACZATRAD-036_ Zonificación Ambiental Total </w:t>
      </w:r>
      <w:r>
        <w:t>(Ver carpeta 3-GDB/ 5. Cartografía</w:t>
      </w:r>
      <w:r w:rsidRPr="00763B95">
        <w:rPr>
          <w:rFonts w:asciiTheme="majorHAnsi" w:hAnsiTheme="majorHAnsi"/>
          <w:lang w:val="es-MX"/>
        </w:rPr>
        <w:t>).</w:t>
      </w:r>
    </w:p>
    <w:p w14:paraId="60CE3F17" w14:textId="77777777" w:rsidR="001D49E9" w:rsidRPr="00763B95" w:rsidRDefault="001D49E9" w:rsidP="001D49E9">
      <w:pPr>
        <w:rPr>
          <w:rFonts w:asciiTheme="majorHAnsi" w:hAnsiTheme="majorHAnsi"/>
          <w:lang w:val="es-MX" w:eastAsia="es-ES"/>
        </w:rPr>
      </w:pPr>
    </w:p>
    <w:p w14:paraId="6EF8D262" w14:textId="48DE03C6" w:rsidR="001D49E9" w:rsidRDefault="001D49E9">
      <w:pPr>
        <w:spacing w:line="240" w:lineRule="auto"/>
        <w:contextualSpacing w:val="0"/>
        <w:jc w:val="left"/>
        <w:rPr>
          <w:rFonts w:asciiTheme="majorHAnsi" w:hAnsiTheme="majorHAnsi"/>
          <w:lang w:eastAsia="es-ES"/>
        </w:rPr>
      </w:pPr>
      <w:r>
        <w:rPr>
          <w:rFonts w:asciiTheme="majorHAnsi" w:hAnsiTheme="majorHAnsi"/>
          <w:lang w:eastAsia="es-ES"/>
        </w:rPr>
        <w:br w:type="page"/>
      </w:r>
    </w:p>
    <w:tbl>
      <w:tblPr>
        <w:tblW w:w="0" w:type="auto"/>
        <w:jc w:val="center"/>
        <w:tblCellMar>
          <w:left w:w="70" w:type="dxa"/>
          <w:right w:w="70" w:type="dxa"/>
        </w:tblCellMar>
        <w:tblLook w:val="0000" w:firstRow="0" w:lastRow="0" w:firstColumn="0" w:lastColumn="0" w:noHBand="0" w:noVBand="0"/>
      </w:tblPr>
      <w:tblGrid>
        <w:gridCol w:w="7223"/>
      </w:tblGrid>
      <w:tr w:rsidR="00F647FB" w:rsidRPr="00763B95" w14:paraId="3A2F56A3" w14:textId="77777777" w:rsidTr="009E59B6">
        <w:trPr>
          <w:trHeight w:val="2898"/>
          <w:jc w:val="center"/>
        </w:trPr>
        <w:tc>
          <w:tcPr>
            <w:tcW w:w="7223" w:type="dxa"/>
            <w:shd w:val="clear" w:color="auto" w:fill="auto"/>
            <w:vAlign w:val="center"/>
          </w:tcPr>
          <w:p w14:paraId="122540B0" w14:textId="3C7D4E0A" w:rsidR="00F647FB" w:rsidRPr="00763B95" w:rsidRDefault="0057174F" w:rsidP="00F647FB">
            <w:pPr>
              <w:keepNext/>
              <w:jc w:val="center"/>
              <w:rPr>
                <w:rFonts w:asciiTheme="majorHAnsi" w:hAnsiTheme="majorHAnsi"/>
                <w:color w:val="AE0000"/>
                <w:kern w:val="32"/>
                <w:lang w:eastAsia="es-ES"/>
              </w:rPr>
            </w:pPr>
            <w:r>
              <w:rPr>
                <w:noProof/>
                <w:lang w:eastAsia="es-CO"/>
              </w:rPr>
              <w:lastRenderedPageBreak/>
              <w:drawing>
                <wp:inline distT="0" distB="0" distL="0" distR="0" wp14:anchorId="668F4454" wp14:editId="33D98545">
                  <wp:extent cx="4382061" cy="6772275"/>
                  <wp:effectExtent l="0" t="0" r="0" b="0"/>
                  <wp:docPr id="7" name="Imagen 7" descr="C:\Users\ambiental1\AppData\Local\Microsoft\Windows\INetCache\Content.Word\ZONIFICACIÓN AMBIENTAL U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mbiental1\AppData\Local\Microsoft\Windows\INetCache\Content.Word\ZONIFICACIÓN AMBIENTAL UF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84616" cy="6776224"/>
                          </a:xfrm>
                          <a:prstGeom prst="rect">
                            <a:avLst/>
                          </a:prstGeom>
                          <a:noFill/>
                          <a:ln>
                            <a:noFill/>
                          </a:ln>
                        </pic:spPr>
                      </pic:pic>
                    </a:graphicData>
                  </a:graphic>
                </wp:inline>
              </w:drawing>
            </w:r>
          </w:p>
        </w:tc>
      </w:tr>
    </w:tbl>
    <w:p w14:paraId="451B759E" w14:textId="1070B37F" w:rsidR="00866045" w:rsidRPr="00763B95" w:rsidRDefault="00F647FB" w:rsidP="00F647FB">
      <w:pPr>
        <w:pStyle w:val="Tablas"/>
        <w:rPr>
          <w:rFonts w:asciiTheme="majorHAnsi" w:hAnsiTheme="majorHAnsi"/>
        </w:rPr>
      </w:pPr>
      <w:bookmarkStart w:id="84" w:name="_Ref433825405"/>
      <w:bookmarkStart w:id="85" w:name="_Toc443587397"/>
      <w:r w:rsidRPr="00763B95">
        <w:rPr>
          <w:rFonts w:asciiTheme="majorHAnsi" w:hAnsiTheme="majorHAnsi"/>
        </w:rPr>
        <w:t xml:space="preserve">Figura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Figura \* ARABIC \s 1 </w:instrText>
      </w:r>
      <w:r w:rsidR="00763B95" w:rsidRPr="00763B95">
        <w:rPr>
          <w:rFonts w:asciiTheme="majorHAnsi" w:hAnsiTheme="majorHAnsi"/>
        </w:rPr>
        <w:fldChar w:fldCharType="separate"/>
      </w:r>
      <w:r w:rsidR="005207AC">
        <w:rPr>
          <w:rFonts w:asciiTheme="majorHAnsi" w:hAnsiTheme="majorHAnsi"/>
          <w:noProof/>
        </w:rPr>
        <w:t>8</w:t>
      </w:r>
      <w:r w:rsidR="00763B95" w:rsidRPr="00763B95">
        <w:rPr>
          <w:rFonts w:asciiTheme="majorHAnsi" w:hAnsiTheme="majorHAnsi"/>
          <w:noProof/>
        </w:rPr>
        <w:fldChar w:fldCharType="end"/>
      </w:r>
      <w:bookmarkEnd w:id="84"/>
      <w:r w:rsidR="00C356D3" w:rsidRPr="00763B95">
        <w:rPr>
          <w:rFonts w:asciiTheme="majorHAnsi" w:hAnsiTheme="majorHAnsi"/>
        </w:rPr>
        <w:tab/>
      </w:r>
      <w:r w:rsidRPr="00763B95">
        <w:rPr>
          <w:rFonts w:asciiTheme="majorHAnsi" w:hAnsiTheme="majorHAnsi"/>
        </w:rPr>
        <w:t>Mapa de Zonificación Total</w:t>
      </w:r>
      <w:r w:rsidR="000E27B0" w:rsidRPr="00763B95">
        <w:rPr>
          <w:rFonts w:asciiTheme="majorHAnsi" w:hAnsiTheme="majorHAnsi"/>
        </w:rPr>
        <w:t xml:space="preserve"> UF1. Remedios-Vegachí</w:t>
      </w:r>
      <w:bookmarkEnd w:id="85"/>
    </w:p>
    <w:p w14:paraId="0E434C62" w14:textId="629521B4" w:rsidR="000C5E98" w:rsidRDefault="00F647FB" w:rsidP="002D0AFF">
      <w:pPr>
        <w:pStyle w:val="Notas"/>
        <w:rPr>
          <w:rFonts w:asciiTheme="majorHAnsi" w:hAnsiTheme="majorHAnsi"/>
          <w:lang w:val="es-ES_tradnl"/>
        </w:rPr>
      </w:pPr>
      <w:r w:rsidRPr="00763B95">
        <w:rPr>
          <w:rFonts w:asciiTheme="majorHAnsi" w:hAnsiTheme="majorHAnsi"/>
          <w:lang w:eastAsia="es-ES"/>
        </w:rPr>
        <w:t xml:space="preserve">Fuente: </w:t>
      </w:r>
      <w:sdt>
        <w:sdtPr>
          <w:rPr>
            <w:rFonts w:asciiTheme="majorHAnsi" w:hAnsiTheme="majorHAnsi"/>
            <w:lang w:eastAsia="es-ES"/>
          </w:rPr>
          <w:id w:val="1581710574"/>
          <w:citation/>
        </w:sdtPr>
        <w:sdtEndPr/>
        <w:sdtContent>
          <w:r w:rsidR="002D0AFF">
            <w:rPr>
              <w:rFonts w:asciiTheme="majorHAnsi" w:hAnsiTheme="majorHAnsi"/>
              <w:lang w:eastAsia="es-ES"/>
            </w:rPr>
            <w:fldChar w:fldCharType="begin"/>
          </w:r>
          <w:r w:rsidR="002D0AFF">
            <w:rPr>
              <w:rFonts w:asciiTheme="majorHAnsi" w:hAnsiTheme="majorHAnsi"/>
            </w:rPr>
            <w:instrText xml:space="preserve"> CITATION Eco15 \l 9226 </w:instrText>
          </w:r>
          <w:r w:rsidR="002D0AFF">
            <w:rPr>
              <w:rFonts w:asciiTheme="majorHAnsi" w:hAnsiTheme="majorHAnsi"/>
              <w:lang w:eastAsia="es-ES"/>
            </w:rPr>
            <w:fldChar w:fldCharType="separate"/>
          </w:r>
          <w:r w:rsidR="002D0AFF" w:rsidRPr="002D0AFF">
            <w:rPr>
              <w:rFonts w:asciiTheme="majorHAnsi" w:hAnsiTheme="majorHAnsi"/>
              <w:noProof/>
            </w:rPr>
            <w:t>(Ecogerencia LTDA, 2016)</w:t>
          </w:r>
          <w:r w:rsidR="002D0AFF">
            <w:rPr>
              <w:rFonts w:asciiTheme="majorHAnsi" w:hAnsiTheme="majorHAnsi"/>
              <w:lang w:eastAsia="es-ES"/>
            </w:rPr>
            <w:fldChar w:fldCharType="end"/>
          </w:r>
        </w:sdtContent>
      </w:sdt>
      <w:r w:rsidR="000C5E98">
        <w:rPr>
          <w:rFonts w:asciiTheme="majorHAnsi" w:hAnsiTheme="majorHAnsi"/>
          <w:lang w:val="es-ES_tradnl"/>
        </w:rPr>
        <w:br w:type="page"/>
      </w:r>
    </w:p>
    <w:tbl>
      <w:tblPr>
        <w:tblW w:w="0" w:type="auto"/>
        <w:jc w:val="center"/>
        <w:tblCellMar>
          <w:left w:w="70" w:type="dxa"/>
          <w:right w:w="70" w:type="dxa"/>
        </w:tblCellMar>
        <w:tblLook w:val="0000" w:firstRow="0" w:lastRow="0" w:firstColumn="0" w:lastColumn="0" w:noHBand="0" w:noVBand="0"/>
      </w:tblPr>
      <w:tblGrid>
        <w:gridCol w:w="8187"/>
      </w:tblGrid>
      <w:tr w:rsidR="004661B5" w:rsidRPr="00763B95" w14:paraId="0DD85534" w14:textId="77777777" w:rsidTr="009E59B6">
        <w:trPr>
          <w:trHeight w:val="2800"/>
          <w:jc w:val="center"/>
        </w:trPr>
        <w:tc>
          <w:tcPr>
            <w:tcW w:w="8187" w:type="dxa"/>
            <w:shd w:val="clear" w:color="auto" w:fill="auto"/>
            <w:vAlign w:val="center"/>
          </w:tcPr>
          <w:p w14:paraId="7E0B2D5D" w14:textId="624BFCE2" w:rsidR="004661B5" w:rsidRPr="00763B95" w:rsidRDefault="002D0AFF" w:rsidP="009E59B6">
            <w:pPr>
              <w:jc w:val="center"/>
              <w:rPr>
                <w:lang w:eastAsia="es-ES"/>
              </w:rPr>
            </w:pPr>
            <w:r>
              <w:rPr>
                <w:noProof/>
                <w:lang w:eastAsia="es-CO"/>
              </w:rPr>
              <w:lastRenderedPageBreak/>
              <w:drawing>
                <wp:inline distT="0" distB="0" distL="0" distR="0" wp14:anchorId="17DB3D93" wp14:editId="05CFA711">
                  <wp:extent cx="4492550" cy="6943033"/>
                  <wp:effectExtent l="0" t="0" r="3810" b="0"/>
                  <wp:docPr id="8" name="Imagen 8" descr="C:\Users\ambiental1\AppData\Local\Microsoft\Windows\INetCache\Content.Word\ZONIFICACIÓN AMBIENTAL U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mbiental1\AppData\Local\Microsoft\Windows\INetCache\Content.Word\ZONIFICACIÓN AMBIENTAL UF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95696" cy="6947896"/>
                          </a:xfrm>
                          <a:prstGeom prst="rect">
                            <a:avLst/>
                          </a:prstGeom>
                          <a:noFill/>
                          <a:ln>
                            <a:noFill/>
                          </a:ln>
                        </pic:spPr>
                      </pic:pic>
                    </a:graphicData>
                  </a:graphic>
                </wp:inline>
              </w:drawing>
            </w:r>
          </w:p>
        </w:tc>
      </w:tr>
    </w:tbl>
    <w:p w14:paraId="3F496EA7" w14:textId="4E00C0DF" w:rsidR="004661B5" w:rsidRPr="00763B95" w:rsidRDefault="004661B5" w:rsidP="004661B5">
      <w:pPr>
        <w:pStyle w:val="Tablas"/>
        <w:rPr>
          <w:rFonts w:asciiTheme="majorHAnsi" w:hAnsiTheme="majorHAnsi"/>
        </w:rPr>
      </w:pPr>
      <w:bookmarkStart w:id="86" w:name="_Ref433825411"/>
      <w:bookmarkStart w:id="87" w:name="_Toc443587398"/>
      <w:r w:rsidRPr="00763B95">
        <w:rPr>
          <w:rFonts w:asciiTheme="majorHAnsi" w:hAnsiTheme="majorHAnsi"/>
        </w:rPr>
        <w:t xml:space="preserve">Figura </w:t>
      </w:r>
      <w:r w:rsidR="00763B95" w:rsidRPr="00763B95">
        <w:rPr>
          <w:rFonts w:asciiTheme="majorHAnsi" w:hAnsiTheme="majorHAnsi"/>
        </w:rPr>
        <w:fldChar w:fldCharType="begin"/>
      </w:r>
      <w:r w:rsidR="00763B95" w:rsidRPr="00763B95">
        <w:rPr>
          <w:rFonts w:asciiTheme="majorHAnsi" w:hAnsiTheme="majorHAnsi"/>
        </w:rPr>
        <w:instrText xml:space="preserve"> STYLEREF 1 \s </w:instrText>
      </w:r>
      <w:r w:rsidR="00763B95" w:rsidRPr="00763B95">
        <w:rPr>
          <w:rFonts w:asciiTheme="majorHAnsi" w:hAnsiTheme="majorHAnsi"/>
        </w:rPr>
        <w:fldChar w:fldCharType="separate"/>
      </w:r>
      <w:r w:rsidR="005207AC">
        <w:rPr>
          <w:rFonts w:asciiTheme="majorHAnsi" w:hAnsiTheme="majorHAnsi"/>
          <w:noProof/>
        </w:rPr>
        <w:t>6</w:t>
      </w:r>
      <w:r w:rsidR="00763B95" w:rsidRPr="00763B95">
        <w:rPr>
          <w:rFonts w:asciiTheme="majorHAnsi" w:hAnsiTheme="majorHAnsi"/>
          <w:noProof/>
        </w:rPr>
        <w:fldChar w:fldCharType="end"/>
      </w:r>
      <w:r w:rsidRPr="00763B95">
        <w:rPr>
          <w:rFonts w:asciiTheme="majorHAnsi" w:hAnsiTheme="majorHAnsi"/>
        </w:rPr>
        <w:t>.</w:t>
      </w:r>
      <w:r w:rsidR="00763B95" w:rsidRPr="00763B95">
        <w:rPr>
          <w:rFonts w:asciiTheme="majorHAnsi" w:hAnsiTheme="majorHAnsi"/>
        </w:rPr>
        <w:fldChar w:fldCharType="begin"/>
      </w:r>
      <w:r w:rsidR="00763B95" w:rsidRPr="00763B95">
        <w:rPr>
          <w:rFonts w:asciiTheme="majorHAnsi" w:hAnsiTheme="majorHAnsi"/>
        </w:rPr>
        <w:instrText xml:space="preserve"> SEQ Figura \* ARABIC \s 1 </w:instrText>
      </w:r>
      <w:r w:rsidR="00763B95" w:rsidRPr="00763B95">
        <w:rPr>
          <w:rFonts w:asciiTheme="majorHAnsi" w:hAnsiTheme="majorHAnsi"/>
        </w:rPr>
        <w:fldChar w:fldCharType="separate"/>
      </w:r>
      <w:r w:rsidR="005207AC">
        <w:rPr>
          <w:rFonts w:asciiTheme="majorHAnsi" w:hAnsiTheme="majorHAnsi"/>
          <w:noProof/>
        </w:rPr>
        <w:t>9</w:t>
      </w:r>
      <w:r w:rsidR="00763B95" w:rsidRPr="00763B95">
        <w:rPr>
          <w:rFonts w:asciiTheme="majorHAnsi" w:hAnsiTheme="majorHAnsi"/>
          <w:noProof/>
        </w:rPr>
        <w:fldChar w:fldCharType="end"/>
      </w:r>
      <w:bookmarkEnd w:id="86"/>
      <w:r w:rsidR="00C356D3" w:rsidRPr="00763B95">
        <w:rPr>
          <w:rFonts w:asciiTheme="majorHAnsi" w:hAnsiTheme="majorHAnsi"/>
        </w:rPr>
        <w:tab/>
      </w:r>
      <w:r w:rsidRPr="00763B95">
        <w:rPr>
          <w:rFonts w:asciiTheme="majorHAnsi" w:hAnsiTheme="majorHAnsi"/>
        </w:rPr>
        <w:t>Mapa de Zonificación Total UF2. Vegachí-Alto Dolores.</w:t>
      </w:r>
      <w:bookmarkEnd w:id="87"/>
    </w:p>
    <w:p w14:paraId="7F26D06F" w14:textId="55B727AF" w:rsidR="004661B5" w:rsidRPr="00763B95" w:rsidRDefault="004661B5" w:rsidP="004661B5">
      <w:pPr>
        <w:pStyle w:val="Notas"/>
        <w:rPr>
          <w:rFonts w:asciiTheme="majorHAnsi" w:hAnsiTheme="majorHAnsi"/>
          <w:lang w:eastAsia="es-ES"/>
        </w:rPr>
      </w:pPr>
      <w:r w:rsidRPr="00763B95">
        <w:rPr>
          <w:rFonts w:asciiTheme="majorHAnsi" w:hAnsiTheme="majorHAnsi"/>
          <w:lang w:eastAsia="es-ES"/>
        </w:rPr>
        <w:t xml:space="preserve">Fuente: </w:t>
      </w:r>
      <w:sdt>
        <w:sdtPr>
          <w:rPr>
            <w:rFonts w:asciiTheme="majorHAnsi" w:hAnsiTheme="majorHAnsi"/>
            <w:lang w:eastAsia="es-ES"/>
          </w:rPr>
          <w:id w:val="1404869237"/>
          <w:citation/>
        </w:sdtPr>
        <w:sdtEndPr/>
        <w:sdtContent>
          <w:r w:rsidR="002D0AFF">
            <w:rPr>
              <w:rFonts w:asciiTheme="majorHAnsi" w:hAnsiTheme="majorHAnsi"/>
              <w:lang w:eastAsia="es-ES"/>
            </w:rPr>
            <w:fldChar w:fldCharType="begin"/>
          </w:r>
          <w:r w:rsidR="002D0AFF">
            <w:rPr>
              <w:rFonts w:asciiTheme="majorHAnsi" w:hAnsiTheme="majorHAnsi"/>
            </w:rPr>
            <w:instrText xml:space="preserve"> CITATION Eco15 \l 9226 </w:instrText>
          </w:r>
          <w:r w:rsidR="002D0AFF">
            <w:rPr>
              <w:rFonts w:asciiTheme="majorHAnsi" w:hAnsiTheme="majorHAnsi"/>
              <w:lang w:eastAsia="es-ES"/>
            </w:rPr>
            <w:fldChar w:fldCharType="separate"/>
          </w:r>
          <w:r w:rsidR="002D0AFF" w:rsidRPr="002D0AFF">
            <w:rPr>
              <w:rFonts w:asciiTheme="majorHAnsi" w:hAnsiTheme="majorHAnsi"/>
              <w:noProof/>
            </w:rPr>
            <w:t>(Ecogerencia LTDA, 2016)</w:t>
          </w:r>
          <w:r w:rsidR="002D0AFF">
            <w:rPr>
              <w:rFonts w:asciiTheme="majorHAnsi" w:hAnsiTheme="majorHAnsi"/>
              <w:lang w:eastAsia="es-ES"/>
            </w:rPr>
            <w:fldChar w:fldCharType="end"/>
          </w:r>
        </w:sdtContent>
      </w:sdt>
    </w:p>
    <w:sectPr w:rsidR="004661B5" w:rsidRPr="00763B95" w:rsidSect="005B072C">
      <w:headerReference w:type="default" r:id="rId19"/>
      <w:footerReference w:type="default" r:id="rId20"/>
      <w:pgSz w:w="12240" w:h="15840" w:code="1"/>
      <w:pgMar w:top="1701" w:right="1701" w:bottom="1701" w:left="226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0AF447" w14:textId="77777777" w:rsidR="0057174F" w:rsidRDefault="0057174F" w:rsidP="002D46A6">
      <w:r>
        <w:separator/>
      </w:r>
    </w:p>
    <w:p w14:paraId="634A37CF" w14:textId="77777777" w:rsidR="0057174F" w:rsidRDefault="0057174F"/>
  </w:endnote>
  <w:endnote w:type="continuationSeparator" w:id="0">
    <w:p w14:paraId="4928DE93" w14:textId="77777777" w:rsidR="0057174F" w:rsidRDefault="0057174F" w:rsidP="002D46A6">
      <w:r>
        <w:continuationSeparator/>
      </w:r>
    </w:p>
    <w:p w14:paraId="3FEF99AD" w14:textId="77777777" w:rsidR="0057174F" w:rsidRDefault="005717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egrita">
    <w:altName w:val="Times New Roman"/>
    <w:panose1 w:val="020B07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197435" w14:textId="77777777" w:rsidR="0057174F" w:rsidRDefault="0057174F"/>
  <w:tbl>
    <w:tblPr>
      <w:tblW w:w="49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1"/>
      <w:gridCol w:w="3587"/>
      <w:gridCol w:w="2065"/>
    </w:tblGrid>
    <w:tr w:rsidR="0057174F" w:rsidRPr="004A4966" w14:paraId="754A22E9" w14:textId="77777777" w:rsidTr="004A4966">
      <w:trPr>
        <w:trHeight w:val="369"/>
        <w:jc w:val="center"/>
      </w:trPr>
      <w:tc>
        <w:tcPr>
          <w:tcW w:w="1296" w:type="pct"/>
          <w:vMerge w:val="restart"/>
          <w:shd w:val="clear" w:color="auto" w:fill="auto"/>
          <w:vAlign w:val="center"/>
        </w:tcPr>
        <w:p w14:paraId="498C1934" w14:textId="11BB8830" w:rsidR="0057174F" w:rsidRPr="004A4966" w:rsidRDefault="0057174F" w:rsidP="00FB054D">
          <w:pPr>
            <w:pStyle w:val="PiePagina"/>
            <w:rPr>
              <w:rFonts w:asciiTheme="majorHAnsi" w:hAnsiTheme="majorHAnsi"/>
              <w:sz w:val="14"/>
              <w:szCs w:val="14"/>
            </w:rPr>
          </w:pPr>
          <w:r>
            <w:rPr>
              <w:rFonts w:ascii="Cambria" w:hAnsi="Cambria"/>
              <w:noProof/>
              <w:sz w:val="14"/>
              <w:szCs w:val="14"/>
              <w:lang w:eastAsia="es-CO"/>
            </w:rPr>
            <w:drawing>
              <wp:inline distT="0" distB="0" distL="0" distR="0" wp14:anchorId="626441BF" wp14:editId="785547CA">
                <wp:extent cx="1571625" cy="72396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Ecogerencia-slogan.gif"/>
                        <pic:cNvPicPr/>
                      </pic:nvPicPr>
                      <pic:blipFill>
                        <a:blip r:embed="rId1">
                          <a:extLst>
                            <a:ext uri="{28A0092B-C50C-407E-A947-70E740481C1C}">
                              <a14:useLocalDpi xmlns:a14="http://schemas.microsoft.com/office/drawing/2010/main" val="0"/>
                            </a:ext>
                          </a:extLst>
                        </a:blip>
                        <a:stretch>
                          <a:fillRect/>
                        </a:stretch>
                      </pic:blipFill>
                      <pic:spPr>
                        <a:xfrm>
                          <a:off x="0" y="0"/>
                          <a:ext cx="1591963" cy="733331"/>
                        </a:xfrm>
                        <a:prstGeom prst="rect">
                          <a:avLst/>
                        </a:prstGeom>
                      </pic:spPr>
                    </pic:pic>
                  </a:graphicData>
                </a:graphic>
              </wp:inline>
            </w:drawing>
          </w:r>
        </w:p>
      </w:tc>
      <w:tc>
        <w:tcPr>
          <w:tcW w:w="2308" w:type="pct"/>
          <w:vMerge w:val="restart"/>
          <w:shd w:val="clear" w:color="auto" w:fill="auto"/>
          <w:vAlign w:val="center"/>
        </w:tcPr>
        <w:p w14:paraId="1EAFB4C9" w14:textId="77777777" w:rsidR="0057174F" w:rsidRPr="004A4966" w:rsidRDefault="0057174F" w:rsidP="00FB054D">
          <w:pPr>
            <w:pStyle w:val="PiePagina"/>
            <w:rPr>
              <w:rFonts w:asciiTheme="majorHAnsi" w:hAnsiTheme="majorHAnsi"/>
              <w:sz w:val="14"/>
              <w:szCs w:val="14"/>
            </w:rPr>
          </w:pPr>
          <w:r w:rsidRPr="004A4966">
            <w:rPr>
              <w:rFonts w:asciiTheme="majorHAnsi" w:hAnsiTheme="majorHAnsi"/>
              <w:sz w:val="14"/>
              <w:szCs w:val="14"/>
            </w:rPr>
            <w:t>ESTUDIO DE IMPACTO AMBIENTAL</w:t>
          </w:r>
        </w:p>
      </w:tc>
      <w:tc>
        <w:tcPr>
          <w:tcW w:w="1396" w:type="pct"/>
          <w:shd w:val="clear" w:color="auto" w:fill="auto"/>
          <w:vAlign w:val="center"/>
        </w:tcPr>
        <w:p w14:paraId="55B75524" w14:textId="5FA53536" w:rsidR="0057174F" w:rsidRPr="004A4966" w:rsidRDefault="0057174F" w:rsidP="00667FBC">
          <w:pPr>
            <w:pStyle w:val="PiePagina"/>
            <w:rPr>
              <w:rFonts w:asciiTheme="majorHAnsi" w:hAnsiTheme="majorHAnsi"/>
              <w:sz w:val="14"/>
              <w:szCs w:val="14"/>
            </w:rPr>
          </w:pPr>
          <w:r w:rsidRPr="004A4966">
            <w:rPr>
              <w:rFonts w:asciiTheme="majorHAnsi" w:hAnsiTheme="majorHAnsi"/>
              <w:sz w:val="14"/>
              <w:szCs w:val="14"/>
            </w:rPr>
            <w:t>Capítulo 6.</w:t>
          </w:r>
        </w:p>
      </w:tc>
    </w:tr>
    <w:tr w:rsidR="0057174F" w:rsidRPr="004A4966" w14:paraId="153E6519" w14:textId="77777777" w:rsidTr="004A4966">
      <w:trPr>
        <w:trHeight w:val="369"/>
        <w:jc w:val="center"/>
      </w:trPr>
      <w:tc>
        <w:tcPr>
          <w:tcW w:w="1296" w:type="pct"/>
          <w:vMerge/>
          <w:shd w:val="clear" w:color="auto" w:fill="auto"/>
          <w:vAlign w:val="center"/>
        </w:tcPr>
        <w:p w14:paraId="382A46DF" w14:textId="77777777" w:rsidR="0057174F" w:rsidRPr="004A4966" w:rsidRDefault="0057174F" w:rsidP="00FB054D">
          <w:pPr>
            <w:rPr>
              <w:rFonts w:asciiTheme="majorHAnsi" w:hAnsiTheme="majorHAnsi"/>
              <w:sz w:val="14"/>
              <w:szCs w:val="14"/>
            </w:rPr>
          </w:pPr>
        </w:p>
      </w:tc>
      <w:tc>
        <w:tcPr>
          <w:tcW w:w="2308" w:type="pct"/>
          <w:vMerge/>
          <w:shd w:val="clear" w:color="auto" w:fill="auto"/>
          <w:vAlign w:val="center"/>
        </w:tcPr>
        <w:p w14:paraId="48EDA729" w14:textId="77777777" w:rsidR="0057174F" w:rsidRPr="004A4966" w:rsidRDefault="0057174F" w:rsidP="00FB054D">
          <w:pPr>
            <w:rPr>
              <w:rFonts w:asciiTheme="majorHAnsi" w:hAnsiTheme="majorHAnsi"/>
              <w:sz w:val="14"/>
              <w:szCs w:val="14"/>
            </w:rPr>
          </w:pPr>
        </w:p>
      </w:tc>
      <w:tc>
        <w:tcPr>
          <w:tcW w:w="1396" w:type="pct"/>
          <w:shd w:val="clear" w:color="auto" w:fill="auto"/>
          <w:vAlign w:val="center"/>
        </w:tcPr>
        <w:p w14:paraId="6032BB0A" w14:textId="7D4A935A" w:rsidR="0057174F" w:rsidRPr="004A4966" w:rsidRDefault="002D0AFF" w:rsidP="002D0AFF">
          <w:pPr>
            <w:pStyle w:val="Notas"/>
            <w:rPr>
              <w:rFonts w:asciiTheme="majorHAnsi" w:hAnsiTheme="majorHAnsi"/>
              <w:sz w:val="14"/>
              <w:szCs w:val="14"/>
            </w:rPr>
          </w:pPr>
          <w:r>
            <w:rPr>
              <w:rFonts w:asciiTheme="majorHAnsi" w:hAnsiTheme="majorHAnsi"/>
              <w:sz w:val="14"/>
              <w:szCs w:val="14"/>
            </w:rPr>
            <w:t>Bogotá, Juni</w:t>
          </w:r>
          <w:r w:rsidR="0057174F">
            <w:rPr>
              <w:rFonts w:asciiTheme="majorHAnsi" w:hAnsiTheme="majorHAnsi"/>
              <w:sz w:val="14"/>
              <w:szCs w:val="14"/>
            </w:rPr>
            <w:t>o de 2016</w:t>
          </w:r>
        </w:p>
      </w:tc>
    </w:tr>
    <w:tr w:rsidR="0057174F" w:rsidRPr="004A4966" w14:paraId="0EF78798" w14:textId="77777777" w:rsidTr="004A4966">
      <w:trPr>
        <w:trHeight w:val="272"/>
        <w:jc w:val="center"/>
      </w:trPr>
      <w:tc>
        <w:tcPr>
          <w:tcW w:w="1296" w:type="pct"/>
          <w:vMerge/>
          <w:shd w:val="clear" w:color="auto" w:fill="auto"/>
          <w:vAlign w:val="center"/>
        </w:tcPr>
        <w:p w14:paraId="15B92A3B" w14:textId="77777777" w:rsidR="0057174F" w:rsidRPr="004A4966" w:rsidRDefault="0057174F" w:rsidP="00FB054D">
          <w:pPr>
            <w:rPr>
              <w:rFonts w:asciiTheme="majorHAnsi" w:hAnsiTheme="majorHAnsi"/>
              <w:sz w:val="14"/>
              <w:szCs w:val="14"/>
            </w:rPr>
          </w:pPr>
        </w:p>
      </w:tc>
      <w:tc>
        <w:tcPr>
          <w:tcW w:w="2308" w:type="pct"/>
          <w:vMerge/>
          <w:shd w:val="clear" w:color="auto" w:fill="auto"/>
          <w:vAlign w:val="center"/>
        </w:tcPr>
        <w:p w14:paraId="7B95CB1C" w14:textId="77777777" w:rsidR="0057174F" w:rsidRPr="004A4966" w:rsidRDefault="0057174F" w:rsidP="00FB054D">
          <w:pPr>
            <w:rPr>
              <w:rFonts w:asciiTheme="majorHAnsi" w:hAnsiTheme="majorHAnsi"/>
              <w:sz w:val="14"/>
              <w:szCs w:val="14"/>
            </w:rPr>
          </w:pPr>
        </w:p>
      </w:tc>
      <w:tc>
        <w:tcPr>
          <w:tcW w:w="1396" w:type="pct"/>
          <w:shd w:val="clear" w:color="auto" w:fill="auto"/>
          <w:vAlign w:val="center"/>
        </w:tcPr>
        <w:p w14:paraId="3C9DDB6C" w14:textId="59F9ECC9" w:rsidR="0057174F" w:rsidRPr="004A4966" w:rsidRDefault="0057174F" w:rsidP="00FB054D">
          <w:pPr>
            <w:pStyle w:val="Notas"/>
            <w:rPr>
              <w:rFonts w:asciiTheme="majorHAnsi" w:hAnsiTheme="majorHAnsi"/>
              <w:sz w:val="14"/>
              <w:szCs w:val="14"/>
            </w:rPr>
          </w:pPr>
          <w:r w:rsidRPr="004A4966">
            <w:rPr>
              <w:rFonts w:asciiTheme="majorHAnsi" w:hAnsiTheme="majorHAnsi"/>
              <w:sz w:val="14"/>
              <w:szCs w:val="14"/>
            </w:rPr>
            <w:t xml:space="preserve">Página </w:t>
          </w:r>
          <w:r w:rsidRPr="004A4966">
            <w:rPr>
              <w:rFonts w:asciiTheme="majorHAnsi" w:hAnsiTheme="majorHAnsi"/>
              <w:sz w:val="14"/>
              <w:szCs w:val="14"/>
            </w:rPr>
            <w:fldChar w:fldCharType="begin"/>
          </w:r>
          <w:r w:rsidRPr="004A4966">
            <w:rPr>
              <w:rFonts w:asciiTheme="majorHAnsi" w:hAnsiTheme="majorHAnsi"/>
              <w:sz w:val="14"/>
              <w:szCs w:val="14"/>
            </w:rPr>
            <w:instrText>PAGE   \* MERGEFORMAT</w:instrText>
          </w:r>
          <w:r w:rsidRPr="004A4966">
            <w:rPr>
              <w:rFonts w:asciiTheme="majorHAnsi" w:hAnsiTheme="majorHAnsi"/>
              <w:sz w:val="14"/>
              <w:szCs w:val="14"/>
            </w:rPr>
            <w:fldChar w:fldCharType="separate"/>
          </w:r>
          <w:r w:rsidR="005207AC" w:rsidRPr="005207AC">
            <w:rPr>
              <w:rFonts w:asciiTheme="majorHAnsi" w:hAnsiTheme="majorHAnsi"/>
              <w:noProof/>
              <w:sz w:val="14"/>
              <w:szCs w:val="14"/>
              <w:lang w:val="es-ES"/>
            </w:rPr>
            <w:t>18</w:t>
          </w:r>
          <w:r w:rsidRPr="004A4966">
            <w:rPr>
              <w:rFonts w:asciiTheme="majorHAnsi" w:hAnsiTheme="majorHAnsi"/>
              <w:sz w:val="14"/>
              <w:szCs w:val="14"/>
            </w:rPr>
            <w:fldChar w:fldCharType="end"/>
          </w:r>
        </w:p>
      </w:tc>
    </w:tr>
  </w:tbl>
  <w:p w14:paraId="49197F07" w14:textId="77777777" w:rsidR="0057174F" w:rsidRPr="004A4966" w:rsidRDefault="0057174F" w:rsidP="00553B8A">
    <w:pPr>
      <w:rPr>
        <w:rFonts w:asciiTheme="majorHAnsi" w:hAnsiTheme="majorHAnsi"/>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EA5B33" w14:textId="77777777" w:rsidR="0057174F" w:rsidRDefault="0057174F" w:rsidP="002D46A6">
      <w:r>
        <w:separator/>
      </w:r>
    </w:p>
    <w:p w14:paraId="30B98DF8" w14:textId="77777777" w:rsidR="0057174F" w:rsidRDefault="0057174F"/>
  </w:footnote>
  <w:footnote w:type="continuationSeparator" w:id="0">
    <w:p w14:paraId="563840CE" w14:textId="77777777" w:rsidR="0057174F" w:rsidRDefault="0057174F" w:rsidP="002D46A6">
      <w:r>
        <w:continuationSeparator/>
      </w:r>
    </w:p>
    <w:p w14:paraId="471AF00F" w14:textId="77777777" w:rsidR="0057174F" w:rsidRDefault="0057174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5118"/>
    </w:tblGrid>
    <w:tr w:rsidR="0057174F" w:rsidRPr="001E19B6" w14:paraId="6E7F5766" w14:textId="77777777" w:rsidTr="006D2B4A">
      <w:trPr>
        <w:jc w:val="center"/>
      </w:trPr>
      <w:tc>
        <w:tcPr>
          <w:tcW w:w="1985" w:type="pct"/>
          <w:tcBorders>
            <w:top w:val="nil"/>
            <w:left w:val="nil"/>
            <w:bottom w:val="double" w:sz="4" w:space="0" w:color="auto"/>
            <w:right w:val="nil"/>
          </w:tcBorders>
          <w:shd w:val="clear" w:color="auto" w:fill="auto"/>
          <w:vAlign w:val="center"/>
        </w:tcPr>
        <w:p w14:paraId="4A5C7C55" w14:textId="77777777" w:rsidR="0057174F" w:rsidRPr="001E19B6" w:rsidRDefault="0057174F" w:rsidP="00FB054D">
          <w:pPr>
            <w:rPr>
              <w:rFonts w:asciiTheme="majorHAnsi" w:hAnsiTheme="majorHAnsi"/>
              <w:sz w:val="16"/>
              <w:szCs w:val="16"/>
            </w:rPr>
          </w:pPr>
          <w:r w:rsidRPr="001E19B6">
            <w:rPr>
              <w:rFonts w:asciiTheme="majorHAnsi" w:hAnsiTheme="majorHAnsi"/>
              <w:noProof/>
              <w:sz w:val="16"/>
              <w:szCs w:val="16"/>
              <w:lang w:eastAsia="es-CO"/>
            </w:rPr>
            <w:drawing>
              <wp:inline distT="0" distB="0" distL="0" distR="0" wp14:anchorId="184E0609" wp14:editId="044A3342">
                <wp:extent cx="1871345" cy="59563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3015" w:type="pct"/>
          <w:tcBorders>
            <w:top w:val="nil"/>
            <w:left w:val="nil"/>
            <w:bottom w:val="double" w:sz="4" w:space="0" w:color="auto"/>
            <w:right w:val="nil"/>
          </w:tcBorders>
          <w:shd w:val="clear" w:color="auto" w:fill="auto"/>
          <w:vAlign w:val="center"/>
        </w:tcPr>
        <w:p w14:paraId="693108FC" w14:textId="77777777" w:rsidR="0057174F" w:rsidRPr="0080409F" w:rsidRDefault="0057174F" w:rsidP="0080409F">
          <w:pPr>
            <w:pStyle w:val="Encabezados"/>
            <w:rPr>
              <w:rFonts w:asciiTheme="majorHAnsi" w:hAnsiTheme="majorHAnsi" w:cstheme="minorHAnsi"/>
              <w:caps w:val="0"/>
            </w:rPr>
          </w:pPr>
          <w:r w:rsidRPr="0080409F">
            <w:rPr>
              <w:rFonts w:asciiTheme="majorHAnsi" w:hAnsiTheme="majorHAnsi" w:cstheme="minorHAnsi"/>
              <w:caps w:val="0"/>
            </w:rPr>
            <w:t xml:space="preserve">ESTUDIO DE IMPACTO AMBIENTAL </w:t>
          </w:r>
        </w:p>
        <w:p w14:paraId="19329978" w14:textId="77777777" w:rsidR="0057174F" w:rsidRPr="0080409F" w:rsidRDefault="0057174F" w:rsidP="0080409F">
          <w:pPr>
            <w:pStyle w:val="Encabezados"/>
            <w:rPr>
              <w:rFonts w:asciiTheme="majorHAnsi" w:hAnsiTheme="majorHAnsi" w:cstheme="minorHAnsi"/>
              <w:caps w:val="0"/>
            </w:rPr>
          </w:pPr>
          <w:r w:rsidRPr="0080409F">
            <w:rPr>
              <w:rFonts w:asciiTheme="majorHAnsi" w:hAnsiTheme="majorHAnsi" w:cstheme="minorHAnsi"/>
              <w:caps w:val="0"/>
            </w:rPr>
            <w:t xml:space="preserve"> CONSTRUCCIÓN VÍA REMEDIOS – ALTO DE DOLORES</w:t>
          </w:r>
        </w:p>
        <w:p w14:paraId="591AA6D6" w14:textId="453655FA" w:rsidR="0057174F" w:rsidRPr="001E19B6" w:rsidRDefault="0057174F" w:rsidP="0080409F">
          <w:pPr>
            <w:pStyle w:val="Encabezados"/>
            <w:rPr>
              <w:rFonts w:asciiTheme="majorHAnsi" w:hAnsiTheme="majorHAnsi" w:cstheme="minorHAnsi"/>
            </w:rPr>
          </w:pPr>
          <w:r w:rsidRPr="0080409F">
            <w:rPr>
              <w:rFonts w:asciiTheme="majorHAnsi" w:hAnsiTheme="majorHAnsi" w:cstheme="minorHAnsi"/>
              <w:caps w:val="0"/>
            </w:rPr>
            <w:t>DEPARTAMENTO DE ANTIOQUIA</w:t>
          </w:r>
        </w:p>
      </w:tc>
    </w:tr>
  </w:tbl>
  <w:p w14:paraId="2648E755" w14:textId="77777777" w:rsidR="0057174F" w:rsidRDefault="0057174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1049C"/>
    <w:multiLevelType w:val="hybridMultilevel"/>
    <w:tmpl w:val="04FA5ABC"/>
    <w:lvl w:ilvl="0" w:tplc="C5A872EA">
      <w:start w:val="1"/>
      <w:numFmt w:val="bullet"/>
      <w:pStyle w:val="Ttulo8"/>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BE92394"/>
    <w:multiLevelType w:val="hybridMultilevel"/>
    <w:tmpl w:val="31DAC28E"/>
    <w:lvl w:ilvl="0" w:tplc="240A000F">
      <w:start w:val="1"/>
      <w:numFmt w:val="decimal"/>
      <w:lvlText w:val="%1."/>
      <w:lvlJc w:val="left"/>
      <w:pPr>
        <w:ind w:left="1004" w:hanging="360"/>
      </w:pPr>
    </w:lvl>
    <w:lvl w:ilvl="1" w:tplc="240A0019" w:tentative="1">
      <w:start w:val="1"/>
      <w:numFmt w:val="lowerLetter"/>
      <w:lvlText w:val="%2."/>
      <w:lvlJc w:val="left"/>
      <w:pPr>
        <w:ind w:left="1724" w:hanging="360"/>
      </w:pPr>
    </w:lvl>
    <w:lvl w:ilvl="2" w:tplc="240A001B" w:tentative="1">
      <w:start w:val="1"/>
      <w:numFmt w:val="lowerRoman"/>
      <w:lvlText w:val="%3."/>
      <w:lvlJc w:val="right"/>
      <w:pPr>
        <w:ind w:left="2444" w:hanging="180"/>
      </w:pPr>
    </w:lvl>
    <w:lvl w:ilvl="3" w:tplc="240A000F" w:tentative="1">
      <w:start w:val="1"/>
      <w:numFmt w:val="decimal"/>
      <w:lvlText w:val="%4."/>
      <w:lvlJc w:val="left"/>
      <w:pPr>
        <w:ind w:left="3164" w:hanging="360"/>
      </w:pPr>
    </w:lvl>
    <w:lvl w:ilvl="4" w:tplc="240A0019" w:tentative="1">
      <w:start w:val="1"/>
      <w:numFmt w:val="lowerLetter"/>
      <w:lvlText w:val="%5."/>
      <w:lvlJc w:val="left"/>
      <w:pPr>
        <w:ind w:left="3884" w:hanging="360"/>
      </w:pPr>
    </w:lvl>
    <w:lvl w:ilvl="5" w:tplc="240A001B" w:tentative="1">
      <w:start w:val="1"/>
      <w:numFmt w:val="lowerRoman"/>
      <w:lvlText w:val="%6."/>
      <w:lvlJc w:val="right"/>
      <w:pPr>
        <w:ind w:left="4604" w:hanging="180"/>
      </w:pPr>
    </w:lvl>
    <w:lvl w:ilvl="6" w:tplc="240A000F" w:tentative="1">
      <w:start w:val="1"/>
      <w:numFmt w:val="decimal"/>
      <w:lvlText w:val="%7."/>
      <w:lvlJc w:val="left"/>
      <w:pPr>
        <w:ind w:left="5324" w:hanging="360"/>
      </w:pPr>
    </w:lvl>
    <w:lvl w:ilvl="7" w:tplc="240A0019" w:tentative="1">
      <w:start w:val="1"/>
      <w:numFmt w:val="lowerLetter"/>
      <w:lvlText w:val="%8."/>
      <w:lvlJc w:val="left"/>
      <w:pPr>
        <w:ind w:left="6044" w:hanging="360"/>
      </w:pPr>
    </w:lvl>
    <w:lvl w:ilvl="8" w:tplc="240A001B" w:tentative="1">
      <w:start w:val="1"/>
      <w:numFmt w:val="lowerRoman"/>
      <w:lvlText w:val="%9."/>
      <w:lvlJc w:val="right"/>
      <w:pPr>
        <w:ind w:left="6764" w:hanging="180"/>
      </w:pPr>
    </w:lvl>
  </w:abstractNum>
  <w:abstractNum w:abstractNumId="2" w15:restartNumberingAfterBreak="0">
    <w:nsid w:val="10B64905"/>
    <w:multiLevelType w:val="hybridMultilevel"/>
    <w:tmpl w:val="213696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27A0380"/>
    <w:multiLevelType w:val="hybridMultilevel"/>
    <w:tmpl w:val="D4A8A77A"/>
    <w:lvl w:ilvl="0" w:tplc="D2A250D8">
      <w:start w:val="6"/>
      <w:numFmt w:val="bullet"/>
      <w:lvlText w:val="-"/>
      <w:lvlJc w:val="left"/>
      <w:pPr>
        <w:ind w:left="720" w:hanging="360"/>
      </w:pPr>
      <w:rPr>
        <w:rFonts w:ascii="Cambria" w:eastAsia="Calibri" w:hAnsi="Cambria"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A4B74D6"/>
    <w:multiLevelType w:val="multilevel"/>
    <w:tmpl w:val="1A325146"/>
    <w:lvl w:ilvl="0">
      <w:start w:val="6"/>
      <w:numFmt w:val="decimal"/>
      <w:lvlText w:val="%1"/>
      <w:lvlJc w:val="left"/>
      <w:pPr>
        <w:ind w:left="615" w:hanging="615"/>
      </w:pPr>
      <w:rPr>
        <w:rFonts w:hint="default"/>
      </w:rPr>
    </w:lvl>
    <w:lvl w:ilvl="1">
      <w:start w:val="1"/>
      <w:numFmt w:val="decimal"/>
      <w:lvlText w:val="%1.%2"/>
      <w:lvlJc w:val="left"/>
      <w:pPr>
        <w:ind w:left="615" w:hanging="61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BE12EED"/>
    <w:multiLevelType w:val="multilevel"/>
    <w:tmpl w:val="FAB8106E"/>
    <w:lvl w:ilvl="0">
      <w:start w:val="6"/>
      <w:numFmt w:val="decimal"/>
      <w:lvlText w:val="%1"/>
      <w:lvlJc w:val="left"/>
      <w:pPr>
        <w:ind w:left="450" w:hanging="450"/>
      </w:pPr>
      <w:rPr>
        <w:rFonts w:hint="default"/>
      </w:rPr>
    </w:lvl>
    <w:lvl w:ilvl="1">
      <w:start w:val="1"/>
      <w:numFmt w:val="decimal"/>
      <w:lvlText w:val="%1.%2"/>
      <w:lvlJc w:val="left"/>
      <w:pPr>
        <w:ind w:left="592" w:hanging="45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6" w15:restartNumberingAfterBreak="0">
    <w:nsid w:val="1F605142"/>
    <w:multiLevelType w:val="hybridMultilevel"/>
    <w:tmpl w:val="F58457CA"/>
    <w:lvl w:ilvl="0" w:tplc="F2DEE70A">
      <w:numFmt w:val="bullet"/>
      <w:lvlText w:val="-"/>
      <w:lvlJc w:val="left"/>
      <w:pPr>
        <w:ind w:left="720" w:hanging="360"/>
      </w:pPr>
      <w:rPr>
        <w:rFonts w:ascii="Cambria" w:eastAsia="Calibri" w:hAnsi="Cambria"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7" w15:restartNumberingAfterBreak="0">
    <w:nsid w:val="20935991"/>
    <w:multiLevelType w:val="hybridMultilevel"/>
    <w:tmpl w:val="ED627400"/>
    <w:lvl w:ilvl="0" w:tplc="85822BFC">
      <w:start w:val="1"/>
      <w:numFmt w:val="bullet"/>
      <w:pStyle w:val="Listaconvietas"/>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1B5496B"/>
    <w:multiLevelType w:val="hybridMultilevel"/>
    <w:tmpl w:val="BC908F2E"/>
    <w:lvl w:ilvl="0" w:tplc="0409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9" w15:restartNumberingAfterBreak="0">
    <w:nsid w:val="23DC6543"/>
    <w:multiLevelType w:val="hybridMultilevel"/>
    <w:tmpl w:val="285A83D0"/>
    <w:lvl w:ilvl="0" w:tplc="C0F4C3AA">
      <w:start w:val="1"/>
      <w:numFmt w:val="decimal"/>
      <w:lvlText w:val="%1"/>
      <w:lvlJc w:val="left"/>
      <w:pPr>
        <w:ind w:left="720" w:hanging="360"/>
      </w:pPr>
      <w:rPr>
        <w:rFonts w:ascii="Cambria" w:hAnsi="Cambria" w:hint="default"/>
        <w:b/>
        <w:i w:val="0"/>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7FC1CF8"/>
    <w:multiLevelType w:val="multilevel"/>
    <w:tmpl w:val="88E4F286"/>
    <w:lvl w:ilvl="0">
      <w:start w:val="6"/>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EDF5C29"/>
    <w:multiLevelType w:val="hybridMultilevel"/>
    <w:tmpl w:val="3D2ACE4C"/>
    <w:lvl w:ilvl="0" w:tplc="69542F0C">
      <w:start w:val="1"/>
      <w:numFmt w:val="bullet"/>
      <w:pStyle w:val="Ttulo6"/>
      <w:lvlText w:val="o"/>
      <w:lvlJc w:val="left"/>
      <w:pPr>
        <w:ind w:left="36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0FE2EBA"/>
    <w:multiLevelType w:val="multilevel"/>
    <w:tmpl w:val="2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35292112"/>
    <w:multiLevelType w:val="hybridMultilevel"/>
    <w:tmpl w:val="D0AAAE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362C06C2"/>
    <w:multiLevelType w:val="hybridMultilevel"/>
    <w:tmpl w:val="77464E30"/>
    <w:lvl w:ilvl="0" w:tplc="09288C72">
      <w:start w:val="1"/>
      <w:numFmt w:val="decimal"/>
      <w:lvlText w:val="%1"/>
      <w:lvlJc w:val="left"/>
      <w:pPr>
        <w:ind w:left="720" w:hanging="360"/>
      </w:pPr>
      <w:rPr>
        <w:rFonts w:ascii="Cambria" w:hAnsi="Cambria" w:hint="default"/>
        <w:b/>
        <w:i w:val="0"/>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37E86F5E"/>
    <w:multiLevelType w:val="hybridMultilevel"/>
    <w:tmpl w:val="01D0E9EA"/>
    <w:lvl w:ilvl="0" w:tplc="68B43112">
      <w:numFmt w:val="bullet"/>
      <w:lvlText w:val="-"/>
      <w:lvlJc w:val="left"/>
      <w:pPr>
        <w:ind w:left="720" w:hanging="360"/>
      </w:pPr>
      <w:rPr>
        <w:rFonts w:ascii="Cambria" w:eastAsia="Calibri" w:hAnsi="Cambria"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6" w15:restartNumberingAfterBreak="0">
    <w:nsid w:val="389C6B9E"/>
    <w:multiLevelType w:val="multilevel"/>
    <w:tmpl w:val="DB40D2A8"/>
    <w:lvl w:ilvl="0">
      <w:start w:val="6"/>
      <w:numFmt w:val="decimal"/>
      <w:lvlText w:val="%1."/>
      <w:lvlJc w:val="left"/>
      <w:pPr>
        <w:ind w:left="495" w:hanging="495"/>
      </w:pPr>
      <w:rPr>
        <w:rFonts w:hint="default"/>
      </w:rPr>
    </w:lvl>
    <w:lvl w:ilvl="1">
      <w:start w:val="1"/>
      <w:numFmt w:val="decimal"/>
      <w:lvlText w:val="%1.%2."/>
      <w:lvlJc w:val="left"/>
      <w:pPr>
        <w:ind w:left="817" w:hanging="495"/>
      </w:pPr>
      <w:rPr>
        <w:rFonts w:hint="default"/>
      </w:rPr>
    </w:lvl>
    <w:lvl w:ilvl="2">
      <w:start w:val="1"/>
      <w:numFmt w:val="decimal"/>
      <w:lvlText w:val="%1.%2.%3."/>
      <w:lvlJc w:val="left"/>
      <w:pPr>
        <w:ind w:left="1364" w:hanging="720"/>
      </w:pPr>
      <w:rPr>
        <w:rFonts w:hint="default"/>
      </w:rPr>
    </w:lvl>
    <w:lvl w:ilvl="3">
      <w:start w:val="1"/>
      <w:numFmt w:val="decimal"/>
      <w:lvlText w:val="%1.%2.%3.%4."/>
      <w:lvlJc w:val="left"/>
      <w:pPr>
        <w:ind w:left="1686" w:hanging="72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2690" w:hanging="108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3694" w:hanging="1440"/>
      </w:pPr>
      <w:rPr>
        <w:rFonts w:hint="default"/>
      </w:rPr>
    </w:lvl>
    <w:lvl w:ilvl="8">
      <w:start w:val="1"/>
      <w:numFmt w:val="decimal"/>
      <w:lvlText w:val="%1.%2.%3.%4.%5.%6.%7.%8.%9."/>
      <w:lvlJc w:val="left"/>
      <w:pPr>
        <w:ind w:left="4376" w:hanging="1800"/>
      </w:pPr>
      <w:rPr>
        <w:rFonts w:hint="default"/>
      </w:rPr>
    </w:lvl>
  </w:abstractNum>
  <w:abstractNum w:abstractNumId="17" w15:restartNumberingAfterBreak="0">
    <w:nsid w:val="395D751F"/>
    <w:multiLevelType w:val="hybridMultilevel"/>
    <w:tmpl w:val="E340D5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3BA207E8"/>
    <w:multiLevelType w:val="multilevel"/>
    <w:tmpl w:val="F522D17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BFB5045"/>
    <w:multiLevelType w:val="hybridMultilevel"/>
    <w:tmpl w:val="6FCC5D5E"/>
    <w:lvl w:ilvl="0" w:tplc="C952F34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BFC0181"/>
    <w:multiLevelType w:val="hybridMultilevel"/>
    <w:tmpl w:val="C2BE7C78"/>
    <w:lvl w:ilvl="0" w:tplc="FA68017E">
      <w:start w:val="1"/>
      <w:numFmt w:val="bullet"/>
      <w:pStyle w:val="Ttulo4"/>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DCB49CB"/>
    <w:multiLevelType w:val="hybridMultilevel"/>
    <w:tmpl w:val="69402460"/>
    <w:lvl w:ilvl="0" w:tplc="C0F4C3AA">
      <w:start w:val="1"/>
      <w:numFmt w:val="decimal"/>
      <w:lvlText w:val="%1"/>
      <w:lvlJc w:val="left"/>
      <w:pPr>
        <w:ind w:left="720" w:hanging="360"/>
      </w:pPr>
      <w:rPr>
        <w:rFonts w:ascii="Cambria" w:hAnsi="Cambria" w:hint="default"/>
        <w:b/>
        <w:i w:val="0"/>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3F695C41"/>
    <w:multiLevelType w:val="hybridMultilevel"/>
    <w:tmpl w:val="0396E7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4CC0369"/>
    <w:multiLevelType w:val="multilevel"/>
    <w:tmpl w:val="88E4F286"/>
    <w:lvl w:ilvl="0">
      <w:start w:val="6"/>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48AD50EA"/>
    <w:multiLevelType w:val="hybridMultilevel"/>
    <w:tmpl w:val="AA225D30"/>
    <w:lvl w:ilvl="0" w:tplc="1C820898">
      <w:start w:val="1"/>
      <w:numFmt w:val="bullet"/>
      <w:lvlText w:val=""/>
      <w:lvlJc w:val="left"/>
      <w:pPr>
        <w:ind w:left="360" w:hanging="360"/>
      </w:pPr>
      <w:rPr>
        <w:rFonts w:ascii="Symbol" w:hAnsi="Symbol" w:hint="default"/>
        <w:lang w:val="es-ES_tradnl"/>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15:restartNumberingAfterBreak="0">
    <w:nsid w:val="4B960374"/>
    <w:multiLevelType w:val="hybridMultilevel"/>
    <w:tmpl w:val="3FA029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DBC71A1"/>
    <w:multiLevelType w:val="hybridMultilevel"/>
    <w:tmpl w:val="1F229BD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4DDD502E"/>
    <w:multiLevelType w:val="multilevel"/>
    <w:tmpl w:val="88E4F286"/>
    <w:lvl w:ilvl="0">
      <w:start w:val="6"/>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59F2692B"/>
    <w:multiLevelType w:val="multilevel"/>
    <w:tmpl w:val="A2AACD88"/>
    <w:lvl w:ilvl="0">
      <w:start w:val="6"/>
      <w:numFmt w:val="decimal"/>
      <w:lvlText w:val="%1"/>
      <w:lvlJc w:val="left"/>
      <w:pPr>
        <w:ind w:left="615" w:hanging="615"/>
      </w:pPr>
      <w:rPr>
        <w:rFonts w:hint="default"/>
      </w:rPr>
    </w:lvl>
    <w:lvl w:ilvl="1">
      <w:start w:val="1"/>
      <w:numFmt w:val="decimal"/>
      <w:lvlText w:val="%1.%2"/>
      <w:lvlJc w:val="left"/>
      <w:pPr>
        <w:ind w:left="615" w:hanging="61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E6214C5"/>
    <w:multiLevelType w:val="multilevel"/>
    <w:tmpl w:val="0A723842"/>
    <w:lvl w:ilvl="0">
      <w:start w:val="2"/>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60672CA4"/>
    <w:multiLevelType w:val="hybridMultilevel"/>
    <w:tmpl w:val="9A66DA52"/>
    <w:lvl w:ilvl="0" w:tplc="84F6642E">
      <w:start w:val="1"/>
      <w:numFmt w:val="bullet"/>
      <w:pStyle w:val="Ttulo7"/>
      <w:lvlText w:val=""/>
      <w:lvlJc w:val="left"/>
      <w:pPr>
        <w:ind w:left="36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66CF5FF6"/>
    <w:multiLevelType w:val="hybridMultilevel"/>
    <w:tmpl w:val="3E9EA1A0"/>
    <w:lvl w:ilvl="0" w:tplc="7BA83F4C">
      <w:start w:val="75"/>
      <w:numFmt w:val="bullet"/>
      <w:lvlText w:val="-"/>
      <w:lvlJc w:val="left"/>
      <w:pPr>
        <w:ind w:left="360" w:hanging="360"/>
      </w:pPr>
      <w:rPr>
        <w:rFonts w:ascii="Calibri" w:eastAsia="Calibri" w:hAnsi="Calibri"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2" w15:restartNumberingAfterBreak="0">
    <w:nsid w:val="69273B9B"/>
    <w:multiLevelType w:val="hybridMultilevel"/>
    <w:tmpl w:val="C37AD45E"/>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69CF6FE1"/>
    <w:multiLevelType w:val="multilevel"/>
    <w:tmpl w:val="CFB4E71A"/>
    <w:lvl w:ilvl="0">
      <w:start w:val="6"/>
      <w:numFmt w:val="decimal"/>
      <w:lvlText w:val="%1"/>
      <w:lvlJc w:val="left"/>
      <w:pPr>
        <w:ind w:left="615" w:hanging="615"/>
      </w:pPr>
      <w:rPr>
        <w:rFonts w:hint="default"/>
      </w:rPr>
    </w:lvl>
    <w:lvl w:ilvl="1">
      <w:start w:val="1"/>
      <w:numFmt w:val="decimal"/>
      <w:lvlText w:val="%1.%2"/>
      <w:lvlJc w:val="left"/>
      <w:pPr>
        <w:ind w:left="615" w:hanging="61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727A7BB3"/>
    <w:multiLevelType w:val="multilevel"/>
    <w:tmpl w:val="54EC66DC"/>
    <w:lvl w:ilvl="0">
      <w:start w:val="1"/>
      <w:numFmt w:val="decimal"/>
      <w:lvlText w:val="%1."/>
      <w:lvlJc w:val="left"/>
      <w:pPr>
        <w:tabs>
          <w:tab w:val="num" w:pos="432"/>
        </w:tabs>
        <w:ind w:left="432" w:hanging="432"/>
      </w:pPr>
      <w:rPr>
        <w:rFonts w:ascii="Cambria" w:eastAsia="Times New Roman" w:hAnsi="Cambria" w:cs="Times New Roman"/>
      </w:rPr>
    </w:lvl>
    <w:lvl w:ilvl="1">
      <w:start w:val="1"/>
      <w:numFmt w:val="decimal"/>
      <w:lvlText w:val="%1.%2"/>
      <w:lvlJc w:val="left"/>
      <w:pPr>
        <w:tabs>
          <w:tab w:val="num" w:pos="576"/>
        </w:tabs>
        <w:ind w:left="576" w:hanging="576"/>
      </w:pPr>
    </w:lvl>
    <w:lvl w:ilvl="2">
      <w:start w:val="1"/>
      <w:numFmt w:val="decimal"/>
      <w:pStyle w:val="EstiloTtulo3ttulo3Ttulo3AALEdgar3111Ttulo3Ttulo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5" w15:restartNumberingAfterBreak="0">
    <w:nsid w:val="72B1306D"/>
    <w:multiLevelType w:val="multilevel"/>
    <w:tmpl w:val="77046C1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735D7F75"/>
    <w:multiLevelType w:val="multilevel"/>
    <w:tmpl w:val="3CA64088"/>
    <w:lvl w:ilvl="0">
      <w:start w:val="3"/>
      <w:numFmt w:val="decimal"/>
      <w:lvlText w:val="%1."/>
      <w:lvlJc w:val="left"/>
      <w:pPr>
        <w:ind w:left="360" w:hanging="360"/>
      </w:pPr>
      <w:rPr>
        <w:rFonts w:ascii="Arial" w:hAnsi="Arial" w:cs="Arial" w:hint="default"/>
        <w:sz w:val="24"/>
        <w:szCs w:val="24"/>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7" w15:restartNumberingAfterBreak="0">
    <w:nsid w:val="787D2C5C"/>
    <w:multiLevelType w:val="multilevel"/>
    <w:tmpl w:val="F522D17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9173399"/>
    <w:multiLevelType w:val="hybridMultilevel"/>
    <w:tmpl w:val="52FE5514"/>
    <w:lvl w:ilvl="0" w:tplc="07604110">
      <w:start w:val="1"/>
      <w:numFmt w:val="bullet"/>
      <w:pStyle w:val="Ttulo5"/>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7B8C0C82"/>
    <w:multiLevelType w:val="hybridMultilevel"/>
    <w:tmpl w:val="D038972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15:restartNumberingAfterBreak="0">
    <w:nsid w:val="7CA63B71"/>
    <w:multiLevelType w:val="hybridMultilevel"/>
    <w:tmpl w:val="324863CC"/>
    <w:lvl w:ilvl="0" w:tplc="C0F4C3AA">
      <w:start w:val="1"/>
      <w:numFmt w:val="decimal"/>
      <w:lvlText w:val="%1"/>
      <w:lvlJc w:val="left"/>
      <w:pPr>
        <w:ind w:left="720" w:hanging="360"/>
      </w:pPr>
      <w:rPr>
        <w:rFonts w:ascii="Cambria" w:hAnsi="Cambria" w:hint="default"/>
        <w:b/>
        <w:i w:val="0"/>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1" w15:restartNumberingAfterBreak="0">
    <w:nsid w:val="7E794DFE"/>
    <w:multiLevelType w:val="hybridMultilevel"/>
    <w:tmpl w:val="8132E8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4"/>
  </w:num>
  <w:num w:numId="2">
    <w:abstractNumId w:val="9"/>
  </w:num>
  <w:num w:numId="3">
    <w:abstractNumId w:val="40"/>
  </w:num>
  <w:num w:numId="4">
    <w:abstractNumId w:val="21"/>
  </w:num>
  <w:num w:numId="5">
    <w:abstractNumId w:val="34"/>
  </w:num>
  <w:num w:numId="6">
    <w:abstractNumId w:val="31"/>
  </w:num>
  <w:num w:numId="7">
    <w:abstractNumId w:val="24"/>
  </w:num>
  <w:num w:numId="8">
    <w:abstractNumId w:val="37"/>
  </w:num>
  <w:num w:numId="9">
    <w:abstractNumId w:val="20"/>
  </w:num>
  <w:num w:numId="10">
    <w:abstractNumId w:val="38"/>
  </w:num>
  <w:num w:numId="11">
    <w:abstractNumId w:val="11"/>
  </w:num>
  <w:num w:numId="12">
    <w:abstractNumId w:val="30"/>
  </w:num>
  <w:num w:numId="13">
    <w:abstractNumId w:val="0"/>
  </w:num>
  <w:num w:numId="14">
    <w:abstractNumId w:val="18"/>
  </w:num>
  <w:num w:numId="15">
    <w:abstractNumId w:val="35"/>
  </w:num>
  <w:num w:numId="16">
    <w:abstractNumId w:val="12"/>
  </w:num>
  <w:num w:numId="17">
    <w:abstractNumId w:val="27"/>
  </w:num>
  <w:num w:numId="18">
    <w:abstractNumId w:val="29"/>
  </w:num>
  <w:num w:numId="19">
    <w:abstractNumId w:val="17"/>
  </w:num>
  <w:num w:numId="20">
    <w:abstractNumId w:val="22"/>
  </w:num>
  <w:num w:numId="21">
    <w:abstractNumId w:val="15"/>
  </w:num>
  <w:num w:numId="22">
    <w:abstractNumId w:val="6"/>
  </w:num>
  <w:num w:numId="23">
    <w:abstractNumId w:val="8"/>
  </w:num>
  <w:num w:numId="24">
    <w:abstractNumId w:val="1"/>
  </w:num>
  <w:num w:numId="25">
    <w:abstractNumId w:val="16"/>
  </w:num>
  <w:num w:numId="26">
    <w:abstractNumId w:val="36"/>
  </w:num>
  <w:num w:numId="27">
    <w:abstractNumId w:val="2"/>
  </w:num>
  <w:num w:numId="28">
    <w:abstractNumId w:val="41"/>
  </w:num>
  <w:num w:numId="29">
    <w:abstractNumId w:val="32"/>
  </w:num>
  <w:num w:numId="30">
    <w:abstractNumId w:val="19"/>
  </w:num>
  <w:num w:numId="31">
    <w:abstractNumId w:val="26"/>
  </w:num>
  <w:num w:numId="32">
    <w:abstractNumId w:val="39"/>
  </w:num>
  <w:num w:numId="33">
    <w:abstractNumId w:val="23"/>
  </w:num>
  <w:num w:numId="34">
    <w:abstractNumId w:val="10"/>
  </w:num>
  <w:num w:numId="35">
    <w:abstractNumId w:val="7"/>
  </w:num>
  <w:num w:numId="36">
    <w:abstractNumId w:val="13"/>
  </w:num>
  <w:num w:numId="37">
    <w:abstractNumId w:val="25"/>
  </w:num>
  <w:num w:numId="38">
    <w:abstractNumId w:val="5"/>
  </w:num>
  <w:num w:numId="39">
    <w:abstractNumId w:val="28"/>
  </w:num>
  <w:num w:numId="40">
    <w:abstractNumId w:val="33"/>
  </w:num>
  <w:num w:numId="41">
    <w:abstractNumId w:val="3"/>
  </w:num>
  <w:num w:numId="4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ocumentProtection w:edit="readOnly" w:enforcement="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3C14"/>
    <w:rsid w:val="000007D2"/>
    <w:rsid w:val="0000480C"/>
    <w:rsid w:val="00007F1F"/>
    <w:rsid w:val="0001574C"/>
    <w:rsid w:val="00016AD6"/>
    <w:rsid w:val="00016D13"/>
    <w:rsid w:val="0001772A"/>
    <w:rsid w:val="000245F0"/>
    <w:rsid w:val="000310E0"/>
    <w:rsid w:val="00031134"/>
    <w:rsid w:val="000518C5"/>
    <w:rsid w:val="00053265"/>
    <w:rsid w:val="00054F1E"/>
    <w:rsid w:val="00055FAD"/>
    <w:rsid w:val="0005608D"/>
    <w:rsid w:val="000561FC"/>
    <w:rsid w:val="00056315"/>
    <w:rsid w:val="000571A9"/>
    <w:rsid w:val="00062648"/>
    <w:rsid w:val="00065B12"/>
    <w:rsid w:val="00067E2B"/>
    <w:rsid w:val="00070D06"/>
    <w:rsid w:val="000741FF"/>
    <w:rsid w:val="000748F1"/>
    <w:rsid w:val="00075666"/>
    <w:rsid w:val="00080CC8"/>
    <w:rsid w:val="000841FB"/>
    <w:rsid w:val="0009298E"/>
    <w:rsid w:val="00095E61"/>
    <w:rsid w:val="00097225"/>
    <w:rsid w:val="000A1DAF"/>
    <w:rsid w:val="000A22AC"/>
    <w:rsid w:val="000A2B7B"/>
    <w:rsid w:val="000A38B4"/>
    <w:rsid w:val="000A7526"/>
    <w:rsid w:val="000B1514"/>
    <w:rsid w:val="000B7C56"/>
    <w:rsid w:val="000C1B4E"/>
    <w:rsid w:val="000C5E98"/>
    <w:rsid w:val="000D117A"/>
    <w:rsid w:val="000D14E6"/>
    <w:rsid w:val="000D3542"/>
    <w:rsid w:val="000D6689"/>
    <w:rsid w:val="000D7305"/>
    <w:rsid w:val="000E1D21"/>
    <w:rsid w:val="000E27B0"/>
    <w:rsid w:val="000E790E"/>
    <w:rsid w:val="000F1742"/>
    <w:rsid w:val="000F681F"/>
    <w:rsid w:val="000F7E42"/>
    <w:rsid w:val="001020EF"/>
    <w:rsid w:val="00105A8B"/>
    <w:rsid w:val="001071C3"/>
    <w:rsid w:val="00113EB2"/>
    <w:rsid w:val="00114DC4"/>
    <w:rsid w:val="001168A6"/>
    <w:rsid w:val="00117B4C"/>
    <w:rsid w:val="00120B24"/>
    <w:rsid w:val="001239C0"/>
    <w:rsid w:val="00124A40"/>
    <w:rsid w:val="0013124F"/>
    <w:rsid w:val="00134446"/>
    <w:rsid w:val="0014389A"/>
    <w:rsid w:val="0014400A"/>
    <w:rsid w:val="00146E38"/>
    <w:rsid w:val="0015045E"/>
    <w:rsid w:val="001548BB"/>
    <w:rsid w:val="00154CE4"/>
    <w:rsid w:val="00154D21"/>
    <w:rsid w:val="001554B3"/>
    <w:rsid w:val="00173603"/>
    <w:rsid w:val="00174CB0"/>
    <w:rsid w:val="00175007"/>
    <w:rsid w:val="0017570A"/>
    <w:rsid w:val="00177E36"/>
    <w:rsid w:val="00181784"/>
    <w:rsid w:val="001914FF"/>
    <w:rsid w:val="00193B4A"/>
    <w:rsid w:val="00196764"/>
    <w:rsid w:val="001A3402"/>
    <w:rsid w:val="001A3F2C"/>
    <w:rsid w:val="001A4C92"/>
    <w:rsid w:val="001A7DF5"/>
    <w:rsid w:val="001B4831"/>
    <w:rsid w:val="001C076F"/>
    <w:rsid w:val="001C2526"/>
    <w:rsid w:val="001C2EAF"/>
    <w:rsid w:val="001C4ABE"/>
    <w:rsid w:val="001C5992"/>
    <w:rsid w:val="001C66A4"/>
    <w:rsid w:val="001C6F40"/>
    <w:rsid w:val="001D49E9"/>
    <w:rsid w:val="001E19B6"/>
    <w:rsid w:val="001E1C3B"/>
    <w:rsid w:val="001E2D82"/>
    <w:rsid w:val="001E553A"/>
    <w:rsid w:val="001F39C4"/>
    <w:rsid w:val="001F56C8"/>
    <w:rsid w:val="002100AD"/>
    <w:rsid w:val="002211FE"/>
    <w:rsid w:val="00221E70"/>
    <w:rsid w:val="00221F9A"/>
    <w:rsid w:val="00222432"/>
    <w:rsid w:val="002230B4"/>
    <w:rsid w:val="002238ED"/>
    <w:rsid w:val="00223E38"/>
    <w:rsid w:val="0023571F"/>
    <w:rsid w:val="00235876"/>
    <w:rsid w:val="00237954"/>
    <w:rsid w:val="002424D0"/>
    <w:rsid w:val="00242C73"/>
    <w:rsid w:val="00243B1C"/>
    <w:rsid w:val="00247D7D"/>
    <w:rsid w:val="00250BEB"/>
    <w:rsid w:val="00256326"/>
    <w:rsid w:val="00262062"/>
    <w:rsid w:val="00263ECA"/>
    <w:rsid w:val="002676E9"/>
    <w:rsid w:val="00270E67"/>
    <w:rsid w:val="00271D2C"/>
    <w:rsid w:val="00274961"/>
    <w:rsid w:val="00281C3A"/>
    <w:rsid w:val="002830B0"/>
    <w:rsid w:val="00285ECA"/>
    <w:rsid w:val="00291707"/>
    <w:rsid w:val="00292E38"/>
    <w:rsid w:val="00297DD4"/>
    <w:rsid w:val="002A05A6"/>
    <w:rsid w:val="002B179E"/>
    <w:rsid w:val="002B1B42"/>
    <w:rsid w:val="002B405A"/>
    <w:rsid w:val="002C01A0"/>
    <w:rsid w:val="002C0BE1"/>
    <w:rsid w:val="002C22EF"/>
    <w:rsid w:val="002C5185"/>
    <w:rsid w:val="002C5BE9"/>
    <w:rsid w:val="002C7EF6"/>
    <w:rsid w:val="002D0AFF"/>
    <w:rsid w:val="002D186F"/>
    <w:rsid w:val="002D20A6"/>
    <w:rsid w:val="002D247E"/>
    <w:rsid w:val="002D46A6"/>
    <w:rsid w:val="002D61DE"/>
    <w:rsid w:val="002E5E5E"/>
    <w:rsid w:val="002F26D9"/>
    <w:rsid w:val="002F2A09"/>
    <w:rsid w:val="003011C5"/>
    <w:rsid w:val="00302A4A"/>
    <w:rsid w:val="00303200"/>
    <w:rsid w:val="00303EC5"/>
    <w:rsid w:val="00306098"/>
    <w:rsid w:val="00307889"/>
    <w:rsid w:val="003149CD"/>
    <w:rsid w:val="003150FF"/>
    <w:rsid w:val="00316751"/>
    <w:rsid w:val="003172F9"/>
    <w:rsid w:val="00321F18"/>
    <w:rsid w:val="00326094"/>
    <w:rsid w:val="003260A6"/>
    <w:rsid w:val="00332008"/>
    <w:rsid w:val="003328E3"/>
    <w:rsid w:val="003334A6"/>
    <w:rsid w:val="003466A2"/>
    <w:rsid w:val="0035189C"/>
    <w:rsid w:val="00352E13"/>
    <w:rsid w:val="0035311B"/>
    <w:rsid w:val="00356895"/>
    <w:rsid w:val="003633D1"/>
    <w:rsid w:val="0036567E"/>
    <w:rsid w:val="003734E2"/>
    <w:rsid w:val="00380E3A"/>
    <w:rsid w:val="00383624"/>
    <w:rsid w:val="003836D3"/>
    <w:rsid w:val="00383735"/>
    <w:rsid w:val="003908F3"/>
    <w:rsid w:val="00391C6F"/>
    <w:rsid w:val="00395CA3"/>
    <w:rsid w:val="00396AF5"/>
    <w:rsid w:val="003A35D6"/>
    <w:rsid w:val="003B2262"/>
    <w:rsid w:val="003E0708"/>
    <w:rsid w:val="003E1035"/>
    <w:rsid w:val="003E203E"/>
    <w:rsid w:val="003E4369"/>
    <w:rsid w:val="003E715C"/>
    <w:rsid w:val="003F48A9"/>
    <w:rsid w:val="00400E46"/>
    <w:rsid w:val="00403FC6"/>
    <w:rsid w:val="0040477B"/>
    <w:rsid w:val="00404991"/>
    <w:rsid w:val="0040718C"/>
    <w:rsid w:val="00411F17"/>
    <w:rsid w:val="00412466"/>
    <w:rsid w:val="004225A4"/>
    <w:rsid w:val="004242B7"/>
    <w:rsid w:val="0042648B"/>
    <w:rsid w:val="00426B05"/>
    <w:rsid w:val="004276C2"/>
    <w:rsid w:val="004351C1"/>
    <w:rsid w:val="00435644"/>
    <w:rsid w:val="00437428"/>
    <w:rsid w:val="004465B9"/>
    <w:rsid w:val="00451CEB"/>
    <w:rsid w:val="00460D80"/>
    <w:rsid w:val="00462389"/>
    <w:rsid w:val="00464E21"/>
    <w:rsid w:val="00465EEB"/>
    <w:rsid w:val="004661B5"/>
    <w:rsid w:val="00471315"/>
    <w:rsid w:val="00471CE1"/>
    <w:rsid w:val="004756A3"/>
    <w:rsid w:val="00476ABE"/>
    <w:rsid w:val="00477235"/>
    <w:rsid w:val="00482635"/>
    <w:rsid w:val="00482DA5"/>
    <w:rsid w:val="0048307C"/>
    <w:rsid w:val="00486407"/>
    <w:rsid w:val="00487222"/>
    <w:rsid w:val="004874E5"/>
    <w:rsid w:val="00490E3F"/>
    <w:rsid w:val="00491542"/>
    <w:rsid w:val="00491992"/>
    <w:rsid w:val="00492C09"/>
    <w:rsid w:val="00493269"/>
    <w:rsid w:val="00493718"/>
    <w:rsid w:val="004942CA"/>
    <w:rsid w:val="004978AE"/>
    <w:rsid w:val="004A3DB8"/>
    <w:rsid w:val="004A4966"/>
    <w:rsid w:val="004B090B"/>
    <w:rsid w:val="004B2627"/>
    <w:rsid w:val="004B33F3"/>
    <w:rsid w:val="004B4E08"/>
    <w:rsid w:val="004C536D"/>
    <w:rsid w:val="004D25A4"/>
    <w:rsid w:val="004D490D"/>
    <w:rsid w:val="004D4B1A"/>
    <w:rsid w:val="004E2A8C"/>
    <w:rsid w:val="004E4A86"/>
    <w:rsid w:val="004E6C0A"/>
    <w:rsid w:val="004E7BC8"/>
    <w:rsid w:val="004F00DC"/>
    <w:rsid w:val="004F28A0"/>
    <w:rsid w:val="004F2CFB"/>
    <w:rsid w:val="004F52B4"/>
    <w:rsid w:val="004F7AD3"/>
    <w:rsid w:val="005043E3"/>
    <w:rsid w:val="00507001"/>
    <w:rsid w:val="00512A36"/>
    <w:rsid w:val="00512E6C"/>
    <w:rsid w:val="005166CE"/>
    <w:rsid w:val="005207AC"/>
    <w:rsid w:val="00523D81"/>
    <w:rsid w:val="005244DC"/>
    <w:rsid w:val="00525B1E"/>
    <w:rsid w:val="00526831"/>
    <w:rsid w:val="00530CB0"/>
    <w:rsid w:val="00531B37"/>
    <w:rsid w:val="00531EB5"/>
    <w:rsid w:val="00532C5C"/>
    <w:rsid w:val="00537838"/>
    <w:rsid w:val="00541AAF"/>
    <w:rsid w:val="00541F74"/>
    <w:rsid w:val="00542665"/>
    <w:rsid w:val="00544D97"/>
    <w:rsid w:val="005462AB"/>
    <w:rsid w:val="00547232"/>
    <w:rsid w:val="005520A1"/>
    <w:rsid w:val="00553078"/>
    <w:rsid w:val="00553B8A"/>
    <w:rsid w:val="0056110D"/>
    <w:rsid w:val="00565BF1"/>
    <w:rsid w:val="00570126"/>
    <w:rsid w:val="00570693"/>
    <w:rsid w:val="00570BF9"/>
    <w:rsid w:val="0057174F"/>
    <w:rsid w:val="00572BB4"/>
    <w:rsid w:val="005764BA"/>
    <w:rsid w:val="00576AEB"/>
    <w:rsid w:val="005803F6"/>
    <w:rsid w:val="0058095A"/>
    <w:rsid w:val="00582D3E"/>
    <w:rsid w:val="0059151E"/>
    <w:rsid w:val="00595966"/>
    <w:rsid w:val="005B072C"/>
    <w:rsid w:val="005B270A"/>
    <w:rsid w:val="005B4A35"/>
    <w:rsid w:val="005B5F00"/>
    <w:rsid w:val="005C0B26"/>
    <w:rsid w:val="005C3521"/>
    <w:rsid w:val="005C37AB"/>
    <w:rsid w:val="005C5190"/>
    <w:rsid w:val="005C5ABA"/>
    <w:rsid w:val="005C73A2"/>
    <w:rsid w:val="005D3060"/>
    <w:rsid w:val="005D30AC"/>
    <w:rsid w:val="005E3546"/>
    <w:rsid w:val="005E4A09"/>
    <w:rsid w:val="005E5AF0"/>
    <w:rsid w:val="005F1AA6"/>
    <w:rsid w:val="005F428E"/>
    <w:rsid w:val="006029D7"/>
    <w:rsid w:val="00612000"/>
    <w:rsid w:val="00612990"/>
    <w:rsid w:val="00615615"/>
    <w:rsid w:val="00617948"/>
    <w:rsid w:val="00626B3A"/>
    <w:rsid w:val="00630BE9"/>
    <w:rsid w:val="00632CE5"/>
    <w:rsid w:val="00633FA0"/>
    <w:rsid w:val="006350EB"/>
    <w:rsid w:val="00637ED1"/>
    <w:rsid w:val="00642058"/>
    <w:rsid w:val="006424A7"/>
    <w:rsid w:val="00642CA9"/>
    <w:rsid w:val="00644E23"/>
    <w:rsid w:val="00645CD4"/>
    <w:rsid w:val="006466E9"/>
    <w:rsid w:val="00654356"/>
    <w:rsid w:val="006573D3"/>
    <w:rsid w:val="0066111D"/>
    <w:rsid w:val="00663BA3"/>
    <w:rsid w:val="00663BFA"/>
    <w:rsid w:val="006649A9"/>
    <w:rsid w:val="00666BA4"/>
    <w:rsid w:val="00667FBC"/>
    <w:rsid w:val="00683766"/>
    <w:rsid w:val="0068407D"/>
    <w:rsid w:val="00685D39"/>
    <w:rsid w:val="00686E58"/>
    <w:rsid w:val="006921A8"/>
    <w:rsid w:val="00693E01"/>
    <w:rsid w:val="006A0E91"/>
    <w:rsid w:val="006A2AF0"/>
    <w:rsid w:val="006A38B8"/>
    <w:rsid w:val="006A3DCD"/>
    <w:rsid w:val="006A3F0F"/>
    <w:rsid w:val="006A46A6"/>
    <w:rsid w:val="006A4FD3"/>
    <w:rsid w:val="006A79DD"/>
    <w:rsid w:val="006B214D"/>
    <w:rsid w:val="006B2858"/>
    <w:rsid w:val="006B4645"/>
    <w:rsid w:val="006B79D5"/>
    <w:rsid w:val="006C34F3"/>
    <w:rsid w:val="006C5637"/>
    <w:rsid w:val="006D2B4A"/>
    <w:rsid w:val="006E0348"/>
    <w:rsid w:val="006E194F"/>
    <w:rsid w:val="006E3C2D"/>
    <w:rsid w:val="006E5E76"/>
    <w:rsid w:val="006F49A0"/>
    <w:rsid w:val="006F4E9B"/>
    <w:rsid w:val="006F6257"/>
    <w:rsid w:val="006F6E2F"/>
    <w:rsid w:val="00701D5D"/>
    <w:rsid w:val="00705416"/>
    <w:rsid w:val="00707C9B"/>
    <w:rsid w:val="00711E4E"/>
    <w:rsid w:val="007171E9"/>
    <w:rsid w:val="007211E2"/>
    <w:rsid w:val="00723E28"/>
    <w:rsid w:val="00732D9B"/>
    <w:rsid w:val="00734652"/>
    <w:rsid w:val="00736080"/>
    <w:rsid w:val="007363FE"/>
    <w:rsid w:val="00736991"/>
    <w:rsid w:val="007374AB"/>
    <w:rsid w:val="00737FC9"/>
    <w:rsid w:val="0074723A"/>
    <w:rsid w:val="00755AA3"/>
    <w:rsid w:val="0075707D"/>
    <w:rsid w:val="007612FA"/>
    <w:rsid w:val="00763B95"/>
    <w:rsid w:val="00766931"/>
    <w:rsid w:val="00777B44"/>
    <w:rsid w:val="007837AF"/>
    <w:rsid w:val="00783DC1"/>
    <w:rsid w:val="007854F2"/>
    <w:rsid w:val="0078552C"/>
    <w:rsid w:val="0078602D"/>
    <w:rsid w:val="007865F3"/>
    <w:rsid w:val="007932D7"/>
    <w:rsid w:val="00794AF3"/>
    <w:rsid w:val="00795900"/>
    <w:rsid w:val="00797EBF"/>
    <w:rsid w:val="007A098D"/>
    <w:rsid w:val="007A5B5D"/>
    <w:rsid w:val="007B3654"/>
    <w:rsid w:val="007B3AD9"/>
    <w:rsid w:val="007B6892"/>
    <w:rsid w:val="007B69CB"/>
    <w:rsid w:val="007C2F9C"/>
    <w:rsid w:val="007C6B71"/>
    <w:rsid w:val="007D0002"/>
    <w:rsid w:val="007D0425"/>
    <w:rsid w:val="007E0CCA"/>
    <w:rsid w:val="007E744C"/>
    <w:rsid w:val="007F1820"/>
    <w:rsid w:val="007F469B"/>
    <w:rsid w:val="007F4E6C"/>
    <w:rsid w:val="007F6873"/>
    <w:rsid w:val="00802E00"/>
    <w:rsid w:val="0080409F"/>
    <w:rsid w:val="00813471"/>
    <w:rsid w:val="00813C14"/>
    <w:rsid w:val="00815385"/>
    <w:rsid w:val="00815525"/>
    <w:rsid w:val="008211B4"/>
    <w:rsid w:val="0082141A"/>
    <w:rsid w:val="008255FC"/>
    <w:rsid w:val="00825BF8"/>
    <w:rsid w:val="0082648B"/>
    <w:rsid w:val="008308EC"/>
    <w:rsid w:val="00831761"/>
    <w:rsid w:val="00832445"/>
    <w:rsid w:val="00834341"/>
    <w:rsid w:val="00834BBA"/>
    <w:rsid w:val="00834CAB"/>
    <w:rsid w:val="00841437"/>
    <w:rsid w:val="008514D9"/>
    <w:rsid w:val="00852313"/>
    <w:rsid w:val="0085778B"/>
    <w:rsid w:val="00866045"/>
    <w:rsid w:val="00880740"/>
    <w:rsid w:val="00880DA9"/>
    <w:rsid w:val="008813F4"/>
    <w:rsid w:val="00881DC1"/>
    <w:rsid w:val="00883D4C"/>
    <w:rsid w:val="0088685C"/>
    <w:rsid w:val="0089196C"/>
    <w:rsid w:val="008920D7"/>
    <w:rsid w:val="0089388D"/>
    <w:rsid w:val="00893A6E"/>
    <w:rsid w:val="008959FA"/>
    <w:rsid w:val="00895F90"/>
    <w:rsid w:val="00896EF7"/>
    <w:rsid w:val="00896F08"/>
    <w:rsid w:val="008A299B"/>
    <w:rsid w:val="008A6E22"/>
    <w:rsid w:val="008B1969"/>
    <w:rsid w:val="008B2F36"/>
    <w:rsid w:val="008B69BA"/>
    <w:rsid w:val="008B7318"/>
    <w:rsid w:val="008C2EC6"/>
    <w:rsid w:val="008C434A"/>
    <w:rsid w:val="008C794F"/>
    <w:rsid w:val="008D4CF2"/>
    <w:rsid w:val="008E25EA"/>
    <w:rsid w:val="008E4FDA"/>
    <w:rsid w:val="008F1E7E"/>
    <w:rsid w:val="0090233B"/>
    <w:rsid w:val="009117D8"/>
    <w:rsid w:val="009179B0"/>
    <w:rsid w:val="00920A5B"/>
    <w:rsid w:val="0092252B"/>
    <w:rsid w:val="00930477"/>
    <w:rsid w:val="00937616"/>
    <w:rsid w:val="00937AB9"/>
    <w:rsid w:val="009418E0"/>
    <w:rsid w:val="00946821"/>
    <w:rsid w:val="0094703B"/>
    <w:rsid w:val="009476FB"/>
    <w:rsid w:val="00947CEC"/>
    <w:rsid w:val="00951C63"/>
    <w:rsid w:val="00952288"/>
    <w:rsid w:val="009562C6"/>
    <w:rsid w:val="00957BDB"/>
    <w:rsid w:val="00960C61"/>
    <w:rsid w:val="00961AEC"/>
    <w:rsid w:val="00970473"/>
    <w:rsid w:val="00983100"/>
    <w:rsid w:val="00992FCE"/>
    <w:rsid w:val="00994D96"/>
    <w:rsid w:val="00996563"/>
    <w:rsid w:val="009A123A"/>
    <w:rsid w:val="009A6025"/>
    <w:rsid w:val="009A734F"/>
    <w:rsid w:val="009B05D8"/>
    <w:rsid w:val="009B52EE"/>
    <w:rsid w:val="009B52F1"/>
    <w:rsid w:val="009B6C32"/>
    <w:rsid w:val="009C2441"/>
    <w:rsid w:val="009C322E"/>
    <w:rsid w:val="009C48E8"/>
    <w:rsid w:val="009D3393"/>
    <w:rsid w:val="009D46F7"/>
    <w:rsid w:val="009E01F4"/>
    <w:rsid w:val="009E121F"/>
    <w:rsid w:val="009E59B6"/>
    <w:rsid w:val="009E613F"/>
    <w:rsid w:val="009E62E0"/>
    <w:rsid w:val="009E7673"/>
    <w:rsid w:val="009F5487"/>
    <w:rsid w:val="009F5984"/>
    <w:rsid w:val="00A03F92"/>
    <w:rsid w:val="00A124D6"/>
    <w:rsid w:val="00A17C44"/>
    <w:rsid w:val="00A222ED"/>
    <w:rsid w:val="00A268B1"/>
    <w:rsid w:val="00A26D0E"/>
    <w:rsid w:val="00A31561"/>
    <w:rsid w:val="00A40CF6"/>
    <w:rsid w:val="00A4400D"/>
    <w:rsid w:val="00A54161"/>
    <w:rsid w:val="00A576EF"/>
    <w:rsid w:val="00A64BBA"/>
    <w:rsid w:val="00A652DF"/>
    <w:rsid w:val="00A67E10"/>
    <w:rsid w:val="00A7026E"/>
    <w:rsid w:val="00A75695"/>
    <w:rsid w:val="00A808A5"/>
    <w:rsid w:val="00A80F8D"/>
    <w:rsid w:val="00A83780"/>
    <w:rsid w:val="00A87533"/>
    <w:rsid w:val="00A87613"/>
    <w:rsid w:val="00A92007"/>
    <w:rsid w:val="00A922CC"/>
    <w:rsid w:val="00A96FA6"/>
    <w:rsid w:val="00A96FAB"/>
    <w:rsid w:val="00A97BEB"/>
    <w:rsid w:val="00AA4011"/>
    <w:rsid w:val="00AA6496"/>
    <w:rsid w:val="00AA7BFE"/>
    <w:rsid w:val="00AA7C5F"/>
    <w:rsid w:val="00AB070A"/>
    <w:rsid w:val="00AB0AF3"/>
    <w:rsid w:val="00AB7624"/>
    <w:rsid w:val="00AC6323"/>
    <w:rsid w:val="00AC6463"/>
    <w:rsid w:val="00AE14A9"/>
    <w:rsid w:val="00AE3D24"/>
    <w:rsid w:val="00AE61E1"/>
    <w:rsid w:val="00AE6513"/>
    <w:rsid w:val="00AF054F"/>
    <w:rsid w:val="00AF05D6"/>
    <w:rsid w:val="00AF1406"/>
    <w:rsid w:val="00AF337D"/>
    <w:rsid w:val="00AF7C5D"/>
    <w:rsid w:val="00B0047F"/>
    <w:rsid w:val="00B00AD7"/>
    <w:rsid w:val="00B023B9"/>
    <w:rsid w:val="00B02934"/>
    <w:rsid w:val="00B02B79"/>
    <w:rsid w:val="00B02E5E"/>
    <w:rsid w:val="00B03D5D"/>
    <w:rsid w:val="00B06998"/>
    <w:rsid w:val="00B108E8"/>
    <w:rsid w:val="00B11128"/>
    <w:rsid w:val="00B11C96"/>
    <w:rsid w:val="00B16E73"/>
    <w:rsid w:val="00B16ED4"/>
    <w:rsid w:val="00B2195B"/>
    <w:rsid w:val="00B2288C"/>
    <w:rsid w:val="00B33E97"/>
    <w:rsid w:val="00B374EE"/>
    <w:rsid w:val="00B405F0"/>
    <w:rsid w:val="00B43CA5"/>
    <w:rsid w:val="00B4731D"/>
    <w:rsid w:val="00B477F8"/>
    <w:rsid w:val="00B51285"/>
    <w:rsid w:val="00B53874"/>
    <w:rsid w:val="00B557A6"/>
    <w:rsid w:val="00B570F3"/>
    <w:rsid w:val="00B70C9B"/>
    <w:rsid w:val="00B7605E"/>
    <w:rsid w:val="00B7649C"/>
    <w:rsid w:val="00B82E5D"/>
    <w:rsid w:val="00B8758B"/>
    <w:rsid w:val="00B933AD"/>
    <w:rsid w:val="00B958CC"/>
    <w:rsid w:val="00B9762B"/>
    <w:rsid w:val="00B97782"/>
    <w:rsid w:val="00BA0E23"/>
    <w:rsid w:val="00BB0A45"/>
    <w:rsid w:val="00BB1A4A"/>
    <w:rsid w:val="00BC627A"/>
    <w:rsid w:val="00BC7B9E"/>
    <w:rsid w:val="00BD3DB6"/>
    <w:rsid w:val="00BE4D7C"/>
    <w:rsid w:val="00BF01B5"/>
    <w:rsid w:val="00BF0BBE"/>
    <w:rsid w:val="00BF6862"/>
    <w:rsid w:val="00BF7B00"/>
    <w:rsid w:val="00C024B8"/>
    <w:rsid w:val="00C03185"/>
    <w:rsid w:val="00C065DC"/>
    <w:rsid w:val="00C30C87"/>
    <w:rsid w:val="00C30DA4"/>
    <w:rsid w:val="00C3237C"/>
    <w:rsid w:val="00C356D3"/>
    <w:rsid w:val="00C371CA"/>
    <w:rsid w:val="00C4005C"/>
    <w:rsid w:val="00C40CEB"/>
    <w:rsid w:val="00C40DB7"/>
    <w:rsid w:val="00C47E94"/>
    <w:rsid w:val="00C5160F"/>
    <w:rsid w:val="00C53BE3"/>
    <w:rsid w:val="00C56717"/>
    <w:rsid w:val="00C62D75"/>
    <w:rsid w:val="00C64B8D"/>
    <w:rsid w:val="00C73BEB"/>
    <w:rsid w:val="00C8499E"/>
    <w:rsid w:val="00C8702F"/>
    <w:rsid w:val="00C942DC"/>
    <w:rsid w:val="00C9796F"/>
    <w:rsid w:val="00CA1FE6"/>
    <w:rsid w:val="00CA5B7E"/>
    <w:rsid w:val="00CB009C"/>
    <w:rsid w:val="00CB40BD"/>
    <w:rsid w:val="00CB5F42"/>
    <w:rsid w:val="00CB7183"/>
    <w:rsid w:val="00CC3412"/>
    <w:rsid w:val="00CD61FE"/>
    <w:rsid w:val="00CD708B"/>
    <w:rsid w:val="00CD76E9"/>
    <w:rsid w:val="00CE1A99"/>
    <w:rsid w:val="00CE1E9F"/>
    <w:rsid w:val="00CE5F34"/>
    <w:rsid w:val="00CF1978"/>
    <w:rsid w:val="00CF203F"/>
    <w:rsid w:val="00CF5709"/>
    <w:rsid w:val="00D023C5"/>
    <w:rsid w:val="00D076C3"/>
    <w:rsid w:val="00D1395D"/>
    <w:rsid w:val="00D13E14"/>
    <w:rsid w:val="00D16DE2"/>
    <w:rsid w:val="00D2082E"/>
    <w:rsid w:val="00D306B3"/>
    <w:rsid w:val="00D3119E"/>
    <w:rsid w:val="00D351CE"/>
    <w:rsid w:val="00D427C8"/>
    <w:rsid w:val="00D46DF6"/>
    <w:rsid w:val="00D525E1"/>
    <w:rsid w:val="00D537C5"/>
    <w:rsid w:val="00D576BA"/>
    <w:rsid w:val="00D6357F"/>
    <w:rsid w:val="00D64603"/>
    <w:rsid w:val="00D6745A"/>
    <w:rsid w:val="00D70688"/>
    <w:rsid w:val="00D71A78"/>
    <w:rsid w:val="00D74851"/>
    <w:rsid w:val="00D7714D"/>
    <w:rsid w:val="00D7757F"/>
    <w:rsid w:val="00D848BB"/>
    <w:rsid w:val="00D86430"/>
    <w:rsid w:val="00D91905"/>
    <w:rsid w:val="00D93062"/>
    <w:rsid w:val="00D94F49"/>
    <w:rsid w:val="00D97298"/>
    <w:rsid w:val="00D97CCA"/>
    <w:rsid w:val="00D97CCE"/>
    <w:rsid w:val="00DA3626"/>
    <w:rsid w:val="00DB2E49"/>
    <w:rsid w:val="00DB6795"/>
    <w:rsid w:val="00DB73E3"/>
    <w:rsid w:val="00DC58B3"/>
    <w:rsid w:val="00DC71C6"/>
    <w:rsid w:val="00DD046F"/>
    <w:rsid w:val="00DD48CB"/>
    <w:rsid w:val="00DD6A9F"/>
    <w:rsid w:val="00DD6EBD"/>
    <w:rsid w:val="00DD7308"/>
    <w:rsid w:val="00DE4FFB"/>
    <w:rsid w:val="00DE52E0"/>
    <w:rsid w:val="00DF4284"/>
    <w:rsid w:val="00E05154"/>
    <w:rsid w:val="00E057F6"/>
    <w:rsid w:val="00E077C8"/>
    <w:rsid w:val="00E11E8D"/>
    <w:rsid w:val="00E12525"/>
    <w:rsid w:val="00E14616"/>
    <w:rsid w:val="00E1683D"/>
    <w:rsid w:val="00E16965"/>
    <w:rsid w:val="00E21DEE"/>
    <w:rsid w:val="00E255B9"/>
    <w:rsid w:val="00E25848"/>
    <w:rsid w:val="00E31E5C"/>
    <w:rsid w:val="00E43F9F"/>
    <w:rsid w:val="00E504C4"/>
    <w:rsid w:val="00E5106F"/>
    <w:rsid w:val="00E51483"/>
    <w:rsid w:val="00E53B7A"/>
    <w:rsid w:val="00E57DA7"/>
    <w:rsid w:val="00E63B48"/>
    <w:rsid w:val="00E643FC"/>
    <w:rsid w:val="00E941D2"/>
    <w:rsid w:val="00E9780C"/>
    <w:rsid w:val="00E97E0B"/>
    <w:rsid w:val="00EA39A9"/>
    <w:rsid w:val="00EB325D"/>
    <w:rsid w:val="00EB7FAE"/>
    <w:rsid w:val="00EC0E86"/>
    <w:rsid w:val="00EC1E2F"/>
    <w:rsid w:val="00EC3DE5"/>
    <w:rsid w:val="00EC6D66"/>
    <w:rsid w:val="00EC7F91"/>
    <w:rsid w:val="00ED68C4"/>
    <w:rsid w:val="00EE2994"/>
    <w:rsid w:val="00EE4AAD"/>
    <w:rsid w:val="00EF0280"/>
    <w:rsid w:val="00EF038E"/>
    <w:rsid w:val="00EF1214"/>
    <w:rsid w:val="00EF35B9"/>
    <w:rsid w:val="00EF525F"/>
    <w:rsid w:val="00F00E32"/>
    <w:rsid w:val="00F0320E"/>
    <w:rsid w:val="00F05375"/>
    <w:rsid w:val="00F07051"/>
    <w:rsid w:val="00F07BD3"/>
    <w:rsid w:val="00F173FC"/>
    <w:rsid w:val="00F2127E"/>
    <w:rsid w:val="00F221A8"/>
    <w:rsid w:val="00F235EC"/>
    <w:rsid w:val="00F24023"/>
    <w:rsid w:val="00F24383"/>
    <w:rsid w:val="00F25AAA"/>
    <w:rsid w:val="00F30841"/>
    <w:rsid w:val="00F31829"/>
    <w:rsid w:val="00F35749"/>
    <w:rsid w:val="00F37B9E"/>
    <w:rsid w:val="00F37FDC"/>
    <w:rsid w:val="00F414CB"/>
    <w:rsid w:val="00F41A89"/>
    <w:rsid w:val="00F43F35"/>
    <w:rsid w:val="00F442A7"/>
    <w:rsid w:val="00F571B2"/>
    <w:rsid w:val="00F61070"/>
    <w:rsid w:val="00F611CD"/>
    <w:rsid w:val="00F647FB"/>
    <w:rsid w:val="00F67BC3"/>
    <w:rsid w:val="00F70330"/>
    <w:rsid w:val="00F70DF2"/>
    <w:rsid w:val="00F70F7B"/>
    <w:rsid w:val="00F7149C"/>
    <w:rsid w:val="00F71C56"/>
    <w:rsid w:val="00F7478D"/>
    <w:rsid w:val="00F75EA4"/>
    <w:rsid w:val="00F826A6"/>
    <w:rsid w:val="00F926FA"/>
    <w:rsid w:val="00F92F32"/>
    <w:rsid w:val="00F93835"/>
    <w:rsid w:val="00F93F62"/>
    <w:rsid w:val="00F943ED"/>
    <w:rsid w:val="00F97261"/>
    <w:rsid w:val="00FA24FB"/>
    <w:rsid w:val="00FB054D"/>
    <w:rsid w:val="00FB473A"/>
    <w:rsid w:val="00FC796B"/>
    <w:rsid w:val="00FD1359"/>
    <w:rsid w:val="00FD1BCC"/>
    <w:rsid w:val="00FD220A"/>
    <w:rsid w:val="00FD7917"/>
    <w:rsid w:val="00FD7DA2"/>
    <w:rsid w:val="00FF0608"/>
    <w:rsid w:val="00FF103B"/>
    <w:rsid w:val="00FF64AE"/>
    <w:rsid w:val="00FF689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71CFCBC"/>
  <w15:docId w15:val="{8930BCB7-9B91-43DA-AAD9-4F78F35BC0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1" w:defUIPriority="99" w:defSemiHidden="0" w:defUnhideWhenUsed="0" w:defQFormat="0" w:count="372">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qFormat="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locked="0" w:semiHidden="1" w:uiPriority="35" w:unhideWhenUsed="1"/>
    <w:lsdException w:name="table of figures" w:locked="0"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lsdException w:name="Emphasis" w:uiPriority="20"/>
    <w:lsdException w:name="Document Map" w:locked="0"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locked="0" w:uiPriority="1"/>
    <w:lsdException w:name="Light Shading" w:uiPriority="60"/>
    <w:lsdException w:name="Light List" w:locked="0"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locked="0"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ocked="0"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1"/>
    <w:lsdException w:name="Intense Reference" w:uiPriority="32"/>
    <w:lsdException w:name="Book Title" w:uiPriority="33"/>
    <w:lsdException w:name="Bibliography" w:locked="0" w:semiHidden="1" w:uiPriority="37" w:unhideWhenUsed="1"/>
    <w:lsdException w:name="TOC Heading" w:locked="0" w:semiHidden="1" w:uiPriority="39" w:unhideWhenUsed="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atentStyles>
  <w:style w:type="paragraph" w:default="1" w:styleId="Normal">
    <w:name w:val="Normal"/>
    <w:qFormat/>
    <w:rsid w:val="004F2CFB"/>
    <w:pPr>
      <w:spacing w:line="276" w:lineRule="auto"/>
      <w:contextualSpacing/>
      <w:jc w:val="both"/>
    </w:pPr>
    <w:rPr>
      <w:rFonts w:ascii="Cambria" w:hAnsi="Cambria"/>
      <w:sz w:val="22"/>
      <w:szCs w:val="22"/>
      <w:lang w:eastAsia="en-US"/>
    </w:rPr>
  </w:style>
  <w:style w:type="paragraph" w:styleId="Ttulo1">
    <w:name w:val="heading 1"/>
    <w:basedOn w:val="Normal"/>
    <w:next w:val="Normal"/>
    <w:link w:val="Ttulo1Car"/>
    <w:uiPriority w:val="9"/>
    <w:qFormat/>
    <w:rsid w:val="002D46A6"/>
    <w:pPr>
      <w:keepNext/>
      <w:jc w:val="center"/>
      <w:outlineLvl w:val="0"/>
    </w:pPr>
    <w:rPr>
      <w:rFonts w:eastAsia="Times New Roman"/>
      <w:b/>
      <w:bCs/>
      <w:caps/>
      <w:kern w:val="32"/>
      <w:szCs w:val="32"/>
    </w:rPr>
  </w:style>
  <w:style w:type="paragraph" w:styleId="Ttulo2">
    <w:name w:val="heading 2"/>
    <w:basedOn w:val="Normal"/>
    <w:next w:val="Normal"/>
    <w:link w:val="Ttulo2Car"/>
    <w:uiPriority w:val="9"/>
    <w:unhideWhenUsed/>
    <w:qFormat/>
    <w:rsid w:val="00F97261"/>
    <w:pPr>
      <w:keepNext/>
      <w:ind w:left="578" w:right="357" w:hanging="578"/>
      <w:contextualSpacing w:val="0"/>
      <w:outlineLvl w:val="1"/>
    </w:pPr>
    <w:rPr>
      <w:rFonts w:eastAsia="Times New Roman"/>
      <w:b/>
      <w:bCs/>
      <w:iCs/>
      <w:szCs w:val="28"/>
    </w:rPr>
  </w:style>
  <w:style w:type="paragraph" w:styleId="Ttulo3">
    <w:name w:val="heading 3"/>
    <w:basedOn w:val="Normal"/>
    <w:next w:val="Normal"/>
    <w:link w:val="Ttulo3Car"/>
    <w:uiPriority w:val="9"/>
    <w:unhideWhenUsed/>
    <w:qFormat/>
    <w:rsid w:val="002D46A6"/>
    <w:pPr>
      <w:keepNext/>
      <w:ind w:left="1004" w:hanging="720"/>
      <w:outlineLvl w:val="2"/>
    </w:pPr>
    <w:rPr>
      <w:rFonts w:eastAsia="Times New Roman"/>
      <w:bCs/>
      <w:i/>
      <w:szCs w:val="26"/>
    </w:rPr>
  </w:style>
  <w:style w:type="paragraph" w:styleId="Ttulo4">
    <w:name w:val="heading 4"/>
    <w:basedOn w:val="Normal"/>
    <w:next w:val="Normal"/>
    <w:link w:val="Ttulo4Car"/>
    <w:uiPriority w:val="9"/>
    <w:unhideWhenUsed/>
    <w:qFormat/>
    <w:rsid w:val="000B1514"/>
    <w:pPr>
      <w:keepNext/>
      <w:numPr>
        <w:numId w:val="9"/>
      </w:numPr>
      <w:ind w:left="714" w:hanging="357"/>
      <w:outlineLvl w:val="3"/>
    </w:pPr>
    <w:rPr>
      <w:rFonts w:eastAsia="Times New Roman"/>
      <w:bCs/>
      <w:szCs w:val="28"/>
      <w:u w:val="single"/>
    </w:rPr>
  </w:style>
  <w:style w:type="paragraph" w:styleId="Ttulo5">
    <w:name w:val="heading 5"/>
    <w:basedOn w:val="Normal"/>
    <w:next w:val="Normal"/>
    <w:link w:val="Ttulo5Car"/>
    <w:uiPriority w:val="9"/>
    <w:unhideWhenUsed/>
    <w:qFormat/>
    <w:rsid w:val="000B1514"/>
    <w:pPr>
      <w:numPr>
        <w:numId w:val="10"/>
      </w:numPr>
      <w:outlineLvl w:val="4"/>
    </w:pPr>
    <w:rPr>
      <w:rFonts w:eastAsia="Times New Roman"/>
      <w:bCs/>
      <w:i/>
      <w:iCs/>
      <w:szCs w:val="26"/>
    </w:rPr>
  </w:style>
  <w:style w:type="paragraph" w:styleId="Ttulo6">
    <w:name w:val="heading 6"/>
    <w:basedOn w:val="Normal"/>
    <w:next w:val="Normal"/>
    <w:link w:val="Ttulo6Car"/>
    <w:uiPriority w:val="9"/>
    <w:unhideWhenUsed/>
    <w:qFormat/>
    <w:rsid w:val="000B1514"/>
    <w:pPr>
      <w:numPr>
        <w:numId w:val="11"/>
      </w:numPr>
      <w:outlineLvl w:val="5"/>
    </w:pPr>
    <w:rPr>
      <w:rFonts w:eastAsia="Times New Roman"/>
      <w:bCs/>
    </w:rPr>
  </w:style>
  <w:style w:type="paragraph" w:styleId="Ttulo7">
    <w:name w:val="heading 7"/>
    <w:basedOn w:val="Normal"/>
    <w:next w:val="Normal"/>
    <w:link w:val="Ttulo7Car"/>
    <w:uiPriority w:val="9"/>
    <w:unhideWhenUsed/>
    <w:qFormat/>
    <w:rsid w:val="000B1514"/>
    <w:pPr>
      <w:numPr>
        <w:numId w:val="12"/>
      </w:numPr>
      <w:outlineLvl w:val="6"/>
    </w:pPr>
    <w:rPr>
      <w:rFonts w:eastAsia="Times New Roman"/>
      <w:szCs w:val="24"/>
    </w:rPr>
  </w:style>
  <w:style w:type="paragraph" w:styleId="Ttulo8">
    <w:name w:val="heading 8"/>
    <w:basedOn w:val="Normal"/>
    <w:next w:val="Normal"/>
    <w:link w:val="Ttulo8Car"/>
    <w:uiPriority w:val="9"/>
    <w:unhideWhenUsed/>
    <w:qFormat/>
    <w:rsid w:val="000B1514"/>
    <w:pPr>
      <w:numPr>
        <w:numId w:val="13"/>
      </w:numPr>
      <w:ind w:left="714" w:hanging="357"/>
      <w:outlineLvl w:val="7"/>
    </w:pPr>
    <w:rPr>
      <w:rFonts w:eastAsia="Times New Roman"/>
      <w:iCs/>
      <w:szCs w:val="24"/>
    </w:rPr>
  </w:style>
  <w:style w:type="paragraph" w:styleId="Ttulo9">
    <w:name w:val="heading 9"/>
    <w:basedOn w:val="Normal"/>
    <w:next w:val="Normal"/>
    <w:link w:val="Ttulo9Car"/>
    <w:uiPriority w:val="9"/>
    <w:unhideWhenUsed/>
    <w:qFormat/>
    <w:rsid w:val="000B1514"/>
    <w:pPr>
      <w:spacing w:before="240" w:after="60"/>
      <w:outlineLvl w:val="8"/>
    </w:pPr>
    <w:rPr>
      <w:rFonts w:eastAsia="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locked/>
    <w:rsid w:val="002D46A6"/>
    <w:rPr>
      <w:rFonts w:eastAsia="Times New Roman"/>
      <w:sz w:val="22"/>
      <w:szCs w:val="22"/>
    </w:rPr>
  </w:style>
  <w:style w:type="character" w:customStyle="1" w:styleId="SinespaciadoCar">
    <w:name w:val="Sin espaciado Car"/>
    <w:link w:val="Sinespaciado"/>
    <w:uiPriority w:val="1"/>
    <w:rsid w:val="002D46A6"/>
    <w:rPr>
      <w:rFonts w:eastAsia="Times New Roman"/>
      <w:sz w:val="22"/>
      <w:szCs w:val="22"/>
    </w:rPr>
  </w:style>
  <w:style w:type="paragraph" w:styleId="Textodeglobo">
    <w:name w:val="Balloon Text"/>
    <w:basedOn w:val="Normal"/>
    <w:link w:val="TextodegloboCar"/>
    <w:uiPriority w:val="99"/>
    <w:semiHidden/>
    <w:unhideWhenUsed/>
    <w:locked/>
    <w:rsid w:val="002D46A6"/>
    <w:rPr>
      <w:rFonts w:ascii="Tahoma" w:hAnsi="Tahoma" w:cs="Tahoma"/>
      <w:sz w:val="16"/>
      <w:szCs w:val="16"/>
    </w:rPr>
  </w:style>
  <w:style w:type="character" w:customStyle="1" w:styleId="TextodegloboCar">
    <w:name w:val="Texto de globo Car"/>
    <w:link w:val="Textodeglobo"/>
    <w:uiPriority w:val="99"/>
    <w:semiHidden/>
    <w:rsid w:val="002D46A6"/>
    <w:rPr>
      <w:rFonts w:ascii="Tahoma" w:hAnsi="Tahoma" w:cs="Tahoma"/>
      <w:sz w:val="16"/>
      <w:szCs w:val="16"/>
      <w:lang w:eastAsia="en-US"/>
    </w:rPr>
  </w:style>
  <w:style w:type="character" w:customStyle="1" w:styleId="Ttulo1Car">
    <w:name w:val="Título 1 Car"/>
    <w:link w:val="Ttulo1"/>
    <w:uiPriority w:val="9"/>
    <w:rsid w:val="002D46A6"/>
    <w:rPr>
      <w:rFonts w:ascii="Cambria" w:eastAsia="Times New Roman" w:hAnsi="Cambria" w:cs="Times New Roman"/>
      <w:b/>
      <w:bCs/>
      <w:caps/>
      <w:kern w:val="32"/>
      <w:sz w:val="22"/>
      <w:szCs w:val="32"/>
      <w:lang w:eastAsia="en-US"/>
    </w:rPr>
  </w:style>
  <w:style w:type="paragraph" w:styleId="TtuloTDC">
    <w:name w:val="TOC Heading"/>
    <w:basedOn w:val="Ttulo1"/>
    <w:next w:val="Normal"/>
    <w:uiPriority w:val="39"/>
    <w:unhideWhenUsed/>
    <w:locked/>
    <w:rsid w:val="00F97261"/>
    <w:pPr>
      <w:keepLines/>
      <w:outlineLvl w:val="9"/>
    </w:pPr>
    <w:rPr>
      <w:kern w:val="0"/>
      <w:szCs w:val="28"/>
      <w:lang w:eastAsia="es-CO"/>
    </w:rPr>
  </w:style>
  <w:style w:type="paragraph" w:styleId="Encabezado">
    <w:name w:val="header"/>
    <w:basedOn w:val="Normal"/>
    <w:link w:val="EncabezadoCar"/>
    <w:uiPriority w:val="99"/>
    <w:unhideWhenUsed/>
    <w:locked/>
    <w:rsid w:val="002D46A6"/>
    <w:pPr>
      <w:tabs>
        <w:tab w:val="center" w:pos="4419"/>
        <w:tab w:val="right" w:pos="8838"/>
      </w:tabs>
    </w:pPr>
  </w:style>
  <w:style w:type="character" w:customStyle="1" w:styleId="EncabezadoCar">
    <w:name w:val="Encabezado Car"/>
    <w:link w:val="Encabezado"/>
    <w:uiPriority w:val="99"/>
    <w:rsid w:val="002D46A6"/>
    <w:rPr>
      <w:sz w:val="22"/>
      <w:szCs w:val="22"/>
      <w:lang w:eastAsia="en-US"/>
    </w:rPr>
  </w:style>
  <w:style w:type="paragraph" w:styleId="Piedepgina">
    <w:name w:val="footer"/>
    <w:basedOn w:val="Normal"/>
    <w:link w:val="PiedepginaCar"/>
    <w:uiPriority w:val="99"/>
    <w:unhideWhenUsed/>
    <w:locked/>
    <w:rsid w:val="002D46A6"/>
    <w:pPr>
      <w:tabs>
        <w:tab w:val="center" w:pos="4419"/>
        <w:tab w:val="right" w:pos="8838"/>
      </w:tabs>
    </w:pPr>
  </w:style>
  <w:style w:type="character" w:customStyle="1" w:styleId="PiedepginaCar">
    <w:name w:val="Pie de página Car"/>
    <w:link w:val="Piedepgina"/>
    <w:uiPriority w:val="99"/>
    <w:rsid w:val="002D46A6"/>
    <w:rPr>
      <w:sz w:val="22"/>
      <w:szCs w:val="22"/>
      <w:lang w:eastAsia="en-US"/>
    </w:rPr>
  </w:style>
  <w:style w:type="character" w:customStyle="1" w:styleId="Ttulo2Car">
    <w:name w:val="Título 2 Car"/>
    <w:link w:val="Ttulo2"/>
    <w:uiPriority w:val="9"/>
    <w:rsid w:val="00F97261"/>
    <w:rPr>
      <w:rFonts w:ascii="Cambria" w:eastAsia="Times New Roman" w:hAnsi="Cambria"/>
      <w:b/>
      <w:bCs/>
      <w:iCs/>
      <w:sz w:val="22"/>
      <w:szCs w:val="28"/>
      <w:lang w:eastAsia="en-US"/>
    </w:rPr>
  </w:style>
  <w:style w:type="table" w:styleId="Tablaconcuadrcula">
    <w:name w:val="Table Grid"/>
    <w:basedOn w:val="Tablanormal"/>
    <w:uiPriority w:val="39"/>
    <w:locked/>
    <w:rsid w:val="002D46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s">
    <w:name w:val="Encabezados"/>
    <w:basedOn w:val="Encabezado"/>
    <w:next w:val="Normal"/>
    <w:link w:val="EncabezadosCar"/>
    <w:qFormat/>
    <w:locked/>
    <w:rsid w:val="004F2CFB"/>
    <w:pPr>
      <w:jc w:val="center"/>
    </w:pPr>
    <w:rPr>
      <w:rFonts w:ascii="Arial Negrita" w:hAnsi="Arial Negrita" w:cs="Arial"/>
      <w:b/>
      <w:bCs/>
      <w:caps/>
      <w:color w:val="222222"/>
      <w:sz w:val="16"/>
      <w:szCs w:val="16"/>
      <w:shd w:val="clear" w:color="auto" w:fill="FFFFFF"/>
    </w:rPr>
  </w:style>
  <w:style w:type="paragraph" w:customStyle="1" w:styleId="PiePagina">
    <w:name w:val="PiePagina"/>
    <w:basedOn w:val="Piedepgina"/>
    <w:next w:val="Normal"/>
    <w:link w:val="PiePaginaCar"/>
    <w:qFormat/>
    <w:rsid w:val="002D46A6"/>
    <w:pPr>
      <w:jc w:val="center"/>
    </w:pPr>
    <w:rPr>
      <w:rFonts w:ascii="Times New Roman" w:hAnsi="Times New Roman"/>
      <w:b/>
      <w:caps/>
      <w:sz w:val="16"/>
      <w:szCs w:val="16"/>
    </w:rPr>
  </w:style>
  <w:style w:type="character" w:customStyle="1" w:styleId="EncabezadosCar">
    <w:name w:val="Encabezados Car"/>
    <w:link w:val="Encabezados"/>
    <w:rsid w:val="004F2CFB"/>
    <w:rPr>
      <w:rFonts w:ascii="Arial Negrita" w:hAnsi="Arial Negrita" w:cs="Arial"/>
      <w:b/>
      <w:bCs/>
      <w:caps/>
      <w:color w:val="222222"/>
      <w:sz w:val="16"/>
      <w:szCs w:val="16"/>
      <w:lang w:eastAsia="en-US"/>
    </w:rPr>
  </w:style>
  <w:style w:type="paragraph" w:customStyle="1" w:styleId="Notas">
    <w:name w:val="Notas"/>
    <w:basedOn w:val="PiePagina"/>
    <w:next w:val="Normal"/>
    <w:link w:val="NotasCar"/>
    <w:qFormat/>
    <w:rsid w:val="002D46A6"/>
    <w:rPr>
      <w:b w:val="0"/>
      <w:caps w:val="0"/>
    </w:rPr>
  </w:style>
  <w:style w:type="character" w:customStyle="1" w:styleId="PiePaginaCar">
    <w:name w:val="PiePagina Car"/>
    <w:link w:val="PiePagina"/>
    <w:rsid w:val="002D46A6"/>
    <w:rPr>
      <w:rFonts w:ascii="Times New Roman" w:hAnsi="Times New Roman"/>
      <w:b/>
      <w:caps/>
      <w:sz w:val="16"/>
      <w:szCs w:val="16"/>
      <w:lang w:eastAsia="en-US"/>
    </w:rPr>
  </w:style>
  <w:style w:type="paragraph" w:customStyle="1" w:styleId="EstiloTtulo3ttulo3Ttulo3AALEdgar3111Ttulo3Ttulo3">
    <w:name w:val="Estilo Título 3título 3Título 3 AALEdgar 31.1.1Título 3Título 3..."/>
    <w:basedOn w:val="Normal"/>
    <w:locked/>
    <w:rsid w:val="002D46A6"/>
    <w:pPr>
      <w:numPr>
        <w:ilvl w:val="2"/>
        <w:numId w:val="5"/>
      </w:numPr>
    </w:pPr>
  </w:style>
  <w:style w:type="character" w:customStyle="1" w:styleId="NotasCar">
    <w:name w:val="Notas Car"/>
    <w:link w:val="Notas"/>
    <w:rsid w:val="002D46A6"/>
    <w:rPr>
      <w:rFonts w:ascii="Times New Roman" w:hAnsi="Times New Roman"/>
      <w:b w:val="0"/>
      <w:caps w:val="0"/>
      <w:sz w:val="16"/>
      <w:szCs w:val="16"/>
      <w:lang w:eastAsia="en-US"/>
    </w:rPr>
  </w:style>
  <w:style w:type="character" w:customStyle="1" w:styleId="Ttulo3Car">
    <w:name w:val="Título 3 Car"/>
    <w:link w:val="Ttulo3"/>
    <w:uiPriority w:val="9"/>
    <w:rsid w:val="002D46A6"/>
    <w:rPr>
      <w:rFonts w:ascii="Cambria" w:eastAsia="Times New Roman" w:hAnsi="Cambria" w:cs="Times New Roman"/>
      <w:bCs/>
      <w:i/>
      <w:sz w:val="22"/>
      <w:szCs w:val="26"/>
      <w:lang w:eastAsia="en-US"/>
    </w:rPr>
  </w:style>
  <w:style w:type="character" w:customStyle="1" w:styleId="Ttulo4Car">
    <w:name w:val="Título 4 Car"/>
    <w:link w:val="Ttulo4"/>
    <w:uiPriority w:val="9"/>
    <w:rsid w:val="000B1514"/>
    <w:rPr>
      <w:rFonts w:ascii="Cambria" w:eastAsia="Times New Roman" w:hAnsi="Cambria" w:cs="Times New Roman"/>
      <w:bCs/>
      <w:sz w:val="22"/>
      <w:szCs w:val="28"/>
      <w:u w:val="single"/>
      <w:lang w:eastAsia="en-US"/>
    </w:rPr>
  </w:style>
  <w:style w:type="character" w:customStyle="1" w:styleId="Ttulo5Car">
    <w:name w:val="Título 5 Car"/>
    <w:link w:val="Ttulo5"/>
    <w:uiPriority w:val="9"/>
    <w:rsid w:val="000B1514"/>
    <w:rPr>
      <w:rFonts w:ascii="Cambria" w:eastAsia="Times New Roman" w:hAnsi="Cambria" w:cs="Times New Roman"/>
      <w:bCs/>
      <w:i/>
      <w:iCs/>
      <w:sz w:val="22"/>
      <w:szCs w:val="26"/>
      <w:lang w:eastAsia="en-US"/>
    </w:rPr>
  </w:style>
  <w:style w:type="character" w:customStyle="1" w:styleId="Ttulo6Car">
    <w:name w:val="Título 6 Car"/>
    <w:link w:val="Ttulo6"/>
    <w:uiPriority w:val="9"/>
    <w:rsid w:val="000B1514"/>
    <w:rPr>
      <w:rFonts w:ascii="Cambria" w:eastAsia="Times New Roman" w:hAnsi="Cambria" w:cs="Times New Roman"/>
      <w:bCs/>
      <w:sz w:val="22"/>
      <w:szCs w:val="22"/>
      <w:lang w:eastAsia="en-US"/>
    </w:rPr>
  </w:style>
  <w:style w:type="character" w:customStyle="1" w:styleId="Ttulo7Car">
    <w:name w:val="Título 7 Car"/>
    <w:link w:val="Ttulo7"/>
    <w:uiPriority w:val="9"/>
    <w:rsid w:val="000B1514"/>
    <w:rPr>
      <w:rFonts w:ascii="Cambria" w:eastAsia="Times New Roman" w:hAnsi="Cambria" w:cs="Times New Roman"/>
      <w:sz w:val="22"/>
      <w:szCs w:val="24"/>
      <w:lang w:eastAsia="en-US"/>
    </w:rPr>
  </w:style>
  <w:style w:type="character" w:customStyle="1" w:styleId="Ttulo8Car">
    <w:name w:val="Título 8 Car"/>
    <w:link w:val="Ttulo8"/>
    <w:uiPriority w:val="9"/>
    <w:rsid w:val="000B1514"/>
    <w:rPr>
      <w:rFonts w:ascii="Cambria" w:eastAsia="Times New Roman" w:hAnsi="Cambria" w:cs="Times New Roman"/>
      <w:iCs/>
      <w:sz w:val="22"/>
      <w:szCs w:val="24"/>
      <w:lang w:eastAsia="en-US"/>
    </w:rPr>
  </w:style>
  <w:style w:type="character" w:customStyle="1" w:styleId="Ttulo9Car">
    <w:name w:val="Título 9 Car"/>
    <w:link w:val="Ttulo9"/>
    <w:uiPriority w:val="9"/>
    <w:rsid w:val="000B1514"/>
    <w:rPr>
      <w:rFonts w:ascii="Cambria" w:eastAsia="Times New Roman" w:hAnsi="Cambria" w:cs="Times New Roman"/>
      <w:sz w:val="22"/>
      <w:szCs w:val="22"/>
      <w:lang w:eastAsia="en-US"/>
    </w:rPr>
  </w:style>
  <w:style w:type="paragraph" w:styleId="TDC1">
    <w:name w:val="toc 1"/>
    <w:basedOn w:val="Normal"/>
    <w:next w:val="Normal"/>
    <w:autoRedefine/>
    <w:uiPriority w:val="39"/>
    <w:unhideWhenUsed/>
    <w:locked/>
    <w:rsid w:val="009418E0"/>
    <w:pPr>
      <w:spacing w:before="120" w:after="120"/>
      <w:jc w:val="left"/>
    </w:pPr>
    <w:rPr>
      <w:rFonts w:asciiTheme="minorHAnsi" w:hAnsiTheme="minorHAnsi"/>
      <w:b/>
      <w:bCs/>
      <w:caps/>
      <w:sz w:val="20"/>
      <w:szCs w:val="20"/>
    </w:rPr>
  </w:style>
  <w:style w:type="paragraph" w:styleId="TDC2">
    <w:name w:val="toc 2"/>
    <w:basedOn w:val="Normal"/>
    <w:next w:val="Normal"/>
    <w:autoRedefine/>
    <w:uiPriority w:val="39"/>
    <w:unhideWhenUsed/>
    <w:locked/>
    <w:rsid w:val="001E19B6"/>
    <w:pPr>
      <w:tabs>
        <w:tab w:val="left" w:pos="880"/>
        <w:tab w:val="right" w:leader="dot" w:pos="8261"/>
      </w:tabs>
      <w:spacing w:before="120"/>
      <w:ind w:left="221"/>
      <w:contextualSpacing w:val="0"/>
      <w:jc w:val="left"/>
    </w:pPr>
    <w:rPr>
      <w:rFonts w:asciiTheme="majorHAnsi" w:hAnsiTheme="majorHAnsi"/>
      <w:b/>
      <w:smallCaps/>
      <w:noProof/>
    </w:rPr>
  </w:style>
  <w:style w:type="paragraph" w:styleId="TDC3">
    <w:name w:val="toc 3"/>
    <w:basedOn w:val="Normal"/>
    <w:next w:val="Normal"/>
    <w:autoRedefine/>
    <w:uiPriority w:val="39"/>
    <w:unhideWhenUsed/>
    <w:locked/>
    <w:rsid w:val="009418E0"/>
    <w:pPr>
      <w:ind w:left="440"/>
      <w:jc w:val="left"/>
    </w:pPr>
    <w:rPr>
      <w:rFonts w:asciiTheme="minorHAnsi" w:hAnsiTheme="minorHAnsi"/>
      <w:i/>
      <w:iCs/>
      <w:sz w:val="20"/>
      <w:szCs w:val="20"/>
    </w:rPr>
  </w:style>
  <w:style w:type="character" w:styleId="Hipervnculo">
    <w:name w:val="Hyperlink"/>
    <w:uiPriority w:val="99"/>
    <w:unhideWhenUsed/>
    <w:locked/>
    <w:rsid w:val="000B1514"/>
    <w:rPr>
      <w:color w:val="0000FF"/>
      <w:u w:val="single"/>
    </w:rPr>
  </w:style>
  <w:style w:type="paragraph" w:styleId="Ttulo">
    <w:name w:val="Title"/>
    <w:basedOn w:val="Normal"/>
    <w:next w:val="Normal"/>
    <w:link w:val="TtuloCar"/>
    <w:uiPriority w:val="10"/>
    <w:locked/>
    <w:rsid w:val="000B1514"/>
    <w:pPr>
      <w:spacing w:before="240" w:after="60"/>
      <w:jc w:val="center"/>
      <w:outlineLvl w:val="0"/>
    </w:pPr>
    <w:rPr>
      <w:rFonts w:eastAsia="Times New Roman"/>
      <w:b/>
      <w:bCs/>
      <w:caps/>
      <w:kern w:val="28"/>
      <w:szCs w:val="32"/>
    </w:rPr>
  </w:style>
  <w:style w:type="character" w:customStyle="1" w:styleId="TtuloCar">
    <w:name w:val="Título Car"/>
    <w:link w:val="Ttulo"/>
    <w:uiPriority w:val="10"/>
    <w:rsid w:val="000B1514"/>
    <w:rPr>
      <w:rFonts w:ascii="Cambria" w:eastAsia="Times New Roman" w:hAnsi="Cambria" w:cs="Times New Roman"/>
      <w:b/>
      <w:bCs/>
      <w:caps/>
      <w:kern w:val="28"/>
      <w:sz w:val="22"/>
      <w:szCs w:val="32"/>
      <w:lang w:eastAsia="en-US"/>
    </w:rPr>
  </w:style>
  <w:style w:type="paragraph" w:styleId="TDC4">
    <w:name w:val="toc 4"/>
    <w:basedOn w:val="Normal"/>
    <w:next w:val="Normal"/>
    <w:autoRedefine/>
    <w:uiPriority w:val="39"/>
    <w:unhideWhenUsed/>
    <w:locked/>
    <w:rsid w:val="000B1514"/>
    <w:pPr>
      <w:ind w:left="660"/>
      <w:jc w:val="left"/>
    </w:pPr>
    <w:rPr>
      <w:rFonts w:asciiTheme="minorHAnsi" w:hAnsiTheme="minorHAnsi"/>
      <w:sz w:val="18"/>
      <w:szCs w:val="18"/>
    </w:rPr>
  </w:style>
  <w:style w:type="paragraph" w:styleId="TDC5">
    <w:name w:val="toc 5"/>
    <w:basedOn w:val="Normal"/>
    <w:next w:val="Normal"/>
    <w:autoRedefine/>
    <w:uiPriority w:val="39"/>
    <w:unhideWhenUsed/>
    <w:locked/>
    <w:rsid w:val="000B1514"/>
    <w:pPr>
      <w:ind w:left="880"/>
      <w:jc w:val="left"/>
    </w:pPr>
    <w:rPr>
      <w:rFonts w:asciiTheme="minorHAnsi" w:hAnsiTheme="minorHAnsi"/>
      <w:sz w:val="18"/>
      <w:szCs w:val="18"/>
    </w:rPr>
  </w:style>
  <w:style w:type="paragraph" w:styleId="TDC6">
    <w:name w:val="toc 6"/>
    <w:basedOn w:val="Normal"/>
    <w:next w:val="Normal"/>
    <w:autoRedefine/>
    <w:uiPriority w:val="39"/>
    <w:unhideWhenUsed/>
    <w:locked/>
    <w:rsid w:val="000B1514"/>
    <w:pPr>
      <w:ind w:left="1100"/>
      <w:jc w:val="left"/>
    </w:pPr>
    <w:rPr>
      <w:rFonts w:asciiTheme="minorHAnsi" w:hAnsiTheme="minorHAnsi"/>
      <w:sz w:val="18"/>
      <w:szCs w:val="18"/>
    </w:rPr>
  </w:style>
  <w:style w:type="paragraph" w:styleId="TDC7">
    <w:name w:val="toc 7"/>
    <w:basedOn w:val="Normal"/>
    <w:next w:val="Normal"/>
    <w:autoRedefine/>
    <w:uiPriority w:val="39"/>
    <w:unhideWhenUsed/>
    <w:locked/>
    <w:rsid w:val="000B1514"/>
    <w:pPr>
      <w:ind w:left="1320"/>
      <w:jc w:val="left"/>
    </w:pPr>
    <w:rPr>
      <w:rFonts w:asciiTheme="minorHAnsi" w:hAnsiTheme="minorHAnsi"/>
      <w:sz w:val="18"/>
      <w:szCs w:val="18"/>
    </w:rPr>
  </w:style>
  <w:style w:type="paragraph" w:styleId="TDC8">
    <w:name w:val="toc 8"/>
    <w:basedOn w:val="Normal"/>
    <w:next w:val="Normal"/>
    <w:autoRedefine/>
    <w:uiPriority w:val="39"/>
    <w:unhideWhenUsed/>
    <w:locked/>
    <w:rsid w:val="000B1514"/>
    <w:pPr>
      <w:ind w:left="1540"/>
      <w:jc w:val="left"/>
    </w:pPr>
    <w:rPr>
      <w:rFonts w:asciiTheme="minorHAnsi" w:hAnsiTheme="minorHAnsi"/>
      <w:sz w:val="18"/>
      <w:szCs w:val="18"/>
    </w:rPr>
  </w:style>
  <w:style w:type="paragraph" w:styleId="TDC9">
    <w:name w:val="toc 9"/>
    <w:basedOn w:val="Normal"/>
    <w:next w:val="Normal"/>
    <w:autoRedefine/>
    <w:uiPriority w:val="39"/>
    <w:unhideWhenUsed/>
    <w:locked/>
    <w:rsid w:val="000B1514"/>
    <w:pPr>
      <w:ind w:left="1760"/>
      <w:jc w:val="left"/>
    </w:pPr>
    <w:rPr>
      <w:rFonts w:asciiTheme="minorHAnsi" w:hAnsiTheme="minorHAnsi"/>
      <w:sz w:val="18"/>
      <w:szCs w:val="18"/>
    </w:rPr>
  </w:style>
  <w:style w:type="paragraph" w:styleId="Descripcin">
    <w:name w:val="caption"/>
    <w:basedOn w:val="Normal"/>
    <w:next w:val="Normal"/>
    <w:link w:val="DescripcinCar"/>
    <w:uiPriority w:val="35"/>
    <w:unhideWhenUsed/>
    <w:locked/>
    <w:rsid w:val="00F97261"/>
    <w:rPr>
      <w:b/>
      <w:bCs/>
      <w:sz w:val="20"/>
      <w:szCs w:val="20"/>
    </w:rPr>
  </w:style>
  <w:style w:type="paragraph" w:styleId="Tabladeilustraciones">
    <w:name w:val="table of figures"/>
    <w:basedOn w:val="Normal"/>
    <w:next w:val="Normal"/>
    <w:uiPriority w:val="99"/>
    <w:unhideWhenUsed/>
    <w:locked/>
    <w:rsid w:val="00F97261"/>
  </w:style>
  <w:style w:type="paragraph" w:styleId="Bibliografa">
    <w:name w:val="Bibliography"/>
    <w:basedOn w:val="Normal"/>
    <w:next w:val="Normal"/>
    <w:uiPriority w:val="37"/>
    <w:unhideWhenUsed/>
    <w:rsid w:val="009418E0"/>
  </w:style>
  <w:style w:type="paragraph" w:customStyle="1" w:styleId="PortadaDocumento">
    <w:name w:val="PortadaDocumento"/>
    <w:basedOn w:val="Sinespaciado"/>
    <w:next w:val="Normal"/>
    <w:link w:val="PortadaDocumentoCar"/>
    <w:qFormat/>
    <w:rsid w:val="00B82E5D"/>
    <w:pPr>
      <w:jc w:val="center"/>
    </w:pPr>
    <w:rPr>
      <w:rFonts w:ascii="Cambria" w:hAnsi="Cambria" w:cs="Arial"/>
      <w:b/>
      <w:bCs/>
      <w:color w:val="222222"/>
      <w:shd w:val="clear" w:color="auto" w:fill="FFFFFF"/>
      <w:lang w:eastAsia="en-US"/>
    </w:rPr>
  </w:style>
  <w:style w:type="table" w:styleId="Listaclara-nfasis1">
    <w:name w:val="Light List Accent 1"/>
    <w:basedOn w:val="Tablanormal"/>
    <w:uiPriority w:val="61"/>
    <w:locked/>
    <w:rsid w:val="007F4E6C"/>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PortadaDocumentoCar">
    <w:name w:val="PortadaDocumento Car"/>
    <w:link w:val="PortadaDocumento"/>
    <w:rsid w:val="00B82E5D"/>
    <w:rPr>
      <w:rFonts w:ascii="Cambria" w:eastAsia="Times New Roman" w:hAnsi="Cambria" w:cs="Arial"/>
      <w:b/>
      <w:bCs/>
      <w:color w:val="222222"/>
      <w:sz w:val="22"/>
      <w:szCs w:val="22"/>
      <w:lang w:eastAsia="en-US"/>
    </w:rPr>
  </w:style>
  <w:style w:type="table" w:styleId="Listaclara">
    <w:name w:val="Light List"/>
    <w:basedOn w:val="Tablanormal"/>
    <w:uiPriority w:val="61"/>
    <w:locked/>
    <w:rsid w:val="00F05375"/>
    <w:pPr>
      <w:jc w:val="center"/>
    </w:pPr>
    <w:rPr>
      <w:sz w:val="22"/>
      <w14:glow w14:rad="0">
        <w14:schemeClr w14:val="tx1"/>
      </w14:glow>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nfasis2">
    <w:name w:val="Light List Accent 2"/>
    <w:basedOn w:val="Tablanormal"/>
    <w:uiPriority w:val="61"/>
    <w:locked/>
    <w:rsid w:val="007932D7"/>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Tablas">
    <w:name w:val="Tablas"/>
    <w:basedOn w:val="Descripcin"/>
    <w:next w:val="Normal"/>
    <w:link w:val="TablasCar"/>
    <w:qFormat/>
    <w:locked/>
    <w:rsid w:val="008C434A"/>
    <w:pPr>
      <w:jc w:val="center"/>
    </w:pPr>
  </w:style>
  <w:style w:type="character" w:customStyle="1" w:styleId="DescripcinCar">
    <w:name w:val="Descripción Car"/>
    <w:basedOn w:val="Fuentedeprrafopredeter"/>
    <w:link w:val="Descripcin"/>
    <w:uiPriority w:val="35"/>
    <w:rsid w:val="008C434A"/>
    <w:rPr>
      <w:rFonts w:ascii="Cambria" w:hAnsi="Cambria"/>
      <w:b/>
      <w:bCs/>
      <w:lang w:eastAsia="en-US"/>
    </w:rPr>
  </w:style>
  <w:style w:type="character" w:customStyle="1" w:styleId="TablasCar">
    <w:name w:val="Tablas Car"/>
    <w:aliases w:val="Epígrafe Car10,A Car,Epígrafe Car Car,Epígrafe Car2 Car,Epígrafe Car3 Car,Epígrafe Car4 Car,Epígrafe Car5 Car,Epígrafe Car6 Car,Epígrafe Car7 Car,Epígrafe Car8 Car,Epígrafe Car9 Car,Epígrafe Car11 Car,Epígrafe Car21 Car,Epígrafe Car,D Car"/>
    <w:basedOn w:val="DescripcinCar"/>
    <w:link w:val="Tablas"/>
    <w:rsid w:val="008C434A"/>
    <w:rPr>
      <w:rFonts w:ascii="Cambria" w:hAnsi="Cambria"/>
      <w:b/>
      <w:bCs/>
      <w:lang w:eastAsia="en-US"/>
    </w:rPr>
  </w:style>
  <w:style w:type="character" w:styleId="Nmerodelnea">
    <w:name w:val="line number"/>
    <w:basedOn w:val="Fuentedeprrafopredeter"/>
    <w:uiPriority w:val="99"/>
    <w:semiHidden/>
    <w:unhideWhenUsed/>
    <w:locked/>
    <w:rsid w:val="00A87613"/>
  </w:style>
  <w:style w:type="paragraph" w:styleId="Revisin">
    <w:name w:val="Revision"/>
    <w:hidden/>
    <w:uiPriority w:val="99"/>
    <w:semiHidden/>
    <w:rsid w:val="00471CE1"/>
    <w:rPr>
      <w:rFonts w:ascii="Cambria" w:hAnsi="Cambria"/>
      <w:sz w:val="22"/>
      <w:szCs w:val="22"/>
      <w:lang w:eastAsia="en-US"/>
    </w:rPr>
  </w:style>
  <w:style w:type="table" w:styleId="Sombreadoclaro-nfasis3">
    <w:name w:val="Light Shading Accent 3"/>
    <w:basedOn w:val="Tablanormal"/>
    <w:uiPriority w:val="60"/>
    <w:locked/>
    <w:rsid w:val="00F05375"/>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doclaro-nfasis2">
    <w:name w:val="Light Shading Accent 2"/>
    <w:basedOn w:val="Tablanormal"/>
    <w:uiPriority w:val="60"/>
    <w:locked/>
    <w:rsid w:val="00F05375"/>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locked/>
    <w:rsid w:val="00BB1A4A"/>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6">
    <w:name w:val="Light Shading Accent 6"/>
    <w:basedOn w:val="Tablanormal"/>
    <w:uiPriority w:val="60"/>
    <w:locked/>
    <w:rsid w:val="00BB1A4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claro-nfasis5">
    <w:name w:val="Light Shading Accent 5"/>
    <w:basedOn w:val="Tablanormal"/>
    <w:uiPriority w:val="60"/>
    <w:locked/>
    <w:rsid w:val="00AE3D24"/>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Textodelmarcadordeposicin">
    <w:name w:val="Placeholder Text"/>
    <w:basedOn w:val="Fuentedeprrafopredeter"/>
    <w:uiPriority w:val="99"/>
    <w:semiHidden/>
    <w:locked/>
    <w:rsid w:val="00B06998"/>
    <w:rPr>
      <w:color w:val="808080"/>
    </w:rPr>
  </w:style>
  <w:style w:type="table" w:customStyle="1" w:styleId="Gminis">
    <w:name w:val="Géminis"/>
    <w:basedOn w:val="Tablanormal"/>
    <w:rsid w:val="00053265"/>
    <w:pPr>
      <w:jc w:val="center"/>
    </w:pPr>
    <w:rPr>
      <w:rFonts w:asciiTheme="majorHAnsi" w:hAnsiTheme="majorHAnsi"/>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hemeFill="background1" w:themeFillShade="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paragraph" w:styleId="Prrafodelista">
    <w:name w:val="List Paragraph"/>
    <w:aliases w:val="Párrafo encimadas,Bolita,Viñeta 2,Guión,Párrafo de lista3,BOLA,Párrafo de lista21,Titulo 8,Párrafo de lista2,HOJA,List Paragraph,Nivel 1 OS,Lista HD,Viñeta 6"/>
    <w:basedOn w:val="Normal"/>
    <w:link w:val="PrrafodelistaCar"/>
    <w:uiPriority w:val="34"/>
    <w:qFormat/>
    <w:locked/>
    <w:rsid w:val="00437428"/>
    <w:pPr>
      <w:ind w:left="720"/>
    </w:pPr>
  </w:style>
  <w:style w:type="character" w:customStyle="1" w:styleId="PrrafodelistaCar">
    <w:name w:val="Párrafo de lista Car"/>
    <w:aliases w:val="Párrafo encimadas Car,Bolita Car,Viñeta 2 Car,Guión Car,Párrafo de lista3 Car,BOLA Car,Párrafo de lista21 Car,Titulo 8 Car,Párrafo de lista2 Car,HOJA Car,List Paragraph Car,Nivel 1 OS Car,Lista HD Car,Viñeta 6 Car"/>
    <w:basedOn w:val="Fuentedeprrafopredeter"/>
    <w:link w:val="Prrafodelista"/>
    <w:uiPriority w:val="34"/>
    <w:rsid w:val="00437428"/>
    <w:rPr>
      <w:rFonts w:ascii="Cambria" w:hAnsi="Cambria"/>
      <w:sz w:val="22"/>
      <w:szCs w:val="22"/>
      <w:lang w:eastAsia="en-US"/>
    </w:rPr>
  </w:style>
  <w:style w:type="paragraph" w:styleId="Listaconvietas">
    <w:name w:val="List Bullet"/>
    <w:basedOn w:val="Normal"/>
    <w:locked/>
    <w:rsid w:val="00866045"/>
    <w:pPr>
      <w:numPr>
        <w:numId w:val="35"/>
      </w:numPr>
      <w:spacing w:after="120" w:line="240" w:lineRule="auto"/>
      <w:ind w:left="357" w:hanging="357"/>
      <w:contextualSpacing w:val="0"/>
    </w:pPr>
    <w:rPr>
      <w:rFonts w:asciiTheme="minorHAnsi" w:eastAsiaTheme="minorHAnsi" w:hAnsiTheme="minorHAnsi" w:cstheme="minorBidi"/>
      <w:lang w:val="en-US"/>
    </w:rPr>
  </w:style>
  <w:style w:type="character" w:styleId="Referenciasutil">
    <w:name w:val="Subtle Reference"/>
    <w:aliases w:val="ReferenciaS"/>
    <w:uiPriority w:val="1"/>
    <w:locked/>
    <w:rsid w:val="00866045"/>
    <w:rPr>
      <w:b/>
      <w:caps/>
    </w:rPr>
  </w:style>
  <w:style w:type="character" w:styleId="Refdecomentario">
    <w:name w:val="annotation reference"/>
    <w:basedOn w:val="Fuentedeprrafopredeter"/>
    <w:uiPriority w:val="99"/>
    <w:semiHidden/>
    <w:unhideWhenUsed/>
    <w:locked/>
    <w:rsid w:val="0085778B"/>
    <w:rPr>
      <w:sz w:val="16"/>
      <w:szCs w:val="16"/>
    </w:rPr>
  </w:style>
  <w:style w:type="paragraph" w:styleId="Textocomentario">
    <w:name w:val="annotation text"/>
    <w:basedOn w:val="Normal"/>
    <w:link w:val="TextocomentarioCar"/>
    <w:uiPriority w:val="99"/>
    <w:semiHidden/>
    <w:unhideWhenUsed/>
    <w:locked/>
    <w:rsid w:val="0085778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5778B"/>
    <w:rPr>
      <w:rFonts w:ascii="Cambria" w:hAnsi="Cambria"/>
      <w:lang w:eastAsia="en-US"/>
    </w:rPr>
  </w:style>
  <w:style w:type="paragraph" w:styleId="Asuntodelcomentario">
    <w:name w:val="annotation subject"/>
    <w:basedOn w:val="Textocomentario"/>
    <w:next w:val="Textocomentario"/>
    <w:link w:val="AsuntodelcomentarioCar"/>
    <w:uiPriority w:val="99"/>
    <w:semiHidden/>
    <w:unhideWhenUsed/>
    <w:locked/>
    <w:rsid w:val="0085778B"/>
    <w:rPr>
      <w:b/>
      <w:bCs/>
    </w:rPr>
  </w:style>
  <w:style w:type="character" w:customStyle="1" w:styleId="AsuntodelcomentarioCar">
    <w:name w:val="Asunto del comentario Car"/>
    <w:basedOn w:val="TextocomentarioCar"/>
    <w:link w:val="Asuntodelcomentario"/>
    <w:uiPriority w:val="99"/>
    <w:semiHidden/>
    <w:rsid w:val="0085778B"/>
    <w:rPr>
      <w:rFonts w:ascii="Cambria" w:hAnsi="Cambria"/>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466935">
      <w:bodyDiv w:val="1"/>
      <w:marLeft w:val="0"/>
      <w:marRight w:val="0"/>
      <w:marTop w:val="0"/>
      <w:marBottom w:val="0"/>
      <w:divBdr>
        <w:top w:val="none" w:sz="0" w:space="0" w:color="auto"/>
        <w:left w:val="none" w:sz="0" w:space="0" w:color="auto"/>
        <w:bottom w:val="none" w:sz="0" w:space="0" w:color="auto"/>
        <w:right w:val="none" w:sz="0" w:space="0" w:color="auto"/>
      </w:divBdr>
    </w:div>
    <w:div w:id="50270818">
      <w:bodyDiv w:val="1"/>
      <w:marLeft w:val="0"/>
      <w:marRight w:val="0"/>
      <w:marTop w:val="0"/>
      <w:marBottom w:val="0"/>
      <w:divBdr>
        <w:top w:val="none" w:sz="0" w:space="0" w:color="auto"/>
        <w:left w:val="none" w:sz="0" w:space="0" w:color="auto"/>
        <w:bottom w:val="none" w:sz="0" w:space="0" w:color="auto"/>
        <w:right w:val="none" w:sz="0" w:space="0" w:color="auto"/>
      </w:divBdr>
    </w:div>
    <w:div w:id="94980060">
      <w:bodyDiv w:val="1"/>
      <w:marLeft w:val="0"/>
      <w:marRight w:val="0"/>
      <w:marTop w:val="0"/>
      <w:marBottom w:val="0"/>
      <w:divBdr>
        <w:top w:val="none" w:sz="0" w:space="0" w:color="auto"/>
        <w:left w:val="none" w:sz="0" w:space="0" w:color="auto"/>
        <w:bottom w:val="none" w:sz="0" w:space="0" w:color="auto"/>
        <w:right w:val="none" w:sz="0" w:space="0" w:color="auto"/>
      </w:divBdr>
    </w:div>
    <w:div w:id="130052728">
      <w:bodyDiv w:val="1"/>
      <w:marLeft w:val="0"/>
      <w:marRight w:val="0"/>
      <w:marTop w:val="0"/>
      <w:marBottom w:val="0"/>
      <w:divBdr>
        <w:top w:val="none" w:sz="0" w:space="0" w:color="auto"/>
        <w:left w:val="none" w:sz="0" w:space="0" w:color="auto"/>
        <w:bottom w:val="none" w:sz="0" w:space="0" w:color="auto"/>
        <w:right w:val="none" w:sz="0" w:space="0" w:color="auto"/>
      </w:divBdr>
    </w:div>
    <w:div w:id="164902385">
      <w:bodyDiv w:val="1"/>
      <w:marLeft w:val="0"/>
      <w:marRight w:val="0"/>
      <w:marTop w:val="0"/>
      <w:marBottom w:val="0"/>
      <w:divBdr>
        <w:top w:val="none" w:sz="0" w:space="0" w:color="auto"/>
        <w:left w:val="none" w:sz="0" w:space="0" w:color="auto"/>
        <w:bottom w:val="none" w:sz="0" w:space="0" w:color="auto"/>
        <w:right w:val="none" w:sz="0" w:space="0" w:color="auto"/>
      </w:divBdr>
    </w:div>
    <w:div w:id="171728487">
      <w:bodyDiv w:val="1"/>
      <w:marLeft w:val="0"/>
      <w:marRight w:val="0"/>
      <w:marTop w:val="0"/>
      <w:marBottom w:val="0"/>
      <w:divBdr>
        <w:top w:val="none" w:sz="0" w:space="0" w:color="auto"/>
        <w:left w:val="none" w:sz="0" w:space="0" w:color="auto"/>
        <w:bottom w:val="none" w:sz="0" w:space="0" w:color="auto"/>
        <w:right w:val="none" w:sz="0" w:space="0" w:color="auto"/>
      </w:divBdr>
    </w:div>
    <w:div w:id="211306841">
      <w:bodyDiv w:val="1"/>
      <w:marLeft w:val="0"/>
      <w:marRight w:val="0"/>
      <w:marTop w:val="0"/>
      <w:marBottom w:val="0"/>
      <w:divBdr>
        <w:top w:val="none" w:sz="0" w:space="0" w:color="auto"/>
        <w:left w:val="none" w:sz="0" w:space="0" w:color="auto"/>
        <w:bottom w:val="none" w:sz="0" w:space="0" w:color="auto"/>
        <w:right w:val="none" w:sz="0" w:space="0" w:color="auto"/>
      </w:divBdr>
    </w:div>
    <w:div w:id="220168115">
      <w:bodyDiv w:val="1"/>
      <w:marLeft w:val="0"/>
      <w:marRight w:val="0"/>
      <w:marTop w:val="0"/>
      <w:marBottom w:val="0"/>
      <w:divBdr>
        <w:top w:val="none" w:sz="0" w:space="0" w:color="auto"/>
        <w:left w:val="none" w:sz="0" w:space="0" w:color="auto"/>
        <w:bottom w:val="none" w:sz="0" w:space="0" w:color="auto"/>
        <w:right w:val="none" w:sz="0" w:space="0" w:color="auto"/>
      </w:divBdr>
    </w:div>
    <w:div w:id="222570500">
      <w:bodyDiv w:val="1"/>
      <w:marLeft w:val="0"/>
      <w:marRight w:val="0"/>
      <w:marTop w:val="0"/>
      <w:marBottom w:val="0"/>
      <w:divBdr>
        <w:top w:val="none" w:sz="0" w:space="0" w:color="auto"/>
        <w:left w:val="none" w:sz="0" w:space="0" w:color="auto"/>
        <w:bottom w:val="none" w:sz="0" w:space="0" w:color="auto"/>
        <w:right w:val="none" w:sz="0" w:space="0" w:color="auto"/>
      </w:divBdr>
    </w:div>
    <w:div w:id="224804255">
      <w:bodyDiv w:val="1"/>
      <w:marLeft w:val="0"/>
      <w:marRight w:val="0"/>
      <w:marTop w:val="0"/>
      <w:marBottom w:val="0"/>
      <w:divBdr>
        <w:top w:val="none" w:sz="0" w:space="0" w:color="auto"/>
        <w:left w:val="none" w:sz="0" w:space="0" w:color="auto"/>
        <w:bottom w:val="none" w:sz="0" w:space="0" w:color="auto"/>
        <w:right w:val="none" w:sz="0" w:space="0" w:color="auto"/>
      </w:divBdr>
    </w:div>
    <w:div w:id="230241037">
      <w:bodyDiv w:val="1"/>
      <w:marLeft w:val="0"/>
      <w:marRight w:val="0"/>
      <w:marTop w:val="0"/>
      <w:marBottom w:val="0"/>
      <w:divBdr>
        <w:top w:val="none" w:sz="0" w:space="0" w:color="auto"/>
        <w:left w:val="none" w:sz="0" w:space="0" w:color="auto"/>
        <w:bottom w:val="none" w:sz="0" w:space="0" w:color="auto"/>
        <w:right w:val="none" w:sz="0" w:space="0" w:color="auto"/>
      </w:divBdr>
    </w:div>
    <w:div w:id="245698737">
      <w:bodyDiv w:val="1"/>
      <w:marLeft w:val="0"/>
      <w:marRight w:val="0"/>
      <w:marTop w:val="0"/>
      <w:marBottom w:val="0"/>
      <w:divBdr>
        <w:top w:val="none" w:sz="0" w:space="0" w:color="auto"/>
        <w:left w:val="none" w:sz="0" w:space="0" w:color="auto"/>
        <w:bottom w:val="none" w:sz="0" w:space="0" w:color="auto"/>
        <w:right w:val="none" w:sz="0" w:space="0" w:color="auto"/>
      </w:divBdr>
    </w:div>
    <w:div w:id="254368014">
      <w:bodyDiv w:val="1"/>
      <w:marLeft w:val="0"/>
      <w:marRight w:val="0"/>
      <w:marTop w:val="0"/>
      <w:marBottom w:val="0"/>
      <w:divBdr>
        <w:top w:val="none" w:sz="0" w:space="0" w:color="auto"/>
        <w:left w:val="none" w:sz="0" w:space="0" w:color="auto"/>
        <w:bottom w:val="none" w:sz="0" w:space="0" w:color="auto"/>
        <w:right w:val="none" w:sz="0" w:space="0" w:color="auto"/>
      </w:divBdr>
    </w:div>
    <w:div w:id="257376374">
      <w:bodyDiv w:val="1"/>
      <w:marLeft w:val="0"/>
      <w:marRight w:val="0"/>
      <w:marTop w:val="0"/>
      <w:marBottom w:val="0"/>
      <w:divBdr>
        <w:top w:val="none" w:sz="0" w:space="0" w:color="auto"/>
        <w:left w:val="none" w:sz="0" w:space="0" w:color="auto"/>
        <w:bottom w:val="none" w:sz="0" w:space="0" w:color="auto"/>
        <w:right w:val="none" w:sz="0" w:space="0" w:color="auto"/>
      </w:divBdr>
    </w:div>
    <w:div w:id="293876487">
      <w:bodyDiv w:val="1"/>
      <w:marLeft w:val="0"/>
      <w:marRight w:val="0"/>
      <w:marTop w:val="0"/>
      <w:marBottom w:val="0"/>
      <w:divBdr>
        <w:top w:val="none" w:sz="0" w:space="0" w:color="auto"/>
        <w:left w:val="none" w:sz="0" w:space="0" w:color="auto"/>
        <w:bottom w:val="none" w:sz="0" w:space="0" w:color="auto"/>
        <w:right w:val="none" w:sz="0" w:space="0" w:color="auto"/>
      </w:divBdr>
    </w:div>
    <w:div w:id="299654814">
      <w:bodyDiv w:val="1"/>
      <w:marLeft w:val="0"/>
      <w:marRight w:val="0"/>
      <w:marTop w:val="0"/>
      <w:marBottom w:val="0"/>
      <w:divBdr>
        <w:top w:val="none" w:sz="0" w:space="0" w:color="auto"/>
        <w:left w:val="none" w:sz="0" w:space="0" w:color="auto"/>
        <w:bottom w:val="none" w:sz="0" w:space="0" w:color="auto"/>
        <w:right w:val="none" w:sz="0" w:space="0" w:color="auto"/>
      </w:divBdr>
    </w:div>
    <w:div w:id="299960170">
      <w:bodyDiv w:val="1"/>
      <w:marLeft w:val="0"/>
      <w:marRight w:val="0"/>
      <w:marTop w:val="0"/>
      <w:marBottom w:val="0"/>
      <w:divBdr>
        <w:top w:val="none" w:sz="0" w:space="0" w:color="auto"/>
        <w:left w:val="none" w:sz="0" w:space="0" w:color="auto"/>
        <w:bottom w:val="none" w:sz="0" w:space="0" w:color="auto"/>
        <w:right w:val="none" w:sz="0" w:space="0" w:color="auto"/>
      </w:divBdr>
    </w:div>
    <w:div w:id="336077642">
      <w:bodyDiv w:val="1"/>
      <w:marLeft w:val="0"/>
      <w:marRight w:val="0"/>
      <w:marTop w:val="0"/>
      <w:marBottom w:val="0"/>
      <w:divBdr>
        <w:top w:val="none" w:sz="0" w:space="0" w:color="auto"/>
        <w:left w:val="none" w:sz="0" w:space="0" w:color="auto"/>
        <w:bottom w:val="none" w:sz="0" w:space="0" w:color="auto"/>
        <w:right w:val="none" w:sz="0" w:space="0" w:color="auto"/>
      </w:divBdr>
    </w:div>
    <w:div w:id="383407269">
      <w:bodyDiv w:val="1"/>
      <w:marLeft w:val="0"/>
      <w:marRight w:val="0"/>
      <w:marTop w:val="0"/>
      <w:marBottom w:val="0"/>
      <w:divBdr>
        <w:top w:val="none" w:sz="0" w:space="0" w:color="auto"/>
        <w:left w:val="none" w:sz="0" w:space="0" w:color="auto"/>
        <w:bottom w:val="none" w:sz="0" w:space="0" w:color="auto"/>
        <w:right w:val="none" w:sz="0" w:space="0" w:color="auto"/>
      </w:divBdr>
    </w:div>
    <w:div w:id="398214059">
      <w:bodyDiv w:val="1"/>
      <w:marLeft w:val="0"/>
      <w:marRight w:val="0"/>
      <w:marTop w:val="0"/>
      <w:marBottom w:val="0"/>
      <w:divBdr>
        <w:top w:val="none" w:sz="0" w:space="0" w:color="auto"/>
        <w:left w:val="none" w:sz="0" w:space="0" w:color="auto"/>
        <w:bottom w:val="none" w:sz="0" w:space="0" w:color="auto"/>
        <w:right w:val="none" w:sz="0" w:space="0" w:color="auto"/>
      </w:divBdr>
    </w:div>
    <w:div w:id="411704541">
      <w:bodyDiv w:val="1"/>
      <w:marLeft w:val="0"/>
      <w:marRight w:val="0"/>
      <w:marTop w:val="0"/>
      <w:marBottom w:val="0"/>
      <w:divBdr>
        <w:top w:val="none" w:sz="0" w:space="0" w:color="auto"/>
        <w:left w:val="none" w:sz="0" w:space="0" w:color="auto"/>
        <w:bottom w:val="none" w:sz="0" w:space="0" w:color="auto"/>
        <w:right w:val="none" w:sz="0" w:space="0" w:color="auto"/>
      </w:divBdr>
    </w:div>
    <w:div w:id="418447443">
      <w:bodyDiv w:val="1"/>
      <w:marLeft w:val="0"/>
      <w:marRight w:val="0"/>
      <w:marTop w:val="0"/>
      <w:marBottom w:val="0"/>
      <w:divBdr>
        <w:top w:val="none" w:sz="0" w:space="0" w:color="auto"/>
        <w:left w:val="none" w:sz="0" w:space="0" w:color="auto"/>
        <w:bottom w:val="none" w:sz="0" w:space="0" w:color="auto"/>
        <w:right w:val="none" w:sz="0" w:space="0" w:color="auto"/>
      </w:divBdr>
    </w:div>
    <w:div w:id="455217804">
      <w:bodyDiv w:val="1"/>
      <w:marLeft w:val="0"/>
      <w:marRight w:val="0"/>
      <w:marTop w:val="0"/>
      <w:marBottom w:val="0"/>
      <w:divBdr>
        <w:top w:val="none" w:sz="0" w:space="0" w:color="auto"/>
        <w:left w:val="none" w:sz="0" w:space="0" w:color="auto"/>
        <w:bottom w:val="none" w:sz="0" w:space="0" w:color="auto"/>
        <w:right w:val="none" w:sz="0" w:space="0" w:color="auto"/>
      </w:divBdr>
    </w:div>
    <w:div w:id="457919245">
      <w:bodyDiv w:val="1"/>
      <w:marLeft w:val="0"/>
      <w:marRight w:val="0"/>
      <w:marTop w:val="0"/>
      <w:marBottom w:val="0"/>
      <w:divBdr>
        <w:top w:val="none" w:sz="0" w:space="0" w:color="auto"/>
        <w:left w:val="none" w:sz="0" w:space="0" w:color="auto"/>
        <w:bottom w:val="none" w:sz="0" w:space="0" w:color="auto"/>
        <w:right w:val="none" w:sz="0" w:space="0" w:color="auto"/>
      </w:divBdr>
    </w:div>
    <w:div w:id="473448912">
      <w:bodyDiv w:val="1"/>
      <w:marLeft w:val="0"/>
      <w:marRight w:val="0"/>
      <w:marTop w:val="0"/>
      <w:marBottom w:val="0"/>
      <w:divBdr>
        <w:top w:val="none" w:sz="0" w:space="0" w:color="auto"/>
        <w:left w:val="none" w:sz="0" w:space="0" w:color="auto"/>
        <w:bottom w:val="none" w:sz="0" w:space="0" w:color="auto"/>
        <w:right w:val="none" w:sz="0" w:space="0" w:color="auto"/>
      </w:divBdr>
    </w:div>
    <w:div w:id="502009152">
      <w:bodyDiv w:val="1"/>
      <w:marLeft w:val="0"/>
      <w:marRight w:val="0"/>
      <w:marTop w:val="0"/>
      <w:marBottom w:val="0"/>
      <w:divBdr>
        <w:top w:val="none" w:sz="0" w:space="0" w:color="auto"/>
        <w:left w:val="none" w:sz="0" w:space="0" w:color="auto"/>
        <w:bottom w:val="none" w:sz="0" w:space="0" w:color="auto"/>
        <w:right w:val="none" w:sz="0" w:space="0" w:color="auto"/>
      </w:divBdr>
    </w:div>
    <w:div w:id="527909526">
      <w:bodyDiv w:val="1"/>
      <w:marLeft w:val="0"/>
      <w:marRight w:val="0"/>
      <w:marTop w:val="0"/>
      <w:marBottom w:val="0"/>
      <w:divBdr>
        <w:top w:val="none" w:sz="0" w:space="0" w:color="auto"/>
        <w:left w:val="none" w:sz="0" w:space="0" w:color="auto"/>
        <w:bottom w:val="none" w:sz="0" w:space="0" w:color="auto"/>
        <w:right w:val="none" w:sz="0" w:space="0" w:color="auto"/>
      </w:divBdr>
    </w:div>
    <w:div w:id="540481850">
      <w:bodyDiv w:val="1"/>
      <w:marLeft w:val="0"/>
      <w:marRight w:val="0"/>
      <w:marTop w:val="0"/>
      <w:marBottom w:val="0"/>
      <w:divBdr>
        <w:top w:val="none" w:sz="0" w:space="0" w:color="auto"/>
        <w:left w:val="none" w:sz="0" w:space="0" w:color="auto"/>
        <w:bottom w:val="none" w:sz="0" w:space="0" w:color="auto"/>
        <w:right w:val="none" w:sz="0" w:space="0" w:color="auto"/>
      </w:divBdr>
    </w:div>
    <w:div w:id="541870983">
      <w:bodyDiv w:val="1"/>
      <w:marLeft w:val="0"/>
      <w:marRight w:val="0"/>
      <w:marTop w:val="0"/>
      <w:marBottom w:val="0"/>
      <w:divBdr>
        <w:top w:val="none" w:sz="0" w:space="0" w:color="auto"/>
        <w:left w:val="none" w:sz="0" w:space="0" w:color="auto"/>
        <w:bottom w:val="none" w:sz="0" w:space="0" w:color="auto"/>
        <w:right w:val="none" w:sz="0" w:space="0" w:color="auto"/>
      </w:divBdr>
    </w:div>
    <w:div w:id="613753482">
      <w:bodyDiv w:val="1"/>
      <w:marLeft w:val="0"/>
      <w:marRight w:val="0"/>
      <w:marTop w:val="0"/>
      <w:marBottom w:val="0"/>
      <w:divBdr>
        <w:top w:val="none" w:sz="0" w:space="0" w:color="auto"/>
        <w:left w:val="none" w:sz="0" w:space="0" w:color="auto"/>
        <w:bottom w:val="none" w:sz="0" w:space="0" w:color="auto"/>
        <w:right w:val="none" w:sz="0" w:space="0" w:color="auto"/>
      </w:divBdr>
    </w:div>
    <w:div w:id="627592543">
      <w:bodyDiv w:val="1"/>
      <w:marLeft w:val="0"/>
      <w:marRight w:val="0"/>
      <w:marTop w:val="0"/>
      <w:marBottom w:val="0"/>
      <w:divBdr>
        <w:top w:val="none" w:sz="0" w:space="0" w:color="auto"/>
        <w:left w:val="none" w:sz="0" w:space="0" w:color="auto"/>
        <w:bottom w:val="none" w:sz="0" w:space="0" w:color="auto"/>
        <w:right w:val="none" w:sz="0" w:space="0" w:color="auto"/>
      </w:divBdr>
    </w:div>
    <w:div w:id="667058065">
      <w:bodyDiv w:val="1"/>
      <w:marLeft w:val="0"/>
      <w:marRight w:val="0"/>
      <w:marTop w:val="0"/>
      <w:marBottom w:val="0"/>
      <w:divBdr>
        <w:top w:val="none" w:sz="0" w:space="0" w:color="auto"/>
        <w:left w:val="none" w:sz="0" w:space="0" w:color="auto"/>
        <w:bottom w:val="none" w:sz="0" w:space="0" w:color="auto"/>
        <w:right w:val="none" w:sz="0" w:space="0" w:color="auto"/>
      </w:divBdr>
    </w:div>
    <w:div w:id="707486593">
      <w:bodyDiv w:val="1"/>
      <w:marLeft w:val="0"/>
      <w:marRight w:val="0"/>
      <w:marTop w:val="0"/>
      <w:marBottom w:val="0"/>
      <w:divBdr>
        <w:top w:val="none" w:sz="0" w:space="0" w:color="auto"/>
        <w:left w:val="none" w:sz="0" w:space="0" w:color="auto"/>
        <w:bottom w:val="none" w:sz="0" w:space="0" w:color="auto"/>
        <w:right w:val="none" w:sz="0" w:space="0" w:color="auto"/>
      </w:divBdr>
    </w:div>
    <w:div w:id="714505006">
      <w:bodyDiv w:val="1"/>
      <w:marLeft w:val="0"/>
      <w:marRight w:val="0"/>
      <w:marTop w:val="0"/>
      <w:marBottom w:val="0"/>
      <w:divBdr>
        <w:top w:val="none" w:sz="0" w:space="0" w:color="auto"/>
        <w:left w:val="none" w:sz="0" w:space="0" w:color="auto"/>
        <w:bottom w:val="none" w:sz="0" w:space="0" w:color="auto"/>
        <w:right w:val="none" w:sz="0" w:space="0" w:color="auto"/>
      </w:divBdr>
    </w:div>
    <w:div w:id="728453226">
      <w:bodyDiv w:val="1"/>
      <w:marLeft w:val="0"/>
      <w:marRight w:val="0"/>
      <w:marTop w:val="0"/>
      <w:marBottom w:val="0"/>
      <w:divBdr>
        <w:top w:val="none" w:sz="0" w:space="0" w:color="auto"/>
        <w:left w:val="none" w:sz="0" w:space="0" w:color="auto"/>
        <w:bottom w:val="none" w:sz="0" w:space="0" w:color="auto"/>
        <w:right w:val="none" w:sz="0" w:space="0" w:color="auto"/>
      </w:divBdr>
    </w:div>
    <w:div w:id="779422706">
      <w:bodyDiv w:val="1"/>
      <w:marLeft w:val="0"/>
      <w:marRight w:val="0"/>
      <w:marTop w:val="0"/>
      <w:marBottom w:val="0"/>
      <w:divBdr>
        <w:top w:val="none" w:sz="0" w:space="0" w:color="auto"/>
        <w:left w:val="none" w:sz="0" w:space="0" w:color="auto"/>
        <w:bottom w:val="none" w:sz="0" w:space="0" w:color="auto"/>
        <w:right w:val="none" w:sz="0" w:space="0" w:color="auto"/>
      </w:divBdr>
    </w:div>
    <w:div w:id="807167706">
      <w:bodyDiv w:val="1"/>
      <w:marLeft w:val="0"/>
      <w:marRight w:val="0"/>
      <w:marTop w:val="0"/>
      <w:marBottom w:val="0"/>
      <w:divBdr>
        <w:top w:val="none" w:sz="0" w:space="0" w:color="auto"/>
        <w:left w:val="none" w:sz="0" w:space="0" w:color="auto"/>
        <w:bottom w:val="none" w:sz="0" w:space="0" w:color="auto"/>
        <w:right w:val="none" w:sz="0" w:space="0" w:color="auto"/>
      </w:divBdr>
    </w:div>
    <w:div w:id="832841518">
      <w:bodyDiv w:val="1"/>
      <w:marLeft w:val="0"/>
      <w:marRight w:val="0"/>
      <w:marTop w:val="0"/>
      <w:marBottom w:val="0"/>
      <w:divBdr>
        <w:top w:val="none" w:sz="0" w:space="0" w:color="auto"/>
        <w:left w:val="none" w:sz="0" w:space="0" w:color="auto"/>
        <w:bottom w:val="none" w:sz="0" w:space="0" w:color="auto"/>
        <w:right w:val="none" w:sz="0" w:space="0" w:color="auto"/>
      </w:divBdr>
    </w:div>
    <w:div w:id="867910543">
      <w:bodyDiv w:val="1"/>
      <w:marLeft w:val="0"/>
      <w:marRight w:val="0"/>
      <w:marTop w:val="0"/>
      <w:marBottom w:val="0"/>
      <w:divBdr>
        <w:top w:val="none" w:sz="0" w:space="0" w:color="auto"/>
        <w:left w:val="none" w:sz="0" w:space="0" w:color="auto"/>
        <w:bottom w:val="none" w:sz="0" w:space="0" w:color="auto"/>
        <w:right w:val="none" w:sz="0" w:space="0" w:color="auto"/>
      </w:divBdr>
    </w:div>
    <w:div w:id="883492433">
      <w:bodyDiv w:val="1"/>
      <w:marLeft w:val="0"/>
      <w:marRight w:val="0"/>
      <w:marTop w:val="0"/>
      <w:marBottom w:val="0"/>
      <w:divBdr>
        <w:top w:val="none" w:sz="0" w:space="0" w:color="auto"/>
        <w:left w:val="none" w:sz="0" w:space="0" w:color="auto"/>
        <w:bottom w:val="none" w:sz="0" w:space="0" w:color="auto"/>
        <w:right w:val="none" w:sz="0" w:space="0" w:color="auto"/>
      </w:divBdr>
    </w:div>
    <w:div w:id="897277778">
      <w:bodyDiv w:val="1"/>
      <w:marLeft w:val="0"/>
      <w:marRight w:val="0"/>
      <w:marTop w:val="0"/>
      <w:marBottom w:val="0"/>
      <w:divBdr>
        <w:top w:val="none" w:sz="0" w:space="0" w:color="auto"/>
        <w:left w:val="none" w:sz="0" w:space="0" w:color="auto"/>
        <w:bottom w:val="none" w:sz="0" w:space="0" w:color="auto"/>
        <w:right w:val="none" w:sz="0" w:space="0" w:color="auto"/>
      </w:divBdr>
    </w:div>
    <w:div w:id="944771888">
      <w:bodyDiv w:val="1"/>
      <w:marLeft w:val="0"/>
      <w:marRight w:val="0"/>
      <w:marTop w:val="0"/>
      <w:marBottom w:val="0"/>
      <w:divBdr>
        <w:top w:val="none" w:sz="0" w:space="0" w:color="auto"/>
        <w:left w:val="none" w:sz="0" w:space="0" w:color="auto"/>
        <w:bottom w:val="none" w:sz="0" w:space="0" w:color="auto"/>
        <w:right w:val="none" w:sz="0" w:space="0" w:color="auto"/>
      </w:divBdr>
    </w:div>
    <w:div w:id="976253882">
      <w:bodyDiv w:val="1"/>
      <w:marLeft w:val="0"/>
      <w:marRight w:val="0"/>
      <w:marTop w:val="0"/>
      <w:marBottom w:val="0"/>
      <w:divBdr>
        <w:top w:val="none" w:sz="0" w:space="0" w:color="auto"/>
        <w:left w:val="none" w:sz="0" w:space="0" w:color="auto"/>
        <w:bottom w:val="none" w:sz="0" w:space="0" w:color="auto"/>
        <w:right w:val="none" w:sz="0" w:space="0" w:color="auto"/>
      </w:divBdr>
    </w:div>
    <w:div w:id="1056507972">
      <w:bodyDiv w:val="1"/>
      <w:marLeft w:val="0"/>
      <w:marRight w:val="0"/>
      <w:marTop w:val="0"/>
      <w:marBottom w:val="0"/>
      <w:divBdr>
        <w:top w:val="none" w:sz="0" w:space="0" w:color="auto"/>
        <w:left w:val="none" w:sz="0" w:space="0" w:color="auto"/>
        <w:bottom w:val="none" w:sz="0" w:space="0" w:color="auto"/>
        <w:right w:val="none" w:sz="0" w:space="0" w:color="auto"/>
      </w:divBdr>
    </w:div>
    <w:div w:id="1068573417">
      <w:bodyDiv w:val="1"/>
      <w:marLeft w:val="0"/>
      <w:marRight w:val="0"/>
      <w:marTop w:val="0"/>
      <w:marBottom w:val="0"/>
      <w:divBdr>
        <w:top w:val="none" w:sz="0" w:space="0" w:color="auto"/>
        <w:left w:val="none" w:sz="0" w:space="0" w:color="auto"/>
        <w:bottom w:val="none" w:sz="0" w:space="0" w:color="auto"/>
        <w:right w:val="none" w:sz="0" w:space="0" w:color="auto"/>
      </w:divBdr>
    </w:div>
    <w:div w:id="1084187788">
      <w:bodyDiv w:val="1"/>
      <w:marLeft w:val="0"/>
      <w:marRight w:val="0"/>
      <w:marTop w:val="0"/>
      <w:marBottom w:val="0"/>
      <w:divBdr>
        <w:top w:val="none" w:sz="0" w:space="0" w:color="auto"/>
        <w:left w:val="none" w:sz="0" w:space="0" w:color="auto"/>
        <w:bottom w:val="none" w:sz="0" w:space="0" w:color="auto"/>
        <w:right w:val="none" w:sz="0" w:space="0" w:color="auto"/>
      </w:divBdr>
    </w:div>
    <w:div w:id="1162547465">
      <w:bodyDiv w:val="1"/>
      <w:marLeft w:val="0"/>
      <w:marRight w:val="0"/>
      <w:marTop w:val="0"/>
      <w:marBottom w:val="0"/>
      <w:divBdr>
        <w:top w:val="none" w:sz="0" w:space="0" w:color="auto"/>
        <w:left w:val="none" w:sz="0" w:space="0" w:color="auto"/>
        <w:bottom w:val="none" w:sz="0" w:space="0" w:color="auto"/>
        <w:right w:val="none" w:sz="0" w:space="0" w:color="auto"/>
      </w:divBdr>
    </w:div>
    <w:div w:id="1203057894">
      <w:bodyDiv w:val="1"/>
      <w:marLeft w:val="0"/>
      <w:marRight w:val="0"/>
      <w:marTop w:val="0"/>
      <w:marBottom w:val="0"/>
      <w:divBdr>
        <w:top w:val="none" w:sz="0" w:space="0" w:color="auto"/>
        <w:left w:val="none" w:sz="0" w:space="0" w:color="auto"/>
        <w:bottom w:val="none" w:sz="0" w:space="0" w:color="auto"/>
        <w:right w:val="none" w:sz="0" w:space="0" w:color="auto"/>
      </w:divBdr>
    </w:div>
    <w:div w:id="1203245807">
      <w:bodyDiv w:val="1"/>
      <w:marLeft w:val="0"/>
      <w:marRight w:val="0"/>
      <w:marTop w:val="0"/>
      <w:marBottom w:val="0"/>
      <w:divBdr>
        <w:top w:val="none" w:sz="0" w:space="0" w:color="auto"/>
        <w:left w:val="none" w:sz="0" w:space="0" w:color="auto"/>
        <w:bottom w:val="none" w:sz="0" w:space="0" w:color="auto"/>
        <w:right w:val="none" w:sz="0" w:space="0" w:color="auto"/>
      </w:divBdr>
    </w:div>
    <w:div w:id="1232042156">
      <w:bodyDiv w:val="1"/>
      <w:marLeft w:val="0"/>
      <w:marRight w:val="0"/>
      <w:marTop w:val="0"/>
      <w:marBottom w:val="0"/>
      <w:divBdr>
        <w:top w:val="none" w:sz="0" w:space="0" w:color="auto"/>
        <w:left w:val="none" w:sz="0" w:space="0" w:color="auto"/>
        <w:bottom w:val="none" w:sz="0" w:space="0" w:color="auto"/>
        <w:right w:val="none" w:sz="0" w:space="0" w:color="auto"/>
      </w:divBdr>
    </w:div>
    <w:div w:id="1240557844">
      <w:bodyDiv w:val="1"/>
      <w:marLeft w:val="0"/>
      <w:marRight w:val="0"/>
      <w:marTop w:val="0"/>
      <w:marBottom w:val="0"/>
      <w:divBdr>
        <w:top w:val="none" w:sz="0" w:space="0" w:color="auto"/>
        <w:left w:val="none" w:sz="0" w:space="0" w:color="auto"/>
        <w:bottom w:val="none" w:sz="0" w:space="0" w:color="auto"/>
        <w:right w:val="none" w:sz="0" w:space="0" w:color="auto"/>
      </w:divBdr>
    </w:div>
    <w:div w:id="1248804366">
      <w:bodyDiv w:val="1"/>
      <w:marLeft w:val="0"/>
      <w:marRight w:val="0"/>
      <w:marTop w:val="0"/>
      <w:marBottom w:val="0"/>
      <w:divBdr>
        <w:top w:val="none" w:sz="0" w:space="0" w:color="auto"/>
        <w:left w:val="none" w:sz="0" w:space="0" w:color="auto"/>
        <w:bottom w:val="none" w:sz="0" w:space="0" w:color="auto"/>
        <w:right w:val="none" w:sz="0" w:space="0" w:color="auto"/>
      </w:divBdr>
    </w:div>
    <w:div w:id="1263756492">
      <w:bodyDiv w:val="1"/>
      <w:marLeft w:val="0"/>
      <w:marRight w:val="0"/>
      <w:marTop w:val="0"/>
      <w:marBottom w:val="0"/>
      <w:divBdr>
        <w:top w:val="none" w:sz="0" w:space="0" w:color="auto"/>
        <w:left w:val="none" w:sz="0" w:space="0" w:color="auto"/>
        <w:bottom w:val="none" w:sz="0" w:space="0" w:color="auto"/>
        <w:right w:val="none" w:sz="0" w:space="0" w:color="auto"/>
      </w:divBdr>
    </w:div>
    <w:div w:id="1266227314">
      <w:bodyDiv w:val="1"/>
      <w:marLeft w:val="0"/>
      <w:marRight w:val="0"/>
      <w:marTop w:val="0"/>
      <w:marBottom w:val="0"/>
      <w:divBdr>
        <w:top w:val="none" w:sz="0" w:space="0" w:color="auto"/>
        <w:left w:val="none" w:sz="0" w:space="0" w:color="auto"/>
        <w:bottom w:val="none" w:sz="0" w:space="0" w:color="auto"/>
        <w:right w:val="none" w:sz="0" w:space="0" w:color="auto"/>
      </w:divBdr>
    </w:div>
    <w:div w:id="1280843230">
      <w:bodyDiv w:val="1"/>
      <w:marLeft w:val="0"/>
      <w:marRight w:val="0"/>
      <w:marTop w:val="0"/>
      <w:marBottom w:val="0"/>
      <w:divBdr>
        <w:top w:val="none" w:sz="0" w:space="0" w:color="auto"/>
        <w:left w:val="none" w:sz="0" w:space="0" w:color="auto"/>
        <w:bottom w:val="none" w:sz="0" w:space="0" w:color="auto"/>
        <w:right w:val="none" w:sz="0" w:space="0" w:color="auto"/>
      </w:divBdr>
    </w:div>
    <w:div w:id="1291017664">
      <w:bodyDiv w:val="1"/>
      <w:marLeft w:val="0"/>
      <w:marRight w:val="0"/>
      <w:marTop w:val="0"/>
      <w:marBottom w:val="0"/>
      <w:divBdr>
        <w:top w:val="none" w:sz="0" w:space="0" w:color="auto"/>
        <w:left w:val="none" w:sz="0" w:space="0" w:color="auto"/>
        <w:bottom w:val="none" w:sz="0" w:space="0" w:color="auto"/>
        <w:right w:val="none" w:sz="0" w:space="0" w:color="auto"/>
      </w:divBdr>
    </w:div>
    <w:div w:id="1307315356">
      <w:bodyDiv w:val="1"/>
      <w:marLeft w:val="0"/>
      <w:marRight w:val="0"/>
      <w:marTop w:val="0"/>
      <w:marBottom w:val="0"/>
      <w:divBdr>
        <w:top w:val="none" w:sz="0" w:space="0" w:color="auto"/>
        <w:left w:val="none" w:sz="0" w:space="0" w:color="auto"/>
        <w:bottom w:val="none" w:sz="0" w:space="0" w:color="auto"/>
        <w:right w:val="none" w:sz="0" w:space="0" w:color="auto"/>
      </w:divBdr>
    </w:div>
    <w:div w:id="1319846901">
      <w:bodyDiv w:val="1"/>
      <w:marLeft w:val="0"/>
      <w:marRight w:val="0"/>
      <w:marTop w:val="0"/>
      <w:marBottom w:val="0"/>
      <w:divBdr>
        <w:top w:val="none" w:sz="0" w:space="0" w:color="auto"/>
        <w:left w:val="none" w:sz="0" w:space="0" w:color="auto"/>
        <w:bottom w:val="none" w:sz="0" w:space="0" w:color="auto"/>
        <w:right w:val="none" w:sz="0" w:space="0" w:color="auto"/>
      </w:divBdr>
    </w:div>
    <w:div w:id="1355616895">
      <w:bodyDiv w:val="1"/>
      <w:marLeft w:val="0"/>
      <w:marRight w:val="0"/>
      <w:marTop w:val="0"/>
      <w:marBottom w:val="0"/>
      <w:divBdr>
        <w:top w:val="none" w:sz="0" w:space="0" w:color="auto"/>
        <w:left w:val="none" w:sz="0" w:space="0" w:color="auto"/>
        <w:bottom w:val="none" w:sz="0" w:space="0" w:color="auto"/>
        <w:right w:val="none" w:sz="0" w:space="0" w:color="auto"/>
      </w:divBdr>
    </w:div>
    <w:div w:id="1510484984">
      <w:bodyDiv w:val="1"/>
      <w:marLeft w:val="0"/>
      <w:marRight w:val="0"/>
      <w:marTop w:val="0"/>
      <w:marBottom w:val="0"/>
      <w:divBdr>
        <w:top w:val="none" w:sz="0" w:space="0" w:color="auto"/>
        <w:left w:val="none" w:sz="0" w:space="0" w:color="auto"/>
        <w:bottom w:val="none" w:sz="0" w:space="0" w:color="auto"/>
        <w:right w:val="none" w:sz="0" w:space="0" w:color="auto"/>
      </w:divBdr>
    </w:div>
    <w:div w:id="1522743440">
      <w:bodyDiv w:val="1"/>
      <w:marLeft w:val="0"/>
      <w:marRight w:val="0"/>
      <w:marTop w:val="0"/>
      <w:marBottom w:val="0"/>
      <w:divBdr>
        <w:top w:val="none" w:sz="0" w:space="0" w:color="auto"/>
        <w:left w:val="none" w:sz="0" w:space="0" w:color="auto"/>
        <w:bottom w:val="none" w:sz="0" w:space="0" w:color="auto"/>
        <w:right w:val="none" w:sz="0" w:space="0" w:color="auto"/>
      </w:divBdr>
    </w:div>
    <w:div w:id="1543251965">
      <w:bodyDiv w:val="1"/>
      <w:marLeft w:val="0"/>
      <w:marRight w:val="0"/>
      <w:marTop w:val="0"/>
      <w:marBottom w:val="0"/>
      <w:divBdr>
        <w:top w:val="none" w:sz="0" w:space="0" w:color="auto"/>
        <w:left w:val="none" w:sz="0" w:space="0" w:color="auto"/>
        <w:bottom w:val="none" w:sz="0" w:space="0" w:color="auto"/>
        <w:right w:val="none" w:sz="0" w:space="0" w:color="auto"/>
      </w:divBdr>
    </w:div>
    <w:div w:id="1656497030">
      <w:bodyDiv w:val="1"/>
      <w:marLeft w:val="0"/>
      <w:marRight w:val="0"/>
      <w:marTop w:val="0"/>
      <w:marBottom w:val="0"/>
      <w:divBdr>
        <w:top w:val="none" w:sz="0" w:space="0" w:color="auto"/>
        <w:left w:val="none" w:sz="0" w:space="0" w:color="auto"/>
        <w:bottom w:val="none" w:sz="0" w:space="0" w:color="auto"/>
        <w:right w:val="none" w:sz="0" w:space="0" w:color="auto"/>
      </w:divBdr>
    </w:div>
    <w:div w:id="1658221245">
      <w:bodyDiv w:val="1"/>
      <w:marLeft w:val="0"/>
      <w:marRight w:val="0"/>
      <w:marTop w:val="0"/>
      <w:marBottom w:val="0"/>
      <w:divBdr>
        <w:top w:val="none" w:sz="0" w:space="0" w:color="auto"/>
        <w:left w:val="none" w:sz="0" w:space="0" w:color="auto"/>
        <w:bottom w:val="none" w:sz="0" w:space="0" w:color="auto"/>
        <w:right w:val="none" w:sz="0" w:space="0" w:color="auto"/>
      </w:divBdr>
    </w:div>
    <w:div w:id="1698000315">
      <w:bodyDiv w:val="1"/>
      <w:marLeft w:val="0"/>
      <w:marRight w:val="0"/>
      <w:marTop w:val="0"/>
      <w:marBottom w:val="0"/>
      <w:divBdr>
        <w:top w:val="none" w:sz="0" w:space="0" w:color="auto"/>
        <w:left w:val="none" w:sz="0" w:space="0" w:color="auto"/>
        <w:bottom w:val="none" w:sz="0" w:space="0" w:color="auto"/>
        <w:right w:val="none" w:sz="0" w:space="0" w:color="auto"/>
      </w:divBdr>
    </w:div>
    <w:div w:id="1708868208">
      <w:bodyDiv w:val="1"/>
      <w:marLeft w:val="0"/>
      <w:marRight w:val="0"/>
      <w:marTop w:val="0"/>
      <w:marBottom w:val="0"/>
      <w:divBdr>
        <w:top w:val="none" w:sz="0" w:space="0" w:color="auto"/>
        <w:left w:val="none" w:sz="0" w:space="0" w:color="auto"/>
        <w:bottom w:val="none" w:sz="0" w:space="0" w:color="auto"/>
        <w:right w:val="none" w:sz="0" w:space="0" w:color="auto"/>
      </w:divBdr>
    </w:div>
    <w:div w:id="1724326782">
      <w:bodyDiv w:val="1"/>
      <w:marLeft w:val="0"/>
      <w:marRight w:val="0"/>
      <w:marTop w:val="0"/>
      <w:marBottom w:val="0"/>
      <w:divBdr>
        <w:top w:val="none" w:sz="0" w:space="0" w:color="auto"/>
        <w:left w:val="none" w:sz="0" w:space="0" w:color="auto"/>
        <w:bottom w:val="none" w:sz="0" w:space="0" w:color="auto"/>
        <w:right w:val="none" w:sz="0" w:space="0" w:color="auto"/>
      </w:divBdr>
    </w:div>
    <w:div w:id="1728259105">
      <w:bodyDiv w:val="1"/>
      <w:marLeft w:val="0"/>
      <w:marRight w:val="0"/>
      <w:marTop w:val="0"/>
      <w:marBottom w:val="0"/>
      <w:divBdr>
        <w:top w:val="none" w:sz="0" w:space="0" w:color="auto"/>
        <w:left w:val="none" w:sz="0" w:space="0" w:color="auto"/>
        <w:bottom w:val="none" w:sz="0" w:space="0" w:color="auto"/>
        <w:right w:val="none" w:sz="0" w:space="0" w:color="auto"/>
      </w:divBdr>
    </w:div>
    <w:div w:id="1731489915">
      <w:bodyDiv w:val="1"/>
      <w:marLeft w:val="0"/>
      <w:marRight w:val="0"/>
      <w:marTop w:val="0"/>
      <w:marBottom w:val="0"/>
      <w:divBdr>
        <w:top w:val="none" w:sz="0" w:space="0" w:color="auto"/>
        <w:left w:val="none" w:sz="0" w:space="0" w:color="auto"/>
        <w:bottom w:val="none" w:sz="0" w:space="0" w:color="auto"/>
        <w:right w:val="none" w:sz="0" w:space="0" w:color="auto"/>
      </w:divBdr>
    </w:div>
    <w:div w:id="1775635466">
      <w:bodyDiv w:val="1"/>
      <w:marLeft w:val="0"/>
      <w:marRight w:val="0"/>
      <w:marTop w:val="0"/>
      <w:marBottom w:val="0"/>
      <w:divBdr>
        <w:top w:val="none" w:sz="0" w:space="0" w:color="auto"/>
        <w:left w:val="none" w:sz="0" w:space="0" w:color="auto"/>
        <w:bottom w:val="none" w:sz="0" w:space="0" w:color="auto"/>
        <w:right w:val="none" w:sz="0" w:space="0" w:color="auto"/>
      </w:divBdr>
    </w:div>
    <w:div w:id="1787851759">
      <w:bodyDiv w:val="1"/>
      <w:marLeft w:val="0"/>
      <w:marRight w:val="0"/>
      <w:marTop w:val="0"/>
      <w:marBottom w:val="0"/>
      <w:divBdr>
        <w:top w:val="none" w:sz="0" w:space="0" w:color="auto"/>
        <w:left w:val="none" w:sz="0" w:space="0" w:color="auto"/>
        <w:bottom w:val="none" w:sz="0" w:space="0" w:color="auto"/>
        <w:right w:val="none" w:sz="0" w:space="0" w:color="auto"/>
      </w:divBdr>
    </w:div>
    <w:div w:id="1816559426">
      <w:bodyDiv w:val="1"/>
      <w:marLeft w:val="0"/>
      <w:marRight w:val="0"/>
      <w:marTop w:val="0"/>
      <w:marBottom w:val="0"/>
      <w:divBdr>
        <w:top w:val="none" w:sz="0" w:space="0" w:color="auto"/>
        <w:left w:val="none" w:sz="0" w:space="0" w:color="auto"/>
        <w:bottom w:val="none" w:sz="0" w:space="0" w:color="auto"/>
        <w:right w:val="none" w:sz="0" w:space="0" w:color="auto"/>
      </w:divBdr>
    </w:div>
    <w:div w:id="1819420147">
      <w:bodyDiv w:val="1"/>
      <w:marLeft w:val="0"/>
      <w:marRight w:val="0"/>
      <w:marTop w:val="0"/>
      <w:marBottom w:val="0"/>
      <w:divBdr>
        <w:top w:val="none" w:sz="0" w:space="0" w:color="auto"/>
        <w:left w:val="none" w:sz="0" w:space="0" w:color="auto"/>
        <w:bottom w:val="none" w:sz="0" w:space="0" w:color="auto"/>
        <w:right w:val="none" w:sz="0" w:space="0" w:color="auto"/>
      </w:divBdr>
    </w:div>
    <w:div w:id="1860049112">
      <w:bodyDiv w:val="1"/>
      <w:marLeft w:val="0"/>
      <w:marRight w:val="0"/>
      <w:marTop w:val="0"/>
      <w:marBottom w:val="0"/>
      <w:divBdr>
        <w:top w:val="none" w:sz="0" w:space="0" w:color="auto"/>
        <w:left w:val="none" w:sz="0" w:space="0" w:color="auto"/>
        <w:bottom w:val="none" w:sz="0" w:space="0" w:color="auto"/>
        <w:right w:val="none" w:sz="0" w:space="0" w:color="auto"/>
      </w:divBdr>
    </w:div>
    <w:div w:id="1870027380">
      <w:bodyDiv w:val="1"/>
      <w:marLeft w:val="0"/>
      <w:marRight w:val="0"/>
      <w:marTop w:val="0"/>
      <w:marBottom w:val="0"/>
      <w:divBdr>
        <w:top w:val="none" w:sz="0" w:space="0" w:color="auto"/>
        <w:left w:val="none" w:sz="0" w:space="0" w:color="auto"/>
        <w:bottom w:val="none" w:sz="0" w:space="0" w:color="auto"/>
        <w:right w:val="none" w:sz="0" w:space="0" w:color="auto"/>
      </w:divBdr>
    </w:div>
    <w:div w:id="1890218978">
      <w:bodyDiv w:val="1"/>
      <w:marLeft w:val="0"/>
      <w:marRight w:val="0"/>
      <w:marTop w:val="0"/>
      <w:marBottom w:val="0"/>
      <w:divBdr>
        <w:top w:val="none" w:sz="0" w:space="0" w:color="auto"/>
        <w:left w:val="none" w:sz="0" w:space="0" w:color="auto"/>
        <w:bottom w:val="none" w:sz="0" w:space="0" w:color="auto"/>
        <w:right w:val="none" w:sz="0" w:space="0" w:color="auto"/>
      </w:divBdr>
    </w:div>
    <w:div w:id="1890266515">
      <w:bodyDiv w:val="1"/>
      <w:marLeft w:val="0"/>
      <w:marRight w:val="0"/>
      <w:marTop w:val="0"/>
      <w:marBottom w:val="0"/>
      <w:divBdr>
        <w:top w:val="none" w:sz="0" w:space="0" w:color="auto"/>
        <w:left w:val="none" w:sz="0" w:space="0" w:color="auto"/>
        <w:bottom w:val="none" w:sz="0" w:space="0" w:color="auto"/>
        <w:right w:val="none" w:sz="0" w:space="0" w:color="auto"/>
      </w:divBdr>
    </w:div>
    <w:div w:id="1896969092">
      <w:bodyDiv w:val="1"/>
      <w:marLeft w:val="0"/>
      <w:marRight w:val="0"/>
      <w:marTop w:val="0"/>
      <w:marBottom w:val="0"/>
      <w:divBdr>
        <w:top w:val="none" w:sz="0" w:space="0" w:color="auto"/>
        <w:left w:val="none" w:sz="0" w:space="0" w:color="auto"/>
        <w:bottom w:val="none" w:sz="0" w:space="0" w:color="auto"/>
        <w:right w:val="none" w:sz="0" w:space="0" w:color="auto"/>
      </w:divBdr>
    </w:div>
    <w:div w:id="1939291736">
      <w:bodyDiv w:val="1"/>
      <w:marLeft w:val="0"/>
      <w:marRight w:val="0"/>
      <w:marTop w:val="0"/>
      <w:marBottom w:val="0"/>
      <w:divBdr>
        <w:top w:val="none" w:sz="0" w:space="0" w:color="auto"/>
        <w:left w:val="none" w:sz="0" w:space="0" w:color="auto"/>
        <w:bottom w:val="none" w:sz="0" w:space="0" w:color="auto"/>
        <w:right w:val="none" w:sz="0" w:space="0" w:color="auto"/>
      </w:divBdr>
    </w:div>
    <w:div w:id="1940287569">
      <w:bodyDiv w:val="1"/>
      <w:marLeft w:val="0"/>
      <w:marRight w:val="0"/>
      <w:marTop w:val="0"/>
      <w:marBottom w:val="0"/>
      <w:divBdr>
        <w:top w:val="none" w:sz="0" w:space="0" w:color="auto"/>
        <w:left w:val="none" w:sz="0" w:space="0" w:color="auto"/>
        <w:bottom w:val="none" w:sz="0" w:space="0" w:color="auto"/>
        <w:right w:val="none" w:sz="0" w:space="0" w:color="auto"/>
      </w:divBdr>
    </w:div>
    <w:div w:id="1948803183">
      <w:bodyDiv w:val="1"/>
      <w:marLeft w:val="0"/>
      <w:marRight w:val="0"/>
      <w:marTop w:val="0"/>
      <w:marBottom w:val="0"/>
      <w:divBdr>
        <w:top w:val="none" w:sz="0" w:space="0" w:color="auto"/>
        <w:left w:val="none" w:sz="0" w:space="0" w:color="auto"/>
        <w:bottom w:val="none" w:sz="0" w:space="0" w:color="auto"/>
        <w:right w:val="none" w:sz="0" w:space="0" w:color="auto"/>
      </w:divBdr>
    </w:div>
    <w:div w:id="1959482377">
      <w:bodyDiv w:val="1"/>
      <w:marLeft w:val="0"/>
      <w:marRight w:val="0"/>
      <w:marTop w:val="0"/>
      <w:marBottom w:val="0"/>
      <w:divBdr>
        <w:top w:val="none" w:sz="0" w:space="0" w:color="auto"/>
        <w:left w:val="none" w:sz="0" w:space="0" w:color="auto"/>
        <w:bottom w:val="none" w:sz="0" w:space="0" w:color="auto"/>
        <w:right w:val="none" w:sz="0" w:space="0" w:color="auto"/>
      </w:divBdr>
    </w:div>
    <w:div w:id="1972242449">
      <w:bodyDiv w:val="1"/>
      <w:marLeft w:val="0"/>
      <w:marRight w:val="0"/>
      <w:marTop w:val="0"/>
      <w:marBottom w:val="0"/>
      <w:divBdr>
        <w:top w:val="none" w:sz="0" w:space="0" w:color="auto"/>
        <w:left w:val="none" w:sz="0" w:space="0" w:color="auto"/>
        <w:bottom w:val="none" w:sz="0" w:space="0" w:color="auto"/>
        <w:right w:val="none" w:sz="0" w:space="0" w:color="auto"/>
      </w:divBdr>
    </w:div>
    <w:div w:id="1973440853">
      <w:bodyDiv w:val="1"/>
      <w:marLeft w:val="0"/>
      <w:marRight w:val="0"/>
      <w:marTop w:val="0"/>
      <w:marBottom w:val="0"/>
      <w:divBdr>
        <w:top w:val="none" w:sz="0" w:space="0" w:color="auto"/>
        <w:left w:val="none" w:sz="0" w:space="0" w:color="auto"/>
        <w:bottom w:val="none" w:sz="0" w:space="0" w:color="auto"/>
        <w:right w:val="none" w:sz="0" w:space="0" w:color="auto"/>
      </w:divBdr>
    </w:div>
    <w:div w:id="1973629776">
      <w:bodyDiv w:val="1"/>
      <w:marLeft w:val="0"/>
      <w:marRight w:val="0"/>
      <w:marTop w:val="0"/>
      <w:marBottom w:val="0"/>
      <w:divBdr>
        <w:top w:val="none" w:sz="0" w:space="0" w:color="auto"/>
        <w:left w:val="none" w:sz="0" w:space="0" w:color="auto"/>
        <w:bottom w:val="none" w:sz="0" w:space="0" w:color="auto"/>
        <w:right w:val="none" w:sz="0" w:space="0" w:color="auto"/>
      </w:divBdr>
    </w:div>
    <w:div w:id="2036272837">
      <w:bodyDiv w:val="1"/>
      <w:marLeft w:val="0"/>
      <w:marRight w:val="0"/>
      <w:marTop w:val="0"/>
      <w:marBottom w:val="0"/>
      <w:divBdr>
        <w:top w:val="none" w:sz="0" w:space="0" w:color="auto"/>
        <w:left w:val="none" w:sz="0" w:space="0" w:color="auto"/>
        <w:bottom w:val="none" w:sz="0" w:space="0" w:color="auto"/>
        <w:right w:val="none" w:sz="0" w:space="0" w:color="auto"/>
      </w:divBdr>
    </w:div>
    <w:div w:id="2047366926">
      <w:bodyDiv w:val="1"/>
      <w:marLeft w:val="0"/>
      <w:marRight w:val="0"/>
      <w:marTop w:val="0"/>
      <w:marBottom w:val="0"/>
      <w:divBdr>
        <w:top w:val="none" w:sz="0" w:space="0" w:color="auto"/>
        <w:left w:val="none" w:sz="0" w:space="0" w:color="auto"/>
        <w:bottom w:val="none" w:sz="0" w:space="0" w:color="auto"/>
        <w:right w:val="none" w:sz="0" w:space="0" w:color="auto"/>
      </w:divBdr>
    </w:div>
    <w:div w:id="2052723514">
      <w:bodyDiv w:val="1"/>
      <w:marLeft w:val="0"/>
      <w:marRight w:val="0"/>
      <w:marTop w:val="0"/>
      <w:marBottom w:val="0"/>
      <w:divBdr>
        <w:top w:val="none" w:sz="0" w:space="0" w:color="auto"/>
        <w:left w:val="none" w:sz="0" w:space="0" w:color="auto"/>
        <w:bottom w:val="none" w:sz="0" w:space="0" w:color="auto"/>
        <w:right w:val="none" w:sz="0" w:space="0" w:color="auto"/>
      </w:divBdr>
    </w:div>
    <w:div w:id="2106222190">
      <w:bodyDiv w:val="1"/>
      <w:marLeft w:val="0"/>
      <w:marRight w:val="0"/>
      <w:marTop w:val="0"/>
      <w:marBottom w:val="0"/>
      <w:divBdr>
        <w:top w:val="none" w:sz="0" w:space="0" w:color="auto"/>
        <w:left w:val="none" w:sz="0" w:space="0" w:color="auto"/>
        <w:bottom w:val="none" w:sz="0" w:space="0" w:color="auto"/>
        <w:right w:val="none" w:sz="0" w:space="0" w:color="auto"/>
      </w:divBdr>
    </w:div>
    <w:div w:id="2124299421">
      <w:bodyDiv w:val="1"/>
      <w:marLeft w:val="0"/>
      <w:marRight w:val="0"/>
      <w:marTop w:val="0"/>
      <w:marBottom w:val="0"/>
      <w:divBdr>
        <w:top w:val="none" w:sz="0" w:space="0" w:color="auto"/>
        <w:left w:val="none" w:sz="0" w:space="0" w:color="auto"/>
        <w:bottom w:val="none" w:sz="0" w:space="0" w:color="auto"/>
        <w:right w:val="none" w:sz="0" w:space="0" w:color="auto"/>
      </w:divBdr>
    </w:div>
    <w:div w:id="2125268409">
      <w:bodyDiv w:val="1"/>
      <w:marLeft w:val="0"/>
      <w:marRight w:val="0"/>
      <w:marTop w:val="0"/>
      <w:marBottom w:val="0"/>
      <w:divBdr>
        <w:top w:val="none" w:sz="0" w:space="0" w:color="auto"/>
        <w:left w:val="none" w:sz="0" w:space="0" w:color="auto"/>
        <w:bottom w:val="none" w:sz="0" w:space="0" w:color="auto"/>
        <w:right w:val="none" w:sz="0" w:space="0" w:color="auto"/>
      </w:divBdr>
    </w:div>
    <w:div w:id="2133937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tiff"/><Relationship Id="rId19"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2.gif"/></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peraciones\AppData\Roaming\Microsoft\Plantillas\PlantillaGeminis.do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Sixth Edition">
  <b:Source>
    <b:Tag>Min10</b:Tag>
    <b:SourceType>Book</b:SourceType>
    <b:Guid>{9A51CFCD-23A6-4A1F-AF68-2B36F5090A55}</b:Guid>
    <b:Author>
      <b:Author>
        <b:NameList>
          <b:Person>
            <b:Last>MAVDT</b:Last>
            <b:First>Ministerio</b:First>
            <b:Middle>de Ambiente Vivienda y Desarrollo Territorial</b:Middle>
          </b:Person>
        </b:NameList>
      </b:Author>
    </b:Author>
    <b:Title>Metodología general para la presentación de Estudios Ambientales</b:Title>
    <b:Year>2010</b:Year>
    <b:City>Bogotá</b:City>
    <b:RefOrder>2</b:RefOrder>
  </b:Source>
  <b:Source>
    <b:Tag>Eco15</b:Tag>
    <b:SourceType>Report</b:SourceType>
    <b:Guid>{1ECF2409-68CE-49BC-AEDC-6AC5166FF915}</b:Guid>
    <b:Author>
      <b:Author>
        <b:Corporate>Ecogerencia LTDA</b:Corporate>
      </b:Author>
    </b:Author>
    <b:Year>2016</b:Year>
    <b:City>Bogotá</b:City>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267BB5C-1DD7-4C35-B350-D4A372C08B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PlantillaGeminis</Template>
  <TotalTime>1178</TotalTime>
  <Pages>26</Pages>
  <Words>4318</Words>
  <Characters>23749</Characters>
  <Application>Microsoft Office Word</Application>
  <DocSecurity>0</DocSecurity>
  <Lines>197</Lines>
  <Paragraphs>56</Paragraphs>
  <ScaleCrop>false</ScaleCrop>
  <HeadingPairs>
    <vt:vector size="2" baseType="variant">
      <vt:variant>
        <vt:lpstr>Título</vt:lpstr>
      </vt:variant>
      <vt:variant>
        <vt:i4>1</vt:i4>
      </vt:variant>
    </vt:vector>
  </HeadingPairs>
  <TitlesOfParts>
    <vt:vector size="1" baseType="lpstr">
      <vt:lpstr>ESTUDIO DE IMPACTO AMBIENTAL       CONSTRUCCIÓN VÍA REMEDIOS – ALTO DE DOLORES DEPARTAMENTO DE ANTIOQUIA</vt:lpstr>
    </vt:vector>
  </TitlesOfParts>
  <Company>CAPÍTULO 6. zonificación ambiental</Company>
  <LinksUpToDate>false</LinksUpToDate>
  <CharactersWithSpaces>28011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ESTUDIO DE IMPACTO AMBIENTAL       CONSTRUCCIÓN VÍA REMEDIOS – ALTO DE DOLORES DEPARTAMENTO DE ANTIOQUIA</dc:title>
  <dc:subject>Bogotá D.C., Junio de 2016</dc:subject>
  <dc:creator>CONCESIÓN AUTOPISTA RÍO MAGDALENA S.A.S</dc:creator>
  <cp:lastModifiedBy>ambiental1</cp:lastModifiedBy>
  <cp:revision>400</cp:revision>
  <cp:lastPrinted>2016-06-11T04:18:00Z</cp:lastPrinted>
  <dcterms:created xsi:type="dcterms:W3CDTF">2015-10-07T20:34:00Z</dcterms:created>
  <dcterms:modified xsi:type="dcterms:W3CDTF">2016-06-11T04:18:00Z</dcterms:modified>
</cp:coreProperties>
</file>