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8271"/>
      </w:tblGrid>
      <w:tr w:rsidR="00D36811" w:rsidRPr="00E0115A" w14:paraId="60D84A35" w14:textId="77777777" w:rsidTr="00DE0A9C">
        <w:trPr>
          <w:trHeight w:val="2880"/>
          <w:jc w:val="center"/>
        </w:trPr>
        <w:tc>
          <w:tcPr>
            <w:tcW w:w="5000" w:type="pct"/>
            <w:shd w:val="clear" w:color="auto" w:fill="auto"/>
            <w:vAlign w:val="center"/>
          </w:tcPr>
          <w:p w14:paraId="38F31779" w14:textId="77777777" w:rsidR="00D36811" w:rsidRPr="00E0115A" w:rsidRDefault="00D36811" w:rsidP="009B3C2F">
            <w:pPr>
              <w:jc w:val="center"/>
              <w:rPr>
                <w:rFonts w:asciiTheme="majorHAnsi" w:hAnsiTheme="majorHAnsi" w:cs="Arial"/>
                <w:b/>
                <w:caps/>
                <w:sz w:val="24"/>
                <w:szCs w:val="24"/>
              </w:rPr>
            </w:pPr>
            <w:bookmarkStart w:id="0" w:name="_Toc384211344"/>
            <w:bookmarkStart w:id="1" w:name="_Toc384211093"/>
            <w:bookmarkStart w:id="2" w:name="_Toc384208868"/>
            <w:bookmarkStart w:id="3" w:name="_Toc384208737"/>
            <w:r w:rsidRPr="00E0115A">
              <w:rPr>
                <w:rFonts w:asciiTheme="majorHAnsi" w:hAnsiTheme="majorHAnsi" w:cs="Arial"/>
                <w:b/>
                <w:caps/>
                <w:sz w:val="24"/>
                <w:szCs w:val="24"/>
              </w:rPr>
              <w:t>ESTUDIO DE IMPACTO AMBIENTAL PARA LA CONSTRUCCIÓN DE LA VARIANTE PUERTO BERRÍO EN LOS DEPARTAMENTOS DE ANTIOQUIA Y SANTANDER</w:t>
            </w:r>
          </w:p>
        </w:tc>
      </w:tr>
      <w:tr w:rsidR="00D36811" w:rsidRPr="00E0115A" w14:paraId="49D72838" w14:textId="77777777" w:rsidTr="00DE0A9C">
        <w:trPr>
          <w:trHeight w:val="1440"/>
          <w:jc w:val="center"/>
        </w:trPr>
        <w:tc>
          <w:tcPr>
            <w:tcW w:w="5000" w:type="pct"/>
            <w:tcBorders>
              <w:bottom w:val="single" w:sz="4" w:space="0" w:color="4F81BD"/>
            </w:tcBorders>
            <w:shd w:val="clear" w:color="auto" w:fill="auto"/>
            <w:vAlign w:val="center"/>
          </w:tcPr>
          <w:p w14:paraId="64A3B782" w14:textId="77777777" w:rsidR="00D36811" w:rsidRPr="00E0115A" w:rsidRDefault="00D36811" w:rsidP="009B3C2F">
            <w:pPr>
              <w:jc w:val="center"/>
              <w:rPr>
                <w:rFonts w:asciiTheme="majorHAnsi" w:hAnsiTheme="majorHAnsi" w:cs="Arial"/>
                <w:b/>
                <w:caps/>
                <w:sz w:val="24"/>
                <w:szCs w:val="24"/>
              </w:rPr>
            </w:pPr>
          </w:p>
          <w:p w14:paraId="77C3D169" w14:textId="77777777" w:rsidR="00D36811" w:rsidRPr="00E0115A" w:rsidRDefault="00D36811" w:rsidP="009B3C2F">
            <w:pPr>
              <w:jc w:val="center"/>
              <w:rPr>
                <w:rFonts w:asciiTheme="majorHAnsi" w:hAnsiTheme="majorHAnsi" w:cs="Arial"/>
                <w:b/>
                <w:caps/>
                <w:sz w:val="24"/>
                <w:szCs w:val="24"/>
              </w:rPr>
            </w:pPr>
          </w:p>
          <w:p w14:paraId="2E45AB85" w14:textId="77777777" w:rsidR="00D36811" w:rsidRPr="00E0115A" w:rsidRDefault="00D36811" w:rsidP="009B3C2F">
            <w:pPr>
              <w:jc w:val="center"/>
              <w:rPr>
                <w:rFonts w:asciiTheme="majorHAnsi" w:hAnsiTheme="majorHAnsi" w:cs="Arial"/>
                <w:b/>
                <w:caps/>
                <w:sz w:val="24"/>
                <w:szCs w:val="24"/>
              </w:rPr>
            </w:pPr>
          </w:p>
          <w:p w14:paraId="41D1E941" w14:textId="77777777" w:rsidR="00D36811" w:rsidRPr="00E0115A" w:rsidRDefault="00D36811" w:rsidP="009B3C2F">
            <w:pPr>
              <w:jc w:val="center"/>
              <w:rPr>
                <w:rFonts w:asciiTheme="majorHAnsi" w:hAnsiTheme="majorHAnsi" w:cs="Arial"/>
                <w:b/>
                <w:caps/>
                <w:sz w:val="24"/>
                <w:szCs w:val="24"/>
              </w:rPr>
            </w:pPr>
          </w:p>
          <w:p w14:paraId="2CEE3795" w14:textId="77777777" w:rsidR="00D36811" w:rsidRPr="00E0115A" w:rsidRDefault="00D36811" w:rsidP="009B3C2F">
            <w:pPr>
              <w:jc w:val="center"/>
              <w:rPr>
                <w:rFonts w:asciiTheme="majorHAnsi" w:hAnsiTheme="majorHAnsi" w:cs="Arial"/>
                <w:b/>
                <w:caps/>
                <w:sz w:val="24"/>
                <w:szCs w:val="24"/>
              </w:rPr>
            </w:pPr>
            <w:r w:rsidRPr="00E0115A">
              <w:rPr>
                <w:rFonts w:asciiTheme="majorHAnsi" w:hAnsiTheme="majorHAnsi" w:cs="Arial"/>
                <w:b/>
                <w:caps/>
                <w:sz w:val="24"/>
                <w:szCs w:val="24"/>
              </w:rPr>
              <w:t xml:space="preserve">CAPÍTULO 8. EVALUACIÓN AMBIENTAL  </w:t>
            </w:r>
          </w:p>
        </w:tc>
      </w:tr>
      <w:tr w:rsidR="00D36811" w:rsidRPr="00E0115A" w14:paraId="7505067E" w14:textId="77777777" w:rsidTr="00DE0A9C">
        <w:trPr>
          <w:trHeight w:val="2835"/>
          <w:jc w:val="center"/>
        </w:trPr>
        <w:tc>
          <w:tcPr>
            <w:tcW w:w="5000" w:type="pct"/>
            <w:tcBorders>
              <w:top w:val="single" w:sz="4" w:space="0" w:color="4F81BD"/>
            </w:tcBorders>
            <w:shd w:val="clear" w:color="auto" w:fill="auto"/>
            <w:vAlign w:val="center"/>
          </w:tcPr>
          <w:p w14:paraId="5E2EC50F" w14:textId="77777777" w:rsidR="00D36811" w:rsidRPr="00E0115A" w:rsidRDefault="00D36811" w:rsidP="009B3C2F">
            <w:pPr>
              <w:jc w:val="center"/>
              <w:rPr>
                <w:rFonts w:asciiTheme="majorHAnsi" w:hAnsiTheme="majorHAnsi"/>
                <w:b/>
                <w:noProof/>
                <w:sz w:val="24"/>
                <w:szCs w:val="24"/>
                <w:lang w:eastAsia="es-CO"/>
              </w:rPr>
            </w:pPr>
          </w:p>
          <w:p w14:paraId="434AACB0" w14:textId="77777777" w:rsidR="00D36811" w:rsidRPr="00E0115A" w:rsidRDefault="00D36811" w:rsidP="009B3C2F">
            <w:pPr>
              <w:jc w:val="center"/>
              <w:rPr>
                <w:rFonts w:asciiTheme="majorHAnsi" w:hAnsiTheme="majorHAnsi"/>
                <w:b/>
                <w:noProof/>
                <w:sz w:val="24"/>
                <w:szCs w:val="24"/>
                <w:lang w:eastAsia="es-CO"/>
              </w:rPr>
            </w:pPr>
          </w:p>
          <w:p w14:paraId="22CFA66B" w14:textId="77777777" w:rsidR="00D36811" w:rsidRPr="00E0115A" w:rsidRDefault="00D36811" w:rsidP="009B3C2F">
            <w:pPr>
              <w:jc w:val="center"/>
              <w:rPr>
                <w:rFonts w:asciiTheme="majorHAnsi" w:hAnsiTheme="majorHAnsi"/>
                <w:b/>
                <w:noProof/>
                <w:sz w:val="24"/>
                <w:szCs w:val="24"/>
                <w:lang w:eastAsia="es-CO"/>
              </w:rPr>
            </w:pPr>
          </w:p>
          <w:p w14:paraId="13301F7B" w14:textId="77777777" w:rsidR="00D36811" w:rsidRPr="00E0115A" w:rsidRDefault="00D36811" w:rsidP="009B3C2F">
            <w:pPr>
              <w:jc w:val="center"/>
              <w:rPr>
                <w:rFonts w:asciiTheme="majorHAnsi" w:hAnsiTheme="majorHAnsi"/>
                <w:b/>
                <w:noProof/>
                <w:sz w:val="24"/>
                <w:szCs w:val="24"/>
                <w:lang w:eastAsia="es-CO"/>
              </w:rPr>
            </w:pPr>
            <w:r w:rsidRPr="00E0115A">
              <w:rPr>
                <w:rFonts w:asciiTheme="majorHAnsi" w:hAnsiTheme="majorHAnsi"/>
                <w:b/>
                <w:noProof/>
                <w:sz w:val="24"/>
                <w:szCs w:val="24"/>
                <w:lang w:eastAsia="es-CO"/>
              </w:rPr>
              <w:t>CONCESIÓN AUTOPISTA RÍO MAGDALENA S.A.S</w:t>
            </w:r>
          </w:p>
          <w:p w14:paraId="38346589" w14:textId="77777777" w:rsidR="00D36811" w:rsidRPr="00E0115A" w:rsidRDefault="00D36811" w:rsidP="009B3C2F">
            <w:pPr>
              <w:jc w:val="center"/>
              <w:rPr>
                <w:rFonts w:asciiTheme="majorHAnsi" w:hAnsiTheme="majorHAnsi"/>
                <w:b/>
                <w:noProof/>
                <w:sz w:val="24"/>
                <w:szCs w:val="24"/>
                <w:lang w:eastAsia="es-CO"/>
              </w:rPr>
            </w:pPr>
          </w:p>
          <w:p w14:paraId="4D2806EB" w14:textId="77777777" w:rsidR="00D36811" w:rsidRPr="00E0115A" w:rsidRDefault="00D36811" w:rsidP="009B3C2F">
            <w:pPr>
              <w:jc w:val="center"/>
              <w:rPr>
                <w:rFonts w:asciiTheme="majorHAnsi" w:hAnsiTheme="majorHAnsi" w:cs="Arial"/>
                <w:b/>
                <w:sz w:val="24"/>
                <w:szCs w:val="24"/>
              </w:rPr>
            </w:pPr>
            <w:r w:rsidRPr="00E0115A">
              <w:rPr>
                <w:rFonts w:asciiTheme="majorHAnsi" w:hAnsiTheme="majorHAnsi"/>
                <w:b/>
                <w:noProof/>
                <w:sz w:val="24"/>
                <w:szCs w:val="24"/>
                <w:lang w:eastAsia="es-CO"/>
              </w:rPr>
              <w:drawing>
                <wp:inline distT="0" distB="0" distL="0" distR="0" wp14:anchorId="055CE538" wp14:editId="57D258B4">
                  <wp:extent cx="1714500" cy="5429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542925"/>
                          </a:xfrm>
                          <a:prstGeom prst="rect">
                            <a:avLst/>
                          </a:prstGeom>
                          <a:noFill/>
                          <a:ln>
                            <a:noFill/>
                          </a:ln>
                        </pic:spPr>
                      </pic:pic>
                    </a:graphicData>
                  </a:graphic>
                </wp:inline>
              </w:drawing>
            </w:r>
          </w:p>
          <w:p w14:paraId="139E5086" w14:textId="77777777" w:rsidR="00D36811" w:rsidRPr="00E0115A" w:rsidRDefault="00D36811" w:rsidP="009B3C2F">
            <w:pPr>
              <w:jc w:val="center"/>
              <w:rPr>
                <w:rFonts w:asciiTheme="majorHAnsi" w:hAnsiTheme="majorHAnsi" w:cs="Arial"/>
                <w:b/>
                <w:sz w:val="24"/>
                <w:szCs w:val="24"/>
              </w:rPr>
            </w:pPr>
          </w:p>
          <w:p w14:paraId="3B83CE6A" w14:textId="77777777" w:rsidR="00D36811" w:rsidRPr="00E0115A" w:rsidRDefault="00D36811" w:rsidP="009B3C2F">
            <w:pPr>
              <w:jc w:val="center"/>
              <w:rPr>
                <w:rFonts w:asciiTheme="majorHAnsi" w:hAnsiTheme="majorHAnsi" w:cs="Arial"/>
                <w:b/>
                <w:sz w:val="24"/>
                <w:szCs w:val="24"/>
              </w:rPr>
            </w:pPr>
          </w:p>
          <w:p w14:paraId="4A929904" w14:textId="77777777" w:rsidR="00D36811" w:rsidRPr="00E0115A" w:rsidRDefault="00D36811" w:rsidP="009B3C2F">
            <w:pPr>
              <w:jc w:val="center"/>
              <w:rPr>
                <w:rFonts w:asciiTheme="majorHAnsi" w:hAnsiTheme="majorHAnsi" w:cs="Arial"/>
                <w:b/>
                <w:sz w:val="24"/>
                <w:szCs w:val="24"/>
              </w:rPr>
            </w:pPr>
          </w:p>
        </w:tc>
      </w:tr>
      <w:tr w:rsidR="00D36811" w:rsidRPr="00E0115A" w14:paraId="4654729A" w14:textId="77777777" w:rsidTr="00DE0A9C">
        <w:trPr>
          <w:trHeight w:val="360"/>
          <w:jc w:val="center"/>
        </w:trPr>
        <w:tc>
          <w:tcPr>
            <w:tcW w:w="5000" w:type="pct"/>
            <w:shd w:val="clear" w:color="auto" w:fill="auto"/>
            <w:vAlign w:val="center"/>
          </w:tcPr>
          <w:p w14:paraId="5CD6FA05" w14:textId="77777777" w:rsidR="00D36811" w:rsidRPr="00E0115A" w:rsidRDefault="00D36811" w:rsidP="009B3C2F">
            <w:pPr>
              <w:pStyle w:val="Textoindependiente2"/>
              <w:spacing w:after="0" w:line="276" w:lineRule="auto"/>
              <w:jc w:val="center"/>
              <w:rPr>
                <w:rFonts w:asciiTheme="majorHAnsi" w:hAnsiTheme="majorHAnsi"/>
                <w:b/>
                <w:sz w:val="24"/>
                <w:szCs w:val="24"/>
              </w:rPr>
            </w:pPr>
          </w:p>
          <w:p w14:paraId="3E428189" w14:textId="77777777" w:rsidR="00D36811" w:rsidRPr="00E0115A" w:rsidRDefault="00D36811" w:rsidP="009B3C2F">
            <w:pPr>
              <w:pStyle w:val="Textoindependiente2"/>
              <w:spacing w:after="0" w:line="276" w:lineRule="auto"/>
              <w:jc w:val="center"/>
              <w:rPr>
                <w:rFonts w:asciiTheme="majorHAnsi" w:hAnsiTheme="majorHAnsi"/>
                <w:b/>
                <w:sz w:val="24"/>
                <w:szCs w:val="24"/>
              </w:rPr>
            </w:pPr>
          </w:p>
          <w:p w14:paraId="187037F1" w14:textId="77777777" w:rsidR="00D36811" w:rsidRPr="00E0115A" w:rsidRDefault="00D36811" w:rsidP="009B3C2F">
            <w:pPr>
              <w:pStyle w:val="Textoindependiente2"/>
              <w:spacing w:after="0" w:line="276" w:lineRule="auto"/>
              <w:jc w:val="center"/>
              <w:rPr>
                <w:rFonts w:asciiTheme="majorHAnsi" w:hAnsiTheme="majorHAnsi"/>
                <w:b/>
                <w:sz w:val="24"/>
                <w:szCs w:val="24"/>
              </w:rPr>
            </w:pPr>
          </w:p>
          <w:p w14:paraId="241EE3DB" w14:textId="348E80D7" w:rsidR="00D36811" w:rsidRPr="00E0115A" w:rsidRDefault="00E64CA4" w:rsidP="009B3C2F">
            <w:pPr>
              <w:pStyle w:val="Textoindependiente2"/>
              <w:spacing w:after="0" w:line="276" w:lineRule="auto"/>
              <w:jc w:val="center"/>
              <w:rPr>
                <w:rFonts w:asciiTheme="majorHAnsi" w:hAnsiTheme="majorHAnsi"/>
                <w:b/>
                <w:sz w:val="24"/>
                <w:szCs w:val="24"/>
              </w:rPr>
            </w:pPr>
            <w:r>
              <w:rPr>
                <w:rFonts w:asciiTheme="majorHAnsi" w:hAnsiTheme="majorHAnsi"/>
                <w:b/>
                <w:sz w:val="24"/>
                <w:szCs w:val="24"/>
              </w:rPr>
              <w:t xml:space="preserve">Bogotá D.C., </w:t>
            </w:r>
            <w:proofErr w:type="gramStart"/>
            <w:r w:rsidR="00554815">
              <w:rPr>
                <w:rFonts w:asciiTheme="majorHAnsi" w:hAnsiTheme="majorHAnsi"/>
                <w:b/>
                <w:sz w:val="24"/>
                <w:szCs w:val="24"/>
              </w:rPr>
              <w:t>Marzo</w:t>
            </w:r>
            <w:proofErr w:type="gramEnd"/>
            <w:r w:rsidR="00554815">
              <w:rPr>
                <w:rFonts w:asciiTheme="majorHAnsi" w:hAnsiTheme="majorHAnsi"/>
                <w:b/>
                <w:sz w:val="24"/>
                <w:szCs w:val="24"/>
              </w:rPr>
              <w:t xml:space="preserve"> de 2016</w:t>
            </w:r>
          </w:p>
          <w:p w14:paraId="50181117" w14:textId="77777777" w:rsidR="00D36811" w:rsidRPr="00E0115A" w:rsidRDefault="00D36811" w:rsidP="009B3C2F">
            <w:pPr>
              <w:jc w:val="center"/>
              <w:rPr>
                <w:rFonts w:asciiTheme="majorHAnsi" w:hAnsiTheme="majorHAnsi" w:cs="Arial"/>
                <w:b/>
                <w:sz w:val="24"/>
                <w:szCs w:val="24"/>
              </w:rPr>
            </w:pPr>
          </w:p>
        </w:tc>
      </w:tr>
      <w:tr w:rsidR="00D36811" w:rsidRPr="00E0115A" w14:paraId="69BB38C0" w14:textId="77777777" w:rsidTr="00DE0A9C">
        <w:trPr>
          <w:trHeight w:val="360"/>
          <w:jc w:val="center"/>
        </w:trPr>
        <w:tc>
          <w:tcPr>
            <w:tcW w:w="5000" w:type="pct"/>
            <w:shd w:val="clear" w:color="auto" w:fill="auto"/>
            <w:vAlign w:val="center"/>
          </w:tcPr>
          <w:p w14:paraId="30BD5038" w14:textId="77777777" w:rsidR="00D36811" w:rsidRPr="00E0115A" w:rsidRDefault="00D36811" w:rsidP="009B3C2F">
            <w:pPr>
              <w:rPr>
                <w:rFonts w:asciiTheme="majorHAnsi" w:hAnsiTheme="majorHAnsi" w:cs="Arial"/>
                <w:b/>
                <w:bCs/>
                <w:sz w:val="24"/>
                <w:szCs w:val="24"/>
              </w:rPr>
            </w:pPr>
          </w:p>
        </w:tc>
      </w:tr>
    </w:tbl>
    <w:sdt>
      <w:sdtPr>
        <w:rPr>
          <w:rFonts w:asciiTheme="majorHAnsi" w:hAnsiTheme="majorHAnsi"/>
        </w:rPr>
        <w:id w:val="-1156292620"/>
        <w:docPartObj>
          <w:docPartGallery w:val="Cover Pages"/>
          <w:docPartUnique/>
        </w:docPartObj>
      </w:sdtPr>
      <w:sdtContent>
        <w:p w14:paraId="4E7D17BC" w14:textId="6EC4400C" w:rsidR="00D36811" w:rsidRPr="00E0115A" w:rsidRDefault="00D36811" w:rsidP="009B3C2F">
          <w:pPr>
            <w:contextualSpacing w:val="0"/>
            <w:jc w:val="left"/>
            <w:rPr>
              <w:rFonts w:asciiTheme="majorHAnsi" w:hAnsiTheme="majorHAnsi"/>
            </w:rPr>
          </w:pPr>
          <w:r w:rsidRPr="00E0115A">
            <w:rPr>
              <w:rFonts w:asciiTheme="majorHAnsi" w:hAnsiTheme="majorHAnsi"/>
            </w:rPr>
            <w:br w:type="page"/>
          </w:r>
        </w:p>
      </w:sdtContent>
    </w:sdt>
    <w:p w14:paraId="3004560C" w14:textId="77777777" w:rsidR="00D36811" w:rsidRPr="00E0115A" w:rsidRDefault="00D36811" w:rsidP="009B3C2F">
      <w:pPr>
        <w:pStyle w:val="PortadaDocumento"/>
        <w:spacing w:line="276" w:lineRule="auto"/>
        <w:rPr>
          <w:rFonts w:asciiTheme="majorHAnsi" w:hAnsiTheme="majorHAnsi"/>
        </w:rPr>
      </w:pPr>
      <w:r w:rsidRPr="00E0115A">
        <w:rPr>
          <w:rFonts w:asciiTheme="majorHAnsi" w:hAnsiTheme="majorHAnsi"/>
        </w:rPr>
        <w:lastRenderedPageBreak/>
        <w:t>TABLA DE CONTENIDO</w:t>
      </w:r>
    </w:p>
    <w:p w14:paraId="3165E087" w14:textId="77777777" w:rsidR="00D36811" w:rsidRPr="00E0115A" w:rsidRDefault="00D36811" w:rsidP="009B3C2F">
      <w:pPr>
        <w:rPr>
          <w:rFonts w:asciiTheme="majorHAnsi" w:hAnsiTheme="majorHAnsi"/>
        </w:rPr>
      </w:pPr>
    </w:p>
    <w:p w14:paraId="7E54B66B" w14:textId="7C3F0FFC" w:rsidR="00527992" w:rsidRDefault="00D36811">
      <w:pPr>
        <w:pStyle w:val="TDC1"/>
        <w:tabs>
          <w:tab w:val="left" w:pos="442"/>
          <w:tab w:val="right" w:leader="dot" w:pos="8261"/>
        </w:tabs>
        <w:rPr>
          <w:rFonts w:asciiTheme="minorHAnsi" w:eastAsiaTheme="minorEastAsia" w:hAnsiTheme="minorHAnsi" w:cstheme="minorBidi"/>
          <w:bCs w:val="0"/>
          <w:iCs w:val="0"/>
          <w:caps w:val="0"/>
          <w:noProof/>
          <w:szCs w:val="22"/>
          <w:lang w:eastAsia="es-CO"/>
        </w:rPr>
      </w:pPr>
      <w:r w:rsidRPr="00E0115A">
        <w:rPr>
          <w:rFonts w:asciiTheme="majorHAnsi" w:hAnsiTheme="majorHAnsi"/>
        </w:rPr>
        <w:fldChar w:fldCharType="begin"/>
      </w:r>
      <w:r w:rsidRPr="00E0115A">
        <w:rPr>
          <w:rFonts w:asciiTheme="majorHAnsi" w:hAnsiTheme="majorHAnsi"/>
        </w:rPr>
        <w:instrText xml:space="preserve"> TOC \o "1-3" \h \z \u </w:instrText>
      </w:r>
      <w:r w:rsidRPr="00E0115A">
        <w:rPr>
          <w:rFonts w:asciiTheme="majorHAnsi" w:hAnsiTheme="majorHAnsi"/>
        </w:rPr>
        <w:fldChar w:fldCharType="separate"/>
      </w:r>
      <w:hyperlink w:anchor="_Toc445250814" w:history="1">
        <w:r w:rsidR="00527992" w:rsidRPr="00C70A43">
          <w:rPr>
            <w:rStyle w:val="Hipervnculo"/>
            <w:noProof/>
          </w:rPr>
          <w:t>8.</w:t>
        </w:r>
        <w:r w:rsidR="00527992">
          <w:rPr>
            <w:rFonts w:asciiTheme="minorHAnsi" w:eastAsiaTheme="minorEastAsia" w:hAnsiTheme="minorHAnsi" w:cstheme="minorBidi"/>
            <w:bCs w:val="0"/>
            <w:iCs w:val="0"/>
            <w:caps w:val="0"/>
            <w:noProof/>
            <w:szCs w:val="22"/>
            <w:lang w:eastAsia="es-CO"/>
          </w:rPr>
          <w:tab/>
        </w:r>
        <w:r w:rsidR="00527992" w:rsidRPr="00C70A43">
          <w:rPr>
            <w:rStyle w:val="Hipervnculo"/>
            <w:noProof/>
          </w:rPr>
          <w:t>EVALUACIÓN AMBIENTAL</w:t>
        </w:r>
        <w:r w:rsidR="00527992">
          <w:rPr>
            <w:noProof/>
            <w:webHidden/>
          </w:rPr>
          <w:tab/>
        </w:r>
        <w:r w:rsidR="00527992">
          <w:rPr>
            <w:noProof/>
            <w:webHidden/>
          </w:rPr>
          <w:fldChar w:fldCharType="begin"/>
        </w:r>
        <w:r w:rsidR="00527992">
          <w:rPr>
            <w:noProof/>
            <w:webHidden/>
          </w:rPr>
          <w:instrText xml:space="preserve"> PAGEREF _Toc445250814 \h </w:instrText>
        </w:r>
        <w:r w:rsidR="00527992">
          <w:rPr>
            <w:noProof/>
            <w:webHidden/>
          </w:rPr>
        </w:r>
        <w:r w:rsidR="00527992">
          <w:rPr>
            <w:noProof/>
            <w:webHidden/>
          </w:rPr>
          <w:fldChar w:fldCharType="separate"/>
        </w:r>
        <w:r w:rsidR="00527992">
          <w:rPr>
            <w:noProof/>
            <w:webHidden/>
          </w:rPr>
          <w:t>7</w:t>
        </w:r>
        <w:r w:rsidR="00527992">
          <w:rPr>
            <w:noProof/>
            <w:webHidden/>
          </w:rPr>
          <w:fldChar w:fldCharType="end"/>
        </w:r>
      </w:hyperlink>
    </w:p>
    <w:p w14:paraId="12E71B63" w14:textId="01D0D9A2" w:rsidR="00527992" w:rsidRPr="00527992" w:rsidRDefault="00527992">
      <w:pPr>
        <w:pStyle w:val="TDC2"/>
        <w:tabs>
          <w:tab w:val="left" w:pos="880"/>
          <w:tab w:val="right" w:leader="dot" w:pos="8261"/>
        </w:tabs>
        <w:rPr>
          <w:rFonts w:asciiTheme="minorHAnsi" w:eastAsiaTheme="minorEastAsia" w:hAnsiTheme="minorHAnsi" w:cstheme="minorBidi"/>
          <w:bCs w:val="0"/>
          <w:noProof/>
          <w:lang w:eastAsia="es-CO"/>
        </w:rPr>
      </w:pPr>
      <w:hyperlink w:anchor="_Toc445250815" w:history="1">
        <w:r w:rsidRPr="00527992">
          <w:rPr>
            <w:rStyle w:val="Hipervnculo"/>
            <w:rFonts w:asciiTheme="majorHAnsi" w:hAnsiTheme="majorHAnsi"/>
            <w:noProof/>
          </w:rPr>
          <w:t>8.1.</w:t>
        </w:r>
        <w:r w:rsidRPr="00527992">
          <w:rPr>
            <w:rFonts w:asciiTheme="minorHAnsi" w:eastAsiaTheme="minorEastAsia" w:hAnsiTheme="minorHAnsi" w:cstheme="minorBidi"/>
            <w:bCs w:val="0"/>
            <w:noProof/>
            <w:lang w:eastAsia="es-CO"/>
          </w:rPr>
          <w:tab/>
        </w:r>
        <w:r w:rsidRPr="00527992">
          <w:rPr>
            <w:rStyle w:val="Hipervnculo"/>
            <w:rFonts w:asciiTheme="majorHAnsi" w:hAnsiTheme="majorHAnsi"/>
            <w:noProof/>
          </w:rPr>
          <w:t>Metodología</w:t>
        </w:r>
        <w:r w:rsidRPr="00527992">
          <w:rPr>
            <w:noProof/>
            <w:webHidden/>
          </w:rPr>
          <w:tab/>
        </w:r>
        <w:r w:rsidRPr="00527992">
          <w:rPr>
            <w:noProof/>
            <w:webHidden/>
          </w:rPr>
          <w:fldChar w:fldCharType="begin"/>
        </w:r>
        <w:r w:rsidRPr="00527992">
          <w:rPr>
            <w:noProof/>
            <w:webHidden/>
          </w:rPr>
          <w:instrText xml:space="preserve"> PAGEREF _Toc445250815 \h </w:instrText>
        </w:r>
        <w:r w:rsidRPr="00527992">
          <w:rPr>
            <w:noProof/>
            <w:webHidden/>
          </w:rPr>
        </w:r>
        <w:r w:rsidRPr="00527992">
          <w:rPr>
            <w:noProof/>
            <w:webHidden/>
          </w:rPr>
          <w:fldChar w:fldCharType="separate"/>
        </w:r>
        <w:r w:rsidRPr="00527992">
          <w:rPr>
            <w:noProof/>
            <w:webHidden/>
          </w:rPr>
          <w:t>7</w:t>
        </w:r>
        <w:r w:rsidRPr="00527992">
          <w:rPr>
            <w:noProof/>
            <w:webHidden/>
          </w:rPr>
          <w:fldChar w:fldCharType="end"/>
        </w:r>
      </w:hyperlink>
    </w:p>
    <w:p w14:paraId="471269D3" w14:textId="3B2FE092" w:rsidR="00527992" w:rsidRPr="00527992" w:rsidRDefault="00527992">
      <w:pPr>
        <w:pStyle w:val="TDC3"/>
        <w:tabs>
          <w:tab w:val="left" w:pos="1320"/>
          <w:tab w:val="right" w:leader="dot" w:pos="8261"/>
        </w:tabs>
        <w:rPr>
          <w:rFonts w:asciiTheme="minorHAnsi" w:eastAsiaTheme="minorEastAsia" w:hAnsiTheme="minorHAnsi" w:cstheme="minorBidi"/>
          <w:noProof/>
          <w:szCs w:val="22"/>
          <w:lang w:eastAsia="es-CO"/>
        </w:rPr>
      </w:pPr>
      <w:hyperlink w:anchor="_Toc445250816" w:history="1">
        <w:r w:rsidRPr="00527992">
          <w:rPr>
            <w:rStyle w:val="Hipervnculo"/>
            <w:rFonts w:asciiTheme="majorHAnsi" w:hAnsiTheme="majorHAnsi"/>
            <w:noProof/>
          </w:rPr>
          <w:t>8.1.1.</w:t>
        </w:r>
        <w:r w:rsidRPr="00527992">
          <w:rPr>
            <w:rFonts w:asciiTheme="minorHAnsi" w:eastAsiaTheme="minorEastAsia" w:hAnsiTheme="minorHAnsi" w:cstheme="minorBidi"/>
            <w:noProof/>
            <w:szCs w:val="22"/>
            <w:lang w:eastAsia="es-CO"/>
          </w:rPr>
          <w:tab/>
        </w:r>
        <w:r w:rsidRPr="00527992">
          <w:rPr>
            <w:rStyle w:val="Hipervnculo"/>
            <w:rFonts w:asciiTheme="majorHAnsi" w:hAnsiTheme="majorHAnsi"/>
            <w:noProof/>
          </w:rPr>
          <w:t>Identificación de impactos sin proyecto</w:t>
        </w:r>
        <w:r w:rsidRPr="00527992">
          <w:rPr>
            <w:noProof/>
            <w:webHidden/>
          </w:rPr>
          <w:tab/>
        </w:r>
        <w:r w:rsidRPr="00527992">
          <w:rPr>
            <w:noProof/>
            <w:webHidden/>
          </w:rPr>
          <w:fldChar w:fldCharType="begin"/>
        </w:r>
        <w:r w:rsidRPr="00527992">
          <w:rPr>
            <w:noProof/>
            <w:webHidden/>
          </w:rPr>
          <w:instrText xml:space="preserve"> PAGEREF _Toc445250816 \h </w:instrText>
        </w:r>
        <w:r w:rsidRPr="00527992">
          <w:rPr>
            <w:noProof/>
            <w:webHidden/>
          </w:rPr>
        </w:r>
        <w:r w:rsidRPr="00527992">
          <w:rPr>
            <w:noProof/>
            <w:webHidden/>
          </w:rPr>
          <w:fldChar w:fldCharType="separate"/>
        </w:r>
        <w:r w:rsidRPr="00527992">
          <w:rPr>
            <w:noProof/>
            <w:webHidden/>
          </w:rPr>
          <w:t>7</w:t>
        </w:r>
        <w:r w:rsidRPr="00527992">
          <w:rPr>
            <w:noProof/>
            <w:webHidden/>
          </w:rPr>
          <w:fldChar w:fldCharType="end"/>
        </w:r>
      </w:hyperlink>
    </w:p>
    <w:p w14:paraId="28729AB9" w14:textId="0956E390" w:rsidR="00527992" w:rsidRPr="00527992" w:rsidRDefault="00527992">
      <w:pPr>
        <w:pStyle w:val="TDC3"/>
        <w:tabs>
          <w:tab w:val="left" w:pos="1320"/>
          <w:tab w:val="right" w:leader="dot" w:pos="8261"/>
        </w:tabs>
        <w:rPr>
          <w:rFonts w:asciiTheme="minorHAnsi" w:eastAsiaTheme="minorEastAsia" w:hAnsiTheme="minorHAnsi" w:cstheme="minorBidi"/>
          <w:noProof/>
          <w:szCs w:val="22"/>
          <w:lang w:eastAsia="es-CO"/>
        </w:rPr>
      </w:pPr>
      <w:hyperlink w:anchor="_Toc445250817" w:history="1">
        <w:r w:rsidRPr="00527992">
          <w:rPr>
            <w:rStyle w:val="Hipervnculo"/>
            <w:rFonts w:asciiTheme="majorHAnsi" w:hAnsiTheme="majorHAnsi"/>
            <w:noProof/>
          </w:rPr>
          <w:t>8.1.2.</w:t>
        </w:r>
        <w:r w:rsidRPr="00527992">
          <w:rPr>
            <w:rFonts w:asciiTheme="minorHAnsi" w:eastAsiaTheme="minorEastAsia" w:hAnsiTheme="minorHAnsi" w:cstheme="minorBidi"/>
            <w:noProof/>
            <w:szCs w:val="22"/>
            <w:lang w:eastAsia="es-CO"/>
          </w:rPr>
          <w:tab/>
        </w:r>
        <w:r w:rsidRPr="00527992">
          <w:rPr>
            <w:rStyle w:val="Hipervnculo"/>
            <w:rFonts w:asciiTheme="majorHAnsi" w:hAnsiTheme="majorHAnsi"/>
            <w:noProof/>
          </w:rPr>
          <w:t>Identificación de impactos con proyecto</w:t>
        </w:r>
        <w:r w:rsidRPr="00527992">
          <w:rPr>
            <w:noProof/>
            <w:webHidden/>
          </w:rPr>
          <w:tab/>
        </w:r>
        <w:r w:rsidRPr="00527992">
          <w:rPr>
            <w:noProof/>
            <w:webHidden/>
          </w:rPr>
          <w:fldChar w:fldCharType="begin"/>
        </w:r>
        <w:r w:rsidRPr="00527992">
          <w:rPr>
            <w:noProof/>
            <w:webHidden/>
          </w:rPr>
          <w:instrText xml:space="preserve"> PAGEREF _Toc445250817 \h </w:instrText>
        </w:r>
        <w:r w:rsidRPr="00527992">
          <w:rPr>
            <w:noProof/>
            <w:webHidden/>
          </w:rPr>
        </w:r>
        <w:r w:rsidRPr="00527992">
          <w:rPr>
            <w:noProof/>
            <w:webHidden/>
          </w:rPr>
          <w:fldChar w:fldCharType="separate"/>
        </w:r>
        <w:r w:rsidRPr="00527992">
          <w:rPr>
            <w:noProof/>
            <w:webHidden/>
          </w:rPr>
          <w:t>8</w:t>
        </w:r>
        <w:r w:rsidRPr="00527992">
          <w:rPr>
            <w:noProof/>
            <w:webHidden/>
          </w:rPr>
          <w:fldChar w:fldCharType="end"/>
        </w:r>
      </w:hyperlink>
    </w:p>
    <w:p w14:paraId="4FA6613B" w14:textId="409D2343" w:rsidR="00527992" w:rsidRPr="00527992" w:rsidRDefault="00527992">
      <w:pPr>
        <w:pStyle w:val="TDC3"/>
        <w:tabs>
          <w:tab w:val="left" w:pos="1320"/>
          <w:tab w:val="right" w:leader="dot" w:pos="8261"/>
        </w:tabs>
        <w:rPr>
          <w:rFonts w:asciiTheme="minorHAnsi" w:eastAsiaTheme="minorEastAsia" w:hAnsiTheme="minorHAnsi" w:cstheme="minorBidi"/>
          <w:noProof/>
          <w:szCs w:val="22"/>
          <w:lang w:eastAsia="es-CO"/>
        </w:rPr>
      </w:pPr>
      <w:hyperlink w:anchor="_Toc445250818" w:history="1">
        <w:r w:rsidRPr="00527992">
          <w:rPr>
            <w:rStyle w:val="Hipervnculo"/>
            <w:rFonts w:asciiTheme="majorHAnsi" w:hAnsiTheme="majorHAnsi"/>
            <w:noProof/>
          </w:rPr>
          <w:t>8.1.3.</w:t>
        </w:r>
        <w:r w:rsidRPr="00527992">
          <w:rPr>
            <w:rFonts w:asciiTheme="minorHAnsi" w:eastAsiaTheme="minorEastAsia" w:hAnsiTheme="minorHAnsi" w:cstheme="minorBidi"/>
            <w:noProof/>
            <w:szCs w:val="22"/>
            <w:lang w:eastAsia="es-CO"/>
          </w:rPr>
          <w:tab/>
        </w:r>
        <w:r w:rsidRPr="00527992">
          <w:rPr>
            <w:rStyle w:val="Hipervnculo"/>
            <w:rFonts w:asciiTheme="majorHAnsi" w:hAnsiTheme="majorHAnsi"/>
            <w:noProof/>
          </w:rPr>
          <w:t>Metodología de Vicente Conesa Fernández para la evaluación de impactos ambientales</w:t>
        </w:r>
        <w:r w:rsidRPr="00527992">
          <w:rPr>
            <w:noProof/>
            <w:webHidden/>
          </w:rPr>
          <w:tab/>
        </w:r>
        <w:r w:rsidRPr="00527992">
          <w:rPr>
            <w:noProof/>
            <w:webHidden/>
          </w:rPr>
          <w:fldChar w:fldCharType="begin"/>
        </w:r>
        <w:r w:rsidRPr="00527992">
          <w:rPr>
            <w:noProof/>
            <w:webHidden/>
          </w:rPr>
          <w:instrText xml:space="preserve"> PAGEREF _Toc445250818 \h </w:instrText>
        </w:r>
        <w:r w:rsidRPr="00527992">
          <w:rPr>
            <w:noProof/>
            <w:webHidden/>
          </w:rPr>
        </w:r>
        <w:r w:rsidRPr="00527992">
          <w:rPr>
            <w:noProof/>
            <w:webHidden/>
          </w:rPr>
          <w:fldChar w:fldCharType="separate"/>
        </w:r>
        <w:r w:rsidRPr="00527992">
          <w:rPr>
            <w:noProof/>
            <w:webHidden/>
          </w:rPr>
          <w:t>8</w:t>
        </w:r>
        <w:r w:rsidRPr="00527992">
          <w:rPr>
            <w:noProof/>
            <w:webHidden/>
          </w:rPr>
          <w:fldChar w:fldCharType="end"/>
        </w:r>
      </w:hyperlink>
    </w:p>
    <w:p w14:paraId="3CECECD9" w14:textId="38A912D6" w:rsidR="00527992" w:rsidRDefault="00527992">
      <w:pPr>
        <w:pStyle w:val="TDC2"/>
        <w:tabs>
          <w:tab w:val="left" w:pos="880"/>
          <w:tab w:val="right" w:leader="dot" w:pos="8261"/>
        </w:tabs>
        <w:rPr>
          <w:rFonts w:asciiTheme="minorHAnsi" w:eastAsiaTheme="minorEastAsia" w:hAnsiTheme="minorHAnsi" w:cstheme="minorBidi"/>
          <w:bCs w:val="0"/>
          <w:noProof/>
          <w:lang w:eastAsia="es-CO"/>
        </w:rPr>
      </w:pPr>
      <w:hyperlink w:anchor="_Toc445250819" w:history="1">
        <w:r w:rsidRPr="00C70A43">
          <w:rPr>
            <w:rStyle w:val="Hipervnculo"/>
            <w:rFonts w:asciiTheme="majorHAnsi" w:hAnsiTheme="majorHAnsi"/>
            <w:noProof/>
          </w:rPr>
          <w:t>8.2.</w:t>
        </w:r>
        <w:r>
          <w:rPr>
            <w:rFonts w:asciiTheme="minorHAnsi" w:eastAsiaTheme="minorEastAsia" w:hAnsiTheme="minorHAnsi" w:cstheme="minorBidi"/>
            <w:bCs w:val="0"/>
            <w:noProof/>
            <w:lang w:eastAsia="es-CO"/>
          </w:rPr>
          <w:tab/>
        </w:r>
        <w:r w:rsidRPr="00C70A43">
          <w:rPr>
            <w:rStyle w:val="Hipervnculo"/>
            <w:rFonts w:asciiTheme="majorHAnsi" w:hAnsiTheme="majorHAnsi"/>
            <w:noProof/>
          </w:rPr>
          <w:t>Identificación de impactos</w:t>
        </w:r>
        <w:r>
          <w:rPr>
            <w:noProof/>
            <w:webHidden/>
          </w:rPr>
          <w:tab/>
        </w:r>
        <w:r>
          <w:rPr>
            <w:noProof/>
            <w:webHidden/>
          </w:rPr>
          <w:fldChar w:fldCharType="begin"/>
        </w:r>
        <w:r>
          <w:rPr>
            <w:noProof/>
            <w:webHidden/>
          </w:rPr>
          <w:instrText xml:space="preserve"> PAGEREF _Toc445250819 \h </w:instrText>
        </w:r>
        <w:r>
          <w:rPr>
            <w:noProof/>
            <w:webHidden/>
          </w:rPr>
        </w:r>
        <w:r>
          <w:rPr>
            <w:noProof/>
            <w:webHidden/>
          </w:rPr>
          <w:fldChar w:fldCharType="separate"/>
        </w:r>
        <w:r>
          <w:rPr>
            <w:noProof/>
            <w:webHidden/>
          </w:rPr>
          <w:t>17</w:t>
        </w:r>
        <w:r>
          <w:rPr>
            <w:noProof/>
            <w:webHidden/>
          </w:rPr>
          <w:fldChar w:fldCharType="end"/>
        </w:r>
      </w:hyperlink>
    </w:p>
    <w:p w14:paraId="6847278E" w14:textId="60FD9396" w:rsidR="00527992" w:rsidRDefault="00527992">
      <w:pPr>
        <w:pStyle w:val="TDC2"/>
        <w:tabs>
          <w:tab w:val="left" w:pos="880"/>
          <w:tab w:val="right" w:leader="dot" w:pos="8261"/>
        </w:tabs>
        <w:rPr>
          <w:rFonts w:asciiTheme="minorHAnsi" w:eastAsiaTheme="minorEastAsia" w:hAnsiTheme="minorHAnsi" w:cstheme="minorBidi"/>
          <w:bCs w:val="0"/>
          <w:noProof/>
          <w:lang w:eastAsia="es-CO"/>
        </w:rPr>
      </w:pPr>
      <w:hyperlink w:anchor="_Toc445250820" w:history="1">
        <w:r w:rsidRPr="00C70A43">
          <w:rPr>
            <w:rStyle w:val="Hipervnculo"/>
            <w:rFonts w:asciiTheme="majorHAnsi" w:hAnsiTheme="majorHAnsi"/>
            <w:noProof/>
          </w:rPr>
          <w:t>8.3.</w:t>
        </w:r>
        <w:r>
          <w:rPr>
            <w:rFonts w:asciiTheme="minorHAnsi" w:eastAsiaTheme="minorEastAsia" w:hAnsiTheme="minorHAnsi" w:cstheme="minorBidi"/>
            <w:bCs w:val="0"/>
            <w:noProof/>
            <w:lang w:eastAsia="es-CO"/>
          </w:rPr>
          <w:tab/>
        </w:r>
        <w:r w:rsidRPr="00C70A43">
          <w:rPr>
            <w:rStyle w:val="Hipervnculo"/>
            <w:rFonts w:asciiTheme="majorHAnsi" w:hAnsiTheme="majorHAnsi"/>
            <w:noProof/>
          </w:rPr>
          <w:t>Evaluación de impactos para el escenario sin proyecto</w:t>
        </w:r>
        <w:r>
          <w:rPr>
            <w:noProof/>
            <w:webHidden/>
          </w:rPr>
          <w:tab/>
        </w:r>
        <w:r>
          <w:rPr>
            <w:noProof/>
            <w:webHidden/>
          </w:rPr>
          <w:fldChar w:fldCharType="begin"/>
        </w:r>
        <w:r>
          <w:rPr>
            <w:noProof/>
            <w:webHidden/>
          </w:rPr>
          <w:instrText xml:space="preserve"> PAGEREF _Toc445250820 \h </w:instrText>
        </w:r>
        <w:r>
          <w:rPr>
            <w:noProof/>
            <w:webHidden/>
          </w:rPr>
        </w:r>
        <w:r>
          <w:rPr>
            <w:noProof/>
            <w:webHidden/>
          </w:rPr>
          <w:fldChar w:fldCharType="separate"/>
        </w:r>
        <w:r>
          <w:rPr>
            <w:noProof/>
            <w:webHidden/>
          </w:rPr>
          <w:t>19</w:t>
        </w:r>
        <w:r>
          <w:rPr>
            <w:noProof/>
            <w:webHidden/>
          </w:rPr>
          <w:fldChar w:fldCharType="end"/>
        </w:r>
      </w:hyperlink>
    </w:p>
    <w:p w14:paraId="0CC573EA" w14:textId="1FA93579" w:rsidR="00527992" w:rsidRDefault="00527992">
      <w:pPr>
        <w:pStyle w:val="TDC3"/>
        <w:tabs>
          <w:tab w:val="left" w:pos="1320"/>
          <w:tab w:val="right" w:leader="dot" w:pos="8261"/>
        </w:tabs>
        <w:rPr>
          <w:rFonts w:asciiTheme="minorHAnsi" w:eastAsiaTheme="minorEastAsia" w:hAnsiTheme="minorHAnsi" w:cstheme="minorBidi"/>
          <w:noProof/>
          <w:szCs w:val="22"/>
          <w:lang w:eastAsia="es-CO"/>
        </w:rPr>
      </w:pPr>
      <w:hyperlink w:anchor="_Toc445250821" w:history="1">
        <w:r w:rsidRPr="00C70A43">
          <w:rPr>
            <w:rStyle w:val="Hipervnculo"/>
            <w:rFonts w:asciiTheme="majorHAnsi" w:hAnsiTheme="majorHAnsi"/>
            <w:noProof/>
          </w:rPr>
          <w:t>8.3.1.</w:t>
        </w:r>
        <w:r>
          <w:rPr>
            <w:rFonts w:asciiTheme="minorHAnsi" w:eastAsiaTheme="minorEastAsia" w:hAnsiTheme="minorHAnsi" w:cstheme="minorBidi"/>
            <w:noProof/>
            <w:szCs w:val="22"/>
            <w:lang w:eastAsia="es-CO"/>
          </w:rPr>
          <w:tab/>
        </w:r>
        <w:r w:rsidRPr="00C70A43">
          <w:rPr>
            <w:rStyle w:val="Hipervnculo"/>
            <w:rFonts w:asciiTheme="majorHAnsi" w:hAnsiTheme="majorHAnsi"/>
            <w:noProof/>
          </w:rPr>
          <w:t>Estado de referencia</w:t>
        </w:r>
        <w:r>
          <w:rPr>
            <w:noProof/>
            <w:webHidden/>
          </w:rPr>
          <w:tab/>
        </w:r>
        <w:r>
          <w:rPr>
            <w:noProof/>
            <w:webHidden/>
          </w:rPr>
          <w:fldChar w:fldCharType="begin"/>
        </w:r>
        <w:r>
          <w:rPr>
            <w:noProof/>
            <w:webHidden/>
          </w:rPr>
          <w:instrText xml:space="preserve"> PAGEREF _Toc445250821 \h </w:instrText>
        </w:r>
        <w:r>
          <w:rPr>
            <w:noProof/>
            <w:webHidden/>
          </w:rPr>
        </w:r>
        <w:r>
          <w:rPr>
            <w:noProof/>
            <w:webHidden/>
          </w:rPr>
          <w:fldChar w:fldCharType="separate"/>
        </w:r>
        <w:r>
          <w:rPr>
            <w:noProof/>
            <w:webHidden/>
          </w:rPr>
          <w:t>19</w:t>
        </w:r>
        <w:r>
          <w:rPr>
            <w:noProof/>
            <w:webHidden/>
          </w:rPr>
          <w:fldChar w:fldCharType="end"/>
        </w:r>
      </w:hyperlink>
    </w:p>
    <w:p w14:paraId="0DFC9F1E" w14:textId="7B315109" w:rsidR="00527992" w:rsidRDefault="00527992">
      <w:pPr>
        <w:pStyle w:val="TDC3"/>
        <w:tabs>
          <w:tab w:val="left" w:pos="1320"/>
          <w:tab w:val="right" w:leader="dot" w:pos="8261"/>
        </w:tabs>
        <w:rPr>
          <w:rFonts w:asciiTheme="minorHAnsi" w:eastAsiaTheme="minorEastAsia" w:hAnsiTheme="minorHAnsi" w:cstheme="minorBidi"/>
          <w:noProof/>
          <w:szCs w:val="22"/>
          <w:lang w:eastAsia="es-CO"/>
        </w:rPr>
      </w:pPr>
      <w:hyperlink w:anchor="_Toc445250822" w:history="1">
        <w:r w:rsidRPr="00C70A43">
          <w:rPr>
            <w:rStyle w:val="Hipervnculo"/>
            <w:rFonts w:asciiTheme="majorHAnsi" w:hAnsiTheme="majorHAnsi"/>
            <w:noProof/>
          </w:rPr>
          <w:t>8.3.2.</w:t>
        </w:r>
        <w:r>
          <w:rPr>
            <w:rFonts w:asciiTheme="minorHAnsi" w:eastAsiaTheme="minorEastAsia" w:hAnsiTheme="minorHAnsi" w:cstheme="minorBidi"/>
            <w:noProof/>
            <w:szCs w:val="22"/>
            <w:lang w:eastAsia="es-CO"/>
          </w:rPr>
          <w:tab/>
        </w:r>
        <w:r w:rsidRPr="00C70A43">
          <w:rPr>
            <w:rStyle w:val="Hipervnculo"/>
            <w:rFonts w:asciiTheme="majorHAnsi" w:hAnsiTheme="majorHAnsi"/>
            <w:noProof/>
          </w:rPr>
          <w:t>Descripción de las actividades sin proyecto</w:t>
        </w:r>
        <w:r>
          <w:rPr>
            <w:noProof/>
            <w:webHidden/>
          </w:rPr>
          <w:tab/>
        </w:r>
        <w:r>
          <w:rPr>
            <w:noProof/>
            <w:webHidden/>
          </w:rPr>
          <w:fldChar w:fldCharType="begin"/>
        </w:r>
        <w:r>
          <w:rPr>
            <w:noProof/>
            <w:webHidden/>
          </w:rPr>
          <w:instrText xml:space="preserve"> PAGEREF _Toc445250822 \h </w:instrText>
        </w:r>
        <w:r>
          <w:rPr>
            <w:noProof/>
            <w:webHidden/>
          </w:rPr>
        </w:r>
        <w:r>
          <w:rPr>
            <w:noProof/>
            <w:webHidden/>
          </w:rPr>
          <w:fldChar w:fldCharType="separate"/>
        </w:r>
        <w:r>
          <w:rPr>
            <w:noProof/>
            <w:webHidden/>
          </w:rPr>
          <w:t>20</w:t>
        </w:r>
        <w:r>
          <w:rPr>
            <w:noProof/>
            <w:webHidden/>
          </w:rPr>
          <w:fldChar w:fldCharType="end"/>
        </w:r>
      </w:hyperlink>
    </w:p>
    <w:p w14:paraId="2F7103D6" w14:textId="6C931CF0" w:rsidR="00527992" w:rsidRDefault="00527992">
      <w:pPr>
        <w:pStyle w:val="TDC3"/>
        <w:tabs>
          <w:tab w:val="left" w:pos="1320"/>
          <w:tab w:val="right" w:leader="dot" w:pos="8261"/>
        </w:tabs>
        <w:rPr>
          <w:rFonts w:asciiTheme="minorHAnsi" w:eastAsiaTheme="minorEastAsia" w:hAnsiTheme="minorHAnsi" w:cstheme="minorBidi"/>
          <w:noProof/>
          <w:szCs w:val="22"/>
          <w:lang w:eastAsia="es-CO"/>
        </w:rPr>
      </w:pPr>
      <w:hyperlink w:anchor="_Toc445250823" w:history="1">
        <w:r w:rsidRPr="00C70A43">
          <w:rPr>
            <w:rStyle w:val="Hipervnculo"/>
            <w:rFonts w:asciiTheme="majorHAnsi" w:hAnsiTheme="majorHAnsi"/>
            <w:noProof/>
          </w:rPr>
          <w:t>8.3.3.</w:t>
        </w:r>
        <w:r>
          <w:rPr>
            <w:rFonts w:asciiTheme="minorHAnsi" w:eastAsiaTheme="minorEastAsia" w:hAnsiTheme="minorHAnsi" w:cstheme="minorBidi"/>
            <w:noProof/>
            <w:szCs w:val="22"/>
            <w:lang w:eastAsia="es-CO"/>
          </w:rPr>
          <w:tab/>
        </w:r>
        <w:r w:rsidRPr="00C70A43">
          <w:rPr>
            <w:rStyle w:val="Hipervnculo"/>
            <w:rFonts w:asciiTheme="majorHAnsi" w:hAnsiTheme="majorHAnsi"/>
            <w:noProof/>
          </w:rPr>
          <w:t>Análisis de la matriz de evaluación de impactos sin proyecto</w:t>
        </w:r>
        <w:r>
          <w:rPr>
            <w:noProof/>
            <w:webHidden/>
          </w:rPr>
          <w:tab/>
        </w:r>
        <w:r>
          <w:rPr>
            <w:noProof/>
            <w:webHidden/>
          </w:rPr>
          <w:fldChar w:fldCharType="begin"/>
        </w:r>
        <w:r>
          <w:rPr>
            <w:noProof/>
            <w:webHidden/>
          </w:rPr>
          <w:instrText xml:space="preserve"> PAGEREF _Toc445250823 \h </w:instrText>
        </w:r>
        <w:r>
          <w:rPr>
            <w:noProof/>
            <w:webHidden/>
          </w:rPr>
        </w:r>
        <w:r>
          <w:rPr>
            <w:noProof/>
            <w:webHidden/>
          </w:rPr>
          <w:fldChar w:fldCharType="separate"/>
        </w:r>
        <w:r>
          <w:rPr>
            <w:noProof/>
            <w:webHidden/>
          </w:rPr>
          <w:t>29</w:t>
        </w:r>
        <w:r>
          <w:rPr>
            <w:noProof/>
            <w:webHidden/>
          </w:rPr>
          <w:fldChar w:fldCharType="end"/>
        </w:r>
      </w:hyperlink>
    </w:p>
    <w:p w14:paraId="1DACFC97" w14:textId="4D598576" w:rsidR="00527992" w:rsidRDefault="00527992">
      <w:pPr>
        <w:pStyle w:val="TDC2"/>
        <w:tabs>
          <w:tab w:val="left" w:pos="880"/>
          <w:tab w:val="right" w:leader="dot" w:pos="8261"/>
        </w:tabs>
        <w:rPr>
          <w:rFonts w:asciiTheme="minorHAnsi" w:eastAsiaTheme="minorEastAsia" w:hAnsiTheme="minorHAnsi" w:cstheme="minorBidi"/>
          <w:bCs w:val="0"/>
          <w:noProof/>
          <w:lang w:eastAsia="es-CO"/>
        </w:rPr>
      </w:pPr>
      <w:hyperlink w:anchor="_Toc445250824" w:history="1">
        <w:r w:rsidRPr="00C70A43">
          <w:rPr>
            <w:rStyle w:val="Hipervnculo"/>
            <w:rFonts w:asciiTheme="majorHAnsi" w:hAnsiTheme="majorHAnsi"/>
            <w:noProof/>
          </w:rPr>
          <w:t>8.4.</w:t>
        </w:r>
        <w:r>
          <w:rPr>
            <w:rFonts w:asciiTheme="minorHAnsi" w:eastAsiaTheme="minorEastAsia" w:hAnsiTheme="minorHAnsi" w:cstheme="minorBidi"/>
            <w:bCs w:val="0"/>
            <w:noProof/>
            <w:lang w:eastAsia="es-CO"/>
          </w:rPr>
          <w:tab/>
        </w:r>
        <w:r w:rsidRPr="00C70A43">
          <w:rPr>
            <w:rStyle w:val="Hipervnculo"/>
            <w:rFonts w:asciiTheme="majorHAnsi" w:hAnsiTheme="majorHAnsi"/>
            <w:noProof/>
          </w:rPr>
          <w:t>Identificac</w:t>
        </w:r>
        <w:r w:rsidRPr="00C70A43">
          <w:rPr>
            <w:rStyle w:val="Hipervnculo"/>
            <w:rFonts w:asciiTheme="majorHAnsi" w:hAnsiTheme="majorHAnsi"/>
            <w:noProof/>
          </w:rPr>
          <w:t>i</w:t>
        </w:r>
        <w:r w:rsidRPr="00C70A43">
          <w:rPr>
            <w:rStyle w:val="Hipervnculo"/>
            <w:rFonts w:asciiTheme="majorHAnsi" w:hAnsiTheme="majorHAnsi"/>
            <w:noProof/>
          </w:rPr>
          <w:t>ón y evaluación de impactos para el escenario con proyecto</w:t>
        </w:r>
        <w:r>
          <w:rPr>
            <w:noProof/>
            <w:webHidden/>
          </w:rPr>
          <w:tab/>
        </w:r>
        <w:r>
          <w:rPr>
            <w:noProof/>
            <w:webHidden/>
          </w:rPr>
          <w:fldChar w:fldCharType="begin"/>
        </w:r>
        <w:r>
          <w:rPr>
            <w:noProof/>
            <w:webHidden/>
          </w:rPr>
          <w:instrText xml:space="preserve"> PAGEREF _Toc445250824 \h </w:instrText>
        </w:r>
        <w:r>
          <w:rPr>
            <w:noProof/>
            <w:webHidden/>
          </w:rPr>
        </w:r>
        <w:r>
          <w:rPr>
            <w:noProof/>
            <w:webHidden/>
          </w:rPr>
          <w:fldChar w:fldCharType="separate"/>
        </w:r>
        <w:r>
          <w:rPr>
            <w:noProof/>
            <w:webHidden/>
          </w:rPr>
          <w:t>56</w:t>
        </w:r>
        <w:r>
          <w:rPr>
            <w:noProof/>
            <w:webHidden/>
          </w:rPr>
          <w:fldChar w:fldCharType="end"/>
        </w:r>
      </w:hyperlink>
    </w:p>
    <w:p w14:paraId="1062EA26" w14:textId="49A02995" w:rsidR="00527992" w:rsidRDefault="00527992">
      <w:pPr>
        <w:pStyle w:val="TDC3"/>
        <w:tabs>
          <w:tab w:val="left" w:pos="1320"/>
          <w:tab w:val="right" w:leader="dot" w:pos="8261"/>
        </w:tabs>
        <w:rPr>
          <w:rFonts w:asciiTheme="minorHAnsi" w:eastAsiaTheme="minorEastAsia" w:hAnsiTheme="minorHAnsi" w:cstheme="minorBidi"/>
          <w:noProof/>
          <w:szCs w:val="22"/>
          <w:lang w:eastAsia="es-CO"/>
        </w:rPr>
      </w:pPr>
      <w:hyperlink w:anchor="_Toc445250825" w:history="1">
        <w:r w:rsidRPr="00C70A43">
          <w:rPr>
            <w:rStyle w:val="Hipervnculo"/>
            <w:rFonts w:asciiTheme="majorHAnsi" w:hAnsiTheme="majorHAnsi"/>
            <w:noProof/>
          </w:rPr>
          <w:t>8.4.1.</w:t>
        </w:r>
        <w:r>
          <w:rPr>
            <w:rFonts w:asciiTheme="minorHAnsi" w:eastAsiaTheme="minorEastAsia" w:hAnsiTheme="minorHAnsi" w:cstheme="minorBidi"/>
            <w:noProof/>
            <w:szCs w:val="22"/>
            <w:lang w:eastAsia="es-CO"/>
          </w:rPr>
          <w:tab/>
        </w:r>
        <w:r w:rsidRPr="00C70A43">
          <w:rPr>
            <w:rStyle w:val="Hipervnculo"/>
            <w:rFonts w:asciiTheme="majorHAnsi" w:hAnsiTheme="majorHAnsi"/>
            <w:noProof/>
          </w:rPr>
          <w:t>Fases y actividades del proyecto</w:t>
        </w:r>
        <w:r>
          <w:rPr>
            <w:noProof/>
            <w:webHidden/>
          </w:rPr>
          <w:tab/>
        </w:r>
        <w:r>
          <w:rPr>
            <w:noProof/>
            <w:webHidden/>
          </w:rPr>
          <w:fldChar w:fldCharType="begin"/>
        </w:r>
        <w:r>
          <w:rPr>
            <w:noProof/>
            <w:webHidden/>
          </w:rPr>
          <w:instrText xml:space="preserve"> PAGEREF _Toc445250825 \h </w:instrText>
        </w:r>
        <w:r>
          <w:rPr>
            <w:noProof/>
            <w:webHidden/>
          </w:rPr>
        </w:r>
        <w:r>
          <w:rPr>
            <w:noProof/>
            <w:webHidden/>
          </w:rPr>
          <w:fldChar w:fldCharType="separate"/>
        </w:r>
        <w:r>
          <w:rPr>
            <w:noProof/>
            <w:webHidden/>
          </w:rPr>
          <w:t>56</w:t>
        </w:r>
        <w:r>
          <w:rPr>
            <w:noProof/>
            <w:webHidden/>
          </w:rPr>
          <w:fldChar w:fldCharType="end"/>
        </w:r>
      </w:hyperlink>
    </w:p>
    <w:p w14:paraId="3DBD7D9C" w14:textId="552A4707" w:rsidR="00527992" w:rsidRDefault="00527992">
      <w:pPr>
        <w:pStyle w:val="TDC3"/>
        <w:tabs>
          <w:tab w:val="left" w:pos="1320"/>
          <w:tab w:val="right" w:leader="dot" w:pos="8261"/>
        </w:tabs>
        <w:rPr>
          <w:rFonts w:asciiTheme="minorHAnsi" w:eastAsiaTheme="minorEastAsia" w:hAnsiTheme="minorHAnsi" w:cstheme="minorBidi"/>
          <w:noProof/>
          <w:szCs w:val="22"/>
          <w:lang w:eastAsia="es-CO"/>
        </w:rPr>
      </w:pPr>
      <w:hyperlink w:anchor="_Toc445250826" w:history="1">
        <w:r w:rsidRPr="00C70A43">
          <w:rPr>
            <w:rStyle w:val="Hipervnculo"/>
            <w:rFonts w:asciiTheme="majorHAnsi" w:hAnsiTheme="majorHAnsi"/>
            <w:noProof/>
          </w:rPr>
          <w:t>8.4.2.</w:t>
        </w:r>
        <w:r>
          <w:rPr>
            <w:rFonts w:asciiTheme="minorHAnsi" w:eastAsiaTheme="minorEastAsia" w:hAnsiTheme="minorHAnsi" w:cstheme="minorBidi"/>
            <w:noProof/>
            <w:szCs w:val="22"/>
            <w:lang w:eastAsia="es-CO"/>
          </w:rPr>
          <w:tab/>
        </w:r>
        <w:r w:rsidRPr="00C70A43">
          <w:rPr>
            <w:rStyle w:val="Hipervnculo"/>
            <w:rFonts w:asciiTheme="majorHAnsi" w:hAnsiTheme="majorHAnsi"/>
            <w:noProof/>
          </w:rPr>
          <w:t>Evaluación de impactos con proyecto</w:t>
        </w:r>
        <w:r>
          <w:rPr>
            <w:noProof/>
            <w:webHidden/>
          </w:rPr>
          <w:tab/>
        </w:r>
        <w:r>
          <w:rPr>
            <w:noProof/>
            <w:webHidden/>
          </w:rPr>
          <w:fldChar w:fldCharType="begin"/>
        </w:r>
        <w:r>
          <w:rPr>
            <w:noProof/>
            <w:webHidden/>
          </w:rPr>
          <w:instrText xml:space="preserve"> PAGEREF _Toc445250826 \h </w:instrText>
        </w:r>
        <w:r>
          <w:rPr>
            <w:noProof/>
            <w:webHidden/>
          </w:rPr>
        </w:r>
        <w:r>
          <w:rPr>
            <w:noProof/>
            <w:webHidden/>
          </w:rPr>
          <w:fldChar w:fldCharType="separate"/>
        </w:r>
        <w:r>
          <w:rPr>
            <w:noProof/>
            <w:webHidden/>
          </w:rPr>
          <w:t>69</w:t>
        </w:r>
        <w:r>
          <w:rPr>
            <w:noProof/>
            <w:webHidden/>
          </w:rPr>
          <w:fldChar w:fldCharType="end"/>
        </w:r>
      </w:hyperlink>
    </w:p>
    <w:p w14:paraId="2988A04A" w14:textId="0BA72D3B" w:rsidR="00527992" w:rsidRDefault="00527992">
      <w:pPr>
        <w:pStyle w:val="TDC1"/>
        <w:tabs>
          <w:tab w:val="left" w:pos="442"/>
          <w:tab w:val="right" w:leader="dot" w:pos="8261"/>
        </w:tabs>
        <w:rPr>
          <w:rFonts w:asciiTheme="minorHAnsi" w:eastAsiaTheme="minorEastAsia" w:hAnsiTheme="minorHAnsi" w:cstheme="minorBidi"/>
          <w:bCs w:val="0"/>
          <w:iCs w:val="0"/>
          <w:caps w:val="0"/>
          <w:noProof/>
          <w:szCs w:val="22"/>
          <w:lang w:eastAsia="es-CO"/>
        </w:rPr>
      </w:pPr>
      <w:hyperlink w:anchor="_Toc445250827" w:history="1">
        <w:r w:rsidRPr="00C70A43">
          <w:rPr>
            <w:rStyle w:val="Hipervnculo"/>
            <w:noProof/>
          </w:rPr>
          <w:t>9.</w:t>
        </w:r>
        <w:r>
          <w:rPr>
            <w:rFonts w:asciiTheme="minorHAnsi" w:eastAsiaTheme="minorEastAsia" w:hAnsiTheme="minorHAnsi" w:cstheme="minorBidi"/>
            <w:bCs w:val="0"/>
            <w:iCs w:val="0"/>
            <w:caps w:val="0"/>
            <w:noProof/>
            <w:szCs w:val="22"/>
            <w:lang w:eastAsia="es-CO"/>
          </w:rPr>
          <w:tab/>
        </w:r>
        <w:r w:rsidRPr="00C70A43">
          <w:rPr>
            <w:rStyle w:val="Hipervnculo"/>
            <w:noProof/>
          </w:rPr>
          <w:t>IMPORTANTE= 26</w:t>
        </w:r>
        <w:r>
          <w:rPr>
            <w:noProof/>
            <w:webHidden/>
          </w:rPr>
          <w:tab/>
        </w:r>
        <w:r>
          <w:rPr>
            <w:noProof/>
            <w:webHidden/>
          </w:rPr>
          <w:fldChar w:fldCharType="begin"/>
        </w:r>
        <w:r>
          <w:rPr>
            <w:noProof/>
            <w:webHidden/>
          </w:rPr>
          <w:instrText xml:space="preserve"> PAGEREF _Toc445250827 \h </w:instrText>
        </w:r>
        <w:r>
          <w:rPr>
            <w:noProof/>
            <w:webHidden/>
          </w:rPr>
        </w:r>
        <w:r>
          <w:rPr>
            <w:noProof/>
            <w:webHidden/>
          </w:rPr>
          <w:fldChar w:fldCharType="separate"/>
        </w:r>
        <w:r>
          <w:rPr>
            <w:noProof/>
            <w:webHidden/>
          </w:rPr>
          <w:t>96</w:t>
        </w:r>
        <w:r>
          <w:rPr>
            <w:noProof/>
            <w:webHidden/>
          </w:rPr>
          <w:fldChar w:fldCharType="end"/>
        </w:r>
      </w:hyperlink>
    </w:p>
    <w:p w14:paraId="797A0FD2" w14:textId="4462649D" w:rsidR="00527992" w:rsidRDefault="00527992">
      <w:pPr>
        <w:pStyle w:val="TDC1"/>
        <w:tabs>
          <w:tab w:val="right" w:leader="dot" w:pos="8261"/>
        </w:tabs>
        <w:rPr>
          <w:rFonts w:asciiTheme="minorHAnsi" w:eastAsiaTheme="minorEastAsia" w:hAnsiTheme="minorHAnsi" w:cstheme="minorBidi"/>
          <w:bCs w:val="0"/>
          <w:iCs w:val="0"/>
          <w:caps w:val="0"/>
          <w:noProof/>
          <w:szCs w:val="22"/>
          <w:lang w:eastAsia="es-CO"/>
        </w:rPr>
      </w:pPr>
      <w:hyperlink w:anchor="_Toc445250828" w:history="1">
        <w:r w:rsidRPr="00C70A43">
          <w:rPr>
            <w:rStyle w:val="Hipervnculo"/>
            <w:rFonts w:asciiTheme="majorHAnsi" w:hAnsiTheme="majorHAnsi"/>
            <w:noProof/>
          </w:rPr>
          <w:t>BIBLIOGRAFÍA</w:t>
        </w:r>
        <w:r>
          <w:rPr>
            <w:noProof/>
            <w:webHidden/>
          </w:rPr>
          <w:tab/>
        </w:r>
        <w:r>
          <w:rPr>
            <w:noProof/>
            <w:webHidden/>
          </w:rPr>
          <w:fldChar w:fldCharType="begin"/>
        </w:r>
        <w:r>
          <w:rPr>
            <w:noProof/>
            <w:webHidden/>
          </w:rPr>
          <w:instrText xml:space="preserve"> PAGEREF _Toc445250828 \h </w:instrText>
        </w:r>
        <w:r>
          <w:rPr>
            <w:noProof/>
            <w:webHidden/>
          </w:rPr>
        </w:r>
        <w:r>
          <w:rPr>
            <w:noProof/>
            <w:webHidden/>
          </w:rPr>
          <w:fldChar w:fldCharType="separate"/>
        </w:r>
        <w:r>
          <w:rPr>
            <w:noProof/>
            <w:webHidden/>
          </w:rPr>
          <w:t>125</w:t>
        </w:r>
        <w:r>
          <w:rPr>
            <w:noProof/>
            <w:webHidden/>
          </w:rPr>
          <w:fldChar w:fldCharType="end"/>
        </w:r>
      </w:hyperlink>
    </w:p>
    <w:p w14:paraId="3D701704" w14:textId="46747FB9" w:rsidR="00D36811" w:rsidRPr="00E0115A" w:rsidRDefault="00D36811" w:rsidP="009B3C2F">
      <w:pPr>
        <w:rPr>
          <w:rFonts w:asciiTheme="majorHAnsi" w:hAnsiTheme="majorHAnsi"/>
        </w:rPr>
      </w:pPr>
      <w:r w:rsidRPr="00E0115A">
        <w:rPr>
          <w:rFonts w:asciiTheme="majorHAnsi" w:hAnsiTheme="majorHAnsi"/>
        </w:rPr>
        <w:fldChar w:fldCharType="end"/>
      </w:r>
    </w:p>
    <w:p w14:paraId="102FB857" w14:textId="1533A959" w:rsidR="00C046F8" w:rsidRDefault="00C046F8">
      <w:pPr>
        <w:spacing w:line="240" w:lineRule="auto"/>
        <w:contextualSpacing w:val="0"/>
        <w:jc w:val="left"/>
        <w:rPr>
          <w:rFonts w:asciiTheme="majorHAnsi" w:hAnsiTheme="majorHAnsi"/>
        </w:rPr>
      </w:pPr>
      <w:r>
        <w:rPr>
          <w:rFonts w:asciiTheme="majorHAnsi" w:hAnsiTheme="majorHAnsi"/>
        </w:rPr>
        <w:br w:type="page"/>
      </w:r>
    </w:p>
    <w:p w14:paraId="79F469C9" w14:textId="77777777" w:rsidR="00D36811" w:rsidRPr="00E0115A" w:rsidRDefault="00D36811" w:rsidP="009B3C2F">
      <w:pPr>
        <w:rPr>
          <w:rFonts w:asciiTheme="majorHAnsi" w:hAnsiTheme="majorHAnsi"/>
        </w:rPr>
      </w:pPr>
    </w:p>
    <w:p w14:paraId="11BFAAD0" w14:textId="77777777" w:rsidR="00D36811" w:rsidRPr="00E0115A" w:rsidRDefault="00D36811" w:rsidP="009B3C2F">
      <w:pPr>
        <w:pStyle w:val="PortadaDocumento"/>
        <w:spacing w:line="276" w:lineRule="auto"/>
        <w:rPr>
          <w:rFonts w:asciiTheme="majorHAnsi" w:hAnsiTheme="majorHAnsi"/>
        </w:rPr>
      </w:pPr>
      <w:r w:rsidRPr="00E0115A">
        <w:rPr>
          <w:rFonts w:asciiTheme="majorHAnsi" w:hAnsiTheme="majorHAnsi"/>
        </w:rPr>
        <w:t>ÍNDICE DE TABLAS</w:t>
      </w:r>
    </w:p>
    <w:p w14:paraId="0108B2CD" w14:textId="77777777" w:rsidR="00D36811" w:rsidRPr="00E0115A" w:rsidRDefault="00D36811" w:rsidP="009B3C2F">
      <w:pPr>
        <w:rPr>
          <w:rFonts w:asciiTheme="majorHAnsi" w:hAnsiTheme="majorHAnsi"/>
        </w:rPr>
      </w:pPr>
    </w:p>
    <w:p w14:paraId="45C7B4D6" w14:textId="2507F74D" w:rsidR="00527992" w:rsidRDefault="00D36811">
      <w:pPr>
        <w:pStyle w:val="Tabladeilustraciones"/>
        <w:tabs>
          <w:tab w:val="right" w:leader="dot" w:pos="8261"/>
        </w:tabs>
        <w:rPr>
          <w:rFonts w:asciiTheme="minorHAnsi" w:eastAsiaTheme="minorEastAsia" w:hAnsiTheme="minorHAnsi" w:cstheme="minorBidi"/>
          <w:noProof/>
          <w:lang w:eastAsia="es-CO"/>
        </w:rPr>
      </w:pPr>
      <w:r w:rsidRPr="00E0115A">
        <w:rPr>
          <w:rFonts w:asciiTheme="majorHAnsi" w:hAnsiTheme="majorHAnsi"/>
        </w:rPr>
        <w:fldChar w:fldCharType="begin"/>
      </w:r>
      <w:r w:rsidRPr="00E0115A">
        <w:rPr>
          <w:rFonts w:asciiTheme="majorHAnsi" w:hAnsiTheme="majorHAnsi"/>
        </w:rPr>
        <w:instrText xml:space="preserve"> TOC \h \z \c "Tabla" </w:instrText>
      </w:r>
      <w:r w:rsidRPr="00E0115A">
        <w:rPr>
          <w:rFonts w:asciiTheme="majorHAnsi" w:hAnsiTheme="majorHAnsi"/>
        </w:rPr>
        <w:fldChar w:fldCharType="separate"/>
      </w:r>
      <w:hyperlink w:anchor="_Toc445251187" w:history="1">
        <w:r w:rsidR="00527992" w:rsidRPr="00E20457">
          <w:rPr>
            <w:rStyle w:val="Hipervnculo"/>
            <w:rFonts w:asciiTheme="majorHAnsi" w:hAnsiTheme="majorHAnsi"/>
            <w:noProof/>
          </w:rPr>
          <w:t>Tabla 8.1 Calificación y valoración de los impactos</w:t>
        </w:r>
        <w:r w:rsidR="00527992">
          <w:rPr>
            <w:noProof/>
            <w:webHidden/>
          </w:rPr>
          <w:tab/>
        </w:r>
        <w:r w:rsidR="00527992">
          <w:rPr>
            <w:noProof/>
            <w:webHidden/>
          </w:rPr>
          <w:fldChar w:fldCharType="begin"/>
        </w:r>
        <w:r w:rsidR="00527992">
          <w:rPr>
            <w:noProof/>
            <w:webHidden/>
          </w:rPr>
          <w:instrText xml:space="preserve"> PAGEREF _Toc445251187 \h </w:instrText>
        </w:r>
        <w:r w:rsidR="00527992">
          <w:rPr>
            <w:noProof/>
            <w:webHidden/>
          </w:rPr>
        </w:r>
        <w:r w:rsidR="00527992">
          <w:rPr>
            <w:noProof/>
            <w:webHidden/>
          </w:rPr>
          <w:fldChar w:fldCharType="separate"/>
        </w:r>
        <w:r w:rsidR="00527992">
          <w:rPr>
            <w:noProof/>
            <w:webHidden/>
          </w:rPr>
          <w:t>15</w:t>
        </w:r>
        <w:r w:rsidR="00527992">
          <w:rPr>
            <w:noProof/>
            <w:webHidden/>
          </w:rPr>
          <w:fldChar w:fldCharType="end"/>
        </w:r>
      </w:hyperlink>
    </w:p>
    <w:p w14:paraId="19715162" w14:textId="59A13D36"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1188" w:history="1">
        <w:r w:rsidRPr="00E20457">
          <w:rPr>
            <w:rStyle w:val="Hipervnculo"/>
            <w:rFonts w:asciiTheme="majorHAnsi" w:hAnsiTheme="majorHAnsi"/>
            <w:noProof/>
          </w:rPr>
          <w:t>Tabla 8.2 Impactos identificados por cada medio y componente involucrado en el proyecto</w:t>
        </w:r>
        <w:r>
          <w:rPr>
            <w:noProof/>
            <w:webHidden/>
          </w:rPr>
          <w:tab/>
        </w:r>
        <w:r>
          <w:rPr>
            <w:noProof/>
            <w:webHidden/>
          </w:rPr>
          <w:fldChar w:fldCharType="begin"/>
        </w:r>
        <w:r>
          <w:rPr>
            <w:noProof/>
            <w:webHidden/>
          </w:rPr>
          <w:instrText xml:space="preserve"> PAGEREF _Toc445251188 \h </w:instrText>
        </w:r>
        <w:r>
          <w:rPr>
            <w:noProof/>
            <w:webHidden/>
          </w:rPr>
        </w:r>
        <w:r>
          <w:rPr>
            <w:noProof/>
            <w:webHidden/>
          </w:rPr>
          <w:fldChar w:fldCharType="separate"/>
        </w:r>
        <w:r>
          <w:rPr>
            <w:noProof/>
            <w:webHidden/>
          </w:rPr>
          <w:t>17</w:t>
        </w:r>
        <w:r>
          <w:rPr>
            <w:noProof/>
            <w:webHidden/>
          </w:rPr>
          <w:fldChar w:fldCharType="end"/>
        </w:r>
      </w:hyperlink>
    </w:p>
    <w:p w14:paraId="2B4BD5B3" w14:textId="2AA11829"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1189" w:history="1">
        <w:r w:rsidRPr="00E20457">
          <w:rPr>
            <w:rStyle w:val="Hipervnculo"/>
            <w:rFonts w:asciiTheme="majorHAnsi" w:hAnsiTheme="majorHAnsi"/>
            <w:noProof/>
          </w:rPr>
          <w:t>Tabla 8.3 Impactos identificados por cada medio y componente involucrado en el proyecto</w:t>
        </w:r>
        <w:r>
          <w:rPr>
            <w:noProof/>
            <w:webHidden/>
          </w:rPr>
          <w:tab/>
        </w:r>
        <w:r>
          <w:rPr>
            <w:noProof/>
            <w:webHidden/>
          </w:rPr>
          <w:fldChar w:fldCharType="begin"/>
        </w:r>
        <w:r>
          <w:rPr>
            <w:noProof/>
            <w:webHidden/>
          </w:rPr>
          <w:instrText xml:space="preserve"> PAGEREF _Toc445251189 \h </w:instrText>
        </w:r>
        <w:r>
          <w:rPr>
            <w:noProof/>
            <w:webHidden/>
          </w:rPr>
        </w:r>
        <w:r>
          <w:rPr>
            <w:noProof/>
            <w:webHidden/>
          </w:rPr>
          <w:fldChar w:fldCharType="separate"/>
        </w:r>
        <w:r>
          <w:rPr>
            <w:noProof/>
            <w:webHidden/>
          </w:rPr>
          <w:t>56</w:t>
        </w:r>
        <w:r>
          <w:rPr>
            <w:noProof/>
            <w:webHidden/>
          </w:rPr>
          <w:fldChar w:fldCharType="end"/>
        </w:r>
      </w:hyperlink>
    </w:p>
    <w:p w14:paraId="1751F73E" w14:textId="1415AA69"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1190" w:history="1">
        <w:r w:rsidRPr="00E20457">
          <w:rPr>
            <w:rStyle w:val="Hipervnculo"/>
            <w:noProof/>
          </w:rPr>
          <w:t xml:space="preserve">Tabla 9.1 </w:t>
        </w:r>
        <w:r w:rsidRPr="00E20457">
          <w:rPr>
            <w:rStyle w:val="Hipervnculo"/>
            <w:rFonts w:asciiTheme="majorHAnsi" w:hAnsiTheme="majorHAnsi"/>
            <w:noProof/>
            <w:lang w:val="es-ES" w:eastAsia="es-CO"/>
          </w:rPr>
          <w:t xml:space="preserve"> Identificación de impactos y medidas de manejo realizada por los actores sociales</w:t>
        </w:r>
        <w:r>
          <w:rPr>
            <w:noProof/>
            <w:webHidden/>
          </w:rPr>
          <w:tab/>
        </w:r>
        <w:r>
          <w:rPr>
            <w:noProof/>
            <w:webHidden/>
          </w:rPr>
          <w:fldChar w:fldCharType="begin"/>
        </w:r>
        <w:r>
          <w:rPr>
            <w:noProof/>
            <w:webHidden/>
          </w:rPr>
          <w:instrText xml:space="preserve"> PAGEREF _Toc445251190 \h </w:instrText>
        </w:r>
        <w:r>
          <w:rPr>
            <w:noProof/>
            <w:webHidden/>
          </w:rPr>
        </w:r>
        <w:r>
          <w:rPr>
            <w:noProof/>
            <w:webHidden/>
          </w:rPr>
          <w:fldChar w:fldCharType="separate"/>
        </w:r>
        <w:r>
          <w:rPr>
            <w:noProof/>
            <w:webHidden/>
          </w:rPr>
          <w:t>100</w:t>
        </w:r>
        <w:r>
          <w:rPr>
            <w:noProof/>
            <w:webHidden/>
          </w:rPr>
          <w:fldChar w:fldCharType="end"/>
        </w:r>
      </w:hyperlink>
    </w:p>
    <w:p w14:paraId="5A0C7C50" w14:textId="1FCAE534" w:rsidR="00C046F8" w:rsidRDefault="00D36811" w:rsidP="009B3C2F">
      <w:pPr>
        <w:rPr>
          <w:rFonts w:asciiTheme="majorHAnsi" w:hAnsiTheme="majorHAnsi"/>
          <w:b/>
          <w:bCs/>
          <w:noProof/>
          <w:lang w:val="es-ES"/>
        </w:rPr>
      </w:pPr>
      <w:r w:rsidRPr="00E0115A">
        <w:rPr>
          <w:rFonts w:asciiTheme="majorHAnsi" w:hAnsiTheme="majorHAnsi"/>
          <w:b/>
          <w:bCs/>
          <w:noProof/>
          <w:lang w:val="es-ES"/>
        </w:rPr>
        <w:fldChar w:fldCharType="end"/>
      </w:r>
    </w:p>
    <w:p w14:paraId="3D5B84C5" w14:textId="77777777" w:rsidR="00C046F8" w:rsidRDefault="00C046F8">
      <w:pPr>
        <w:spacing w:line="240" w:lineRule="auto"/>
        <w:contextualSpacing w:val="0"/>
        <w:jc w:val="left"/>
        <w:rPr>
          <w:rFonts w:asciiTheme="majorHAnsi" w:hAnsiTheme="majorHAnsi"/>
          <w:b/>
          <w:bCs/>
          <w:noProof/>
          <w:lang w:val="es-ES"/>
        </w:rPr>
      </w:pPr>
      <w:r>
        <w:rPr>
          <w:rFonts w:asciiTheme="majorHAnsi" w:hAnsiTheme="majorHAnsi"/>
          <w:b/>
          <w:bCs/>
          <w:noProof/>
          <w:lang w:val="es-ES"/>
        </w:rPr>
        <w:br w:type="page"/>
      </w:r>
    </w:p>
    <w:p w14:paraId="3D859D0E" w14:textId="77777777" w:rsidR="00D36811" w:rsidRDefault="00D36811" w:rsidP="009B3C2F">
      <w:pPr>
        <w:rPr>
          <w:rFonts w:asciiTheme="majorHAnsi" w:hAnsiTheme="majorHAnsi"/>
          <w:b/>
          <w:bCs/>
          <w:noProof/>
          <w:lang w:val="es-ES"/>
        </w:rPr>
      </w:pPr>
    </w:p>
    <w:p w14:paraId="678B0D2F" w14:textId="77777777" w:rsidR="007F47D4" w:rsidRPr="00F97261" w:rsidRDefault="007F47D4" w:rsidP="007F47D4">
      <w:pPr>
        <w:pStyle w:val="PortadaDocumento"/>
      </w:pPr>
      <w:r w:rsidRPr="00F97261">
        <w:t>ÍNDICE DE FIGURAS</w:t>
      </w:r>
    </w:p>
    <w:p w14:paraId="5C85B78A" w14:textId="77777777" w:rsidR="007F47D4" w:rsidRPr="00FB054D" w:rsidRDefault="007F47D4" w:rsidP="007F47D4"/>
    <w:p w14:paraId="10DEFF74" w14:textId="7D0931F0" w:rsidR="00C046F8" w:rsidRDefault="00F44202" w:rsidP="007F47D4">
      <w:pPr>
        <w:rPr>
          <w:b/>
          <w:bCs/>
          <w:noProof/>
          <w:lang w:val="es-ES"/>
        </w:rPr>
      </w:pPr>
      <w:r>
        <w:fldChar w:fldCharType="begin"/>
      </w:r>
      <w:r>
        <w:instrText xml:space="preserve"> TOC \h \z \c "Figura" </w:instrText>
      </w:r>
      <w:r>
        <w:fldChar w:fldCharType="separate"/>
      </w:r>
      <w:r>
        <w:rPr>
          <w:b/>
          <w:bCs/>
          <w:noProof/>
          <w:lang w:val="es-ES"/>
        </w:rPr>
        <w:t>No se encuentran elementos de tabla de ilustraciones.</w:t>
      </w:r>
      <w:r>
        <w:fldChar w:fldCharType="end"/>
      </w:r>
      <w:bookmarkStart w:id="4" w:name="_GoBack"/>
      <w:bookmarkEnd w:id="4"/>
    </w:p>
    <w:p w14:paraId="176394B5" w14:textId="77777777" w:rsidR="00C046F8" w:rsidRDefault="00C046F8">
      <w:pPr>
        <w:spacing w:line="240" w:lineRule="auto"/>
        <w:contextualSpacing w:val="0"/>
        <w:jc w:val="left"/>
        <w:rPr>
          <w:b/>
          <w:bCs/>
          <w:noProof/>
          <w:lang w:val="es-ES"/>
        </w:rPr>
      </w:pPr>
      <w:r>
        <w:rPr>
          <w:b/>
          <w:bCs/>
          <w:noProof/>
          <w:lang w:val="es-ES"/>
        </w:rPr>
        <w:br w:type="page"/>
      </w:r>
    </w:p>
    <w:p w14:paraId="535B30A5" w14:textId="77777777" w:rsidR="00D36811" w:rsidRPr="00E0115A" w:rsidRDefault="00D36811" w:rsidP="009B3C2F">
      <w:pPr>
        <w:pStyle w:val="PortadaDocumento"/>
        <w:spacing w:line="276" w:lineRule="auto"/>
        <w:rPr>
          <w:rFonts w:asciiTheme="majorHAnsi" w:hAnsiTheme="majorHAnsi"/>
        </w:rPr>
      </w:pPr>
      <w:bookmarkStart w:id="5" w:name="_Toc384211472"/>
      <w:r w:rsidRPr="00E0115A">
        <w:rPr>
          <w:rFonts w:asciiTheme="majorHAnsi" w:hAnsiTheme="majorHAnsi"/>
        </w:rPr>
        <w:lastRenderedPageBreak/>
        <w:t>ÍNDICE DE FOTOGRAFÍAS</w:t>
      </w:r>
    </w:p>
    <w:p w14:paraId="6C65FDEF" w14:textId="77777777" w:rsidR="00D36811" w:rsidRPr="00E0115A" w:rsidRDefault="00D36811" w:rsidP="009B3C2F">
      <w:pPr>
        <w:rPr>
          <w:rFonts w:asciiTheme="majorHAnsi" w:hAnsiTheme="majorHAnsi"/>
        </w:rPr>
      </w:pPr>
    </w:p>
    <w:p w14:paraId="4572540F" w14:textId="47A9BFB8" w:rsidR="00527992" w:rsidRDefault="00D36811">
      <w:pPr>
        <w:pStyle w:val="Tabladeilustraciones"/>
        <w:tabs>
          <w:tab w:val="right" w:leader="dot" w:pos="8261"/>
        </w:tabs>
        <w:rPr>
          <w:rFonts w:asciiTheme="minorHAnsi" w:eastAsiaTheme="minorEastAsia" w:hAnsiTheme="minorHAnsi" w:cstheme="minorBidi"/>
          <w:noProof/>
          <w:lang w:eastAsia="es-CO"/>
        </w:rPr>
      </w:pPr>
      <w:r w:rsidRPr="00E0115A">
        <w:rPr>
          <w:rFonts w:asciiTheme="majorHAnsi" w:hAnsiTheme="majorHAnsi"/>
        </w:rPr>
        <w:fldChar w:fldCharType="begin"/>
      </w:r>
      <w:r w:rsidRPr="00E0115A">
        <w:rPr>
          <w:rFonts w:asciiTheme="majorHAnsi" w:hAnsiTheme="majorHAnsi"/>
        </w:rPr>
        <w:instrText xml:space="preserve"> TOC \h \z \c "Fotografía" </w:instrText>
      </w:r>
      <w:r w:rsidRPr="00E0115A">
        <w:rPr>
          <w:rFonts w:asciiTheme="majorHAnsi" w:hAnsiTheme="majorHAnsi"/>
        </w:rPr>
        <w:fldChar w:fldCharType="separate"/>
      </w:r>
      <w:hyperlink w:anchor="_Toc445250833" w:history="1">
        <w:r w:rsidR="00527992" w:rsidRPr="007E5FC9">
          <w:rPr>
            <w:rStyle w:val="Hipervnculo"/>
            <w:rFonts w:asciiTheme="majorHAnsi" w:hAnsiTheme="majorHAnsi"/>
            <w:noProof/>
          </w:rPr>
          <w:t>Fotografía 8.1 Cultivos de pan coger establecidos de manera dispersa</w:t>
        </w:r>
        <w:r w:rsidR="00527992">
          <w:rPr>
            <w:noProof/>
            <w:webHidden/>
          </w:rPr>
          <w:tab/>
        </w:r>
        <w:r w:rsidR="00527992">
          <w:rPr>
            <w:noProof/>
            <w:webHidden/>
          </w:rPr>
          <w:fldChar w:fldCharType="begin"/>
        </w:r>
        <w:r w:rsidR="00527992">
          <w:rPr>
            <w:noProof/>
            <w:webHidden/>
          </w:rPr>
          <w:instrText xml:space="preserve"> PAGEREF _Toc445250833 \h </w:instrText>
        </w:r>
        <w:r w:rsidR="00527992">
          <w:rPr>
            <w:noProof/>
            <w:webHidden/>
          </w:rPr>
        </w:r>
        <w:r w:rsidR="00527992">
          <w:rPr>
            <w:noProof/>
            <w:webHidden/>
          </w:rPr>
          <w:fldChar w:fldCharType="separate"/>
        </w:r>
        <w:r w:rsidR="00527992">
          <w:rPr>
            <w:noProof/>
            <w:webHidden/>
          </w:rPr>
          <w:t>20</w:t>
        </w:r>
        <w:r w:rsidR="00527992">
          <w:rPr>
            <w:noProof/>
            <w:webHidden/>
          </w:rPr>
          <w:fldChar w:fldCharType="end"/>
        </w:r>
      </w:hyperlink>
    </w:p>
    <w:p w14:paraId="4E0F951F" w14:textId="4E3C9B11"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34" w:history="1">
        <w:r w:rsidRPr="007E5FC9">
          <w:rPr>
            <w:rStyle w:val="Hipervnculo"/>
            <w:rFonts w:asciiTheme="majorHAnsi" w:hAnsiTheme="majorHAnsi"/>
            <w:noProof/>
          </w:rPr>
          <w:t>Fotografía 8.2 Ganadería extensiva en el sistema de pastoreo en pastos limpios en el área de influencia del proyecto</w:t>
        </w:r>
        <w:r>
          <w:rPr>
            <w:noProof/>
            <w:webHidden/>
          </w:rPr>
          <w:tab/>
        </w:r>
        <w:r>
          <w:rPr>
            <w:noProof/>
            <w:webHidden/>
          </w:rPr>
          <w:fldChar w:fldCharType="begin"/>
        </w:r>
        <w:r>
          <w:rPr>
            <w:noProof/>
            <w:webHidden/>
          </w:rPr>
          <w:instrText xml:space="preserve"> PAGEREF _Toc445250834 \h </w:instrText>
        </w:r>
        <w:r>
          <w:rPr>
            <w:noProof/>
            <w:webHidden/>
          </w:rPr>
        </w:r>
        <w:r>
          <w:rPr>
            <w:noProof/>
            <w:webHidden/>
          </w:rPr>
          <w:fldChar w:fldCharType="separate"/>
        </w:r>
        <w:r>
          <w:rPr>
            <w:noProof/>
            <w:webHidden/>
          </w:rPr>
          <w:t>21</w:t>
        </w:r>
        <w:r>
          <w:rPr>
            <w:noProof/>
            <w:webHidden/>
          </w:rPr>
          <w:fldChar w:fldCharType="end"/>
        </w:r>
      </w:hyperlink>
    </w:p>
    <w:p w14:paraId="46D89FA7" w14:textId="6CC50875"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35" w:history="1">
        <w:r w:rsidRPr="007E5FC9">
          <w:rPr>
            <w:rStyle w:val="Hipervnculo"/>
            <w:rFonts w:asciiTheme="majorHAnsi" w:hAnsiTheme="majorHAnsi"/>
            <w:noProof/>
          </w:rPr>
          <w:t>Fotografía 8.3 Movilización de leche producto de la actividad de ganadería extensiva en el área de influencia del proyecto</w:t>
        </w:r>
        <w:r>
          <w:rPr>
            <w:noProof/>
            <w:webHidden/>
          </w:rPr>
          <w:tab/>
        </w:r>
        <w:r>
          <w:rPr>
            <w:noProof/>
            <w:webHidden/>
          </w:rPr>
          <w:fldChar w:fldCharType="begin"/>
        </w:r>
        <w:r>
          <w:rPr>
            <w:noProof/>
            <w:webHidden/>
          </w:rPr>
          <w:instrText xml:space="preserve"> PAGEREF _Toc445250835 \h </w:instrText>
        </w:r>
        <w:r>
          <w:rPr>
            <w:noProof/>
            <w:webHidden/>
          </w:rPr>
        </w:r>
        <w:r>
          <w:rPr>
            <w:noProof/>
            <w:webHidden/>
          </w:rPr>
          <w:fldChar w:fldCharType="separate"/>
        </w:r>
        <w:r>
          <w:rPr>
            <w:noProof/>
            <w:webHidden/>
          </w:rPr>
          <w:t>21</w:t>
        </w:r>
        <w:r>
          <w:rPr>
            <w:noProof/>
            <w:webHidden/>
          </w:rPr>
          <w:fldChar w:fldCharType="end"/>
        </w:r>
      </w:hyperlink>
    </w:p>
    <w:p w14:paraId="7F7197E4" w14:textId="5A6DA399"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36" w:history="1">
        <w:r w:rsidRPr="007E5FC9">
          <w:rPr>
            <w:rStyle w:val="Hipervnculo"/>
            <w:rFonts w:asciiTheme="majorHAnsi" w:hAnsiTheme="majorHAnsi"/>
            <w:noProof/>
          </w:rPr>
          <w:t>Fotografía 8.4 Tala de árboles posterior a un incendio forestal en el área de influencia del proyecto</w:t>
        </w:r>
        <w:r>
          <w:rPr>
            <w:noProof/>
            <w:webHidden/>
          </w:rPr>
          <w:tab/>
        </w:r>
        <w:r>
          <w:rPr>
            <w:noProof/>
            <w:webHidden/>
          </w:rPr>
          <w:fldChar w:fldCharType="begin"/>
        </w:r>
        <w:r>
          <w:rPr>
            <w:noProof/>
            <w:webHidden/>
          </w:rPr>
          <w:instrText xml:space="preserve"> PAGEREF _Toc445250836 \h </w:instrText>
        </w:r>
        <w:r>
          <w:rPr>
            <w:noProof/>
            <w:webHidden/>
          </w:rPr>
        </w:r>
        <w:r>
          <w:rPr>
            <w:noProof/>
            <w:webHidden/>
          </w:rPr>
          <w:fldChar w:fldCharType="separate"/>
        </w:r>
        <w:r>
          <w:rPr>
            <w:noProof/>
            <w:webHidden/>
          </w:rPr>
          <w:t>22</w:t>
        </w:r>
        <w:r>
          <w:rPr>
            <w:noProof/>
            <w:webHidden/>
          </w:rPr>
          <w:fldChar w:fldCharType="end"/>
        </w:r>
      </w:hyperlink>
    </w:p>
    <w:p w14:paraId="43DCF7F2" w14:textId="5CD8B232"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37" w:history="1">
        <w:r w:rsidRPr="007E5FC9">
          <w:rPr>
            <w:rStyle w:val="Hipervnculo"/>
            <w:rFonts w:asciiTheme="majorHAnsi" w:hAnsiTheme="majorHAnsi"/>
            <w:noProof/>
          </w:rPr>
          <w:t>Fotografía 8.5 Incendio Forestal en Bosque</w:t>
        </w:r>
        <w:r>
          <w:rPr>
            <w:noProof/>
            <w:webHidden/>
          </w:rPr>
          <w:tab/>
        </w:r>
        <w:r>
          <w:rPr>
            <w:noProof/>
            <w:webHidden/>
          </w:rPr>
          <w:fldChar w:fldCharType="begin"/>
        </w:r>
        <w:r>
          <w:rPr>
            <w:noProof/>
            <w:webHidden/>
          </w:rPr>
          <w:instrText xml:space="preserve"> PAGEREF _Toc445250837 \h </w:instrText>
        </w:r>
        <w:r>
          <w:rPr>
            <w:noProof/>
            <w:webHidden/>
          </w:rPr>
        </w:r>
        <w:r>
          <w:rPr>
            <w:noProof/>
            <w:webHidden/>
          </w:rPr>
          <w:fldChar w:fldCharType="separate"/>
        </w:r>
        <w:r>
          <w:rPr>
            <w:noProof/>
            <w:webHidden/>
          </w:rPr>
          <w:t>23</w:t>
        </w:r>
        <w:r>
          <w:rPr>
            <w:noProof/>
            <w:webHidden/>
          </w:rPr>
          <w:fldChar w:fldCharType="end"/>
        </w:r>
      </w:hyperlink>
    </w:p>
    <w:p w14:paraId="0F20CAF8" w14:textId="7740FAD9"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38" w:history="1">
        <w:r w:rsidRPr="007E5FC9">
          <w:rPr>
            <w:rStyle w:val="Hipervnculo"/>
            <w:rFonts w:asciiTheme="majorHAnsi" w:hAnsiTheme="majorHAnsi"/>
            <w:noProof/>
          </w:rPr>
          <w:t>Fotografía 8.6 Pescador del municipio de Puerto Berrío al finalizar la jornada de pesca con atarraya en el Río Magdalena</w:t>
        </w:r>
        <w:r>
          <w:rPr>
            <w:noProof/>
            <w:webHidden/>
          </w:rPr>
          <w:tab/>
        </w:r>
        <w:r>
          <w:rPr>
            <w:noProof/>
            <w:webHidden/>
          </w:rPr>
          <w:fldChar w:fldCharType="begin"/>
        </w:r>
        <w:r>
          <w:rPr>
            <w:noProof/>
            <w:webHidden/>
          </w:rPr>
          <w:instrText xml:space="preserve"> PAGEREF _Toc445250838 \h </w:instrText>
        </w:r>
        <w:r>
          <w:rPr>
            <w:noProof/>
            <w:webHidden/>
          </w:rPr>
        </w:r>
        <w:r>
          <w:rPr>
            <w:noProof/>
            <w:webHidden/>
          </w:rPr>
          <w:fldChar w:fldCharType="separate"/>
        </w:r>
        <w:r>
          <w:rPr>
            <w:noProof/>
            <w:webHidden/>
          </w:rPr>
          <w:t>24</w:t>
        </w:r>
        <w:r>
          <w:rPr>
            <w:noProof/>
            <w:webHidden/>
          </w:rPr>
          <w:fldChar w:fldCharType="end"/>
        </w:r>
      </w:hyperlink>
    </w:p>
    <w:p w14:paraId="78174D94" w14:textId="71B045B8"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39" w:history="1">
        <w:r w:rsidRPr="007E5FC9">
          <w:rPr>
            <w:rStyle w:val="Hipervnculo"/>
            <w:rFonts w:asciiTheme="majorHAnsi" w:hAnsiTheme="majorHAnsi"/>
            <w:noProof/>
          </w:rPr>
          <w:t>Fotografía 8.7 Venta de pescado en el municipio de Puerto Berrío</w:t>
        </w:r>
        <w:r>
          <w:rPr>
            <w:noProof/>
            <w:webHidden/>
          </w:rPr>
          <w:tab/>
        </w:r>
        <w:r>
          <w:rPr>
            <w:noProof/>
            <w:webHidden/>
          </w:rPr>
          <w:fldChar w:fldCharType="begin"/>
        </w:r>
        <w:r>
          <w:rPr>
            <w:noProof/>
            <w:webHidden/>
          </w:rPr>
          <w:instrText xml:space="preserve"> PAGEREF _Toc445250839 \h </w:instrText>
        </w:r>
        <w:r>
          <w:rPr>
            <w:noProof/>
            <w:webHidden/>
          </w:rPr>
        </w:r>
        <w:r>
          <w:rPr>
            <w:noProof/>
            <w:webHidden/>
          </w:rPr>
          <w:fldChar w:fldCharType="separate"/>
        </w:r>
        <w:r>
          <w:rPr>
            <w:noProof/>
            <w:webHidden/>
          </w:rPr>
          <w:t>24</w:t>
        </w:r>
        <w:r>
          <w:rPr>
            <w:noProof/>
            <w:webHidden/>
          </w:rPr>
          <w:fldChar w:fldCharType="end"/>
        </w:r>
      </w:hyperlink>
    </w:p>
    <w:p w14:paraId="31081D87" w14:textId="32EF2226"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40" w:history="1">
        <w:r w:rsidRPr="007E5FC9">
          <w:rPr>
            <w:rStyle w:val="Hipervnculo"/>
            <w:noProof/>
          </w:rPr>
          <w:t>Fotografía 8.8 Infraestructura eléctrica localizada en el área de influencia abiótica, Municipio de Puerto Berrío.</w:t>
        </w:r>
        <w:r>
          <w:rPr>
            <w:noProof/>
            <w:webHidden/>
          </w:rPr>
          <w:tab/>
        </w:r>
        <w:r>
          <w:rPr>
            <w:noProof/>
            <w:webHidden/>
          </w:rPr>
          <w:fldChar w:fldCharType="begin"/>
        </w:r>
        <w:r>
          <w:rPr>
            <w:noProof/>
            <w:webHidden/>
          </w:rPr>
          <w:instrText xml:space="preserve"> PAGEREF _Toc445250840 \h </w:instrText>
        </w:r>
        <w:r>
          <w:rPr>
            <w:noProof/>
            <w:webHidden/>
          </w:rPr>
        </w:r>
        <w:r>
          <w:rPr>
            <w:noProof/>
            <w:webHidden/>
          </w:rPr>
          <w:fldChar w:fldCharType="separate"/>
        </w:r>
        <w:r>
          <w:rPr>
            <w:noProof/>
            <w:webHidden/>
          </w:rPr>
          <w:t>25</w:t>
        </w:r>
        <w:r>
          <w:rPr>
            <w:noProof/>
            <w:webHidden/>
          </w:rPr>
          <w:fldChar w:fldCharType="end"/>
        </w:r>
      </w:hyperlink>
    </w:p>
    <w:p w14:paraId="1F619A23" w14:textId="2B9B925E"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41" w:history="1">
        <w:r w:rsidRPr="007E5FC9">
          <w:rPr>
            <w:rStyle w:val="Hipervnculo"/>
            <w:rFonts w:asciiTheme="majorHAnsi" w:hAnsiTheme="majorHAnsi"/>
            <w:noProof/>
          </w:rPr>
          <w:t>Fotografía 8.9 Infraestructura eléctrica localizada en área de influencia biótica en el municipio de Puerto Berrío, vereda El Jardín.</w:t>
        </w:r>
        <w:r>
          <w:rPr>
            <w:noProof/>
            <w:webHidden/>
          </w:rPr>
          <w:tab/>
        </w:r>
        <w:r>
          <w:rPr>
            <w:noProof/>
            <w:webHidden/>
          </w:rPr>
          <w:fldChar w:fldCharType="begin"/>
        </w:r>
        <w:r>
          <w:rPr>
            <w:noProof/>
            <w:webHidden/>
          </w:rPr>
          <w:instrText xml:space="preserve"> PAGEREF _Toc445250841 \h </w:instrText>
        </w:r>
        <w:r>
          <w:rPr>
            <w:noProof/>
            <w:webHidden/>
          </w:rPr>
        </w:r>
        <w:r>
          <w:rPr>
            <w:noProof/>
            <w:webHidden/>
          </w:rPr>
          <w:fldChar w:fldCharType="separate"/>
        </w:r>
        <w:r>
          <w:rPr>
            <w:noProof/>
            <w:webHidden/>
          </w:rPr>
          <w:t>25</w:t>
        </w:r>
        <w:r>
          <w:rPr>
            <w:noProof/>
            <w:webHidden/>
          </w:rPr>
          <w:fldChar w:fldCharType="end"/>
        </w:r>
      </w:hyperlink>
    </w:p>
    <w:p w14:paraId="7E62FF3C" w14:textId="09E8A22E"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42" w:history="1">
        <w:r w:rsidRPr="007E5FC9">
          <w:rPr>
            <w:rStyle w:val="Hipervnculo"/>
            <w:rFonts w:asciiTheme="majorHAnsi" w:hAnsiTheme="majorHAnsi"/>
            <w:noProof/>
          </w:rPr>
          <w:t>Fotografía 8.10 Vivienda asociada al trazado de la variante Puerto Berrío</w:t>
        </w:r>
        <w:r>
          <w:rPr>
            <w:noProof/>
            <w:webHidden/>
          </w:rPr>
          <w:tab/>
        </w:r>
        <w:r>
          <w:rPr>
            <w:noProof/>
            <w:webHidden/>
          </w:rPr>
          <w:fldChar w:fldCharType="begin"/>
        </w:r>
        <w:r>
          <w:rPr>
            <w:noProof/>
            <w:webHidden/>
          </w:rPr>
          <w:instrText xml:space="preserve"> PAGEREF _Toc445250842 \h </w:instrText>
        </w:r>
        <w:r>
          <w:rPr>
            <w:noProof/>
            <w:webHidden/>
          </w:rPr>
        </w:r>
        <w:r>
          <w:rPr>
            <w:noProof/>
            <w:webHidden/>
          </w:rPr>
          <w:fldChar w:fldCharType="separate"/>
        </w:r>
        <w:r>
          <w:rPr>
            <w:noProof/>
            <w:webHidden/>
          </w:rPr>
          <w:t>26</w:t>
        </w:r>
        <w:r>
          <w:rPr>
            <w:noProof/>
            <w:webHidden/>
          </w:rPr>
          <w:fldChar w:fldCharType="end"/>
        </w:r>
      </w:hyperlink>
    </w:p>
    <w:p w14:paraId="36E6AEC9" w14:textId="64774A0C"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43" w:history="1">
        <w:r w:rsidRPr="007E5FC9">
          <w:rPr>
            <w:rStyle w:val="Hipervnculo"/>
            <w:rFonts w:asciiTheme="majorHAnsi" w:hAnsiTheme="majorHAnsi"/>
            <w:noProof/>
          </w:rPr>
          <w:t>Fotografía 8.11 Vía inter vereda que comunica diferentes sectores de la vereda Puerto Olaya en el municipio</w:t>
        </w:r>
        <w:r>
          <w:rPr>
            <w:noProof/>
            <w:webHidden/>
          </w:rPr>
          <w:tab/>
        </w:r>
        <w:r>
          <w:rPr>
            <w:noProof/>
            <w:webHidden/>
          </w:rPr>
          <w:fldChar w:fldCharType="begin"/>
        </w:r>
        <w:r>
          <w:rPr>
            <w:noProof/>
            <w:webHidden/>
          </w:rPr>
          <w:instrText xml:space="preserve"> PAGEREF _Toc445250843 \h </w:instrText>
        </w:r>
        <w:r>
          <w:rPr>
            <w:noProof/>
            <w:webHidden/>
          </w:rPr>
        </w:r>
        <w:r>
          <w:rPr>
            <w:noProof/>
            <w:webHidden/>
          </w:rPr>
          <w:fldChar w:fldCharType="separate"/>
        </w:r>
        <w:r>
          <w:rPr>
            <w:noProof/>
            <w:webHidden/>
          </w:rPr>
          <w:t>27</w:t>
        </w:r>
        <w:r>
          <w:rPr>
            <w:noProof/>
            <w:webHidden/>
          </w:rPr>
          <w:fldChar w:fldCharType="end"/>
        </w:r>
      </w:hyperlink>
    </w:p>
    <w:p w14:paraId="4ACC36F3" w14:textId="3370DCC8"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44" w:history="1">
        <w:r w:rsidRPr="007E5FC9">
          <w:rPr>
            <w:rStyle w:val="Hipervnculo"/>
            <w:rFonts w:asciiTheme="majorHAnsi" w:hAnsiTheme="majorHAnsi"/>
            <w:noProof/>
          </w:rPr>
          <w:t>Fotografía 8.12 Trasporte fluvial sobre el Río Magdalena desde el sector Aterrados de la vereda Puerto Olaya (Cimitarra) hacia la cabecera municipal de Puerto Berrío</w:t>
        </w:r>
        <w:r>
          <w:rPr>
            <w:noProof/>
            <w:webHidden/>
          </w:rPr>
          <w:tab/>
        </w:r>
        <w:r>
          <w:rPr>
            <w:noProof/>
            <w:webHidden/>
          </w:rPr>
          <w:fldChar w:fldCharType="begin"/>
        </w:r>
        <w:r>
          <w:rPr>
            <w:noProof/>
            <w:webHidden/>
          </w:rPr>
          <w:instrText xml:space="preserve"> PAGEREF _Toc445250844 \h </w:instrText>
        </w:r>
        <w:r>
          <w:rPr>
            <w:noProof/>
            <w:webHidden/>
          </w:rPr>
        </w:r>
        <w:r>
          <w:rPr>
            <w:noProof/>
            <w:webHidden/>
          </w:rPr>
          <w:fldChar w:fldCharType="separate"/>
        </w:r>
        <w:r>
          <w:rPr>
            <w:noProof/>
            <w:webHidden/>
          </w:rPr>
          <w:t>27</w:t>
        </w:r>
        <w:r>
          <w:rPr>
            <w:noProof/>
            <w:webHidden/>
          </w:rPr>
          <w:fldChar w:fldCharType="end"/>
        </w:r>
      </w:hyperlink>
    </w:p>
    <w:p w14:paraId="1764F1A1" w14:textId="0F730455"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45" w:history="1">
        <w:r w:rsidRPr="007E5FC9">
          <w:rPr>
            <w:rStyle w:val="Hipervnculo"/>
            <w:rFonts w:asciiTheme="majorHAnsi" w:hAnsiTheme="majorHAnsi"/>
            <w:noProof/>
          </w:rPr>
          <w:t>Fotografía 8.13 Transporte por línea de flujo de gas propano en la vereda de Puerto Olaya, municipio de Cimitarra (Santander)</w:t>
        </w:r>
        <w:r>
          <w:rPr>
            <w:noProof/>
            <w:webHidden/>
          </w:rPr>
          <w:tab/>
        </w:r>
        <w:r>
          <w:rPr>
            <w:noProof/>
            <w:webHidden/>
          </w:rPr>
          <w:fldChar w:fldCharType="begin"/>
        </w:r>
        <w:r>
          <w:rPr>
            <w:noProof/>
            <w:webHidden/>
          </w:rPr>
          <w:instrText xml:space="preserve"> PAGEREF _Toc445250845 \h </w:instrText>
        </w:r>
        <w:r>
          <w:rPr>
            <w:noProof/>
            <w:webHidden/>
          </w:rPr>
        </w:r>
        <w:r>
          <w:rPr>
            <w:noProof/>
            <w:webHidden/>
          </w:rPr>
          <w:fldChar w:fldCharType="separate"/>
        </w:r>
        <w:r>
          <w:rPr>
            <w:noProof/>
            <w:webHidden/>
          </w:rPr>
          <w:t>28</w:t>
        </w:r>
        <w:r>
          <w:rPr>
            <w:noProof/>
            <w:webHidden/>
          </w:rPr>
          <w:fldChar w:fldCharType="end"/>
        </w:r>
      </w:hyperlink>
    </w:p>
    <w:p w14:paraId="16966FCD" w14:textId="2D38420F"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46" w:history="1">
        <w:r w:rsidRPr="007E5FC9">
          <w:rPr>
            <w:rStyle w:val="Hipervnculo"/>
            <w:rFonts w:asciiTheme="majorHAnsi" w:hAnsiTheme="majorHAnsi"/>
            <w:noProof/>
          </w:rPr>
          <w:t>Fotografía 8.14 Estación cantimplora- Asociada con su Oleoducto Velásquez - Galán en fase de operación y su infraestructura</w:t>
        </w:r>
        <w:r>
          <w:rPr>
            <w:noProof/>
            <w:webHidden/>
          </w:rPr>
          <w:tab/>
        </w:r>
        <w:r>
          <w:rPr>
            <w:noProof/>
            <w:webHidden/>
          </w:rPr>
          <w:fldChar w:fldCharType="begin"/>
        </w:r>
        <w:r>
          <w:rPr>
            <w:noProof/>
            <w:webHidden/>
          </w:rPr>
          <w:instrText xml:space="preserve"> PAGEREF _Toc445250846 \h </w:instrText>
        </w:r>
        <w:r>
          <w:rPr>
            <w:noProof/>
            <w:webHidden/>
          </w:rPr>
        </w:r>
        <w:r>
          <w:rPr>
            <w:noProof/>
            <w:webHidden/>
          </w:rPr>
          <w:fldChar w:fldCharType="separate"/>
        </w:r>
        <w:r>
          <w:rPr>
            <w:noProof/>
            <w:webHidden/>
          </w:rPr>
          <w:t>29</w:t>
        </w:r>
        <w:r>
          <w:rPr>
            <w:noProof/>
            <w:webHidden/>
          </w:rPr>
          <w:fldChar w:fldCharType="end"/>
        </w:r>
      </w:hyperlink>
    </w:p>
    <w:p w14:paraId="244BDBCC" w14:textId="40E6A28C"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47" w:history="1">
        <w:r w:rsidRPr="007E5FC9">
          <w:rPr>
            <w:rStyle w:val="Hipervnculo"/>
            <w:rFonts w:asciiTheme="majorHAnsi" w:hAnsiTheme="majorHAnsi"/>
            <w:noProof/>
          </w:rPr>
          <w:t>Fotografía 8.15 Rondas Hídricas con escasa cobertura vegetal, establecimiento de pastos para ganadería.</w:t>
        </w:r>
        <w:r>
          <w:rPr>
            <w:noProof/>
            <w:webHidden/>
          </w:rPr>
          <w:tab/>
        </w:r>
        <w:r>
          <w:rPr>
            <w:noProof/>
            <w:webHidden/>
          </w:rPr>
          <w:fldChar w:fldCharType="begin"/>
        </w:r>
        <w:r>
          <w:rPr>
            <w:noProof/>
            <w:webHidden/>
          </w:rPr>
          <w:instrText xml:space="preserve"> PAGEREF _Toc445250847 \h </w:instrText>
        </w:r>
        <w:r>
          <w:rPr>
            <w:noProof/>
            <w:webHidden/>
          </w:rPr>
        </w:r>
        <w:r>
          <w:rPr>
            <w:noProof/>
            <w:webHidden/>
          </w:rPr>
          <w:fldChar w:fldCharType="separate"/>
        </w:r>
        <w:r>
          <w:rPr>
            <w:noProof/>
            <w:webHidden/>
          </w:rPr>
          <w:t>35</w:t>
        </w:r>
        <w:r>
          <w:rPr>
            <w:noProof/>
            <w:webHidden/>
          </w:rPr>
          <w:fldChar w:fldCharType="end"/>
        </w:r>
      </w:hyperlink>
    </w:p>
    <w:p w14:paraId="0D3BF02A" w14:textId="33B23864"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48" w:history="1">
        <w:r w:rsidRPr="007E5FC9">
          <w:rPr>
            <w:rStyle w:val="Hipervnculo"/>
            <w:rFonts w:asciiTheme="majorHAnsi" w:hAnsiTheme="majorHAnsi"/>
            <w:noProof/>
          </w:rPr>
          <w:t>Fotografía 8.16 Incendio en zona de ladera</w:t>
        </w:r>
        <w:r>
          <w:rPr>
            <w:noProof/>
            <w:webHidden/>
          </w:rPr>
          <w:tab/>
        </w:r>
        <w:r>
          <w:rPr>
            <w:noProof/>
            <w:webHidden/>
          </w:rPr>
          <w:fldChar w:fldCharType="begin"/>
        </w:r>
        <w:r>
          <w:rPr>
            <w:noProof/>
            <w:webHidden/>
          </w:rPr>
          <w:instrText xml:space="preserve"> PAGEREF _Toc445250848 \h </w:instrText>
        </w:r>
        <w:r>
          <w:rPr>
            <w:noProof/>
            <w:webHidden/>
          </w:rPr>
        </w:r>
        <w:r>
          <w:rPr>
            <w:noProof/>
            <w:webHidden/>
          </w:rPr>
          <w:fldChar w:fldCharType="separate"/>
        </w:r>
        <w:r>
          <w:rPr>
            <w:noProof/>
            <w:webHidden/>
          </w:rPr>
          <w:t>37</w:t>
        </w:r>
        <w:r>
          <w:rPr>
            <w:noProof/>
            <w:webHidden/>
          </w:rPr>
          <w:fldChar w:fldCharType="end"/>
        </w:r>
      </w:hyperlink>
    </w:p>
    <w:p w14:paraId="4F792092" w14:textId="7E2FE272"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49" w:history="1">
        <w:r w:rsidRPr="007E5FC9">
          <w:rPr>
            <w:rStyle w:val="Hipervnculo"/>
            <w:rFonts w:asciiTheme="majorHAnsi" w:hAnsiTheme="majorHAnsi"/>
            <w:noProof/>
          </w:rPr>
          <w:t>Fotografía 8.17. Quema de residuos sólidos</w:t>
        </w:r>
        <w:r>
          <w:rPr>
            <w:noProof/>
            <w:webHidden/>
          </w:rPr>
          <w:tab/>
        </w:r>
        <w:r>
          <w:rPr>
            <w:noProof/>
            <w:webHidden/>
          </w:rPr>
          <w:fldChar w:fldCharType="begin"/>
        </w:r>
        <w:r>
          <w:rPr>
            <w:noProof/>
            <w:webHidden/>
          </w:rPr>
          <w:instrText xml:space="preserve"> PAGEREF _Toc445250849 \h </w:instrText>
        </w:r>
        <w:r>
          <w:rPr>
            <w:noProof/>
            <w:webHidden/>
          </w:rPr>
        </w:r>
        <w:r>
          <w:rPr>
            <w:noProof/>
            <w:webHidden/>
          </w:rPr>
          <w:fldChar w:fldCharType="separate"/>
        </w:r>
        <w:r>
          <w:rPr>
            <w:noProof/>
            <w:webHidden/>
          </w:rPr>
          <w:t>38</w:t>
        </w:r>
        <w:r>
          <w:rPr>
            <w:noProof/>
            <w:webHidden/>
          </w:rPr>
          <w:fldChar w:fldCharType="end"/>
        </w:r>
      </w:hyperlink>
    </w:p>
    <w:p w14:paraId="74E36C69" w14:textId="6AB0DF8B"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50" w:history="1">
        <w:r w:rsidRPr="007E5FC9">
          <w:rPr>
            <w:rStyle w:val="Hipervnculo"/>
            <w:rFonts w:asciiTheme="majorHAnsi" w:hAnsiTheme="majorHAnsi"/>
            <w:noProof/>
          </w:rPr>
          <w:t>Fotografía 8.18 Paso de líneas de flujo de sustancias derivadas de hidrocarburos en el área de interés del proyecto</w:t>
        </w:r>
        <w:r>
          <w:rPr>
            <w:noProof/>
            <w:webHidden/>
          </w:rPr>
          <w:tab/>
        </w:r>
        <w:r>
          <w:rPr>
            <w:noProof/>
            <w:webHidden/>
          </w:rPr>
          <w:fldChar w:fldCharType="begin"/>
        </w:r>
        <w:r>
          <w:rPr>
            <w:noProof/>
            <w:webHidden/>
          </w:rPr>
          <w:instrText xml:space="preserve"> PAGEREF _Toc445250850 \h </w:instrText>
        </w:r>
        <w:r>
          <w:rPr>
            <w:noProof/>
            <w:webHidden/>
          </w:rPr>
        </w:r>
        <w:r>
          <w:rPr>
            <w:noProof/>
            <w:webHidden/>
          </w:rPr>
          <w:fldChar w:fldCharType="separate"/>
        </w:r>
        <w:r>
          <w:rPr>
            <w:noProof/>
            <w:webHidden/>
          </w:rPr>
          <w:t>40</w:t>
        </w:r>
        <w:r>
          <w:rPr>
            <w:noProof/>
            <w:webHidden/>
          </w:rPr>
          <w:fldChar w:fldCharType="end"/>
        </w:r>
      </w:hyperlink>
    </w:p>
    <w:p w14:paraId="53C2DD26" w14:textId="15AB7B50"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51" w:history="1">
        <w:r w:rsidRPr="007E5FC9">
          <w:rPr>
            <w:rStyle w:val="Hipervnculo"/>
            <w:rFonts w:asciiTheme="majorHAnsi" w:hAnsiTheme="majorHAnsi"/>
            <w:noProof/>
          </w:rPr>
          <w:t>Fotografía 8.19 Elementos modificadores de paisaje: torres de energía y cableado electico</w:t>
        </w:r>
        <w:r>
          <w:rPr>
            <w:noProof/>
            <w:webHidden/>
          </w:rPr>
          <w:tab/>
        </w:r>
        <w:r>
          <w:rPr>
            <w:noProof/>
            <w:webHidden/>
          </w:rPr>
          <w:fldChar w:fldCharType="begin"/>
        </w:r>
        <w:r>
          <w:rPr>
            <w:noProof/>
            <w:webHidden/>
          </w:rPr>
          <w:instrText xml:space="preserve"> PAGEREF _Toc445250851 \h </w:instrText>
        </w:r>
        <w:r>
          <w:rPr>
            <w:noProof/>
            <w:webHidden/>
          </w:rPr>
        </w:r>
        <w:r>
          <w:rPr>
            <w:noProof/>
            <w:webHidden/>
          </w:rPr>
          <w:fldChar w:fldCharType="separate"/>
        </w:r>
        <w:r>
          <w:rPr>
            <w:noProof/>
            <w:webHidden/>
          </w:rPr>
          <w:t>41</w:t>
        </w:r>
        <w:r>
          <w:rPr>
            <w:noProof/>
            <w:webHidden/>
          </w:rPr>
          <w:fldChar w:fldCharType="end"/>
        </w:r>
      </w:hyperlink>
    </w:p>
    <w:p w14:paraId="75AACEF2" w14:textId="6D90D022"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52" w:history="1">
        <w:r w:rsidRPr="007E5FC9">
          <w:rPr>
            <w:rStyle w:val="Hipervnculo"/>
            <w:rFonts w:asciiTheme="majorHAnsi" w:hAnsiTheme="majorHAnsi"/>
            <w:noProof/>
          </w:rPr>
          <w:t>Fotografía 8.20 Pérdida de coberturas naturales para el establecimiento de pastos para la actividad de ganadería</w:t>
        </w:r>
        <w:r>
          <w:rPr>
            <w:noProof/>
            <w:webHidden/>
          </w:rPr>
          <w:tab/>
        </w:r>
        <w:r>
          <w:rPr>
            <w:noProof/>
            <w:webHidden/>
          </w:rPr>
          <w:fldChar w:fldCharType="begin"/>
        </w:r>
        <w:r>
          <w:rPr>
            <w:noProof/>
            <w:webHidden/>
          </w:rPr>
          <w:instrText xml:space="preserve"> PAGEREF _Toc445250852 \h </w:instrText>
        </w:r>
        <w:r>
          <w:rPr>
            <w:noProof/>
            <w:webHidden/>
          </w:rPr>
        </w:r>
        <w:r>
          <w:rPr>
            <w:noProof/>
            <w:webHidden/>
          </w:rPr>
          <w:fldChar w:fldCharType="separate"/>
        </w:r>
        <w:r>
          <w:rPr>
            <w:noProof/>
            <w:webHidden/>
          </w:rPr>
          <w:t>44</w:t>
        </w:r>
        <w:r>
          <w:rPr>
            <w:noProof/>
            <w:webHidden/>
          </w:rPr>
          <w:fldChar w:fldCharType="end"/>
        </w:r>
      </w:hyperlink>
    </w:p>
    <w:p w14:paraId="34D21971" w14:textId="7C4B06D6"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53" w:history="1">
        <w:r w:rsidRPr="007E5FC9">
          <w:rPr>
            <w:rStyle w:val="Hipervnculo"/>
            <w:rFonts w:asciiTheme="majorHAnsi" w:hAnsiTheme="majorHAnsi"/>
            <w:noProof/>
          </w:rPr>
          <w:t>Fotografía 8.21 Pérdida de cobertura vegetal debido a la tala</w:t>
        </w:r>
        <w:r>
          <w:rPr>
            <w:noProof/>
            <w:webHidden/>
          </w:rPr>
          <w:tab/>
        </w:r>
        <w:r>
          <w:rPr>
            <w:noProof/>
            <w:webHidden/>
          </w:rPr>
          <w:fldChar w:fldCharType="begin"/>
        </w:r>
        <w:r>
          <w:rPr>
            <w:noProof/>
            <w:webHidden/>
          </w:rPr>
          <w:instrText xml:space="preserve"> PAGEREF _Toc445250853 \h </w:instrText>
        </w:r>
        <w:r>
          <w:rPr>
            <w:noProof/>
            <w:webHidden/>
          </w:rPr>
        </w:r>
        <w:r>
          <w:rPr>
            <w:noProof/>
            <w:webHidden/>
          </w:rPr>
          <w:fldChar w:fldCharType="separate"/>
        </w:r>
        <w:r>
          <w:rPr>
            <w:noProof/>
            <w:webHidden/>
          </w:rPr>
          <w:t>45</w:t>
        </w:r>
        <w:r>
          <w:rPr>
            <w:noProof/>
            <w:webHidden/>
          </w:rPr>
          <w:fldChar w:fldCharType="end"/>
        </w:r>
      </w:hyperlink>
    </w:p>
    <w:p w14:paraId="7B26E3E1" w14:textId="3462F825"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54" w:history="1">
        <w:r w:rsidRPr="007E5FC9">
          <w:rPr>
            <w:rStyle w:val="Hipervnculo"/>
            <w:rFonts w:asciiTheme="majorHAnsi" w:hAnsiTheme="majorHAnsi"/>
            <w:noProof/>
          </w:rPr>
          <w:t>Fotografía 8.22 Afectación de la calidad del hábitat dulceacuícola debido al incendio forestal presente en el área de influencia del proyecto</w:t>
        </w:r>
        <w:r>
          <w:rPr>
            <w:noProof/>
            <w:webHidden/>
          </w:rPr>
          <w:tab/>
        </w:r>
        <w:r>
          <w:rPr>
            <w:noProof/>
            <w:webHidden/>
          </w:rPr>
          <w:fldChar w:fldCharType="begin"/>
        </w:r>
        <w:r>
          <w:rPr>
            <w:noProof/>
            <w:webHidden/>
          </w:rPr>
          <w:instrText xml:space="preserve"> PAGEREF _Toc445250854 \h </w:instrText>
        </w:r>
        <w:r>
          <w:rPr>
            <w:noProof/>
            <w:webHidden/>
          </w:rPr>
        </w:r>
        <w:r>
          <w:rPr>
            <w:noProof/>
            <w:webHidden/>
          </w:rPr>
          <w:fldChar w:fldCharType="separate"/>
        </w:r>
        <w:r>
          <w:rPr>
            <w:noProof/>
            <w:webHidden/>
          </w:rPr>
          <w:t>47</w:t>
        </w:r>
        <w:r>
          <w:rPr>
            <w:noProof/>
            <w:webHidden/>
          </w:rPr>
          <w:fldChar w:fldCharType="end"/>
        </w:r>
      </w:hyperlink>
    </w:p>
    <w:p w14:paraId="1E013B28" w14:textId="7C58AE63"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55" w:history="1">
        <w:r w:rsidRPr="007E5FC9">
          <w:rPr>
            <w:rStyle w:val="Hipervnculo"/>
            <w:rFonts w:asciiTheme="majorHAnsi" w:hAnsiTheme="majorHAnsi"/>
            <w:noProof/>
          </w:rPr>
          <w:t>Fotografía 8.23 Productos de la pesca artesanal de tallas maduras e inmaduras</w:t>
        </w:r>
        <w:r>
          <w:rPr>
            <w:noProof/>
            <w:webHidden/>
          </w:rPr>
          <w:tab/>
        </w:r>
        <w:r>
          <w:rPr>
            <w:noProof/>
            <w:webHidden/>
          </w:rPr>
          <w:fldChar w:fldCharType="begin"/>
        </w:r>
        <w:r>
          <w:rPr>
            <w:noProof/>
            <w:webHidden/>
          </w:rPr>
          <w:instrText xml:space="preserve"> PAGEREF _Toc445250855 \h </w:instrText>
        </w:r>
        <w:r>
          <w:rPr>
            <w:noProof/>
            <w:webHidden/>
          </w:rPr>
        </w:r>
        <w:r>
          <w:rPr>
            <w:noProof/>
            <w:webHidden/>
          </w:rPr>
          <w:fldChar w:fldCharType="separate"/>
        </w:r>
        <w:r>
          <w:rPr>
            <w:noProof/>
            <w:webHidden/>
          </w:rPr>
          <w:t>48</w:t>
        </w:r>
        <w:r>
          <w:rPr>
            <w:noProof/>
            <w:webHidden/>
          </w:rPr>
          <w:fldChar w:fldCharType="end"/>
        </w:r>
      </w:hyperlink>
    </w:p>
    <w:p w14:paraId="3047304B" w14:textId="02B1E2DF"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56" w:history="1">
        <w:r w:rsidRPr="007E5FC9">
          <w:rPr>
            <w:rStyle w:val="Hipervnculo"/>
            <w:rFonts w:asciiTheme="majorHAnsi" w:hAnsiTheme="majorHAnsi"/>
            <w:noProof/>
          </w:rPr>
          <w:t>Fotografía 8.24 Transporte fluvial en lancha sobre el río magdalena</w:t>
        </w:r>
        <w:r>
          <w:rPr>
            <w:noProof/>
            <w:webHidden/>
          </w:rPr>
          <w:tab/>
        </w:r>
        <w:r>
          <w:rPr>
            <w:noProof/>
            <w:webHidden/>
          </w:rPr>
          <w:fldChar w:fldCharType="begin"/>
        </w:r>
        <w:r>
          <w:rPr>
            <w:noProof/>
            <w:webHidden/>
          </w:rPr>
          <w:instrText xml:space="preserve"> PAGEREF _Toc445250856 \h </w:instrText>
        </w:r>
        <w:r>
          <w:rPr>
            <w:noProof/>
            <w:webHidden/>
          </w:rPr>
        </w:r>
        <w:r>
          <w:rPr>
            <w:noProof/>
            <w:webHidden/>
          </w:rPr>
          <w:fldChar w:fldCharType="separate"/>
        </w:r>
        <w:r>
          <w:rPr>
            <w:noProof/>
            <w:webHidden/>
          </w:rPr>
          <w:t>50</w:t>
        </w:r>
        <w:r>
          <w:rPr>
            <w:noProof/>
            <w:webHidden/>
          </w:rPr>
          <w:fldChar w:fldCharType="end"/>
        </w:r>
      </w:hyperlink>
    </w:p>
    <w:p w14:paraId="36148104" w14:textId="18837A9C"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57" w:history="1">
        <w:r w:rsidRPr="007E5FC9">
          <w:rPr>
            <w:rStyle w:val="Hipervnculo"/>
            <w:rFonts w:asciiTheme="majorHAnsi" w:hAnsiTheme="majorHAnsi"/>
            <w:noProof/>
          </w:rPr>
          <w:t xml:space="preserve">Fotografía 8.25 Cambios sobre la cobertura y fragmentación del hábitat debido al </w:t>
        </w:r>
        <w:r w:rsidRPr="007E5FC9">
          <w:rPr>
            <w:rStyle w:val="Hipervnculo"/>
            <w:rFonts w:asciiTheme="majorHAnsi" w:eastAsia="Times New Roman" w:hAnsiTheme="majorHAnsi" w:cs="Arial"/>
            <w:noProof/>
            <w:lang w:eastAsia="es-CO"/>
          </w:rPr>
          <w:t>Transporte por líneas de flujo de sustancias derivadas de hidrocarburos</w:t>
        </w:r>
        <w:r>
          <w:rPr>
            <w:noProof/>
            <w:webHidden/>
          </w:rPr>
          <w:tab/>
        </w:r>
        <w:r>
          <w:rPr>
            <w:noProof/>
            <w:webHidden/>
          </w:rPr>
          <w:fldChar w:fldCharType="begin"/>
        </w:r>
        <w:r>
          <w:rPr>
            <w:noProof/>
            <w:webHidden/>
          </w:rPr>
          <w:instrText xml:space="preserve"> PAGEREF _Toc445250857 \h </w:instrText>
        </w:r>
        <w:r>
          <w:rPr>
            <w:noProof/>
            <w:webHidden/>
          </w:rPr>
        </w:r>
        <w:r>
          <w:rPr>
            <w:noProof/>
            <w:webHidden/>
          </w:rPr>
          <w:fldChar w:fldCharType="separate"/>
        </w:r>
        <w:r>
          <w:rPr>
            <w:noProof/>
            <w:webHidden/>
          </w:rPr>
          <w:t>51</w:t>
        </w:r>
        <w:r>
          <w:rPr>
            <w:noProof/>
            <w:webHidden/>
          </w:rPr>
          <w:fldChar w:fldCharType="end"/>
        </w:r>
      </w:hyperlink>
    </w:p>
    <w:p w14:paraId="4BA65324" w14:textId="7CE3B9FA" w:rsidR="00527992" w:rsidRDefault="00527992">
      <w:pPr>
        <w:pStyle w:val="Tabladeilustraciones"/>
        <w:tabs>
          <w:tab w:val="right" w:leader="dot" w:pos="8261"/>
        </w:tabs>
        <w:rPr>
          <w:rFonts w:asciiTheme="minorHAnsi" w:eastAsiaTheme="minorEastAsia" w:hAnsiTheme="minorHAnsi" w:cstheme="minorBidi"/>
          <w:noProof/>
          <w:lang w:eastAsia="es-CO"/>
        </w:rPr>
      </w:pPr>
      <w:hyperlink w:anchor="_Toc445250858" w:history="1">
        <w:r w:rsidRPr="007E5FC9">
          <w:rPr>
            <w:rStyle w:val="Hipervnculo"/>
            <w:rFonts w:asciiTheme="majorHAnsi" w:hAnsiTheme="majorHAnsi"/>
            <w:noProof/>
          </w:rPr>
          <w:t>Fotografía 8.26 Infraestructura eléctrica sobre la cobertura de pastos limpios</w:t>
        </w:r>
        <w:r>
          <w:rPr>
            <w:noProof/>
            <w:webHidden/>
          </w:rPr>
          <w:tab/>
        </w:r>
        <w:r>
          <w:rPr>
            <w:noProof/>
            <w:webHidden/>
          </w:rPr>
          <w:fldChar w:fldCharType="begin"/>
        </w:r>
        <w:r>
          <w:rPr>
            <w:noProof/>
            <w:webHidden/>
          </w:rPr>
          <w:instrText xml:space="preserve"> PAGEREF _Toc445250858 \h </w:instrText>
        </w:r>
        <w:r>
          <w:rPr>
            <w:noProof/>
            <w:webHidden/>
          </w:rPr>
        </w:r>
        <w:r>
          <w:rPr>
            <w:noProof/>
            <w:webHidden/>
          </w:rPr>
          <w:fldChar w:fldCharType="separate"/>
        </w:r>
        <w:r>
          <w:rPr>
            <w:noProof/>
            <w:webHidden/>
          </w:rPr>
          <w:t>52</w:t>
        </w:r>
        <w:r>
          <w:rPr>
            <w:noProof/>
            <w:webHidden/>
          </w:rPr>
          <w:fldChar w:fldCharType="end"/>
        </w:r>
      </w:hyperlink>
    </w:p>
    <w:p w14:paraId="6BDAE695" w14:textId="40D84F98" w:rsidR="00D36811" w:rsidRDefault="00D36811" w:rsidP="00567396">
      <w:pPr>
        <w:rPr>
          <w:rFonts w:asciiTheme="majorHAnsi" w:hAnsiTheme="majorHAnsi"/>
        </w:rPr>
      </w:pPr>
      <w:r w:rsidRPr="00E0115A">
        <w:rPr>
          <w:rFonts w:asciiTheme="majorHAnsi" w:hAnsiTheme="majorHAnsi"/>
        </w:rPr>
        <w:fldChar w:fldCharType="end"/>
      </w:r>
      <w:bookmarkEnd w:id="0"/>
      <w:bookmarkEnd w:id="1"/>
      <w:bookmarkEnd w:id="2"/>
      <w:bookmarkEnd w:id="3"/>
      <w:bookmarkEnd w:id="5"/>
      <w:r w:rsidRPr="00E0115A">
        <w:rPr>
          <w:rFonts w:asciiTheme="majorHAnsi" w:hAnsiTheme="majorHAnsi"/>
        </w:rPr>
        <w:br w:type="page"/>
      </w:r>
    </w:p>
    <w:p w14:paraId="47CCDDD6" w14:textId="262575D7" w:rsidR="00D36811" w:rsidRPr="00E0115A" w:rsidRDefault="00D36811" w:rsidP="00527992">
      <w:pPr>
        <w:pStyle w:val="Ttulo1"/>
      </w:pPr>
      <w:bookmarkStart w:id="6" w:name="_Toc445250814"/>
      <w:r w:rsidRPr="00527992">
        <w:lastRenderedPageBreak/>
        <w:t>EVALUACIÓN</w:t>
      </w:r>
      <w:r w:rsidRPr="00E0115A">
        <w:t xml:space="preserve"> AMBIENTAL</w:t>
      </w:r>
      <w:bookmarkEnd w:id="6"/>
      <w:r w:rsidRPr="00E0115A">
        <w:t xml:space="preserve"> </w:t>
      </w:r>
    </w:p>
    <w:p w14:paraId="19673063" w14:textId="77777777" w:rsidR="00D36811" w:rsidRPr="00E0115A" w:rsidRDefault="00D36811" w:rsidP="009B3C2F">
      <w:pPr>
        <w:contextualSpacing w:val="0"/>
        <w:jc w:val="left"/>
        <w:rPr>
          <w:rFonts w:asciiTheme="majorHAnsi" w:hAnsiTheme="majorHAnsi"/>
        </w:rPr>
      </w:pPr>
    </w:p>
    <w:p w14:paraId="26B8110B" w14:textId="4EC9BD3F" w:rsidR="00D36811" w:rsidRPr="00E0115A" w:rsidRDefault="00D36811" w:rsidP="009B3C2F">
      <w:pPr>
        <w:rPr>
          <w:rFonts w:asciiTheme="majorHAnsi" w:hAnsiTheme="majorHAnsi"/>
        </w:rPr>
      </w:pPr>
      <w:r w:rsidRPr="00E0115A">
        <w:rPr>
          <w:rFonts w:asciiTheme="majorHAnsi" w:hAnsiTheme="majorHAnsi"/>
        </w:rPr>
        <w:t>Una vez caracterizados los componentes de los medios biótico, abiótico y socioeconómico del proyecto de construcción de</w:t>
      </w:r>
      <w:r w:rsidR="00ED43DF" w:rsidRPr="00E0115A">
        <w:rPr>
          <w:rFonts w:asciiTheme="majorHAnsi" w:hAnsiTheme="majorHAnsi"/>
        </w:rPr>
        <w:t xml:space="preserve"> </w:t>
      </w:r>
      <w:r w:rsidRPr="00E0115A">
        <w:rPr>
          <w:rFonts w:asciiTheme="majorHAnsi" w:hAnsiTheme="majorHAnsi"/>
        </w:rPr>
        <w:t>l</w:t>
      </w:r>
      <w:r w:rsidR="00ED43DF" w:rsidRPr="00E0115A">
        <w:rPr>
          <w:rFonts w:asciiTheme="majorHAnsi" w:hAnsiTheme="majorHAnsi"/>
        </w:rPr>
        <w:t>a</w:t>
      </w:r>
      <w:r w:rsidRPr="00E0115A">
        <w:rPr>
          <w:rFonts w:asciiTheme="majorHAnsi" w:hAnsiTheme="majorHAnsi"/>
        </w:rPr>
        <w:t xml:space="preserve"> variante Puerto Berrío en los departamentos de Antioquia y Santander</w:t>
      </w:r>
      <w:r w:rsidR="00BC2413" w:rsidRPr="00E0115A">
        <w:rPr>
          <w:rFonts w:asciiTheme="majorHAnsi" w:hAnsiTheme="majorHAnsi"/>
        </w:rPr>
        <w:t>,</w:t>
      </w:r>
      <w:r w:rsidRPr="00E0115A">
        <w:rPr>
          <w:rFonts w:asciiTheme="majorHAnsi" w:hAnsiTheme="majorHAnsi"/>
        </w:rPr>
        <w:t xml:space="preserve"> se realizó la identificación de los impactos que se generan en el área de influencia</w:t>
      </w:r>
      <w:r w:rsidR="00ED43DF" w:rsidRPr="00E0115A">
        <w:rPr>
          <w:rFonts w:asciiTheme="majorHAnsi" w:hAnsiTheme="majorHAnsi"/>
        </w:rPr>
        <w:t xml:space="preserve"> en dos escenarios, uno </w:t>
      </w:r>
      <w:r w:rsidRPr="00E0115A">
        <w:rPr>
          <w:rFonts w:asciiTheme="majorHAnsi" w:hAnsiTheme="majorHAnsi"/>
        </w:rPr>
        <w:t xml:space="preserve"> sin proyecto y </w:t>
      </w:r>
      <w:r w:rsidR="00ED43DF" w:rsidRPr="00E0115A">
        <w:rPr>
          <w:rFonts w:asciiTheme="majorHAnsi" w:hAnsiTheme="majorHAnsi"/>
        </w:rPr>
        <w:t>otro con proyecto,</w:t>
      </w:r>
      <w:r w:rsidRPr="00E0115A">
        <w:rPr>
          <w:rFonts w:asciiTheme="majorHAnsi" w:hAnsiTheme="majorHAnsi"/>
        </w:rPr>
        <w:t xml:space="preserve"> atendiendo </w:t>
      </w:r>
      <w:r w:rsidR="00BC2413" w:rsidRPr="00E0115A">
        <w:rPr>
          <w:rFonts w:asciiTheme="majorHAnsi" w:hAnsiTheme="majorHAnsi"/>
        </w:rPr>
        <w:t>lo establecido en</w:t>
      </w:r>
      <w:r w:rsidRPr="00E0115A">
        <w:rPr>
          <w:rFonts w:asciiTheme="majorHAnsi" w:hAnsiTheme="majorHAnsi"/>
        </w:rPr>
        <w:t xml:space="preserve"> los términos de referencia para</w:t>
      </w:r>
      <w:r w:rsidR="00BC2413" w:rsidRPr="00E0115A">
        <w:rPr>
          <w:rFonts w:asciiTheme="majorHAnsi" w:hAnsiTheme="majorHAnsi"/>
        </w:rPr>
        <w:t xml:space="preserve"> la</w:t>
      </w:r>
      <w:r w:rsidRPr="00E0115A">
        <w:rPr>
          <w:rFonts w:asciiTheme="majorHAnsi" w:hAnsiTheme="majorHAnsi"/>
        </w:rPr>
        <w:t xml:space="preserve"> construcción de carreteras y/o túneles</w:t>
      </w:r>
      <w:r w:rsidR="00BC2413" w:rsidRPr="00E0115A">
        <w:rPr>
          <w:rFonts w:asciiTheme="majorHAnsi" w:hAnsiTheme="majorHAnsi"/>
        </w:rPr>
        <w:t xml:space="preserve">, </w:t>
      </w:r>
      <w:r w:rsidRPr="00E0115A">
        <w:rPr>
          <w:rFonts w:asciiTheme="majorHAnsi" w:hAnsiTheme="majorHAnsi"/>
        </w:rPr>
        <w:t xml:space="preserve">Resolución 0751 de 2015 </w:t>
      </w:r>
      <w:r w:rsidR="00ED43DF" w:rsidRPr="00E0115A">
        <w:rPr>
          <w:rFonts w:asciiTheme="majorHAnsi" w:hAnsiTheme="majorHAnsi"/>
        </w:rPr>
        <w:t xml:space="preserve">emitida </w:t>
      </w:r>
      <w:r w:rsidRPr="00E0115A">
        <w:rPr>
          <w:rFonts w:asciiTheme="majorHAnsi" w:hAnsiTheme="majorHAnsi"/>
        </w:rPr>
        <w:t xml:space="preserve">por la Autoridad Nacional de Licencias Ambientales - ANLA. </w:t>
      </w:r>
    </w:p>
    <w:p w14:paraId="7E72ACFB" w14:textId="77777777" w:rsidR="00D36811" w:rsidRPr="00E0115A" w:rsidRDefault="00D36811" w:rsidP="009B3C2F">
      <w:pPr>
        <w:rPr>
          <w:rFonts w:asciiTheme="majorHAnsi" w:hAnsiTheme="majorHAnsi"/>
        </w:rPr>
      </w:pPr>
    </w:p>
    <w:p w14:paraId="2307F908" w14:textId="005B66C0" w:rsidR="00E73A5F" w:rsidRPr="00E0115A" w:rsidRDefault="00E73A5F" w:rsidP="009B3C2F">
      <w:pPr>
        <w:rPr>
          <w:rFonts w:asciiTheme="majorHAnsi" w:hAnsiTheme="majorHAnsi"/>
        </w:rPr>
      </w:pPr>
      <w:r w:rsidRPr="00E0115A">
        <w:rPr>
          <w:rFonts w:asciiTheme="majorHAnsi" w:hAnsiTheme="majorHAnsi"/>
        </w:rPr>
        <w:t xml:space="preserve">La identificación de impactos se realizó con base en el análisis de las actividades del proyecto y su relación con los componentes identificados en la línea base, así como una evaluación participativa aplicada a la comunidad que hace parte del área de influencia socioeconómica. </w:t>
      </w:r>
    </w:p>
    <w:p w14:paraId="2E9F3F85" w14:textId="77777777" w:rsidR="00E73A5F" w:rsidRPr="00E0115A" w:rsidRDefault="00E73A5F" w:rsidP="009B3C2F">
      <w:pPr>
        <w:rPr>
          <w:rFonts w:asciiTheme="majorHAnsi" w:hAnsiTheme="majorHAnsi"/>
        </w:rPr>
      </w:pPr>
    </w:p>
    <w:p w14:paraId="10631F29" w14:textId="4D819550" w:rsidR="00D36811" w:rsidRPr="00E0115A" w:rsidRDefault="00D36811" w:rsidP="009B3C2F">
      <w:pPr>
        <w:rPr>
          <w:rFonts w:asciiTheme="majorHAnsi" w:hAnsiTheme="majorHAnsi"/>
        </w:rPr>
      </w:pPr>
      <w:r w:rsidRPr="00E0115A">
        <w:rPr>
          <w:rFonts w:asciiTheme="majorHAnsi" w:hAnsiTheme="majorHAnsi"/>
        </w:rPr>
        <w:t xml:space="preserve">La evaluación ambiental permitió establecer la base para la formulación de las estrategias de manejo para los impactos que pueda tener el proyecto sobre el ambiente y la comunidad. </w:t>
      </w:r>
    </w:p>
    <w:p w14:paraId="45AF12AE" w14:textId="77777777" w:rsidR="00D36811" w:rsidRPr="00E0115A" w:rsidRDefault="00D36811" w:rsidP="009B3C2F">
      <w:pPr>
        <w:rPr>
          <w:rFonts w:asciiTheme="majorHAnsi" w:hAnsiTheme="majorHAnsi"/>
        </w:rPr>
      </w:pPr>
    </w:p>
    <w:p w14:paraId="686C6C2F" w14:textId="02DFA94C" w:rsidR="00D36811" w:rsidRPr="00E0115A" w:rsidRDefault="00D36811" w:rsidP="009B3C2F">
      <w:pPr>
        <w:rPr>
          <w:rFonts w:asciiTheme="majorHAnsi" w:hAnsiTheme="majorHAnsi"/>
        </w:rPr>
      </w:pPr>
      <w:r w:rsidRPr="00E0115A">
        <w:rPr>
          <w:rFonts w:asciiTheme="majorHAnsi" w:hAnsiTheme="majorHAnsi"/>
        </w:rPr>
        <w:t>De manera complementaria a la identificación de impactos en los escenarios con proyecto y sin proyecto</w:t>
      </w:r>
      <w:r w:rsidR="00ED43DF" w:rsidRPr="00E0115A">
        <w:rPr>
          <w:rFonts w:asciiTheme="majorHAnsi" w:hAnsiTheme="majorHAnsi"/>
        </w:rPr>
        <w:t>,</w:t>
      </w:r>
      <w:r w:rsidRPr="00E0115A">
        <w:rPr>
          <w:rFonts w:asciiTheme="majorHAnsi" w:hAnsiTheme="majorHAnsi"/>
        </w:rPr>
        <w:t xml:space="preserve"> se tuvo en cuenta los aspectos evaluados en el </w:t>
      </w:r>
      <w:r w:rsidR="00554815" w:rsidRPr="00E0115A">
        <w:rPr>
          <w:rFonts w:asciiTheme="majorHAnsi" w:hAnsiTheme="majorHAnsi"/>
        </w:rPr>
        <w:t>Diagnóstico</w:t>
      </w:r>
      <w:r w:rsidRPr="00E0115A">
        <w:rPr>
          <w:rFonts w:asciiTheme="majorHAnsi" w:hAnsiTheme="majorHAnsi"/>
        </w:rPr>
        <w:t xml:space="preserve"> Ambiental de Alternativas que se formuló para determinar el trazado para la construcción de la variante Puerto Berrío mediante el Auto 0271 de 2014 de la ANLA. A </w:t>
      </w:r>
      <w:r w:rsidR="00554815" w:rsidRPr="00E0115A">
        <w:rPr>
          <w:rFonts w:asciiTheme="majorHAnsi" w:hAnsiTheme="majorHAnsi"/>
        </w:rPr>
        <w:t>continuación,</w:t>
      </w:r>
      <w:r w:rsidRPr="00E0115A">
        <w:rPr>
          <w:rFonts w:asciiTheme="majorHAnsi" w:hAnsiTheme="majorHAnsi"/>
        </w:rPr>
        <w:t xml:space="preserve"> se describen los aspectos metodológicos y resultados obtenidos en la Evaluación Ambiental del proyecto de construcción de la variante Puerto Berrío. </w:t>
      </w:r>
    </w:p>
    <w:p w14:paraId="227F3226" w14:textId="77777777" w:rsidR="00D36811" w:rsidRPr="00E0115A" w:rsidRDefault="00D36811" w:rsidP="009B3C2F">
      <w:pPr>
        <w:contextualSpacing w:val="0"/>
        <w:jc w:val="left"/>
        <w:rPr>
          <w:rFonts w:asciiTheme="majorHAnsi" w:hAnsiTheme="majorHAnsi"/>
        </w:rPr>
      </w:pPr>
    </w:p>
    <w:p w14:paraId="04B3A4F0" w14:textId="77777777" w:rsidR="00D36811" w:rsidRPr="00E0115A" w:rsidRDefault="00D36811" w:rsidP="009B3C2F">
      <w:pPr>
        <w:pStyle w:val="Ttulo2"/>
        <w:numPr>
          <w:ilvl w:val="1"/>
          <w:numId w:val="18"/>
        </w:numPr>
        <w:rPr>
          <w:rFonts w:asciiTheme="majorHAnsi" w:hAnsiTheme="majorHAnsi"/>
        </w:rPr>
      </w:pPr>
      <w:bookmarkStart w:id="7" w:name="_Toc445250815"/>
      <w:r w:rsidRPr="00E0115A">
        <w:rPr>
          <w:rFonts w:asciiTheme="majorHAnsi" w:hAnsiTheme="majorHAnsi"/>
        </w:rPr>
        <w:t>Metodología</w:t>
      </w:r>
      <w:bookmarkEnd w:id="7"/>
      <w:r w:rsidRPr="00E0115A">
        <w:rPr>
          <w:rFonts w:asciiTheme="majorHAnsi" w:hAnsiTheme="majorHAnsi"/>
        </w:rPr>
        <w:t xml:space="preserve"> </w:t>
      </w:r>
    </w:p>
    <w:p w14:paraId="7ACB4973" w14:textId="77777777" w:rsidR="00D36811" w:rsidRPr="00E0115A" w:rsidRDefault="00D36811" w:rsidP="009B3C2F">
      <w:pPr>
        <w:rPr>
          <w:rFonts w:asciiTheme="majorHAnsi" w:hAnsiTheme="majorHAnsi"/>
        </w:rPr>
      </w:pPr>
    </w:p>
    <w:p w14:paraId="63CDBECE" w14:textId="77777777" w:rsidR="00D36811" w:rsidRPr="00E0115A" w:rsidRDefault="00D36811" w:rsidP="009B3C2F">
      <w:pPr>
        <w:pStyle w:val="Ttulo3"/>
        <w:numPr>
          <w:ilvl w:val="2"/>
          <w:numId w:val="18"/>
        </w:numPr>
        <w:rPr>
          <w:rFonts w:asciiTheme="majorHAnsi" w:hAnsiTheme="majorHAnsi"/>
          <w:b/>
        </w:rPr>
      </w:pPr>
      <w:bookmarkStart w:id="8" w:name="_Toc445250816"/>
      <w:r w:rsidRPr="00E0115A">
        <w:rPr>
          <w:rFonts w:asciiTheme="majorHAnsi" w:hAnsiTheme="majorHAnsi"/>
          <w:b/>
        </w:rPr>
        <w:t>Identificación de impactos sin proyecto</w:t>
      </w:r>
      <w:bookmarkEnd w:id="8"/>
      <w:r w:rsidRPr="00E0115A">
        <w:rPr>
          <w:rFonts w:asciiTheme="majorHAnsi" w:hAnsiTheme="majorHAnsi"/>
          <w:b/>
        </w:rPr>
        <w:t xml:space="preserve"> </w:t>
      </w:r>
    </w:p>
    <w:p w14:paraId="671DD2C1" w14:textId="77777777" w:rsidR="00D36811" w:rsidRPr="00E0115A" w:rsidRDefault="00D36811" w:rsidP="009B3C2F">
      <w:pPr>
        <w:pStyle w:val="Prrafodelista"/>
        <w:ind w:left="1080"/>
        <w:rPr>
          <w:rFonts w:asciiTheme="majorHAnsi" w:hAnsiTheme="majorHAnsi"/>
        </w:rPr>
      </w:pPr>
    </w:p>
    <w:p w14:paraId="7E2B21DB" w14:textId="53A550FF" w:rsidR="00D36811" w:rsidRPr="00E0115A" w:rsidRDefault="00D36811" w:rsidP="009B3C2F">
      <w:pPr>
        <w:rPr>
          <w:rFonts w:asciiTheme="majorHAnsi" w:hAnsiTheme="majorHAnsi"/>
        </w:rPr>
      </w:pPr>
      <w:r w:rsidRPr="00E0115A">
        <w:rPr>
          <w:rFonts w:asciiTheme="majorHAnsi" w:hAnsiTheme="majorHAnsi"/>
        </w:rPr>
        <w:t>Para identificar los Impactos Ambientales Sin proyecto se adelantó la identificación de impactos a partir de</w:t>
      </w:r>
      <w:r w:rsidR="00BC2413" w:rsidRPr="00E0115A">
        <w:rPr>
          <w:rFonts w:asciiTheme="majorHAnsi" w:hAnsiTheme="majorHAnsi"/>
        </w:rPr>
        <w:t>l</w:t>
      </w:r>
      <w:r w:rsidRPr="00E0115A">
        <w:rPr>
          <w:rFonts w:asciiTheme="majorHAnsi" w:hAnsiTheme="majorHAnsi"/>
        </w:rPr>
        <w:t xml:space="preserve"> listado de actividades productivas </w:t>
      </w:r>
      <w:r w:rsidR="00BC2413" w:rsidRPr="00E0115A">
        <w:rPr>
          <w:rFonts w:asciiTheme="majorHAnsi" w:hAnsiTheme="majorHAnsi"/>
        </w:rPr>
        <w:t>del área de influencia,</w:t>
      </w:r>
      <w:r w:rsidRPr="00E0115A">
        <w:rPr>
          <w:rFonts w:asciiTheme="majorHAnsi" w:hAnsiTheme="majorHAnsi"/>
        </w:rPr>
        <w:t xml:space="preserve"> l</w:t>
      </w:r>
      <w:r w:rsidR="00BC2413" w:rsidRPr="00E0115A">
        <w:rPr>
          <w:rFonts w:asciiTheme="majorHAnsi" w:hAnsiTheme="majorHAnsi"/>
        </w:rPr>
        <w:t>as</w:t>
      </w:r>
      <w:r w:rsidRPr="00E0115A">
        <w:rPr>
          <w:rFonts w:asciiTheme="majorHAnsi" w:hAnsiTheme="majorHAnsi"/>
        </w:rPr>
        <w:t xml:space="preserve"> cual</w:t>
      </w:r>
      <w:r w:rsidR="00BC2413" w:rsidRPr="00E0115A">
        <w:rPr>
          <w:rFonts w:asciiTheme="majorHAnsi" w:hAnsiTheme="majorHAnsi"/>
        </w:rPr>
        <w:t>es</w:t>
      </w:r>
      <w:r w:rsidRPr="00E0115A">
        <w:rPr>
          <w:rFonts w:asciiTheme="majorHAnsi" w:hAnsiTheme="majorHAnsi"/>
        </w:rPr>
        <w:t xml:space="preserve"> se interrelaciona</w:t>
      </w:r>
      <w:r w:rsidR="00BC2413" w:rsidRPr="00E0115A">
        <w:rPr>
          <w:rFonts w:asciiTheme="majorHAnsi" w:hAnsiTheme="majorHAnsi"/>
        </w:rPr>
        <w:t>n</w:t>
      </w:r>
      <w:r w:rsidRPr="00E0115A">
        <w:rPr>
          <w:rFonts w:asciiTheme="majorHAnsi" w:hAnsiTheme="majorHAnsi"/>
        </w:rPr>
        <w:t xml:space="preserve"> con los componentes del medio abiótico, biótico y socioeconómico con el propósito de establecer una condición actual de la zona.</w:t>
      </w:r>
    </w:p>
    <w:p w14:paraId="57BED667" w14:textId="77777777" w:rsidR="00D36811" w:rsidRPr="00E0115A" w:rsidRDefault="00D36811" w:rsidP="009B3C2F">
      <w:pPr>
        <w:rPr>
          <w:rFonts w:asciiTheme="majorHAnsi" w:hAnsiTheme="majorHAnsi"/>
        </w:rPr>
      </w:pPr>
    </w:p>
    <w:p w14:paraId="4F341365" w14:textId="72F7AE2B" w:rsidR="00D36811" w:rsidRPr="00E0115A" w:rsidRDefault="00BC2413" w:rsidP="009B3C2F">
      <w:pPr>
        <w:rPr>
          <w:rFonts w:asciiTheme="majorHAnsi" w:hAnsiTheme="majorHAnsi"/>
        </w:rPr>
      </w:pPr>
      <w:r w:rsidRPr="00E0115A">
        <w:rPr>
          <w:rFonts w:asciiTheme="majorHAnsi" w:hAnsiTheme="majorHAnsi"/>
        </w:rPr>
        <w:t xml:space="preserve">En </w:t>
      </w:r>
      <w:r w:rsidR="00D36811" w:rsidRPr="00E0115A">
        <w:rPr>
          <w:rFonts w:asciiTheme="majorHAnsi" w:hAnsiTheme="majorHAnsi"/>
        </w:rPr>
        <w:t xml:space="preserve">la identificación de impactos se utilizó una matriz de doble entrada en donde se identificaron los potenciales </w:t>
      </w:r>
      <w:r w:rsidR="00554815" w:rsidRPr="00E0115A">
        <w:rPr>
          <w:rFonts w:asciiTheme="majorHAnsi" w:hAnsiTheme="majorHAnsi"/>
        </w:rPr>
        <w:t>impactos,</w:t>
      </w:r>
      <w:r w:rsidR="00D36811" w:rsidRPr="00E0115A">
        <w:rPr>
          <w:rFonts w:asciiTheme="majorHAnsi" w:hAnsiTheme="majorHAnsi"/>
        </w:rPr>
        <w:t xml:space="preserve"> así como su carácter positivo o negativo. Para la calificación de impactos, tanto en forma cualitativa como cuantitativa, se empleó la </w:t>
      </w:r>
      <w:r w:rsidR="00D36811" w:rsidRPr="00E0115A">
        <w:rPr>
          <w:rFonts w:asciiTheme="majorHAnsi" w:hAnsiTheme="majorHAnsi"/>
        </w:rPr>
        <w:lastRenderedPageBreak/>
        <w:t xml:space="preserve">metodología propuesta por Vicente </w:t>
      </w:r>
      <w:proofErr w:type="spellStart"/>
      <w:r w:rsidR="00D36811" w:rsidRPr="00E0115A">
        <w:rPr>
          <w:rFonts w:asciiTheme="majorHAnsi" w:hAnsiTheme="majorHAnsi"/>
        </w:rPr>
        <w:t>Conesa</w:t>
      </w:r>
      <w:proofErr w:type="spellEnd"/>
      <w:r w:rsidR="00D36811" w:rsidRPr="00E0115A">
        <w:rPr>
          <w:rFonts w:asciiTheme="majorHAnsi" w:hAnsiTheme="majorHAnsi"/>
        </w:rPr>
        <w:t xml:space="preserve"> Fernández </w:t>
      </w:r>
      <w:sdt>
        <w:sdtPr>
          <w:rPr>
            <w:rFonts w:asciiTheme="majorHAnsi" w:hAnsiTheme="majorHAnsi"/>
          </w:rPr>
          <w:id w:val="133918637"/>
          <w:citation/>
        </w:sdtPr>
        <w:sdtContent>
          <w:r w:rsidR="00D36811" w:rsidRPr="00E0115A">
            <w:rPr>
              <w:rFonts w:asciiTheme="majorHAnsi" w:hAnsiTheme="majorHAnsi"/>
            </w:rPr>
            <w:fldChar w:fldCharType="begin"/>
          </w:r>
          <w:r w:rsidR="00D36811" w:rsidRPr="00E0115A">
            <w:rPr>
              <w:rFonts w:asciiTheme="majorHAnsi" w:hAnsiTheme="majorHAnsi"/>
            </w:rPr>
            <w:instrText xml:space="preserve">CITATION Fer97 \n  \t  \l 9226 </w:instrText>
          </w:r>
          <w:r w:rsidR="00D36811" w:rsidRPr="00E0115A">
            <w:rPr>
              <w:rFonts w:asciiTheme="majorHAnsi" w:hAnsiTheme="majorHAnsi"/>
            </w:rPr>
            <w:fldChar w:fldCharType="separate"/>
          </w:r>
          <w:r w:rsidR="00527992" w:rsidRPr="00527992">
            <w:rPr>
              <w:rFonts w:asciiTheme="majorHAnsi" w:hAnsiTheme="majorHAnsi"/>
              <w:noProof/>
            </w:rPr>
            <w:t>(1997)</w:t>
          </w:r>
          <w:r w:rsidR="00D36811" w:rsidRPr="00E0115A">
            <w:rPr>
              <w:rFonts w:asciiTheme="majorHAnsi" w:hAnsiTheme="majorHAnsi"/>
            </w:rPr>
            <w:fldChar w:fldCharType="end"/>
          </w:r>
        </w:sdtContent>
      </w:sdt>
      <w:r w:rsidR="00D36811" w:rsidRPr="00E0115A">
        <w:rPr>
          <w:rFonts w:asciiTheme="majorHAnsi" w:hAnsiTheme="majorHAnsi"/>
        </w:rPr>
        <w:t xml:space="preserve">, la cual se describe en el numeral 8.1.3. </w:t>
      </w:r>
    </w:p>
    <w:p w14:paraId="1BD8EBB3" w14:textId="77777777" w:rsidR="00D36811" w:rsidRPr="00E0115A" w:rsidRDefault="00D36811" w:rsidP="009B3C2F">
      <w:pPr>
        <w:rPr>
          <w:rFonts w:asciiTheme="majorHAnsi" w:hAnsiTheme="majorHAnsi"/>
        </w:rPr>
      </w:pPr>
    </w:p>
    <w:p w14:paraId="6BD6FBFB" w14:textId="77777777" w:rsidR="00D36811" w:rsidRPr="00E0115A" w:rsidRDefault="00D36811" w:rsidP="009B3C2F">
      <w:pPr>
        <w:pStyle w:val="Ttulo3"/>
        <w:numPr>
          <w:ilvl w:val="2"/>
          <w:numId w:val="18"/>
        </w:numPr>
        <w:rPr>
          <w:rFonts w:asciiTheme="majorHAnsi" w:hAnsiTheme="majorHAnsi"/>
          <w:b/>
        </w:rPr>
      </w:pPr>
      <w:bookmarkStart w:id="9" w:name="_Toc445250817"/>
      <w:r w:rsidRPr="00E0115A">
        <w:rPr>
          <w:rFonts w:asciiTheme="majorHAnsi" w:hAnsiTheme="majorHAnsi"/>
          <w:b/>
        </w:rPr>
        <w:t>Identificación de impactos con proyecto</w:t>
      </w:r>
      <w:bookmarkEnd w:id="9"/>
      <w:r w:rsidRPr="00E0115A">
        <w:rPr>
          <w:rFonts w:asciiTheme="majorHAnsi" w:hAnsiTheme="majorHAnsi"/>
          <w:b/>
        </w:rPr>
        <w:t xml:space="preserve"> </w:t>
      </w:r>
    </w:p>
    <w:p w14:paraId="318DB0BD" w14:textId="77777777" w:rsidR="00D36811" w:rsidRPr="00E0115A" w:rsidRDefault="00D36811" w:rsidP="009B3C2F">
      <w:pPr>
        <w:rPr>
          <w:rFonts w:asciiTheme="majorHAnsi" w:hAnsiTheme="majorHAnsi"/>
        </w:rPr>
      </w:pPr>
    </w:p>
    <w:p w14:paraId="23C21383" w14:textId="06C6B50A" w:rsidR="00D36811" w:rsidRPr="00E0115A" w:rsidRDefault="00D36811" w:rsidP="009B3C2F">
      <w:pPr>
        <w:rPr>
          <w:rFonts w:asciiTheme="majorHAnsi" w:hAnsiTheme="majorHAnsi"/>
        </w:rPr>
      </w:pPr>
      <w:r w:rsidRPr="00E0115A">
        <w:rPr>
          <w:rFonts w:asciiTheme="majorHAnsi" w:hAnsiTheme="majorHAnsi"/>
        </w:rPr>
        <w:t xml:space="preserve">El punto de referencia para la evaluación ambiental del proyecto fue la caracterización del área de influencia del </w:t>
      </w:r>
      <w:r w:rsidR="00554815" w:rsidRPr="00E0115A">
        <w:rPr>
          <w:rFonts w:asciiTheme="majorHAnsi" w:hAnsiTheme="majorHAnsi"/>
        </w:rPr>
        <w:t>proyecto,</w:t>
      </w:r>
      <w:r w:rsidRPr="00E0115A">
        <w:rPr>
          <w:rFonts w:asciiTheme="majorHAnsi" w:hAnsiTheme="majorHAnsi"/>
        </w:rPr>
        <w:t xml:space="preserve"> así como </w:t>
      </w:r>
      <w:r w:rsidR="00CF6017" w:rsidRPr="00E0115A">
        <w:rPr>
          <w:rFonts w:asciiTheme="majorHAnsi" w:hAnsiTheme="majorHAnsi"/>
        </w:rPr>
        <w:t>su</w:t>
      </w:r>
      <w:r w:rsidRPr="00E0115A">
        <w:rPr>
          <w:rFonts w:asciiTheme="majorHAnsi" w:hAnsiTheme="majorHAnsi"/>
        </w:rPr>
        <w:t xml:space="preserve"> descripción y las actividades a desarrollar. Con esta información se realizó la identificación de los potenciales impactos ambientales en un escenario “con proyecto”, para las etapas</w:t>
      </w:r>
      <w:r w:rsidR="00975F9D" w:rsidRPr="00E0115A">
        <w:rPr>
          <w:rFonts w:asciiTheme="majorHAnsi" w:hAnsiTheme="majorHAnsi"/>
        </w:rPr>
        <w:t xml:space="preserve"> de pre</w:t>
      </w:r>
      <w:r w:rsidR="00491780" w:rsidRPr="00E0115A">
        <w:rPr>
          <w:rFonts w:asciiTheme="majorHAnsi" w:hAnsiTheme="majorHAnsi"/>
        </w:rPr>
        <w:t>-</w:t>
      </w:r>
      <w:r w:rsidR="00975F9D" w:rsidRPr="00E0115A">
        <w:rPr>
          <w:rFonts w:asciiTheme="majorHAnsi" w:hAnsiTheme="majorHAnsi"/>
        </w:rPr>
        <w:t>con</w:t>
      </w:r>
      <w:r w:rsidR="00491780" w:rsidRPr="00E0115A">
        <w:rPr>
          <w:rFonts w:asciiTheme="majorHAnsi" w:hAnsiTheme="majorHAnsi"/>
        </w:rPr>
        <w:t>s</w:t>
      </w:r>
      <w:r w:rsidR="00975F9D" w:rsidRPr="00E0115A">
        <w:rPr>
          <w:rFonts w:asciiTheme="majorHAnsi" w:hAnsiTheme="majorHAnsi"/>
        </w:rPr>
        <w:t>trucción, construcción, abandono y restauración y operaci</w:t>
      </w:r>
      <w:r w:rsidR="00E96C59" w:rsidRPr="00E0115A">
        <w:rPr>
          <w:rFonts w:asciiTheme="majorHAnsi" w:hAnsiTheme="majorHAnsi"/>
        </w:rPr>
        <w:t>ón</w:t>
      </w:r>
      <w:r w:rsidR="00975F9D" w:rsidRPr="00E0115A">
        <w:rPr>
          <w:rFonts w:asciiTheme="majorHAnsi" w:hAnsiTheme="majorHAnsi"/>
        </w:rPr>
        <w:t>.</w:t>
      </w:r>
    </w:p>
    <w:p w14:paraId="67733BB0" w14:textId="77777777" w:rsidR="00D36811" w:rsidRPr="00E0115A" w:rsidRDefault="00D36811" w:rsidP="009B3C2F">
      <w:pPr>
        <w:rPr>
          <w:rFonts w:asciiTheme="majorHAnsi" w:hAnsiTheme="majorHAnsi"/>
        </w:rPr>
      </w:pPr>
    </w:p>
    <w:p w14:paraId="4AC5CA7E" w14:textId="7D6437D1" w:rsidR="00D36811" w:rsidRPr="00E0115A" w:rsidRDefault="00D36811" w:rsidP="009B3C2F">
      <w:pPr>
        <w:rPr>
          <w:rFonts w:asciiTheme="majorHAnsi" w:hAnsiTheme="majorHAnsi"/>
        </w:rPr>
      </w:pPr>
      <w:r w:rsidRPr="00E0115A">
        <w:rPr>
          <w:rFonts w:asciiTheme="majorHAnsi" w:hAnsiTheme="majorHAnsi"/>
        </w:rPr>
        <w:t xml:space="preserve">De esta manera en primer lugar se elaboró el listado de actividades del proyecto de manera particular abordando las etapas de la construcción y operación y a su vez se estructuran los componentes del medio abiótico, biótico y socioeconómico que se anticipa serán impactados por </w:t>
      </w:r>
      <w:r w:rsidR="00CF6017" w:rsidRPr="00E0115A">
        <w:rPr>
          <w:rFonts w:asciiTheme="majorHAnsi" w:hAnsiTheme="majorHAnsi"/>
        </w:rPr>
        <w:t xml:space="preserve">su </w:t>
      </w:r>
      <w:r w:rsidRPr="00E0115A">
        <w:rPr>
          <w:rFonts w:asciiTheme="majorHAnsi" w:hAnsiTheme="majorHAnsi"/>
        </w:rPr>
        <w:t>construcción.</w:t>
      </w:r>
    </w:p>
    <w:p w14:paraId="20F631C5" w14:textId="77777777" w:rsidR="00D36811" w:rsidRPr="00E0115A" w:rsidRDefault="00D36811" w:rsidP="009B3C2F">
      <w:pPr>
        <w:rPr>
          <w:rFonts w:asciiTheme="majorHAnsi" w:hAnsiTheme="majorHAnsi"/>
        </w:rPr>
      </w:pPr>
    </w:p>
    <w:p w14:paraId="1FE01EEC" w14:textId="3AC0260F" w:rsidR="00D36811" w:rsidRPr="00E0115A" w:rsidRDefault="00D36811" w:rsidP="009B3C2F">
      <w:pPr>
        <w:rPr>
          <w:rFonts w:asciiTheme="majorHAnsi" w:hAnsiTheme="majorHAnsi"/>
        </w:rPr>
      </w:pPr>
      <w:r w:rsidRPr="00E0115A">
        <w:rPr>
          <w:rFonts w:asciiTheme="majorHAnsi" w:hAnsiTheme="majorHAnsi"/>
        </w:rPr>
        <w:t xml:space="preserve">Para la identificación de impactos se utilizó una matriz de doble entrada en donde se identificaron los potenciales </w:t>
      </w:r>
      <w:proofErr w:type="gramStart"/>
      <w:r w:rsidRPr="00E0115A">
        <w:rPr>
          <w:rFonts w:asciiTheme="majorHAnsi" w:hAnsiTheme="majorHAnsi"/>
        </w:rPr>
        <w:t>impactos</w:t>
      </w:r>
      <w:proofErr w:type="gramEnd"/>
      <w:r w:rsidRPr="00E0115A">
        <w:rPr>
          <w:rFonts w:asciiTheme="majorHAnsi" w:hAnsiTheme="majorHAnsi"/>
        </w:rPr>
        <w:t xml:space="preserve"> así como el carácter positivo o negativo. Para la calificación de impactos, tanto en forma cualitativa como cuantitativa, se empleó la metodología propuesta por Vicente </w:t>
      </w:r>
      <w:proofErr w:type="spellStart"/>
      <w:r w:rsidRPr="00E0115A">
        <w:rPr>
          <w:rFonts w:asciiTheme="majorHAnsi" w:hAnsiTheme="majorHAnsi"/>
        </w:rPr>
        <w:t>Conesa</w:t>
      </w:r>
      <w:proofErr w:type="spellEnd"/>
      <w:r w:rsidRPr="00E0115A">
        <w:rPr>
          <w:rFonts w:asciiTheme="majorHAnsi" w:hAnsiTheme="majorHAnsi"/>
        </w:rPr>
        <w:t xml:space="preserve"> Fernández </w:t>
      </w:r>
      <w:sdt>
        <w:sdtPr>
          <w:rPr>
            <w:rFonts w:asciiTheme="majorHAnsi" w:hAnsiTheme="majorHAnsi"/>
          </w:rPr>
          <w:id w:val="-826659074"/>
          <w:citation/>
        </w:sdtPr>
        <w:sdtContent>
          <w:r w:rsidRPr="00E0115A">
            <w:rPr>
              <w:rFonts w:asciiTheme="majorHAnsi" w:hAnsiTheme="majorHAnsi"/>
            </w:rPr>
            <w:fldChar w:fldCharType="begin"/>
          </w:r>
          <w:r w:rsidRPr="00E0115A">
            <w:rPr>
              <w:rFonts w:asciiTheme="majorHAnsi" w:hAnsiTheme="majorHAnsi"/>
            </w:rPr>
            <w:instrText xml:space="preserve">CITATION Fer97 \n  \t  \l 9226 </w:instrText>
          </w:r>
          <w:r w:rsidRPr="00E0115A">
            <w:rPr>
              <w:rFonts w:asciiTheme="majorHAnsi" w:hAnsiTheme="majorHAnsi"/>
            </w:rPr>
            <w:fldChar w:fldCharType="separate"/>
          </w:r>
          <w:r w:rsidR="00527992" w:rsidRPr="00527992">
            <w:rPr>
              <w:rFonts w:asciiTheme="majorHAnsi" w:hAnsiTheme="majorHAnsi"/>
              <w:noProof/>
            </w:rPr>
            <w:t>(1997)</w:t>
          </w:r>
          <w:r w:rsidRPr="00E0115A">
            <w:rPr>
              <w:rFonts w:asciiTheme="majorHAnsi" w:hAnsiTheme="majorHAnsi"/>
            </w:rPr>
            <w:fldChar w:fldCharType="end"/>
          </w:r>
        </w:sdtContent>
      </w:sdt>
      <w:r w:rsidRPr="00E0115A">
        <w:rPr>
          <w:rFonts w:asciiTheme="majorHAnsi" w:hAnsiTheme="majorHAnsi"/>
        </w:rPr>
        <w:t>, la cual se describe a continuación.</w:t>
      </w:r>
    </w:p>
    <w:p w14:paraId="740EFABB" w14:textId="77777777" w:rsidR="00D36811" w:rsidRPr="00E0115A" w:rsidRDefault="00D36811" w:rsidP="009B3C2F">
      <w:pPr>
        <w:rPr>
          <w:rFonts w:asciiTheme="majorHAnsi" w:hAnsiTheme="majorHAnsi"/>
        </w:rPr>
      </w:pPr>
    </w:p>
    <w:p w14:paraId="7DB5BE35" w14:textId="77777777" w:rsidR="00D36811" w:rsidRPr="00E0115A" w:rsidRDefault="00D36811" w:rsidP="009B3C2F">
      <w:pPr>
        <w:pStyle w:val="Ttulo3"/>
        <w:numPr>
          <w:ilvl w:val="2"/>
          <w:numId w:val="18"/>
        </w:numPr>
        <w:rPr>
          <w:rFonts w:asciiTheme="majorHAnsi" w:hAnsiTheme="majorHAnsi"/>
          <w:b/>
        </w:rPr>
      </w:pPr>
      <w:bookmarkStart w:id="10" w:name="_Toc445250818"/>
      <w:r w:rsidRPr="00E0115A">
        <w:rPr>
          <w:rFonts w:asciiTheme="majorHAnsi" w:hAnsiTheme="majorHAnsi"/>
          <w:b/>
        </w:rPr>
        <w:t xml:space="preserve">Metodología de Vicente </w:t>
      </w:r>
      <w:proofErr w:type="spellStart"/>
      <w:r w:rsidRPr="00E0115A">
        <w:rPr>
          <w:rFonts w:asciiTheme="majorHAnsi" w:hAnsiTheme="majorHAnsi"/>
          <w:b/>
        </w:rPr>
        <w:t>Conesa</w:t>
      </w:r>
      <w:proofErr w:type="spellEnd"/>
      <w:r w:rsidRPr="00E0115A">
        <w:rPr>
          <w:rFonts w:asciiTheme="majorHAnsi" w:hAnsiTheme="majorHAnsi"/>
          <w:b/>
        </w:rPr>
        <w:t xml:space="preserve"> Fernández para la evaluación de impactos ambientales</w:t>
      </w:r>
      <w:bookmarkEnd w:id="10"/>
    </w:p>
    <w:p w14:paraId="404EF535" w14:textId="77777777" w:rsidR="00D36811" w:rsidRPr="00E0115A" w:rsidRDefault="00D36811" w:rsidP="009B3C2F">
      <w:pPr>
        <w:rPr>
          <w:rFonts w:asciiTheme="majorHAnsi" w:hAnsiTheme="majorHAnsi"/>
        </w:rPr>
      </w:pPr>
    </w:p>
    <w:p w14:paraId="3021D922" w14:textId="09AA0541" w:rsidR="00D36811" w:rsidRPr="00E0115A" w:rsidRDefault="00D36811" w:rsidP="009B3C2F">
      <w:pPr>
        <w:tabs>
          <w:tab w:val="left" w:pos="990"/>
        </w:tabs>
        <w:rPr>
          <w:rFonts w:asciiTheme="majorHAnsi" w:hAnsiTheme="majorHAnsi"/>
        </w:rPr>
      </w:pPr>
      <w:r w:rsidRPr="00E0115A">
        <w:rPr>
          <w:rFonts w:asciiTheme="majorHAnsi" w:hAnsiTheme="majorHAnsi"/>
        </w:rPr>
        <w:t>Una vez identificadas las acciones y los factores del medio que se puedan afectar</w:t>
      </w:r>
      <w:r w:rsidR="00CF6017" w:rsidRPr="00E0115A">
        <w:rPr>
          <w:rFonts w:asciiTheme="majorHAnsi" w:hAnsiTheme="majorHAnsi"/>
        </w:rPr>
        <w:t xml:space="preserve"> (impactos)</w:t>
      </w:r>
      <w:r w:rsidRPr="00E0115A">
        <w:rPr>
          <w:rFonts w:asciiTheme="majorHAnsi" w:hAnsiTheme="majorHAnsi"/>
        </w:rPr>
        <w:t>, se procedió a valorar cualitativamente cada uno de los siguientes criterios, con el fin de determinar la importancia del impacto.</w:t>
      </w:r>
    </w:p>
    <w:p w14:paraId="1D93AFE4" w14:textId="77777777" w:rsidR="00D36811" w:rsidRPr="00E0115A" w:rsidRDefault="00D36811" w:rsidP="009B3C2F">
      <w:pPr>
        <w:rPr>
          <w:rFonts w:asciiTheme="majorHAnsi" w:hAnsiTheme="majorHAnsi"/>
        </w:rPr>
      </w:pPr>
    </w:p>
    <w:p w14:paraId="45CF7CB1" w14:textId="77777777" w:rsidR="00D36811" w:rsidRPr="00E0115A" w:rsidRDefault="00D36811" w:rsidP="009B3C2F">
      <w:pPr>
        <w:pStyle w:val="Prrafodelista"/>
        <w:numPr>
          <w:ilvl w:val="0"/>
          <w:numId w:val="19"/>
        </w:numPr>
        <w:rPr>
          <w:rFonts w:asciiTheme="majorHAnsi" w:hAnsiTheme="majorHAnsi"/>
          <w:b/>
        </w:rPr>
      </w:pPr>
      <w:r w:rsidRPr="00E0115A">
        <w:rPr>
          <w:rFonts w:asciiTheme="majorHAnsi" w:hAnsiTheme="majorHAnsi"/>
          <w:b/>
        </w:rPr>
        <w:t>Carácter (CA)</w:t>
      </w:r>
    </w:p>
    <w:p w14:paraId="43EF7B5A" w14:textId="77777777" w:rsidR="00D36811" w:rsidRPr="00E0115A" w:rsidRDefault="00D36811" w:rsidP="009B3C2F">
      <w:pPr>
        <w:rPr>
          <w:rFonts w:asciiTheme="majorHAnsi" w:hAnsiTheme="majorHAnsi"/>
        </w:rPr>
      </w:pPr>
    </w:p>
    <w:p w14:paraId="555BF87F" w14:textId="77777777" w:rsidR="00D36811" w:rsidRPr="00E0115A" w:rsidRDefault="00D36811" w:rsidP="009B3C2F">
      <w:pPr>
        <w:rPr>
          <w:rFonts w:asciiTheme="majorHAnsi" w:hAnsiTheme="majorHAnsi"/>
        </w:rPr>
      </w:pPr>
      <w:r w:rsidRPr="00E0115A">
        <w:rPr>
          <w:rFonts w:asciiTheme="majorHAnsi" w:hAnsiTheme="majorHAnsi"/>
        </w:rPr>
        <w:t>Se refiere a la modificación del elemento en términos de sus características iniciales. El carácter de un impacto es positivo si genera cambios favorables o benéficos sobre el elemento ambiental afectado y negativo si los cambios son perjudiciales.</w:t>
      </w:r>
    </w:p>
    <w:p w14:paraId="445900F2" w14:textId="77777777" w:rsidR="00D36811" w:rsidRPr="00E0115A" w:rsidRDefault="00D36811" w:rsidP="009B3C2F">
      <w:pPr>
        <w:rPr>
          <w:rFonts w:asciiTheme="majorHAnsi" w:hAnsiTheme="majorHAnsi"/>
        </w:rPr>
      </w:pPr>
    </w:p>
    <w:p w14:paraId="25861177" w14:textId="77777777" w:rsidR="00D36811" w:rsidRPr="00E0115A" w:rsidRDefault="00D36811" w:rsidP="009B3C2F">
      <w:pPr>
        <w:pStyle w:val="Prrafodelista"/>
        <w:numPr>
          <w:ilvl w:val="0"/>
          <w:numId w:val="19"/>
        </w:numPr>
        <w:rPr>
          <w:rFonts w:asciiTheme="majorHAnsi" w:hAnsiTheme="majorHAnsi"/>
          <w:b/>
        </w:rPr>
      </w:pPr>
      <w:r w:rsidRPr="00E0115A">
        <w:rPr>
          <w:rFonts w:asciiTheme="majorHAnsi" w:hAnsiTheme="majorHAnsi"/>
          <w:b/>
        </w:rPr>
        <w:t>Intensidad (IN)</w:t>
      </w:r>
    </w:p>
    <w:p w14:paraId="2358DBFF" w14:textId="77777777" w:rsidR="00D36811" w:rsidRPr="00E0115A" w:rsidRDefault="00D36811" w:rsidP="009B3C2F">
      <w:pPr>
        <w:rPr>
          <w:rFonts w:asciiTheme="majorHAnsi" w:hAnsiTheme="majorHAnsi"/>
        </w:rPr>
      </w:pPr>
    </w:p>
    <w:p w14:paraId="22FC9058" w14:textId="77777777" w:rsidR="00D36811" w:rsidRPr="00E0115A" w:rsidRDefault="00D36811" w:rsidP="009B3C2F">
      <w:pPr>
        <w:rPr>
          <w:rFonts w:asciiTheme="majorHAnsi" w:hAnsiTheme="majorHAnsi"/>
        </w:rPr>
      </w:pPr>
      <w:r w:rsidRPr="00E0115A">
        <w:rPr>
          <w:rFonts w:asciiTheme="majorHAnsi" w:hAnsiTheme="majorHAnsi"/>
        </w:rPr>
        <w:t xml:space="preserve">Se refiere al grado de incidencia de la actividad o acción sobre un factor determinado en el ámbito específico en el que actúa. La escala de valoración está comprendida entre 1 y </w:t>
      </w:r>
      <w:r w:rsidRPr="00E0115A">
        <w:rPr>
          <w:rFonts w:asciiTheme="majorHAnsi" w:hAnsiTheme="majorHAnsi"/>
        </w:rPr>
        <w:lastRenderedPageBreak/>
        <w:t xml:space="preserve">12, en donde 12 expresaría una destrucción total del factor en el área en que se produce el efecto, y 1 una afección mínima. Los valores comprendidos entre esos dos términos reflejarían situaciones intermedias.   </w:t>
      </w:r>
    </w:p>
    <w:p w14:paraId="4E3A371E" w14:textId="77777777" w:rsidR="00D36811" w:rsidRPr="00E0115A" w:rsidRDefault="00D36811" w:rsidP="009B3C2F">
      <w:pPr>
        <w:rPr>
          <w:rFonts w:asciiTheme="majorHAnsi" w:hAnsiTheme="majorHAnsi"/>
        </w:rPr>
      </w:pPr>
    </w:p>
    <w:p w14:paraId="2A6147C0" w14:textId="77777777" w:rsidR="00D36811" w:rsidRPr="00E0115A" w:rsidRDefault="00D36811" w:rsidP="009B3C2F">
      <w:pPr>
        <w:rPr>
          <w:rFonts w:asciiTheme="majorHAnsi" w:hAnsiTheme="majorHAnsi"/>
        </w:rPr>
      </w:pPr>
    </w:p>
    <w:tbl>
      <w:tblPr>
        <w:tblStyle w:val="Gminis"/>
        <w:tblW w:w="3475" w:type="pct"/>
        <w:tblLook w:val="04A0" w:firstRow="1" w:lastRow="0" w:firstColumn="1" w:lastColumn="0" w:noHBand="0" w:noVBand="1"/>
      </w:tblPr>
      <w:tblGrid>
        <w:gridCol w:w="1141"/>
        <w:gridCol w:w="2313"/>
        <w:gridCol w:w="2294"/>
      </w:tblGrid>
      <w:tr w:rsidR="00D36811" w:rsidRPr="00E0115A" w14:paraId="4C16FBD4" w14:textId="77777777" w:rsidTr="00DE0A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8" w:type="pct"/>
            <w:vAlign w:val="center"/>
          </w:tcPr>
          <w:p w14:paraId="710A6005"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 xml:space="preserve">Criterio </w:t>
            </w:r>
          </w:p>
        </w:tc>
        <w:tc>
          <w:tcPr>
            <w:tcW w:w="2024" w:type="pct"/>
            <w:vAlign w:val="center"/>
          </w:tcPr>
          <w:p w14:paraId="3612A6C3"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Rango de Calificación </w:t>
            </w:r>
          </w:p>
        </w:tc>
        <w:tc>
          <w:tcPr>
            <w:tcW w:w="2008" w:type="pct"/>
            <w:vAlign w:val="center"/>
          </w:tcPr>
          <w:p w14:paraId="049465EE"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Valor de calificación </w:t>
            </w:r>
          </w:p>
        </w:tc>
      </w:tr>
      <w:tr w:rsidR="00D36811" w:rsidRPr="00E0115A" w14:paraId="41F3898B" w14:textId="77777777" w:rsidTr="00DE0A9C">
        <w:tc>
          <w:tcPr>
            <w:cnfStyle w:val="001000000000" w:firstRow="0" w:lastRow="0" w:firstColumn="1" w:lastColumn="0" w:oddVBand="0" w:evenVBand="0" w:oddHBand="0" w:evenHBand="0" w:firstRowFirstColumn="0" w:firstRowLastColumn="0" w:lastRowFirstColumn="0" w:lastRowLastColumn="0"/>
            <w:tcW w:w="968" w:type="pct"/>
            <w:vMerge w:val="restart"/>
            <w:vAlign w:val="center"/>
          </w:tcPr>
          <w:p w14:paraId="28C7DFD7"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Intensidad (IN)</w:t>
            </w:r>
          </w:p>
        </w:tc>
        <w:tc>
          <w:tcPr>
            <w:tcW w:w="2024" w:type="pct"/>
            <w:vAlign w:val="center"/>
          </w:tcPr>
          <w:p w14:paraId="16E2FD32"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BAJA </w:t>
            </w:r>
          </w:p>
        </w:tc>
        <w:tc>
          <w:tcPr>
            <w:tcW w:w="2008" w:type="pct"/>
            <w:vAlign w:val="center"/>
          </w:tcPr>
          <w:p w14:paraId="1D182296"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1</w:t>
            </w:r>
          </w:p>
        </w:tc>
      </w:tr>
      <w:tr w:rsidR="00D36811" w:rsidRPr="00E0115A" w14:paraId="3A0CC2EB" w14:textId="77777777" w:rsidTr="00DE0A9C">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36F0640D" w14:textId="77777777" w:rsidR="00D36811" w:rsidRPr="00E0115A" w:rsidRDefault="00D36811" w:rsidP="009B3C2F">
            <w:pPr>
              <w:spacing w:before="50" w:after="50"/>
              <w:jc w:val="center"/>
              <w:rPr>
                <w:rFonts w:asciiTheme="majorHAnsi" w:hAnsiTheme="majorHAnsi" w:cs="Arial"/>
                <w:bCs/>
                <w:sz w:val="20"/>
                <w:szCs w:val="20"/>
              </w:rPr>
            </w:pPr>
          </w:p>
        </w:tc>
        <w:tc>
          <w:tcPr>
            <w:tcW w:w="2024" w:type="pct"/>
            <w:vAlign w:val="center"/>
          </w:tcPr>
          <w:p w14:paraId="3F3B164C"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MEDIA</w:t>
            </w:r>
          </w:p>
        </w:tc>
        <w:tc>
          <w:tcPr>
            <w:tcW w:w="2008" w:type="pct"/>
            <w:vAlign w:val="center"/>
          </w:tcPr>
          <w:p w14:paraId="58D337B3"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2</w:t>
            </w:r>
          </w:p>
        </w:tc>
      </w:tr>
      <w:tr w:rsidR="00D36811" w:rsidRPr="00E0115A" w14:paraId="2FC36126" w14:textId="77777777" w:rsidTr="00DE0A9C">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169E72A3" w14:textId="77777777" w:rsidR="00D36811" w:rsidRPr="00E0115A" w:rsidRDefault="00D36811" w:rsidP="009B3C2F">
            <w:pPr>
              <w:spacing w:before="50" w:after="50"/>
              <w:jc w:val="center"/>
              <w:rPr>
                <w:rFonts w:asciiTheme="majorHAnsi" w:hAnsiTheme="majorHAnsi" w:cs="Arial"/>
                <w:bCs/>
                <w:sz w:val="20"/>
                <w:szCs w:val="20"/>
              </w:rPr>
            </w:pPr>
          </w:p>
        </w:tc>
        <w:tc>
          <w:tcPr>
            <w:tcW w:w="2024" w:type="pct"/>
            <w:vAlign w:val="center"/>
          </w:tcPr>
          <w:p w14:paraId="57A092B5"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ALTA</w:t>
            </w:r>
          </w:p>
        </w:tc>
        <w:tc>
          <w:tcPr>
            <w:tcW w:w="2008" w:type="pct"/>
            <w:vAlign w:val="center"/>
          </w:tcPr>
          <w:p w14:paraId="46290C22"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4</w:t>
            </w:r>
          </w:p>
        </w:tc>
      </w:tr>
      <w:tr w:rsidR="00D36811" w:rsidRPr="00E0115A" w14:paraId="36D773CD" w14:textId="77777777" w:rsidTr="00DE0A9C">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7572BEC0" w14:textId="77777777" w:rsidR="00D36811" w:rsidRPr="00E0115A" w:rsidRDefault="00D36811" w:rsidP="009B3C2F">
            <w:pPr>
              <w:spacing w:before="50" w:after="50"/>
              <w:jc w:val="center"/>
              <w:rPr>
                <w:rFonts w:asciiTheme="majorHAnsi" w:hAnsiTheme="majorHAnsi" w:cs="Arial"/>
                <w:bCs/>
                <w:sz w:val="20"/>
                <w:szCs w:val="20"/>
              </w:rPr>
            </w:pPr>
          </w:p>
        </w:tc>
        <w:tc>
          <w:tcPr>
            <w:tcW w:w="2024" w:type="pct"/>
            <w:vAlign w:val="center"/>
          </w:tcPr>
          <w:p w14:paraId="4E0CC4AF"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MUY ALTA</w:t>
            </w:r>
          </w:p>
        </w:tc>
        <w:tc>
          <w:tcPr>
            <w:tcW w:w="2008" w:type="pct"/>
            <w:vAlign w:val="center"/>
          </w:tcPr>
          <w:p w14:paraId="5AE24E01"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8</w:t>
            </w:r>
          </w:p>
        </w:tc>
      </w:tr>
      <w:tr w:rsidR="00D36811" w:rsidRPr="00E0115A" w14:paraId="047D00E9" w14:textId="77777777" w:rsidTr="00DE0A9C">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0282477C" w14:textId="77777777" w:rsidR="00D36811" w:rsidRPr="00E0115A" w:rsidRDefault="00D36811" w:rsidP="009B3C2F">
            <w:pPr>
              <w:spacing w:before="50" w:after="50"/>
              <w:jc w:val="center"/>
              <w:rPr>
                <w:rFonts w:asciiTheme="majorHAnsi" w:hAnsiTheme="majorHAnsi" w:cs="Arial"/>
                <w:bCs/>
                <w:sz w:val="20"/>
                <w:szCs w:val="20"/>
              </w:rPr>
            </w:pPr>
          </w:p>
        </w:tc>
        <w:tc>
          <w:tcPr>
            <w:tcW w:w="2024" w:type="pct"/>
            <w:vAlign w:val="center"/>
          </w:tcPr>
          <w:p w14:paraId="5AFD0283"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TOTAL</w:t>
            </w:r>
          </w:p>
        </w:tc>
        <w:tc>
          <w:tcPr>
            <w:tcW w:w="2008" w:type="pct"/>
            <w:vAlign w:val="center"/>
          </w:tcPr>
          <w:p w14:paraId="37564AB6"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12</w:t>
            </w:r>
          </w:p>
        </w:tc>
      </w:tr>
    </w:tbl>
    <w:p w14:paraId="4A98A77C" w14:textId="5A9856FE" w:rsidR="00D36811" w:rsidRPr="00E0115A" w:rsidRDefault="00D36811" w:rsidP="009B3C2F">
      <w:pPr>
        <w:pStyle w:val="Notas"/>
        <w:tabs>
          <w:tab w:val="clear" w:pos="4419"/>
          <w:tab w:val="clear" w:pos="8838"/>
          <w:tab w:val="center" w:pos="0"/>
          <w:tab w:val="right" w:pos="8222"/>
        </w:tabs>
        <w:rPr>
          <w:rFonts w:asciiTheme="majorHAnsi" w:hAnsiTheme="majorHAnsi"/>
        </w:rPr>
      </w:pPr>
      <w:r w:rsidRPr="00E0115A">
        <w:rPr>
          <w:rFonts w:asciiTheme="majorHAnsi" w:hAnsiTheme="majorHAnsi"/>
        </w:rPr>
        <w:t xml:space="preserve">Fuente: </w:t>
      </w:r>
      <w:proofErr w:type="spellStart"/>
      <w:r w:rsidR="00E96C59" w:rsidRPr="00E0115A">
        <w:rPr>
          <w:rFonts w:asciiTheme="majorHAnsi" w:hAnsiTheme="majorHAnsi"/>
        </w:rPr>
        <w:t>Conesa</w:t>
      </w:r>
      <w:proofErr w:type="spellEnd"/>
      <w:r w:rsidR="00E96C59" w:rsidRPr="00E0115A">
        <w:rPr>
          <w:rFonts w:asciiTheme="majorHAnsi" w:hAnsiTheme="majorHAnsi"/>
        </w:rPr>
        <w:t>, 1997</w:t>
      </w:r>
      <w:r w:rsidRPr="00E0115A">
        <w:rPr>
          <w:rFonts w:asciiTheme="majorHAnsi" w:hAnsiTheme="majorHAnsi"/>
        </w:rPr>
        <w:t xml:space="preserve"> </w:t>
      </w:r>
    </w:p>
    <w:p w14:paraId="5D5E2CC4" w14:textId="77777777" w:rsidR="00D36811" w:rsidRPr="00E0115A" w:rsidRDefault="00D36811" w:rsidP="009B3C2F">
      <w:pPr>
        <w:tabs>
          <w:tab w:val="left" w:pos="1710"/>
        </w:tabs>
        <w:rPr>
          <w:rFonts w:asciiTheme="majorHAnsi" w:hAnsiTheme="majorHAnsi"/>
        </w:rPr>
      </w:pPr>
    </w:p>
    <w:p w14:paraId="00E84A8D" w14:textId="77777777" w:rsidR="00D36811" w:rsidRPr="00E0115A" w:rsidRDefault="00D36811" w:rsidP="009B3C2F">
      <w:pPr>
        <w:pStyle w:val="Prrafodelista"/>
        <w:numPr>
          <w:ilvl w:val="0"/>
          <w:numId w:val="19"/>
        </w:numPr>
        <w:rPr>
          <w:rFonts w:asciiTheme="majorHAnsi" w:hAnsiTheme="majorHAnsi"/>
          <w:b/>
        </w:rPr>
      </w:pPr>
      <w:r w:rsidRPr="00E0115A">
        <w:rPr>
          <w:rFonts w:asciiTheme="majorHAnsi" w:hAnsiTheme="majorHAnsi"/>
          <w:b/>
        </w:rPr>
        <w:t xml:space="preserve">Extensión (EX) </w:t>
      </w:r>
    </w:p>
    <w:p w14:paraId="6A80B38D" w14:textId="77777777" w:rsidR="00D36811" w:rsidRPr="00E0115A" w:rsidRDefault="00D36811" w:rsidP="009B3C2F">
      <w:pPr>
        <w:rPr>
          <w:rFonts w:asciiTheme="majorHAnsi" w:hAnsiTheme="majorHAnsi"/>
        </w:rPr>
      </w:pPr>
    </w:p>
    <w:p w14:paraId="66750821" w14:textId="77777777" w:rsidR="00D36811" w:rsidRPr="00E0115A" w:rsidRDefault="00D36811" w:rsidP="009B3C2F">
      <w:pPr>
        <w:rPr>
          <w:rFonts w:asciiTheme="majorHAnsi" w:hAnsiTheme="majorHAnsi"/>
        </w:rPr>
      </w:pPr>
      <w:r w:rsidRPr="00E0115A">
        <w:rPr>
          <w:rFonts w:asciiTheme="majorHAnsi" w:hAnsiTheme="majorHAnsi"/>
        </w:rPr>
        <w:t>Se refiere al área de influencia teórica del impacto en relación con el entorno del proyecto</w:t>
      </w:r>
    </w:p>
    <w:p w14:paraId="32C5D279" w14:textId="77777777" w:rsidR="00D36811" w:rsidRPr="00E0115A" w:rsidRDefault="00D36811" w:rsidP="009B3C2F">
      <w:pPr>
        <w:rPr>
          <w:rFonts w:asciiTheme="majorHAnsi" w:hAnsiTheme="majorHAnsi"/>
        </w:rPr>
      </w:pPr>
    </w:p>
    <w:p w14:paraId="6A2848CA" w14:textId="2D7258A5" w:rsidR="00D36811" w:rsidRPr="00E0115A" w:rsidRDefault="00D36811" w:rsidP="009B3C2F">
      <w:pPr>
        <w:pStyle w:val="Prrafodelista"/>
        <w:numPr>
          <w:ilvl w:val="0"/>
          <w:numId w:val="20"/>
        </w:numPr>
        <w:rPr>
          <w:rFonts w:asciiTheme="majorHAnsi" w:hAnsiTheme="majorHAnsi"/>
        </w:rPr>
      </w:pPr>
      <w:r w:rsidRPr="00E0115A">
        <w:rPr>
          <w:rFonts w:asciiTheme="majorHAnsi" w:hAnsiTheme="majorHAnsi"/>
          <w:i/>
        </w:rPr>
        <w:t>Puntual</w:t>
      </w:r>
      <w:r w:rsidRPr="00E0115A">
        <w:rPr>
          <w:rFonts w:asciiTheme="majorHAnsi" w:hAnsiTheme="majorHAnsi"/>
        </w:rPr>
        <w:t xml:space="preserve">: se refiere a los impactos generados en el área directamente intervenida por el proyecto. En el componente físico-biótico corresponde al área intervenida directamente durante la construcción, operación y desmantelamiento, mientras que para el componente social corresponde a los predios </w:t>
      </w:r>
      <w:r w:rsidR="00975F9D" w:rsidRPr="00E0115A">
        <w:rPr>
          <w:rFonts w:asciiTheme="majorHAnsi" w:hAnsiTheme="majorHAnsi"/>
        </w:rPr>
        <w:t xml:space="preserve">intervenidos para el desarrollo de estas </w:t>
      </w:r>
      <w:r w:rsidR="00554815" w:rsidRPr="00E0115A">
        <w:rPr>
          <w:rFonts w:asciiTheme="majorHAnsi" w:hAnsiTheme="majorHAnsi"/>
        </w:rPr>
        <w:t>actividades.</w:t>
      </w:r>
    </w:p>
    <w:p w14:paraId="267D6F9C" w14:textId="77777777" w:rsidR="00D36811" w:rsidRPr="00E0115A" w:rsidRDefault="00D36811" w:rsidP="009B3C2F">
      <w:pPr>
        <w:pStyle w:val="Prrafodelista"/>
        <w:rPr>
          <w:rFonts w:asciiTheme="majorHAnsi" w:hAnsiTheme="majorHAnsi"/>
        </w:rPr>
      </w:pPr>
    </w:p>
    <w:p w14:paraId="352F81AC" w14:textId="77777777" w:rsidR="00D36811" w:rsidRPr="00E0115A" w:rsidRDefault="00D36811" w:rsidP="009B3C2F">
      <w:pPr>
        <w:pStyle w:val="Prrafodelista"/>
        <w:numPr>
          <w:ilvl w:val="0"/>
          <w:numId w:val="20"/>
        </w:numPr>
        <w:rPr>
          <w:rFonts w:asciiTheme="majorHAnsi" w:hAnsiTheme="majorHAnsi"/>
        </w:rPr>
      </w:pPr>
      <w:r w:rsidRPr="00E0115A">
        <w:rPr>
          <w:rFonts w:asciiTheme="majorHAnsi" w:hAnsiTheme="majorHAnsi"/>
          <w:i/>
        </w:rPr>
        <w:t>Parcial</w:t>
      </w:r>
      <w:r w:rsidRPr="00E0115A">
        <w:rPr>
          <w:rFonts w:asciiTheme="majorHAnsi" w:hAnsiTheme="majorHAnsi"/>
        </w:rPr>
        <w:t xml:space="preserve">: se refiere a aquellos impactos que trascienden las áreas directamente intervenidas por el proyecto, sin llegar a abarcar la totalidad del área de estudio, que en el componente abiótico corresponde a las </w:t>
      </w:r>
      <w:proofErr w:type="spellStart"/>
      <w:r w:rsidRPr="00E0115A">
        <w:rPr>
          <w:rFonts w:asciiTheme="majorHAnsi" w:hAnsiTheme="majorHAnsi"/>
        </w:rPr>
        <w:t>subcuencas</w:t>
      </w:r>
      <w:proofErr w:type="spellEnd"/>
      <w:r w:rsidRPr="00E0115A">
        <w:rPr>
          <w:rFonts w:asciiTheme="majorHAnsi" w:hAnsiTheme="majorHAnsi"/>
        </w:rPr>
        <w:t xml:space="preserve">, mientras que para el componente biótico corresponde a las unidades de coberturas presentes en el área.  En el caso del componente social se incluyen aquellos impactos de cobertura </w:t>
      </w:r>
      <w:proofErr w:type="spellStart"/>
      <w:r w:rsidRPr="00E0115A">
        <w:rPr>
          <w:rFonts w:asciiTheme="majorHAnsi" w:hAnsiTheme="majorHAnsi"/>
        </w:rPr>
        <w:t>veredal</w:t>
      </w:r>
      <w:proofErr w:type="spellEnd"/>
      <w:r w:rsidRPr="00E0115A">
        <w:rPr>
          <w:rFonts w:asciiTheme="majorHAnsi" w:hAnsiTheme="majorHAnsi"/>
        </w:rPr>
        <w:t>.</w:t>
      </w:r>
    </w:p>
    <w:p w14:paraId="7A8E80B1" w14:textId="77777777" w:rsidR="00D36811" w:rsidRPr="00E0115A" w:rsidRDefault="00D36811" w:rsidP="009B3C2F">
      <w:pPr>
        <w:pStyle w:val="Prrafodelista"/>
        <w:rPr>
          <w:rFonts w:asciiTheme="majorHAnsi" w:hAnsiTheme="majorHAnsi"/>
        </w:rPr>
      </w:pPr>
    </w:p>
    <w:p w14:paraId="47EC0501" w14:textId="77777777" w:rsidR="00D36811" w:rsidRPr="00E0115A" w:rsidRDefault="00D36811" w:rsidP="009B3C2F">
      <w:pPr>
        <w:pStyle w:val="Prrafodelista"/>
        <w:numPr>
          <w:ilvl w:val="0"/>
          <w:numId w:val="20"/>
        </w:numPr>
        <w:rPr>
          <w:rFonts w:asciiTheme="majorHAnsi" w:hAnsiTheme="majorHAnsi"/>
        </w:rPr>
      </w:pPr>
      <w:r w:rsidRPr="00E0115A">
        <w:rPr>
          <w:rFonts w:asciiTheme="majorHAnsi" w:hAnsiTheme="majorHAnsi"/>
          <w:i/>
        </w:rPr>
        <w:t>Extenso</w:t>
      </w:r>
      <w:r w:rsidRPr="00E0115A">
        <w:rPr>
          <w:rFonts w:asciiTheme="majorHAnsi" w:hAnsiTheme="majorHAnsi"/>
        </w:rPr>
        <w:t>: cuando el impacto social, físico o biótico abarca el área de estudio en la totalidad de su extensión y/o puede llegar a trascenderlo, hasta llegar al orden municipal en el aspecto social, o a nivel cuenca o ecosistema en referencia a los componentes abiótico y biótico respectivamente.</w:t>
      </w:r>
    </w:p>
    <w:p w14:paraId="4488D732" w14:textId="77777777" w:rsidR="00D36811" w:rsidRPr="00E0115A" w:rsidRDefault="00D36811" w:rsidP="009B3C2F">
      <w:pPr>
        <w:pStyle w:val="Prrafodelista"/>
        <w:rPr>
          <w:rFonts w:asciiTheme="majorHAnsi" w:hAnsiTheme="majorHAnsi"/>
        </w:rPr>
      </w:pPr>
    </w:p>
    <w:p w14:paraId="50B47F37" w14:textId="55EA238F" w:rsidR="00D36811" w:rsidRPr="00E0115A" w:rsidRDefault="00D36811" w:rsidP="009B3C2F">
      <w:pPr>
        <w:pStyle w:val="Prrafodelista"/>
        <w:numPr>
          <w:ilvl w:val="0"/>
          <w:numId w:val="20"/>
        </w:numPr>
        <w:rPr>
          <w:rFonts w:asciiTheme="majorHAnsi" w:hAnsiTheme="majorHAnsi"/>
        </w:rPr>
      </w:pPr>
      <w:r w:rsidRPr="00E0115A">
        <w:rPr>
          <w:rFonts w:asciiTheme="majorHAnsi" w:hAnsiTheme="majorHAnsi"/>
          <w:i/>
        </w:rPr>
        <w:t>Total</w:t>
      </w:r>
      <w:r w:rsidRPr="00E0115A">
        <w:rPr>
          <w:rFonts w:asciiTheme="majorHAnsi" w:hAnsiTheme="majorHAnsi"/>
        </w:rPr>
        <w:t xml:space="preserve">: se refiere al caso en el que el efecto sea </w:t>
      </w:r>
      <w:r w:rsidR="00554815" w:rsidRPr="00E0115A">
        <w:rPr>
          <w:rFonts w:asciiTheme="majorHAnsi" w:hAnsiTheme="majorHAnsi"/>
        </w:rPr>
        <w:t>puntual,</w:t>
      </w:r>
      <w:r w:rsidRPr="00E0115A">
        <w:rPr>
          <w:rFonts w:asciiTheme="majorHAnsi" w:hAnsiTheme="majorHAnsi"/>
        </w:rPr>
        <w:t xml:space="preserve"> pero se produzca en un lugar critico</w:t>
      </w:r>
    </w:p>
    <w:p w14:paraId="378149F5" w14:textId="77777777" w:rsidR="00D36811" w:rsidRPr="00E0115A" w:rsidRDefault="00D36811" w:rsidP="009B3C2F">
      <w:pPr>
        <w:rPr>
          <w:rFonts w:asciiTheme="majorHAnsi" w:hAnsiTheme="majorHAnsi"/>
        </w:rPr>
      </w:pPr>
    </w:p>
    <w:p w14:paraId="75FF01D6" w14:textId="77777777" w:rsidR="00D36811" w:rsidRPr="00E0115A" w:rsidRDefault="00D36811" w:rsidP="009B3C2F">
      <w:pPr>
        <w:rPr>
          <w:rFonts w:asciiTheme="majorHAnsi" w:hAnsiTheme="majorHAnsi"/>
        </w:rPr>
      </w:pPr>
    </w:p>
    <w:tbl>
      <w:tblPr>
        <w:tblStyle w:val="Gminis"/>
        <w:tblW w:w="3387" w:type="pct"/>
        <w:tblLook w:val="04A0" w:firstRow="1" w:lastRow="0" w:firstColumn="1" w:lastColumn="0" w:noHBand="0" w:noVBand="1"/>
      </w:tblPr>
      <w:tblGrid>
        <w:gridCol w:w="1112"/>
        <w:gridCol w:w="2327"/>
        <w:gridCol w:w="2164"/>
      </w:tblGrid>
      <w:tr w:rsidR="00D36811" w:rsidRPr="00E0115A" w14:paraId="02E4D66A" w14:textId="77777777" w:rsidTr="00BA1814">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100" w:firstRow="0" w:lastRow="0" w:firstColumn="1" w:lastColumn="0" w:oddVBand="0" w:evenVBand="0" w:oddHBand="0" w:evenHBand="0" w:firstRowFirstColumn="1" w:firstRowLastColumn="0" w:lastRowFirstColumn="0" w:lastRowLastColumn="0"/>
            <w:tcW w:w="992" w:type="pct"/>
            <w:vAlign w:val="center"/>
          </w:tcPr>
          <w:p w14:paraId="52F653AB"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lastRenderedPageBreak/>
              <w:t xml:space="preserve">Criterio </w:t>
            </w:r>
          </w:p>
        </w:tc>
        <w:tc>
          <w:tcPr>
            <w:tcW w:w="2077" w:type="pct"/>
            <w:vAlign w:val="center"/>
          </w:tcPr>
          <w:p w14:paraId="4EF4BABC"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Rango de Calificación </w:t>
            </w:r>
          </w:p>
        </w:tc>
        <w:tc>
          <w:tcPr>
            <w:tcW w:w="1931" w:type="pct"/>
            <w:vAlign w:val="center"/>
          </w:tcPr>
          <w:p w14:paraId="1DACA28E"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Valor de calificación </w:t>
            </w:r>
          </w:p>
        </w:tc>
      </w:tr>
      <w:tr w:rsidR="00D36811" w:rsidRPr="00E0115A" w14:paraId="33A14DB3" w14:textId="77777777" w:rsidTr="00DE0A9C">
        <w:tc>
          <w:tcPr>
            <w:cnfStyle w:val="001000000000" w:firstRow="0" w:lastRow="0" w:firstColumn="1" w:lastColumn="0" w:oddVBand="0" w:evenVBand="0" w:oddHBand="0" w:evenHBand="0" w:firstRowFirstColumn="0" w:firstRowLastColumn="0" w:lastRowFirstColumn="0" w:lastRowLastColumn="0"/>
            <w:tcW w:w="992" w:type="pct"/>
            <w:vMerge w:val="restart"/>
            <w:vAlign w:val="center"/>
          </w:tcPr>
          <w:p w14:paraId="20025629"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Extensión (EX)</w:t>
            </w:r>
          </w:p>
        </w:tc>
        <w:tc>
          <w:tcPr>
            <w:tcW w:w="2077" w:type="pct"/>
            <w:vAlign w:val="center"/>
          </w:tcPr>
          <w:p w14:paraId="14B01879"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PUNTUAL</w:t>
            </w:r>
          </w:p>
        </w:tc>
        <w:tc>
          <w:tcPr>
            <w:tcW w:w="1931" w:type="pct"/>
            <w:vAlign w:val="center"/>
          </w:tcPr>
          <w:p w14:paraId="42A79F91"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1</w:t>
            </w:r>
          </w:p>
        </w:tc>
      </w:tr>
      <w:tr w:rsidR="00D36811" w:rsidRPr="00E0115A" w14:paraId="5F74A833" w14:textId="77777777" w:rsidTr="00DE0A9C">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4E2EA591" w14:textId="77777777" w:rsidR="00D36811" w:rsidRPr="00E0115A" w:rsidRDefault="00D36811" w:rsidP="009B3C2F">
            <w:pPr>
              <w:spacing w:before="50" w:after="50"/>
              <w:jc w:val="center"/>
              <w:rPr>
                <w:rFonts w:asciiTheme="majorHAnsi" w:hAnsiTheme="majorHAnsi" w:cs="Arial"/>
                <w:bCs/>
                <w:sz w:val="20"/>
                <w:szCs w:val="20"/>
              </w:rPr>
            </w:pPr>
          </w:p>
        </w:tc>
        <w:tc>
          <w:tcPr>
            <w:tcW w:w="2077" w:type="pct"/>
            <w:vAlign w:val="center"/>
          </w:tcPr>
          <w:p w14:paraId="6E9287D6"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PARCIAL</w:t>
            </w:r>
          </w:p>
        </w:tc>
        <w:tc>
          <w:tcPr>
            <w:tcW w:w="1931" w:type="pct"/>
            <w:vAlign w:val="center"/>
          </w:tcPr>
          <w:p w14:paraId="0672069F"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2</w:t>
            </w:r>
          </w:p>
        </w:tc>
      </w:tr>
      <w:tr w:rsidR="00D36811" w:rsidRPr="00E0115A" w14:paraId="00556E4C" w14:textId="77777777" w:rsidTr="00DE0A9C">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19658D56" w14:textId="77777777" w:rsidR="00D36811" w:rsidRPr="00E0115A" w:rsidRDefault="00D36811" w:rsidP="009B3C2F">
            <w:pPr>
              <w:spacing w:before="50" w:after="50"/>
              <w:jc w:val="center"/>
              <w:rPr>
                <w:rFonts w:asciiTheme="majorHAnsi" w:hAnsiTheme="majorHAnsi" w:cs="Arial"/>
                <w:bCs/>
                <w:sz w:val="20"/>
                <w:szCs w:val="20"/>
              </w:rPr>
            </w:pPr>
          </w:p>
        </w:tc>
        <w:tc>
          <w:tcPr>
            <w:tcW w:w="2077" w:type="pct"/>
            <w:vAlign w:val="center"/>
          </w:tcPr>
          <w:p w14:paraId="67EBE9CA"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EXTENSO</w:t>
            </w:r>
          </w:p>
        </w:tc>
        <w:tc>
          <w:tcPr>
            <w:tcW w:w="1931" w:type="pct"/>
            <w:vAlign w:val="center"/>
          </w:tcPr>
          <w:p w14:paraId="6074EA82"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4</w:t>
            </w:r>
          </w:p>
        </w:tc>
      </w:tr>
      <w:tr w:rsidR="00D36811" w:rsidRPr="00E0115A" w14:paraId="4794EE49" w14:textId="77777777" w:rsidTr="00DE0A9C">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687510C1" w14:textId="77777777" w:rsidR="00D36811" w:rsidRPr="00E0115A" w:rsidRDefault="00D36811" w:rsidP="009B3C2F">
            <w:pPr>
              <w:spacing w:before="50" w:after="50"/>
              <w:jc w:val="center"/>
              <w:rPr>
                <w:rFonts w:asciiTheme="majorHAnsi" w:hAnsiTheme="majorHAnsi" w:cs="Arial"/>
                <w:bCs/>
                <w:sz w:val="20"/>
                <w:szCs w:val="20"/>
              </w:rPr>
            </w:pPr>
          </w:p>
        </w:tc>
        <w:tc>
          <w:tcPr>
            <w:tcW w:w="2077" w:type="pct"/>
            <w:vAlign w:val="center"/>
          </w:tcPr>
          <w:p w14:paraId="6E10B053"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TOTAL</w:t>
            </w:r>
          </w:p>
        </w:tc>
        <w:tc>
          <w:tcPr>
            <w:tcW w:w="1931" w:type="pct"/>
            <w:vAlign w:val="center"/>
          </w:tcPr>
          <w:p w14:paraId="1149642E"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8</w:t>
            </w:r>
          </w:p>
        </w:tc>
      </w:tr>
      <w:tr w:rsidR="00D36811" w:rsidRPr="00E0115A" w14:paraId="53880037" w14:textId="77777777" w:rsidTr="00DE0A9C">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37863B7D" w14:textId="77777777" w:rsidR="00D36811" w:rsidRPr="00E0115A" w:rsidRDefault="00D36811" w:rsidP="009B3C2F">
            <w:pPr>
              <w:spacing w:before="50" w:after="50"/>
              <w:jc w:val="center"/>
              <w:rPr>
                <w:rFonts w:asciiTheme="majorHAnsi" w:hAnsiTheme="majorHAnsi" w:cs="Arial"/>
                <w:bCs/>
                <w:sz w:val="20"/>
                <w:szCs w:val="20"/>
              </w:rPr>
            </w:pPr>
          </w:p>
        </w:tc>
        <w:tc>
          <w:tcPr>
            <w:tcW w:w="2077" w:type="pct"/>
            <w:vAlign w:val="center"/>
          </w:tcPr>
          <w:p w14:paraId="33A50380"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CRÍTICA</w:t>
            </w:r>
          </w:p>
        </w:tc>
        <w:tc>
          <w:tcPr>
            <w:tcW w:w="1931" w:type="pct"/>
            <w:vAlign w:val="center"/>
          </w:tcPr>
          <w:p w14:paraId="5C841E37"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12</w:t>
            </w:r>
          </w:p>
        </w:tc>
      </w:tr>
    </w:tbl>
    <w:p w14:paraId="237D2ED3" w14:textId="36EEF332" w:rsidR="00D36811" w:rsidRPr="00E0115A" w:rsidRDefault="00D36811" w:rsidP="009B3C2F">
      <w:pPr>
        <w:pStyle w:val="Notas"/>
        <w:tabs>
          <w:tab w:val="clear" w:pos="4419"/>
          <w:tab w:val="clear" w:pos="8838"/>
          <w:tab w:val="center" w:pos="0"/>
          <w:tab w:val="right" w:pos="8222"/>
        </w:tabs>
        <w:rPr>
          <w:rFonts w:asciiTheme="majorHAnsi" w:hAnsiTheme="majorHAnsi"/>
        </w:rPr>
      </w:pPr>
      <w:r w:rsidRPr="00E0115A">
        <w:rPr>
          <w:rFonts w:asciiTheme="majorHAnsi" w:hAnsiTheme="majorHAnsi"/>
        </w:rPr>
        <w:t xml:space="preserve">Fuente: </w:t>
      </w:r>
      <w:proofErr w:type="spellStart"/>
      <w:r w:rsidR="00E96C59" w:rsidRPr="00E0115A">
        <w:rPr>
          <w:rFonts w:asciiTheme="majorHAnsi" w:hAnsiTheme="majorHAnsi"/>
        </w:rPr>
        <w:t>Conesa</w:t>
      </w:r>
      <w:proofErr w:type="spellEnd"/>
      <w:r w:rsidR="00E96C59" w:rsidRPr="00E0115A">
        <w:rPr>
          <w:rFonts w:asciiTheme="majorHAnsi" w:hAnsiTheme="majorHAnsi"/>
        </w:rPr>
        <w:t>, 1997</w:t>
      </w:r>
    </w:p>
    <w:p w14:paraId="147A1D43" w14:textId="77777777" w:rsidR="00D36811" w:rsidRPr="00E0115A" w:rsidRDefault="00D36811" w:rsidP="009B3C2F">
      <w:pPr>
        <w:rPr>
          <w:rFonts w:asciiTheme="majorHAnsi" w:hAnsiTheme="majorHAnsi"/>
        </w:rPr>
      </w:pPr>
    </w:p>
    <w:p w14:paraId="2BC14731" w14:textId="77777777" w:rsidR="00D36811" w:rsidRPr="00E0115A" w:rsidRDefault="00D36811" w:rsidP="009B3C2F">
      <w:pPr>
        <w:pStyle w:val="Prrafodelista"/>
        <w:numPr>
          <w:ilvl w:val="0"/>
          <w:numId w:val="21"/>
        </w:numPr>
        <w:rPr>
          <w:rFonts w:asciiTheme="majorHAnsi" w:hAnsiTheme="majorHAnsi"/>
          <w:b/>
        </w:rPr>
      </w:pPr>
      <w:r w:rsidRPr="00E0115A">
        <w:rPr>
          <w:rFonts w:asciiTheme="majorHAnsi" w:hAnsiTheme="majorHAnsi"/>
          <w:b/>
        </w:rPr>
        <w:t>Momento (MO)</w:t>
      </w:r>
    </w:p>
    <w:p w14:paraId="30D4F0F4" w14:textId="77777777" w:rsidR="00D36811" w:rsidRPr="00E0115A" w:rsidRDefault="00D36811" w:rsidP="009B3C2F">
      <w:pPr>
        <w:rPr>
          <w:rFonts w:asciiTheme="majorHAnsi" w:hAnsiTheme="majorHAnsi"/>
        </w:rPr>
      </w:pPr>
    </w:p>
    <w:p w14:paraId="742C856C" w14:textId="77777777" w:rsidR="00D36811" w:rsidRPr="00E0115A" w:rsidRDefault="00D36811" w:rsidP="009B3C2F">
      <w:pPr>
        <w:rPr>
          <w:rFonts w:asciiTheme="majorHAnsi" w:hAnsiTheme="majorHAnsi"/>
        </w:rPr>
      </w:pPr>
      <w:r w:rsidRPr="00E0115A">
        <w:rPr>
          <w:rFonts w:asciiTheme="majorHAnsi" w:hAnsiTheme="majorHAnsi"/>
        </w:rPr>
        <w:t>El plazo de Manifestación o Momento, expresa el tiempo que transcurre entre la aparición de la acción y el comienzo del efecto sobre el entorno o medio en consideración. Así mismo el momento puede ser:</w:t>
      </w:r>
    </w:p>
    <w:p w14:paraId="6B0776B2" w14:textId="77777777" w:rsidR="00D36811" w:rsidRPr="00E0115A" w:rsidRDefault="00D36811" w:rsidP="009B3C2F">
      <w:pPr>
        <w:rPr>
          <w:rFonts w:asciiTheme="majorHAnsi" w:hAnsiTheme="majorHAnsi"/>
        </w:rPr>
      </w:pPr>
    </w:p>
    <w:p w14:paraId="18616B40" w14:textId="6ECF8F34" w:rsidR="00D36811" w:rsidRPr="00E0115A" w:rsidRDefault="00D36811" w:rsidP="009B3C2F">
      <w:pPr>
        <w:pStyle w:val="Prrafodelista"/>
        <w:numPr>
          <w:ilvl w:val="0"/>
          <w:numId w:val="22"/>
        </w:numPr>
        <w:rPr>
          <w:rFonts w:asciiTheme="majorHAnsi" w:hAnsiTheme="majorHAnsi"/>
        </w:rPr>
      </w:pPr>
      <w:r w:rsidRPr="00E0115A">
        <w:rPr>
          <w:rFonts w:asciiTheme="majorHAnsi" w:hAnsiTheme="majorHAnsi"/>
          <w:i/>
        </w:rPr>
        <w:t>Largo plazo</w:t>
      </w:r>
      <w:r w:rsidRPr="00E0115A">
        <w:rPr>
          <w:rFonts w:asciiTheme="majorHAnsi" w:hAnsiTheme="majorHAnsi"/>
        </w:rPr>
        <w:t xml:space="preserve">: cuando el efecto tarda en </w:t>
      </w:r>
      <w:r w:rsidR="00A46047" w:rsidRPr="00E0115A">
        <w:rPr>
          <w:rFonts w:asciiTheme="majorHAnsi" w:hAnsiTheme="majorHAnsi"/>
        </w:rPr>
        <w:t>manifestarse más</w:t>
      </w:r>
      <w:r w:rsidRPr="00E0115A">
        <w:rPr>
          <w:rFonts w:asciiTheme="majorHAnsi" w:hAnsiTheme="majorHAnsi"/>
        </w:rPr>
        <w:t xml:space="preserve"> de 5 años. </w:t>
      </w:r>
    </w:p>
    <w:p w14:paraId="6C5C2EF8" w14:textId="77777777" w:rsidR="00D36811" w:rsidRPr="00E0115A" w:rsidRDefault="00D36811" w:rsidP="009B3C2F">
      <w:pPr>
        <w:pStyle w:val="Prrafodelista"/>
        <w:rPr>
          <w:rFonts w:asciiTheme="majorHAnsi" w:hAnsiTheme="majorHAnsi"/>
        </w:rPr>
      </w:pPr>
    </w:p>
    <w:p w14:paraId="2782CD31" w14:textId="77777777" w:rsidR="00D36811" w:rsidRPr="00E0115A" w:rsidRDefault="00D36811" w:rsidP="009B3C2F">
      <w:pPr>
        <w:pStyle w:val="Prrafodelista"/>
        <w:numPr>
          <w:ilvl w:val="0"/>
          <w:numId w:val="22"/>
        </w:numPr>
        <w:rPr>
          <w:rFonts w:asciiTheme="majorHAnsi" w:hAnsiTheme="majorHAnsi"/>
        </w:rPr>
      </w:pPr>
      <w:r w:rsidRPr="00E0115A">
        <w:rPr>
          <w:rFonts w:asciiTheme="majorHAnsi" w:hAnsiTheme="majorHAnsi"/>
          <w:i/>
        </w:rPr>
        <w:t>Medio plazo</w:t>
      </w:r>
      <w:r w:rsidRPr="00E0115A">
        <w:rPr>
          <w:rFonts w:asciiTheme="majorHAnsi" w:hAnsiTheme="majorHAnsi"/>
        </w:rPr>
        <w:t xml:space="preserve">: cuando el tiempo transcurrido entre el efecto causado por una acción es entre uno y 5 años. </w:t>
      </w:r>
    </w:p>
    <w:p w14:paraId="60069642" w14:textId="77777777" w:rsidR="00D36811" w:rsidRPr="00E0115A" w:rsidRDefault="00D36811" w:rsidP="009B3C2F">
      <w:pPr>
        <w:pStyle w:val="Prrafodelista"/>
        <w:rPr>
          <w:rFonts w:asciiTheme="majorHAnsi" w:hAnsiTheme="majorHAnsi"/>
        </w:rPr>
      </w:pPr>
    </w:p>
    <w:p w14:paraId="77BF4A6C" w14:textId="77777777" w:rsidR="00D36811" w:rsidRPr="00E0115A" w:rsidRDefault="00D36811" w:rsidP="009B3C2F">
      <w:pPr>
        <w:pStyle w:val="Prrafodelista"/>
        <w:numPr>
          <w:ilvl w:val="0"/>
          <w:numId w:val="22"/>
        </w:numPr>
        <w:rPr>
          <w:rFonts w:asciiTheme="majorHAnsi" w:hAnsiTheme="majorHAnsi"/>
        </w:rPr>
      </w:pPr>
      <w:r w:rsidRPr="00E0115A">
        <w:rPr>
          <w:rFonts w:asciiTheme="majorHAnsi" w:hAnsiTheme="majorHAnsi"/>
          <w:i/>
        </w:rPr>
        <w:t>Inmediato</w:t>
      </w:r>
      <w:r w:rsidRPr="00E0115A">
        <w:rPr>
          <w:rFonts w:asciiTheme="majorHAnsi" w:hAnsiTheme="majorHAnsi"/>
        </w:rPr>
        <w:t>: cuando el tiempo transcurrido es nulo y el tiempo es inferior a un año.</w:t>
      </w:r>
    </w:p>
    <w:p w14:paraId="00971962" w14:textId="77777777" w:rsidR="00D36811" w:rsidRPr="00E0115A" w:rsidRDefault="00D36811" w:rsidP="009B3C2F">
      <w:pPr>
        <w:pStyle w:val="Prrafodelista"/>
        <w:rPr>
          <w:rFonts w:asciiTheme="majorHAnsi" w:hAnsiTheme="majorHAnsi"/>
        </w:rPr>
      </w:pPr>
    </w:p>
    <w:p w14:paraId="3FB579BA" w14:textId="77777777" w:rsidR="00D36811" w:rsidRPr="00E0115A" w:rsidRDefault="00D36811" w:rsidP="009B3C2F">
      <w:pPr>
        <w:pStyle w:val="Prrafodelista"/>
        <w:numPr>
          <w:ilvl w:val="0"/>
          <w:numId w:val="22"/>
        </w:numPr>
        <w:rPr>
          <w:rFonts w:asciiTheme="majorHAnsi" w:hAnsiTheme="majorHAnsi"/>
        </w:rPr>
      </w:pPr>
      <w:r w:rsidRPr="00E0115A">
        <w:rPr>
          <w:rFonts w:asciiTheme="majorHAnsi" w:hAnsiTheme="majorHAnsi"/>
          <w:i/>
        </w:rPr>
        <w:t>Crítico</w:t>
      </w:r>
      <w:r w:rsidRPr="00E0115A">
        <w:rPr>
          <w:rFonts w:asciiTheme="majorHAnsi" w:hAnsiTheme="majorHAnsi"/>
        </w:rPr>
        <w:t>: resulta cuando el efecto es inmediato y además ocurre en cercanías de poblaciones o elementos vulnerables (ruido cerca de una población o un hospital).</w:t>
      </w:r>
    </w:p>
    <w:p w14:paraId="300BA618" w14:textId="77777777" w:rsidR="00D36811" w:rsidRPr="00E0115A" w:rsidRDefault="00D36811" w:rsidP="009B3C2F">
      <w:pPr>
        <w:pStyle w:val="Prrafodelista"/>
        <w:rPr>
          <w:rFonts w:asciiTheme="majorHAnsi" w:hAnsiTheme="majorHAnsi"/>
        </w:rPr>
      </w:pPr>
    </w:p>
    <w:tbl>
      <w:tblPr>
        <w:tblStyle w:val="Gminis"/>
        <w:tblW w:w="3395" w:type="pct"/>
        <w:tblLook w:val="04A0" w:firstRow="1" w:lastRow="0" w:firstColumn="1" w:lastColumn="0" w:noHBand="0" w:noVBand="1"/>
      </w:tblPr>
      <w:tblGrid>
        <w:gridCol w:w="1114"/>
        <w:gridCol w:w="2333"/>
        <w:gridCol w:w="2169"/>
      </w:tblGrid>
      <w:tr w:rsidR="00D36811" w:rsidRPr="00E0115A" w14:paraId="7F887E7B" w14:textId="77777777" w:rsidTr="00DE0A9C">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992" w:type="pct"/>
            <w:vAlign w:val="center"/>
          </w:tcPr>
          <w:p w14:paraId="49EFBDA3"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 xml:space="preserve">Criterio </w:t>
            </w:r>
          </w:p>
        </w:tc>
        <w:tc>
          <w:tcPr>
            <w:tcW w:w="2077" w:type="pct"/>
            <w:vAlign w:val="center"/>
          </w:tcPr>
          <w:p w14:paraId="0D4AE4AB"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Rango de Calificación </w:t>
            </w:r>
          </w:p>
        </w:tc>
        <w:tc>
          <w:tcPr>
            <w:tcW w:w="1931" w:type="pct"/>
            <w:vAlign w:val="center"/>
          </w:tcPr>
          <w:p w14:paraId="0D332E6B"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Valor de calificación </w:t>
            </w:r>
          </w:p>
        </w:tc>
      </w:tr>
      <w:tr w:rsidR="00D36811" w:rsidRPr="00E0115A" w14:paraId="2623C223" w14:textId="77777777" w:rsidTr="00DE0A9C">
        <w:tc>
          <w:tcPr>
            <w:cnfStyle w:val="001000000000" w:firstRow="0" w:lastRow="0" w:firstColumn="1" w:lastColumn="0" w:oddVBand="0" w:evenVBand="0" w:oddHBand="0" w:evenHBand="0" w:firstRowFirstColumn="0" w:firstRowLastColumn="0" w:lastRowFirstColumn="0" w:lastRowLastColumn="0"/>
            <w:tcW w:w="992" w:type="pct"/>
            <w:vMerge w:val="restart"/>
            <w:vAlign w:val="center"/>
          </w:tcPr>
          <w:p w14:paraId="32693D0E"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Momento (MO)</w:t>
            </w:r>
          </w:p>
        </w:tc>
        <w:tc>
          <w:tcPr>
            <w:tcW w:w="2077" w:type="pct"/>
            <w:vAlign w:val="center"/>
          </w:tcPr>
          <w:p w14:paraId="0A580C0B"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LARGO PLAZO</w:t>
            </w:r>
          </w:p>
        </w:tc>
        <w:tc>
          <w:tcPr>
            <w:tcW w:w="1931" w:type="pct"/>
            <w:vAlign w:val="center"/>
          </w:tcPr>
          <w:p w14:paraId="6ED2C02F"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1</w:t>
            </w:r>
          </w:p>
        </w:tc>
      </w:tr>
      <w:tr w:rsidR="00D36811" w:rsidRPr="00E0115A" w14:paraId="395C81D9" w14:textId="77777777" w:rsidTr="00DE0A9C">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44DB8451" w14:textId="77777777" w:rsidR="00D36811" w:rsidRPr="00E0115A" w:rsidRDefault="00D36811" w:rsidP="009B3C2F">
            <w:pPr>
              <w:spacing w:before="50" w:after="50"/>
              <w:jc w:val="center"/>
              <w:rPr>
                <w:rFonts w:asciiTheme="majorHAnsi" w:hAnsiTheme="majorHAnsi" w:cs="Arial"/>
                <w:bCs/>
                <w:sz w:val="20"/>
                <w:szCs w:val="20"/>
              </w:rPr>
            </w:pPr>
          </w:p>
        </w:tc>
        <w:tc>
          <w:tcPr>
            <w:tcW w:w="2077" w:type="pct"/>
            <w:vAlign w:val="center"/>
          </w:tcPr>
          <w:p w14:paraId="346FFBD5"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MEDIO PLAZO</w:t>
            </w:r>
          </w:p>
        </w:tc>
        <w:tc>
          <w:tcPr>
            <w:tcW w:w="1931" w:type="pct"/>
            <w:vAlign w:val="center"/>
          </w:tcPr>
          <w:p w14:paraId="471CDD24"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2</w:t>
            </w:r>
          </w:p>
        </w:tc>
      </w:tr>
      <w:tr w:rsidR="00D36811" w:rsidRPr="00E0115A" w14:paraId="118AADAB" w14:textId="77777777" w:rsidTr="00DE0A9C">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2CEE3E85" w14:textId="77777777" w:rsidR="00D36811" w:rsidRPr="00E0115A" w:rsidRDefault="00D36811" w:rsidP="009B3C2F">
            <w:pPr>
              <w:spacing w:before="50" w:after="50"/>
              <w:jc w:val="center"/>
              <w:rPr>
                <w:rFonts w:asciiTheme="majorHAnsi" w:hAnsiTheme="majorHAnsi" w:cs="Arial"/>
                <w:bCs/>
                <w:sz w:val="20"/>
                <w:szCs w:val="20"/>
              </w:rPr>
            </w:pPr>
          </w:p>
        </w:tc>
        <w:tc>
          <w:tcPr>
            <w:tcW w:w="2077" w:type="pct"/>
            <w:vAlign w:val="center"/>
          </w:tcPr>
          <w:p w14:paraId="4AE1423E"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INMEDIATO</w:t>
            </w:r>
          </w:p>
        </w:tc>
        <w:tc>
          <w:tcPr>
            <w:tcW w:w="1931" w:type="pct"/>
            <w:vAlign w:val="center"/>
          </w:tcPr>
          <w:p w14:paraId="3EB71AC4"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4</w:t>
            </w:r>
          </w:p>
        </w:tc>
      </w:tr>
      <w:tr w:rsidR="00D36811" w:rsidRPr="00E0115A" w14:paraId="1438D199" w14:textId="77777777" w:rsidTr="00DE0A9C">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10353225" w14:textId="77777777" w:rsidR="00D36811" w:rsidRPr="00E0115A" w:rsidRDefault="00D36811" w:rsidP="009B3C2F">
            <w:pPr>
              <w:spacing w:before="50" w:after="50"/>
              <w:jc w:val="center"/>
              <w:rPr>
                <w:rFonts w:asciiTheme="majorHAnsi" w:hAnsiTheme="majorHAnsi" w:cs="Arial"/>
                <w:bCs/>
                <w:sz w:val="20"/>
                <w:szCs w:val="20"/>
              </w:rPr>
            </w:pPr>
          </w:p>
        </w:tc>
        <w:tc>
          <w:tcPr>
            <w:tcW w:w="2077" w:type="pct"/>
            <w:vAlign w:val="center"/>
          </w:tcPr>
          <w:p w14:paraId="63D171AF"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CRÍTICO</w:t>
            </w:r>
          </w:p>
        </w:tc>
        <w:tc>
          <w:tcPr>
            <w:tcW w:w="1931" w:type="pct"/>
            <w:vAlign w:val="center"/>
          </w:tcPr>
          <w:p w14:paraId="750321E9"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8</w:t>
            </w:r>
          </w:p>
        </w:tc>
      </w:tr>
    </w:tbl>
    <w:p w14:paraId="62CD8810" w14:textId="07F49797" w:rsidR="00D36811" w:rsidRPr="00E0115A" w:rsidRDefault="00D36811" w:rsidP="009B3C2F">
      <w:pPr>
        <w:pStyle w:val="Notas"/>
        <w:tabs>
          <w:tab w:val="clear" w:pos="4419"/>
          <w:tab w:val="clear" w:pos="8838"/>
          <w:tab w:val="center" w:pos="0"/>
          <w:tab w:val="right" w:pos="8222"/>
        </w:tabs>
        <w:rPr>
          <w:rFonts w:asciiTheme="majorHAnsi" w:hAnsiTheme="majorHAnsi"/>
        </w:rPr>
      </w:pPr>
      <w:r w:rsidRPr="00E0115A">
        <w:rPr>
          <w:rFonts w:asciiTheme="majorHAnsi" w:hAnsiTheme="majorHAnsi"/>
        </w:rPr>
        <w:t xml:space="preserve">Fuente: </w:t>
      </w:r>
      <w:proofErr w:type="spellStart"/>
      <w:r w:rsidR="00E96C59" w:rsidRPr="00E0115A">
        <w:rPr>
          <w:rFonts w:asciiTheme="majorHAnsi" w:hAnsiTheme="majorHAnsi"/>
        </w:rPr>
        <w:t>Conesa</w:t>
      </w:r>
      <w:proofErr w:type="spellEnd"/>
      <w:r w:rsidR="00E96C59" w:rsidRPr="00E0115A">
        <w:rPr>
          <w:rFonts w:asciiTheme="majorHAnsi" w:hAnsiTheme="majorHAnsi"/>
        </w:rPr>
        <w:t>, 1997</w:t>
      </w:r>
    </w:p>
    <w:p w14:paraId="01E9B179" w14:textId="77777777" w:rsidR="00D36811" w:rsidRPr="00E0115A" w:rsidRDefault="00D36811" w:rsidP="009B3C2F">
      <w:pPr>
        <w:rPr>
          <w:rFonts w:asciiTheme="majorHAnsi" w:hAnsiTheme="majorHAnsi"/>
        </w:rPr>
      </w:pPr>
    </w:p>
    <w:p w14:paraId="7D4A1265" w14:textId="77777777" w:rsidR="00D36811" w:rsidRPr="00E0115A" w:rsidRDefault="00D36811" w:rsidP="009B3C2F">
      <w:pPr>
        <w:pStyle w:val="Prrafodelista"/>
        <w:numPr>
          <w:ilvl w:val="0"/>
          <w:numId w:val="23"/>
        </w:numPr>
        <w:rPr>
          <w:rFonts w:asciiTheme="majorHAnsi" w:hAnsiTheme="majorHAnsi"/>
          <w:b/>
        </w:rPr>
      </w:pPr>
      <w:r w:rsidRPr="00E0115A">
        <w:rPr>
          <w:rFonts w:asciiTheme="majorHAnsi" w:hAnsiTheme="majorHAnsi"/>
          <w:b/>
        </w:rPr>
        <w:t>Persistencia (PE)</w:t>
      </w:r>
    </w:p>
    <w:p w14:paraId="1DB0A9AD" w14:textId="77777777" w:rsidR="00D36811" w:rsidRPr="00E0115A" w:rsidRDefault="00D36811" w:rsidP="009B3C2F">
      <w:pPr>
        <w:rPr>
          <w:rFonts w:asciiTheme="majorHAnsi" w:hAnsiTheme="majorHAnsi"/>
        </w:rPr>
      </w:pPr>
    </w:p>
    <w:p w14:paraId="1D6A1B81" w14:textId="77777777" w:rsidR="00D36811" w:rsidRPr="00E0115A" w:rsidRDefault="00D36811" w:rsidP="009B3C2F">
      <w:pPr>
        <w:rPr>
          <w:rFonts w:asciiTheme="majorHAnsi" w:hAnsiTheme="majorHAnsi"/>
        </w:rPr>
      </w:pPr>
      <w:r w:rsidRPr="00E0115A">
        <w:rPr>
          <w:rFonts w:asciiTheme="majorHAnsi" w:hAnsiTheme="majorHAnsi"/>
        </w:rPr>
        <w:t>Se refiere al tiempo que teóricamente permanecerá la alteración de la variable socio-ambiental que se está valorando, desde su aparición, y a partir del cual comienza su proceso de recuperación, con o sin medidas de manejo. De acuerdo con este criterio, el impacto por su duración puede ser:</w:t>
      </w:r>
    </w:p>
    <w:p w14:paraId="0AADEC8C" w14:textId="77777777" w:rsidR="00D36811" w:rsidRPr="00E0115A" w:rsidRDefault="00D36811" w:rsidP="009B3C2F">
      <w:pPr>
        <w:rPr>
          <w:rFonts w:asciiTheme="majorHAnsi" w:hAnsiTheme="majorHAnsi"/>
        </w:rPr>
      </w:pPr>
    </w:p>
    <w:p w14:paraId="4D5871AD" w14:textId="77777777" w:rsidR="00D36811" w:rsidRPr="00E0115A" w:rsidRDefault="00D36811" w:rsidP="009B3C2F">
      <w:pPr>
        <w:pStyle w:val="Prrafodelista"/>
        <w:numPr>
          <w:ilvl w:val="0"/>
          <w:numId w:val="24"/>
        </w:numPr>
        <w:rPr>
          <w:rFonts w:asciiTheme="majorHAnsi" w:hAnsiTheme="majorHAnsi"/>
        </w:rPr>
      </w:pPr>
      <w:r w:rsidRPr="00E0115A">
        <w:rPr>
          <w:rFonts w:asciiTheme="majorHAnsi" w:hAnsiTheme="majorHAnsi"/>
          <w:i/>
        </w:rPr>
        <w:lastRenderedPageBreak/>
        <w:t>Fugaz</w:t>
      </w:r>
      <w:r w:rsidRPr="00E0115A">
        <w:rPr>
          <w:rFonts w:asciiTheme="majorHAnsi" w:hAnsiTheme="majorHAnsi"/>
        </w:rPr>
        <w:t>: si el impacto persiste por menos de un (1) año.</w:t>
      </w:r>
    </w:p>
    <w:p w14:paraId="550DEA3D" w14:textId="77777777" w:rsidR="00D36811" w:rsidRPr="00E0115A" w:rsidRDefault="00D36811" w:rsidP="009B3C2F">
      <w:pPr>
        <w:pStyle w:val="Prrafodelista"/>
        <w:rPr>
          <w:rFonts w:asciiTheme="majorHAnsi" w:hAnsiTheme="majorHAnsi"/>
        </w:rPr>
      </w:pPr>
    </w:p>
    <w:p w14:paraId="11E011AF" w14:textId="77777777" w:rsidR="00D36811" w:rsidRPr="00E0115A" w:rsidRDefault="00D36811" w:rsidP="009B3C2F">
      <w:pPr>
        <w:pStyle w:val="Prrafodelista"/>
        <w:numPr>
          <w:ilvl w:val="0"/>
          <w:numId w:val="24"/>
        </w:numPr>
        <w:rPr>
          <w:rFonts w:asciiTheme="majorHAnsi" w:hAnsiTheme="majorHAnsi"/>
        </w:rPr>
      </w:pPr>
      <w:r w:rsidRPr="00E0115A">
        <w:rPr>
          <w:rFonts w:asciiTheme="majorHAnsi" w:hAnsiTheme="majorHAnsi"/>
          <w:i/>
        </w:rPr>
        <w:t>Temporal</w:t>
      </w:r>
      <w:r w:rsidRPr="00E0115A">
        <w:rPr>
          <w:rFonts w:asciiTheme="majorHAnsi" w:hAnsiTheme="majorHAnsi"/>
        </w:rPr>
        <w:t>: si el impacto persiste por 1 a 10 años.</w:t>
      </w:r>
    </w:p>
    <w:p w14:paraId="5C133326" w14:textId="77777777" w:rsidR="00D36811" w:rsidRPr="00E0115A" w:rsidRDefault="00D36811" w:rsidP="009B3C2F">
      <w:pPr>
        <w:pStyle w:val="Prrafodelista"/>
        <w:rPr>
          <w:rFonts w:asciiTheme="majorHAnsi" w:hAnsiTheme="majorHAnsi"/>
        </w:rPr>
      </w:pPr>
    </w:p>
    <w:p w14:paraId="679E2B11" w14:textId="77777777" w:rsidR="00D36811" w:rsidRPr="00E0115A" w:rsidRDefault="00D36811" w:rsidP="009B3C2F">
      <w:pPr>
        <w:pStyle w:val="Prrafodelista"/>
        <w:numPr>
          <w:ilvl w:val="0"/>
          <w:numId w:val="24"/>
        </w:numPr>
        <w:rPr>
          <w:rFonts w:asciiTheme="majorHAnsi" w:hAnsiTheme="majorHAnsi"/>
        </w:rPr>
      </w:pPr>
      <w:r w:rsidRPr="00E0115A">
        <w:rPr>
          <w:rFonts w:asciiTheme="majorHAnsi" w:hAnsiTheme="majorHAnsi"/>
          <w:i/>
        </w:rPr>
        <w:t>Permanente</w:t>
      </w:r>
      <w:r w:rsidRPr="00E0115A">
        <w:rPr>
          <w:rFonts w:asciiTheme="majorHAnsi" w:hAnsiTheme="majorHAnsi"/>
        </w:rPr>
        <w:t>: si el impacto persiste por un tiempo indefinido o mayor a 10 años.</w:t>
      </w:r>
    </w:p>
    <w:p w14:paraId="39E72B74" w14:textId="77777777" w:rsidR="00D36811" w:rsidRPr="00E0115A" w:rsidRDefault="00D36811" w:rsidP="009B3C2F">
      <w:pPr>
        <w:rPr>
          <w:rFonts w:asciiTheme="majorHAnsi" w:hAnsiTheme="majorHAnsi"/>
        </w:rPr>
      </w:pPr>
    </w:p>
    <w:tbl>
      <w:tblPr>
        <w:tblStyle w:val="Gminis"/>
        <w:tblW w:w="3403" w:type="pct"/>
        <w:tblLook w:val="04A0" w:firstRow="1" w:lastRow="0" w:firstColumn="1" w:lastColumn="0" w:noHBand="0" w:noVBand="1"/>
      </w:tblPr>
      <w:tblGrid>
        <w:gridCol w:w="1266"/>
        <w:gridCol w:w="2264"/>
        <w:gridCol w:w="2099"/>
      </w:tblGrid>
      <w:tr w:rsidR="00D36811" w:rsidRPr="00E0115A" w14:paraId="23C95700" w14:textId="77777777" w:rsidTr="00DE0A9C">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96" w:type="pct"/>
            <w:vAlign w:val="center"/>
          </w:tcPr>
          <w:p w14:paraId="747AD9C7"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 xml:space="preserve">Criterio </w:t>
            </w:r>
          </w:p>
        </w:tc>
        <w:tc>
          <w:tcPr>
            <w:tcW w:w="2025" w:type="pct"/>
            <w:vAlign w:val="center"/>
          </w:tcPr>
          <w:p w14:paraId="2801A2ED"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Rango de Calificación </w:t>
            </w:r>
          </w:p>
        </w:tc>
        <w:tc>
          <w:tcPr>
            <w:tcW w:w="1879" w:type="pct"/>
            <w:vAlign w:val="center"/>
          </w:tcPr>
          <w:p w14:paraId="61D42CD8"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Valor de calificación </w:t>
            </w:r>
          </w:p>
        </w:tc>
      </w:tr>
      <w:tr w:rsidR="00D36811" w:rsidRPr="00E0115A" w14:paraId="61E9501D" w14:textId="77777777" w:rsidTr="00DE0A9C">
        <w:tc>
          <w:tcPr>
            <w:cnfStyle w:val="001000000000" w:firstRow="0" w:lastRow="0" w:firstColumn="1" w:lastColumn="0" w:oddVBand="0" w:evenVBand="0" w:oddHBand="0" w:evenHBand="0" w:firstRowFirstColumn="0" w:firstRowLastColumn="0" w:lastRowFirstColumn="0" w:lastRowLastColumn="0"/>
            <w:tcW w:w="1096" w:type="pct"/>
            <w:vMerge w:val="restart"/>
            <w:vAlign w:val="center"/>
          </w:tcPr>
          <w:p w14:paraId="7E1B707D"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Persistencia (PE)</w:t>
            </w:r>
          </w:p>
        </w:tc>
        <w:tc>
          <w:tcPr>
            <w:tcW w:w="2025" w:type="pct"/>
            <w:vAlign w:val="center"/>
          </w:tcPr>
          <w:p w14:paraId="7DB77546"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FUGAZ</w:t>
            </w:r>
          </w:p>
        </w:tc>
        <w:tc>
          <w:tcPr>
            <w:tcW w:w="1879" w:type="pct"/>
            <w:vAlign w:val="center"/>
          </w:tcPr>
          <w:p w14:paraId="021B0707"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1</w:t>
            </w:r>
          </w:p>
        </w:tc>
      </w:tr>
      <w:tr w:rsidR="00D36811" w:rsidRPr="00E0115A" w14:paraId="4943C24E" w14:textId="77777777" w:rsidTr="00DE0A9C">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4EB347B2" w14:textId="77777777" w:rsidR="00D36811" w:rsidRPr="00E0115A" w:rsidRDefault="00D36811" w:rsidP="009B3C2F">
            <w:pPr>
              <w:spacing w:before="50" w:after="50"/>
              <w:jc w:val="center"/>
              <w:rPr>
                <w:rFonts w:asciiTheme="majorHAnsi" w:hAnsiTheme="majorHAnsi" w:cs="Arial"/>
                <w:bCs/>
                <w:sz w:val="20"/>
                <w:szCs w:val="20"/>
              </w:rPr>
            </w:pPr>
          </w:p>
        </w:tc>
        <w:tc>
          <w:tcPr>
            <w:tcW w:w="2025" w:type="pct"/>
            <w:vAlign w:val="center"/>
          </w:tcPr>
          <w:p w14:paraId="4ED25C5E"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TEMPORAL </w:t>
            </w:r>
          </w:p>
        </w:tc>
        <w:tc>
          <w:tcPr>
            <w:tcW w:w="1879" w:type="pct"/>
            <w:vAlign w:val="center"/>
          </w:tcPr>
          <w:p w14:paraId="772E60C8"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2</w:t>
            </w:r>
          </w:p>
        </w:tc>
      </w:tr>
      <w:tr w:rsidR="00D36811" w:rsidRPr="00E0115A" w14:paraId="21F444A6" w14:textId="77777777" w:rsidTr="00DE0A9C">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478208AC" w14:textId="77777777" w:rsidR="00D36811" w:rsidRPr="00E0115A" w:rsidRDefault="00D36811" w:rsidP="009B3C2F">
            <w:pPr>
              <w:spacing w:before="50" w:after="50"/>
              <w:jc w:val="center"/>
              <w:rPr>
                <w:rFonts w:asciiTheme="majorHAnsi" w:hAnsiTheme="majorHAnsi" w:cs="Arial"/>
                <w:bCs/>
                <w:sz w:val="20"/>
                <w:szCs w:val="20"/>
              </w:rPr>
            </w:pPr>
          </w:p>
        </w:tc>
        <w:tc>
          <w:tcPr>
            <w:tcW w:w="2025" w:type="pct"/>
            <w:vAlign w:val="center"/>
          </w:tcPr>
          <w:p w14:paraId="62937C42"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PERMANENTE</w:t>
            </w:r>
          </w:p>
        </w:tc>
        <w:tc>
          <w:tcPr>
            <w:tcW w:w="1879" w:type="pct"/>
            <w:vAlign w:val="center"/>
          </w:tcPr>
          <w:p w14:paraId="4F12DEA5"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4</w:t>
            </w:r>
          </w:p>
        </w:tc>
      </w:tr>
    </w:tbl>
    <w:p w14:paraId="667AF2F2" w14:textId="113459D9" w:rsidR="00E96C59" w:rsidRDefault="00D36811" w:rsidP="009B3C2F">
      <w:pPr>
        <w:pStyle w:val="Notas"/>
        <w:tabs>
          <w:tab w:val="clear" w:pos="4419"/>
          <w:tab w:val="clear" w:pos="8838"/>
          <w:tab w:val="center" w:pos="0"/>
          <w:tab w:val="right" w:pos="8222"/>
        </w:tabs>
        <w:rPr>
          <w:rFonts w:asciiTheme="majorHAnsi" w:hAnsiTheme="majorHAnsi"/>
        </w:rPr>
      </w:pPr>
      <w:r w:rsidRPr="00E0115A">
        <w:rPr>
          <w:rFonts w:asciiTheme="majorHAnsi" w:hAnsiTheme="majorHAnsi"/>
        </w:rPr>
        <w:t xml:space="preserve">Fuente: </w:t>
      </w:r>
      <w:proofErr w:type="spellStart"/>
      <w:r w:rsidR="00E96C59" w:rsidRPr="00E0115A">
        <w:rPr>
          <w:rFonts w:asciiTheme="majorHAnsi" w:hAnsiTheme="majorHAnsi"/>
        </w:rPr>
        <w:t>Conesa</w:t>
      </w:r>
      <w:proofErr w:type="spellEnd"/>
      <w:r w:rsidR="00E96C59" w:rsidRPr="00E0115A">
        <w:rPr>
          <w:rFonts w:asciiTheme="majorHAnsi" w:hAnsiTheme="majorHAnsi"/>
        </w:rPr>
        <w:t xml:space="preserve">, 1997 </w:t>
      </w:r>
    </w:p>
    <w:p w14:paraId="2067A4FD" w14:textId="77777777" w:rsidR="00C046F8" w:rsidRPr="00C046F8" w:rsidRDefault="00C046F8" w:rsidP="00C046F8"/>
    <w:p w14:paraId="2B2809E9" w14:textId="77777777" w:rsidR="00D36811" w:rsidRPr="00E0115A" w:rsidRDefault="00D36811" w:rsidP="009B3C2F">
      <w:pPr>
        <w:pStyle w:val="Prrafodelista"/>
        <w:numPr>
          <w:ilvl w:val="0"/>
          <w:numId w:val="25"/>
        </w:numPr>
        <w:rPr>
          <w:rFonts w:asciiTheme="majorHAnsi" w:hAnsiTheme="majorHAnsi"/>
          <w:b/>
        </w:rPr>
      </w:pPr>
      <w:r w:rsidRPr="00E0115A">
        <w:rPr>
          <w:rFonts w:asciiTheme="majorHAnsi" w:hAnsiTheme="majorHAnsi"/>
          <w:b/>
        </w:rPr>
        <w:t>Reversibilidad (RV)</w:t>
      </w:r>
    </w:p>
    <w:p w14:paraId="3A10EF7C" w14:textId="77777777" w:rsidR="00D36811" w:rsidRPr="00E0115A" w:rsidRDefault="00D36811" w:rsidP="009B3C2F">
      <w:pPr>
        <w:rPr>
          <w:rFonts w:asciiTheme="majorHAnsi" w:hAnsiTheme="majorHAnsi"/>
        </w:rPr>
      </w:pPr>
    </w:p>
    <w:p w14:paraId="36C03898" w14:textId="77777777" w:rsidR="00D36811" w:rsidRPr="00E0115A" w:rsidRDefault="00D36811" w:rsidP="009B3C2F">
      <w:pPr>
        <w:rPr>
          <w:rFonts w:asciiTheme="majorHAnsi" w:hAnsiTheme="majorHAnsi"/>
        </w:rPr>
      </w:pPr>
      <w:r w:rsidRPr="00E0115A">
        <w:rPr>
          <w:rFonts w:asciiTheme="majorHAnsi" w:hAnsiTheme="majorHAnsi"/>
        </w:rPr>
        <w:t>Se refiere a la capacidad del medio socio-ambiental para asimilar naturalmente un cambio o impacto generado por una o varias actividades del proyecto en evaluación, de forma que activa mecanismos de autodepuración o auto recuperación, sin la implementación de medidas de manejo, una vez desaparece la acción causante de la alteración.</w:t>
      </w:r>
    </w:p>
    <w:p w14:paraId="0748032D" w14:textId="77777777" w:rsidR="00D36811" w:rsidRPr="00E0115A" w:rsidRDefault="00D36811" w:rsidP="009B3C2F">
      <w:pPr>
        <w:rPr>
          <w:rFonts w:asciiTheme="majorHAnsi" w:hAnsiTheme="majorHAnsi"/>
        </w:rPr>
      </w:pPr>
    </w:p>
    <w:p w14:paraId="70AE94A9" w14:textId="77777777" w:rsidR="00D36811" w:rsidRPr="00E0115A" w:rsidRDefault="00D36811" w:rsidP="009B3C2F">
      <w:pPr>
        <w:rPr>
          <w:rFonts w:asciiTheme="majorHAnsi" w:hAnsiTheme="majorHAnsi"/>
        </w:rPr>
      </w:pPr>
      <w:r w:rsidRPr="00E0115A">
        <w:rPr>
          <w:rFonts w:asciiTheme="majorHAnsi" w:hAnsiTheme="majorHAnsi"/>
        </w:rPr>
        <w:t>Los criterios para definir la reversibilidad del medio socio-ambiental son:</w:t>
      </w:r>
    </w:p>
    <w:p w14:paraId="748A03E3" w14:textId="77777777" w:rsidR="00D36811" w:rsidRPr="00E0115A" w:rsidRDefault="00D36811" w:rsidP="009B3C2F">
      <w:pPr>
        <w:rPr>
          <w:rFonts w:asciiTheme="majorHAnsi" w:hAnsiTheme="majorHAnsi"/>
        </w:rPr>
      </w:pPr>
    </w:p>
    <w:p w14:paraId="6DC41C44" w14:textId="77777777" w:rsidR="00D36811" w:rsidRPr="00E0115A" w:rsidRDefault="00D36811" w:rsidP="009B3C2F">
      <w:pPr>
        <w:pStyle w:val="Prrafodelista"/>
        <w:numPr>
          <w:ilvl w:val="0"/>
          <w:numId w:val="26"/>
        </w:numPr>
        <w:rPr>
          <w:rFonts w:asciiTheme="majorHAnsi" w:hAnsiTheme="majorHAnsi"/>
        </w:rPr>
      </w:pPr>
      <w:r w:rsidRPr="00E0115A">
        <w:rPr>
          <w:rFonts w:asciiTheme="majorHAnsi" w:hAnsiTheme="majorHAnsi"/>
          <w:i/>
        </w:rPr>
        <w:t>Reversible a corto plazo</w:t>
      </w:r>
      <w:r w:rsidRPr="00E0115A">
        <w:rPr>
          <w:rFonts w:asciiTheme="majorHAnsi" w:hAnsiTheme="majorHAnsi"/>
        </w:rPr>
        <w:t>: la recuperación natural de la variable a su estado inicial, sin medidas de manejo, se puede producir en menos de 1 años.</w:t>
      </w:r>
    </w:p>
    <w:p w14:paraId="177D3FD6" w14:textId="77777777" w:rsidR="00D36811" w:rsidRPr="00E0115A" w:rsidRDefault="00D36811" w:rsidP="009B3C2F">
      <w:pPr>
        <w:pStyle w:val="Prrafodelista"/>
        <w:rPr>
          <w:rFonts w:asciiTheme="majorHAnsi" w:hAnsiTheme="majorHAnsi"/>
        </w:rPr>
      </w:pPr>
    </w:p>
    <w:p w14:paraId="3B06B435" w14:textId="77777777" w:rsidR="00D36811" w:rsidRPr="00E0115A" w:rsidRDefault="00D36811" w:rsidP="009B3C2F">
      <w:pPr>
        <w:pStyle w:val="Prrafodelista"/>
        <w:numPr>
          <w:ilvl w:val="0"/>
          <w:numId w:val="26"/>
        </w:numPr>
        <w:rPr>
          <w:rFonts w:asciiTheme="majorHAnsi" w:hAnsiTheme="majorHAnsi"/>
        </w:rPr>
      </w:pPr>
      <w:r w:rsidRPr="00E0115A">
        <w:rPr>
          <w:rFonts w:asciiTheme="majorHAnsi" w:hAnsiTheme="majorHAnsi"/>
          <w:i/>
        </w:rPr>
        <w:t>Reversible a mediano plazo</w:t>
      </w:r>
      <w:r w:rsidRPr="00E0115A">
        <w:rPr>
          <w:rFonts w:asciiTheme="majorHAnsi" w:hAnsiTheme="majorHAnsi"/>
        </w:rPr>
        <w:t>: la recuperación natural de la variable a su estado inicial, sin medidas de manejo, se puede producir entre 1 y 10 años.</w:t>
      </w:r>
    </w:p>
    <w:p w14:paraId="0B3C2954" w14:textId="77777777" w:rsidR="00D36811" w:rsidRPr="00E0115A" w:rsidRDefault="00D36811" w:rsidP="009B3C2F">
      <w:pPr>
        <w:pStyle w:val="Prrafodelista"/>
        <w:rPr>
          <w:rFonts w:asciiTheme="majorHAnsi" w:hAnsiTheme="majorHAnsi"/>
        </w:rPr>
      </w:pPr>
    </w:p>
    <w:p w14:paraId="1E0A275A" w14:textId="77777777" w:rsidR="00D36811" w:rsidRPr="00E0115A" w:rsidRDefault="00D36811" w:rsidP="009B3C2F">
      <w:pPr>
        <w:pStyle w:val="Prrafodelista"/>
        <w:numPr>
          <w:ilvl w:val="0"/>
          <w:numId w:val="26"/>
        </w:numPr>
        <w:rPr>
          <w:rFonts w:asciiTheme="majorHAnsi" w:hAnsiTheme="majorHAnsi"/>
        </w:rPr>
      </w:pPr>
      <w:r w:rsidRPr="00E0115A">
        <w:rPr>
          <w:rFonts w:asciiTheme="majorHAnsi" w:hAnsiTheme="majorHAnsi"/>
          <w:i/>
        </w:rPr>
        <w:t>Irreversible:</w:t>
      </w:r>
      <w:r w:rsidRPr="00E0115A">
        <w:rPr>
          <w:rFonts w:asciiTheme="majorHAnsi" w:hAnsiTheme="majorHAnsi"/>
        </w:rPr>
        <w:t xml:space="preserve"> la recuperación natural de la variable a su estado inicial, sin medidas de manejo, no es posible.</w:t>
      </w:r>
    </w:p>
    <w:p w14:paraId="06946524" w14:textId="77777777" w:rsidR="00D36811" w:rsidRPr="00E0115A" w:rsidRDefault="00D36811" w:rsidP="009B3C2F">
      <w:pPr>
        <w:pStyle w:val="Prrafodelista"/>
        <w:rPr>
          <w:rFonts w:asciiTheme="majorHAnsi" w:hAnsiTheme="majorHAnsi"/>
        </w:rPr>
      </w:pPr>
    </w:p>
    <w:tbl>
      <w:tblPr>
        <w:tblStyle w:val="Gminis"/>
        <w:tblW w:w="3403" w:type="pct"/>
        <w:tblLook w:val="04A0" w:firstRow="1" w:lastRow="0" w:firstColumn="1" w:lastColumn="0" w:noHBand="0" w:noVBand="1"/>
      </w:tblPr>
      <w:tblGrid>
        <w:gridCol w:w="1465"/>
        <w:gridCol w:w="2164"/>
        <w:gridCol w:w="2000"/>
      </w:tblGrid>
      <w:tr w:rsidR="00D36811" w:rsidRPr="00E0115A" w14:paraId="3D3155B2" w14:textId="77777777" w:rsidTr="00D36811">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100" w:firstRow="0" w:lastRow="0" w:firstColumn="1" w:lastColumn="0" w:oddVBand="0" w:evenVBand="0" w:oddHBand="0" w:evenHBand="0" w:firstRowFirstColumn="1" w:firstRowLastColumn="0" w:lastRowFirstColumn="0" w:lastRowLastColumn="0"/>
            <w:tcW w:w="1096" w:type="pct"/>
            <w:vAlign w:val="center"/>
          </w:tcPr>
          <w:p w14:paraId="05F8C776"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 xml:space="preserve">Criterio </w:t>
            </w:r>
          </w:p>
        </w:tc>
        <w:tc>
          <w:tcPr>
            <w:tcW w:w="2025" w:type="pct"/>
            <w:vAlign w:val="center"/>
          </w:tcPr>
          <w:p w14:paraId="3408A1E1"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Rango de Calificación </w:t>
            </w:r>
          </w:p>
        </w:tc>
        <w:tc>
          <w:tcPr>
            <w:tcW w:w="1879" w:type="pct"/>
            <w:vAlign w:val="center"/>
          </w:tcPr>
          <w:p w14:paraId="4A370E6D"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Valor de calificación </w:t>
            </w:r>
          </w:p>
        </w:tc>
      </w:tr>
      <w:tr w:rsidR="00D36811" w:rsidRPr="00E0115A" w14:paraId="6CD49E34" w14:textId="77777777" w:rsidTr="00DE0A9C">
        <w:tc>
          <w:tcPr>
            <w:cnfStyle w:val="001000000000" w:firstRow="0" w:lastRow="0" w:firstColumn="1" w:lastColumn="0" w:oddVBand="0" w:evenVBand="0" w:oddHBand="0" w:evenHBand="0" w:firstRowFirstColumn="0" w:firstRowLastColumn="0" w:lastRowFirstColumn="0" w:lastRowLastColumn="0"/>
            <w:tcW w:w="1096" w:type="pct"/>
            <w:vMerge w:val="restart"/>
            <w:vAlign w:val="center"/>
          </w:tcPr>
          <w:p w14:paraId="28B16F4C"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Reversibilidad (RV)</w:t>
            </w:r>
          </w:p>
        </w:tc>
        <w:tc>
          <w:tcPr>
            <w:tcW w:w="2025" w:type="pct"/>
            <w:vAlign w:val="center"/>
          </w:tcPr>
          <w:p w14:paraId="3A078416"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CORTO PLAZO</w:t>
            </w:r>
          </w:p>
        </w:tc>
        <w:tc>
          <w:tcPr>
            <w:tcW w:w="1879" w:type="pct"/>
            <w:vAlign w:val="center"/>
          </w:tcPr>
          <w:p w14:paraId="4D6312CA"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1</w:t>
            </w:r>
          </w:p>
        </w:tc>
      </w:tr>
      <w:tr w:rsidR="00D36811" w:rsidRPr="00E0115A" w14:paraId="459323E2" w14:textId="77777777" w:rsidTr="00DE0A9C">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33C63464" w14:textId="77777777" w:rsidR="00D36811" w:rsidRPr="00E0115A" w:rsidRDefault="00D36811" w:rsidP="009B3C2F">
            <w:pPr>
              <w:spacing w:before="50" w:after="50"/>
              <w:jc w:val="center"/>
              <w:rPr>
                <w:rFonts w:asciiTheme="majorHAnsi" w:hAnsiTheme="majorHAnsi" w:cs="Arial"/>
                <w:bCs/>
                <w:sz w:val="20"/>
                <w:szCs w:val="20"/>
              </w:rPr>
            </w:pPr>
          </w:p>
        </w:tc>
        <w:tc>
          <w:tcPr>
            <w:tcW w:w="2025" w:type="pct"/>
            <w:vAlign w:val="center"/>
          </w:tcPr>
          <w:p w14:paraId="55D4B1C6"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MEDIO PLAZO</w:t>
            </w:r>
          </w:p>
        </w:tc>
        <w:tc>
          <w:tcPr>
            <w:tcW w:w="1879" w:type="pct"/>
            <w:vAlign w:val="center"/>
          </w:tcPr>
          <w:p w14:paraId="5BB4E3C7"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2</w:t>
            </w:r>
          </w:p>
        </w:tc>
      </w:tr>
      <w:tr w:rsidR="00D36811" w:rsidRPr="00E0115A" w14:paraId="081F1526" w14:textId="77777777" w:rsidTr="00DE0A9C">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38D45FBB" w14:textId="77777777" w:rsidR="00D36811" w:rsidRPr="00E0115A" w:rsidRDefault="00D36811" w:rsidP="009B3C2F">
            <w:pPr>
              <w:spacing w:before="50" w:after="50"/>
              <w:jc w:val="center"/>
              <w:rPr>
                <w:rFonts w:asciiTheme="majorHAnsi" w:hAnsiTheme="majorHAnsi" w:cs="Arial"/>
                <w:bCs/>
                <w:sz w:val="20"/>
                <w:szCs w:val="20"/>
              </w:rPr>
            </w:pPr>
          </w:p>
        </w:tc>
        <w:tc>
          <w:tcPr>
            <w:tcW w:w="2025" w:type="pct"/>
            <w:vAlign w:val="center"/>
          </w:tcPr>
          <w:p w14:paraId="46695F7A"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IRREVERSIBLE</w:t>
            </w:r>
          </w:p>
        </w:tc>
        <w:tc>
          <w:tcPr>
            <w:tcW w:w="1879" w:type="pct"/>
            <w:vAlign w:val="center"/>
          </w:tcPr>
          <w:p w14:paraId="53809D4A"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4</w:t>
            </w:r>
          </w:p>
        </w:tc>
      </w:tr>
    </w:tbl>
    <w:p w14:paraId="2B7B108C" w14:textId="4D6827D6" w:rsidR="00D36811" w:rsidRPr="00E0115A" w:rsidRDefault="00D36811" w:rsidP="009B3C2F">
      <w:pPr>
        <w:pStyle w:val="Notas"/>
        <w:tabs>
          <w:tab w:val="clear" w:pos="4419"/>
          <w:tab w:val="clear" w:pos="8838"/>
          <w:tab w:val="center" w:pos="0"/>
          <w:tab w:val="right" w:pos="8222"/>
        </w:tabs>
        <w:rPr>
          <w:rFonts w:asciiTheme="majorHAnsi" w:hAnsiTheme="majorHAnsi"/>
        </w:rPr>
      </w:pPr>
      <w:r w:rsidRPr="00E0115A">
        <w:rPr>
          <w:rFonts w:asciiTheme="majorHAnsi" w:hAnsiTheme="majorHAnsi"/>
        </w:rPr>
        <w:t xml:space="preserve">Fuente: </w:t>
      </w:r>
      <w:proofErr w:type="spellStart"/>
      <w:r w:rsidR="00E96C59" w:rsidRPr="00E0115A">
        <w:rPr>
          <w:rFonts w:asciiTheme="majorHAnsi" w:hAnsiTheme="majorHAnsi"/>
        </w:rPr>
        <w:t>Conesa</w:t>
      </w:r>
      <w:proofErr w:type="spellEnd"/>
      <w:r w:rsidR="00E96C59" w:rsidRPr="00E0115A">
        <w:rPr>
          <w:rFonts w:asciiTheme="majorHAnsi" w:hAnsiTheme="majorHAnsi"/>
        </w:rPr>
        <w:t>, 1997</w:t>
      </w:r>
    </w:p>
    <w:p w14:paraId="2B36981D" w14:textId="77777777" w:rsidR="00D36811" w:rsidRDefault="00D36811" w:rsidP="009B3C2F">
      <w:pPr>
        <w:rPr>
          <w:rFonts w:asciiTheme="majorHAnsi" w:hAnsiTheme="majorHAnsi"/>
        </w:rPr>
      </w:pPr>
    </w:p>
    <w:p w14:paraId="20D3295F" w14:textId="77777777" w:rsidR="00B65604" w:rsidRDefault="00B65604" w:rsidP="009B3C2F">
      <w:pPr>
        <w:rPr>
          <w:rFonts w:asciiTheme="majorHAnsi" w:hAnsiTheme="majorHAnsi"/>
        </w:rPr>
      </w:pPr>
    </w:p>
    <w:p w14:paraId="68764E6C" w14:textId="77777777" w:rsidR="00D36811" w:rsidRPr="00E0115A" w:rsidRDefault="00D36811" w:rsidP="009B3C2F">
      <w:pPr>
        <w:pStyle w:val="Prrafodelista"/>
        <w:numPr>
          <w:ilvl w:val="0"/>
          <w:numId w:val="27"/>
        </w:numPr>
        <w:rPr>
          <w:rFonts w:asciiTheme="majorHAnsi" w:hAnsiTheme="majorHAnsi"/>
          <w:b/>
        </w:rPr>
      </w:pPr>
      <w:r w:rsidRPr="00E0115A">
        <w:rPr>
          <w:rFonts w:asciiTheme="majorHAnsi" w:hAnsiTheme="majorHAnsi"/>
          <w:b/>
        </w:rPr>
        <w:lastRenderedPageBreak/>
        <w:t>Sinergia (SI)</w:t>
      </w:r>
    </w:p>
    <w:p w14:paraId="1DAB86CA" w14:textId="77777777" w:rsidR="00D36811" w:rsidRPr="00E0115A" w:rsidRDefault="00D36811" w:rsidP="009B3C2F">
      <w:pPr>
        <w:rPr>
          <w:rFonts w:asciiTheme="majorHAnsi" w:hAnsiTheme="majorHAnsi"/>
        </w:rPr>
      </w:pPr>
    </w:p>
    <w:p w14:paraId="585EA908" w14:textId="77777777" w:rsidR="00D36811" w:rsidRPr="00E0115A" w:rsidRDefault="00D36811" w:rsidP="009B3C2F">
      <w:pPr>
        <w:rPr>
          <w:rFonts w:asciiTheme="majorHAnsi" w:hAnsiTheme="majorHAnsi"/>
        </w:rPr>
      </w:pPr>
      <w:r w:rsidRPr="00E0115A">
        <w:rPr>
          <w:rFonts w:asciiTheme="majorHAnsi" w:hAnsiTheme="majorHAnsi"/>
        </w:rPr>
        <w:t xml:space="preserve">Esta característica contempla el reforzamiento de dos o más efectos simples. El resultado total de la manifestación de los efectos simples, provocados por acciones que actúan simultáneamente, es superior a las que resultaría se esperara de la manifestación de efectos cuando las acciones que las provocan actúan de manera independiente no simultánea; hace parte del modo de acción del sinergismo, el hecho de generar nuevos efectos sobre el factor analizado. </w:t>
      </w:r>
    </w:p>
    <w:p w14:paraId="428773D8" w14:textId="77777777" w:rsidR="00D36811" w:rsidRPr="00E0115A" w:rsidRDefault="00D36811" w:rsidP="009B3C2F">
      <w:pPr>
        <w:rPr>
          <w:rFonts w:asciiTheme="majorHAnsi" w:hAnsiTheme="majorHAnsi"/>
        </w:rPr>
      </w:pPr>
    </w:p>
    <w:p w14:paraId="6173FA70" w14:textId="77777777" w:rsidR="00D36811" w:rsidRPr="00E0115A" w:rsidRDefault="00D36811" w:rsidP="009B3C2F">
      <w:pPr>
        <w:rPr>
          <w:rFonts w:asciiTheme="majorHAnsi" w:hAnsiTheme="majorHAnsi"/>
        </w:rPr>
      </w:pPr>
      <w:r w:rsidRPr="00E0115A">
        <w:rPr>
          <w:rFonts w:asciiTheme="majorHAnsi" w:hAnsiTheme="majorHAnsi"/>
        </w:rPr>
        <w:t>El sinergismo de los efectos causados puede ser:</w:t>
      </w:r>
    </w:p>
    <w:p w14:paraId="395B73C7" w14:textId="77777777" w:rsidR="00D36811" w:rsidRPr="00E0115A" w:rsidRDefault="00D36811" w:rsidP="009B3C2F">
      <w:pPr>
        <w:rPr>
          <w:rFonts w:asciiTheme="majorHAnsi" w:hAnsiTheme="majorHAnsi"/>
        </w:rPr>
      </w:pPr>
    </w:p>
    <w:p w14:paraId="04757203" w14:textId="21BF1C40" w:rsidR="00D36811" w:rsidRPr="00E0115A" w:rsidRDefault="00D36811" w:rsidP="009B3C2F">
      <w:pPr>
        <w:pStyle w:val="Prrafodelista"/>
        <w:numPr>
          <w:ilvl w:val="0"/>
          <w:numId w:val="28"/>
        </w:numPr>
        <w:rPr>
          <w:rFonts w:asciiTheme="majorHAnsi" w:hAnsiTheme="majorHAnsi"/>
        </w:rPr>
      </w:pPr>
      <w:r w:rsidRPr="00E0115A">
        <w:rPr>
          <w:rFonts w:asciiTheme="majorHAnsi" w:hAnsiTheme="majorHAnsi"/>
          <w:i/>
        </w:rPr>
        <w:t>Simple:</w:t>
      </w:r>
      <w:r w:rsidRPr="00E0115A">
        <w:rPr>
          <w:rFonts w:asciiTheme="majorHAnsi" w:hAnsiTheme="majorHAnsi"/>
        </w:rPr>
        <w:t xml:space="preserve"> cuando una acción actuando sobre un componente, no presenta sinergismo con otras acciones sobre el mismo factor o componente, este se </w:t>
      </w:r>
      <w:r w:rsidR="00554815" w:rsidRPr="00E0115A">
        <w:rPr>
          <w:rFonts w:asciiTheme="majorHAnsi" w:hAnsiTheme="majorHAnsi"/>
        </w:rPr>
        <w:t>denominará</w:t>
      </w:r>
      <w:r w:rsidRPr="00E0115A">
        <w:rPr>
          <w:rFonts w:asciiTheme="majorHAnsi" w:hAnsiTheme="majorHAnsi"/>
        </w:rPr>
        <w:t xml:space="preserve"> simple.</w:t>
      </w:r>
    </w:p>
    <w:p w14:paraId="28A392F7" w14:textId="77777777" w:rsidR="00D36811" w:rsidRPr="00E0115A" w:rsidRDefault="00D36811" w:rsidP="009B3C2F">
      <w:pPr>
        <w:pStyle w:val="Prrafodelista"/>
        <w:rPr>
          <w:rFonts w:asciiTheme="majorHAnsi" w:hAnsiTheme="majorHAnsi"/>
        </w:rPr>
      </w:pPr>
    </w:p>
    <w:p w14:paraId="2649D836" w14:textId="1A7FC332" w:rsidR="00D36811" w:rsidRPr="00E0115A" w:rsidRDefault="00D36811" w:rsidP="009B3C2F">
      <w:pPr>
        <w:pStyle w:val="Prrafodelista"/>
        <w:numPr>
          <w:ilvl w:val="0"/>
          <w:numId w:val="28"/>
        </w:numPr>
        <w:rPr>
          <w:rFonts w:asciiTheme="majorHAnsi" w:hAnsiTheme="majorHAnsi"/>
        </w:rPr>
      </w:pPr>
      <w:r w:rsidRPr="00E0115A">
        <w:rPr>
          <w:rFonts w:asciiTheme="majorHAnsi" w:hAnsiTheme="majorHAnsi"/>
          <w:i/>
        </w:rPr>
        <w:t>Sinérgico:</w:t>
      </w:r>
      <w:r w:rsidRPr="00E0115A">
        <w:rPr>
          <w:rFonts w:asciiTheme="majorHAnsi" w:hAnsiTheme="majorHAnsi"/>
        </w:rPr>
        <w:t xml:space="preserve"> cuando una acción actuando sobre un componente, puede presentar sinergismo con otras acciones sobre el mismo factor o componente, este se </w:t>
      </w:r>
      <w:r w:rsidR="00554815" w:rsidRPr="00E0115A">
        <w:rPr>
          <w:rFonts w:asciiTheme="majorHAnsi" w:hAnsiTheme="majorHAnsi"/>
        </w:rPr>
        <w:t>denominará</w:t>
      </w:r>
      <w:r w:rsidRPr="00E0115A">
        <w:rPr>
          <w:rFonts w:asciiTheme="majorHAnsi" w:hAnsiTheme="majorHAnsi"/>
        </w:rPr>
        <w:t xml:space="preserve"> sinérgico.</w:t>
      </w:r>
    </w:p>
    <w:p w14:paraId="79F85838" w14:textId="77777777" w:rsidR="00D36811" w:rsidRPr="00E0115A" w:rsidRDefault="00D36811" w:rsidP="009B3C2F">
      <w:pPr>
        <w:pStyle w:val="Prrafodelista"/>
        <w:rPr>
          <w:rFonts w:asciiTheme="majorHAnsi" w:hAnsiTheme="majorHAnsi"/>
        </w:rPr>
      </w:pPr>
    </w:p>
    <w:p w14:paraId="475D5CEC" w14:textId="77777777" w:rsidR="00D36811" w:rsidRPr="00E0115A" w:rsidRDefault="00D36811" w:rsidP="009B3C2F">
      <w:pPr>
        <w:pStyle w:val="Prrafodelista"/>
        <w:numPr>
          <w:ilvl w:val="0"/>
          <w:numId w:val="28"/>
        </w:numPr>
        <w:rPr>
          <w:rFonts w:asciiTheme="majorHAnsi" w:hAnsiTheme="majorHAnsi"/>
        </w:rPr>
      </w:pPr>
      <w:r w:rsidRPr="00E0115A">
        <w:rPr>
          <w:rFonts w:asciiTheme="majorHAnsi" w:hAnsiTheme="majorHAnsi"/>
          <w:i/>
        </w:rPr>
        <w:t>Muy sinérgico</w:t>
      </w:r>
      <w:r w:rsidRPr="00E0115A">
        <w:rPr>
          <w:rFonts w:asciiTheme="majorHAnsi" w:hAnsiTheme="majorHAnsi"/>
        </w:rPr>
        <w:t>: cuando es evidente o de gran probabilidad que una acción actuando sobre un componente, presente sinergismo con otras acciones sobre el mismo factor o componente.</w:t>
      </w:r>
    </w:p>
    <w:p w14:paraId="63C297E2" w14:textId="77777777" w:rsidR="00D36811" w:rsidRPr="00E0115A" w:rsidRDefault="00D36811" w:rsidP="009B3C2F">
      <w:pPr>
        <w:rPr>
          <w:rFonts w:asciiTheme="majorHAnsi" w:hAnsiTheme="majorHAnsi"/>
        </w:rPr>
      </w:pPr>
    </w:p>
    <w:tbl>
      <w:tblPr>
        <w:tblStyle w:val="Gminis"/>
        <w:tblW w:w="3551" w:type="pct"/>
        <w:tblLook w:val="04A0" w:firstRow="1" w:lastRow="0" w:firstColumn="1" w:lastColumn="0" w:noHBand="0" w:noVBand="1"/>
      </w:tblPr>
      <w:tblGrid>
        <w:gridCol w:w="1233"/>
        <w:gridCol w:w="2525"/>
        <w:gridCol w:w="2116"/>
      </w:tblGrid>
      <w:tr w:rsidR="00D36811" w:rsidRPr="00E0115A" w14:paraId="5BE8C125" w14:textId="77777777" w:rsidTr="00DE0A9C">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50" w:type="pct"/>
            <w:vAlign w:val="center"/>
          </w:tcPr>
          <w:p w14:paraId="3B49A440"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 xml:space="preserve">Criterio </w:t>
            </w:r>
          </w:p>
        </w:tc>
        <w:tc>
          <w:tcPr>
            <w:tcW w:w="2149" w:type="pct"/>
            <w:vAlign w:val="center"/>
          </w:tcPr>
          <w:p w14:paraId="132EFB5A"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Rango de Calificación </w:t>
            </w:r>
          </w:p>
        </w:tc>
        <w:tc>
          <w:tcPr>
            <w:tcW w:w="1801" w:type="pct"/>
            <w:vAlign w:val="center"/>
          </w:tcPr>
          <w:p w14:paraId="0C6D65D8"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Valor de calificación </w:t>
            </w:r>
          </w:p>
        </w:tc>
      </w:tr>
      <w:tr w:rsidR="00D36811" w:rsidRPr="00E0115A" w14:paraId="37F6A36A" w14:textId="77777777" w:rsidTr="00DE0A9C">
        <w:tc>
          <w:tcPr>
            <w:cnfStyle w:val="001000000000" w:firstRow="0" w:lastRow="0" w:firstColumn="1" w:lastColumn="0" w:oddVBand="0" w:evenVBand="0" w:oddHBand="0" w:evenHBand="0" w:firstRowFirstColumn="0" w:firstRowLastColumn="0" w:lastRowFirstColumn="0" w:lastRowLastColumn="0"/>
            <w:tcW w:w="1050" w:type="pct"/>
            <w:vMerge w:val="restart"/>
            <w:vAlign w:val="center"/>
          </w:tcPr>
          <w:p w14:paraId="0B4692B1"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Sinergia (SI)</w:t>
            </w:r>
          </w:p>
        </w:tc>
        <w:tc>
          <w:tcPr>
            <w:tcW w:w="2149" w:type="pct"/>
            <w:vAlign w:val="center"/>
          </w:tcPr>
          <w:p w14:paraId="2D765982"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SIN SINERGISMO (SIMPLE)</w:t>
            </w:r>
          </w:p>
        </w:tc>
        <w:tc>
          <w:tcPr>
            <w:tcW w:w="1801" w:type="pct"/>
            <w:vAlign w:val="center"/>
          </w:tcPr>
          <w:p w14:paraId="30549576"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1</w:t>
            </w:r>
          </w:p>
        </w:tc>
      </w:tr>
      <w:tr w:rsidR="00D36811" w:rsidRPr="00E0115A" w14:paraId="6B560378" w14:textId="77777777" w:rsidTr="00DE0A9C">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0BE7E14B" w14:textId="77777777" w:rsidR="00D36811" w:rsidRPr="00E0115A" w:rsidRDefault="00D36811" w:rsidP="009B3C2F">
            <w:pPr>
              <w:spacing w:before="50" w:after="50"/>
              <w:jc w:val="center"/>
              <w:rPr>
                <w:rFonts w:asciiTheme="majorHAnsi" w:hAnsiTheme="majorHAnsi" w:cs="Arial"/>
                <w:bCs/>
                <w:sz w:val="20"/>
                <w:szCs w:val="20"/>
              </w:rPr>
            </w:pPr>
          </w:p>
        </w:tc>
        <w:tc>
          <w:tcPr>
            <w:tcW w:w="2149" w:type="pct"/>
            <w:vAlign w:val="center"/>
          </w:tcPr>
          <w:p w14:paraId="59BAAE2C"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SINÉRGICO</w:t>
            </w:r>
          </w:p>
        </w:tc>
        <w:tc>
          <w:tcPr>
            <w:tcW w:w="1801" w:type="pct"/>
            <w:vAlign w:val="center"/>
          </w:tcPr>
          <w:p w14:paraId="69B8A31A"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2</w:t>
            </w:r>
          </w:p>
        </w:tc>
      </w:tr>
      <w:tr w:rsidR="00D36811" w:rsidRPr="00E0115A" w14:paraId="085AA406" w14:textId="77777777" w:rsidTr="00DE0A9C">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5DD0096E" w14:textId="77777777" w:rsidR="00D36811" w:rsidRPr="00E0115A" w:rsidRDefault="00D36811" w:rsidP="009B3C2F">
            <w:pPr>
              <w:spacing w:before="50" w:after="50"/>
              <w:jc w:val="center"/>
              <w:rPr>
                <w:rFonts w:asciiTheme="majorHAnsi" w:hAnsiTheme="majorHAnsi" w:cs="Arial"/>
                <w:bCs/>
                <w:sz w:val="20"/>
                <w:szCs w:val="20"/>
              </w:rPr>
            </w:pPr>
          </w:p>
        </w:tc>
        <w:tc>
          <w:tcPr>
            <w:tcW w:w="2149" w:type="pct"/>
            <w:vAlign w:val="center"/>
          </w:tcPr>
          <w:p w14:paraId="11069E1A"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MUY SINÉRGICO</w:t>
            </w:r>
          </w:p>
        </w:tc>
        <w:tc>
          <w:tcPr>
            <w:tcW w:w="1801" w:type="pct"/>
            <w:vAlign w:val="center"/>
          </w:tcPr>
          <w:p w14:paraId="45EBF674"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4</w:t>
            </w:r>
          </w:p>
        </w:tc>
      </w:tr>
    </w:tbl>
    <w:p w14:paraId="18533287" w14:textId="2FCD2E7C" w:rsidR="00D36811" w:rsidRPr="00E0115A" w:rsidRDefault="00D36811" w:rsidP="009B3C2F">
      <w:pPr>
        <w:pStyle w:val="Notas"/>
        <w:tabs>
          <w:tab w:val="clear" w:pos="4419"/>
          <w:tab w:val="clear" w:pos="8838"/>
          <w:tab w:val="center" w:pos="0"/>
          <w:tab w:val="right" w:pos="8222"/>
        </w:tabs>
        <w:rPr>
          <w:rFonts w:asciiTheme="majorHAnsi" w:hAnsiTheme="majorHAnsi"/>
        </w:rPr>
      </w:pPr>
      <w:r w:rsidRPr="00E0115A">
        <w:rPr>
          <w:rFonts w:asciiTheme="majorHAnsi" w:hAnsiTheme="majorHAnsi"/>
        </w:rPr>
        <w:t xml:space="preserve">Fuente: </w:t>
      </w:r>
      <w:proofErr w:type="spellStart"/>
      <w:r w:rsidR="00E96C59" w:rsidRPr="00E0115A">
        <w:rPr>
          <w:rFonts w:asciiTheme="majorHAnsi" w:hAnsiTheme="majorHAnsi"/>
        </w:rPr>
        <w:t>Conesa</w:t>
      </w:r>
      <w:proofErr w:type="spellEnd"/>
      <w:r w:rsidR="00E96C59" w:rsidRPr="00E0115A">
        <w:rPr>
          <w:rFonts w:asciiTheme="majorHAnsi" w:hAnsiTheme="majorHAnsi"/>
        </w:rPr>
        <w:t>, 1997</w:t>
      </w:r>
    </w:p>
    <w:p w14:paraId="4AC62F4C" w14:textId="77777777" w:rsidR="00D36811" w:rsidRPr="00E0115A" w:rsidRDefault="00D36811" w:rsidP="009B3C2F">
      <w:pPr>
        <w:rPr>
          <w:rFonts w:asciiTheme="majorHAnsi" w:hAnsiTheme="majorHAnsi"/>
        </w:rPr>
      </w:pPr>
    </w:p>
    <w:p w14:paraId="301150AD" w14:textId="77777777" w:rsidR="00D36811" w:rsidRPr="00E0115A" w:rsidRDefault="00D36811" w:rsidP="009B3C2F">
      <w:pPr>
        <w:pStyle w:val="Prrafodelista"/>
        <w:numPr>
          <w:ilvl w:val="0"/>
          <w:numId w:val="29"/>
        </w:numPr>
        <w:rPr>
          <w:rFonts w:asciiTheme="majorHAnsi" w:hAnsiTheme="majorHAnsi"/>
          <w:b/>
        </w:rPr>
      </w:pPr>
      <w:r w:rsidRPr="00E0115A">
        <w:rPr>
          <w:rFonts w:asciiTheme="majorHAnsi" w:hAnsiTheme="majorHAnsi"/>
          <w:b/>
        </w:rPr>
        <w:t>Acumulación (AC)</w:t>
      </w:r>
    </w:p>
    <w:p w14:paraId="2350BD10" w14:textId="77777777" w:rsidR="00D36811" w:rsidRPr="00E0115A" w:rsidRDefault="00D36811" w:rsidP="009B3C2F">
      <w:pPr>
        <w:rPr>
          <w:rFonts w:asciiTheme="majorHAnsi" w:hAnsiTheme="majorHAnsi"/>
        </w:rPr>
      </w:pPr>
    </w:p>
    <w:p w14:paraId="6B71DBD6" w14:textId="77777777" w:rsidR="00D36811" w:rsidRPr="00E0115A" w:rsidRDefault="00D36811" w:rsidP="009B3C2F">
      <w:pPr>
        <w:rPr>
          <w:rFonts w:asciiTheme="majorHAnsi" w:hAnsiTheme="majorHAnsi"/>
        </w:rPr>
      </w:pPr>
      <w:r w:rsidRPr="00E0115A">
        <w:rPr>
          <w:rFonts w:asciiTheme="majorHAnsi" w:hAnsiTheme="majorHAnsi"/>
        </w:rPr>
        <w:t>Da idea del incremento progresivo o no de la manifestación de la alteración sobre la o las variables socio-ambientales evaluadas, considerando la acción continuada y reiterada que lo genera en el área. De acuerdo con esto el impacto puede ser simple o acumulativo.</w:t>
      </w:r>
    </w:p>
    <w:p w14:paraId="0A0B9675" w14:textId="77777777" w:rsidR="00D36811" w:rsidRPr="00E0115A" w:rsidRDefault="00D36811" w:rsidP="009B3C2F">
      <w:pPr>
        <w:rPr>
          <w:rFonts w:asciiTheme="majorHAnsi" w:hAnsiTheme="majorHAnsi"/>
        </w:rPr>
      </w:pPr>
    </w:p>
    <w:p w14:paraId="7997C7C3" w14:textId="77777777" w:rsidR="00D36811" w:rsidRPr="00E0115A" w:rsidRDefault="00D36811" w:rsidP="009B3C2F">
      <w:pPr>
        <w:pStyle w:val="Prrafodelista"/>
        <w:numPr>
          <w:ilvl w:val="0"/>
          <w:numId w:val="30"/>
        </w:numPr>
        <w:rPr>
          <w:rFonts w:asciiTheme="majorHAnsi" w:hAnsiTheme="majorHAnsi"/>
        </w:rPr>
      </w:pPr>
      <w:r w:rsidRPr="00E0115A">
        <w:rPr>
          <w:rFonts w:asciiTheme="majorHAnsi" w:hAnsiTheme="majorHAnsi"/>
          <w:i/>
        </w:rPr>
        <w:t>Simple:</w:t>
      </w:r>
      <w:r w:rsidRPr="00E0115A">
        <w:rPr>
          <w:rFonts w:asciiTheme="majorHAnsi" w:hAnsiTheme="majorHAnsi"/>
        </w:rPr>
        <w:t xml:space="preserve"> es el caso en que el efecto de la actividad o el impacto, no produce efectos acumulativos.</w:t>
      </w:r>
    </w:p>
    <w:p w14:paraId="4ED78C0F" w14:textId="77777777" w:rsidR="00D36811" w:rsidRPr="00E0115A" w:rsidRDefault="00D36811" w:rsidP="009B3C2F">
      <w:pPr>
        <w:pStyle w:val="Prrafodelista"/>
        <w:rPr>
          <w:rFonts w:asciiTheme="majorHAnsi" w:hAnsiTheme="majorHAnsi"/>
        </w:rPr>
      </w:pPr>
    </w:p>
    <w:p w14:paraId="3E24FDFB" w14:textId="10838B81" w:rsidR="00D36811" w:rsidRPr="00E0115A" w:rsidRDefault="00D36811" w:rsidP="009B3C2F">
      <w:pPr>
        <w:pStyle w:val="Prrafodelista"/>
        <w:numPr>
          <w:ilvl w:val="0"/>
          <w:numId w:val="30"/>
        </w:numPr>
        <w:rPr>
          <w:rFonts w:asciiTheme="majorHAnsi" w:hAnsiTheme="majorHAnsi"/>
        </w:rPr>
      </w:pPr>
      <w:r w:rsidRPr="00E0115A">
        <w:rPr>
          <w:rFonts w:asciiTheme="majorHAnsi" w:hAnsiTheme="majorHAnsi"/>
          <w:i/>
        </w:rPr>
        <w:lastRenderedPageBreak/>
        <w:t>Acumulativo:</w:t>
      </w:r>
      <w:r w:rsidRPr="00E0115A">
        <w:rPr>
          <w:rFonts w:asciiTheme="majorHAnsi" w:hAnsiTheme="majorHAnsi"/>
        </w:rPr>
        <w:t xml:space="preserve"> es el caso en </w:t>
      </w:r>
      <w:proofErr w:type="gramStart"/>
      <w:r w:rsidR="00E26999">
        <w:rPr>
          <w:rFonts w:asciiTheme="majorHAnsi" w:hAnsiTheme="majorHAnsi"/>
        </w:rPr>
        <w:t>que</w:t>
      </w:r>
      <w:proofErr w:type="gramEnd"/>
      <w:r w:rsidR="00E26999">
        <w:rPr>
          <w:rFonts w:asciiTheme="majorHAnsi" w:hAnsiTheme="majorHAnsi"/>
        </w:rPr>
        <w:t xml:space="preserve"> </w:t>
      </w:r>
      <w:r w:rsidRPr="00E0115A">
        <w:rPr>
          <w:rFonts w:asciiTheme="majorHAnsi" w:hAnsiTheme="majorHAnsi"/>
        </w:rPr>
        <w:t>al prolongarse la acción generadora de un impacto sobre el tiempo, incrementa progresivamente su gravedad, ante la imposibilidad de que la variable afectada pueda recuperarse en la misma proporción que la acción se incrementa espacio-temporalmente.</w:t>
      </w:r>
    </w:p>
    <w:p w14:paraId="2C305A8E" w14:textId="77777777" w:rsidR="00D36811" w:rsidRPr="00E0115A" w:rsidRDefault="00D36811" w:rsidP="009B3C2F">
      <w:pPr>
        <w:rPr>
          <w:rFonts w:asciiTheme="majorHAnsi" w:hAnsiTheme="majorHAnsi"/>
        </w:rPr>
      </w:pPr>
    </w:p>
    <w:tbl>
      <w:tblPr>
        <w:tblStyle w:val="Gminis"/>
        <w:tblW w:w="3560" w:type="pct"/>
        <w:tblLook w:val="04A0" w:firstRow="1" w:lastRow="0" w:firstColumn="1" w:lastColumn="0" w:noHBand="0" w:noVBand="1"/>
      </w:tblPr>
      <w:tblGrid>
        <w:gridCol w:w="1340"/>
        <w:gridCol w:w="2479"/>
        <w:gridCol w:w="2070"/>
      </w:tblGrid>
      <w:tr w:rsidR="00D36811" w:rsidRPr="00E0115A" w14:paraId="5A57B3A9" w14:textId="77777777" w:rsidTr="00DE0A9C">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50" w:type="pct"/>
            <w:vAlign w:val="center"/>
          </w:tcPr>
          <w:p w14:paraId="560EC14B"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 xml:space="preserve">Criterio </w:t>
            </w:r>
          </w:p>
        </w:tc>
        <w:tc>
          <w:tcPr>
            <w:tcW w:w="2149" w:type="pct"/>
            <w:vAlign w:val="center"/>
          </w:tcPr>
          <w:p w14:paraId="0F1A2D92"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Rango de Calificación </w:t>
            </w:r>
          </w:p>
        </w:tc>
        <w:tc>
          <w:tcPr>
            <w:tcW w:w="1801" w:type="pct"/>
            <w:vAlign w:val="center"/>
          </w:tcPr>
          <w:p w14:paraId="7A52ECEA"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Valor de calificación </w:t>
            </w:r>
          </w:p>
        </w:tc>
      </w:tr>
      <w:tr w:rsidR="00D36811" w:rsidRPr="00E0115A" w14:paraId="39B3111B" w14:textId="77777777" w:rsidTr="00DE0A9C">
        <w:tc>
          <w:tcPr>
            <w:cnfStyle w:val="001000000000" w:firstRow="0" w:lastRow="0" w:firstColumn="1" w:lastColumn="0" w:oddVBand="0" w:evenVBand="0" w:oddHBand="0" w:evenHBand="0" w:firstRowFirstColumn="0" w:firstRowLastColumn="0" w:lastRowFirstColumn="0" w:lastRowLastColumn="0"/>
            <w:tcW w:w="1050" w:type="pct"/>
            <w:vMerge w:val="restart"/>
            <w:vAlign w:val="center"/>
          </w:tcPr>
          <w:p w14:paraId="71942E89"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Acumulación (AC)</w:t>
            </w:r>
          </w:p>
        </w:tc>
        <w:tc>
          <w:tcPr>
            <w:tcW w:w="2149" w:type="pct"/>
            <w:vAlign w:val="center"/>
          </w:tcPr>
          <w:p w14:paraId="5CCA3D4C"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SIMPLE</w:t>
            </w:r>
          </w:p>
        </w:tc>
        <w:tc>
          <w:tcPr>
            <w:tcW w:w="1801" w:type="pct"/>
            <w:vAlign w:val="center"/>
          </w:tcPr>
          <w:p w14:paraId="559E6C71"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1</w:t>
            </w:r>
          </w:p>
        </w:tc>
      </w:tr>
      <w:tr w:rsidR="00D36811" w:rsidRPr="00E0115A" w14:paraId="695C29FC" w14:textId="77777777" w:rsidTr="00DE0A9C">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25A3FB6C" w14:textId="77777777" w:rsidR="00D36811" w:rsidRPr="00E0115A" w:rsidRDefault="00D36811" w:rsidP="009B3C2F">
            <w:pPr>
              <w:spacing w:before="50" w:after="50"/>
              <w:jc w:val="center"/>
              <w:rPr>
                <w:rFonts w:asciiTheme="majorHAnsi" w:hAnsiTheme="majorHAnsi" w:cs="Arial"/>
                <w:bCs/>
                <w:sz w:val="20"/>
                <w:szCs w:val="20"/>
              </w:rPr>
            </w:pPr>
          </w:p>
        </w:tc>
        <w:tc>
          <w:tcPr>
            <w:tcW w:w="2149" w:type="pct"/>
            <w:vAlign w:val="center"/>
          </w:tcPr>
          <w:p w14:paraId="1EF12412"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ACUMULATIVO</w:t>
            </w:r>
          </w:p>
        </w:tc>
        <w:tc>
          <w:tcPr>
            <w:tcW w:w="1801" w:type="pct"/>
            <w:vAlign w:val="center"/>
          </w:tcPr>
          <w:p w14:paraId="2401851B"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4</w:t>
            </w:r>
          </w:p>
        </w:tc>
      </w:tr>
    </w:tbl>
    <w:p w14:paraId="0FC385D6" w14:textId="6D7D1A8B" w:rsidR="00D36811" w:rsidRPr="00E0115A" w:rsidRDefault="00D36811" w:rsidP="009B3C2F">
      <w:pPr>
        <w:pStyle w:val="Notas"/>
        <w:tabs>
          <w:tab w:val="clear" w:pos="4419"/>
          <w:tab w:val="clear" w:pos="8838"/>
          <w:tab w:val="center" w:pos="0"/>
          <w:tab w:val="right" w:pos="8222"/>
        </w:tabs>
        <w:rPr>
          <w:rFonts w:asciiTheme="majorHAnsi" w:hAnsiTheme="majorHAnsi"/>
        </w:rPr>
      </w:pPr>
      <w:r w:rsidRPr="00E0115A">
        <w:rPr>
          <w:rFonts w:asciiTheme="majorHAnsi" w:hAnsiTheme="majorHAnsi"/>
        </w:rPr>
        <w:t xml:space="preserve">Fuente: </w:t>
      </w:r>
      <w:proofErr w:type="spellStart"/>
      <w:r w:rsidR="00E96C59" w:rsidRPr="00E0115A">
        <w:rPr>
          <w:rFonts w:asciiTheme="majorHAnsi" w:hAnsiTheme="majorHAnsi"/>
        </w:rPr>
        <w:t>Conesa</w:t>
      </w:r>
      <w:proofErr w:type="spellEnd"/>
      <w:r w:rsidR="00E96C59" w:rsidRPr="00E0115A">
        <w:rPr>
          <w:rFonts w:asciiTheme="majorHAnsi" w:hAnsiTheme="majorHAnsi"/>
        </w:rPr>
        <w:t>, 1997</w:t>
      </w:r>
    </w:p>
    <w:p w14:paraId="5AF21BB0" w14:textId="77777777" w:rsidR="00D36811" w:rsidRPr="00E0115A" w:rsidRDefault="00D36811" w:rsidP="009B3C2F">
      <w:pPr>
        <w:rPr>
          <w:rFonts w:asciiTheme="majorHAnsi" w:hAnsiTheme="majorHAnsi"/>
        </w:rPr>
      </w:pPr>
    </w:p>
    <w:p w14:paraId="162B88DD" w14:textId="77777777" w:rsidR="00D36811" w:rsidRPr="00E0115A" w:rsidRDefault="00D36811" w:rsidP="009B3C2F">
      <w:pPr>
        <w:pStyle w:val="Prrafodelista"/>
        <w:numPr>
          <w:ilvl w:val="0"/>
          <w:numId w:val="31"/>
        </w:numPr>
        <w:rPr>
          <w:rFonts w:asciiTheme="majorHAnsi" w:hAnsiTheme="majorHAnsi"/>
          <w:b/>
        </w:rPr>
      </w:pPr>
      <w:r w:rsidRPr="00E0115A">
        <w:rPr>
          <w:rFonts w:asciiTheme="majorHAnsi" w:hAnsiTheme="majorHAnsi"/>
          <w:b/>
        </w:rPr>
        <w:t>Efecto (EF)</w:t>
      </w:r>
    </w:p>
    <w:p w14:paraId="1F2E4980" w14:textId="77777777" w:rsidR="00D36811" w:rsidRPr="00E0115A" w:rsidRDefault="00D36811" w:rsidP="009B3C2F">
      <w:pPr>
        <w:rPr>
          <w:rFonts w:asciiTheme="majorHAnsi" w:hAnsiTheme="majorHAnsi"/>
        </w:rPr>
      </w:pPr>
    </w:p>
    <w:p w14:paraId="4DC6645A" w14:textId="77777777" w:rsidR="00D36811" w:rsidRPr="00E0115A" w:rsidRDefault="00D36811" w:rsidP="009B3C2F">
      <w:pPr>
        <w:rPr>
          <w:rFonts w:asciiTheme="majorHAnsi" w:hAnsiTheme="majorHAnsi"/>
        </w:rPr>
      </w:pPr>
      <w:r w:rsidRPr="00E0115A">
        <w:rPr>
          <w:rFonts w:asciiTheme="majorHAnsi" w:hAnsiTheme="majorHAnsi"/>
        </w:rPr>
        <w:t>Se refiere a la relación causa - efecto o la manifestación del efecto sobre una variable socio-ambiental como consecuencia de una actividad.</w:t>
      </w:r>
    </w:p>
    <w:p w14:paraId="4F04BB05" w14:textId="77777777" w:rsidR="00D36811" w:rsidRPr="00E0115A" w:rsidRDefault="00D36811" w:rsidP="009B3C2F">
      <w:pPr>
        <w:rPr>
          <w:rFonts w:asciiTheme="majorHAnsi" w:hAnsiTheme="majorHAnsi"/>
        </w:rPr>
      </w:pPr>
    </w:p>
    <w:p w14:paraId="03877EFE" w14:textId="77777777" w:rsidR="00D36811" w:rsidRPr="00E0115A" w:rsidRDefault="00D36811" w:rsidP="009B3C2F">
      <w:pPr>
        <w:pStyle w:val="Prrafodelista"/>
        <w:numPr>
          <w:ilvl w:val="0"/>
          <w:numId w:val="32"/>
        </w:numPr>
        <w:rPr>
          <w:rFonts w:asciiTheme="majorHAnsi" w:hAnsiTheme="majorHAnsi"/>
        </w:rPr>
      </w:pPr>
      <w:r w:rsidRPr="00E0115A">
        <w:rPr>
          <w:rFonts w:asciiTheme="majorHAnsi" w:hAnsiTheme="majorHAnsi"/>
          <w:i/>
        </w:rPr>
        <w:t>Indirecto:</w:t>
      </w:r>
      <w:r w:rsidRPr="00E0115A">
        <w:rPr>
          <w:rFonts w:asciiTheme="majorHAnsi" w:hAnsiTheme="majorHAnsi"/>
        </w:rPr>
        <w:t xml:space="preserve"> se da cuando el impacto que se genera sobre una variable socio-ambiental es consecuencia de la interacción con otra variable, a su vez afectada por la actividad que se está ejecutando.</w:t>
      </w:r>
    </w:p>
    <w:p w14:paraId="001F9764" w14:textId="77777777" w:rsidR="00D36811" w:rsidRPr="00E0115A" w:rsidRDefault="00D36811" w:rsidP="009B3C2F">
      <w:pPr>
        <w:pStyle w:val="Prrafodelista"/>
        <w:rPr>
          <w:rFonts w:asciiTheme="majorHAnsi" w:hAnsiTheme="majorHAnsi"/>
        </w:rPr>
      </w:pPr>
    </w:p>
    <w:p w14:paraId="56FF84E2" w14:textId="77777777" w:rsidR="00D36811" w:rsidRPr="00E0115A" w:rsidRDefault="00D36811" w:rsidP="009B3C2F">
      <w:pPr>
        <w:pStyle w:val="Prrafodelista"/>
        <w:numPr>
          <w:ilvl w:val="0"/>
          <w:numId w:val="32"/>
        </w:numPr>
        <w:rPr>
          <w:rFonts w:asciiTheme="majorHAnsi" w:hAnsiTheme="majorHAnsi"/>
        </w:rPr>
      </w:pPr>
      <w:r w:rsidRPr="00E0115A">
        <w:rPr>
          <w:rFonts w:asciiTheme="majorHAnsi" w:hAnsiTheme="majorHAnsi"/>
          <w:i/>
        </w:rPr>
        <w:t>Directo:</w:t>
      </w:r>
      <w:r w:rsidRPr="00E0115A">
        <w:rPr>
          <w:rFonts w:asciiTheme="majorHAnsi" w:hAnsiTheme="majorHAnsi"/>
        </w:rPr>
        <w:t xml:space="preserve"> se da cuando el impacto que se está evaluando es consecuencia de la actividad o acción que se está desarrollando.</w:t>
      </w:r>
    </w:p>
    <w:p w14:paraId="2399BCBA" w14:textId="77777777" w:rsidR="00D36811" w:rsidRPr="00E0115A" w:rsidRDefault="00D36811" w:rsidP="009B3C2F">
      <w:pPr>
        <w:rPr>
          <w:rFonts w:asciiTheme="majorHAnsi" w:hAnsiTheme="majorHAnsi"/>
        </w:rPr>
      </w:pPr>
    </w:p>
    <w:tbl>
      <w:tblPr>
        <w:tblStyle w:val="Gminis"/>
        <w:tblW w:w="3568" w:type="pct"/>
        <w:tblLook w:val="04A0" w:firstRow="1" w:lastRow="0" w:firstColumn="1" w:lastColumn="0" w:noHBand="0" w:noVBand="1"/>
      </w:tblPr>
      <w:tblGrid>
        <w:gridCol w:w="1239"/>
        <w:gridCol w:w="2537"/>
        <w:gridCol w:w="2126"/>
      </w:tblGrid>
      <w:tr w:rsidR="00D36811" w:rsidRPr="00E0115A" w14:paraId="59903F09" w14:textId="77777777" w:rsidTr="00DE0A9C">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50" w:type="pct"/>
            <w:vAlign w:val="center"/>
          </w:tcPr>
          <w:p w14:paraId="5BE9FFA3"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 xml:space="preserve">Criterio </w:t>
            </w:r>
          </w:p>
        </w:tc>
        <w:tc>
          <w:tcPr>
            <w:tcW w:w="2149" w:type="pct"/>
            <w:vAlign w:val="center"/>
          </w:tcPr>
          <w:p w14:paraId="3B0108C6"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Rango de Calificación </w:t>
            </w:r>
          </w:p>
        </w:tc>
        <w:tc>
          <w:tcPr>
            <w:tcW w:w="1801" w:type="pct"/>
            <w:vAlign w:val="center"/>
          </w:tcPr>
          <w:p w14:paraId="31BA77BC"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Valor de calificación </w:t>
            </w:r>
          </w:p>
        </w:tc>
      </w:tr>
      <w:tr w:rsidR="00D36811" w:rsidRPr="00E0115A" w14:paraId="0D9702F2" w14:textId="77777777" w:rsidTr="00DE0A9C">
        <w:tc>
          <w:tcPr>
            <w:cnfStyle w:val="001000000000" w:firstRow="0" w:lastRow="0" w:firstColumn="1" w:lastColumn="0" w:oddVBand="0" w:evenVBand="0" w:oddHBand="0" w:evenHBand="0" w:firstRowFirstColumn="0" w:firstRowLastColumn="0" w:lastRowFirstColumn="0" w:lastRowLastColumn="0"/>
            <w:tcW w:w="1050" w:type="pct"/>
            <w:vMerge w:val="restart"/>
            <w:vAlign w:val="center"/>
          </w:tcPr>
          <w:p w14:paraId="0DCF3103" w14:textId="77777777" w:rsidR="00D36811" w:rsidRPr="00E0115A" w:rsidRDefault="00D36811" w:rsidP="009B3C2F">
            <w:pPr>
              <w:spacing w:before="50" w:after="50"/>
              <w:rPr>
                <w:rFonts w:asciiTheme="majorHAnsi" w:hAnsiTheme="majorHAnsi" w:cs="Arial"/>
                <w:bCs/>
                <w:sz w:val="20"/>
                <w:szCs w:val="20"/>
              </w:rPr>
            </w:pPr>
            <w:r w:rsidRPr="00E0115A">
              <w:rPr>
                <w:rFonts w:asciiTheme="majorHAnsi" w:hAnsiTheme="majorHAnsi" w:cs="Arial"/>
                <w:bCs/>
                <w:sz w:val="20"/>
                <w:szCs w:val="20"/>
              </w:rPr>
              <w:t>Efecto (EF)</w:t>
            </w:r>
          </w:p>
        </w:tc>
        <w:tc>
          <w:tcPr>
            <w:tcW w:w="2149" w:type="pct"/>
            <w:vAlign w:val="center"/>
          </w:tcPr>
          <w:p w14:paraId="6097F36A"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INDIRECTO</w:t>
            </w:r>
          </w:p>
        </w:tc>
        <w:tc>
          <w:tcPr>
            <w:tcW w:w="1801" w:type="pct"/>
            <w:vAlign w:val="center"/>
          </w:tcPr>
          <w:p w14:paraId="4062139B"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1</w:t>
            </w:r>
          </w:p>
        </w:tc>
      </w:tr>
      <w:tr w:rsidR="00D36811" w:rsidRPr="00E0115A" w14:paraId="30BE00F8" w14:textId="77777777" w:rsidTr="00DE0A9C">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7558A506" w14:textId="77777777" w:rsidR="00D36811" w:rsidRPr="00E0115A" w:rsidRDefault="00D36811" w:rsidP="009B3C2F">
            <w:pPr>
              <w:spacing w:before="50" w:after="50"/>
              <w:jc w:val="center"/>
              <w:rPr>
                <w:rFonts w:asciiTheme="majorHAnsi" w:hAnsiTheme="majorHAnsi" w:cs="Arial"/>
                <w:bCs/>
                <w:sz w:val="20"/>
                <w:szCs w:val="20"/>
              </w:rPr>
            </w:pPr>
          </w:p>
        </w:tc>
        <w:tc>
          <w:tcPr>
            <w:tcW w:w="2149" w:type="pct"/>
            <w:vAlign w:val="center"/>
          </w:tcPr>
          <w:p w14:paraId="64BFD056"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DIRECTO</w:t>
            </w:r>
          </w:p>
        </w:tc>
        <w:tc>
          <w:tcPr>
            <w:tcW w:w="1801" w:type="pct"/>
            <w:vAlign w:val="center"/>
          </w:tcPr>
          <w:p w14:paraId="2DA86882"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4</w:t>
            </w:r>
          </w:p>
        </w:tc>
      </w:tr>
    </w:tbl>
    <w:p w14:paraId="0437F759" w14:textId="73703BFB" w:rsidR="00D36811" w:rsidRPr="00E0115A" w:rsidRDefault="00D36811" w:rsidP="009B3C2F">
      <w:pPr>
        <w:pStyle w:val="Notas"/>
        <w:tabs>
          <w:tab w:val="clear" w:pos="4419"/>
          <w:tab w:val="clear" w:pos="8838"/>
          <w:tab w:val="center" w:pos="0"/>
          <w:tab w:val="right" w:pos="8222"/>
        </w:tabs>
        <w:rPr>
          <w:rFonts w:asciiTheme="majorHAnsi" w:hAnsiTheme="majorHAnsi"/>
        </w:rPr>
      </w:pPr>
      <w:r w:rsidRPr="00E0115A">
        <w:rPr>
          <w:rFonts w:asciiTheme="majorHAnsi" w:hAnsiTheme="majorHAnsi"/>
        </w:rPr>
        <w:t xml:space="preserve">Fuente: </w:t>
      </w:r>
      <w:proofErr w:type="spellStart"/>
      <w:r w:rsidR="00E96C59" w:rsidRPr="00E0115A">
        <w:rPr>
          <w:rFonts w:asciiTheme="majorHAnsi" w:hAnsiTheme="majorHAnsi"/>
        </w:rPr>
        <w:t>Conesa</w:t>
      </w:r>
      <w:proofErr w:type="spellEnd"/>
      <w:r w:rsidR="00E96C59" w:rsidRPr="00E0115A">
        <w:rPr>
          <w:rFonts w:asciiTheme="majorHAnsi" w:hAnsiTheme="majorHAnsi"/>
        </w:rPr>
        <w:t>, 1997</w:t>
      </w:r>
    </w:p>
    <w:p w14:paraId="7218CF38" w14:textId="77777777" w:rsidR="00D36811" w:rsidRPr="00E0115A" w:rsidRDefault="00D36811" w:rsidP="009B3C2F">
      <w:pPr>
        <w:rPr>
          <w:rFonts w:asciiTheme="majorHAnsi" w:hAnsiTheme="majorHAnsi"/>
        </w:rPr>
      </w:pPr>
    </w:p>
    <w:p w14:paraId="3CD298E5" w14:textId="77777777" w:rsidR="00D36811" w:rsidRPr="00E0115A" w:rsidRDefault="00D36811" w:rsidP="009B3C2F">
      <w:pPr>
        <w:pStyle w:val="Prrafodelista"/>
        <w:numPr>
          <w:ilvl w:val="0"/>
          <w:numId w:val="33"/>
        </w:numPr>
        <w:rPr>
          <w:rFonts w:asciiTheme="majorHAnsi" w:hAnsiTheme="majorHAnsi"/>
          <w:b/>
        </w:rPr>
      </w:pPr>
      <w:r w:rsidRPr="00E0115A">
        <w:rPr>
          <w:rFonts w:asciiTheme="majorHAnsi" w:hAnsiTheme="majorHAnsi"/>
          <w:b/>
        </w:rPr>
        <w:t>Periodicidad (PR)</w:t>
      </w:r>
    </w:p>
    <w:p w14:paraId="76406546" w14:textId="77777777" w:rsidR="00D36811" w:rsidRPr="00E0115A" w:rsidRDefault="00D36811" w:rsidP="009B3C2F">
      <w:pPr>
        <w:rPr>
          <w:rFonts w:asciiTheme="majorHAnsi" w:hAnsiTheme="majorHAnsi"/>
        </w:rPr>
      </w:pPr>
    </w:p>
    <w:p w14:paraId="1F7A37B3" w14:textId="77777777" w:rsidR="00D36811" w:rsidRPr="00E0115A" w:rsidRDefault="00D36811" w:rsidP="009B3C2F">
      <w:pPr>
        <w:rPr>
          <w:rFonts w:asciiTheme="majorHAnsi" w:hAnsiTheme="majorHAnsi"/>
        </w:rPr>
      </w:pPr>
      <w:r w:rsidRPr="00E0115A">
        <w:rPr>
          <w:rFonts w:asciiTheme="majorHAnsi" w:hAnsiTheme="majorHAnsi"/>
        </w:rPr>
        <w:t>Se refiere a la regularidad de manifestación del efecto, bien sea de manera cíclica o recurrente, de forma impredecible en el tiempo, o constante en el tiempo.</w:t>
      </w:r>
    </w:p>
    <w:p w14:paraId="2EB79EE0" w14:textId="77777777" w:rsidR="00D36811" w:rsidRPr="00E0115A" w:rsidRDefault="00D36811" w:rsidP="009B3C2F">
      <w:pPr>
        <w:rPr>
          <w:rFonts w:asciiTheme="majorHAnsi" w:hAnsiTheme="majorHAnsi"/>
        </w:rPr>
      </w:pPr>
    </w:p>
    <w:p w14:paraId="5556D0D7" w14:textId="77777777" w:rsidR="00D36811" w:rsidRPr="00E0115A" w:rsidRDefault="00D36811" w:rsidP="009B3C2F">
      <w:pPr>
        <w:rPr>
          <w:rFonts w:asciiTheme="majorHAnsi" w:hAnsiTheme="majorHAnsi"/>
        </w:rPr>
      </w:pPr>
      <w:r w:rsidRPr="00E0115A">
        <w:rPr>
          <w:rFonts w:asciiTheme="majorHAnsi" w:hAnsiTheme="majorHAnsi"/>
        </w:rPr>
        <w:t>De acuerdo con esto, los impactos, según su periodicidad pueden ser:</w:t>
      </w:r>
    </w:p>
    <w:p w14:paraId="7E969D4C" w14:textId="77777777" w:rsidR="00D36811" w:rsidRPr="00E0115A" w:rsidRDefault="00D36811" w:rsidP="009B3C2F">
      <w:pPr>
        <w:rPr>
          <w:rFonts w:asciiTheme="majorHAnsi" w:hAnsiTheme="majorHAnsi"/>
        </w:rPr>
      </w:pPr>
    </w:p>
    <w:p w14:paraId="731D5A9A" w14:textId="6C4888EB" w:rsidR="00D36811" w:rsidRPr="00E0115A" w:rsidRDefault="00D36811" w:rsidP="009B3C2F">
      <w:pPr>
        <w:pStyle w:val="Prrafodelista"/>
        <w:numPr>
          <w:ilvl w:val="0"/>
          <w:numId w:val="34"/>
        </w:numPr>
        <w:rPr>
          <w:rFonts w:asciiTheme="majorHAnsi" w:hAnsiTheme="majorHAnsi"/>
        </w:rPr>
      </w:pPr>
      <w:r w:rsidRPr="00E0115A">
        <w:rPr>
          <w:rFonts w:asciiTheme="majorHAnsi" w:hAnsiTheme="majorHAnsi"/>
          <w:i/>
        </w:rPr>
        <w:t>Irregular y discontinuo</w:t>
      </w:r>
      <w:r w:rsidRPr="00E0115A">
        <w:rPr>
          <w:rFonts w:asciiTheme="majorHAnsi" w:hAnsiTheme="majorHAnsi"/>
        </w:rPr>
        <w:t xml:space="preserve">: son aquellos cuyo efecto o impacto, que a causa de una acción o actividad </w:t>
      </w:r>
      <w:r w:rsidR="00E26999" w:rsidRPr="00E0115A">
        <w:rPr>
          <w:rFonts w:asciiTheme="majorHAnsi" w:hAnsiTheme="majorHAnsi"/>
        </w:rPr>
        <w:t>se manifiesta</w:t>
      </w:r>
      <w:r w:rsidRPr="00E0115A">
        <w:rPr>
          <w:rFonts w:asciiTheme="majorHAnsi" w:hAnsiTheme="majorHAnsi"/>
        </w:rPr>
        <w:t xml:space="preserve"> a través de alteraciones irregulares en su permanencia (Discontinuo) o aquellos cuyo efecto o impacto se manifiestan de </w:t>
      </w:r>
      <w:r w:rsidRPr="00E0115A">
        <w:rPr>
          <w:rFonts w:asciiTheme="majorHAnsi" w:hAnsiTheme="majorHAnsi"/>
        </w:rPr>
        <w:lastRenderedPageBreak/>
        <w:t>forma imprevisible en el tiempo y cuyas alteraciones es necesario evaluarlas en función de la probabilidad de ocurrencia.</w:t>
      </w:r>
    </w:p>
    <w:p w14:paraId="4829B8A9" w14:textId="77777777" w:rsidR="00D36811" w:rsidRPr="00E0115A" w:rsidRDefault="00D36811" w:rsidP="009B3C2F">
      <w:pPr>
        <w:pStyle w:val="Prrafodelista"/>
        <w:rPr>
          <w:rFonts w:asciiTheme="majorHAnsi" w:hAnsiTheme="majorHAnsi"/>
        </w:rPr>
      </w:pPr>
    </w:p>
    <w:p w14:paraId="039E08D6" w14:textId="581E2610" w:rsidR="00D36811" w:rsidRPr="00E0115A" w:rsidRDefault="00D36811" w:rsidP="009B3C2F">
      <w:pPr>
        <w:pStyle w:val="Prrafodelista"/>
        <w:numPr>
          <w:ilvl w:val="0"/>
          <w:numId w:val="34"/>
        </w:numPr>
        <w:rPr>
          <w:rFonts w:asciiTheme="majorHAnsi" w:hAnsiTheme="majorHAnsi"/>
        </w:rPr>
      </w:pPr>
      <w:r w:rsidRPr="00E0115A">
        <w:rPr>
          <w:rFonts w:asciiTheme="majorHAnsi" w:hAnsiTheme="majorHAnsi"/>
          <w:i/>
        </w:rPr>
        <w:t>periódico:</w:t>
      </w:r>
      <w:r w:rsidRPr="00E0115A">
        <w:rPr>
          <w:rFonts w:asciiTheme="majorHAnsi" w:hAnsiTheme="majorHAnsi"/>
        </w:rPr>
        <w:t xml:space="preserve"> es aquel efecto o impacto que a causa de una acción o actividad </w:t>
      </w:r>
      <w:r w:rsidR="00A46047" w:rsidRPr="00E0115A">
        <w:rPr>
          <w:rFonts w:asciiTheme="majorHAnsi" w:hAnsiTheme="majorHAnsi"/>
        </w:rPr>
        <w:t>se manifiesta</w:t>
      </w:r>
      <w:r w:rsidRPr="00E0115A">
        <w:rPr>
          <w:rFonts w:asciiTheme="majorHAnsi" w:hAnsiTheme="majorHAnsi"/>
        </w:rPr>
        <w:t xml:space="preserve"> con un modo de acción intermitente y continúa en el tiempo.</w:t>
      </w:r>
    </w:p>
    <w:p w14:paraId="60C59A42" w14:textId="77777777" w:rsidR="00D36811" w:rsidRPr="00E0115A" w:rsidRDefault="00D36811" w:rsidP="009B3C2F">
      <w:pPr>
        <w:pStyle w:val="Prrafodelista"/>
        <w:rPr>
          <w:rFonts w:asciiTheme="majorHAnsi" w:hAnsiTheme="majorHAnsi"/>
          <w:i/>
        </w:rPr>
      </w:pPr>
    </w:p>
    <w:p w14:paraId="17BBCFBD" w14:textId="17D83A07" w:rsidR="00D36811" w:rsidRPr="00E0115A" w:rsidRDefault="00D36811" w:rsidP="009B3C2F">
      <w:pPr>
        <w:pStyle w:val="Prrafodelista"/>
        <w:numPr>
          <w:ilvl w:val="0"/>
          <w:numId w:val="34"/>
        </w:numPr>
        <w:rPr>
          <w:rFonts w:asciiTheme="majorHAnsi" w:hAnsiTheme="majorHAnsi"/>
        </w:rPr>
      </w:pPr>
      <w:r w:rsidRPr="00E0115A">
        <w:rPr>
          <w:rFonts w:asciiTheme="majorHAnsi" w:hAnsiTheme="majorHAnsi"/>
          <w:i/>
        </w:rPr>
        <w:t>Continuo:</w:t>
      </w:r>
      <w:r w:rsidRPr="00E0115A">
        <w:rPr>
          <w:rFonts w:asciiTheme="majorHAnsi" w:hAnsiTheme="majorHAnsi"/>
        </w:rPr>
        <w:t xml:space="preserve"> es aquel efecto o impacto que a causa de una acción o actividad </w:t>
      </w:r>
      <w:r w:rsidR="00554815" w:rsidRPr="00E0115A">
        <w:rPr>
          <w:rFonts w:asciiTheme="majorHAnsi" w:hAnsiTheme="majorHAnsi"/>
        </w:rPr>
        <w:t>se manifiesta</w:t>
      </w:r>
      <w:r w:rsidRPr="00E0115A">
        <w:rPr>
          <w:rFonts w:asciiTheme="majorHAnsi" w:hAnsiTheme="majorHAnsi"/>
        </w:rPr>
        <w:t xml:space="preserve"> a través de alteraciones regulares en su permanencia</w:t>
      </w:r>
    </w:p>
    <w:p w14:paraId="1B1D3F82" w14:textId="77777777" w:rsidR="00D36811" w:rsidRPr="00E0115A" w:rsidRDefault="00D36811" w:rsidP="009B3C2F">
      <w:pPr>
        <w:rPr>
          <w:rFonts w:asciiTheme="majorHAnsi" w:hAnsiTheme="majorHAnsi"/>
        </w:rPr>
      </w:pPr>
    </w:p>
    <w:tbl>
      <w:tblPr>
        <w:tblStyle w:val="Gminis"/>
        <w:tblW w:w="3974" w:type="pct"/>
        <w:tblLook w:val="04A0" w:firstRow="1" w:lastRow="0" w:firstColumn="1" w:lastColumn="0" w:noHBand="0" w:noVBand="1"/>
      </w:tblPr>
      <w:tblGrid>
        <w:gridCol w:w="1312"/>
        <w:gridCol w:w="3172"/>
        <w:gridCol w:w="2090"/>
      </w:tblGrid>
      <w:tr w:rsidR="00D36811" w:rsidRPr="00E0115A" w14:paraId="36748BA3" w14:textId="77777777" w:rsidTr="00DE0A9C">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943" w:type="pct"/>
            <w:vAlign w:val="center"/>
          </w:tcPr>
          <w:p w14:paraId="4C1A1A65"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 xml:space="preserve">Criterio </w:t>
            </w:r>
          </w:p>
        </w:tc>
        <w:tc>
          <w:tcPr>
            <w:tcW w:w="2440" w:type="pct"/>
            <w:vAlign w:val="center"/>
          </w:tcPr>
          <w:p w14:paraId="20736910"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Rango de Calificación </w:t>
            </w:r>
          </w:p>
        </w:tc>
        <w:tc>
          <w:tcPr>
            <w:tcW w:w="1617" w:type="pct"/>
            <w:vAlign w:val="center"/>
          </w:tcPr>
          <w:p w14:paraId="06925286"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Valor de calificación </w:t>
            </w:r>
          </w:p>
        </w:tc>
      </w:tr>
      <w:tr w:rsidR="00D36811" w:rsidRPr="00E0115A" w14:paraId="54A48840" w14:textId="77777777" w:rsidTr="00DE0A9C">
        <w:tc>
          <w:tcPr>
            <w:cnfStyle w:val="001000000000" w:firstRow="0" w:lastRow="0" w:firstColumn="1" w:lastColumn="0" w:oddVBand="0" w:evenVBand="0" w:oddHBand="0" w:evenHBand="0" w:firstRowFirstColumn="0" w:firstRowLastColumn="0" w:lastRowFirstColumn="0" w:lastRowLastColumn="0"/>
            <w:tcW w:w="943" w:type="pct"/>
            <w:vMerge w:val="restart"/>
            <w:vAlign w:val="center"/>
          </w:tcPr>
          <w:p w14:paraId="301DC575"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t>Periodicidad (PR)</w:t>
            </w:r>
          </w:p>
        </w:tc>
        <w:tc>
          <w:tcPr>
            <w:tcW w:w="2440" w:type="pct"/>
            <w:vAlign w:val="center"/>
          </w:tcPr>
          <w:p w14:paraId="012CD9CC"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IRREGULAR Y DISCONTINUO</w:t>
            </w:r>
          </w:p>
        </w:tc>
        <w:tc>
          <w:tcPr>
            <w:tcW w:w="1617" w:type="pct"/>
            <w:vAlign w:val="center"/>
          </w:tcPr>
          <w:p w14:paraId="30AC14BE"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1</w:t>
            </w:r>
          </w:p>
        </w:tc>
      </w:tr>
      <w:tr w:rsidR="00D36811" w:rsidRPr="00E0115A" w14:paraId="5A67A33D" w14:textId="77777777" w:rsidTr="00DE0A9C">
        <w:tc>
          <w:tcPr>
            <w:cnfStyle w:val="001000000000" w:firstRow="0" w:lastRow="0" w:firstColumn="1" w:lastColumn="0" w:oddVBand="0" w:evenVBand="0" w:oddHBand="0" w:evenHBand="0" w:firstRowFirstColumn="0" w:firstRowLastColumn="0" w:lastRowFirstColumn="0" w:lastRowLastColumn="0"/>
            <w:tcW w:w="943" w:type="pct"/>
            <w:vMerge/>
            <w:vAlign w:val="center"/>
          </w:tcPr>
          <w:p w14:paraId="470BF2AD" w14:textId="77777777" w:rsidR="00D36811" w:rsidRPr="00E0115A" w:rsidRDefault="00D36811" w:rsidP="009B3C2F">
            <w:pPr>
              <w:spacing w:before="50" w:after="50"/>
              <w:jc w:val="center"/>
              <w:rPr>
                <w:rFonts w:asciiTheme="majorHAnsi" w:hAnsiTheme="majorHAnsi" w:cs="Arial"/>
                <w:bCs/>
                <w:sz w:val="20"/>
                <w:szCs w:val="20"/>
              </w:rPr>
            </w:pPr>
          </w:p>
        </w:tc>
        <w:tc>
          <w:tcPr>
            <w:tcW w:w="2440" w:type="pct"/>
            <w:vAlign w:val="center"/>
          </w:tcPr>
          <w:p w14:paraId="3069BCE7"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PERIÓDICO</w:t>
            </w:r>
          </w:p>
        </w:tc>
        <w:tc>
          <w:tcPr>
            <w:tcW w:w="1617" w:type="pct"/>
            <w:vAlign w:val="center"/>
          </w:tcPr>
          <w:p w14:paraId="6380AC87"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2</w:t>
            </w:r>
          </w:p>
        </w:tc>
      </w:tr>
      <w:tr w:rsidR="00D36811" w:rsidRPr="00E0115A" w14:paraId="2F5AA29C" w14:textId="77777777" w:rsidTr="00DE0A9C">
        <w:tc>
          <w:tcPr>
            <w:cnfStyle w:val="001000000000" w:firstRow="0" w:lastRow="0" w:firstColumn="1" w:lastColumn="0" w:oddVBand="0" w:evenVBand="0" w:oddHBand="0" w:evenHBand="0" w:firstRowFirstColumn="0" w:firstRowLastColumn="0" w:lastRowFirstColumn="0" w:lastRowLastColumn="0"/>
            <w:tcW w:w="943" w:type="pct"/>
            <w:vMerge/>
            <w:vAlign w:val="center"/>
          </w:tcPr>
          <w:p w14:paraId="54EE4016" w14:textId="77777777" w:rsidR="00D36811" w:rsidRPr="00E0115A" w:rsidRDefault="00D36811" w:rsidP="009B3C2F">
            <w:pPr>
              <w:spacing w:before="50" w:after="50"/>
              <w:jc w:val="center"/>
              <w:rPr>
                <w:rFonts w:asciiTheme="majorHAnsi" w:hAnsiTheme="majorHAnsi" w:cs="Arial"/>
                <w:bCs/>
                <w:sz w:val="20"/>
                <w:szCs w:val="20"/>
              </w:rPr>
            </w:pPr>
          </w:p>
        </w:tc>
        <w:tc>
          <w:tcPr>
            <w:tcW w:w="2440" w:type="pct"/>
            <w:vAlign w:val="center"/>
          </w:tcPr>
          <w:p w14:paraId="531D7F88"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CONTINUO</w:t>
            </w:r>
          </w:p>
        </w:tc>
        <w:tc>
          <w:tcPr>
            <w:tcW w:w="1617" w:type="pct"/>
            <w:vAlign w:val="center"/>
          </w:tcPr>
          <w:p w14:paraId="2DB261B2"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4</w:t>
            </w:r>
          </w:p>
        </w:tc>
      </w:tr>
    </w:tbl>
    <w:p w14:paraId="4DEDB428" w14:textId="6E54421A" w:rsidR="00D36811" w:rsidRDefault="00D36811" w:rsidP="009B3C2F">
      <w:pPr>
        <w:pStyle w:val="Notas"/>
        <w:tabs>
          <w:tab w:val="clear" w:pos="4419"/>
          <w:tab w:val="clear" w:pos="8838"/>
          <w:tab w:val="center" w:pos="0"/>
          <w:tab w:val="right" w:pos="8222"/>
        </w:tabs>
        <w:rPr>
          <w:rFonts w:asciiTheme="majorHAnsi" w:hAnsiTheme="majorHAnsi"/>
        </w:rPr>
      </w:pPr>
      <w:r w:rsidRPr="00E0115A">
        <w:rPr>
          <w:rFonts w:asciiTheme="majorHAnsi" w:hAnsiTheme="majorHAnsi"/>
        </w:rPr>
        <w:t xml:space="preserve">Fuente: </w:t>
      </w:r>
      <w:proofErr w:type="spellStart"/>
      <w:r w:rsidR="00E96C59" w:rsidRPr="00E0115A">
        <w:rPr>
          <w:rFonts w:asciiTheme="majorHAnsi" w:hAnsiTheme="majorHAnsi"/>
        </w:rPr>
        <w:t>Conesa</w:t>
      </w:r>
      <w:proofErr w:type="spellEnd"/>
      <w:r w:rsidR="00E96C59" w:rsidRPr="00E0115A">
        <w:rPr>
          <w:rFonts w:asciiTheme="majorHAnsi" w:hAnsiTheme="majorHAnsi"/>
        </w:rPr>
        <w:t xml:space="preserve">, 1997 </w:t>
      </w:r>
    </w:p>
    <w:p w14:paraId="3178C4AD" w14:textId="77777777" w:rsidR="00C046F8" w:rsidRPr="00C046F8" w:rsidRDefault="00C046F8" w:rsidP="00C046F8"/>
    <w:p w14:paraId="33254C1B" w14:textId="77777777" w:rsidR="00D36811" w:rsidRPr="00E0115A" w:rsidRDefault="00D36811" w:rsidP="009B3C2F">
      <w:pPr>
        <w:pStyle w:val="Prrafodelista"/>
        <w:numPr>
          <w:ilvl w:val="0"/>
          <w:numId w:val="35"/>
        </w:numPr>
        <w:rPr>
          <w:rFonts w:asciiTheme="majorHAnsi" w:hAnsiTheme="majorHAnsi"/>
          <w:b/>
        </w:rPr>
      </w:pPr>
      <w:proofErr w:type="spellStart"/>
      <w:r w:rsidRPr="00E0115A">
        <w:rPr>
          <w:rFonts w:asciiTheme="majorHAnsi" w:hAnsiTheme="majorHAnsi"/>
          <w:b/>
        </w:rPr>
        <w:t>Recuperabilidad</w:t>
      </w:r>
      <w:proofErr w:type="spellEnd"/>
      <w:r w:rsidRPr="00E0115A">
        <w:rPr>
          <w:rFonts w:asciiTheme="majorHAnsi" w:hAnsiTheme="majorHAnsi"/>
          <w:b/>
        </w:rPr>
        <w:t xml:space="preserve"> (RE)</w:t>
      </w:r>
    </w:p>
    <w:p w14:paraId="38E57F07" w14:textId="77777777" w:rsidR="00D36811" w:rsidRPr="00E0115A" w:rsidRDefault="00D36811" w:rsidP="009B3C2F">
      <w:pPr>
        <w:rPr>
          <w:rFonts w:asciiTheme="majorHAnsi" w:hAnsiTheme="majorHAnsi"/>
        </w:rPr>
      </w:pPr>
    </w:p>
    <w:p w14:paraId="5746F380" w14:textId="77777777" w:rsidR="00D36811" w:rsidRPr="00E0115A" w:rsidRDefault="00D36811" w:rsidP="009B3C2F">
      <w:pPr>
        <w:rPr>
          <w:rFonts w:asciiTheme="majorHAnsi" w:hAnsiTheme="majorHAnsi"/>
        </w:rPr>
      </w:pPr>
      <w:r w:rsidRPr="00E0115A">
        <w:rPr>
          <w:rFonts w:asciiTheme="majorHAnsi" w:hAnsiTheme="majorHAnsi"/>
        </w:rPr>
        <w:t>Se refiere a la posibilidad de reconstrucción, total o parcial, del factor afectado a consecuencia del proyecto obra o actividad, es decir, la posibilidad de retornar a las condiciones iniciales previas a la actuación, con implementación de medidas de manejo ambiental.</w:t>
      </w:r>
    </w:p>
    <w:p w14:paraId="57F86C09" w14:textId="77777777" w:rsidR="00D36811" w:rsidRPr="00E0115A" w:rsidRDefault="00D36811" w:rsidP="009B3C2F">
      <w:pPr>
        <w:rPr>
          <w:rFonts w:asciiTheme="majorHAnsi" w:hAnsiTheme="majorHAnsi"/>
        </w:rPr>
      </w:pPr>
    </w:p>
    <w:p w14:paraId="70557CBE" w14:textId="77777777" w:rsidR="00D36811" w:rsidRPr="00E0115A" w:rsidRDefault="00D36811" w:rsidP="009B3C2F">
      <w:pPr>
        <w:rPr>
          <w:rFonts w:asciiTheme="majorHAnsi" w:hAnsiTheme="majorHAnsi"/>
        </w:rPr>
      </w:pPr>
      <w:r w:rsidRPr="00E0115A">
        <w:rPr>
          <w:rFonts w:asciiTheme="majorHAnsi" w:hAnsiTheme="majorHAnsi"/>
        </w:rPr>
        <w:t xml:space="preserve">Los criterios para definir la </w:t>
      </w:r>
      <w:proofErr w:type="spellStart"/>
      <w:r w:rsidRPr="00E0115A">
        <w:rPr>
          <w:rFonts w:asciiTheme="majorHAnsi" w:hAnsiTheme="majorHAnsi"/>
        </w:rPr>
        <w:t>recuperabilidad</w:t>
      </w:r>
      <w:proofErr w:type="spellEnd"/>
      <w:r w:rsidRPr="00E0115A">
        <w:rPr>
          <w:rFonts w:asciiTheme="majorHAnsi" w:hAnsiTheme="majorHAnsi"/>
        </w:rPr>
        <w:t xml:space="preserve"> son: </w:t>
      </w:r>
    </w:p>
    <w:p w14:paraId="1A9F7F4F" w14:textId="77777777" w:rsidR="00D36811" w:rsidRPr="00E0115A" w:rsidRDefault="00D36811" w:rsidP="009B3C2F">
      <w:pPr>
        <w:rPr>
          <w:rFonts w:asciiTheme="majorHAnsi" w:hAnsiTheme="majorHAnsi"/>
        </w:rPr>
      </w:pPr>
    </w:p>
    <w:p w14:paraId="73E3BDF5" w14:textId="77777777" w:rsidR="00D36811" w:rsidRPr="00E0115A" w:rsidRDefault="00D36811" w:rsidP="009B3C2F">
      <w:pPr>
        <w:pStyle w:val="Prrafodelista"/>
        <w:numPr>
          <w:ilvl w:val="0"/>
          <w:numId w:val="36"/>
        </w:numPr>
        <w:rPr>
          <w:rFonts w:asciiTheme="majorHAnsi" w:hAnsiTheme="majorHAnsi"/>
        </w:rPr>
      </w:pPr>
      <w:r w:rsidRPr="00E0115A">
        <w:rPr>
          <w:rFonts w:asciiTheme="majorHAnsi" w:hAnsiTheme="majorHAnsi"/>
          <w:i/>
        </w:rPr>
        <w:t>Recuperable de manera inmediata</w:t>
      </w:r>
      <w:r w:rsidRPr="00E0115A">
        <w:rPr>
          <w:rFonts w:asciiTheme="majorHAnsi" w:hAnsiTheme="majorHAnsi"/>
        </w:rPr>
        <w:t xml:space="preserve">: si los efectos son recuperables por medio de medidas de manejo inmediatamente resulta la acción afectante. </w:t>
      </w:r>
    </w:p>
    <w:p w14:paraId="02FB4C0E" w14:textId="77777777" w:rsidR="00D36811" w:rsidRPr="00E0115A" w:rsidRDefault="00D36811" w:rsidP="009B3C2F">
      <w:pPr>
        <w:pStyle w:val="Prrafodelista"/>
        <w:rPr>
          <w:rFonts w:asciiTheme="majorHAnsi" w:hAnsiTheme="majorHAnsi"/>
        </w:rPr>
      </w:pPr>
    </w:p>
    <w:p w14:paraId="7DA165DC" w14:textId="77777777" w:rsidR="00D36811" w:rsidRPr="00E0115A" w:rsidRDefault="00D36811" w:rsidP="009B3C2F">
      <w:pPr>
        <w:pStyle w:val="Prrafodelista"/>
        <w:numPr>
          <w:ilvl w:val="0"/>
          <w:numId w:val="36"/>
        </w:numPr>
        <w:rPr>
          <w:rFonts w:asciiTheme="majorHAnsi" w:hAnsiTheme="majorHAnsi"/>
        </w:rPr>
      </w:pPr>
      <w:r w:rsidRPr="00E0115A">
        <w:rPr>
          <w:rFonts w:asciiTheme="majorHAnsi" w:hAnsiTheme="majorHAnsi"/>
          <w:i/>
        </w:rPr>
        <w:t>Recuperable a medio plazo:</w:t>
      </w:r>
      <w:r w:rsidRPr="00E0115A">
        <w:rPr>
          <w:rFonts w:asciiTheme="majorHAnsi" w:hAnsiTheme="majorHAnsi"/>
        </w:rPr>
        <w:t xml:space="preserve"> si la recuperación puede darse por medio de medidas de manejo después de ocurrido el hecho, y en un tiempo no menor a 1 año.</w:t>
      </w:r>
    </w:p>
    <w:p w14:paraId="33CDB2A5" w14:textId="77777777" w:rsidR="00D36811" w:rsidRPr="00E0115A" w:rsidRDefault="00D36811" w:rsidP="009B3C2F">
      <w:pPr>
        <w:pStyle w:val="Prrafodelista"/>
        <w:rPr>
          <w:rFonts w:asciiTheme="majorHAnsi" w:hAnsiTheme="majorHAnsi"/>
          <w:i/>
        </w:rPr>
      </w:pPr>
    </w:p>
    <w:p w14:paraId="754B28F3" w14:textId="77777777" w:rsidR="00D36811" w:rsidRPr="00E0115A" w:rsidRDefault="00D36811" w:rsidP="009B3C2F">
      <w:pPr>
        <w:pStyle w:val="Prrafodelista"/>
        <w:numPr>
          <w:ilvl w:val="0"/>
          <w:numId w:val="36"/>
        </w:numPr>
        <w:rPr>
          <w:rFonts w:asciiTheme="majorHAnsi" w:hAnsiTheme="majorHAnsi"/>
        </w:rPr>
      </w:pPr>
      <w:r w:rsidRPr="00E0115A">
        <w:rPr>
          <w:rFonts w:asciiTheme="majorHAnsi" w:hAnsiTheme="majorHAnsi"/>
          <w:i/>
        </w:rPr>
        <w:t>Mitigable:</w:t>
      </w:r>
      <w:r w:rsidRPr="00E0115A">
        <w:rPr>
          <w:rFonts w:asciiTheme="majorHAnsi" w:hAnsiTheme="majorHAnsi"/>
        </w:rPr>
        <w:t xml:space="preserve"> si las acciones correctivas empleadas atenúan los efectos producidos. </w:t>
      </w:r>
    </w:p>
    <w:p w14:paraId="5F6ED747" w14:textId="77777777" w:rsidR="00D36811" w:rsidRPr="00E0115A" w:rsidRDefault="00D36811" w:rsidP="009B3C2F">
      <w:pPr>
        <w:pStyle w:val="Prrafodelista"/>
        <w:rPr>
          <w:rFonts w:asciiTheme="majorHAnsi" w:hAnsiTheme="majorHAnsi"/>
          <w:i/>
        </w:rPr>
      </w:pPr>
    </w:p>
    <w:p w14:paraId="3A45B94D" w14:textId="77777777" w:rsidR="00D36811" w:rsidRPr="00E0115A" w:rsidRDefault="00D36811" w:rsidP="009B3C2F">
      <w:pPr>
        <w:pStyle w:val="Prrafodelista"/>
        <w:numPr>
          <w:ilvl w:val="0"/>
          <w:numId w:val="36"/>
        </w:numPr>
        <w:rPr>
          <w:rFonts w:asciiTheme="majorHAnsi" w:hAnsiTheme="majorHAnsi"/>
        </w:rPr>
      </w:pPr>
      <w:r w:rsidRPr="00E0115A">
        <w:rPr>
          <w:rFonts w:asciiTheme="majorHAnsi" w:hAnsiTheme="majorHAnsi"/>
          <w:i/>
        </w:rPr>
        <w:t>Irrecuperable</w:t>
      </w:r>
      <w:r w:rsidRPr="00E0115A">
        <w:rPr>
          <w:rFonts w:asciiTheme="majorHAnsi" w:hAnsiTheme="majorHAnsi"/>
        </w:rPr>
        <w:t xml:space="preserve">: si las consecuencias producidas por las actividades no pueden recuperarse por medio de medidas de manejo ambientales. </w:t>
      </w:r>
    </w:p>
    <w:p w14:paraId="1FE29824" w14:textId="77777777" w:rsidR="00D36811" w:rsidRPr="00E0115A" w:rsidRDefault="00D36811" w:rsidP="009B3C2F">
      <w:pPr>
        <w:rPr>
          <w:rFonts w:asciiTheme="majorHAnsi" w:hAnsiTheme="majorHAnsi"/>
        </w:rPr>
      </w:pPr>
    </w:p>
    <w:p w14:paraId="52F35666" w14:textId="77777777" w:rsidR="00D36811" w:rsidRPr="00E0115A" w:rsidRDefault="00D36811" w:rsidP="009B3C2F">
      <w:pPr>
        <w:rPr>
          <w:rFonts w:asciiTheme="majorHAnsi" w:hAnsiTheme="majorHAnsi"/>
        </w:rPr>
      </w:pPr>
      <w:r w:rsidRPr="00E0115A">
        <w:rPr>
          <w:rFonts w:asciiTheme="majorHAnsi" w:hAnsiTheme="majorHAnsi"/>
        </w:rPr>
        <w:t>De presentarse afectaciones Irrecuperables, pero existe la posibilidad de introducir medidas compensatorias, estas adoptaran un valor igual al de la característica Mitigable.</w:t>
      </w:r>
    </w:p>
    <w:p w14:paraId="5C465F2B" w14:textId="77777777" w:rsidR="00D36811" w:rsidRPr="00E0115A" w:rsidRDefault="00D36811" w:rsidP="009B3C2F">
      <w:pPr>
        <w:rPr>
          <w:rFonts w:asciiTheme="majorHAnsi" w:hAnsiTheme="majorHAnsi"/>
        </w:rPr>
      </w:pPr>
    </w:p>
    <w:tbl>
      <w:tblPr>
        <w:tblStyle w:val="Gminis"/>
        <w:tblW w:w="3568" w:type="pct"/>
        <w:tblLook w:val="04A0" w:firstRow="1" w:lastRow="0" w:firstColumn="1" w:lastColumn="0" w:noHBand="0" w:noVBand="1"/>
      </w:tblPr>
      <w:tblGrid>
        <w:gridCol w:w="1631"/>
        <w:gridCol w:w="2341"/>
        <w:gridCol w:w="1930"/>
      </w:tblGrid>
      <w:tr w:rsidR="00D36811" w:rsidRPr="00E0115A" w14:paraId="3572332B" w14:textId="77777777" w:rsidTr="00E96C59">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350" w:type="pct"/>
            <w:vAlign w:val="center"/>
          </w:tcPr>
          <w:p w14:paraId="12BDE5D7" w14:textId="77777777" w:rsidR="00D36811" w:rsidRPr="00E0115A" w:rsidRDefault="00D36811" w:rsidP="009B3C2F">
            <w:pPr>
              <w:spacing w:before="50" w:after="50"/>
              <w:jc w:val="center"/>
              <w:rPr>
                <w:rFonts w:asciiTheme="majorHAnsi" w:hAnsiTheme="majorHAnsi" w:cs="Arial"/>
                <w:bCs/>
                <w:sz w:val="20"/>
                <w:szCs w:val="20"/>
              </w:rPr>
            </w:pPr>
            <w:r w:rsidRPr="00E0115A">
              <w:rPr>
                <w:rFonts w:asciiTheme="majorHAnsi" w:hAnsiTheme="majorHAnsi" w:cs="Arial"/>
                <w:bCs/>
                <w:sz w:val="20"/>
                <w:szCs w:val="20"/>
              </w:rPr>
              <w:lastRenderedPageBreak/>
              <w:t xml:space="preserve">Criterio </w:t>
            </w:r>
          </w:p>
        </w:tc>
        <w:tc>
          <w:tcPr>
            <w:tcW w:w="1999" w:type="pct"/>
            <w:vAlign w:val="center"/>
          </w:tcPr>
          <w:p w14:paraId="1A272E31"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Rango de Calificación </w:t>
            </w:r>
          </w:p>
        </w:tc>
        <w:tc>
          <w:tcPr>
            <w:tcW w:w="1651" w:type="pct"/>
            <w:vAlign w:val="center"/>
          </w:tcPr>
          <w:p w14:paraId="6C23D368" w14:textId="77777777" w:rsidR="00D36811" w:rsidRPr="00E0115A" w:rsidRDefault="00D36811" w:rsidP="009B3C2F">
            <w:pPr>
              <w:spacing w:before="50" w:after="5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 xml:space="preserve">Valor de calificación </w:t>
            </w:r>
          </w:p>
        </w:tc>
      </w:tr>
      <w:tr w:rsidR="00D36811" w:rsidRPr="00E0115A" w14:paraId="125906D7" w14:textId="77777777" w:rsidTr="00E96C59">
        <w:tc>
          <w:tcPr>
            <w:cnfStyle w:val="001000000000" w:firstRow="0" w:lastRow="0" w:firstColumn="1" w:lastColumn="0" w:oddVBand="0" w:evenVBand="0" w:oddHBand="0" w:evenHBand="0" w:firstRowFirstColumn="0" w:firstRowLastColumn="0" w:lastRowFirstColumn="0" w:lastRowLastColumn="0"/>
            <w:tcW w:w="1350" w:type="pct"/>
            <w:vMerge w:val="restart"/>
            <w:vAlign w:val="center"/>
          </w:tcPr>
          <w:p w14:paraId="7921D228" w14:textId="77777777" w:rsidR="00D36811" w:rsidRPr="00E0115A" w:rsidRDefault="00D36811" w:rsidP="009B3C2F">
            <w:pPr>
              <w:spacing w:before="50" w:after="50"/>
              <w:jc w:val="center"/>
              <w:rPr>
                <w:rFonts w:asciiTheme="majorHAnsi" w:hAnsiTheme="majorHAnsi" w:cs="Arial"/>
                <w:bCs/>
                <w:sz w:val="20"/>
                <w:szCs w:val="20"/>
              </w:rPr>
            </w:pPr>
            <w:proofErr w:type="spellStart"/>
            <w:r w:rsidRPr="00E0115A">
              <w:rPr>
                <w:rFonts w:asciiTheme="majorHAnsi" w:hAnsiTheme="majorHAnsi" w:cs="Arial"/>
                <w:bCs/>
                <w:sz w:val="20"/>
                <w:szCs w:val="20"/>
              </w:rPr>
              <w:t>Recuperabilidad</w:t>
            </w:r>
            <w:proofErr w:type="spellEnd"/>
            <w:r w:rsidRPr="00E0115A">
              <w:rPr>
                <w:rFonts w:asciiTheme="majorHAnsi" w:hAnsiTheme="majorHAnsi" w:cs="Arial"/>
                <w:bCs/>
                <w:sz w:val="20"/>
                <w:szCs w:val="20"/>
              </w:rPr>
              <w:t xml:space="preserve"> (RE)</w:t>
            </w:r>
          </w:p>
        </w:tc>
        <w:tc>
          <w:tcPr>
            <w:tcW w:w="1999" w:type="pct"/>
            <w:vAlign w:val="center"/>
          </w:tcPr>
          <w:p w14:paraId="21884B0F"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DE MANERA INMEDIATA</w:t>
            </w:r>
          </w:p>
        </w:tc>
        <w:tc>
          <w:tcPr>
            <w:tcW w:w="1651" w:type="pct"/>
            <w:vAlign w:val="center"/>
          </w:tcPr>
          <w:p w14:paraId="04B4421D"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1</w:t>
            </w:r>
          </w:p>
        </w:tc>
      </w:tr>
      <w:tr w:rsidR="00D36811" w:rsidRPr="00E0115A" w14:paraId="3F36AD35" w14:textId="77777777" w:rsidTr="00E96C59">
        <w:tc>
          <w:tcPr>
            <w:cnfStyle w:val="001000000000" w:firstRow="0" w:lastRow="0" w:firstColumn="1" w:lastColumn="0" w:oddVBand="0" w:evenVBand="0" w:oddHBand="0" w:evenHBand="0" w:firstRowFirstColumn="0" w:firstRowLastColumn="0" w:lastRowFirstColumn="0" w:lastRowLastColumn="0"/>
            <w:tcW w:w="1350" w:type="pct"/>
            <w:vMerge/>
            <w:vAlign w:val="center"/>
          </w:tcPr>
          <w:p w14:paraId="7C681156" w14:textId="77777777" w:rsidR="00D36811" w:rsidRPr="00E0115A" w:rsidRDefault="00D36811" w:rsidP="009B3C2F">
            <w:pPr>
              <w:spacing w:before="50" w:after="50"/>
              <w:jc w:val="center"/>
              <w:rPr>
                <w:rFonts w:asciiTheme="majorHAnsi" w:hAnsiTheme="majorHAnsi" w:cs="Arial"/>
                <w:bCs/>
                <w:sz w:val="20"/>
                <w:szCs w:val="20"/>
              </w:rPr>
            </w:pPr>
          </w:p>
        </w:tc>
        <w:tc>
          <w:tcPr>
            <w:tcW w:w="1999" w:type="pct"/>
            <w:vAlign w:val="center"/>
          </w:tcPr>
          <w:p w14:paraId="3F6E0907"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A MEDIO PLAZO</w:t>
            </w:r>
          </w:p>
        </w:tc>
        <w:tc>
          <w:tcPr>
            <w:tcW w:w="1651" w:type="pct"/>
            <w:vAlign w:val="center"/>
          </w:tcPr>
          <w:p w14:paraId="7B5D23E3"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2</w:t>
            </w:r>
          </w:p>
        </w:tc>
      </w:tr>
      <w:tr w:rsidR="00D36811" w:rsidRPr="00E0115A" w14:paraId="1BBB947F" w14:textId="77777777" w:rsidTr="00E96C59">
        <w:tc>
          <w:tcPr>
            <w:cnfStyle w:val="001000000000" w:firstRow="0" w:lastRow="0" w:firstColumn="1" w:lastColumn="0" w:oddVBand="0" w:evenVBand="0" w:oddHBand="0" w:evenHBand="0" w:firstRowFirstColumn="0" w:firstRowLastColumn="0" w:lastRowFirstColumn="0" w:lastRowLastColumn="0"/>
            <w:tcW w:w="1350" w:type="pct"/>
            <w:vMerge/>
            <w:vAlign w:val="center"/>
          </w:tcPr>
          <w:p w14:paraId="2F9F99E7" w14:textId="77777777" w:rsidR="00D36811" w:rsidRPr="00E0115A" w:rsidRDefault="00D36811" w:rsidP="009B3C2F">
            <w:pPr>
              <w:spacing w:before="50" w:after="50"/>
              <w:jc w:val="center"/>
              <w:rPr>
                <w:rFonts w:asciiTheme="majorHAnsi" w:hAnsiTheme="majorHAnsi" w:cs="Arial"/>
                <w:bCs/>
                <w:sz w:val="20"/>
                <w:szCs w:val="20"/>
              </w:rPr>
            </w:pPr>
          </w:p>
        </w:tc>
        <w:tc>
          <w:tcPr>
            <w:tcW w:w="1999" w:type="pct"/>
            <w:vAlign w:val="center"/>
          </w:tcPr>
          <w:p w14:paraId="18E00FFB"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MITIGABLE</w:t>
            </w:r>
          </w:p>
        </w:tc>
        <w:tc>
          <w:tcPr>
            <w:tcW w:w="1651" w:type="pct"/>
            <w:vAlign w:val="center"/>
          </w:tcPr>
          <w:p w14:paraId="66D1DA96"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4</w:t>
            </w:r>
          </w:p>
        </w:tc>
      </w:tr>
      <w:tr w:rsidR="00D36811" w:rsidRPr="00E0115A" w14:paraId="09582DD6" w14:textId="77777777" w:rsidTr="00E96C59">
        <w:tc>
          <w:tcPr>
            <w:cnfStyle w:val="001000000000" w:firstRow="0" w:lastRow="0" w:firstColumn="1" w:lastColumn="0" w:oddVBand="0" w:evenVBand="0" w:oddHBand="0" w:evenHBand="0" w:firstRowFirstColumn="0" w:firstRowLastColumn="0" w:lastRowFirstColumn="0" w:lastRowLastColumn="0"/>
            <w:tcW w:w="1350" w:type="pct"/>
            <w:vMerge/>
            <w:vAlign w:val="center"/>
          </w:tcPr>
          <w:p w14:paraId="063C841D" w14:textId="77777777" w:rsidR="00D36811" w:rsidRPr="00E0115A" w:rsidRDefault="00D36811" w:rsidP="009B3C2F">
            <w:pPr>
              <w:spacing w:before="50" w:after="50"/>
              <w:jc w:val="center"/>
              <w:rPr>
                <w:rFonts w:asciiTheme="majorHAnsi" w:hAnsiTheme="majorHAnsi" w:cs="Arial"/>
                <w:bCs/>
                <w:sz w:val="20"/>
                <w:szCs w:val="20"/>
              </w:rPr>
            </w:pPr>
          </w:p>
        </w:tc>
        <w:tc>
          <w:tcPr>
            <w:tcW w:w="1999" w:type="pct"/>
            <w:vAlign w:val="center"/>
          </w:tcPr>
          <w:p w14:paraId="5AA4F3F2"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IRRECUPERABLE</w:t>
            </w:r>
          </w:p>
        </w:tc>
        <w:tc>
          <w:tcPr>
            <w:tcW w:w="1651" w:type="pct"/>
            <w:vAlign w:val="center"/>
          </w:tcPr>
          <w:p w14:paraId="052F7996" w14:textId="77777777" w:rsidR="00D36811" w:rsidRPr="00E0115A" w:rsidRDefault="00D36811" w:rsidP="009B3C2F">
            <w:pPr>
              <w:spacing w:before="50" w:after="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Cs/>
                <w:sz w:val="20"/>
                <w:szCs w:val="20"/>
              </w:rPr>
            </w:pPr>
            <w:r w:rsidRPr="00E0115A">
              <w:rPr>
                <w:rFonts w:asciiTheme="majorHAnsi" w:hAnsiTheme="majorHAnsi" w:cs="Arial"/>
                <w:bCs/>
                <w:sz w:val="20"/>
                <w:szCs w:val="20"/>
              </w:rPr>
              <w:t>8</w:t>
            </w:r>
          </w:p>
        </w:tc>
      </w:tr>
    </w:tbl>
    <w:p w14:paraId="16E32304" w14:textId="720A327F" w:rsidR="00D36811" w:rsidRPr="00E0115A" w:rsidRDefault="00E96C59" w:rsidP="009B3C2F">
      <w:pPr>
        <w:pStyle w:val="Notas"/>
        <w:rPr>
          <w:rFonts w:asciiTheme="majorHAnsi" w:hAnsiTheme="majorHAnsi"/>
        </w:rPr>
      </w:pPr>
      <w:r w:rsidRPr="00E0115A">
        <w:rPr>
          <w:rFonts w:asciiTheme="majorHAnsi" w:hAnsiTheme="majorHAnsi"/>
        </w:rPr>
        <w:t xml:space="preserve">Fuente: </w:t>
      </w:r>
      <w:proofErr w:type="spellStart"/>
      <w:r w:rsidRPr="00E0115A">
        <w:rPr>
          <w:rFonts w:asciiTheme="majorHAnsi" w:hAnsiTheme="majorHAnsi"/>
        </w:rPr>
        <w:t>Conesa</w:t>
      </w:r>
      <w:proofErr w:type="spellEnd"/>
      <w:r w:rsidRPr="00E0115A">
        <w:rPr>
          <w:rFonts w:asciiTheme="majorHAnsi" w:hAnsiTheme="majorHAnsi"/>
        </w:rPr>
        <w:t>, 1997</w:t>
      </w:r>
    </w:p>
    <w:p w14:paraId="22C313BE" w14:textId="77777777" w:rsidR="00D36811" w:rsidRPr="00E0115A" w:rsidRDefault="00D36811" w:rsidP="009B3C2F">
      <w:pPr>
        <w:rPr>
          <w:rFonts w:asciiTheme="majorHAnsi" w:hAnsiTheme="majorHAnsi"/>
        </w:rPr>
      </w:pPr>
    </w:p>
    <w:p w14:paraId="30D917D9" w14:textId="77777777" w:rsidR="00D36811" w:rsidRPr="00E0115A" w:rsidRDefault="00D36811" w:rsidP="009B3C2F">
      <w:pPr>
        <w:pStyle w:val="Prrafodelista"/>
        <w:numPr>
          <w:ilvl w:val="0"/>
          <w:numId w:val="37"/>
        </w:numPr>
        <w:rPr>
          <w:rFonts w:asciiTheme="majorHAnsi" w:hAnsiTheme="majorHAnsi"/>
          <w:b/>
        </w:rPr>
      </w:pPr>
      <w:r w:rsidRPr="00E0115A">
        <w:rPr>
          <w:rFonts w:asciiTheme="majorHAnsi" w:hAnsiTheme="majorHAnsi"/>
          <w:b/>
        </w:rPr>
        <w:t>Importancia (I)</w:t>
      </w:r>
    </w:p>
    <w:p w14:paraId="13749FAD" w14:textId="77777777" w:rsidR="00D36811" w:rsidRPr="00E0115A" w:rsidRDefault="00D36811" w:rsidP="009B3C2F">
      <w:pPr>
        <w:rPr>
          <w:rFonts w:asciiTheme="majorHAnsi" w:hAnsiTheme="majorHAnsi"/>
        </w:rPr>
      </w:pPr>
    </w:p>
    <w:p w14:paraId="7C1E5A07" w14:textId="1308A700" w:rsidR="00D36811" w:rsidRPr="00E0115A" w:rsidRDefault="00D36811" w:rsidP="009B3C2F">
      <w:pPr>
        <w:rPr>
          <w:rFonts w:asciiTheme="majorHAnsi" w:hAnsiTheme="majorHAnsi"/>
        </w:rPr>
      </w:pPr>
      <w:r w:rsidRPr="00E0115A">
        <w:rPr>
          <w:rFonts w:asciiTheme="majorHAnsi" w:hAnsiTheme="majorHAnsi"/>
        </w:rPr>
        <w:t xml:space="preserve">La importancia de un impacto está determinada por la combinación de los criterios de calificación anteriormente descritos. Dicha importancia depende de la extensión del impacto, su intensidad, su persistencia, el efecto, etc. Razón por la cual se define la importancia como el resultado de la suma de todos los criterios evaluados para cada impacto, excepto la intensidad que se multiplicaría por tres (3) y la extensión por dos (2); debido a que estos dos criterios, son relevantes en la determinación de la importancia de un impacto. La importancia del impacto, permite priorizar los impactos y así determinar las acciones de manejo ambiental requeridas. A </w:t>
      </w:r>
      <w:r w:rsidR="00554815" w:rsidRPr="00E0115A">
        <w:rPr>
          <w:rFonts w:asciiTheme="majorHAnsi" w:hAnsiTheme="majorHAnsi"/>
        </w:rPr>
        <w:t>continuación,</w:t>
      </w:r>
      <w:r w:rsidRPr="00E0115A">
        <w:rPr>
          <w:rFonts w:asciiTheme="majorHAnsi" w:hAnsiTheme="majorHAnsi"/>
        </w:rPr>
        <w:t xml:space="preserve"> se presenta la fórmula empleada para determinar la importancia de los impactos: </w:t>
      </w:r>
    </w:p>
    <w:p w14:paraId="3370C8DD" w14:textId="77777777" w:rsidR="00D36811" w:rsidRPr="00E0115A" w:rsidRDefault="00D36811" w:rsidP="009B3C2F">
      <w:pPr>
        <w:rPr>
          <w:rFonts w:asciiTheme="majorHAnsi" w:hAnsiTheme="majorHAnsi"/>
        </w:rPr>
      </w:pPr>
    </w:p>
    <w:p w14:paraId="08D685C1" w14:textId="77777777" w:rsidR="00D36811" w:rsidRPr="00E0115A" w:rsidRDefault="00D36811" w:rsidP="009B3C2F">
      <w:pPr>
        <w:jc w:val="center"/>
        <w:rPr>
          <w:rFonts w:asciiTheme="majorHAnsi" w:hAnsiTheme="majorHAnsi"/>
          <w:b/>
        </w:rPr>
      </w:pPr>
      <w:r w:rsidRPr="00E0115A">
        <w:rPr>
          <w:rFonts w:asciiTheme="majorHAnsi" w:hAnsiTheme="majorHAnsi"/>
          <w:b/>
        </w:rPr>
        <w:t>IMPORTANCIA (I) = CA (3IN+2EX+MO+PE+RV+SI+AC+EF+PR+RP)</w:t>
      </w:r>
    </w:p>
    <w:p w14:paraId="28D5EAD2" w14:textId="77777777" w:rsidR="00D36811" w:rsidRPr="00E0115A" w:rsidRDefault="00D36811" w:rsidP="009B3C2F">
      <w:pPr>
        <w:rPr>
          <w:rFonts w:asciiTheme="majorHAnsi" w:hAnsiTheme="majorHAnsi"/>
        </w:rPr>
      </w:pPr>
    </w:p>
    <w:p w14:paraId="319E4C7D" w14:textId="77777777" w:rsidR="00D36811" w:rsidRPr="00E0115A" w:rsidRDefault="00D36811" w:rsidP="009B3C2F">
      <w:pPr>
        <w:pStyle w:val="Prrafodelista"/>
        <w:numPr>
          <w:ilvl w:val="0"/>
          <w:numId w:val="38"/>
        </w:numPr>
        <w:rPr>
          <w:rFonts w:asciiTheme="majorHAnsi" w:hAnsiTheme="majorHAnsi"/>
          <w:b/>
        </w:rPr>
      </w:pPr>
      <w:r w:rsidRPr="00E0115A">
        <w:rPr>
          <w:rFonts w:asciiTheme="majorHAnsi" w:hAnsiTheme="majorHAnsi"/>
          <w:b/>
        </w:rPr>
        <w:t>Sistema de calificación</w:t>
      </w:r>
    </w:p>
    <w:p w14:paraId="20E914DB" w14:textId="77777777" w:rsidR="00D36811" w:rsidRPr="00E0115A" w:rsidRDefault="00D36811" w:rsidP="009B3C2F">
      <w:pPr>
        <w:rPr>
          <w:rFonts w:asciiTheme="majorHAnsi" w:hAnsiTheme="majorHAnsi"/>
        </w:rPr>
      </w:pPr>
    </w:p>
    <w:p w14:paraId="28D1C6F0" w14:textId="25A0D083" w:rsidR="00D36811" w:rsidRPr="00E0115A" w:rsidRDefault="00D36811" w:rsidP="009B3C2F">
      <w:pPr>
        <w:rPr>
          <w:rFonts w:asciiTheme="majorHAnsi" w:hAnsiTheme="majorHAnsi"/>
        </w:rPr>
      </w:pPr>
      <w:r w:rsidRPr="00E0115A">
        <w:rPr>
          <w:rFonts w:asciiTheme="majorHAnsi" w:hAnsiTheme="majorHAnsi"/>
        </w:rPr>
        <w:t xml:space="preserve">En la </w:t>
      </w:r>
      <w:r w:rsidRPr="00E0115A">
        <w:rPr>
          <w:rFonts w:asciiTheme="majorHAnsi" w:hAnsiTheme="majorHAnsi"/>
        </w:rPr>
        <w:fldChar w:fldCharType="begin"/>
      </w:r>
      <w:r w:rsidRPr="00E0115A">
        <w:rPr>
          <w:rFonts w:asciiTheme="majorHAnsi" w:hAnsiTheme="majorHAnsi"/>
        </w:rPr>
        <w:instrText xml:space="preserve"> REF _Ref424567011 \h </w:instrText>
      </w:r>
      <w:r w:rsidR="009B3C2F" w:rsidRPr="00E0115A">
        <w:rPr>
          <w:rFonts w:asciiTheme="majorHAnsi" w:hAnsiTheme="majorHAnsi"/>
        </w:rPr>
        <w:instrText xml:space="preserve"> \* MERGEFORMAT </w:instrText>
      </w:r>
      <w:r w:rsidRPr="00E0115A">
        <w:rPr>
          <w:rFonts w:asciiTheme="majorHAnsi" w:hAnsiTheme="majorHAnsi"/>
        </w:rPr>
      </w:r>
      <w:r w:rsidRPr="00E0115A">
        <w:rPr>
          <w:rFonts w:asciiTheme="majorHAnsi" w:hAnsiTheme="majorHAnsi"/>
        </w:rPr>
        <w:fldChar w:fldCharType="separate"/>
      </w:r>
      <w:r w:rsidR="00527992" w:rsidRPr="00E0115A">
        <w:rPr>
          <w:rFonts w:asciiTheme="majorHAnsi" w:hAnsiTheme="majorHAnsi"/>
        </w:rPr>
        <w:t xml:space="preserve">Tabla </w:t>
      </w:r>
      <w:r w:rsidR="00527992">
        <w:rPr>
          <w:rFonts w:asciiTheme="majorHAnsi" w:hAnsiTheme="majorHAnsi"/>
          <w:noProof/>
        </w:rPr>
        <w:t>8.1</w:t>
      </w:r>
      <w:r w:rsidRPr="00E0115A">
        <w:rPr>
          <w:rFonts w:asciiTheme="majorHAnsi" w:hAnsiTheme="majorHAnsi"/>
        </w:rPr>
        <w:fldChar w:fldCharType="end"/>
      </w:r>
      <w:r w:rsidRPr="00E0115A">
        <w:rPr>
          <w:rFonts w:asciiTheme="majorHAnsi" w:hAnsiTheme="majorHAnsi"/>
        </w:rPr>
        <w:t xml:space="preserve"> se presenta el resumen del sistema de calificación propuesto para la evaluación de los impactos. Dentro de cada criterio de calificación, existe una valoración que oscila entre 1 y 12, donde los valores se asignan según las características cuantitativas determinadas para cada uno de los impactos.</w:t>
      </w:r>
    </w:p>
    <w:p w14:paraId="12C9B391" w14:textId="77777777" w:rsidR="00D36811" w:rsidRPr="00E0115A" w:rsidRDefault="00D36811" w:rsidP="009B3C2F">
      <w:pPr>
        <w:rPr>
          <w:rFonts w:asciiTheme="majorHAnsi" w:hAnsiTheme="majorHAnsi"/>
        </w:rPr>
      </w:pPr>
    </w:p>
    <w:p w14:paraId="5EFA7500" w14:textId="0F42F846" w:rsidR="00D36811" w:rsidRPr="00E0115A" w:rsidRDefault="00D36811" w:rsidP="009B3C2F">
      <w:pPr>
        <w:pStyle w:val="Tablas"/>
        <w:rPr>
          <w:rFonts w:asciiTheme="majorHAnsi" w:hAnsiTheme="majorHAnsi"/>
        </w:rPr>
      </w:pPr>
      <w:bookmarkStart w:id="11" w:name="_Ref424567011"/>
      <w:bookmarkStart w:id="12" w:name="_Toc445251187"/>
      <w:r w:rsidRPr="00E0115A">
        <w:rPr>
          <w:rFonts w:asciiTheme="majorHAnsi" w:hAnsiTheme="majorHAnsi"/>
        </w:rPr>
        <w:t xml:space="preserve">Tabla </w:t>
      </w:r>
      <w:r w:rsidR="00142E3B">
        <w:rPr>
          <w:rFonts w:asciiTheme="majorHAnsi" w:hAnsiTheme="majorHAnsi"/>
        </w:rPr>
        <w:fldChar w:fldCharType="begin"/>
      </w:r>
      <w:r w:rsidR="00142E3B">
        <w:rPr>
          <w:rFonts w:asciiTheme="majorHAnsi" w:hAnsiTheme="majorHAnsi"/>
        </w:rPr>
        <w:instrText xml:space="preserve"> STYLEREF 1 \s </w:instrText>
      </w:r>
      <w:r w:rsidR="00142E3B">
        <w:rPr>
          <w:rFonts w:asciiTheme="majorHAnsi" w:hAnsiTheme="majorHAnsi"/>
        </w:rPr>
        <w:fldChar w:fldCharType="separate"/>
      </w:r>
      <w:r w:rsidR="00527992">
        <w:rPr>
          <w:rFonts w:asciiTheme="majorHAnsi" w:hAnsiTheme="majorHAnsi"/>
          <w:noProof/>
        </w:rPr>
        <w:t>8</w:t>
      </w:r>
      <w:r w:rsidR="00142E3B">
        <w:rPr>
          <w:rFonts w:asciiTheme="majorHAnsi" w:hAnsiTheme="majorHAnsi"/>
        </w:rPr>
        <w:fldChar w:fldCharType="end"/>
      </w:r>
      <w:r w:rsidR="00142E3B">
        <w:rPr>
          <w:rFonts w:asciiTheme="majorHAnsi" w:hAnsiTheme="majorHAnsi"/>
        </w:rPr>
        <w:t>.</w:t>
      </w:r>
      <w:r w:rsidR="00142E3B">
        <w:rPr>
          <w:rFonts w:asciiTheme="majorHAnsi" w:hAnsiTheme="majorHAnsi"/>
        </w:rPr>
        <w:fldChar w:fldCharType="begin"/>
      </w:r>
      <w:r w:rsidR="00142E3B">
        <w:rPr>
          <w:rFonts w:asciiTheme="majorHAnsi" w:hAnsiTheme="majorHAnsi"/>
        </w:rPr>
        <w:instrText xml:space="preserve"> SEQ Tabla \* ARABIC \s 1 </w:instrText>
      </w:r>
      <w:r w:rsidR="00142E3B">
        <w:rPr>
          <w:rFonts w:asciiTheme="majorHAnsi" w:hAnsiTheme="majorHAnsi"/>
        </w:rPr>
        <w:fldChar w:fldCharType="separate"/>
      </w:r>
      <w:r w:rsidR="00527992">
        <w:rPr>
          <w:rFonts w:asciiTheme="majorHAnsi" w:hAnsiTheme="majorHAnsi"/>
          <w:noProof/>
        </w:rPr>
        <w:t>1</w:t>
      </w:r>
      <w:r w:rsidR="00142E3B">
        <w:rPr>
          <w:rFonts w:asciiTheme="majorHAnsi" w:hAnsiTheme="majorHAnsi"/>
        </w:rPr>
        <w:fldChar w:fldCharType="end"/>
      </w:r>
      <w:bookmarkEnd w:id="11"/>
      <w:r w:rsidRPr="00E0115A">
        <w:rPr>
          <w:rFonts w:asciiTheme="majorHAnsi" w:hAnsiTheme="majorHAnsi"/>
        </w:rPr>
        <w:t xml:space="preserve"> Calificación y valoración de los impactos</w:t>
      </w:r>
      <w:bookmarkEnd w:id="12"/>
    </w:p>
    <w:tbl>
      <w:tblPr>
        <w:tblW w:w="4941"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781"/>
        <w:gridCol w:w="2777"/>
        <w:gridCol w:w="1586"/>
      </w:tblGrid>
      <w:tr w:rsidR="00D36811" w:rsidRPr="00E0115A" w14:paraId="430EF5CD" w14:textId="77777777" w:rsidTr="00DE0A9C">
        <w:trPr>
          <w:trHeight w:val="314"/>
          <w:tblHeader/>
          <w:jc w:val="center"/>
        </w:trPr>
        <w:tc>
          <w:tcPr>
            <w:tcW w:w="2321" w:type="pct"/>
            <w:shd w:val="clear" w:color="auto" w:fill="A6A6A6" w:themeFill="background1" w:themeFillShade="A6"/>
            <w:vAlign w:val="center"/>
          </w:tcPr>
          <w:p w14:paraId="49676B19" w14:textId="77777777" w:rsidR="00D36811" w:rsidRPr="00E0115A" w:rsidRDefault="00D36811" w:rsidP="009B3C2F">
            <w:pPr>
              <w:spacing w:before="50" w:after="50"/>
              <w:jc w:val="center"/>
              <w:rPr>
                <w:rFonts w:asciiTheme="majorHAnsi" w:hAnsiTheme="majorHAnsi" w:cs="Arial"/>
                <w:b/>
                <w:bCs/>
                <w:sz w:val="16"/>
                <w:szCs w:val="16"/>
              </w:rPr>
            </w:pPr>
            <w:r w:rsidRPr="00E0115A">
              <w:rPr>
                <w:rFonts w:asciiTheme="majorHAnsi" w:hAnsiTheme="majorHAnsi" w:cs="Arial"/>
                <w:b/>
                <w:bCs/>
                <w:sz w:val="16"/>
                <w:szCs w:val="16"/>
              </w:rPr>
              <w:t>CRITERIO</w:t>
            </w:r>
          </w:p>
        </w:tc>
        <w:tc>
          <w:tcPr>
            <w:tcW w:w="1705" w:type="pct"/>
            <w:shd w:val="clear" w:color="auto" w:fill="A6A6A6" w:themeFill="background1" w:themeFillShade="A6"/>
            <w:vAlign w:val="center"/>
          </w:tcPr>
          <w:p w14:paraId="1F847FB7" w14:textId="77777777" w:rsidR="00D36811" w:rsidRPr="00E0115A" w:rsidRDefault="00D36811" w:rsidP="009B3C2F">
            <w:pPr>
              <w:spacing w:before="50" w:after="50"/>
              <w:jc w:val="center"/>
              <w:rPr>
                <w:rFonts w:asciiTheme="majorHAnsi" w:hAnsiTheme="majorHAnsi" w:cs="Arial"/>
                <w:b/>
                <w:bCs/>
                <w:sz w:val="16"/>
                <w:szCs w:val="16"/>
              </w:rPr>
            </w:pPr>
            <w:r w:rsidRPr="00E0115A">
              <w:rPr>
                <w:rFonts w:asciiTheme="majorHAnsi" w:hAnsiTheme="majorHAnsi" w:cs="Arial"/>
                <w:b/>
                <w:bCs/>
                <w:sz w:val="16"/>
                <w:szCs w:val="16"/>
              </w:rPr>
              <w:t>CALIFICACIÓN</w:t>
            </w:r>
          </w:p>
        </w:tc>
        <w:tc>
          <w:tcPr>
            <w:tcW w:w="974" w:type="pct"/>
            <w:shd w:val="clear" w:color="auto" w:fill="A6A6A6" w:themeFill="background1" w:themeFillShade="A6"/>
            <w:vAlign w:val="center"/>
          </w:tcPr>
          <w:p w14:paraId="39245CF5" w14:textId="77777777" w:rsidR="00D36811" w:rsidRPr="00E0115A" w:rsidRDefault="00D36811" w:rsidP="009B3C2F">
            <w:pPr>
              <w:spacing w:before="50" w:after="50"/>
              <w:jc w:val="center"/>
              <w:rPr>
                <w:rFonts w:asciiTheme="majorHAnsi" w:hAnsiTheme="majorHAnsi" w:cs="Arial"/>
                <w:b/>
                <w:bCs/>
                <w:sz w:val="16"/>
                <w:szCs w:val="16"/>
              </w:rPr>
            </w:pPr>
            <w:r w:rsidRPr="00E0115A">
              <w:rPr>
                <w:rFonts w:asciiTheme="majorHAnsi" w:hAnsiTheme="majorHAnsi" w:cs="Arial"/>
                <w:b/>
                <w:bCs/>
                <w:sz w:val="16"/>
                <w:szCs w:val="16"/>
              </w:rPr>
              <w:t>VALOR</w:t>
            </w:r>
          </w:p>
        </w:tc>
      </w:tr>
      <w:tr w:rsidR="00D36811" w:rsidRPr="00E0115A" w14:paraId="3F3C8E82" w14:textId="77777777" w:rsidTr="00DE0A9C">
        <w:trPr>
          <w:trHeight w:val="283"/>
          <w:jc w:val="center"/>
        </w:trPr>
        <w:tc>
          <w:tcPr>
            <w:tcW w:w="2321" w:type="pct"/>
            <w:vMerge w:val="restart"/>
            <w:vAlign w:val="center"/>
          </w:tcPr>
          <w:p w14:paraId="2FF8884C"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CARÁCTER (CA)</w:t>
            </w:r>
          </w:p>
        </w:tc>
        <w:tc>
          <w:tcPr>
            <w:tcW w:w="1705" w:type="pct"/>
            <w:vAlign w:val="center"/>
          </w:tcPr>
          <w:p w14:paraId="6C91A8BE" w14:textId="77777777" w:rsidR="00D36811" w:rsidRPr="00E0115A" w:rsidRDefault="00D36811" w:rsidP="009B3C2F">
            <w:pPr>
              <w:spacing w:before="50" w:after="50"/>
              <w:jc w:val="center"/>
              <w:rPr>
                <w:rFonts w:asciiTheme="majorHAnsi" w:hAnsiTheme="majorHAnsi" w:cs="Arial"/>
                <w:sz w:val="16"/>
                <w:szCs w:val="16"/>
              </w:rPr>
            </w:pPr>
            <w:r w:rsidRPr="00E0115A">
              <w:rPr>
                <w:rFonts w:asciiTheme="majorHAnsi" w:hAnsiTheme="majorHAnsi" w:cs="Arial"/>
                <w:sz w:val="16"/>
                <w:szCs w:val="16"/>
              </w:rPr>
              <w:t>POSITIVO</w:t>
            </w:r>
          </w:p>
        </w:tc>
        <w:tc>
          <w:tcPr>
            <w:tcW w:w="974" w:type="pct"/>
            <w:vAlign w:val="center"/>
          </w:tcPr>
          <w:p w14:paraId="2B0378C3" w14:textId="77777777" w:rsidR="00D36811" w:rsidRPr="00E0115A" w:rsidRDefault="00D36811" w:rsidP="009B3C2F">
            <w:pPr>
              <w:spacing w:before="50" w:after="50"/>
              <w:jc w:val="center"/>
              <w:rPr>
                <w:rFonts w:asciiTheme="majorHAnsi" w:hAnsiTheme="majorHAnsi" w:cs="Arial"/>
                <w:sz w:val="16"/>
                <w:szCs w:val="16"/>
              </w:rPr>
            </w:pPr>
            <w:r w:rsidRPr="00E0115A">
              <w:rPr>
                <w:rFonts w:asciiTheme="majorHAnsi" w:hAnsiTheme="majorHAnsi" w:cs="Arial"/>
                <w:sz w:val="16"/>
                <w:szCs w:val="16"/>
              </w:rPr>
              <w:t>(+)</w:t>
            </w:r>
          </w:p>
        </w:tc>
      </w:tr>
      <w:tr w:rsidR="00D36811" w:rsidRPr="00E0115A" w14:paraId="6A0B5602" w14:textId="77777777" w:rsidTr="00DE0A9C">
        <w:trPr>
          <w:trHeight w:val="283"/>
          <w:jc w:val="center"/>
        </w:trPr>
        <w:tc>
          <w:tcPr>
            <w:tcW w:w="2321" w:type="pct"/>
            <w:vMerge/>
            <w:vAlign w:val="center"/>
          </w:tcPr>
          <w:p w14:paraId="1133D783"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0CDF7E9B" w14:textId="77777777" w:rsidR="00D36811" w:rsidRPr="00E0115A" w:rsidRDefault="00D36811" w:rsidP="009B3C2F">
            <w:pPr>
              <w:spacing w:before="50" w:after="50"/>
              <w:jc w:val="center"/>
              <w:rPr>
                <w:rFonts w:asciiTheme="majorHAnsi" w:hAnsiTheme="majorHAnsi" w:cs="Arial"/>
                <w:sz w:val="16"/>
                <w:szCs w:val="16"/>
              </w:rPr>
            </w:pPr>
            <w:r w:rsidRPr="00E0115A">
              <w:rPr>
                <w:rFonts w:asciiTheme="majorHAnsi" w:hAnsiTheme="majorHAnsi" w:cs="Arial"/>
                <w:sz w:val="16"/>
                <w:szCs w:val="16"/>
              </w:rPr>
              <w:t>NEGATIVO</w:t>
            </w:r>
          </w:p>
        </w:tc>
        <w:tc>
          <w:tcPr>
            <w:tcW w:w="974" w:type="pct"/>
            <w:vAlign w:val="center"/>
          </w:tcPr>
          <w:p w14:paraId="7508B4C1" w14:textId="77777777" w:rsidR="00D36811" w:rsidRPr="00E0115A" w:rsidRDefault="00D36811" w:rsidP="009B3C2F">
            <w:pPr>
              <w:spacing w:before="50" w:after="50"/>
              <w:jc w:val="center"/>
              <w:rPr>
                <w:rFonts w:asciiTheme="majorHAnsi" w:hAnsiTheme="majorHAnsi" w:cs="Arial"/>
                <w:sz w:val="16"/>
                <w:szCs w:val="16"/>
              </w:rPr>
            </w:pPr>
            <w:r w:rsidRPr="00E0115A">
              <w:rPr>
                <w:rFonts w:asciiTheme="majorHAnsi" w:hAnsiTheme="majorHAnsi" w:cs="Arial"/>
                <w:sz w:val="16"/>
                <w:szCs w:val="16"/>
              </w:rPr>
              <w:t>(-)</w:t>
            </w:r>
          </w:p>
        </w:tc>
      </w:tr>
      <w:tr w:rsidR="00D36811" w:rsidRPr="00E0115A" w14:paraId="068DB814" w14:textId="77777777" w:rsidTr="00DE0A9C">
        <w:trPr>
          <w:trHeight w:val="283"/>
          <w:jc w:val="center"/>
        </w:trPr>
        <w:tc>
          <w:tcPr>
            <w:tcW w:w="2321" w:type="pct"/>
            <w:vMerge w:val="restart"/>
            <w:vAlign w:val="center"/>
          </w:tcPr>
          <w:p w14:paraId="4FEF7B58"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INTENSIDAD (IN)</w:t>
            </w:r>
          </w:p>
        </w:tc>
        <w:tc>
          <w:tcPr>
            <w:tcW w:w="1705" w:type="pct"/>
            <w:vAlign w:val="center"/>
          </w:tcPr>
          <w:p w14:paraId="315BB909"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BAJA</w:t>
            </w:r>
          </w:p>
        </w:tc>
        <w:tc>
          <w:tcPr>
            <w:tcW w:w="974" w:type="pct"/>
            <w:vAlign w:val="center"/>
          </w:tcPr>
          <w:p w14:paraId="26D64E7C"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1</w:t>
            </w:r>
          </w:p>
        </w:tc>
      </w:tr>
      <w:tr w:rsidR="00D36811" w:rsidRPr="00E0115A" w14:paraId="6CB984EC" w14:textId="77777777" w:rsidTr="00DE0A9C">
        <w:trPr>
          <w:trHeight w:val="283"/>
          <w:jc w:val="center"/>
        </w:trPr>
        <w:tc>
          <w:tcPr>
            <w:tcW w:w="2321" w:type="pct"/>
            <w:vMerge/>
            <w:vAlign w:val="center"/>
          </w:tcPr>
          <w:p w14:paraId="05DB8041"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50D3FECD"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MEDIA</w:t>
            </w:r>
          </w:p>
        </w:tc>
        <w:tc>
          <w:tcPr>
            <w:tcW w:w="974" w:type="pct"/>
            <w:vAlign w:val="center"/>
          </w:tcPr>
          <w:p w14:paraId="6FE2D95C"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2</w:t>
            </w:r>
          </w:p>
        </w:tc>
      </w:tr>
      <w:tr w:rsidR="00D36811" w:rsidRPr="00E0115A" w14:paraId="437709CC" w14:textId="77777777" w:rsidTr="00DE0A9C">
        <w:trPr>
          <w:trHeight w:val="283"/>
          <w:jc w:val="center"/>
        </w:trPr>
        <w:tc>
          <w:tcPr>
            <w:tcW w:w="2321" w:type="pct"/>
            <w:vMerge/>
            <w:vAlign w:val="center"/>
          </w:tcPr>
          <w:p w14:paraId="242D3E28"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76B65813"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ALTA</w:t>
            </w:r>
          </w:p>
        </w:tc>
        <w:tc>
          <w:tcPr>
            <w:tcW w:w="974" w:type="pct"/>
            <w:vAlign w:val="center"/>
          </w:tcPr>
          <w:p w14:paraId="4C5DBF0C"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4</w:t>
            </w:r>
          </w:p>
        </w:tc>
      </w:tr>
      <w:tr w:rsidR="00D36811" w:rsidRPr="00E0115A" w14:paraId="561D1149" w14:textId="77777777" w:rsidTr="00DE0A9C">
        <w:trPr>
          <w:trHeight w:val="283"/>
          <w:jc w:val="center"/>
        </w:trPr>
        <w:tc>
          <w:tcPr>
            <w:tcW w:w="2321" w:type="pct"/>
            <w:vMerge/>
            <w:vAlign w:val="center"/>
          </w:tcPr>
          <w:p w14:paraId="48BFBA2A"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7E55BC0A"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MUY ALTA</w:t>
            </w:r>
          </w:p>
        </w:tc>
        <w:tc>
          <w:tcPr>
            <w:tcW w:w="974" w:type="pct"/>
            <w:vAlign w:val="center"/>
          </w:tcPr>
          <w:p w14:paraId="3A1BC338"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8</w:t>
            </w:r>
          </w:p>
        </w:tc>
      </w:tr>
      <w:tr w:rsidR="00D36811" w:rsidRPr="00E0115A" w14:paraId="6E4CC3E1" w14:textId="77777777" w:rsidTr="00DE0A9C">
        <w:trPr>
          <w:trHeight w:val="283"/>
          <w:jc w:val="center"/>
        </w:trPr>
        <w:tc>
          <w:tcPr>
            <w:tcW w:w="2321" w:type="pct"/>
            <w:vMerge/>
            <w:vAlign w:val="center"/>
          </w:tcPr>
          <w:p w14:paraId="342D0479"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3E115F76"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TOTAL</w:t>
            </w:r>
          </w:p>
        </w:tc>
        <w:tc>
          <w:tcPr>
            <w:tcW w:w="974" w:type="pct"/>
            <w:vAlign w:val="center"/>
          </w:tcPr>
          <w:p w14:paraId="3B8812FA"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12</w:t>
            </w:r>
          </w:p>
        </w:tc>
      </w:tr>
      <w:tr w:rsidR="00D36811" w:rsidRPr="00E0115A" w14:paraId="1839E548" w14:textId="77777777" w:rsidTr="00DE0A9C">
        <w:trPr>
          <w:trHeight w:val="283"/>
          <w:jc w:val="center"/>
        </w:trPr>
        <w:tc>
          <w:tcPr>
            <w:tcW w:w="2321" w:type="pct"/>
            <w:vMerge w:val="restart"/>
            <w:vAlign w:val="center"/>
          </w:tcPr>
          <w:p w14:paraId="12037E62"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lastRenderedPageBreak/>
              <w:t>EXTENSIÓN (EX)</w:t>
            </w:r>
          </w:p>
        </w:tc>
        <w:tc>
          <w:tcPr>
            <w:tcW w:w="1705" w:type="pct"/>
            <w:vAlign w:val="center"/>
          </w:tcPr>
          <w:p w14:paraId="2B1441F5"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PUNTUAL</w:t>
            </w:r>
          </w:p>
        </w:tc>
        <w:tc>
          <w:tcPr>
            <w:tcW w:w="974" w:type="pct"/>
            <w:vAlign w:val="center"/>
          </w:tcPr>
          <w:p w14:paraId="43330B00"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1</w:t>
            </w:r>
          </w:p>
        </w:tc>
      </w:tr>
      <w:tr w:rsidR="00D36811" w:rsidRPr="00E0115A" w14:paraId="28788CD9" w14:textId="77777777" w:rsidTr="00DE0A9C">
        <w:trPr>
          <w:trHeight w:val="283"/>
          <w:jc w:val="center"/>
        </w:trPr>
        <w:tc>
          <w:tcPr>
            <w:tcW w:w="2321" w:type="pct"/>
            <w:vMerge/>
            <w:vAlign w:val="center"/>
          </w:tcPr>
          <w:p w14:paraId="001DAC50"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0D683289"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PARCIAL</w:t>
            </w:r>
          </w:p>
        </w:tc>
        <w:tc>
          <w:tcPr>
            <w:tcW w:w="974" w:type="pct"/>
            <w:vAlign w:val="center"/>
          </w:tcPr>
          <w:p w14:paraId="71677175"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2</w:t>
            </w:r>
          </w:p>
        </w:tc>
      </w:tr>
      <w:tr w:rsidR="00D36811" w:rsidRPr="00E0115A" w14:paraId="0929F337" w14:textId="77777777" w:rsidTr="00DE0A9C">
        <w:trPr>
          <w:trHeight w:val="283"/>
          <w:jc w:val="center"/>
        </w:trPr>
        <w:tc>
          <w:tcPr>
            <w:tcW w:w="2321" w:type="pct"/>
            <w:vMerge/>
            <w:vAlign w:val="center"/>
          </w:tcPr>
          <w:p w14:paraId="33C029BD"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6E0E0762"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EXTENSO</w:t>
            </w:r>
          </w:p>
        </w:tc>
        <w:tc>
          <w:tcPr>
            <w:tcW w:w="974" w:type="pct"/>
            <w:vAlign w:val="center"/>
          </w:tcPr>
          <w:p w14:paraId="2B3E1EA2"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4</w:t>
            </w:r>
          </w:p>
        </w:tc>
      </w:tr>
      <w:tr w:rsidR="00D36811" w:rsidRPr="00E0115A" w14:paraId="0F9A4045" w14:textId="77777777" w:rsidTr="00DE0A9C">
        <w:trPr>
          <w:trHeight w:val="283"/>
          <w:jc w:val="center"/>
        </w:trPr>
        <w:tc>
          <w:tcPr>
            <w:tcW w:w="2321" w:type="pct"/>
            <w:vMerge/>
            <w:vAlign w:val="center"/>
          </w:tcPr>
          <w:p w14:paraId="29642799"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024FEF47"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TOTAL</w:t>
            </w:r>
          </w:p>
        </w:tc>
        <w:tc>
          <w:tcPr>
            <w:tcW w:w="974" w:type="pct"/>
            <w:vAlign w:val="center"/>
          </w:tcPr>
          <w:p w14:paraId="4F9B3056"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8</w:t>
            </w:r>
          </w:p>
        </w:tc>
      </w:tr>
      <w:tr w:rsidR="00D36811" w:rsidRPr="00E0115A" w14:paraId="1FD21C8F" w14:textId="77777777" w:rsidTr="00DE0A9C">
        <w:trPr>
          <w:trHeight w:val="283"/>
          <w:jc w:val="center"/>
        </w:trPr>
        <w:tc>
          <w:tcPr>
            <w:tcW w:w="2321" w:type="pct"/>
            <w:vMerge/>
            <w:vAlign w:val="center"/>
          </w:tcPr>
          <w:p w14:paraId="2BA04633"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3EB1CFAB"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CRÍTICA</w:t>
            </w:r>
          </w:p>
        </w:tc>
        <w:tc>
          <w:tcPr>
            <w:tcW w:w="974" w:type="pct"/>
            <w:vAlign w:val="center"/>
          </w:tcPr>
          <w:p w14:paraId="4678B55A"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12</w:t>
            </w:r>
          </w:p>
        </w:tc>
      </w:tr>
      <w:tr w:rsidR="00D36811" w:rsidRPr="00E0115A" w14:paraId="6C0A0244" w14:textId="77777777" w:rsidTr="00DE0A9C">
        <w:trPr>
          <w:trHeight w:val="283"/>
          <w:jc w:val="center"/>
        </w:trPr>
        <w:tc>
          <w:tcPr>
            <w:tcW w:w="2321" w:type="pct"/>
            <w:vMerge w:val="restart"/>
            <w:vAlign w:val="center"/>
          </w:tcPr>
          <w:p w14:paraId="5A9E4BC6"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MOMENTO (MO)</w:t>
            </w:r>
          </w:p>
        </w:tc>
        <w:tc>
          <w:tcPr>
            <w:tcW w:w="1705" w:type="pct"/>
            <w:vAlign w:val="center"/>
          </w:tcPr>
          <w:p w14:paraId="05CDE31E"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LARGO PLAZO</w:t>
            </w:r>
          </w:p>
        </w:tc>
        <w:tc>
          <w:tcPr>
            <w:tcW w:w="974" w:type="pct"/>
            <w:vAlign w:val="center"/>
          </w:tcPr>
          <w:p w14:paraId="468EB6DC"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1</w:t>
            </w:r>
          </w:p>
        </w:tc>
      </w:tr>
      <w:tr w:rsidR="00D36811" w:rsidRPr="00E0115A" w14:paraId="493EB7EE" w14:textId="77777777" w:rsidTr="00DE0A9C">
        <w:trPr>
          <w:trHeight w:val="283"/>
          <w:jc w:val="center"/>
        </w:trPr>
        <w:tc>
          <w:tcPr>
            <w:tcW w:w="2321" w:type="pct"/>
            <w:vMerge/>
            <w:vAlign w:val="center"/>
          </w:tcPr>
          <w:p w14:paraId="5705DD91"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1711EF0D"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MEDIO PLAZO</w:t>
            </w:r>
          </w:p>
        </w:tc>
        <w:tc>
          <w:tcPr>
            <w:tcW w:w="974" w:type="pct"/>
            <w:vAlign w:val="center"/>
          </w:tcPr>
          <w:p w14:paraId="260C845D"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2</w:t>
            </w:r>
          </w:p>
        </w:tc>
      </w:tr>
      <w:tr w:rsidR="00D36811" w:rsidRPr="00E0115A" w14:paraId="37188E48" w14:textId="77777777" w:rsidTr="00DE0A9C">
        <w:trPr>
          <w:trHeight w:val="283"/>
          <w:jc w:val="center"/>
        </w:trPr>
        <w:tc>
          <w:tcPr>
            <w:tcW w:w="2321" w:type="pct"/>
            <w:vMerge/>
            <w:vAlign w:val="center"/>
          </w:tcPr>
          <w:p w14:paraId="0622FEA1"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078F1FD0"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INMEDIATO</w:t>
            </w:r>
          </w:p>
        </w:tc>
        <w:tc>
          <w:tcPr>
            <w:tcW w:w="974" w:type="pct"/>
            <w:vAlign w:val="center"/>
          </w:tcPr>
          <w:p w14:paraId="18C42051"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4</w:t>
            </w:r>
          </w:p>
        </w:tc>
      </w:tr>
      <w:tr w:rsidR="00D36811" w:rsidRPr="00E0115A" w14:paraId="7F8ACD69" w14:textId="77777777" w:rsidTr="00DE0A9C">
        <w:trPr>
          <w:trHeight w:val="283"/>
          <w:jc w:val="center"/>
        </w:trPr>
        <w:tc>
          <w:tcPr>
            <w:tcW w:w="2321" w:type="pct"/>
            <w:vMerge/>
            <w:vAlign w:val="center"/>
          </w:tcPr>
          <w:p w14:paraId="4417253D"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46FC8122"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CRÍTICO</w:t>
            </w:r>
          </w:p>
        </w:tc>
        <w:tc>
          <w:tcPr>
            <w:tcW w:w="974" w:type="pct"/>
            <w:vAlign w:val="center"/>
          </w:tcPr>
          <w:p w14:paraId="5FF2C560"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8</w:t>
            </w:r>
          </w:p>
        </w:tc>
      </w:tr>
      <w:tr w:rsidR="00D36811" w:rsidRPr="00E0115A" w14:paraId="15D45869" w14:textId="77777777" w:rsidTr="00DE0A9C">
        <w:trPr>
          <w:trHeight w:val="283"/>
          <w:jc w:val="center"/>
        </w:trPr>
        <w:tc>
          <w:tcPr>
            <w:tcW w:w="2321" w:type="pct"/>
            <w:vMerge w:val="restart"/>
            <w:vAlign w:val="center"/>
          </w:tcPr>
          <w:p w14:paraId="0AF737AC"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PERSISTENCIA (PE)</w:t>
            </w:r>
          </w:p>
        </w:tc>
        <w:tc>
          <w:tcPr>
            <w:tcW w:w="1705" w:type="pct"/>
            <w:vAlign w:val="center"/>
          </w:tcPr>
          <w:p w14:paraId="491F8525"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FUGAZ</w:t>
            </w:r>
          </w:p>
        </w:tc>
        <w:tc>
          <w:tcPr>
            <w:tcW w:w="974" w:type="pct"/>
            <w:vAlign w:val="center"/>
          </w:tcPr>
          <w:p w14:paraId="5943B71A"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1</w:t>
            </w:r>
          </w:p>
        </w:tc>
      </w:tr>
      <w:tr w:rsidR="00D36811" w:rsidRPr="00E0115A" w14:paraId="043D75A3" w14:textId="77777777" w:rsidTr="00DE0A9C">
        <w:trPr>
          <w:trHeight w:val="283"/>
          <w:jc w:val="center"/>
        </w:trPr>
        <w:tc>
          <w:tcPr>
            <w:tcW w:w="2321" w:type="pct"/>
            <w:vMerge/>
            <w:vAlign w:val="center"/>
          </w:tcPr>
          <w:p w14:paraId="0E506035"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3C877D3D"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TEMPORAL</w:t>
            </w:r>
          </w:p>
        </w:tc>
        <w:tc>
          <w:tcPr>
            <w:tcW w:w="974" w:type="pct"/>
            <w:vAlign w:val="center"/>
          </w:tcPr>
          <w:p w14:paraId="34DC588A"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2</w:t>
            </w:r>
          </w:p>
        </w:tc>
      </w:tr>
      <w:tr w:rsidR="00D36811" w:rsidRPr="00E0115A" w14:paraId="15F2DF37" w14:textId="77777777" w:rsidTr="00DE0A9C">
        <w:trPr>
          <w:trHeight w:val="283"/>
          <w:jc w:val="center"/>
        </w:trPr>
        <w:tc>
          <w:tcPr>
            <w:tcW w:w="2321" w:type="pct"/>
            <w:vMerge/>
            <w:vAlign w:val="center"/>
          </w:tcPr>
          <w:p w14:paraId="44D696FA"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776AC777"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PERMANENTE</w:t>
            </w:r>
          </w:p>
        </w:tc>
        <w:tc>
          <w:tcPr>
            <w:tcW w:w="974" w:type="pct"/>
            <w:vAlign w:val="center"/>
          </w:tcPr>
          <w:p w14:paraId="5673077B"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4</w:t>
            </w:r>
          </w:p>
        </w:tc>
      </w:tr>
      <w:tr w:rsidR="00D36811" w:rsidRPr="00E0115A" w14:paraId="0C7126AA" w14:textId="77777777" w:rsidTr="00DE0A9C">
        <w:trPr>
          <w:trHeight w:val="283"/>
          <w:jc w:val="center"/>
        </w:trPr>
        <w:tc>
          <w:tcPr>
            <w:tcW w:w="2321" w:type="pct"/>
            <w:vMerge w:val="restart"/>
            <w:vAlign w:val="center"/>
          </w:tcPr>
          <w:p w14:paraId="2169F92E"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REVERSIBILIDAD (RV)</w:t>
            </w:r>
          </w:p>
        </w:tc>
        <w:tc>
          <w:tcPr>
            <w:tcW w:w="1705" w:type="pct"/>
            <w:vAlign w:val="center"/>
          </w:tcPr>
          <w:p w14:paraId="79891606"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CORTO PLAZO</w:t>
            </w:r>
          </w:p>
        </w:tc>
        <w:tc>
          <w:tcPr>
            <w:tcW w:w="974" w:type="pct"/>
            <w:vAlign w:val="center"/>
          </w:tcPr>
          <w:p w14:paraId="1B1EECDA"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1</w:t>
            </w:r>
          </w:p>
        </w:tc>
      </w:tr>
      <w:tr w:rsidR="00D36811" w:rsidRPr="00E0115A" w14:paraId="3A6FC408" w14:textId="77777777" w:rsidTr="00DE0A9C">
        <w:trPr>
          <w:trHeight w:val="283"/>
          <w:jc w:val="center"/>
        </w:trPr>
        <w:tc>
          <w:tcPr>
            <w:tcW w:w="2321" w:type="pct"/>
            <w:vMerge/>
            <w:vAlign w:val="center"/>
          </w:tcPr>
          <w:p w14:paraId="6BE4F576"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49A9A86D"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MEDIO PLAZO</w:t>
            </w:r>
          </w:p>
        </w:tc>
        <w:tc>
          <w:tcPr>
            <w:tcW w:w="974" w:type="pct"/>
            <w:vAlign w:val="center"/>
          </w:tcPr>
          <w:p w14:paraId="0CAF417B"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2</w:t>
            </w:r>
          </w:p>
        </w:tc>
      </w:tr>
      <w:tr w:rsidR="00D36811" w:rsidRPr="00E0115A" w14:paraId="4BF54CE5" w14:textId="77777777" w:rsidTr="00DE0A9C">
        <w:trPr>
          <w:trHeight w:val="283"/>
          <w:jc w:val="center"/>
        </w:trPr>
        <w:tc>
          <w:tcPr>
            <w:tcW w:w="2321" w:type="pct"/>
            <w:vMerge/>
            <w:vAlign w:val="center"/>
          </w:tcPr>
          <w:p w14:paraId="6CC03128"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242ACBF6"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IRREVERSIBLE</w:t>
            </w:r>
          </w:p>
        </w:tc>
        <w:tc>
          <w:tcPr>
            <w:tcW w:w="974" w:type="pct"/>
            <w:vAlign w:val="center"/>
          </w:tcPr>
          <w:p w14:paraId="18DF5CBC"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4</w:t>
            </w:r>
          </w:p>
        </w:tc>
      </w:tr>
      <w:tr w:rsidR="00D36811" w:rsidRPr="00E0115A" w14:paraId="244073F5" w14:textId="77777777" w:rsidTr="00DE0A9C">
        <w:trPr>
          <w:trHeight w:val="283"/>
          <w:jc w:val="center"/>
        </w:trPr>
        <w:tc>
          <w:tcPr>
            <w:tcW w:w="2321" w:type="pct"/>
            <w:vMerge w:val="restart"/>
            <w:vAlign w:val="center"/>
          </w:tcPr>
          <w:p w14:paraId="1C93DAAA"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SINERGIA (SI)</w:t>
            </w:r>
          </w:p>
        </w:tc>
        <w:tc>
          <w:tcPr>
            <w:tcW w:w="1705" w:type="pct"/>
            <w:vAlign w:val="center"/>
          </w:tcPr>
          <w:p w14:paraId="6F386DB1"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SIN SINERGISMO (SIMPLE)</w:t>
            </w:r>
          </w:p>
        </w:tc>
        <w:tc>
          <w:tcPr>
            <w:tcW w:w="974" w:type="pct"/>
            <w:vAlign w:val="center"/>
          </w:tcPr>
          <w:p w14:paraId="62D51982"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1</w:t>
            </w:r>
          </w:p>
        </w:tc>
      </w:tr>
      <w:tr w:rsidR="00D36811" w:rsidRPr="00E0115A" w14:paraId="7126CA48" w14:textId="77777777" w:rsidTr="00DE0A9C">
        <w:trPr>
          <w:trHeight w:val="283"/>
          <w:jc w:val="center"/>
        </w:trPr>
        <w:tc>
          <w:tcPr>
            <w:tcW w:w="2321" w:type="pct"/>
            <w:vMerge/>
            <w:vAlign w:val="center"/>
          </w:tcPr>
          <w:p w14:paraId="57AD4EC7"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2EB3FACA"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SINÉRGICO</w:t>
            </w:r>
          </w:p>
        </w:tc>
        <w:tc>
          <w:tcPr>
            <w:tcW w:w="974" w:type="pct"/>
            <w:vAlign w:val="center"/>
          </w:tcPr>
          <w:p w14:paraId="49A8F0B2"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2</w:t>
            </w:r>
          </w:p>
        </w:tc>
      </w:tr>
      <w:tr w:rsidR="00D36811" w:rsidRPr="00E0115A" w14:paraId="6F6B0214" w14:textId="77777777" w:rsidTr="00DE0A9C">
        <w:trPr>
          <w:trHeight w:val="283"/>
          <w:jc w:val="center"/>
        </w:trPr>
        <w:tc>
          <w:tcPr>
            <w:tcW w:w="2321" w:type="pct"/>
            <w:vMerge/>
            <w:vAlign w:val="center"/>
          </w:tcPr>
          <w:p w14:paraId="782B2264"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29D34872"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MUY SINÉRGICO</w:t>
            </w:r>
          </w:p>
        </w:tc>
        <w:tc>
          <w:tcPr>
            <w:tcW w:w="974" w:type="pct"/>
            <w:vAlign w:val="center"/>
          </w:tcPr>
          <w:p w14:paraId="298F0978"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4</w:t>
            </w:r>
          </w:p>
        </w:tc>
      </w:tr>
      <w:tr w:rsidR="00D36811" w:rsidRPr="00E0115A" w14:paraId="1FDF6B29" w14:textId="77777777" w:rsidTr="00DE0A9C">
        <w:trPr>
          <w:trHeight w:val="283"/>
          <w:jc w:val="center"/>
        </w:trPr>
        <w:tc>
          <w:tcPr>
            <w:tcW w:w="2321" w:type="pct"/>
            <w:vMerge w:val="restart"/>
            <w:vAlign w:val="center"/>
          </w:tcPr>
          <w:p w14:paraId="773BB006"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ACUMULACIÓN (AC)</w:t>
            </w:r>
          </w:p>
        </w:tc>
        <w:tc>
          <w:tcPr>
            <w:tcW w:w="1705" w:type="pct"/>
            <w:vAlign w:val="center"/>
          </w:tcPr>
          <w:p w14:paraId="47DCD2A3"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SIMPLE</w:t>
            </w:r>
          </w:p>
        </w:tc>
        <w:tc>
          <w:tcPr>
            <w:tcW w:w="974" w:type="pct"/>
            <w:vAlign w:val="center"/>
          </w:tcPr>
          <w:p w14:paraId="7D8985D0"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1</w:t>
            </w:r>
          </w:p>
        </w:tc>
      </w:tr>
      <w:tr w:rsidR="00D36811" w:rsidRPr="00E0115A" w14:paraId="55D65300" w14:textId="77777777" w:rsidTr="00DE0A9C">
        <w:trPr>
          <w:trHeight w:val="283"/>
          <w:jc w:val="center"/>
        </w:trPr>
        <w:tc>
          <w:tcPr>
            <w:tcW w:w="2321" w:type="pct"/>
            <w:vMerge/>
            <w:vAlign w:val="center"/>
          </w:tcPr>
          <w:p w14:paraId="591EBB44"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0B030276"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ACUMULATIVO</w:t>
            </w:r>
          </w:p>
        </w:tc>
        <w:tc>
          <w:tcPr>
            <w:tcW w:w="974" w:type="pct"/>
            <w:vAlign w:val="center"/>
          </w:tcPr>
          <w:p w14:paraId="0D822BC8"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4</w:t>
            </w:r>
          </w:p>
        </w:tc>
      </w:tr>
      <w:tr w:rsidR="00D36811" w:rsidRPr="00E0115A" w14:paraId="49BAA933" w14:textId="77777777" w:rsidTr="00DE0A9C">
        <w:trPr>
          <w:trHeight w:val="283"/>
          <w:jc w:val="center"/>
        </w:trPr>
        <w:tc>
          <w:tcPr>
            <w:tcW w:w="2321" w:type="pct"/>
            <w:vMerge w:val="restart"/>
            <w:vAlign w:val="center"/>
          </w:tcPr>
          <w:p w14:paraId="1A3AFB72"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EFECTO (EF)</w:t>
            </w:r>
          </w:p>
        </w:tc>
        <w:tc>
          <w:tcPr>
            <w:tcW w:w="1705" w:type="pct"/>
            <w:vAlign w:val="center"/>
          </w:tcPr>
          <w:p w14:paraId="63CD1316"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INDIRECTO</w:t>
            </w:r>
          </w:p>
        </w:tc>
        <w:tc>
          <w:tcPr>
            <w:tcW w:w="974" w:type="pct"/>
            <w:vAlign w:val="center"/>
          </w:tcPr>
          <w:p w14:paraId="4D62288E"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1</w:t>
            </w:r>
          </w:p>
        </w:tc>
      </w:tr>
      <w:tr w:rsidR="00D36811" w:rsidRPr="00E0115A" w14:paraId="7420F594" w14:textId="77777777" w:rsidTr="00DE0A9C">
        <w:trPr>
          <w:trHeight w:val="283"/>
          <w:jc w:val="center"/>
        </w:trPr>
        <w:tc>
          <w:tcPr>
            <w:tcW w:w="2321" w:type="pct"/>
            <w:vMerge/>
            <w:vAlign w:val="center"/>
          </w:tcPr>
          <w:p w14:paraId="18F9ECA9"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46F8CEC9"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DIRECTO</w:t>
            </w:r>
          </w:p>
        </w:tc>
        <w:tc>
          <w:tcPr>
            <w:tcW w:w="974" w:type="pct"/>
            <w:vAlign w:val="center"/>
          </w:tcPr>
          <w:p w14:paraId="5221C21F"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4</w:t>
            </w:r>
          </w:p>
        </w:tc>
      </w:tr>
      <w:tr w:rsidR="00D36811" w:rsidRPr="00E0115A" w14:paraId="0A7802A0" w14:textId="77777777" w:rsidTr="00DE0A9C">
        <w:trPr>
          <w:trHeight w:val="283"/>
          <w:jc w:val="center"/>
        </w:trPr>
        <w:tc>
          <w:tcPr>
            <w:tcW w:w="2321" w:type="pct"/>
            <w:vMerge w:val="restart"/>
            <w:vAlign w:val="center"/>
          </w:tcPr>
          <w:p w14:paraId="2F7A1232"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PERIODICIDAD (PR)</w:t>
            </w:r>
          </w:p>
        </w:tc>
        <w:tc>
          <w:tcPr>
            <w:tcW w:w="1705" w:type="pct"/>
            <w:vAlign w:val="center"/>
          </w:tcPr>
          <w:p w14:paraId="7918E380"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IRREGULAR Y DISCONTINUO</w:t>
            </w:r>
          </w:p>
        </w:tc>
        <w:tc>
          <w:tcPr>
            <w:tcW w:w="974" w:type="pct"/>
            <w:vAlign w:val="center"/>
          </w:tcPr>
          <w:p w14:paraId="4ADC8F73"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1</w:t>
            </w:r>
          </w:p>
        </w:tc>
      </w:tr>
      <w:tr w:rsidR="00D36811" w:rsidRPr="00E0115A" w14:paraId="18479C2C" w14:textId="77777777" w:rsidTr="00DE0A9C">
        <w:trPr>
          <w:trHeight w:val="283"/>
          <w:jc w:val="center"/>
        </w:trPr>
        <w:tc>
          <w:tcPr>
            <w:tcW w:w="2321" w:type="pct"/>
            <w:vMerge/>
            <w:vAlign w:val="center"/>
          </w:tcPr>
          <w:p w14:paraId="3909716B"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3A50DFAD"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PERIÓDICO</w:t>
            </w:r>
          </w:p>
        </w:tc>
        <w:tc>
          <w:tcPr>
            <w:tcW w:w="974" w:type="pct"/>
            <w:vAlign w:val="center"/>
          </w:tcPr>
          <w:p w14:paraId="4BA1C677"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2</w:t>
            </w:r>
          </w:p>
        </w:tc>
      </w:tr>
      <w:tr w:rsidR="00D36811" w:rsidRPr="00E0115A" w14:paraId="4EB3AFF7" w14:textId="77777777" w:rsidTr="00DE0A9C">
        <w:trPr>
          <w:trHeight w:val="283"/>
          <w:jc w:val="center"/>
        </w:trPr>
        <w:tc>
          <w:tcPr>
            <w:tcW w:w="2321" w:type="pct"/>
            <w:vMerge/>
            <w:vAlign w:val="center"/>
          </w:tcPr>
          <w:p w14:paraId="0E3F0EC4"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24263352"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CONTINUO</w:t>
            </w:r>
          </w:p>
        </w:tc>
        <w:tc>
          <w:tcPr>
            <w:tcW w:w="974" w:type="pct"/>
            <w:vAlign w:val="center"/>
          </w:tcPr>
          <w:p w14:paraId="688B9A84"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4</w:t>
            </w:r>
          </w:p>
        </w:tc>
      </w:tr>
      <w:tr w:rsidR="00D36811" w:rsidRPr="00E0115A" w14:paraId="4482F72C" w14:textId="77777777" w:rsidTr="00DE0A9C">
        <w:trPr>
          <w:trHeight w:val="283"/>
          <w:jc w:val="center"/>
        </w:trPr>
        <w:tc>
          <w:tcPr>
            <w:tcW w:w="2321" w:type="pct"/>
            <w:vMerge w:val="restart"/>
            <w:vAlign w:val="center"/>
          </w:tcPr>
          <w:p w14:paraId="5E7273CA"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RECUPERABILIDAD (RE)</w:t>
            </w:r>
          </w:p>
        </w:tc>
        <w:tc>
          <w:tcPr>
            <w:tcW w:w="1705" w:type="pct"/>
            <w:vAlign w:val="center"/>
          </w:tcPr>
          <w:p w14:paraId="67D0FD26"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DE MANERA INMEDIATA</w:t>
            </w:r>
          </w:p>
        </w:tc>
        <w:tc>
          <w:tcPr>
            <w:tcW w:w="974" w:type="pct"/>
            <w:vAlign w:val="center"/>
          </w:tcPr>
          <w:p w14:paraId="578C82CE"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1</w:t>
            </w:r>
          </w:p>
        </w:tc>
      </w:tr>
      <w:tr w:rsidR="00D36811" w:rsidRPr="00E0115A" w14:paraId="30B562F3" w14:textId="77777777" w:rsidTr="00DE0A9C">
        <w:trPr>
          <w:trHeight w:val="283"/>
          <w:jc w:val="center"/>
        </w:trPr>
        <w:tc>
          <w:tcPr>
            <w:tcW w:w="2321" w:type="pct"/>
            <w:vMerge/>
            <w:vAlign w:val="center"/>
          </w:tcPr>
          <w:p w14:paraId="6F5120C2"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1662A126"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A MEDIO PLAZO</w:t>
            </w:r>
          </w:p>
        </w:tc>
        <w:tc>
          <w:tcPr>
            <w:tcW w:w="974" w:type="pct"/>
            <w:vAlign w:val="center"/>
          </w:tcPr>
          <w:p w14:paraId="60CCED38"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2</w:t>
            </w:r>
          </w:p>
        </w:tc>
      </w:tr>
      <w:tr w:rsidR="00D36811" w:rsidRPr="00E0115A" w14:paraId="50787A00" w14:textId="77777777" w:rsidTr="00DE0A9C">
        <w:trPr>
          <w:trHeight w:val="283"/>
          <w:jc w:val="center"/>
        </w:trPr>
        <w:tc>
          <w:tcPr>
            <w:tcW w:w="2321" w:type="pct"/>
            <w:vMerge/>
            <w:vAlign w:val="center"/>
          </w:tcPr>
          <w:p w14:paraId="39A1C371"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0DD3A49D"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MITIGABLE</w:t>
            </w:r>
          </w:p>
        </w:tc>
        <w:tc>
          <w:tcPr>
            <w:tcW w:w="974" w:type="pct"/>
            <w:vAlign w:val="center"/>
          </w:tcPr>
          <w:p w14:paraId="0B5ED75B"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4</w:t>
            </w:r>
          </w:p>
        </w:tc>
      </w:tr>
      <w:tr w:rsidR="00D36811" w:rsidRPr="00E0115A" w14:paraId="02F62F52" w14:textId="77777777" w:rsidTr="00DE0A9C">
        <w:trPr>
          <w:trHeight w:val="283"/>
          <w:jc w:val="center"/>
        </w:trPr>
        <w:tc>
          <w:tcPr>
            <w:tcW w:w="2321" w:type="pct"/>
            <w:vMerge/>
            <w:vAlign w:val="center"/>
          </w:tcPr>
          <w:p w14:paraId="38ED37D4"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vAlign w:val="center"/>
          </w:tcPr>
          <w:p w14:paraId="7F839415"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IRRECUPERABLE</w:t>
            </w:r>
          </w:p>
        </w:tc>
        <w:tc>
          <w:tcPr>
            <w:tcW w:w="974" w:type="pct"/>
            <w:vAlign w:val="center"/>
          </w:tcPr>
          <w:p w14:paraId="75D4E230"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8</w:t>
            </w:r>
          </w:p>
        </w:tc>
      </w:tr>
      <w:tr w:rsidR="00D36811" w:rsidRPr="00E0115A" w14:paraId="0797D29D" w14:textId="77777777" w:rsidTr="00DE0A9C">
        <w:trPr>
          <w:trHeight w:val="283"/>
          <w:jc w:val="center"/>
        </w:trPr>
        <w:tc>
          <w:tcPr>
            <w:tcW w:w="2321" w:type="pct"/>
            <w:vMerge w:val="restart"/>
            <w:vAlign w:val="center"/>
          </w:tcPr>
          <w:p w14:paraId="39821536"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IMPORTANCIA (I)=</w:t>
            </w:r>
          </w:p>
          <w:p w14:paraId="4E7489D7"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 CA (3IN+2EX+MO+PE+RV+SI+AC+EF+PR+RP)</w:t>
            </w:r>
          </w:p>
        </w:tc>
        <w:tc>
          <w:tcPr>
            <w:tcW w:w="2679" w:type="pct"/>
            <w:gridSpan w:val="2"/>
            <w:shd w:val="clear" w:color="auto" w:fill="A6A6A6" w:themeFill="background1" w:themeFillShade="A6"/>
            <w:vAlign w:val="center"/>
          </w:tcPr>
          <w:p w14:paraId="67D8EA0D"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CARÁCTER NEGATIVO</w:t>
            </w:r>
          </w:p>
        </w:tc>
      </w:tr>
      <w:tr w:rsidR="00D36811" w:rsidRPr="00E0115A" w14:paraId="674D502F" w14:textId="77777777" w:rsidTr="00DE0A9C">
        <w:trPr>
          <w:trHeight w:val="283"/>
          <w:jc w:val="center"/>
        </w:trPr>
        <w:tc>
          <w:tcPr>
            <w:tcW w:w="2321" w:type="pct"/>
            <w:vMerge/>
            <w:vAlign w:val="center"/>
          </w:tcPr>
          <w:p w14:paraId="66777500"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shd w:val="clear" w:color="auto" w:fill="CCFFCC"/>
            <w:vAlign w:val="center"/>
          </w:tcPr>
          <w:p w14:paraId="0FD06209"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IRRELEVANTE</w:t>
            </w:r>
          </w:p>
        </w:tc>
        <w:tc>
          <w:tcPr>
            <w:tcW w:w="974" w:type="pct"/>
            <w:shd w:val="clear" w:color="auto" w:fill="CCFFCC"/>
            <w:vAlign w:val="center"/>
          </w:tcPr>
          <w:p w14:paraId="484DAF5D"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&lt;-25</w:t>
            </w:r>
          </w:p>
        </w:tc>
      </w:tr>
      <w:tr w:rsidR="00D36811" w:rsidRPr="00E0115A" w14:paraId="2E75A612" w14:textId="77777777" w:rsidTr="00DE0A9C">
        <w:trPr>
          <w:trHeight w:val="283"/>
          <w:jc w:val="center"/>
        </w:trPr>
        <w:tc>
          <w:tcPr>
            <w:tcW w:w="2321" w:type="pct"/>
            <w:vMerge/>
            <w:vAlign w:val="center"/>
          </w:tcPr>
          <w:p w14:paraId="1C0A0D44"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shd w:val="clear" w:color="auto" w:fill="FFFF99"/>
            <w:vAlign w:val="center"/>
          </w:tcPr>
          <w:p w14:paraId="48ABBCA6"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MODERADO</w:t>
            </w:r>
          </w:p>
        </w:tc>
        <w:tc>
          <w:tcPr>
            <w:tcW w:w="974" w:type="pct"/>
            <w:shd w:val="clear" w:color="auto" w:fill="FFFF99"/>
            <w:vAlign w:val="center"/>
          </w:tcPr>
          <w:p w14:paraId="7F710910" w14:textId="77777777" w:rsidR="00D36811" w:rsidRPr="00E0115A" w:rsidRDefault="00D36811" w:rsidP="009B3C2F">
            <w:pPr>
              <w:spacing w:before="50" w:after="50"/>
              <w:jc w:val="center"/>
              <w:rPr>
                <w:rFonts w:asciiTheme="majorHAnsi" w:hAnsiTheme="majorHAnsi" w:cs="Arial"/>
                <w:bCs/>
                <w:sz w:val="16"/>
                <w:szCs w:val="16"/>
              </w:rPr>
            </w:pPr>
            <w:smartTag w:uri="urn:schemas-microsoft-com:office:smarttags" w:element="metricconverter">
              <w:smartTagPr>
                <w:attr w:name="ProductID" w:val="-25 A"/>
              </w:smartTagPr>
              <w:r w:rsidRPr="00E0115A">
                <w:rPr>
                  <w:rFonts w:asciiTheme="majorHAnsi" w:hAnsiTheme="majorHAnsi" w:cs="Arial"/>
                  <w:bCs/>
                  <w:sz w:val="16"/>
                  <w:szCs w:val="16"/>
                </w:rPr>
                <w:t>-25 A</w:t>
              </w:r>
            </w:smartTag>
            <w:r w:rsidRPr="00E0115A">
              <w:rPr>
                <w:rFonts w:asciiTheme="majorHAnsi" w:hAnsiTheme="majorHAnsi" w:cs="Arial"/>
                <w:bCs/>
                <w:sz w:val="16"/>
                <w:szCs w:val="16"/>
              </w:rPr>
              <w:t xml:space="preserve"> &lt;-50</w:t>
            </w:r>
          </w:p>
        </w:tc>
      </w:tr>
      <w:tr w:rsidR="00D36811" w:rsidRPr="00E0115A" w14:paraId="768852E2" w14:textId="77777777" w:rsidTr="00DE0A9C">
        <w:trPr>
          <w:trHeight w:val="283"/>
          <w:jc w:val="center"/>
        </w:trPr>
        <w:tc>
          <w:tcPr>
            <w:tcW w:w="2321" w:type="pct"/>
            <w:vMerge/>
            <w:vAlign w:val="center"/>
          </w:tcPr>
          <w:p w14:paraId="7270D2BC"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shd w:val="clear" w:color="auto" w:fill="FF7C80"/>
            <w:vAlign w:val="center"/>
          </w:tcPr>
          <w:p w14:paraId="6D515A19"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SEVERO</w:t>
            </w:r>
          </w:p>
        </w:tc>
        <w:tc>
          <w:tcPr>
            <w:tcW w:w="974" w:type="pct"/>
            <w:shd w:val="clear" w:color="auto" w:fill="FF7C80"/>
            <w:vAlign w:val="center"/>
          </w:tcPr>
          <w:p w14:paraId="64FA6F2F" w14:textId="77777777" w:rsidR="00D36811" w:rsidRPr="00E0115A" w:rsidRDefault="00D36811" w:rsidP="009B3C2F">
            <w:pPr>
              <w:spacing w:before="50" w:after="50"/>
              <w:jc w:val="center"/>
              <w:rPr>
                <w:rFonts w:asciiTheme="majorHAnsi" w:hAnsiTheme="majorHAnsi" w:cs="Arial"/>
                <w:bCs/>
                <w:sz w:val="16"/>
                <w:szCs w:val="16"/>
              </w:rPr>
            </w:pPr>
            <w:smartTag w:uri="urn:schemas-microsoft-com:office:smarttags" w:element="metricconverter">
              <w:smartTagPr>
                <w:attr w:name="ProductID" w:val="-50 A"/>
              </w:smartTagPr>
              <w:r w:rsidRPr="00E0115A">
                <w:rPr>
                  <w:rFonts w:asciiTheme="majorHAnsi" w:hAnsiTheme="majorHAnsi" w:cs="Arial"/>
                  <w:bCs/>
                  <w:sz w:val="16"/>
                  <w:szCs w:val="16"/>
                </w:rPr>
                <w:t>-50 A</w:t>
              </w:r>
            </w:smartTag>
            <w:r w:rsidRPr="00E0115A">
              <w:rPr>
                <w:rFonts w:asciiTheme="majorHAnsi" w:hAnsiTheme="majorHAnsi" w:cs="Arial"/>
                <w:bCs/>
                <w:sz w:val="16"/>
                <w:szCs w:val="16"/>
              </w:rPr>
              <w:t xml:space="preserve"> -75</w:t>
            </w:r>
          </w:p>
        </w:tc>
      </w:tr>
      <w:tr w:rsidR="00D36811" w:rsidRPr="00E0115A" w14:paraId="4504CB5B" w14:textId="77777777" w:rsidTr="00DE0A9C">
        <w:trPr>
          <w:trHeight w:val="283"/>
          <w:jc w:val="center"/>
        </w:trPr>
        <w:tc>
          <w:tcPr>
            <w:tcW w:w="2321" w:type="pct"/>
            <w:vMerge/>
            <w:vAlign w:val="center"/>
          </w:tcPr>
          <w:p w14:paraId="66E0AF1F"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shd w:val="clear" w:color="auto" w:fill="CC99FF"/>
            <w:vAlign w:val="center"/>
          </w:tcPr>
          <w:p w14:paraId="54AB1E63"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CRITICO</w:t>
            </w:r>
          </w:p>
        </w:tc>
        <w:tc>
          <w:tcPr>
            <w:tcW w:w="974" w:type="pct"/>
            <w:shd w:val="clear" w:color="auto" w:fill="CC99FF"/>
            <w:vAlign w:val="center"/>
          </w:tcPr>
          <w:p w14:paraId="43B9ABE8"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&gt;-75</w:t>
            </w:r>
          </w:p>
        </w:tc>
      </w:tr>
      <w:tr w:rsidR="00D36811" w:rsidRPr="00E0115A" w14:paraId="680A061D" w14:textId="77777777" w:rsidTr="00DE0A9C">
        <w:trPr>
          <w:trHeight w:val="283"/>
          <w:jc w:val="center"/>
        </w:trPr>
        <w:tc>
          <w:tcPr>
            <w:tcW w:w="2321" w:type="pct"/>
            <w:vMerge w:val="restart"/>
            <w:vAlign w:val="center"/>
          </w:tcPr>
          <w:p w14:paraId="63FA475C"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IMPORTANCIA (I)=</w:t>
            </w:r>
          </w:p>
          <w:p w14:paraId="13908471"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 CA (3IN+2EX+MO+PE+RV+SI+AC+EF+PR+RP)</w:t>
            </w:r>
          </w:p>
        </w:tc>
        <w:tc>
          <w:tcPr>
            <w:tcW w:w="2679" w:type="pct"/>
            <w:gridSpan w:val="2"/>
            <w:shd w:val="clear" w:color="auto" w:fill="A6A6A6" w:themeFill="background1" w:themeFillShade="A6"/>
            <w:vAlign w:val="center"/>
          </w:tcPr>
          <w:p w14:paraId="2A35ABBC"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CARÁCTER POSITIVO</w:t>
            </w:r>
          </w:p>
        </w:tc>
      </w:tr>
      <w:tr w:rsidR="00D36811" w:rsidRPr="00E0115A" w14:paraId="6B516A81" w14:textId="77777777" w:rsidTr="00DE0A9C">
        <w:trPr>
          <w:trHeight w:val="283"/>
          <w:jc w:val="center"/>
        </w:trPr>
        <w:tc>
          <w:tcPr>
            <w:tcW w:w="2321" w:type="pct"/>
            <w:vMerge/>
            <w:vAlign w:val="center"/>
          </w:tcPr>
          <w:p w14:paraId="639976ED"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shd w:val="clear" w:color="auto" w:fill="CCECFF"/>
            <w:vAlign w:val="center"/>
          </w:tcPr>
          <w:p w14:paraId="11744D9F"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NO IMPORTANTE</w:t>
            </w:r>
          </w:p>
        </w:tc>
        <w:tc>
          <w:tcPr>
            <w:tcW w:w="974" w:type="pct"/>
            <w:shd w:val="clear" w:color="auto" w:fill="CCECFF"/>
            <w:vAlign w:val="center"/>
          </w:tcPr>
          <w:p w14:paraId="35D29957"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&lt;25</w:t>
            </w:r>
          </w:p>
        </w:tc>
      </w:tr>
      <w:tr w:rsidR="00D36811" w:rsidRPr="00E0115A" w14:paraId="2BB10723" w14:textId="77777777" w:rsidTr="00DE0A9C">
        <w:trPr>
          <w:trHeight w:val="283"/>
          <w:jc w:val="center"/>
        </w:trPr>
        <w:tc>
          <w:tcPr>
            <w:tcW w:w="2321" w:type="pct"/>
            <w:vMerge/>
            <w:vAlign w:val="center"/>
          </w:tcPr>
          <w:p w14:paraId="2D6FD724"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shd w:val="clear" w:color="auto" w:fill="33CCCC"/>
            <w:vAlign w:val="center"/>
          </w:tcPr>
          <w:p w14:paraId="369D58B8"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IMPORTANTE</w:t>
            </w:r>
          </w:p>
        </w:tc>
        <w:tc>
          <w:tcPr>
            <w:tcW w:w="974" w:type="pct"/>
            <w:shd w:val="clear" w:color="auto" w:fill="33CCCC"/>
            <w:vAlign w:val="center"/>
          </w:tcPr>
          <w:p w14:paraId="4D61601D" w14:textId="77777777" w:rsidR="00D36811" w:rsidRPr="00E0115A" w:rsidRDefault="00D36811" w:rsidP="009B3C2F">
            <w:pPr>
              <w:spacing w:before="50" w:after="50"/>
              <w:jc w:val="center"/>
              <w:rPr>
                <w:rFonts w:asciiTheme="majorHAnsi" w:hAnsiTheme="majorHAnsi" w:cs="Arial"/>
                <w:bCs/>
                <w:sz w:val="16"/>
                <w:szCs w:val="16"/>
              </w:rPr>
            </w:pPr>
            <w:smartTag w:uri="urn:schemas-microsoft-com:office:smarttags" w:element="metricconverter">
              <w:smartTagPr>
                <w:attr w:name="ProductID" w:val="25 A"/>
              </w:smartTagPr>
              <w:r w:rsidRPr="00E0115A">
                <w:rPr>
                  <w:rFonts w:asciiTheme="majorHAnsi" w:hAnsiTheme="majorHAnsi" w:cs="Arial"/>
                  <w:bCs/>
                  <w:sz w:val="16"/>
                  <w:szCs w:val="16"/>
                </w:rPr>
                <w:t>25 A</w:t>
              </w:r>
            </w:smartTag>
            <w:r w:rsidRPr="00E0115A">
              <w:rPr>
                <w:rFonts w:asciiTheme="majorHAnsi" w:hAnsiTheme="majorHAnsi" w:cs="Arial"/>
                <w:bCs/>
                <w:sz w:val="16"/>
                <w:szCs w:val="16"/>
              </w:rPr>
              <w:t xml:space="preserve"> 50</w:t>
            </w:r>
          </w:p>
        </w:tc>
      </w:tr>
      <w:tr w:rsidR="00D36811" w:rsidRPr="00E0115A" w14:paraId="240ABDBA" w14:textId="77777777" w:rsidTr="00DE0A9C">
        <w:trPr>
          <w:trHeight w:val="283"/>
          <w:jc w:val="center"/>
        </w:trPr>
        <w:tc>
          <w:tcPr>
            <w:tcW w:w="2321" w:type="pct"/>
            <w:vMerge/>
            <w:vAlign w:val="center"/>
          </w:tcPr>
          <w:p w14:paraId="416B91F2" w14:textId="77777777" w:rsidR="00D36811" w:rsidRPr="00E0115A" w:rsidRDefault="00D36811" w:rsidP="009B3C2F">
            <w:pPr>
              <w:spacing w:before="50" w:after="50"/>
              <w:jc w:val="center"/>
              <w:rPr>
                <w:rFonts w:asciiTheme="majorHAnsi" w:hAnsiTheme="majorHAnsi" w:cs="Arial"/>
                <w:bCs/>
                <w:sz w:val="16"/>
                <w:szCs w:val="16"/>
              </w:rPr>
            </w:pPr>
          </w:p>
        </w:tc>
        <w:tc>
          <w:tcPr>
            <w:tcW w:w="1705" w:type="pct"/>
            <w:shd w:val="clear" w:color="auto" w:fill="00CCFF"/>
            <w:vAlign w:val="center"/>
          </w:tcPr>
          <w:p w14:paraId="56CACEA6"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MUY IMPORTANTE</w:t>
            </w:r>
          </w:p>
        </w:tc>
        <w:tc>
          <w:tcPr>
            <w:tcW w:w="974" w:type="pct"/>
            <w:shd w:val="clear" w:color="auto" w:fill="00CCFF"/>
            <w:vAlign w:val="center"/>
          </w:tcPr>
          <w:p w14:paraId="3D669910" w14:textId="77777777" w:rsidR="00D36811" w:rsidRPr="00E0115A" w:rsidRDefault="00D36811" w:rsidP="009B3C2F">
            <w:pPr>
              <w:spacing w:before="50" w:after="50"/>
              <w:jc w:val="center"/>
              <w:rPr>
                <w:rFonts w:asciiTheme="majorHAnsi" w:hAnsiTheme="majorHAnsi" w:cs="Arial"/>
                <w:bCs/>
                <w:sz w:val="16"/>
                <w:szCs w:val="16"/>
              </w:rPr>
            </w:pPr>
            <w:r w:rsidRPr="00E0115A">
              <w:rPr>
                <w:rFonts w:asciiTheme="majorHAnsi" w:hAnsiTheme="majorHAnsi" w:cs="Arial"/>
                <w:bCs/>
                <w:sz w:val="16"/>
                <w:szCs w:val="16"/>
              </w:rPr>
              <w:t>&gt;50</w:t>
            </w:r>
          </w:p>
        </w:tc>
      </w:tr>
    </w:tbl>
    <w:p w14:paraId="3CC33C74" w14:textId="77777777" w:rsidR="00D36811" w:rsidRPr="00E0115A" w:rsidRDefault="00D36811" w:rsidP="009B3C2F">
      <w:pPr>
        <w:rPr>
          <w:rFonts w:asciiTheme="majorHAnsi" w:hAnsiTheme="majorHAnsi"/>
        </w:rPr>
      </w:pPr>
      <w:r w:rsidRPr="00E0115A">
        <w:rPr>
          <w:rFonts w:asciiTheme="majorHAnsi" w:hAnsiTheme="majorHAnsi"/>
        </w:rPr>
        <w:lastRenderedPageBreak/>
        <w:t xml:space="preserve">Considerando los valores dados a cada rango dentro de cada criterio de evaluación y la fórmula presentada para el Valor de Importancia del Impacto, el menor valor posible es de 13, que corresponde a un impacto mínimo y el valor más alto sería de 100, que correspondería al máximo impacto. </w:t>
      </w:r>
    </w:p>
    <w:p w14:paraId="28F2FCD1" w14:textId="77777777" w:rsidR="00D36811" w:rsidRPr="00E0115A" w:rsidRDefault="00D36811" w:rsidP="009B3C2F">
      <w:pPr>
        <w:rPr>
          <w:rFonts w:asciiTheme="majorHAnsi" w:hAnsiTheme="majorHAnsi"/>
        </w:rPr>
      </w:pPr>
    </w:p>
    <w:p w14:paraId="0CD9AD21" w14:textId="77777777" w:rsidR="00D36811" w:rsidRPr="00E0115A" w:rsidRDefault="00D36811" w:rsidP="009B3C2F">
      <w:pPr>
        <w:rPr>
          <w:rFonts w:asciiTheme="majorHAnsi" w:hAnsiTheme="majorHAnsi"/>
        </w:rPr>
      </w:pPr>
      <w:r w:rsidRPr="00E0115A">
        <w:rPr>
          <w:rFonts w:asciiTheme="majorHAnsi" w:hAnsiTheme="majorHAnsi"/>
        </w:rPr>
        <w:t>De acuerdo con los rangos determinados por la metodología, los impactos críticos o inadmisibles no deben existir dentro de un proyecto y su presencia llevaría a evaluar, ya no el impacto en sí, sino la viabilidad social y/o ambiental del proyecto. Los impactos manejables o significativos exigen medidas de manejo especiales o estándar y los irrelevantes o no significativos, medidas de manejo generales.</w:t>
      </w:r>
    </w:p>
    <w:p w14:paraId="43AE0D67" w14:textId="77777777" w:rsidR="006234AB" w:rsidRPr="00E0115A" w:rsidRDefault="006234AB" w:rsidP="009B3C2F">
      <w:pPr>
        <w:rPr>
          <w:rFonts w:asciiTheme="majorHAnsi" w:hAnsiTheme="majorHAnsi"/>
        </w:rPr>
      </w:pPr>
    </w:p>
    <w:p w14:paraId="0744FED0" w14:textId="7E4A48E9" w:rsidR="006234AB" w:rsidRPr="00E0115A" w:rsidRDefault="006234AB" w:rsidP="009B3C2F">
      <w:pPr>
        <w:rPr>
          <w:rFonts w:asciiTheme="majorHAnsi" w:hAnsiTheme="majorHAnsi"/>
        </w:rPr>
      </w:pPr>
      <w:r w:rsidRPr="00E0115A">
        <w:rPr>
          <w:rFonts w:asciiTheme="majorHAnsi" w:hAnsiTheme="majorHAnsi"/>
        </w:rPr>
        <w:t xml:space="preserve">Con la valoración total de los impactos se obtuvo para cada medio, componente e impacto los valores absolutos y relativos, a partir de ello se obtuvo de manera gráfica la relevancia </w:t>
      </w:r>
      <w:r w:rsidR="003446C2" w:rsidRPr="00E0115A">
        <w:rPr>
          <w:rFonts w:asciiTheme="majorHAnsi" w:hAnsiTheme="majorHAnsi"/>
        </w:rPr>
        <w:t>los</w:t>
      </w:r>
      <w:r w:rsidRPr="00E0115A">
        <w:rPr>
          <w:rFonts w:asciiTheme="majorHAnsi" w:hAnsiTheme="majorHAnsi"/>
        </w:rPr>
        <w:t xml:space="preserve"> elemento evaluado</w:t>
      </w:r>
      <w:r w:rsidR="003446C2" w:rsidRPr="00E0115A">
        <w:rPr>
          <w:rFonts w:asciiTheme="majorHAnsi" w:hAnsiTheme="majorHAnsi"/>
        </w:rPr>
        <w:t>s</w:t>
      </w:r>
      <w:r w:rsidRPr="00E0115A">
        <w:rPr>
          <w:rFonts w:asciiTheme="majorHAnsi" w:hAnsiTheme="majorHAnsi"/>
        </w:rPr>
        <w:t xml:space="preserve"> para el proyecto.</w:t>
      </w:r>
    </w:p>
    <w:p w14:paraId="15D37E3E" w14:textId="77777777" w:rsidR="00D36811" w:rsidRPr="00E0115A" w:rsidRDefault="00D36811" w:rsidP="009B3C2F">
      <w:pPr>
        <w:rPr>
          <w:rFonts w:asciiTheme="majorHAnsi" w:hAnsiTheme="majorHAnsi"/>
        </w:rPr>
      </w:pPr>
    </w:p>
    <w:p w14:paraId="6D9ECD4A" w14:textId="77777777" w:rsidR="00D36811" w:rsidRPr="00E0115A" w:rsidRDefault="00D36811" w:rsidP="009B3C2F">
      <w:pPr>
        <w:pStyle w:val="Ttulo2"/>
        <w:numPr>
          <w:ilvl w:val="1"/>
          <w:numId w:val="18"/>
        </w:numPr>
        <w:rPr>
          <w:rFonts w:asciiTheme="majorHAnsi" w:hAnsiTheme="majorHAnsi"/>
        </w:rPr>
      </w:pPr>
      <w:bookmarkStart w:id="13" w:name="_Toc445250819"/>
      <w:r w:rsidRPr="00E0115A">
        <w:rPr>
          <w:rFonts w:asciiTheme="majorHAnsi" w:hAnsiTheme="majorHAnsi"/>
        </w:rPr>
        <w:t>Identificación de impactos</w:t>
      </w:r>
      <w:bookmarkEnd w:id="13"/>
    </w:p>
    <w:p w14:paraId="003675A4" w14:textId="77777777" w:rsidR="00D36811" w:rsidRPr="00E0115A" w:rsidRDefault="00D36811" w:rsidP="009B3C2F">
      <w:pPr>
        <w:rPr>
          <w:rFonts w:asciiTheme="majorHAnsi" w:hAnsiTheme="majorHAnsi"/>
        </w:rPr>
      </w:pPr>
    </w:p>
    <w:p w14:paraId="444BBB77" w14:textId="1A1FCD32" w:rsidR="00D36811" w:rsidRPr="00E0115A" w:rsidRDefault="00D36811" w:rsidP="009B3C2F">
      <w:pPr>
        <w:rPr>
          <w:rFonts w:asciiTheme="majorHAnsi" w:hAnsiTheme="majorHAnsi"/>
        </w:rPr>
      </w:pPr>
      <w:r w:rsidRPr="00E0115A">
        <w:rPr>
          <w:rFonts w:asciiTheme="majorHAnsi" w:hAnsiTheme="majorHAnsi"/>
        </w:rPr>
        <w:t xml:space="preserve">A partir de las actividades que se llevan a cabo en el área de influencia, y las relacionadas con la ejecución del proyecto, se identificaron los impactos que estas tienen sobre los medios abióticos, bióticos y socioeconómicos. Como ya se había mencionado la identificación de impactos se realizó a partir de los parámetros establecidos en la Metodología de Vicente </w:t>
      </w:r>
      <w:proofErr w:type="spellStart"/>
      <w:r w:rsidRPr="00E0115A">
        <w:rPr>
          <w:rFonts w:asciiTheme="majorHAnsi" w:hAnsiTheme="majorHAnsi"/>
        </w:rPr>
        <w:t>Conesa</w:t>
      </w:r>
      <w:proofErr w:type="spellEnd"/>
      <w:r w:rsidRPr="00E0115A">
        <w:rPr>
          <w:rFonts w:asciiTheme="majorHAnsi" w:hAnsiTheme="majorHAnsi"/>
        </w:rPr>
        <w:t xml:space="preserve"> descrita en el numeral 8.1.3 de este capítulo. Los componentes e impactos analizados para cada medio se describen en la </w:t>
      </w:r>
      <w:r w:rsidRPr="00E0115A">
        <w:rPr>
          <w:rFonts w:asciiTheme="majorHAnsi" w:hAnsiTheme="majorHAnsi"/>
        </w:rPr>
        <w:fldChar w:fldCharType="begin"/>
      </w:r>
      <w:r w:rsidRPr="00E0115A">
        <w:rPr>
          <w:rFonts w:asciiTheme="majorHAnsi" w:hAnsiTheme="majorHAnsi"/>
        </w:rPr>
        <w:instrText xml:space="preserve"> REF _Ref425519912 \h </w:instrText>
      </w:r>
      <w:r w:rsidR="009B3C2F" w:rsidRPr="00E0115A">
        <w:rPr>
          <w:rFonts w:asciiTheme="majorHAnsi" w:hAnsiTheme="majorHAnsi"/>
        </w:rPr>
        <w:instrText xml:space="preserve"> \* MERGEFORMAT </w:instrText>
      </w:r>
      <w:r w:rsidRPr="00E0115A">
        <w:rPr>
          <w:rFonts w:asciiTheme="majorHAnsi" w:hAnsiTheme="majorHAnsi"/>
        </w:rPr>
      </w:r>
      <w:r w:rsidRPr="00E0115A">
        <w:rPr>
          <w:rFonts w:asciiTheme="majorHAnsi" w:hAnsiTheme="majorHAnsi"/>
        </w:rPr>
        <w:fldChar w:fldCharType="separate"/>
      </w:r>
      <w:r w:rsidR="00527992" w:rsidRPr="00E0115A">
        <w:rPr>
          <w:rFonts w:asciiTheme="majorHAnsi" w:hAnsiTheme="majorHAnsi"/>
        </w:rPr>
        <w:t xml:space="preserve">Tabla </w:t>
      </w:r>
      <w:r w:rsidR="00527992">
        <w:rPr>
          <w:rFonts w:asciiTheme="majorHAnsi" w:hAnsiTheme="majorHAnsi"/>
          <w:noProof/>
        </w:rPr>
        <w:t>8.2</w:t>
      </w:r>
      <w:r w:rsidRPr="00E0115A">
        <w:rPr>
          <w:rFonts w:asciiTheme="majorHAnsi" w:hAnsiTheme="majorHAnsi"/>
        </w:rPr>
        <w:fldChar w:fldCharType="end"/>
      </w:r>
      <w:r w:rsidRPr="00E0115A">
        <w:rPr>
          <w:rFonts w:asciiTheme="majorHAnsi" w:hAnsiTheme="majorHAnsi"/>
        </w:rPr>
        <w:t>, y fueron la base para la construcción de la matriz de evaluación de impactos “sin y con proyecto”.</w:t>
      </w:r>
    </w:p>
    <w:p w14:paraId="2863A87D" w14:textId="77777777" w:rsidR="00D36811" w:rsidRPr="00E0115A" w:rsidRDefault="00D36811" w:rsidP="009B3C2F">
      <w:pPr>
        <w:rPr>
          <w:rFonts w:asciiTheme="majorHAnsi" w:hAnsiTheme="majorHAnsi"/>
        </w:rPr>
      </w:pPr>
    </w:p>
    <w:p w14:paraId="124386A0" w14:textId="3BD15617" w:rsidR="00D36811" w:rsidRPr="00E0115A" w:rsidRDefault="00D36811" w:rsidP="009B3C2F">
      <w:pPr>
        <w:pStyle w:val="Tablas"/>
        <w:rPr>
          <w:rFonts w:asciiTheme="majorHAnsi" w:hAnsiTheme="majorHAnsi"/>
        </w:rPr>
      </w:pPr>
      <w:bookmarkStart w:id="14" w:name="_Ref425519912"/>
      <w:bookmarkStart w:id="15" w:name="_Toc445251188"/>
      <w:r w:rsidRPr="00E0115A">
        <w:rPr>
          <w:rFonts w:asciiTheme="majorHAnsi" w:hAnsiTheme="majorHAnsi"/>
        </w:rPr>
        <w:t xml:space="preserve">Tabla </w:t>
      </w:r>
      <w:r w:rsidR="00142E3B">
        <w:rPr>
          <w:rFonts w:asciiTheme="majorHAnsi" w:hAnsiTheme="majorHAnsi"/>
        </w:rPr>
        <w:fldChar w:fldCharType="begin"/>
      </w:r>
      <w:r w:rsidR="00142E3B">
        <w:rPr>
          <w:rFonts w:asciiTheme="majorHAnsi" w:hAnsiTheme="majorHAnsi"/>
        </w:rPr>
        <w:instrText xml:space="preserve"> STYLEREF 1 \s </w:instrText>
      </w:r>
      <w:r w:rsidR="00142E3B">
        <w:rPr>
          <w:rFonts w:asciiTheme="majorHAnsi" w:hAnsiTheme="majorHAnsi"/>
        </w:rPr>
        <w:fldChar w:fldCharType="separate"/>
      </w:r>
      <w:r w:rsidR="00527992">
        <w:rPr>
          <w:rFonts w:asciiTheme="majorHAnsi" w:hAnsiTheme="majorHAnsi"/>
          <w:noProof/>
        </w:rPr>
        <w:t>8</w:t>
      </w:r>
      <w:r w:rsidR="00142E3B">
        <w:rPr>
          <w:rFonts w:asciiTheme="majorHAnsi" w:hAnsiTheme="majorHAnsi"/>
        </w:rPr>
        <w:fldChar w:fldCharType="end"/>
      </w:r>
      <w:r w:rsidR="00142E3B">
        <w:rPr>
          <w:rFonts w:asciiTheme="majorHAnsi" w:hAnsiTheme="majorHAnsi"/>
        </w:rPr>
        <w:t>.</w:t>
      </w:r>
      <w:r w:rsidR="00142E3B">
        <w:rPr>
          <w:rFonts w:asciiTheme="majorHAnsi" w:hAnsiTheme="majorHAnsi"/>
        </w:rPr>
        <w:fldChar w:fldCharType="begin"/>
      </w:r>
      <w:r w:rsidR="00142E3B">
        <w:rPr>
          <w:rFonts w:asciiTheme="majorHAnsi" w:hAnsiTheme="majorHAnsi"/>
        </w:rPr>
        <w:instrText xml:space="preserve"> SEQ Tabla \* ARABIC \s 1 </w:instrText>
      </w:r>
      <w:r w:rsidR="00142E3B">
        <w:rPr>
          <w:rFonts w:asciiTheme="majorHAnsi" w:hAnsiTheme="majorHAnsi"/>
        </w:rPr>
        <w:fldChar w:fldCharType="separate"/>
      </w:r>
      <w:r w:rsidR="00527992">
        <w:rPr>
          <w:rFonts w:asciiTheme="majorHAnsi" w:hAnsiTheme="majorHAnsi"/>
          <w:noProof/>
        </w:rPr>
        <w:t>2</w:t>
      </w:r>
      <w:r w:rsidR="00142E3B">
        <w:rPr>
          <w:rFonts w:asciiTheme="majorHAnsi" w:hAnsiTheme="majorHAnsi"/>
        </w:rPr>
        <w:fldChar w:fldCharType="end"/>
      </w:r>
      <w:bookmarkEnd w:id="14"/>
      <w:r w:rsidRPr="00E0115A">
        <w:rPr>
          <w:rFonts w:asciiTheme="majorHAnsi" w:hAnsiTheme="majorHAnsi"/>
        </w:rPr>
        <w:t xml:space="preserve"> Impactos identificados por cada medio y componente involucrado en el proyecto</w:t>
      </w:r>
      <w:bookmarkEnd w:id="15"/>
    </w:p>
    <w:tbl>
      <w:tblPr>
        <w:tblStyle w:val="Gminis"/>
        <w:tblW w:w="0" w:type="auto"/>
        <w:tblLook w:val="04A0" w:firstRow="1" w:lastRow="0" w:firstColumn="1" w:lastColumn="0" w:noHBand="0" w:noVBand="1"/>
      </w:tblPr>
      <w:tblGrid>
        <w:gridCol w:w="1760"/>
        <w:gridCol w:w="1724"/>
        <w:gridCol w:w="2197"/>
        <w:gridCol w:w="2590"/>
      </w:tblGrid>
      <w:tr w:rsidR="00D36811" w:rsidRPr="00E0115A" w14:paraId="264C9B83" w14:textId="77777777" w:rsidTr="00DE0A9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0" w:type="auto"/>
            <w:noWrap/>
            <w:vAlign w:val="center"/>
            <w:hideMark/>
          </w:tcPr>
          <w:p w14:paraId="439058FA" w14:textId="77777777" w:rsidR="00D36811" w:rsidRPr="00E0115A" w:rsidRDefault="00D36811" w:rsidP="009B3C2F">
            <w:pPr>
              <w:contextualSpacing w:val="0"/>
              <w:jc w:val="center"/>
              <w:rPr>
                <w:rFonts w:asciiTheme="majorHAnsi" w:eastAsia="Times New Roman" w:hAnsiTheme="majorHAnsi" w:cs="Calibri"/>
                <w:bCs/>
                <w:color w:val="000000"/>
                <w:sz w:val="18"/>
                <w:szCs w:val="18"/>
                <w:lang w:eastAsia="es-CO"/>
              </w:rPr>
            </w:pPr>
            <w:r w:rsidRPr="00E0115A">
              <w:rPr>
                <w:rFonts w:asciiTheme="majorHAnsi" w:eastAsia="Times New Roman" w:hAnsiTheme="majorHAnsi" w:cs="Calibri"/>
                <w:bCs/>
                <w:color w:val="000000"/>
                <w:sz w:val="18"/>
                <w:szCs w:val="18"/>
                <w:lang w:eastAsia="es-CO"/>
              </w:rPr>
              <w:t>Medio</w:t>
            </w:r>
          </w:p>
        </w:tc>
        <w:tc>
          <w:tcPr>
            <w:tcW w:w="0" w:type="auto"/>
            <w:noWrap/>
            <w:vAlign w:val="center"/>
            <w:hideMark/>
          </w:tcPr>
          <w:p w14:paraId="13B25926" w14:textId="77777777" w:rsidR="00D36811" w:rsidRPr="00E0115A" w:rsidRDefault="00D36811" w:rsidP="009B3C2F">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8"/>
                <w:szCs w:val="18"/>
                <w:lang w:eastAsia="es-CO"/>
              </w:rPr>
            </w:pPr>
            <w:r w:rsidRPr="00E0115A">
              <w:rPr>
                <w:rFonts w:asciiTheme="majorHAnsi" w:eastAsia="Times New Roman" w:hAnsiTheme="majorHAnsi" w:cs="Calibri"/>
                <w:bCs/>
                <w:color w:val="000000"/>
                <w:sz w:val="18"/>
                <w:szCs w:val="18"/>
                <w:lang w:eastAsia="es-CO"/>
              </w:rPr>
              <w:t>Componente</w:t>
            </w:r>
          </w:p>
        </w:tc>
        <w:tc>
          <w:tcPr>
            <w:tcW w:w="0" w:type="auto"/>
            <w:noWrap/>
            <w:vAlign w:val="center"/>
            <w:hideMark/>
          </w:tcPr>
          <w:p w14:paraId="3C12B09E" w14:textId="77777777" w:rsidR="00D36811" w:rsidRPr="00E0115A" w:rsidRDefault="00D36811" w:rsidP="009B3C2F">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8"/>
                <w:szCs w:val="18"/>
                <w:lang w:eastAsia="es-CO"/>
              </w:rPr>
            </w:pPr>
            <w:r w:rsidRPr="00E0115A">
              <w:rPr>
                <w:rFonts w:asciiTheme="majorHAnsi" w:eastAsia="Times New Roman" w:hAnsiTheme="majorHAnsi" w:cs="Calibri"/>
                <w:bCs/>
                <w:color w:val="000000"/>
                <w:sz w:val="18"/>
                <w:szCs w:val="18"/>
                <w:lang w:eastAsia="es-CO"/>
              </w:rPr>
              <w:t xml:space="preserve">Elemento </w:t>
            </w:r>
          </w:p>
        </w:tc>
        <w:tc>
          <w:tcPr>
            <w:tcW w:w="0" w:type="auto"/>
            <w:noWrap/>
            <w:vAlign w:val="center"/>
            <w:hideMark/>
          </w:tcPr>
          <w:p w14:paraId="340E5E83" w14:textId="77777777" w:rsidR="00D36811" w:rsidRPr="00E0115A" w:rsidRDefault="00D36811" w:rsidP="009B3C2F">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sz w:val="18"/>
                <w:szCs w:val="18"/>
                <w:lang w:eastAsia="es-CO"/>
              </w:rPr>
            </w:pPr>
            <w:r w:rsidRPr="00E0115A">
              <w:rPr>
                <w:rFonts w:asciiTheme="majorHAnsi" w:eastAsia="Times New Roman" w:hAnsiTheme="majorHAnsi" w:cs="Calibri"/>
                <w:bCs/>
                <w:color w:val="000000"/>
                <w:sz w:val="18"/>
                <w:szCs w:val="18"/>
                <w:lang w:eastAsia="es-CO"/>
              </w:rPr>
              <w:t xml:space="preserve">Impacto Ambiental </w:t>
            </w:r>
          </w:p>
        </w:tc>
      </w:tr>
      <w:tr w:rsidR="00D36811" w:rsidRPr="00E0115A" w14:paraId="680F8A3B" w14:textId="77777777" w:rsidTr="00DE0A9C">
        <w:trPr>
          <w:trHeight w:val="51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63F6B4D9" w14:textId="1F12EE89" w:rsidR="00D36811" w:rsidRPr="00E0115A" w:rsidRDefault="00C046F8" w:rsidP="009B3C2F">
            <w:pPr>
              <w:contextualSpacing w:val="0"/>
              <w:jc w:val="center"/>
              <w:rPr>
                <w:rFonts w:asciiTheme="majorHAnsi" w:eastAsia="Times New Roman" w:hAnsiTheme="majorHAnsi" w:cs="Arial"/>
                <w:b/>
                <w:bCs/>
                <w:color w:val="000000"/>
                <w:sz w:val="18"/>
                <w:szCs w:val="18"/>
                <w:lang w:eastAsia="es-CO"/>
              </w:rPr>
            </w:pPr>
            <w:r>
              <w:rPr>
                <w:rFonts w:asciiTheme="majorHAnsi" w:eastAsia="Times New Roman" w:hAnsiTheme="majorHAnsi" w:cs="Arial"/>
                <w:b/>
                <w:bCs/>
                <w:color w:val="000000"/>
                <w:sz w:val="18"/>
                <w:szCs w:val="18"/>
                <w:lang w:eastAsia="es-CO"/>
              </w:rPr>
              <w:t>ABIOTICO</w:t>
            </w:r>
          </w:p>
        </w:tc>
        <w:tc>
          <w:tcPr>
            <w:tcW w:w="0" w:type="auto"/>
            <w:vMerge w:val="restart"/>
            <w:vAlign w:val="center"/>
            <w:hideMark/>
          </w:tcPr>
          <w:p w14:paraId="0A84D4E2"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8"/>
                <w:szCs w:val="18"/>
                <w:lang w:eastAsia="es-CO"/>
              </w:rPr>
            </w:pPr>
            <w:r w:rsidRPr="00E0115A">
              <w:rPr>
                <w:rFonts w:asciiTheme="majorHAnsi" w:eastAsia="Times New Roman" w:hAnsiTheme="majorHAnsi" w:cs="Arial"/>
                <w:b/>
                <w:bCs/>
                <w:color w:val="000000"/>
                <w:sz w:val="18"/>
                <w:szCs w:val="18"/>
                <w:lang w:eastAsia="es-CO"/>
              </w:rPr>
              <w:t>GEOSFÉRICO</w:t>
            </w:r>
          </w:p>
        </w:tc>
        <w:tc>
          <w:tcPr>
            <w:tcW w:w="0" w:type="auto"/>
            <w:vMerge w:val="restart"/>
            <w:vAlign w:val="center"/>
            <w:hideMark/>
          </w:tcPr>
          <w:p w14:paraId="24E792BB"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GEOFORMAS</w:t>
            </w:r>
          </w:p>
        </w:tc>
        <w:tc>
          <w:tcPr>
            <w:tcW w:w="0" w:type="auto"/>
            <w:vAlign w:val="center"/>
            <w:hideMark/>
          </w:tcPr>
          <w:p w14:paraId="62F4E55A"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Cambios en la estabilidad de las márgenes hídricas</w:t>
            </w:r>
          </w:p>
        </w:tc>
      </w:tr>
      <w:tr w:rsidR="00D36811" w:rsidRPr="00E0115A" w14:paraId="31C47378"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736DFC9" w14:textId="77777777" w:rsidR="00D36811" w:rsidRPr="00E0115A" w:rsidRDefault="00D36811" w:rsidP="009B3C2F">
            <w:pPr>
              <w:contextualSpacing w:val="0"/>
              <w:jc w:val="center"/>
              <w:rPr>
                <w:rFonts w:asciiTheme="majorHAnsi" w:eastAsia="Times New Roman" w:hAnsiTheme="majorHAnsi" w:cs="Arial"/>
                <w:b/>
                <w:bCs/>
                <w:color w:val="000000"/>
                <w:sz w:val="18"/>
                <w:szCs w:val="18"/>
                <w:lang w:eastAsia="es-CO"/>
              </w:rPr>
            </w:pPr>
          </w:p>
        </w:tc>
        <w:tc>
          <w:tcPr>
            <w:tcW w:w="0" w:type="auto"/>
            <w:vMerge/>
            <w:vAlign w:val="center"/>
            <w:hideMark/>
          </w:tcPr>
          <w:p w14:paraId="4F340081"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8"/>
                <w:szCs w:val="18"/>
                <w:lang w:eastAsia="es-CO"/>
              </w:rPr>
            </w:pPr>
          </w:p>
        </w:tc>
        <w:tc>
          <w:tcPr>
            <w:tcW w:w="0" w:type="auto"/>
            <w:vMerge/>
            <w:vAlign w:val="center"/>
            <w:hideMark/>
          </w:tcPr>
          <w:p w14:paraId="19043094"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p>
        </w:tc>
        <w:tc>
          <w:tcPr>
            <w:tcW w:w="0" w:type="auto"/>
            <w:vAlign w:val="center"/>
            <w:hideMark/>
          </w:tcPr>
          <w:p w14:paraId="50C85DD4"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Procesos de remoción en masa</w:t>
            </w:r>
          </w:p>
        </w:tc>
      </w:tr>
      <w:tr w:rsidR="00D36811" w:rsidRPr="00E0115A" w14:paraId="343C511F"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88E9A2F" w14:textId="77777777" w:rsidR="00D36811" w:rsidRPr="00E0115A" w:rsidRDefault="00D36811" w:rsidP="009B3C2F">
            <w:pPr>
              <w:contextualSpacing w:val="0"/>
              <w:jc w:val="center"/>
              <w:rPr>
                <w:rFonts w:asciiTheme="majorHAnsi" w:eastAsia="Times New Roman" w:hAnsiTheme="majorHAnsi" w:cs="Arial"/>
                <w:b/>
                <w:bCs/>
                <w:color w:val="000000"/>
                <w:sz w:val="18"/>
                <w:szCs w:val="18"/>
                <w:lang w:eastAsia="es-CO"/>
              </w:rPr>
            </w:pPr>
          </w:p>
        </w:tc>
        <w:tc>
          <w:tcPr>
            <w:tcW w:w="0" w:type="auto"/>
            <w:vMerge/>
            <w:vAlign w:val="center"/>
            <w:hideMark/>
          </w:tcPr>
          <w:p w14:paraId="71BDE3E0"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8"/>
                <w:szCs w:val="18"/>
                <w:lang w:eastAsia="es-CO"/>
              </w:rPr>
            </w:pPr>
          </w:p>
        </w:tc>
        <w:tc>
          <w:tcPr>
            <w:tcW w:w="0" w:type="auto"/>
            <w:vAlign w:val="center"/>
            <w:hideMark/>
          </w:tcPr>
          <w:p w14:paraId="1CDBEA4F"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PAISAJE</w:t>
            </w:r>
          </w:p>
        </w:tc>
        <w:tc>
          <w:tcPr>
            <w:tcW w:w="0" w:type="auto"/>
            <w:vAlign w:val="center"/>
            <w:hideMark/>
          </w:tcPr>
          <w:p w14:paraId="3BB89BC3"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Modificación paisajística</w:t>
            </w:r>
          </w:p>
        </w:tc>
      </w:tr>
      <w:tr w:rsidR="00D36811" w:rsidRPr="00E0115A" w14:paraId="22FA743C"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900DE78" w14:textId="77777777" w:rsidR="00D36811" w:rsidRPr="00E0115A" w:rsidRDefault="00D36811" w:rsidP="009B3C2F">
            <w:pPr>
              <w:contextualSpacing w:val="0"/>
              <w:jc w:val="center"/>
              <w:rPr>
                <w:rFonts w:asciiTheme="majorHAnsi" w:eastAsia="Times New Roman" w:hAnsiTheme="majorHAnsi" w:cs="Arial"/>
                <w:b/>
                <w:bCs/>
                <w:color w:val="000000"/>
                <w:sz w:val="18"/>
                <w:szCs w:val="18"/>
                <w:lang w:eastAsia="es-CO"/>
              </w:rPr>
            </w:pPr>
          </w:p>
        </w:tc>
        <w:tc>
          <w:tcPr>
            <w:tcW w:w="0" w:type="auto"/>
            <w:vMerge/>
            <w:vAlign w:val="center"/>
            <w:hideMark/>
          </w:tcPr>
          <w:p w14:paraId="01634AA9"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8"/>
                <w:szCs w:val="18"/>
                <w:lang w:eastAsia="es-CO"/>
              </w:rPr>
            </w:pPr>
          </w:p>
        </w:tc>
        <w:tc>
          <w:tcPr>
            <w:tcW w:w="0" w:type="auto"/>
            <w:vMerge w:val="restart"/>
            <w:vAlign w:val="center"/>
            <w:hideMark/>
          </w:tcPr>
          <w:p w14:paraId="5933D730"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SUELO</w:t>
            </w:r>
          </w:p>
        </w:tc>
        <w:tc>
          <w:tcPr>
            <w:tcW w:w="0" w:type="auto"/>
            <w:vAlign w:val="center"/>
            <w:hideMark/>
          </w:tcPr>
          <w:p w14:paraId="34D32335"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Generación de procesos erosivos</w:t>
            </w:r>
          </w:p>
        </w:tc>
      </w:tr>
      <w:tr w:rsidR="00D36811" w:rsidRPr="00E0115A" w14:paraId="6939AB88"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D49DC50" w14:textId="77777777" w:rsidR="00D36811" w:rsidRPr="00E0115A" w:rsidRDefault="00D36811" w:rsidP="009B3C2F">
            <w:pPr>
              <w:contextualSpacing w:val="0"/>
              <w:jc w:val="center"/>
              <w:rPr>
                <w:rFonts w:asciiTheme="majorHAnsi" w:eastAsia="Times New Roman" w:hAnsiTheme="majorHAnsi" w:cs="Arial"/>
                <w:b/>
                <w:bCs/>
                <w:color w:val="000000"/>
                <w:sz w:val="18"/>
                <w:szCs w:val="18"/>
                <w:lang w:eastAsia="es-CO"/>
              </w:rPr>
            </w:pPr>
          </w:p>
        </w:tc>
        <w:tc>
          <w:tcPr>
            <w:tcW w:w="0" w:type="auto"/>
            <w:vMerge/>
            <w:vAlign w:val="center"/>
            <w:hideMark/>
          </w:tcPr>
          <w:p w14:paraId="1595E3F3"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8"/>
                <w:szCs w:val="18"/>
                <w:lang w:eastAsia="es-CO"/>
              </w:rPr>
            </w:pPr>
          </w:p>
        </w:tc>
        <w:tc>
          <w:tcPr>
            <w:tcW w:w="0" w:type="auto"/>
            <w:vMerge/>
            <w:vAlign w:val="center"/>
            <w:hideMark/>
          </w:tcPr>
          <w:p w14:paraId="3256908F"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p>
        </w:tc>
        <w:tc>
          <w:tcPr>
            <w:tcW w:w="0" w:type="auto"/>
            <w:vAlign w:val="center"/>
            <w:hideMark/>
          </w:tcPr>
          <w:p w14:paraId="3DF48907"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 xml:space="preserve">Cambios en la estructura del suelo </w:t>
            </w:r>
          </w:p>
        </w:tc>
      </w:tr>
      <w:tr w:rsidR="00D36811" w:rsidRPr="00E0115A" w14:paraId="11041C8C"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4766003" w14:textId="77777777" w:rsidR="00D36811" w:rsidRPr="00E0115A" w:rsidRDefault="00D36811" w:rsidP="009B3C2F">
            <w:pPr>
              <w:contextualSpacing w:val="0"/>
              <w:jc w:val="center"/>
              <w:rPr>
                <w:rFonts w:asciiTheme="majorHAnsi" w:eastAsia="Times New Roman" w:hAnsiTheme="majorHAnsi" w:cs="Arial"/>
                <w:b/>
                <w:bCs/>
                <w:color w:val="000000"/>
                <w:sz w:val="18"/>
                <w:szCs w:val="18"/>
                <w:lang w:eastAsia="es-CO"/>
              </w:rPr>
            </w:pPr>
          </w:p>
        </w:tc>
        <w:tc>
          <w:tcPr>
            <w:tcW w:w="0" w:type="auto"/>
            <w:vMerge/>
            <w:vAlign w:val="center"/>
            <w:hideMark/>
          </w:tcPr>
          <w:p w14:paraId="2C4E4A9A"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8"/>
                <w:szCs w:val="18"/>
                <w:lang w:eastAsia="es-CO"/>
              </w:rPr>
            </w:pPr>
          </w:p>
        </w:tc>
        <w:tc>
          <w:tcPr>
            <w:tcW w:w="0" w:type="auto"/>
            <w:vMerge/>
            <w:vAlign w:val="center"/>
            <w:hideMark/>
          </w:tcPr>
          <w:p w14:paraId="5290C4EB"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p>
        </w:tc>
        <w:tc>
          <w:tcPr>
            <w:tcW w:w="0" w:type="auto"/>
            <w:vAlign w:val="center"/>
            <w:hideMark/>
          </w:tcPr>
          <w:p w14:paraId="16DF5672"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Generación de residuos sólidos</w:t>
            </w:r>
          </w:p>
        </w:tc>
      </w:tr>
      <w:tr w:rsidR="00D36811" w:rsidRPr="00E0115A" w14:paraId="618F4E0B" w14:textId="77777777" w:rsidTr="00DE0A9C">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5C7E51F" w14:textId="77777777" w:rsidR="00D36811" w:rsidRPr="00E0115A" w:rsidRDefault="00D36811" w:rsidP="009B3C2F">
            <w:pPr>
              <w:contextualSpacing w:val="0"/>
              <w:jc w:val="center"/>
              <w:rPr>
                <w:rFonts w:asciiTheme="majorHAnsi" w:eastAsia="Times New Roman" w:hAnsiTheme="majorHAnsi" w:cs="Arial"/>
                <w:b/>
                <w:bCs/>
                <w:color w:val="000000"/>
                <w:sz w:val="18"/>
                <w:szCs w:val="18"/>
                <w:lang w:eastAsia="es-CO"/>
              </w:rPr>
            </w:pPr>
          </w:p>
        </w:tc>
        <w:tc>
          <w:tcPr>
            <w:tcW w:w="0" w:type="auto"/>
            <w:vMerge w:val="restart"/>
            <w:vAlign w:val="center"/>
            <w:hideMark/>
          </w:tcPr>
          <w:p w14:paraId="40ADD44B"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8"/>
                <w:szCs w:val="18"/>
                <w:lang w:eastAsia="es-CO"/>
              </w:rPr>
            </w:pPr>
            <w:r w:rsidRPr="00E0115A">
              <w:rPr>
                <w:rFonts w:asciiTheme="majorHAnsi" w:eastAsia="Times New Roman" w:hAnsiTheme="majorHAnsi" w:cs="Arial"/>
                <w:b/>
                <w:bCs/>
                <w:color w:val="000000"/>
                <w:sz w:val="18"/>
                <w:szCs w:val="18"/>
                <w:lang w:eastAsia="es-CO"/>
              </w:rPr>
              <w:t>HÍDRICO</w:t>
            </w:r>
          </w:p>
        </w:tc>
        <w:tc>
          <w:tcPr>
            <w:tcW w:w="0" w:type="auto"/>
            <w:vMerge w:val="restart"/>
            <w:vAlign w:val="center"/>
            <w:hideMark/>
          </w:tcPr>
          <w:p w14:paraId="67B608A7"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AGUA SUPERFICIAL</w:t>
            </w:r>
          </w:p>
        </w:tc>
        <w:tc>
          <w:tcPr>
            <w:tcW w:w="0" w:type="auto"/>
            <w:vAlign w:val="center"/>
            <w:hideMark/>
          </w:tcPr>
          <w:p w14:paraId="4D76CC7A"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Cambios en las características fisicoquímicas y bacteriológicas del agua superficial</w:t>
            </w:r>
          </w:p>
        </w:tc>
      </w:tr>
      <w:tr w:rsidR="00D36811" w:rsidRPr="00E0115A" w14:paraId="7E2C0520"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1B1E126" w14:textId="77777777" w:rsidR="00D36811" w:rsidRPr="00E0115A" w:rsidRDefault="00D36811" w:rsidP="009B3C2F">
            <w:pPr>
              <w:contextualSpacing w:val="0"/>
              <w:jc w:val="center"/>
              <w:rPr>
                <w:rFonts w:asciiTheme="majorHAnsi" w:eastAsia="Times New Roman" w:hAnsiTheme="majorHAnsi" w:cs="Arial"/>
                <w:b/>
                <w:bCs/>
                <w:color w:val="000000"/>
                <w:sz w:val="18"/>
                <w:szCs w:val="18"/>
                <w:lang w:eastAsia="es-CO"/>
              </w:rPr>
            </w:pPr>
          </w:p>
        </w:tc>
        <w:tc>
          <w:tcPr>
            <w:tcW w:w="0" w:type="auto"/>
            <w:vMerge/>
            <w:vAlign w:val="center"/>
            <w:hideMark/>
          </w:tcPr>
          <w:p w14:paraId="301750E3"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8"/>
                <w:szCs w:val="18"/>
                <w:lang w:eastAsia="es-CO"/>
              </w:rPr>
            </w:pPr>
          </w:p>
        </w:tc>
        <w:tc>
          <w:tcPr>
            <w:tcW w:w="0" w:type="auto"/>
            <w:vMerge/>
            <w:vAlign w:val="center"/>
            <w:hideMark/>
          </w:tcPr>
          <w:p w14:paraId="0986E564"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p>
        </w:tc>
        <w:tc>
          <w:tcPr>
            <w:tcW w:w="0" w:type="auto"/>
            <w:vAlign w:val="center"/>
            <w:hideMark/>
          </w:tcPr>
          <w:p w14:paraId="171AE766"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Cambios en la dinámica fluvial</w:t>
            </w:r>
          </w:p>
        </w:tc>
      </w:tr>
      <w:tr w:rsidR="00D36811" w:rsidRPr="00E0115A" w14:paraId="77D5240C" w14:textId="77777777" w:rsidTr="00DE0A9C">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9CD8AFE" w14:textId="77777777" w:rsidR="00D36811" w:rsidRPr="00E0115A" w:rsidRDefault="00D36811" w:rsidP="009B3C2F">
            <w:pPr>
              <w:contextualSpacing w:val="0"/>
              <w:jc w:val="center"/>
              <w:rPr>
                <w:rFonts w:asciiTheme="majorHAnsi" w:eastAsia="Times New Roman" w:hAnsiTheme="majorHAnsi" w:cs="Arial"/>
                <w:b/>
                <w:bCs/>
                <w:color w:val="000000"/>
                <w:sz w:val="18"/>
                <w:szCs w:val="18"/>
                <w:lang w:eastAsia="es-CO"/>
              </w:rPr>
            </w:pPr>
          </w:p>
        </w:tc>
        <w:tc>
          <w:tcPr>
            <w:tcW w:w="0" w:type="auto"/>
            <w:vMerge/>
            <w:vAlign w:val="center"/>
            <w:hideMark/>
          </w:tcPr>
          <w:p w14:paraId="5D5A218A"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8"/>
                <w:szCs w:val="18"/>
                <w:lang w:eastAsia="es-CO"/>
              </w:rPr>
            </w:pPr>
          </w:p>
        </w:tc>
        <w:tc>
          <w:tcPr>
            <w:tcW w:w="0" w:type="auto"/>
            <w:vMerge/>
            <w:vAlign w:val="center"/>
            <w:hideMark/>
          </w:tcPr>
          <w:p w14:paraId="65C5A14B"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p>
        </w:tc>
        <w:tc>
          <w:tcPr>
            <w:tcW w:w="0" w:type="auto"/>
            <w:vAlign w:val="center"/>
            <w:hideMark/>
          </w:tcPr>
          <w:p w14:paraId="69C9A53E"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Cambio en la capacidad de transporte del recurso hídrico</w:t>
            </w:r>
          </w:p>
        </w:tc>
      </w:tr>
      <w:tr w:rsidR="00D36811" w:rsidRPr="00E0115A" w14:paraId="6070A1E9"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6D4C91C" w14:textId="77777777" w:rsidR="00D36811" w:rsidRPr="00E0115A" w:rsidRDefault="00D36811" w:rsidP="009B3C2F">
            <w:pPr>
              <w:contextualSpacing w:val="0"/>
              <w:jc w:val="center"/>
              <w:rPr>
                <w:rFonts w:asciiTheme="majorHAnsi" w:eastAsia="Times New Roman" w:hAnsiTheme="majorHAnsi" w:cs="Arial"/>
                <w:b/>
                <w:bCs/>
                <w:color w:val="000000"/>
                <w:sz w:val="18"/>
                <w:szCs w:val="18"/>
                <w:lang w:eastAsia="es-CO"/>
              </w:rPr>
            </w:pPr>
          </w:p>
        </w:tc>
        <w:tc>
          <w:tcPr>
            <w:tcW w:w="0" w:type="auto"/>
            <w:vMerge/>
            <w:vAlign w:val="center"/>
            <w:hideMark/>
          </w:tcPr>
          <w:p w14:paraId="6C340E9C"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8"/>
                <w:szCs w:val="18"/>
                <w:lang w:eastAsia="es-CO"/>
              </w:rPr>
            </w:pPr>
          </w:p>
        </w:tc>
        <w:tc>
          <w:tcPr>
            <w:tcW w:w="0" w:type="auto"/>
            <w:vMerge/>
            <w:vAlign w:val="center"/>
            <w:hideMark/>
          </w:tcPr>
          <w:p w14:paraId="242175E7"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p>
        </w:tc>
        <w:tc>
          <w:tcPr>
            <w:tcW w:w="0" w:type="auto"/>
            <w:vAlign w:val="center"/>
            <w:hideMark/>
          </w:tcPr>
          <w:p w14:paraId="32B4E2E1"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Cambio en la disponibilidad del recurso hídrico</w:t>
            </w:r>
          </w:p>
        </w:tc>
      </w:tr>
      <w:tr w:rsidR="00D36811" w:rsidRPr="00E0115A" w14:paraId="00CE376C"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997E507" w14:textId="77777777" w:rsidR="00D36811" w:rsidRPr="00E0115A" w:rsidRDefault="00D36811" w:rsidP="009B3C2F">
            <w:pPr>
              <w:contextualSpacing w:val="0"/>
              <w:jc w:val="center"/>
              <w:rPr>
                <w:rFonts w:asciiTheme="majorHAnsi" w:eastAsia="Times New Roman" w:hAnsiTheme="majorHAnsi" w:cs="Arial"/>
                <w:b/>
                <w:bCs/>
                <w:color w:val="000000"/>
                <w:sz w:val="18"/>
                <w:szCs w:val="18"/>
                <w:lang w:eastAsia="es-CO"/>
              </w:rPr>
            </w:pPr>
          </w:p>
        </w:tc>
        <w:tc>
          <w:tcPr>
            <w:tcW w:w="0" w:type="auto"/>
            <w:vMerge w:val="restart"/>
            <w:vAlign w:val="center"/>
            <w:hideMark/>
          </w:tcPr>
          <w:p w14:paraId="533A2804"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8"/>
                <w:szCs w:val="18"/>
                <w:lang w:eastAsia="es-CO"/>
              </w:rPr>
            </w:pPr>
            <w:r w:rsidRPr="00E0115A">
              <w:rPr>
                <w:rFonts w:asciiTheme="majorHAnsi" w:eastAsia="Times New Roman" w:hAnsiTheme="majorHAnsi" w:cs="Arial"/>
                <w:b/>
                <w:bCs/>
                <w:color w:val="000000"/>
                <w:sz w:val="18"/>
                <w:szCs w:val="18"/>
                <w:lang w:eastAsia="es-CO"/>
              </w:rPr>
              <w:t>ATMOSFÉRICO</w:t>
            </w:r>
          </w:p>
        </w:tc>
        <w:tc>
          <w:tcPr>
            <w:tcW w:w="0" w:type="auto"/>
            <w:vMerge w:val="restart"/>
            <w:vAlign w:val="center"/>
            <w:hideMark/>
          </w:tcPr>
          <w:p w14:paraId="791DFFA3"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CALIDAD DEL AIRE</w:t>
            </w:r>
          </w:p>
        </w:tc>
        <w:tc>
          <w:tcPr>
            <w:tcW w:w="0" w:type="auto"/>
            <w:vAlign w:val="center"/>
            <w:hideMark/>
          </w:tcPr>
          <w:p w14:paraId="0EE4F66C"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 xml:space="preserve">Cambio </w:t>
            </w:r>
            <w:proofErr w:type="gramStart"/>
            <w:r w:rsidRPr="00E0115A">
              <w:rPr>
                <w:rFonts w:asciiTheme="majorHAnsi" w:eastAsia="Times New Roman" w:hAnsiTheme="majorHAnsi" w:cs="Arial"/>
                <w:color w:val="000000"/>
                <w:sz w:val="18"/>
                <w:szCs w:val="18"/>
                <w:lang w:eastAsia="es-CO"/>
              </w:rPr>
              <w:t>en  la</w:t>
            </w:r>
            <w:proofErr w:type="gramEnd"/>
            <w:r w:rsidRPr="00E0115A">
              <w:rPr>
                <w:rFonts w:asciiTheme="majorHAnsi" w:eastAsia="Times New Roman" w:hAnsiTheme="majorHAnsi" w:cs="Arial"/>
                <w:color w:val="000000"/>
                <w:sz w:val="18"/>
                <w:szCs w:val="18"/>
                <w:lang w:eastAsia="es-CO"/>
              </w:rPr>
              <w:t xml:space="preserve"> calidad de aire </w:t>
            </w:r>
          </w:p>
        </w:tc>
      </w:tr>
      <w:tr w:rsidR="00D36811" w:rsidRPr="00E0115A" w14:paraId="4FC522FB"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230E7D4" w14:textId="77777777" w:rsidR="00D36811" w:rsidRPr="00E0115A" w:rsidRDefault="00D36811" w:rsidP="009B3C2F">
            <w:pPr>
              <w:contextualSpacing w:val="0"/>
              <w:jc w:val="center"/>
              <w:rPr>
                <w:rFonts w:asciiTheme="majorHAnsi" w:eastAsia="Times New Roman" w:hAnsiTheme="majorHAnsi" w:cs="Arial"/>
                <w:b/>
                <w:bCs/>
                <w:color w:val="000000"/>
                <w:sz w:val="18"/>
                <w:szCs w:val="18"/>
                <w:lang w:eastAsia="es-CO"/>
              </w:rPr>
            </w:pPr>
          </w:p>
        </w:tc>
        <w:tc>
          <w:tcPr>
            <w:tcW w:w="0" w:type="auto"/>
            <w:vMerge/>
            <w:vAlign w:val="center"/>
            <w:hideMark/>
          </w:tcPr>
          <w:p w14:paraId="293A6F55"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8"/>
                <w:szCs w:val="18"/>
                <w:lang w:eastAsia="es-CO"/>
              </w:rPr>
            </w:pPr>
          </w:p>
        </w:tc>
        <w:tc>
          <w:tcPr>
            <w:tcW w:w="0" w:type="auto"/>
            <w:vMerge/>
            <w:vAlign w:val="center"/>
            <w:hideMark/>
          </w:tcPr>
          <w:p w14:paraId="41CDE183"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p>
        </w:tc>
        <w:tc>
          <w:tcPr>
            <w:tcW w:w="0" w:type="auto"/>
            <w:vAlign w:val="center"/>
            <w:hideMark/>
          </w:tcPr>
          <w:p w14:paraId="125130AD"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E0115A">
              <w:rPr>
                <w:rFonts w:asciiTheme="majorHAnsi" w:eastAsia="Times New Roman" w:hAnsiTheme="majorHAnsi" w:cs="Arial"/>
                <w:color w:val="000000"/>
                <w:sz w:val="18"/>
                <w:szCs w:val="18"/>
                <w:lang w:eastAsia="es-CO"/>
              </w:rPr>
              <w:t>Cambio en los niveles de presión sonora</w:t>
            </w:r>
          </w:p>
        </w:tc>
      </w:tr>
      <w:tr w:rsidR="00D36811" w:rsidRPr="00E0115A" w14:paraId="05AA198D" w14:textId="77777777" w:rsidTr="00DE0A9C">
        <w:trPr>
          <w:trHeight w:val="51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8DBD19F"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r w:rsidRPr="00E0115A">
              <w:rPr>
                <w:rFonts w:asciiTheme="majorHAnsi" w:eastAsia="Times New Roman" w:hAnsiTheme="majorHAnsi" w:cs="Arial"/>
                <w:b/>
                <w:bCs/>
                <w:sz w:val="18"/>
                <w:szCs w:val="18"/>
                <w:lang w:eastAsia="es-CO"/>
              </w:rPr>
              <w:t xml:space="preserve">BIÓTICO </w:t>
            </w:r>
          </w:p>
        </w:tc>
        <w:tc>
          <w:tcPr>
            <w:tcW w:w="0" w:type="auto"/>
            <w:vMerge w:val="restart"/>
            <w:vAlign w:val="center"/>
            <w:hideMark/>
          </w:tcPr>
          <w:p w14:paraId="0405A3D2"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r w:rsidRPr="00E0115A">
              <w:rPr>
                <w:rFonts w:asciiTheme="majorHAnsi" w:eastAsia="Times New Roman" w:hAnsiTheme="majorHAnsi" w:cs="Arial"/>
                <w:b/>
                <w:bCs/>
                <w:sz w:val="18"/>
                <w:szCs w:val="18"/>
                <w:lang w:eastAsia="es-CO"/>
              </w:rPr>
              <w:t>ECOSISTEMA TERRESTRE</w:t>
            </w:r>
          </w:p>
        </w:tc>
        <w:tc>
          <w:tcPr>
            <w:tcW w:w="0" w:type="auto"/>
            <w:vMerge w:val="restart"/>
            <w:vAlign w:val="center"/>
            <w:hideMark/>
          </w:tcPr>
          <w:p w14:paraId="676A67B5"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COBERTURA VEGETAL</w:t>
            </w:r>
          </w:p>
        </w:tc>
        <w:tc>
          <w:tcPr>
            <w:tcW w:w="0" w:type="auto"/>
            <w:vAlign w:val="center"/>
            <w:hideMark/>
          </w:tcPr>
          <w:p w14:paraId="78198256"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Cambio en la disponibilidad de hábitats por Disminución de cobertura vegetal</w:t>
            </w:r>
          </w:p>
        </w:tc>
      </w:tr>
      <w:tr w:rsidR="00D36811" w:rsidRPr="00E0115A" w14:paraId="50D02FC7" w14:textId="77777777" w:rsidTr="00DE0A9C">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9A2F6E2"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2BE632F0"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ign w:val="center"/>
            <w:hideMark/>
          </w:tcPr>
          <w:p w14:paraId="393CFE2D"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p>
        </w:tc>
        <w:tc>
          <w:tcPr>
            <w:tcW w:w="0" w:type="auto"/>
            <w:vAlign w:val="center"/>
            <w:hideMark/>
          </w:tcPr>
          <w:p w14:paraId="73EFC7C8"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Cambio en la abundancia y riqueza de la vegetación</w:t>
            </w:r>
          </w:p>
        </w:tc>
      </w:tr>
      <w:tr w:rsidR="00D36811" w:rsidRPr="00E0115A" w14:paraId="571B241E" w14:textId="77777777" w:rsidTr="00DE0A9C">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DC5C354"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06E345C9"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ign w:val="center"/>
            <w:hideMark/>
          </w:tcPr>
          <w:p w14:paraId="57F8E272"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p>
        </w:tc>
        <w:tc>
          <w:tcPr>
            <w:tcW w:w="0" w:type="auto"/>
            <w:vAlign w:val="center"/>
            <w:hideMark/>
          </w:tcPr>
          <w:p w14:paraId="021412A0"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Cambio de la vegetación protectora de cuerpos hídricos</w:t>
            </w:r>
          </w:p>
        </w:tc>
      </w:tr>
      <w:tr w:rsidR="00D36811" w:rsidRPr="00E0115A" w14:paraId="4FB7C127"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745823E"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50A27238"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ign w:val="center"/>
            <w:hideMark/>
          </w:tcPr>
          <w:p w14:paraId="0304A531"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p>
        </w:tc>
        <w:tc>
          <w:tcPr>
            <w:tcW w:w="0" w:type="auto"/>
            <w:vAlign w:val="center"/>
            <w:hideMark/>
          </w:tcPr>
          <w:p w14:paraId="6441E9EB" w14:textId="02DC042A" w:rsidR="00D36811" w:rsidRPr="00E0115A" w:rsidRDefault="00D36811" w:rsidP="003446C2">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 xml:space="preserve">Cambio en la abundancia de especies </w:t>
            </w:r>
            <w:r w:rsidR="00CF3F40" w:rsidRPr="00E0115A">
              <w:rPr>
                <w:rFonts w:asciiTheme="majorHAnsi" w:eastAsia="Times New Roman" w:hAnsiTheme="majorHAnsi" w:cs="Arial"/>
                <w:sz w:val="18"/>
                <w:szCs w:val="18"/>
                <w:lang w:eastAsia="es-CO"/>
              </w:rPr>
              <w:t>en veda</w:t>
            </w:r>
          </w:p>
        </w:tc>
      </w:tr>
      <w:tr w:rsidR="00D36811" w:rsidRPr="00E0115A" w14:paraId="602A9B7D"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779CB69"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767D579A"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restart"/>
            <w:vAlign w:val="center"/>
            <w:hideMark/>
          </w:tcPr>
          <w:p w14:paraId="4196B4B1"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FAUNA SILVESTRE</w:t>
            </w:r>
          </w:p>
        </w:tc>
        <w:tc>
          <w:tcPr>
            <w:tcW w:w="0" w:type="auto"/>
            <w:vAlign w:val="center"/>
            <w:hideMark/>
          </w:tcPr>
          <w:p w14:paraId="4D9ECCFB"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Fragmentación de hábitats de fauna silvestre</w:t>
            </w:r>
          </w:p>
        </w:tc>
      </w:tr>
      <w:tr w:rsidR="00D36811" w:rsidRPr="00E0115A" w14:paraId="11F601FE" w14:textId="77777777" w:rsidTr="00DE0A9C">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D9BF03C"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425C283B"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ign w:val="center"/>
            <w:hideMark/>
          </w:tcPr>
          <w:p w14:paraId="648031A1"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p>
        </w:tc>
        <w:tc>
          <w:tcPr>
            <w:tcW w:w="0" w:type="auto"/>
            <w:vAlign w:val="center"/>
            <w:hideMark/>
          </w:tcPr>
          <w:p w14:paraId="24FCD14B"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Cambios en la composición de la fauna silvestre/ alteración de hábitats.</w:t>
            </w:r>
          </w:p>
        </w:tc>
      </w:tr>
      <w:tr w:rsidR="00D36811" w:rsidRPr="00E0115A" w14:paraId="1AE29412" w14:textId="77777777" w:rsidTr="00DE0A9C">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5B71549"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restart"/>
            <w:vAlign w:val="center"/>
            <w:hideMark/>
          </w:tcPr>
          <w:p w14:paraId="7BB86B35"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r w:rsidRPr="00E0115A">
              <w:rPr>
                <w:rFonts w:asciiTheme="majorHAnsi" w:eastAsia="Times New Roman" w:hAnsiTheme="majorHAnsi" w:cs="Arial"/>
                <w:b/>
                <w:bCs/>
                <w:sz w:val="18"/>
                <w:szCs w:val="18"/>
                <w:lang w:eastAsia="es-CO"/>
              </w:rPr>
              <w:t xml:space="preserve">ECOSISTEMA </w:t>
            </w:r>
            <w:r w:rsidRPr="00E0115A">
              <w:rPr>
                <w:rFonts w:asciiTheme="majorHAnsi" w:eastAsia="Times New Roman" w:hAnsiTheme="majorHAnsi" w:cs="Arial"/>
                <w:b/>
                <w:bCs/>
                <w:sz w:val="18"/>
                <w:szCs w:val="18"/>
                <w:lang w:eastAsia="es-CO"/>
              </w:rPr>
              <w:br/>
              <w:t>ACUÁTICO</w:t>
            </w:r>
          </w:p>
        </w:tc>
        <w:tc>
          <w:tcPr>
            <w:tcW w:w="0" w:type="auto"/>
            <w:vMerge w:val="restart"/>
            <w:vAlign w:val="center"/>
            <w:hideMark/>
          </w:tcPr>
          <w:p w14:paraId="6CF5BA5A"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COMUNIDADES HIDROBIOLÓGICAS</w:t>
            </w:r>
          </w:p>
        </w:tc>
        <w:tc>
          <w:tcPr>
            <w:tcW w:w="0" w:type="auto"/>
            <w:vAlign w:val="center"/>
            <w:hideMark/>
          </w:tcPr>
          <w:p w14:paraId="29FAF054"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Cambio en la estructura y composición de las comunidades hidrobiológicas</w:t>
            </w:r>
          </w:p>
        </w:tc>
      </w:tr>
      <w:tr w:rsidR="00D36811" w:rsidRPr="00E0115A" w14:paraId="67FD9CC7"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15729F2"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07F0CD42"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ign w:val="center"/>
            <w:hideMark/>
          </w:tcPr>
          <w:p w14:paraId="3BFF1420"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p>
        </w:tc>
        <w:tc>
          <w:tcPr>
            <w:tcW w:w="0" w:type="auto"/>
            <w:vAlign w:val="center"/>
            <w:hideMark/>
          </w:tcPr>
          <w:p w14:paraId="43B3E8FA"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Cambio de la calidad del hábitat dulceacuícola</w:t>
            </w:r>
          </w:p>
        </w:tc>
      </w:tr>
      <w:tr w:rsidR="00D36811" w:rsidRPr="00E0115A" w14:paraId="1914C578" w14:textId="77777777" w:rsidTr="00DE0A9C">
        <w:trPr>
          <w:trHeight w:val="51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77475F5"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r w:rsidRPr="00E0115A">
              <w:rPr>
                <w:rFonts w:asciiTheme="majorHAnsi" w:eastAsia="Times New Roman" w:hAnsiTheme="majorHAnsi" w:cs="Arial"/>
                <w:b/>
                <w:bCs/>
                <w:sz w:val="18"/>
                <w:szCs w:val="18"/>
                <w:lang w:eastAsia="es-CO"/>
              </w:rPr>
              <w:t>SOCIOECONÓMICO</w:t>
            </w:r>
          </w:p>
        </w:tc>
        <w:tc>
          <w:tcPr>
            <w:tcW w:w="0" w:type="auto"/>
            <w:vMerge w:val="restart"/>
            <w:vAlign w:val="center"/>
            <w:hideMark/>
          </w:tcPr>
          <w:p w14:paraId="19DDEE8E"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r w:rsidRPr="00E0115A">
              <w:rPr>
                <w:rFonts w:asciiTheme="majorHAnsi" w:eastAsia="Times New Roman" w:hAnsiTheme="majorHAnsi" w:cs="Arial"/>
                <w:b/>
                <w:bCs/>
                <w:sz w:val="18"/>
                <w:szCs w:val="18"/>
                <w:lang w:eastAsia="es-CO"/>
              </w:rPr>
              <w:t>ASPECTOS SOCIO-ECONÓMICOS Y CULTURALES</w:t>
            </w:r>
          </w:p>
        </w:tc>
        <w:tc>
          <w:tcPr>
            <w:tcW w:w="0" w:type="auto"/>
            <w:vAlign w:val="center"/>
            <w:hideMark/>
          </w:tcPr>
          <w:p w14:paraId="72157A0D"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ASPECTOS POBLACIONALES</w:t>
            </w:r>
          </w:p>
        </w:tc>
        <w:tc>
          <w:tcPr>
            <w:tcW w:w="0" w:type="auto"/>
            <w:vAlign w:val="center"/>
            <w:hideMark/>
          </w:tcPr>
          <w:p w14:paraId="3CF834F7"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Cambio en la dinámica poblacional</w:t>
            </w:r>
          </w:p>
        </w:tc>
      </w:tr>
      <w:tr w:rsidR="00D36811" w:rsidRPr="00E0115A" w14:paraId="2BBBF84E" w14:textId="77777777" w:rsidTr="00DE0A9C">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CE848FC"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0644D4D3"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restart"/>
            <w:vAlign w:val="center"/>
            <w:hideMark/>
          </w:tcPr>
          <w:p w14:paraId="19A55E00"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ECONOMÍA</w:t>
            </w:r>
          </w:p>
        </w:tc>
        <w:tc>
          <w:tcPr>
            <w:tcW w:w="0" w:type="auto"/>
            <w:vAlign w:val="center"/>
            <w:hideMark/>
          </w:tcPr>
          <w:p w14:paraId="7813D414"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Cambio en la oferta y demanda de bienes y servicios</w:t>
            </w:r>
          </w:p>
        </w:tc>
      </w:tr>
      <w:tr w:rsidR="00D36811" w:rsidRPr="00E0115A" w14:paraId="2A4408C8" w14:textId="77777777" w:rsidTr="00DE0A9C">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53197AF"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3A94FC20"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ign w:val="center"/>
            <w:hideMark/>
          </w:tcPr>
          <w:p w14:paraId="00993284"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p>
        </w:tc>
        <w:tc>
          <w:tcPr>
            <w:tcW w:w="0" w:type="auto"/>
            <w:vAlign w:val="center"/>
            <w:hideMark/>
          </w:tcPr>
          <w:p w14:paraId="1033B218" w14:textId="69B605DB" w:rsidR="00D36811" w:rsidRPr="00E0115A" w:rsidRDefault="00D36811" w:rsidP="00C046F8">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 xml:space="preserve">Cambio en las actividades productivas </w:t>
            </w:r>
            <w:r w:rsidR="00C046F8">
              <w:rPr>
                <w:rFonts w:asciiTheme="majorHAnsi" w:eastAsia="Times New Roman" w:hAnsiTheme="majorHAnsi" w:cs="Arial"/>
                <w:sz w:val="18"/>
                <w:szCs w:val="18"/>
                <w:lang w:eastAsia="es-CO"/>
              </w:rPr>
              <w:t xml:space="preserve">(agrícolas y ganaderas) por cambio en el </w:t>
            </w:r>
            <w:r w:rsidRPr="00E0115A">
              <w:rPr>
                <w:rFonts w:asciiTheme="majorHAnsi" w:eastAsia="Times New Roman" w:hAnsiTheme="majorHAnsi" w:cs="Arial"/>
                <w:sz w:val="18"/>
                <w:szCs w:val="18"/>
                <w:lang w:eastAsia="es-CO"/>
              </w:rPr>
              <w:t>uso del suelo</w:t>
            </w:r>
          </w:p>
        </w:tc>
      </w:tr>
      <w:tr w:rsidR="00C046F8" w:rsidRPr="00E0115A" w14:paraId="58E8B9BA"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1D33E14" w14:textId="77777777" w:rsidR="00C046F8" w:rsidRPr="00E0115A" w:rsidRDefault="00C046F8" w:rsidP="009B3C2F">
            <w:pPr>
              <w:contextualSpacing w:val="0"/>
              <w:jc w:val="center"/>
              <w:rPr>
                <w:rFonts w:asciiTheme="majorHAnsi" w:eastAsia="Times New Roman" w:hAnsiTheme="majorHAnsi" w:cs="Arial"/>
                <w:b/>
                <w:bCs/>
                <w:sz w:val="18"/>
                <w:szCs w:val="18"/>
                <w:lang w:eastAsia="es-CO"/>
              </w:rPr>
            </w:pPr>
          </w:p>
        </w:tc>
        <w:tc>
          <w:tcPr>
            <w:tcW w:w="0" w:type="auto"/>
            <w:vMerge/>
            <w:vAlign w:val="center"/>
          </w:tcPr>
          <w:p w14:paraId="500174C2" w14:textId="77777777" w:rsidR="00C046F8" w:rsidRPr="00E0115A" w:rsidRDefault="00C046F8"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ign w:val="center"/>
          </w:tcPr>
          <w:p w14:paraId="62E91B1A" w14:textId="77777777" w:rsidR="00C046F8" w:rsidRPr="00E0115A" w:rsidRDefault="00C046F8"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p>
        </w:tc>
        <w:tc>
          <w:tcPr>
            <w:tcW w:w="0" w:type="auto"/>
            <w:vAlign w:val="center"/>
          </w:tcPr>
          <w:p w14:paraId="23C1B27A" w14:textId="49B8AC27" w:rsidR="00C046F8" w:rsidRPr="00E0115A" w:rsidRDefault="00C046F8"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Pr>
                <w:rFonts w:asciiTheme="majorHAnsi" w:eastAsia="Times New Roman" w:hAnsiTheme="majorHAnsi" w:cs="Arial"/>
                <w:sz w:val="18"/>
                <w:szCs w:val="18"/>
                <w:lang w:eastAsia="es-CO"/>
              </w:rPr>
              <w:t>Cambio de la actividad pesquera</w:t>
            </w:r>
          </w:p>
        </w:tc>
      </w:tr>
      <w:tr w:rsidR="00D36811" w:rsidRPr="00E0115A" w14:paraId="0B918D46"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F119945"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3131952A"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ign w:val="center"/>
            <w:hideMark/>
          </w:tcPr>
          <w:p w14:paraId="56344B14"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p>
        </w:tc>
        <w:tc>
          <w:tcPr>
            <w:tcW w:w="0" w:type="auto"/>
            <w:vAlign w:val="center"/>
            <w:hideMark/>
          </w:tcPr>
          <w:p w14:paraId="2F312628"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 xml:space="preserve">Cambio en las finanzas municipales </w:t>
            </w:r>
          </w:p>
        </w:tc>
      </w:tr>
      <w:tr w:rsidR="00D36811" w:rsidRPr="00E0115A" w14:paraId="7F21314B" w14:textId="77777777" w:rsidTr="00DE0A9C">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9E56781"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20C0BF18"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ign w:val="center"/>
            <w:hideMark/>
          </w:tcPr>
          <w:p w14:paraId="1D6FBF88"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p>
        </w:tc>
        <w:tc>
          <w:tcPr>
            <w:tcW w:w="0" w:type="auto"/>
            <w:vAlign w:val="center"/>
            <w:hideMark/>
          </w:tcPr>
          <w:p w14:paraId="631386A4" w14:textId="26B0FD18" w:rsidR="00D36811" w:rsidRPr="00E0115A" w:rsidRDefault="00D36811" w:rsidP="00D22627">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C</w:t>
            </w:r>
            <w:r w:rsidR="00D22627" w:rsidRPr="00E0115A">
              <w:rPr>
                <w:rFonts w:asciiTheme="majorHAnsi" w:eastAsia="Times New Roman" w:hAnsiTheme="majorHAnsi" w:cs="Arial"/>
                <w:sz w:val="18"/>
                <w:szCs w:val="18"/>
                <w:lang w:eastAsia="es-CO"/>
              </w:rPr>
              <w:t>ambio en la dinámica del empleo</w:t>
            </w:r>
          </w:p>
        </w:tc>
      </w:tr>
      <w:tr w:rsidR="00D36811" w:rsidRPr="00E0115A" w14:paraId="48219BE4" w14:textId="77777777" w:rsidTr="00DE0A9C">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76D03C8"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6C36DB1B"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restart"/>
            <w:vAlign w:val="center"/>
            <w:hideMark/>
          </w:tcPr>
          <w:p w14:paraId="0F8097A4"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 xml:space="preserve">INFRAESTRUCTURA DE BIENES Y SERVICIOS </w:t>
            </w:r>
            <w:proofErr w:type="gramStart"/>
            <w:r w:rsidRPr="00E0115A">
              <w:rPr>
                <w:rFonts w:asciiTheme="majorHAnsi" w:eastAsia="Times New Roman" w:hAnsiTheme="majorHAnsi" w:cs="Arial"/>
                <w:sz w:val="18"/>
                <w:szCs w:val="18"/>
                <w:lang w:eastAsia="es-CO"/>
              </w:rPr>
              <w:t>SOCIALES  Y</w:t>
            </w:r>
            <w:proofErr w:type="gramEnd"/>
            <w:r w:rsidRPr="00E0115A">
              <w:rPr>
                <w:rFonts w:asciiTheme="majorHAnsi" w:eastAsia="Times New Roman" w:hAnsiTheme="majorHAnsi" w:cs="Arial"/>
                <w:sz w:val="18"/>
                <w:szCs w:val="18"/>
                <w:lang w:eastAsia="es-CO"/>
              </w:rPr>
              <w:t xml:space="preserve"> PÚBLICOS</w:t>
            </w:r>
          </w:p>
        </w:tc>
        <w:tc>
          <w:tcPr>
            <w:tcW w:w="0" w:type="auto"/>
            <w:vAlign w:val="center"/>
            <w:hideMark/>
          </w:tcPr>
          <w:p w14:paraId="534639BB"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 xml:space="preserve">Modificación de vivienda </w:t>
            </w:r>
            <w:proofErr w:type="gramStart"/>
            <w:r w:rsidRPr="00E0115A">
              <w:rPr>
                <w:rFonts w:asciiTheme="majorHAnsi" w:eastAsia="Times New Roman" w:hAnsiTheme="majorHAnsi" w:cs="Arial"/>
                <w:sz w:val="18"/>
                <w:szCs w:val="18"/>
                <w:lang w:eastAsia="es-CO"/>
              </w:rPr>
              <w:t>y  equipamiento</w:t>
            </w:r>
            <w:proofErr w:type="gramEnd"/>
            <w:r w:rsidRPr="00E0115A">
              <w:rPr>
                <w:rFonts w:asciiTheme="majorHAnsi" w:eastAsia="Times New Roman" w:hAnsiTheme="majorHAnsi" w:cs="Arial"/>
                <w:sz w:val="18"/>
                <w:szCs w:val="18"/>
                <w:lang w:eastAsia="es-CO"/>
              </w:rPr>
              <w:t xml:space="preserve"> comunitario</w:t>
            </w:r>
          </w:p>
        </w:tc>
      </w:tr>
      <w:tr w:rsidR="00D36811" w:rsidRPr="00E0115A" w14:paraId="103AEC6D"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C665551"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0CE3D5F4"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ign w:val="center"/>
            <w:hideMark/>
          </w:tcPr>
          <w:p w14:paraId="1B9396BC"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p>
        </w:tc>
        <w:tc>
          <w:tcPr>
            <w:tcW w:w="0" w:type="auto"/>
            <w:vAlign w:val="center"/>
            <w:hideMark/>
          </w:tcPr>
          <w:p w14:paraId="080A5A68"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Cambio en el desplazamiento de semovientes</w:t>
            </w:r>
          </w:p>
        </w:tc>
      </w:tr>
      <w:tr w:rsidR="00D36811" w:rsidRPr="00E0115A" w14:paraId="3E3F49A2" w14:textId="77777777" w:rsidTr="00DE0A9C">
        <w:trPr>
          <w:trHeight w:val="76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F8CBE41"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156BA759"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ign w:val="center"/>
            <w:hideMark/>
          </w:tcPr>
          <w:p w14:paraId="5DFFABBD"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p>
        </w:tc>
        <w:tc>
          <w:tcPr>
            <w:tcW w:w="0" w:type="auto"/>
            <w:vAlign w:val="center"/>
            <w:hideMark/>
          </w:tcPr>
          <w:p w14:paraId="346C6A85"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 xml:space="preserve">Cambio en la infraestructura vial existente (Modificación en la movilidad y accesibilidad de vías </w:t>
            </w:r>
            <w:proofErr w:type="spellStart"/>
            <w:proofErr w:type="gramStart"/>
            <w:r w:rsidRPr="00E0115A">
              <w:rPr>
                <w:rFonts w:asciiTheme="majorHAnsi" w:eastAsia="Times New Roman" w:hAnsiTheme="majorHAnsi" w:cs="Arial"/>
                <w:sz w:val="18"/>
                <w:szCs w:val="18"/>
                <w:lang w:eastAsia="es-CO"/>
              </w:rPr>
              <w:t>veredales</w:t>
            </w:r>
            <w:proofErr w:type="spellEnd"/>
            <w:r w:rsidRPr="00E0115A">
              <w:rPr>
                <w:rFonts w:asciiTheme="majorHAnsi" w:eastAsia="Times New Roman" w:hAnsiTheme="majorHAnsi" w:cs="Arial"/>
                <w:sz w:val="18"/>
                <w:szCs w:val="18"/>
                <w:lang w:eastAsia="es-CO"/>
              </w:rPr>
              <w:t xml:space="preserve">  y</w:t>
            </w:r>
            <w:proofErr w:type="gramEnd"/>
            <w:r w:rsidRPr="00E0115A">
              <w:rPr>
                <w:rFonts w:asciiTheme="majorHAnsi" w:eastAsia="Times New Roman" w:hAnsiTheme="majorHAnsi" w:cs="Arial"/>
                <w:sz w:val="18"/>
                <w:szCs w:val="18"/>
                <w:lang w:eastAsia="es-CO"/>
              </w:rPr>
              <w:t>/o urbanos)</w:t>
            </w:r>
          </w:p>
        </w:tc>
      </w:tr>
      <w:tr w:rsidR="00D36811" w:rsidRPr="00E0115A" w14:paraId="0CCD27B2"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CF8931C"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0730690D"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restart"/>
            <w:vAlign w:val="center"/>
            <w:hideMark/>
          </w:tcPr>
          <w:p w14:paraId="673ABCF6"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ESTRATEGIAS ADAPTATIVAS Y CULTURALES</w:t>
            </w:r>
          </w:p>
        </w:tc>
        <w:tc>
          <w:tcPr>
            <w:tcW w:w="0" w:type="auto"/>
            <w:vAlign w:val="center"/>
            <w:hideMark/>
          </w:tcPr>
          <w:p w14:paraId="53700DC5"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 xml:space="preserve">Generación de expectativas </w:t>
            </w:r>
          </w:p>
        </w:tc>
      </w:tr>
      <w:tr w:rsidR="00D36811" w:rsidRPr="00E0115A" w14:paraId="05553E47"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5788512"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6B95E039"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ign w:val="center"/>
            <w:hideMark/>
          </w:tcPr>
          <w:p w14:paraId="6FC7DEFE"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p>
        </w:tc>
        <w:tc>
          <w:tcPr>
            <w:tcW w:w="0" w:type="auto"/>
            <w:vAlign w:val="center"/>
            <w:hideMark/>
          </w:tcPr>
          <w:p w14:paraId="61C2B2E1"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Generación de conflictos</w:t>
            </w:r>
          </w:p>
        </w:tc>
      </w:tr>
      <w:tr w:rsidR="00D36811" w:rsidRPr="00E0115A" w14:paraId="25FE35A7" w14:textId="77777777" w:rsidTr="00DE0A9C">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242E9C8"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4C0F7C24"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Merge/>
            <w:vAlign w:val="center"/>
            <w:hideMark/>
          </w:tcPr>
          <w:p w14:paraId="091A4CCB"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p>
        </w:tc>
        <w:tc>
          <w:tcPr>
            <w:tcW w:w="0" w:type="auto"/>
            <w:vAlign w:val="center"/>
            <w:hideMark/>
          </w:tcPr>
          <w:p w14:paraId="5100C7CF"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Cambios de la cotidianidad, las costumbres y modos de vida</w:t>
            </w:r>
          </w:p>
        </w:tc>
      </w:tr>
      <w:tr w:rsidR="00D36811" w:rsidRPr="00E0115A" w14:paraId="233EBAC3" w14:textId="77777777" w:rsidTr="00DE0A9C">
        <w:trPr>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45D1F43"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23850DC8"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Align w:val="center"/>
            <w:hideMark/>
          </w:tcPr>
          <w:p w14:paraId="426E6D39"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POLÍTICO</w:t>
            </w:r>
          </w:p>
        </w:tc>
        <w:tc>
          <w:tcPr>
            <w:tcW w:w="0" w:type="auto"/>
            <w:vAlign w:val="center"/>
            <w:hideMark/>
          </w:tcPr>
          <w:p w14:paraId="21610D0F"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Cambio en la Gobernabilidad</w:t>
            </w:r>
          </w:p>
        </w:tc>
      </w:tr>
      <w:tr w:rsidR="00D36811" w:rsidRPr="00E0115A" w14:paraId="0BD6AAA3" w14:textId="77777777" w:rsidTr="00DE0A9C">
        <w:trPr>
          <w:trHeight w:val="52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88F9B2A" w14:textId="77777777" w:rsidR="00D36811" w:rsidRPr="00E0115A" w:rsidRDefault="00D36811" w:rsidP="009B3C2F">
            <w:pPr>
              <w:contextualSpacing w:val="0"/>
              <w:jc w:val="center"/>
              <w:rPr>
                <w:rFonts w:asciiTheme="majorHAnsi" w:eastAsia="Times New Roman" w:hAnsiTheme="majorHAnsi" w:cs="Arial"/>
                <w:b/>
                <w:bCs/>
                <w:sz w:val="18"/>
                <w:szCs w:val="18"/>
                <w:lang w:eastAsia="es-CO"/>
              </w:rPr>
            </w:pPr>
          </w:p>
        </w:tc>
        <w:tc>
          <w:tcPr>
            <w:tcW w:w="0" w:type="auto"/>
            <w:vMerge/>
            <w:vAlign w:val="center"/>
            <w:hideMark/>
          </w:tcPr>
          <w:p w14:paraId="7840694E"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18"/>
                <w:lang w:eastAsia="es-CO"/>
              </w:rPr>
            </w:pPr>
          </w:p>
        </w:tc>
        <w:tc>
          <w:tcPr>
            <w:tcW w:w="0" w:type="auto"/>
            <w:vAlign w:val="center"/>
            <w:hideMark/>
          </w:tcPr>
          <w:p w14:paraId="5A14C760"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PATRIMONIO ARQUEOLÓGICO</w:t>
            </w:r>
          </w:p>
        </w:tc>
        <w:tc>
          <w:tcPr>
            <w:tcW w:w="0" w:type="auto"/>
            <w:vAlign w:val="center"/>
            <w:hideMark/>
          </w:tcPr>
          <w:p w14:paraId="6A319965" w14:textId="77777777" w:rsidR="00D36811" w:rsidRPr="00E0115A" w:rsidRDefault="00D36811" w:rsidP="009B3C2F">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eastAsia="es-CO"/>
              </w:rPr>
            </w:pPr>
            <w:r w:rsidRPr="00E0115A">
              <w:rPr>
                <w:rFonts w:asciiTheme="majorHAnsi" w:eastAsia="Times New Roman" w:hAnsiTheme="majorHAnsi" w:cs="Arial"/>
                <w:sz w:val="18"/>
                <w:szCs w:val="18"/>
                <w:lang w:eastAsia="es-CO"/>
              </w:rPr>
              <w:t>Modificación de área con potencial arqueológico</w:t>
            </w:r>
          </w:p>
        </w:tc>
      </w:tr>
    </w:tbl>
    <w:p w14:paraId="455CD4C1" w14:textId="77777777" w:rsidR="00D36811" w:rsidRPr="00E0115A" w:rsidRDefault="00D36811" w:rsidP="009B3C2F">
      <w:pPr>
        <w:pStyle w:val="Notas"/>
        <w:rPr>
          <w:rFonts w:asciiTheme="majorHAnsi" w:hAnsiTheme="majorHAnsi"/>
        </w:rPr>
      </w:pPr>
      <w:r w:rsidRPr="00E0115A">
        <w:rPr>
          <w:rFonts w:asciiTheme="majorHAnsi" w:hAnsiTheme="majorHAnsi"/>
        </w:rPr>
        <w:t>Fuente: Géminis Consultores S.A.S., 2015</w:t>
      </w:r>
    </w:p>
    <w:p w14:paraId="155ACA08" w14:textId="77777777" w:rsidR="00D36811" w:rsidRPr="00E0115A" w:rsidRDefault="00D36811" w:rsidP="009B3C2F">
      <w:pPr>
        <w:rPr>
          <w:rFonts w:asciiTheme="majorHAnsi" w:hAnsiTheme="majorHAnsi"/>
        </w:rPr>
      </w:pPr>
    </w:p>
    <w:p w14:paraId="5705472F" w14:textId="77777777" w:rsidR="00D36811" w:rsidRPr="00E0115A" w:rsidRDefault="00D36811" w:rsidP="009B3C2F">
      <w:pPr>
        <w:rPr>
          <w:rFonts w:asciiTheme="majorHAnsi" w:hAnsiTheme="majorHAnsi"/>
        </w:rPr>
      </w:pPr>
      <w:r w:rsidRPr="00E0115A">
        <w:rPr>
          <w:rFonts w:asciiTheme="majorHAnsi" w:hAnsiTheme="majorHAnsi"/>
        </w:rPr>
        <w:t xml:space="preserve">La identificación de los impactos en la zona del proyecto, previamente relacionados en el cuadro, es producto de la caracterización para las condiciones actuales medioambientales y socioeconómicas, en donde predominan actividades ganaderas con carácter extensivo. </w:t>
      </w:r>
    </w:p>
    <w:p w14:paraId="0088AB59" w14:textId="77777777" w:rsidR="00D36811" w:rsidRPr="00E0115A" w:rsidRDefault="00D36811" w:rsidP="009B3C2F">
      <w:pPr>
        <w:rPr>
          <w:rFonts w:asciiTheme="majorHAnsi" w:hAnsiTheme="majorHAnsi"/>
        </w:rPr>
      </w:pPr>
    </w:p>
    <w:p w14:paraId="16221D92" w14:textId="77777777" w:rsidR="00D36811" w:rsidRPr="00E0115A" w:rsidRDefault="00A958B1" w:rsidP="009B3C2F">
      <w:pPr>
        <w:pStyle w:val="Ttulo2"/>
        <w:numPr>
          <w:ilvl w:val="1"/>
          <w:numId w:val="18"/>
        </w:numPr>
        <w:rPr>
          <w:rFonts w:asciiTheme="majorHAnsi" w:hAnsiTheme="majorHAnsi"/>
        </w:rPr>
      </w:pPr>
      <w:bookmarkStart w:id="16" w:name="_Toc445250820"/>
      <w:r w:rsidRPr="00E0115A">
        <w:rPr>
          <w:rFonts w:asciiTheme="majorHAnsi" w:hAnsiTheme="majorHAnsi"/>
        </w:rPr>
        <w:t>E</w:t>
      </w:r>
      <w:r w:rsidR="00D36811" w:rsidRPr="00E0115A">
        <w:rPr>
          <w:rFonts w:asciiTheme="majorHAnsi" w:hAnsiTheme="majorHAnsi"/>
        </w:rPr>
        <w:t>valuación de impactos para el escenario sin proyecto</w:t>
      </w:r>
      <w:bookmarkEnd w:id="16"/>
    </w:p>
    <w:p w14:paraId="35D53246" w14:textId="77777777" w:rsidR="00D36811" w:rsidRPr="00E0115A" w:rsidRDefault="00D36811" w:rsidP="009B3C2F">
      <w:pPr>
        <w:rPr>
          <w:rFonts w:asciiTheme="majorHAnsi" w:hAnsiTheme="majorHAnsi"/>
        </w:rPr>
      </w:pPr>
    </w:p>
    <w:p w14:paraId="4EF66A4D" w14:textId="77777777" w:rsidR="00D36811" w:rsidRPr="00E0115A" w:rsidRDefault="00D36811" w:rsidP="009B3C2F">
      <w:pPr>
        <w:rPr>
          <w:rFonts w:asciiTheme="majorHAnsi" w:hAnsiTheme="majorHAnsi"/>
        </w:rPr>
      </w:pPr>
      <w:r w:rsidRPr="00E0115A">
        <w:rPr>
          <w:rFonts w:asciiTheme="majorHAnsi" w:hAnsiTheme="majorHAnsi"/>
        </w:rPr>
        <w:t xml:space="preserve">Los impactos para el escenario sin proyecto corresponden a aquellas actividades o procesos que se desarrollan actualmente en el área de influencia del proyecto y que generan impactos sobre el ambiente y la sociedad. Para su identificación se parte de los elementos analizados y descritos en la línea base del proyecto. </w:t>
      </w:r>
    </w:p>
    <w:p w14:paraId="5E58FD6A" w14:textId="77777777" w:rsidR="00D36811" w:rsidRPr="00E0115A" w:rsidRDefault="00D36811" w:rsidP="009B3C2F">
      <w:pPr>
        <w:rPr>
          <w:rFonts w:asciiTheme="majorHAnsi" w:hAnsiTheme="majorHAnsi"/>
        </w:rPr>
      </w:pPr>
    </w:p>
    <w:p w14:paraId="16FEA580" w14:textId="77777777" w:rsidR="00D36811" w:rsidRPr="00E0115A" w:rsidRDefault="00D36811" w:rsidP="009B3C2F">
      <w:pPr>
        <w:pStyle w:val="Ttulo3"/>
        <w:numPr>
          <w:ilvl w:val="2"/>
          <w:numId w:val="18"/>
        </w:numPr>
        <w:rPr>
          <w:rFonts w:asciiTheme="majorHAnsi" w:hAnsiTheme="majorHAnsi"/>
        </w:rPr>
      </w:pPr>
      <w:bookmarkStart w:id="17" w:name="_Toc445250821"/>
      <w:r w:rsidRPr="00E0115A">
        <w:rPr>
          <w:rFonts w:asciiTheme="majorHAnsi" w:hAnsiTheme="majorHAnsi"/>
        </w:rPr>
        <w:t>Estado de referencia</w:t>
      </w:r>
      <w:bookmarkEnd w:id="17"/>
      <w:r w:rsidRPr="00E0115A">
        <w:rPr>
          <w:rFonts w:asciiTheme="majorHAnsi" w:hAnsiTheme="majorHAnsi"/>
        </w:rPr>
        <w:t xml:space="preserve"> </w:t>
      </w:r>
    </w:p>
    <w:p w14:paraId="421FD8BF" w14:textId="77777777" w:rsidR="00D36811" w:rsidRPr="00E0115A" w:rsidRDefault="00D36811" w:rsidP="009B3C2F">
      <w:pPr>
        <w:rPr>
          <w:rFonts w:asciiTheme="majorHAnsi" w:hAnsiTheme="majorHAnsi"/>
        </w:rPr>
      </w:pPr>
    </w:p>
    <w:p w14:paraId="5ACAE888" w14:textId="02661022" w:rsidR="00D36811" w:rsidRPr="00E0115A" w:rsidRDefault="00D36811" w:rsidP="009B3C2F">
      <w:pPr>
        <w:rPr>
          <w:rFonts w:asciiTheme="majorHAnsi" w:hAnsiTheme="majorHAnsi"/>
        </w:rPr>
      </w:pPr>
      <w:r w:rsidRPr="00E0115A">
        <w:rPr>
          <w:rFonts w:asciiTheme="majorHAnsi" w:hAnsiTheme="majorHAnsi"/>
        </w:rPr>
        <w:t xml:space="preserve">El estado de referencia del medio sobre el cual se llevará a cabo el proyecto corresponde a las características bióticas, abióticas y socioeconómicas del área de influencia, las cuales se abordan de manera detallada en el capítulo 5 de este estudio. En este contexto fueron </w:t>
      </w:r>
      <w:r w:rsidRPr="00E0115A">
        <w:rPr>
          <w:rFonts w:asciiTheme="majorHAnsi" w:hAnsiTheme="majorHAnsi"/>
        </w:rPr>
        <w:lastRenderedPageBreak/>
        <w:t xml:space="preserve">identificadas las actividades que se llevan a cabo en el área de influencia y los impactos </w:t>
      </w:r>
      <w:r w:rsidR="004B70D8" w:rsidRPr="00E0115A">
        <w:rPr>
          <w:rFonts w:asciiTheme="majorHAnsi" w:hAnsiTheme="majorHAnsi"/>
        </w:rPr>
        <w:t xml:space="preserve">que </w:t>
      </w:r>
      <w:r w:rsidRPr="00E0115A">
        <w:rPr>
          <w:rFonts w:asciiTheme="majorHAnsi" w:hAnsiTheme="majorHAnsi"/>
        </w:rPr>
        <w:t xml:space="preserve">pueden generar sobre cada medio. </w:t>
      </w:r>
    </w:p>
    <w:p w14:paraId="35479EBF" w14:textId="77777777" w:rsidR="00D36811" w:rsidRPr="00E0115A" w:rsidRDefault="00D36811" w:rsidP="009B3C2F">
      <w:pPr>
        <w:rPr>
          <w:rFonts w:asciiTheme="majorHAnsi" w:hAnsiTheme="majorHAnsi"/>
        </w:rPr>
      </w:pPr>
    </w:p>
    <w:p w14:paraId="17A1CA19" w14:textId="77777777" w:rsidR="00D36811" w:rsidRPr="00E0115A" w:rsidRDefault="00D36811" w:rsidP="009B3C2F">
      <w:pPr>
        <w:pStyle w:val="Ttulo3"/>
        <w:numPr>
          <w:ilvl w:val="2"/>
          <w:numId w:val="18"/>
        </w:numPr>
        <w:rPr>
          <w:rFonts w:asciiTheme="majorHAnsi" w:hAnsiTheme="majorHAnsi"/>
        </w:rPr>
      </w:pPr>
      <w:bookmarkStart w:id="18" w:name="_Toc445250822"/>
      <w:r w:rsidRPr="00E0115A">
        <w:rPr>
          <w:rFonts w:asciiTheme="majorHAnsi" w:hAnsiTheme="majorHAnsi"/>
        </w:rPr>
        <w:t>Descripción de las actividades sin proyecto</w:t>
      </w:r>
      <w:bookmarkEnd w:id="18"/>
      <w:r w:rsidRPr="00E0115A">
        <w:rPr>
          <w:rFonts w:asciiTheme="majorHAnsi" w:hAnsiTheme="majorHAnsi"/>
        </w:rPr>
        <w:t xml:space="preserve"> </w:t>
      </w:r>
    </w:p>
    <w:p w14:paraId="34D2EA37" w14:textId="77777777" w:rsidR="00D36811" w:rsidRPr="00E0115A" w:rsidRDefault="00D36811" w:rsidP="009B3C2F">
      <w:pPr>
        <w:rPr>
          <w:rFonts w:asciiTheme="majorHAnsi" w:hAnsiTheme="majorHAnsi"/>
        </w:rPr>
      </w:pPr>
    </w:p>
    <w:p w14:paraId="1A6FFE40" w14:textId="77777777" w:rsidR="00D36811" w:rsidRPr="00E0115A" w:rsidRDefault="00D36811" w:rsidP="009B3C2F">
      <w:pPr>
        <w:pStyle w:val="Ttulo4"/>
        <w:ind w:left="720" w:hanging="360"/>
        <w:rPr>
          <w:rFonts w:asciiTheme="majorHAnsi" w:hAnsiTheme="majorHAnsi"/>
        </w:rPr>
      </w:pPr>
      <w:r w:rsidRPr="00E0115A">
        <w:rPr>
          <w:rFonts w:asciiTheme="majorHAnsi" w:hAnsiTheme="majorHAnsi"/>
        </w:rPr>
        <w:t xml:space="preserve">Agricultura de </w:t>
      </w:r>
      <w:proofErr w:type="spellStart"/>
      <w:r w:rsidRPr="00E0115A">
        <w:rPr>
          <w:rFonts w:asciiTheme="majorHAnsi" w:hAnsiTheme="majorHAnsi"/>
        </w:rPr>
        <w:t>pancoger</w:t>
      </w:r>
      <w:proofErr w:type="spellEnd"/>
    </w:p>
    <w:p w14:paraId="55798E8D" w14:textId="77777777" w:rsidR="00D36811" w:rsidRPr="00E0115A" w:rsidRDefault="00D36811" w:rsidP="009B3C2F">
      <w:pPr>
        <w:rPr>
          <w:rFonts w:asciiTheme="majorHAnsi" w:hAnsiTheme="majorHAnsi"/>
        </w:rPr>
      </w:pPr>
    </w:p>
    <w:p w14:paraId="335EA4FE" w14:textId="77777777" w:rsidR="00D36811" w:rsidRPr="00E0115A" w:rsidRDefault="00D36811" w:rsidP="009B3C2F">
      <w:pPr>
        <w:rPr>
          <w:rFonts w:asciiTheme="majorHAnsi" w:hAnsiTheme="majorHAnsi"/>
        </w:rPr>
      </w:pPr>
      <w:r w:rsidRPr="00E0115A">
        <w:rPr>
          <w:rFonts w:asciiTheme="majorHAnsi" w:hAnsiTheme="majorHAnsi"/>
        </w:rPr>
        <w:t xml:space="preserve">La agricultura de </w:t>
      </w:r>
      <w:proofErr w:type="spellStart"/>
      <w:r w:rsidRPr="00E0115A">
        <w:rPr>
          <w:rFonts w:asciiTheme="majorHAnsi" w:hAnsiTheme="majorHAnsi"/>
        </w:rPr>
        <w:t>pancoger</w:t>
      </w:r>
      <w:proofErr w:type="spellEnd"/>
      <w:r w:rsidRPr="00E0115A">
        <w:rPr>
          <w:rFonts w:asciiTheme="majorHAnsi" w:hAnsiTheme="majorHAnsi"/>
        </w:rPr>
        <w:t xml:space="preserve"> en el área de influencia del proyecto corresponde al establecimiento de cultivos de periodos cortos que son utilizados para autoconsumo sin un establecimiento y manejo tecnificado. No representan áreas extensivas, se encuentran de manera dispersa o como huertas caseras, establecidas principalmente con plátano, frijol y caña de azúcar. </w:t>
      </w:r>
    </w:p>
    <w:p w14:paraId="50EC8215" w14:textId="77777777" w:rsidR="00D36811" w:rsidRPr="00E0115A" w:rsidRDefault="00D36811" w:rsidP="009B3C2F">
      <w:pPr>
        <w:rPr>
          <w:rFonts w:asciiTheme="majorHAnsi" w:hAnsiTheme="majorHAnsi"/>
        </w:rPr>
      </w:pPr>
      <w:r w:rsidRPr="00E0115A">
        <w:rPr>
          <w:rFonts w:asciiTheme="majorHAnsi" w:hAnsiTheme="majorHAnsi"/>
        </w:rPr>
        <w:t xml:space="preserve"> </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245"/>
      </w:tblGrid>
      <w:tr w:rsidR="00D36811" w:rsidRPr="00E0115A" w14:paraId="75D5E6D8" w14:textId="77777777" w:rsidTr="00DE0A9C">
        <w:trPr>
          <w:trHeight w:val="2800"/>
          <w:jc w:val="center"/>
        </w:trPr>
        <w:tc>
          <w:tcPr>
            <w:tcW w:w="2800" w:type="dxa"/>
            <w:shd w:val="clear" w:color="auto" w:fill="auto"/>
            <w:vAlign w:val="center"/>
          </w:tcPr>
          <w:p w14:paraId="1C47495B" w14:textId="77777777" w:rsidR="00D36811" w:rsidRPr="00E0115A" w:rsidRDefault="00D36811" w:rsidP="009B3C2F">
            <w:pPr>
              <w:keepNext/>
              <w:jc w:val="center"/>
              <w:rPr>
                <w:rFonts w:asciiTheme="majorHAnsi" w:hAnsiTheme="majorHAnsi"/>
                <w:color w:val="AE0000"/>
                <w:kern w:val="32"/>
              </w:rPr>
            </w:pPr>
            <w:r w:rsidRPr="00E0115A">
              <w:rPr>
                <w:rFonts w:asciiTheme="majorHAnsi" w:hAnsiTheme="majorHAnsi"/>
                <w:noProof/>
                <w:color w:val="AE0000"/>
                <w:kern w:val="32"/>
                <w:lang w:eastAsia="es-CO"/>
              </w:rPr>
              <w:drawing>
                <wp:inline distT="0" distB="0" distL="0" distR="0" wp14:anchorId="3BA1D68B" wp14:editId="4AB07494">
                  <wp:extent cx="3877230" cy="2180558"/>
                  <wp:effectExtent l="0" t="0" r="0" b="0"/>
                  <wp:docPr id="1" name="Imagen 1" descr="C:\2015\OHL\7. REGISTRO FOTOGRÁFICO\Reconocimiento Pto Berrío\DSCN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5\OHL\7. REGISTRO FOTOGRÁFICO\Reconocimiento Pto Berrío\DSCN35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9224" cy="2181679"/>
                          </a:xfrm>
                          <a:prstGeom prst="rect">
                            <a:avLst/>
                          </a:prstGeom>
                          <a:noFill/>
                          <a:ln>
                            <a:noFill/>
                          </a:ln>
                        </pic:spPr>
                      </pic:pic>
                    </a:graphicData>
                  </a:graphic>
                </wp:inline>
              </w:drawing>
            </w:r>
          </w:p>
        </w:tc>
      </w:tr>
    </w:tbl>
    <w:p w14:paraId="2A05F4EA" w14:textId="538366E9" w:rsidR="00D36811" w:rsidRPr="00E0115A" w:rsidRDefault="00D36811" w:rsidP="009B3C2F">
      <w:pPr>
        <w:pStyle w:val="Tablas"/>
        <w:rPr>
          <w:rFonts w:asciiTheme="majorHAnsi" w:hAnsiTheme="majorHAnsi"/>
        </w:rPr>
      </w:pPr>
      <w:bookmarkStart w:id="19" w:name="_Ref425428420"/>
      <w:bookmarkStart w:id="20" w:name="_Toc445250833"/>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1</w:t>
      </w:r>
      <w:r w:rsidR="0000012C">
        <w:rPr>
          <w:rFonts w:asciiTheme="majorHAnsi" w:hAnsiTheme="majorHAnsi"/>
        </w:rPr>
        <w:fldChar w:fldCharType="end"/>
      </w:r>
      <w:bookmarkEnd w:id="19"/>
      <w:r w:rsidRPr="00E0115A">
        <w:rPr>
          <w:rFonts w:asciiTheme="majorHAnsi" w:hAnsiTheme="majorHAnsi"/>
        </w:rPr>
        <w:t xml:space="preserve"> Cultivos de pan coger establecidos de manera dispersa</w:t>
      </w:r>
      <w:bookmarkEnd w:id="20"/>
    </w:p>
    <w:p w14:paraId="41918601" w14:textId="77777777" w:rsidR="00D36811" w:rsidRPr="00E0115A" w:rsidRDefault="00D36811" w:rsidP="009B3C2F">
      <w:pPr>
        <w:pStyle w:val="Notas"/>
        <w:rPr>
          <w:rFonts w:asciiTheme="majorHAnsi" w:hAnsiTheme="majorHAnsi"/>
        </w:rPr>
      </w:pPr>
      <w:r w:rsidRPr="00E0115A">
        <w:rPr>
          <w:rFonts w:asciiTheme="majorHAnsi" w:hAnsiTheme="majorHAnsi"/>
        </w:rPr>
        <w:t>Fuente: Géminis Consultores S.A.S, 2015</w:t>
      </w:r>
    </w:p>
    <w:p w14:paraId="06CEBBC5" w14:textId="77777777" w:rsidR="00D36811" w:rsidRPr="00E0115A" w:rsidRDefault="00D36811" w:rsidP="009B3C2F">
      <w:pPr>
        <w:rPr>
          <w:rFonts w:asciiTheme="majorHAnsi" w:hAnsiTheme="majorHAnsi"/>
        </w:rPr>
      </w:pPr>
    </w:p>
    <w:p w14:paraId="394C95EA" w14:textId="77777777" w:rsidR="00D36811" w:rsidRPr="00E0115A" w:rsidRDefault="00D36811" w:rsidP="009B3C2F">
      <w:pPr>
        <w:pStyle w:val="Ttulo4"/>
        <w:ind w:left="720" w:hanging="360"/>
        <w:rPr>
          <w:rFonts w:asciiTheme="majorHAnsi" w:hAnsiTheme="majorHAnsi"/>
        </w:rPr>
      </w:pPr>
      <w:r w:rsidRPr="00E0115A">
        <w:rPr>
          <w:rFonts w:asciiTheme="majorHAnsi" w:hAnsiTheme="majorHAnsi"/>
        </w:rPr>
        <w:t>Ganadería Extensiva</w:t>
      </w:r>
    </w:p>
    <w:p w14:paraId="4A1FF751" w14:textId="77777777" w:rsidR="00D36811" w:rsidRPr="00E0115A" w:rsidRDefault="00D36811" w:rsidP="009B3C2F">
      <w:pPr>
        <w:rPr>
          <w:rFonts w:asciiTheme="majorHAnsi" w:hAnsiTheme="majorHAnsi"/>
        </w:rPr>
      </w:pPr>
    </w:p>
    <w:p w14:paraId="475FB8F0" w14:textId="52DBC90B" w:rsidR="00D36811" w:rsidRPr="00E0115A" w:rsidRDefault="00D36811" w:rsidP="009B3C2F">
      <w:pPr>
        <w:rPr>
          <w:rFonts w:asciiTheme="majorHAnsi" w:hAnsiTheme="majorHAnsi"/>
        </w:rPr>
      </w:pPr>
      <w:r w:rsidRPr="00E0115A">
        <w:rPr>
          <w:rFonts w:asciiTheme="majorHAnsi" w:hAnsiTheme="majorHAnsi"/>
        </w:rPr>
        <w:t xml:space="preserve">La ganadería corresponde a la principal actividad económica en el área de influencia del proyecto y es la más representativa en extensión. La ganadería se desarrolla con ganado bovino de doble propósito, bajo condiciones de pastoreo en extensiones de pastos limpios establecidos con especies de gramíneas nativas y cultivadas con manejo técnico que incluye la aplicación de herbicidas. (Ver </w:t>
      </w:r>
      <w:r w:rsidRPr="00E0115A">
        <w:rPr>
          <w:rFonts w:asciiTheme="majorHAnsi" w:hAnsiTheme="majorHAnsi"/>
        </w:rPr>
        <w:fldChar w:fldCharType="begin"/>
      </w:r>
      <w:r w:rsidRPr="00E0115A">
        <w:rPr>
          <w:rFonts w:asciiTheme="majorHAnsi" w:hAnsiTheme="majorHAnsi"/>
        </w:rPr>
        <w:instrText xml:space="preserve"> REF _Ref425408701 \h </w:instrText>
      </w:r>
      <w:r w:rsidR="009B3C2F" w:rsidRPr="00E0115A">
        <w:rPr>
          <w:rFonts w:asciiTheme="majorHAnsi" w:hAnsiTheme="majorHAnsi"/>
        </w:rPr>
        <w:instrText xml:space="preserve"> \* MERGEFORMAT </w:instrText>
      </w:r>
      <w:r w:rsidRPr="00E0115A">
        <w:rPr>
          <w:rFonts w:asciiTheme="majorHAnsi" w:hAnsiTheme="majorHAnsi"/>
        </w:rPr>
      </w:r>
      <w:r w:rsidRPr="00E0115A">
        <w:rPr>
          <w:rFonts w:asciiTheme="majorHAnsi" w:hAnsiTheme="majorHAnsi"/>
        </w:rPr>
        <w:fldChar w:fldCharType="separate"/>
      </w:r>
      <w:r w:rsidR="00527992" w:rsidRPr="00E0115A">
        <w:rPr>
          <w:rFonts w:asciiTheme="majorHAnsi" w:hAnsiTheme="majorHAnsi"/>
        </w:rPr>
        <w:t xml:space="preserve">Fotografía </w:t>
      </w:r>
      <w:r w:rsidR="00527992">
        <w:rPr>
          <w:rFonts w:asciiTheme="majorHAnsi" w:hAnsiTheme="majorHAnsi"/>
          <w:noProof/>
        </w:rPr>
        <w:t>8.2</w:t>
      </w:r>
      <w:r w:rsidRPr="00E0115A">
        <w:rPr>
          <w:rFonts w:asciiTheme="majorHAnsi" w:hAnsiTheme="majorHAnsi"/>
        </w:rPr>
        <w:fldChar w:fldCharType="end"/>
      </w:r>
      <w:r w:rsidRPr="00E0115A">
        <w:rPr>
          <w:rFonts w:asciiTheme="majorHAnsi" w:hAnsiTheme="majorHAnsi"/>
        </w:rPr>
        <w:t xml:space="preserve"> y </w:t>
      </w:r>
      <w:r w:rsidRPr="00E0115A">
        <w:rPr>
          <w:rFonts w:asciiTheme="majorHAnsi" w:hAnsiTheme="majorHAnsi"/>
        </w:rPr>
        <w:fldChar w:fldCharType="begin"/>
      </w:r>
      <w:r w:rsidRPr="00E0115A">
        <w:rPr>
          <w:rFonts w:asciiTheme="majorHAnsi" w:hAnsiTheme="majorHAnsi"/>
        </w:rPr>
        <w:instrText xml:space="preserve"> REF _Ref425408703 \h </w:instrText>
      </w:r>
      <w:r w:rsidR="009B3C2F" w:rsidRPr="00E0115A">
        <w:rPr>
          <w:rFonts w:asciiTheme="majorHAnsi" w:hAnsiTheme="majorHAnsi"/>
        </w:rPr>
        <w:instrText xml:space="preserve"> \* MERGEFORMAT </w:instrText>
      </w:r>
      <w:r w:rsidRPr="00E0115A">
        <w:rPr>
          <w:rFonts w:asciiTheme="majorHAnsi" w:hAnsiTheme="majorHAnsi"/>
        </w:rPr>
      </w:r>
      <w:r w:rsidRPr="00E0115A">
        <w:rPr>
          <w:rFonts w:asciiTheme="majorHAnsi" w:hAnsiTheme="majorHAnsi"/>
        </w:rPr>
        <w:fldChar w:fldCharType="separate"/>
      </w:r>
      <w:r w:rsidR="00527992" w:rsidRPr="00E0115A">
        <w:rPr>
          <w:rFonts w:asciiTheme="majorHAnsi" w:hAnsiTheme="majorHAnsi"/>
        </w:rPr>
        <w:t xml:space="preserve">Fotografía </w:t>
      </w:r>
      <w:r w:rsidR="00527992">
        <w:rPr>
          <w:rFonts w:asciiTheme="majorHAnsi" w:hAnsiTheme="majorHAnsi"/>
          <w:noProof/>
        </w:rPr>
        <w:t>8.3</w:t>
      </w:r>
      <w:r w:rsidRPr="00E0115A">
        <w:rPr>
          <w:rFonts w:asciiTheme="majorHAnsi" w:hAnsiTheme="majorHAnsi"/>
        </w:rPr>
        <w:fldChar w:fldCharType="end"/>
      </w:r>
      <w:r w:rsidRPr="00E0115A">
        <w:rPr>
          <w:rFonts w:asciiTheme="majorHAnsi" w:hAnsiTheme="majorHAnsi"/>
        </w:rPr>
        <w:t xml:space="preserve">). </w:t>
      </w:r>
    </w:p>
    <w:p w14:paraId="3E46B936" w14:textId="77777777" w:rsidR="00D36811" w:rsidRPr="00E0115A" w:rsidRDefault="00D36811" w:rsidP="009B3C2F">
      <w:pPr>
        <w:rPr>
          <w:rFonts w:asciiTheme="majorHAnsi" w:hAnsiTheme="majorHAnsi"/>
        </w:rPr>
      </w:pPr>
    </w:p>
    <w:p w14:paraId="3A3C2748" w14:textId="77777777" w:rsidR="00D36811" w:rsidRPr="00E0115A" w:rsidRDefault="00D36811" w:rsidP="009B3C2F">
      <w:pPr>
        <w:rPr>
          <w:rFonts w:asciiTheme="majorHAnsi" w:hAnsiTheme="majorHAnsi"/>
        </w:rPr>
      </w:pPr>
      <w:r w:rsidRPr="00E0115A">
        <w:rPr>
          <w:rFonts w:asciiTheme="majorHAnsi" w:hAnsiTheme="majorHAnsi"/>
        </w:rPr>
        <w:t xml:space="preserve">Tradicionalmente el uso del suelo en el municipio ha estado condicionado por la actividad ganadera de tipo extensivo, según información suministrada por </w:t>
      </w:r>
      <w:proofErr w:type="spellStart"/>
      <w:r w:rsidRPr="00E0115A">
        <w:rPr>
          <w:rFonts w:asciiTheme="majorHAnsi" w:hAnsiTheme="majorHAnsi"/>
        </w:rPr>
        <w:t>Corantioquia</w:t>
      </w:r>
      <w:proofErr w:type="spellEnd"/>
      <w:r w:rsidRPr="00E0115A">
        <w:rPr>
          <w:rFonts w:asciiTheme="majorHAnsi" w:hAnsiTheme="majorHAnsi"/>
        </w:rPr>
        <w:t xml:space="preserve"> la ocupación de las áreas municipales es la siguiente: el 44.72% del territorio municipal se </w:t>
      </w:r>
      <w:r w:rsidRPr="00E0115A">
        <w:rPr>
          <w:rFonts w:asciiTheme="majorHAnsi" w:hAnsiTheme="majorHAnsi"/>
        </w:rPr>
        <w:lastRenderedPageBreak/>
        <w:t>encuentra ocupado por pastos, sean estos limpios o enmalezados, el 49.61% por bosques intervenidos y rastrojos altos ubicados principalmente dentro de las fincas ganaderas.</w:t>
      </w:r>
    </w:p>
    <w:p w14:paraId="30BBC6C1" w14:textId="77777777" w:rsidR="00D36811" w:rsidRPr="00E0115A" w:rsidRDefault="00D36811" w:rsidP="009B3C2F">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275"/>
      </w:tblGrid>
      <w:tr w:rsidR="00D36811" w:rsidRPr="00E0115A" w14:paraId="4A1BD61E" w14:textId="77777777" w:rsidTr="00DE0A9C">
        <w:trPr>
          <w:trHeight w:val="2990"/>
          <w:jc w:val="center"/>
        </w:trPr>
        <w:tc>
          <w:tcPr>
            <w:tcW w:w="5269" w:type="dxa"/>
            <w:shd w:val="clear" w:color="auto" w:fill="auto"/>
            <w:vAlign w:val="center"/>
          </w:tcPr>
          <w:p w14:paraId="2EC4AC89" w14:textId="77777777" w:rsidR="00D36811" w:rsidRPr="00E0115A" w:rsidRDefault="00D36811" w:rsidP="009B3C2F">
            <w:pPr>
              <w:keepNext/>
              <w:rPr>
                <w:rFonts w:asciiTheme="majorHAnsi" w:hAnsiTheme="majorHAnsi"/>
                <w:color w:val="AE0000"/>
                <w:kern w:val="32"/>
              </w:rPr>
            </w:pPr>
            <w:r w:rsidRPr="00E0115A">
              <w:rPr>
                <w:rFonts w:asciiTheme="majorHAnsi" w:hAnsiTheme="majorHAnsi"/>
                <w:noProof/>
                <w:lang w:eastAsia="es-CO"/>
              </w:rPr>
              <w:drawing>
                <wp:inline distT="0" distB="0" distL="0" distR="0" wp14:anchorId="6E7522B0" wp14:editId="1EC09A5F">
                  <wp:extent cx="3260785" cy="1811547"/>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9993" cy="1822218"/>
                          </a:xfrm>
                          <a:prstGeom prst="rect">
                            <a:avLst/>
                          </a:prstGeom>
                        </pic:spPr>
                      </pic:pic>
                    </a:graphicData>
                  </a:graphic>
                </wp:inline>
              </w:drawing>
            </w:r>
          </w:p>
        </w:tc>
      </w:tr>
    </w:tbl>
    <w:p w14:paraId="28F20847" w14:textId="12D15F1A" w:rsidR="00D36811" w:rsidRPr="00E0115A" w:rsidRDefault="00D36811" w:rsidP="009B3C2F">
      <w:pPr>
        <w:pStyle w:val="Tablas"/>
        <w:rPr>
          <w:rFonts w:asciiTheme="majorHAnsi" w:hAnsiTheme="majorHAnsi"/>
        </w:rPr>
      </w:pPr>
      <w:bookmarkStart w:id="21" w:name="_Ref425408701"/>
      <w:bookmarkStart w:id="22" w:name="_Toc445250834"/>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2</w:t>
      </w:r>
      <w:r w:rsidR="0000012C">
        <w:rPr>
          <w:rFonts w:asciiTheme="majorHAnsi" w:hAnsiTheme="majorHAnsi"/>
        </w:rPr>
        <w:fldChar w:fldCharType="end"/>
      </w:r>
      <w:bookmarkEnd w:id="21"/>
      <w:r w:rsidRPr="00E0115A">
        <w:rPr>
          <w:rFonts w:asciiTheme="majorHAnsi" w:hAnsiTheme="majorHAnsi"/>
        </w:rPr>
        <w:t xml:space="preserve"> Ganadería extensiva en el sistema de pastoreo en pastos limpios en el área de influencia del proyecto</w:t>
      </w:r>
      <w:bookmarkEnd w:id="22"/>
      <w:r w:rsidRPr="00E0115A">
        <w:rPr>
          <w:rFonts w:asciiTheme="majorHAnsi" w:hAnsiTheme="majorHAnsi"/>
        </w:rPr>
        <w:t xml:space="preserve"> </w:t>
      </w:r>
    </w:p>
    <w:p w14:paraId="68345B4A" w14:textId="77777777" w:rsidR="00D36811" w:rsidRPr="00E0115A" w:rsidRDefault="00D36811" w:rsidP="009B3C2F">
      <w:pPr>
        <w:pStyle w:val="Notas"/>
        <w:rPr>
          <w:rFonts w:asciiTheme="majorHAnsi" w:hAnsiTheme="majorHAnsi"/>
        </w:rPr>
      </w:pPr>
      <w:r w:rsidRPr="00E0115A">
        <w:rPr>
          <w:rFonts w:asciiTheme="majorHAnsi" w:hAnsiTheme="majorHAnsi"/>
        </w:rPr>
        <w:t>Fuente: Géminis Consultores S.A.S., 2015</w:t>
      </w:r>
    </w:p>
    <w:p w14:paraId="3B9F1B5F" w14:textId="77777777" w:rsidR="00D36811" w:rsidRPr="00E0115A" w:rsidRDefault="00D36811" w:rsidP="009B3C2F">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732"/>
      </w:tblGrid>
      <w:tr w:rsidR="00D36811" w:rsidRPr="00E0115A" w14:paraId="63FC8BC8" w14:textId="77777777" w:rsidTr="00DE0A9C">
        <w:trPr>
          <w:trHeight w:val="2800"/>
          <w:jc w:val="center"/>
        </w:trPr>
        <w:tc>
          <w:tcPr>
            <w:tcW w:w="2800" w:type="dxa"/>
            <w:shd w:val="clear" w:color="auto" w:fill="auto"/>
            <w:vAlign w:val="center"/>
          </w:tcPr>
          <w:p w14:paraId="61E9DE28" w14:textId="77777777" w:rsidR="00D36811" w:rsidRPr="00E0115A" w:rsidRDefault="00D36811" w:rsidP="009B3C2F">
            <w:pPr>
              <w:pStyle w:val="Notas"/>
              <w:keepNext/>
              <w:rPr>
                <w:rFonts w:asciiTheme="majorHAnsi" w:hAnsiTheme="majorHAnsi"/>
                <w:color w:val="AE0000"/>
                <w:kern w:val="32"/>
                <w:sz w:val="22"/>
              </w:rPr>
            </w:pPr>
            <w:r w:rsidRPr="00E0115A">
              <w:rPr>
                <w:rFonts w:asciiTheme="majorHAnsi" w:hAnsiTheme="majorHAnsi"/>
                <w:noProof/>
                <w:color w:val="AE0000"/>
                <w:kern w:val="32"/>
                <w:sz w:val="22"/>
                <w:lang w:eastAsia="es-CO"/>
              </w:rPr>
              <w:drawing>
                <wp:inline distT="0" distB="0" distL="0" distR="0" wp14:anchorId="5DEEFFA8" wp14:editId="34D2C55F">
                  <wp:extent cx="3551274" cy="2650490"/>
                  <wp:effectExtent l="0" t="0" r="0" b="0"/>
                  <wp:docPr id="7" name="Imagen 7" descr="C:\2015\OHL\7. REGISTRO FOTOGRÁFICO\Reconocimiento Pto Berrío\DSCN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015\OHL\7. REGISTRO FOTOGRÁFICO\Reconocimiento Pto Berrío\DSCN361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66"/>
                          <a:stretch/>
                        </pic:blipFill>
                        <pic:spPr bwMode="auto">
                          <a:xfrm>
                            <a:off x="0" y="0"/>
                            <a:ext cx="3553312" cy="26520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8B5D08" w14:textId="21462FEA" w:rsidR="00D36811" w:rsidRPr="00E0115A" w:rsidRDefault="00D36811" w:rsidP="009B3C2F">
      <w:pPr>
        <w:pStyle w:val="Tablas"/>
        <w:rPr>
          <w:rFonts w:asciiTheme="majorHAnsi" w:hAnsiTheme="majorHAnsi"/>
        </w:rPr>
      </w:pPr>
      <w:bookmarkStart w:id="23" w:name="_Ref425408703"/>
      <w:bookmarkStart w:id="24" w:name="_Toc445250835"/>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3</w:t>
      </w:r>
      <w:r w:rsidR="0000012C">
        <w:rPr>
          <w:rFonts w:asciiTheme="majorHAnsi" w:hAnsiTheme="majorHAnsi"/>
        </w:rPr>
        <w:fldChar w:fldCharType="end"/>
      </w:r>
      <w:bookmarkEnd w:id="23"/>
      <w:r w:rsidRPr="00E0115A">
        <w:rPr>
          <w:rFonts w:asciiTheme="majorHAnsi" w:hAnsiTheme="majorHAnsi"/>
        </w:rPr>
        <w:t xml:space="preserve"> Movilización de leche producto de la actividad de ganadería extensiva en el área de influencia del proyecto</w:t>
      </w:r>
      <w:bookmarkEnd w:id="24"/>
    </w:p>
    <w:p w14:paraId="7F7CF2E4" w14:textId="77777777" w:rsidR="00D36811" w:rsidRPr="00E0115A" w:rsidRDefault="00D36811" w:rsidP="009B3C2F">
      <w:pPr>
        <w:pStyle w:val="Notas"/>
        <w:rPr>
          <w:rFonts w:asciiTheme="majorHAnsi" w:hAnsiTheme="majorHAnsi"/>
        </w:rPr>
      </w:pPr>
      <w:r w:rsidRPr="00E0115A">
        <w:rPr>
          <w:rFonts w:asciiTheme="majorHAnsi" w:hAnsiTheme="majorHAnsi"/>
        </w:rPr>
        <w:t>Fuente: Géminis Consultores S.A.S., 2015</w:t>
      </w:r>
    </w:p>
    <w:p w14:paraId="777EFFBF" w14:textId="77777777" w:rsidR="00D36811" w:rsidRPr="00E0115A" w:rsidRDefault="00D36811" w:rsidP="009B3C2F">
      <w:pPr>
        <w:rPr>
          <w:rFonts w:asciiTheme="majorHAnsi" w:hAnsiTheme="majorHAnsi"/>
        </w:rPr>
      </w:pPr>
      <w:r w:rsidRPr="00E0115A">
        <w:rPr>
          <w:rFonts w:asciiTheme="majorHAnsi" w:hAnsiTheme="majorHAnsi"/>
        </w:rPr>
        <w:t xml:space="preserve"> </w:t>
      </w:r>
    </w:p>
    <w:p w14:paraId="5E264A61" w14:textId="77777777" w:rsidR="00D36811" w:rsidRPr="00E0115A" w:rsidRDefault="00D36811" w:rsidP="009B3C2F">
      <w:pPr>
        <w:pStyle w:val="Ttulo4"/>
        <w:ind w:left="720" w:hanging="360"/>
        <w:rPr>
          <w:rFonts w:asciiTheme="majorHAnsi" w:hAnsiTheme="majorHAnsi"/>
        </w:rPr>
      </w:pPr>
      <w:r w:rsidRPr="00E0115A">
        <w:rPr>
          <w:rFonts w:asciiTheme="majorHAnsi" w:hAnsiTheme="majorHAnsi"/>
        </w:rPr>
        <w:t>Tala</w:t>
      </w:r>
    </w:p>
    <w:p w14:paraId="7E005F26" w14:textId="77777777" w:rsidR="00D36811" w:rsidRPr="00E0115A" w:rsidRDefault="00D36811" w:rsidP="009B3C2F">
      <w:pPr>
        <w:rPr>
          <w:rFonts w:asciiTheme="majorHAnsi" w:hAnsiTheme="majorHAnsi"/>
        </w:rPr>
      </w:pPr>
    </w:p>
    <w:p w14:paraId="6F4F34EE" w14:textId="3DBE27F6" w:rsidR="00D36811" w:rsidRPr="00E0115A" w:rsidRDefault="00D36811" w:rsidP="009B3C2F">
      <w:pPr>
        <w:rPr>
          <w:rFonts w:asciiTheme="majorHAnsi" w:hAnsiTheme="majorHAnsi"/>
        </w:rPr>
      </w:pPr>
      <w:r w:rsidRPr="00E0115A">
        <w:rPr>
          <w:rFonts w:asciiTheme="majorHAnsi" w:hAnsiTheme="majorHAnsi"/>
        </w:rPr>
        <w:t xml:space="preserve">El valle del Magdalena en el cual se encuentra el área de influencia del proyecto presenta el ecosistema del </w:t>
      </w:r>
      <w:proofErr w:type="spellStart"/>
      <w:r w:rsidRPr="00E0115A">
        <w:rPr>
          <w:rFonts w:asciiTheme="majorHAnsi" w:hAnsiTheme="majorHAnsi"/>
        </w:rPr>
        <w:t>Zonobioma</w:t>
      </w:r>
      <w:proofErr w:type="spellEnd"/>
      <w:r w:rsidRPr="00E0115A">
        <w:rPr>
          <w:rFonts w:asciiTheme="majorHAnsi" w:hAnsiTheme="majorHAnsi"/>
        </w:rPr>
        <w:t xml:space="preserve"> Húmedo Tropical del Magdalena, que para Colombia </w:t>
      </w:r>
      <w:r w:rsidRPr="00E0115A">
        <w:rPr>
          <w:rFonts w:asciiTheme="majorHAnsi" w:hAnsiTheme="majorHAnsi"/>
        </w:rPr>
        <w:lastRenderedPageBreak/>
        <w:t xml:space="preserve">presenta un 60% en espacios naturales, sin embargo, en el área de influencia del proyecto este ecosistema se encuentra intervenido debido a la tala para el establecimiento de pastos. Los niveles de compactación y erosión que se observan en el suelo sugieren que esta actividad se ha realizado con bastante anterioridad. Sin embargo, para el momento en el cual se realizó el levantamiento de la información del presente estudio se encontró tala en zonas afectadas por incendios forestales. </w:t>
      </w:r>
    </w:p>
    <w:p w14:paraId="4CAE7FAD" w14:textId="77777777" w:rsidR="00D36811" w:rsidRPr="00E0115A" w:rsidRDefault="00D36811" w:rsidP="009B3C2F">
      <w:pPr>
        <w:rPr>
          <w:rFonts w:asciiTheme="majorHAnsi" w:hAnsiTheme="majorHAnsi"/>
        </w:rPr>
      </w:pPr>
    </w:p>
    <w:p w14:paraId="5D64FB5E" w14:textId="77777777" w:rsidR="00D36811" w:rsidRPr="00E0115A" w:rsidRDefault="00D36811" w:rsidP="009B3C2F">
      <w:pPr>
        <w:rPr>
          <w:rFonts w:asciiTheme="majorHAnsi" w:hAnsiTheme="majorHAnsi"/>
        </w:rPr>
      </w:pPr>
      <w:r w:rsidRPr="00E0115A">
        <w:rPr>
          <w:rFonts w:asciiTheme="majorHAnsi" w:hAnsiTheme="majorHAnsi"/>
        </w:rPr>
        <w:t>La modalidad de tala extractiva para subsistencia o por despeje asociada a la actividad agrícola, es una práctica tradicional y predominante en la zona que conlleva a afectaciones ambientales en la disminución de cobertura vegetal protectora de rondas hídricas.</w:t>
      </w:r>
    </w:p>
    <w:p w14:paraId="060C3818" w14:textId="77777777" w:rsidR="00D36811" w:rsidRPr="00E0115A" w:rsidRDefault="00D36811" w:rsidP="009B3C2F">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422"/>
      </w:tblGrid>
      <w:tr w:rsidR="00D36811" w:rsidRPr="00E0115A" w14:paraId="66213BE3" w14:textId="77777777" w:rsidTr="00DE0A9C">
        <w:trPr>
          <w:trHeight w:val="2800"/>
          <w:jc w:val="center"/>
        </w:trPr>
        <w:tc>
          <w:tcPr>
            <w:tcW w:w="2800" w:type="dxa"/>
            <w:shd w:val="clear" w:color="auto" w:fill="auto"/>
            <w:vAlign w:val="center"/>
          </w:tcPr>
          <w:p w14:paraId="1DD09643" w14:textId="77777777" w:rsidR="00D36811" w:rsidRPr="00E0115A" w:rsidRDefault="00D36811" w:rsidP="009B3C2F">
            <w:pPr>
              <w:keepNext/>
              <w:jc w:val="center"/>
              <w:rPr>
                <w:rFonts w:asciiTheme="majorHAnsi" w:hAnsiTheme="majorHAnsi"/>
                <w:color w:val="AE0000"/>
                <w:kern w:val="32"/>
              </w:rPr>
            </w:pPr>
            <w:r w:rsidRPr="00E0115A">
              <w:rPr>
                <w:rFonts w:asciiTheme="majorHAnsi" w:hAnsiTheme="majorHAnsi"/>
                <w:noProof/>
                <w:color w:val="AE0000"/>
                <w:kern w:val="32"/>
                <w:lang w:eastAsia="es-CO"/>
              </w:rPr>
              <w:drawing>
                <wp:inline distT="0" distB="0" distL="0" distR="0" wp14:anchorId="14EA9239" wp14:editId="05F85DD7">
                  <wp:extent cx="3989094" cy="2243470"/>
                  <wp:effectExtent l="0" t="0" r="0" b="4445"/>
                  <wp:docPr id="8" name="Imagen 8" descr="C:\2015\OHL\7. REGISTRO FOTOGRÁFICO\Reconocimiento Pto Berrío\DSCN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015\OHL\7. REGISTRO FOTOGRÁFICO\Reconocimiento Pto Berrío\DSCN32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3662" cy="2246039"/>
                          </a:xfrm>
                          <a:prstGeom prst="rect">
                            <a:avLst/>
                          </a:prstGeom>
                          <a:noFill/>
                          <a:ln>
                            <a:noFill/>
                          </a:ln>
                        </pic:spPr>
                      </pic:pic>
                    </a:graphicData>
                  </a:graphic>
                </wp:inline>
              </w:drawing>
            </w:r>
          </w:p>
        </w:tc>
      </w:tr>
    </w:tbl>
    <w:p w14:paraId="24037278" w14:textId="0ACD36B0" w:rsidR="00D36811" w:rsidRPr="00E0115A" w:rsidRDefault="00D36811" w:rsidP="009B3C2F">
      <w:pPr>
        <w:pStyle w:val="Tablas"/>
        <w:rPr>
          <w:rFonts w:asciiTheme="majorHAnsi" w:hAnsiTheme="majorHAnsi"/>
        </w:rPr>
      </w:pPr>
      <w:bookmarkStart w:id="25" w:name="_Toc445250836"/>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4</w:t>
      </w:r>
      <w:r w:rsidR="0000012C">
        <w:rPr>
          <w:rFonts w:asciiTheme="majorHAnsi" w:hAnsiTheme="majorHAnsi"/>
        </w:rPr>
        <w:fldChar w:fldCharType="end"/>
      </w:r>
      <w:r w:rsidRPr="00E0115A">
        <w:rPr>
          <w:rFonts w:asciiTheme="majorHAnsi" w:hAnsiTheme="majorHAnsi"/>
        </w:rPr>
        <w:t xml:space="preserve"> Tala de árboles posterior a un incendio forestal en el área de influencia del proyecto</w:t>
      </w:r>
      <w:bookmarkEnd w:id="25"/>
    </w:p>
    <w:p w14:paraId="334B3ADD" w14:textId="77777777" w:rsidR="00D36811" w:rsidRPr="00E0115A" w:rsidRDefault="00D36811" w:rsidP="009B3C2F">
      <w:pPr>
        <w:pStyle w:val="Notas"/>
        <w:rPr>
          <w:rFonts w:asciiTheme="majorHAnsi" w:hAnsiTheme="majorHAnsi"/>
        </w:rPr>
      </w:pPr>
      <w:r w:rsidRPr="00E0115A">
        <w:rPr>
          <w:rFonts w:asciiTheme="majorHAnsi" w:hAnsiTheme="majorHAnsi"/>
        </w:rPr>
        <w:t>Fuente: Géminis Consultores S.A.S., 2015</w:t>
      </w:r>
    </w:p>
    <w:p w14:paraId="681DFEE2" w14:textId="77777777" w:rsidR="00D36811" w:rsidRPr="00E0115A" w:rsidRDefault="00D36811" w:rsidP="009B3C2F">
      <w:pPr>
        <w:rPr>
          <w:rFonts w:asciiTheme="majorHAnsi" w:hAnsiTheme="majorHAnsi"/>
        </w:rPr>
      </w:pPr>
    </w:p>
    <w:p w14:paraId="61C812B2" w14:textId="53B6594E" w:rsidR="00D36811" w:rsidRPr="00E0115A" w:rsidRDefault="00E96C59" w:rsidP="009B3C2F">
      <w:pPr>
        <w:pStyle w:val="Ttulo4"/>
        <w:ind w:left="720" w:hanging="360"/>
        <w:rPr>
          <w:rFonts w:asciiTheme="majorHAnsi" w:hAnsiTheme="majorHAnsi"/>
        </w:rPr>
      </w:pPr>
      <w:r w:rsidRPr="00E0115A">
        <w:rPr>
          <w:rFonts w:asciiTheme="majorHAnsi" w:hAnsiTheme="majorHAnsi"/>
        </w:rPr>
        <w:t>Incendios forestales</w:t>
      </w:r>
    </w:p>
    <w:p w14:paraId="53821466" w14:textId="77777777" w:rsidR="00D36811" w:rsidRPr="00E0115A" w:rsidRDefault="00D36811" w:rsidP="009B3C2F">
      <w:pPr>
        <w:rPr>
          <w:rFonts w:asciiTheme="majorHAnsi" w:hAnsiTheme="majorHAnsi"/>
        </w:rPr>
      </w:pPr>
    </w:p>
    <w:p w14:paraId="40556FCF" w14:textId="5706DD4C" w:rsidR="00D36811" w:rsidRPr="00E0115A" w:rsidRDefault="008D070F" w:rsidP="009B3C2F">
      <w:pPr>
        <w:rPr>
          <w:rFonts w:asciiTheme="majorHAnsi" w:hAnsiTheme="majorHAnsi"/>
        </w:rPr>
      </w:pPr>
      <w:r w:rsidRPr="00E0115A">
        <w:rPr>
          <w:rFonts w:asciiTheme="majorHAnsi" w:hAnsiTheme="majorHAnsi"/>
        </w:rPr>
        <w:t>En el área de influencia del</w:t>
      </w:r>
      <w:r w:rsidR="00E96C59" w:rsidRPr="00E0115A">
        <w:rPr>
          <w:rFonts w:asciiTheme="majorHAnsi" w:hAnsiTheme="majorHAnsi"/>
        </w:rPr>
        <w:t xml:space="preserve"> proyecto de con</w:t>
      </w:r>
      <w:r w:rsidR="00F211AB" w:rsidRPr="00E0115A">
        <w:rPr>
          <w:rFonts w:asciiTheme="majorHAnsi" w:hAnsiTheme="majorHAnsi"/>
        </w:rPr>
        <w:t>s</w:t>
      </w:r>
      <w:r w:rsidR="00E96C59" w:rsidRPr="00E0115A">
        <w:rPr>
          <w:rFonts w:asciiTheme="majorHAnsi" w:hAnsiTheme="majorHAnsi"/>
        </w:rPr>
        <w:t>trucción de l</w:t>
      </w:r>
      <w:r w:rsidR="00F211AB" w:rsidRPr="00E0115A">
        <w:rPr>
          <w:rFonts w:asciiTheme="majorHAnsi" w:hAnsiTheme="majorHAnsi"/>
        </w:rPr>
        <w:t xml:space="preserve">a variante Puerto Berrío </w:t>
      </w:r>
      <w:r w:rsidRPr="00E0115A">
        <w:rPr>
          <w:rFonts w:asciiTheme="majorHAnsi" w:hAnsiTheme="majorHAnsi"/>
        </w:rPr>
        <w:t xml:space="preserve">se presenta un </w:t>
      </w:r>
      <w:r w:rsidR="00E96C59" w:rsidRPr="00E0115A">
        <w:rPr>
          <w:rFonts w:asciiTheme="majorHAnsi" w:hAnsiTheme="majorHAnsi"/>
        </w:rPr>
        <w:t xml:space="preserve">áreas de aproximadamente </w:t>
      </w:r>
      <w:r w:rsidRPr="00E0115A">
        <w:rPr>
          <w:rFonts w:asciiTheme="majorHAnsi" w:hAnsiTheme="majorHAnsi"/>
        </w:rPr>
        <w:t>22</w:t>
      </w:r>
      <w:r w:rsidR="00E96C59" w:rsidRPr="00E0115A">
        <w:rPr>
          <w:rFonts w:asciiTheme="majorHAnsi" w:hAnsiTheme="majorHAnsi"/>
        </w:rPr>
        <w:t xml:space="preserve"> hectáreas</w:t>
      </w:r>
      <w:r w:rsidR="00F211AB" w:rsidRPr="00E0115A">
        <w:rPr>
          <w:rFonts w:asciiTheme="majorHAnsi" w:hAnsiTheme="majorHAnsi"/>
        </w:rPr>
        <w:t xml:space="preserve"> de zonas quemadas, las cuales corresponden a un incendio forestal bosque </w:t>
      </w:r>
      <w:proofErr w:type="gramStart"/>
      <w:r w:rsidR="00F211AB" w:rsidRPr="00E0115A">
        <w:rPr>
          <w:rFonts w:asciiTheme="majorHAnsi" w:hAnsiTheme="majorHAnsi"/>
        </w:rPr>
        <w:t>natural..</w:t>
      </w:r>
      <w:proofErr w:type="gramEnd"/>
      <w:r w:rsidR="00E96C59" w:rsidRPr="00E0115A">
        <w:rPr>
          <w:rFonts w:asciiTheme="majorHAnsi" w:hAnsiTheme="majorHAnsi"/>
        </w:rPr>
        <w:t xml:space="preserve"> De manera general, l</w:t>
      </w:r>
      <w:r w:rsidR="00D36811" w:rsidRPr="00E0115A">
        <w:rPr>
          <w:rFonts w:asciiTheme="majorHAnsi" w:hAnsiTheme="majorHAnsi"/>
        </w:rPr>
        <w:t>os incendios forestales en un 90% se presentan por causas antropogénicas, sin embargo no se cuenta con información suficiente para determinar la causa u origen del incendio presente en el área de influencia</w:t>
      </w:r>
      <w:r w:rsidR="00E96C59" w:rsidRPr="00E0115A">
        <w:rPr>
          <w:rFonts w:asciiTheme="majorHAnsi" w:hAnsiTheme="majorHAnsi"/>
        </w:rPr>
        <w:t xml:space="preserve"> del proyecto</w:t>
      </w:r>
      <w:r w:rsidR="00D36811" w:rsidRPr="00E0115A">
        <w:rPr>
          <w:rFonts w:asciiTheme="majorHAnsi" w:hAnsiTheme="majorHAnsi"/>
        </w:rPr>
        <w:t xml:space="preserve">, esto teniendo en cuenta que en el área no se presentan focos de ignición evidentes, como viviendas cercanas o zonas industriales, adicionalmente se observa que la cobertura presente fue un combustible favorable, por lo cual la generación del incendio se pudo ver favorecida en su expansión. </w:t>
      </w:r>
    </w:p>
    <w:p w14:paraId="28AF417A" w14:textId="77777777" w:rsidR="00D36811" w:rsidRPr="00E0115A" w:rsidRDefault="00D36811" w:rsidP="009B3C2F">
      <w:pPr>
        <w:rPr>
          <w:rFonts w:asciiTheme="majorHAnsi" w:hAnsiTheme="majorHAnsi"/>
        </w:rPr>
      </w:pPr>
    </w:p>
    <w:p w14:paraId="666FA0A9" w14:textId="77777777" w:rsidR="00D36811" w:rsidRPr="00E0115A" w:rsidRDefault="00D36811" w:rsidP="009B3C2F">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452"/>
      </w:tblGrid>
      <w:tr w:rsidR="00D36811" w:rsidRPr="00E0115A" w14:paraId="5E578F90" w14:textId="77777777" w:rsidTr="00DE0A9C">
        <w:trPr>
          <w:trHeight w:val="2800"/>
          <w:jc w:val="center"/>
        </w:trPr>
        <w:tc>
          <w:tcPr>
            <w:tcW w:w="2800" w:type="dxa"/>
            <w:shd w:val="clear" w:color="auto" w:fill="auto"/>
            <w:vAlign w:val="center"/>
          </w:tcPr>
          <w:p w14:paraId="63736E33" w14:textId="77777777" w:rsidR="00D36811" w:rsidRPr="00E0115A" w:rsidRDefault="00D36811" w:rsidP="009B3C2F">
            <w:pPr>
              <w:keepNext/>
              <w:jc w:val="center"/>
              <w:rPr>
                <w:rFonts w:asciiTheme="majorHAnsi" w:hAnsiTheme="majorHAnsi"/>
                <w:color w:val="AE0000"/>
                <w:kern w:val="32"/>
              </w:rPr>
            </w:pPr>
            <w:r w:rsidRPr="00E0115A">
              <w:rPr>
                <w:rFonts w:asciiTheme="majorHAnsi" w:hAnsiTheme="majorHAnsi"/>
                <w:noProof/>
                <w:color w:val="AE0000"/>
                <w:kern w:val="32"/>
                <w:lang w:eastAsia="es-CO"/>
              </w:rPr>
              <w:drawing>
                <wp:inline distT="0" distB="0" distL="0" distR="0" wp14:anchorId="2434BF5F" wp14:editId="169E772E">
                  <wp:extent cx="4008474" cy="2254370"/>
                  <wp:effectExtent l="0" t="0" r="0" b="0"/>
                  <wp:docPr id="10" name="Imagen 10" descr="C:\2015\OHL\7. REGISTRO FOTOGRÁFICO\Reconocimiento Pto Berrío\DSCN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015\OHL\7. REGISTRO FOTOGRÁFICO\Reconocimiento Pto Berrío\DSCN32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5400" cy="2258265"/>
                          </a:xfrm>
                          <a:prstGeom prst="rect">
                            <a:avLst/>
                          </a:prstGeom>
                          <a:noFill/>
                          <a:ln>
                            <a:noFill/>
                          </a:ln>
                        </pic:spPr>
                      </pic:pic>
                    </a:graphicData>
                  </a:graphic>
                </wp:inline>
              </w:drawing>
            </w:r>
          </w:p>
        </w:tc>
      </w:tr>
    </w:tbl>
    <w:p w14:paraId="602B7CE0" w14:textId="174D5F53" w:rsidR="00D36811" w:rsidRPr="00E0115A" w:rsidRDefault="00D36811" w:rsidP="009B3C2F">
      <w:pPr>
        <w:pStyle w:val="Tablas"/>
        <w:rPr>
          <w:rFonts w:asciiTheme="majorHAnsi" w:hAnsiTheme="majorHAnsi"/>
        </w:rPr>
      </w:pPr>
      <w:bookmarkStart w:id="26" w:name="_Toc445250837"/>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5</w:t>
      </w:r>
      <w:r w:rsidR="0000012C">
        <w:rPr>
          <w:rFonts w:asciiTheme="majorHAnsi" w:hAnsiTheme="majorHAnsi"/>
        </w:rPr>
        <w:fldChar w:fldCharType="end"/>
      </w:r>
      <w:r w:rsidRPr="00E0115A">
        <w:rPr>
          <w:rFonts w:asciiTheme="majorHAnsi" w:hAnsiTheme="majorHAnsi"/>
        </w:rPr>
        <w:t xml:space="preserve"> Incendio Forestal en Bosque</w:t>
      </w:r>
      <w:bookmarkEnd w:id="26"/>
      <w:r w:rsidRPr="00E0115A">
        <w:rPr>
          <w:rFonts w:asciiTheme="majorHAnsi" w:hAnsiTheme="majorHAnsi"/>
        </w:rPr>
        <w:t xml:space="preserve"> </w:t>
      </w:r>
    </w:p>
    <w:p w14:paraId="7F6276FC" w14:textId="77777777" w:rsidR="00D36811" w:rsidRPr="00E0115A" w:rsidRDefault="00D36811" w:rsidP="009B3C2F">
      <w:pPr>
        <w:pStyle w:val="Notas"/>
        <w:rPr>
          <w:rFonts w:asciiTheme="majorHAnsi" w:hAnsiTheme="majorHAnsi"/>
        </w:rPr>
      </w:pPr>
      <w:r w:rsidRPr="00E0115A">
        <w:rPr>
          <w:rFonts w:asciiTheme="majorHAnsi" w:hAnsiTheme="majorHAnsi"/>
        </w:rPr>
        <w:t xml:space="preserve">Fuente: Géminis Consultores S.A.S., 2015 </w:t>
      </w:r>
    </w:p>
    <w:p w14:paraId="7F7BAB09" w14:textId="77777777" w:rsidR="00D36811" w:rsidRPr="00E0115A" w:rsidRDefault="00D36811" w:rsidP="009B3C2F">
      <w:pPr>
        <w:rPr>
          <w:rFonts w:asciiTheme="majorHAnsi" w:hAnsiTheme="majorHAnsi"/>
        </w:rPr>
      </w:pPr>
    </w:p>
    <w:p w14:paraId="465D8476" w14:textId="77777777" w:rsidR="00D36811" w:rsidRPr="00E0115A" w:rsidRDefault="00D36811" w:rsidP="009B3C2F">
      <w:pPr>
        <w:pStyle w:val="Ttulo4"/>
        <w:ind w:left="720" w:hanging="360"/>
        <w:rPr>
          <w:rFonts w:asciiTheme="majorHAnsi" w:hAnsiTheme="majorHAnsi"/>
        </w:rPr>
      </w:pPr>
      <w:r w:rsidRPr="00E0115A">
        <w:rPr>
          <w:rFonts w:asciiTheme="majorHAnsi" w:hAnsiTheme="majorHAnsi"/>
        </w:rPr>
        <w:t>Pesca artesanal</w:t>
      </w:r>
    </w:p>
    <w:p w14:paraId="0CAF7704" w14:textId="77777777" w:rsidR="00D36811" w:rsidRPr="00E0115A" w:rsidRDefault="00D36811" w:rsidP="009B3C2F">
      <w:pPr>
        <w:rPr>
          <w:rFonts w:asciiTheme="majorHAnsi" w:hAnsiTheme="majorHAnsi"/>
        </w:rPr>
      </w:pPr>
    </w:p>
    <w:p w14:paraId="42758741" w14:textId="23B17691" w:rsidR="00D36811" w:rsidRPr="00E0115A" w:rsidRDefault="006A107C" w:rsidP="009B3C2F">
      <w:pPr>
        <w:rPr>
          <w:rFonts w:asciiTheme="majorHAnsi" w:hAnsiTheme="majorHAnsi"/>
        </w:rPr>
      </w:pPr>
      <w:r w:rsidRPr="00E0115A">
        <w:rPr>
          <w:rFonts w:asciiTheme="majorHAnsi" w:hAnsiTheme="majorHAnsi" w:cs="Arial"/>
        </w:rPr>
        <w:t xml:space="preserve">La pesca artesanal en la zona se realiza debido a </w:t>
      </w:r>
      <w:r w:rsidR="00D36811" w:rsidRPr="00E0115A">
        <w:rPr>
          <w:rFonts w:asciiTheme="majorHAnsi" w:hAnsiTheme="majorHAnsi" w:cs="Arial"/>
        </w:rPr>
        <w:t xml:space="preserve">la influencia del Río Magdalena en </w:t>
      </w:r>
      <w:r w:rsidRPr="00E0115A">
        <w:rPr>
          <w:rFonts w:asciiTheme="majorHAnsi" w:hAnsiTheme="majorHAnsi" w:cs="Arial"/>
        </w:rPr>
        <w:t xml:space="preserve">los municipios de </w:t>
      </w:r>
      <w:r w:rsidR="00D36811" w:rsidRPr="00E0115A">
        <w:rPr>
          <w:rFonts w:asciiTheme="majorHAnsi" w:hAnsiTheme="majorHAnsi"/>
        </w:rPr>
        <w:t>Puerto Berrío y Cimitarra</w:t>
      </w:r>
      <w:r w:rsidRPr="00E0115A">
        <w:rPr>
          <w:rFonts w:asciiTheme="majorHAnsi" w:hAnsiTheme="majorHAnsi"/>
        </w:rPr>
        <w:t>. Esta actividad se realiza</w:t>
      </w:r>
      <w:r w:rsidR="00D36811" w:rsidRPr="00E0115A">
        <w:rPr>
          <w:rFonts w:asciiTheme="majorHAnsi" w:hAnsiTheme="majorHAnsi"/>
        </w:rPr>
        <w:t xml:space="preserve"> sin técnica</w:t>
      </w:r>
      <w:r w:rsidRPr="00E0115A">
        <w:rPr>
          <w:rFonts w:asciiTheme="majorHAnsi" w:hAnsiTheme="majorHAnsi"/>
        </w:rPr>
        <w:t>s</w:t>
      </w:r>
      <w:r w:rsidR="00D36811" w:rsidRPr="00E0115A">
        <w:rPr>
          <w:rFonts w:asciiTheme="majorHAnsi" w:hAnsiTheme="majorHAnsi"/>
        </w:rPr>
        <w:t xml:space="preserve"> de captura </w:t>
      </w:r>
      <w:r w:rsidRPr="00E0115A">
        <w:rPr>
          <w:rFonts w:asciiTheme="majorHAnsi" w:hAnsiTheme="majorHAnsi"/>
        </w:rPr>
        <w:t xml:space="preserve">y </w:t>
      </w:r>
      <w:r w:rsidR="00D36811" w:rsidRPr="00E0115A">
        <w:rPr>
          <w:rFonts w:asciiTheme="majorHAnsi" w:hAnsiTheme="majorHAnsi"/>
        </w:rPr>
        <w:t>comercialización</w:t>
      </w:r>
      <w:r w:rsidRPr="00E0115A">
        <w:rPr>
          <w:rFonts w:asciiTheme="majorHAnsi" w:hAnsiTheme="majorHAnsi"/>
        </w:rPr>
        <w:t xml:space="preserve"> estandarizadas</w:t>
      </w:r>
      <w:r w:rsidR="00D36811" w:rsidRPr="00E0115A">
        <w:rPr>
          <w:rFonts w:asciiTheme="majorHAnsi" w:hAnsiTheme="majorHAnsi"/>
        </w:rPr>
        <w:t>, lo cual deteriora el producto y afecta los ingresos monetarios de los pescadores</w:t>
      </w:r>
      <w:r w:rsidRPr="00E0115A">
        <w:rPr>
          <w:rFonts w:asciiTheme="majorHAnsi" w:hAnsiTheme="majorHAnsi"/>
        </w:rPr>
        <w:t>.</w:t>
      </w:r>
      <w:r w:rsidR="00DC05A1" w:rsidRPr="00E0115A">
        <w:rPr>
          <w:rFonts w:asciiTheme="majorHAnsi" w:hAnsiTheme="majorHAnsi"/>
        </w:rPr>
        <w:t xml:space="preserve"> </w:t>
      </w:r>
      <w:r w:rsidR="00D36811" w:rsidRPr="00E0115A">
        <w:rPr>
          <w:rFonts w:asciiTheme="majorHAnsi" w:hAnsiTheme="majorHAnsi" w:cs="Arial"/>
        </w:rPr>
        <w:t xml:space="preserve">No obstante, </w:t>
      </w:r>
      <w:r w:rsidR="00DC05A1" w:rsidRPr="00E0115A">
        <w:rPr>
          <w:rFonts w:asciiTheme="majorHAnsi" w:hAnsiTheme="majorHAnsi" w:cs="Arial"/>
        </w:rPr>
        <w:t>la</w:t>
      </w:r>
      <w:r w:rsidR="00D36811" w:rsidRPr="00E0115A">
        <w:rPr>
          <w:rFonts w:asciiTheme="majorHAnsi" w:hAnsiTheme="majorHAnsi" w:cs="Arial"/>
        </w:rPr>
        <w:t xml:space="preserve"> pesca </w:t>
      </w:r>
      <w:r w:rsidR="00DC05A1" w:rsidRPr="00E0115A">
        <w:rPr>
          <w:rFonts w:asciiTheme="majorHAnsi" w:hAnsiTheme="majorHAnsi" w:cs="Arial"/>
        </w:rPr>
        <w:t>es</w:t>
      </w:r>
      <w:r w:rsidR="00D36811" w:rsidRPr="00E0115A">
        <w:rPr>
          <w:rFonts w:asciiTheme="majorHAnsi" w:hAnsiTheme="majorHAnsi" w:cs="Arial"/>
        </w:rPr>
        <w:t xml:space="preserve"> una actividad económica relevante</w:t>
      </w:r>
      <w:r w:rsidR="000824E8" w:rsidRPr="00E0115A">
        <w:rPr>
          <w:rFonts w:asciiTheme="majorHAnsi" w:hAnsiTheme="majorHAnsi" w:cs="Arial"/>
        </w:rPr>
        <w:t xml:space="preserve"> en</w:t>
      </w:r>
      <w:r w:rsidR="00D36811" w:rsidRPr="00E0115A">
        <w:rPr>
          <w:rFonts w:asciiTheme="majorHAnsi" w:hAnsiTheme="majorHAnsi" w:cs="Arial"/>
        </w:rPr>
        <w:t xml:space="preserve"> el área de influencia del proyecto. </w:t>
      </w:r>
      <w:r w:rsidR="00D36811" w:rsidRPr="00E0115A">
        <w:rPr>
          <w:rFonts w:asciiTheme="majorHAnsi" w:hAnsiTheme="majorHAnsi"/>
        </w:rPr>
        <w:t>Constituyéndose en un renglón vital para familias de escasos recursos económicos. La técnica utilizada es la de atarraya, los productos de la pesca se comercializan principalmente en el municipio de Puerto Berrío (</w:t>
      </w:r>
      <w:r w:rsidR="00DC05A1" w:rsidRPr="00E0115A">
        <w:rPr>
          <w:rFonts w:asciiTheme="majorHAnsi" w:hAnsiTheme="majorHAnsi"/>
        </w:rPr>
        <w:t xml:space="preserve">Ver </w:t>
      </w:r>
      <w:r w:rsidR="00DC05A1" w:rsidRPr="00E0115A">
        <w:rPr>
          <w:rFonts w:asciiTheme="majorHAnsi" w:hAnsiTheme="majorHAnsi"/>
        </w:rPr>
        <w:fldChar w:fldCharType="begin"/>
      </w:r>
      <w:r w:rsidR="00DC05A1" w:rsidRPr="00E0115A">
        <w:rPr>
          <w:rFonts w:asciiTheme="majorHAnsi" w:hAnsiTheme="majorHAnsi"/>
        </w:rPr>
        <w:instrText xml:space="preserve"> REF _Ref425428408 \h  \* MERGEFORMAT </w:instrText>
      </w:r>
      <w:r w:rsidR="00DC05A1" w:rsidRPr="00E0115A">
        <w:rPr>
          <w:rFonts w:asciiTheme="majorHAnsi" w:hAnsiTheme="majorHAnsi"/>
        </w:rPr>
      </w:r>
      <w:r w:rsidR="00DC05A1" w:rsidRPr="00E0115A">
        <w:rPr>
          <w:rFonts w:asciiTheme="majorHAnsi" w:hAnsiTheme="majorHAnsi"/>
        </w:rPr>
        <w:fldChar w:fldCharType="separate"/>
      </w:r>
      <w:r w:rsidR="00527992" w:rsidRPr="00E0115A">
        <w:rPr>
          <w:rFonts w:asciiTheme="majorHAnsi" w:hAnsiTheme="majorHAnsi"/>
        </w:rPr>
        <w:t xml:space="preserve">Fotografía </w:t>
      </w:r>
      <w:r w:rsidR="00527992">
        <w:rPr>
          <w:rFonts w:asciiTheme="majorHAnsi" w:hAnsiTheme="majorHAnsi"/>
          <w:noProof/>
        </w:rPr>
        <w:t>8.6</w:t>
      </w:r>
      <w:r w:rsidR="00DC05A1" w:rsidRPr="00E0115A">
        <w:rPr>
          <w:rFonts w:asciiTheme="majorHAnsi" w:hAnsiTheme="majorHAnsi"/>
        </w:rPr>
        <w:fldChar w:fldCharType="end"/>
      </w:r>
      <w:r w:rsidR="00DC05A1" w:rsidRPr="00E0115A">
        <w:rPr>
          <w:rFonts w:asciiTheme="majorHAnsi" w:hAnsiTheme="majorHAnsi"/>
        </w:rPr>
        <w:t xml:space="preserve"> y </w:t>
      </w:r>
      <w:r w:rsidR="00D36811" w:rsidRPr="00E0115A">
        <w:rPr>
          <w:rFonts w:asciiTheme="majorHAnsi" w:hAnsiTheme="majorHAnsi"/>
        </w:rPr>
        <w:fldChar w:fldCharType="begin"/>
      </w:r>
      <w:r w:rsidR="00D36811" w:rsidRPr="00E0115A">
        <w:rPr>
          <w:rFonts w:asciiTheme="majorHAnsi" w:hAnsiTheme="majorHAnsi"/>
        </w:rPr>
        <w:instrText xml:space="preserve"> REF _Ref427664455 \h </w:instrText>
      </w:r>
      <w:r w:rsidR="009B3C2F" w:rsidRPr="00E0115A">
        <w:rPr>
          <w:rFonts w:asciiTheme="majorHAnsi" w:hAnsiTheme="majorHAnsi"/>
        </w:rPr>
        <w:instrText xml:space="preserve"> \* MERGEFORMAT </w:instrText>
      </w:r>
      <w:r w:rsidR="00D36811" w:rsidRPr="00E0115A">
        <w:rPr>
          <w:rFonts w:asciiTheme="majorHAnsi" w:hAnsiTheme="majorHAnsi"/>
        </w:rPr>
      </w:r>
      <w:r w:rsidR="00D36811" w:rsidRPr="00E0115A">
        <w:rPr>
          <w:rFonts w:asciiTheme="majorHAnsi" w:hAnsiTheme="majorHAnsi"/>
        </w:rPr>
        <w:fldChar w:fldCharType="separate"/>
      </w:r>
      <w:r w:rsidR="00527992" w:rsidRPr="00E0115A">
        <w:rPr>
          <w:rFonts w:asciiTheme="majorHAnsi" w:hAnsiTheme="majorHAnsi"/>
        </w:rPr>
        <w:t xml:space="preserve">Fotografía </w:t>
      </w:r>
      <w:r w:rsidR="00527992">
        <w:rPr>
          <w:rFonts w:asciiTheme="majorHAnsi" w:hAnsiTheme="majorHAnsi"/>
          <w:noProof/>
        </w:rPr>
        <w:t>8.7</w:t>
      </w:r>
      <w:r w:rsidR="00D36811" w:rsidRPr="00E0115A">
        <w:rPr>
          <w:rFonts w:asciiTheme="majorHAnsi" w:hAnsiTheme="majorHAnsi"/>
        </w:rPr>
        <w:fldChar w:fldCharType="end"/>
      </w:r>
      <w:r w:rsidR="00D36811" w:rsidRPr="00E0115A">
        <w:rPr>
          <w:rFonts w:asciiTheme="majorHAnsi" w:hAnsiTheme="majorHAnsi"/>
        </w:rPr>
        <w:fldChar w:fldCharType="begin"/>
      </w:r>
      <w:r w:rsidR="00D36811" w:rsidRPr="00E0115A">
        <w:rPr>
          <w:rFonts w:asciiTheme="majorHAnsi" w:hAnsiTheme="majorHAnsi"/>
        </w:rPr>
        <w:instrText xml:space="preserve"> REF _Ref425428420 \h  \* MERGEFORMAT </w:instrText>
      </w:r>
      <w:r w:rsidR="00D36811" w:rsidRPr="00E0115A">
        <w:rPr>
          <w:rFonts w:asciiTheme="majorHAnsi" w:hAnsiTheme="majorHAnsi"/>
        </w:rPr>
      </w:r>
      <w:r w:rsidR="00D36811" w:rsidRPr="00E0115A">
        <w:rPr>
          <w:rFonts w:asciiTheme="majorHAnsi" w:hAnsiTheme="majorHAnsi"/>
        </w:rPr>
        <w:fldChar w:fldCharType="separate"/>
      </w:r>
      <w:r w:rsidR="00527992" w:rsidRPr="00E0115A">
        <w:rPr>
          <w:rFonts w:asciiTheme="majorHAnsi" w:hAnsiTheme="majorHAnsi"/>
        </w:rPr>
        <w:t xml:space="preserve">Fotografía </w:t>
      </w:r>
      <w:r w:rsidR="00527992">
        <w:rPr>
          <w:rFonts w:asciiTheme="majorHAnsi" w:hAnsiTheme="majorHAnsi"/>
          <w:noProof/>
        </w:rPr>
        <w:t>8.1</w:t>
      </w:r>
      <w:r w:rsidR="00D36811" w:rsidRPr="00E0115A">
        <w:rPr>
          <w:rFonts w:asciiTheme="majorHAnsi" w:hAnsiTheme="majorHAnsi"/>
        </w:rPr>
        <w:fldChar w:fldCharType="end"/>
      </w:r>
      <w:r w:rsidR="00D36811" w:rsidRPr="00E0115A">
        <w:rPr>
          <w:rFonts w:asciiTheme="majorHAnsi" w:hAnsiTheme="majorHAnsi"/>
        </w:rPr>
        <w:t>)</w:t>
      </w:r>
    </w:p>
    <w:p w14:paraId="31D2A84C" w14:textId="77777777" w:rsidR="00D36811" w:rsidRPr="00E0115A" w:rsidRDefault="00D36811" w:rsidP="009B3C2F">
      <w:pPr>
        <w:rPr>
          <w:rFonts w:asciiTheme="majorHAnsi" w:hAnsiTheme="majorHAnsi"/>
          <w:color w:val="FF0000"/>
        </w:rPr>
      </w:pPr>
    </w:p>
    <w:p w14:paraId="798F43B9" w14:textId="77777777" w:rsidR="00D36811" w:rsidRPr="00E0115A" w:rsidRDefault="00D36811" w:rsidP="009B3C2F">
      <w:pPr>
        <w:pStyle w:val="Descripcin"/>
        <w:rPr>
          <w:rFonts w:asciiTheme="majorHAnsi" w:hAnsiTheme="majorHAnsi"/>
          <w:color w:val="FF0000"/>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990"/>
      </w:tblGrid>
      <w:tr w:rsidR="00D36811" w:rsidRPr="00E0115A" w14:paraId="351177C2" w14:textId="77777777" w:rsidTr="00DE0A9C">
        <w:trPr>
          <w:trHeight w:val="2800"/>
          <w:jc w:val="center"/>
        </w:trPr>
        <w:tc>
          <w:tcPr>
            <w:tcW w:w="2800" w:type="dxa"/>
            <w:shd w:val="clear" w:color="auto" w:fill="auto"/>
            <w:vAlign w:val="center"/>
          </w:tcPr>
          <w:p w14:paraId="0826016D" w14:textId="77777777" w:rsidR="00D36811" w:rsidRPr="00E0115A" w:rsidRDefault="00D36811" w:rsidP="009B3C2F">
            <w:pPr>
              <w:keepNext/>
              <w:jc w:val="center"/>
              <w:rPr>
                <w:rFonts w:asciiTheme="majorHAnsi" w:hAnsiTheme="majorHAnsi"/>
                <w:color w:val="AE0000"/>
                <w:kern w:val="32"/>
              </w:rPr>
            </w:pPr>
            <w:r w:rsidRPr="00E0115A">
              <w:rPr>
                <w:rFonts w:asciiTheme="majorHAnsi" w:hAnsiTheme="majorHAnsi"/>
                <w:noProof/>
                <w:color w:val="AE0000"/>
                <w:kern w:val="32"/>
                <w:lang w:eastAsia="es-CO"/>
              </w:rPr>
              <w:lastRenderedPageBreak/>
              <w:drawing>
                <wp:inline distT="0" distB="0" distL="0" distR="0" wp14:anchorId="584EE71E" wp14:editId="660547B5">
                  <wp:extent cx="3709480" cy="2086215"/>
                  <wp:effectExtent l="0" t="0" r="5715" b="0"/>
                  <wp:docPr id="11" name="Imagen 11" descr="C:\2015\OHL\7. REGISTRO FOTOGRÁFICO\Reconocimiento Pto Berrío\DSCN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2015\OHL\7. REGISTRO FOTOGRÁFICO\Reconocimiento Pto Berrío\DSCN34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2340" cy="2087824"/>
                          </a:xfrm>
                          <a:prstGeom prst="rect">
                            <a:avLst/>
                          </a:prstGeom>
                          <a:noFill/>
                          <a:ln>
                            <a:noFill/>
                          </a:ln>
                        </pic:spPr>
                      </pic:pic>
                    </a:graphicData>
                  </a:graphic>
                </wp:inline>
              </w:drawing>
            </w:r>
          </w:p>
        </w:tc>
      </w:tr>
    </w:tbl>
    <w:p w14:paraId="7A2C1A0D" w14:textId="3E7D6F9E" w:rsidR="00D36811" w:rsidRPr="00E0115A" w:rsidRDefault="00D36811" w:rsidP="009B3C2F">
      <w:pPr>
        <w:pStyle w:val="Tablas"/>
        <w:rPr>
          <w:rFonts w:asciiTheme="majorHAnsi" w:hAnsiTheme="majorHAnsi"/>
        </w:rPr>
      </w:pPr>
      <w:bookmarkStart w:id="27" w:name="_Ref425428408"/>
      <w:bookmarkStart w:id="28" w:name="_Toc445250838"/>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6</w:t>
      </w:r>
      <w:r w:rsidR="0000012C">
        <w:rPr>
          <w:rFonts w:asciiTheme="majorHAnsi" w:hAnsiTheme="majorHAnsi"/>
        </w:rPr>
        <w:fldChar w:fldCharType="end"/>
      </w:r>
      <w:bookmarkEnd w:id="27"/>
      <w:r w:rsidRPr="00E0115A">
        <w:rPr>
          <w:rFonts w:asciiTheme="majorHAnsi" w:hAnsiTheme="majorHAnsi"/>
        </w:rPr>
        <w:t xml:space="preserve"> Pescador del municipio de Puerto Berrío al finalizar la jornada de pesca con atarraya en el Río Magdalena</w:t>
      </w:r>
      <w:bookmarkEnd w:id="28"/>
      <w:r w:rsidRPr="00E0115A">
        <w:rPr>
          <w:rFonts w:asciiTheme="majorHAnsi" w:hAnsiTheme="majorHAnsi"/>
        </w:rPr>
        <w:t xml:space="preserve"> </w:t>
      </w:r>
    </w:p>
    <w:p w14:paraId="08F056FE" w14:textId="77777777" w:rsidR="00D36811" w:rsidRPr="00E0115A" w:rsidRDefault="00D36811" w:rsidP="009B3C2F">
      <w:pPr>
        <w:pStyle w:val="Notas"/>
        <w:rPr>
          <w:rFonts w:asciiTheme="majorHAnsi" w:hAnsiTheme="majorHAnsi"/>
        </w:rPr>
      </w:pPr>
      <w:r w:rsidRPr="00E0115A">
        <w:rPr>
          <w:rFonts w:asciiTheme="majorHAnsi" w:hAnsiTheme="majorHAnsi"/>
        </w:rPr>
        <w:t>Fuente: Géminis Consultores S.A.S., 2015</w:t>
      </w:r>
    </w:p>
    <w:p w14:paraId="074601E7" w14:textId="77777777" w:rsidR="00D36811" w:rsidRPr="00E0115A" w:rsidRDefault="00D36811" w:rsidP="009B3C2F">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837"/>
      </w:tblGrid>
      <w:tr w:rsidR="00D36811" w:rsidRPr="00E0115A" w14:paraId="25E38068" w14:textId="77777777" w:rsidTr="00DE0A9C">
        <w:trPr>
          <w:trHeight w:val="2800"/>
          <w:jc w:val="center"/>
        </w:trPr>
        <w:tc>
          <w:tcPr>
            <w:tcW w:w="2800" w:type="dxa"/>
            <w:shd w:val="clear" w:color="auto" w:fill="auto"/>
            <w:vAlign w:val="center"/>
          </w:tcPr>
          <w:p w14:paraId="23C3B42A" w14:textId="77777777" w:rsidR="00D36811" w:rsidRPr="00E0115A" w:rsidRDefault="00D36811" w:rsidP="009B3C2F">
            <w:pPr>
              <w:pStyle w:val="Notas"/>
              <w:keepNext/>
              <w:jc w:val="both"/>
              <w:rPr>
                <w:rFonts w:asciiTheme="majorHAnsi" w:hAnsiTheme="majorHAnsi"/>
                <w:color w:val="AE0000"/>
                <w:kern w:val="32"/>
                <w:sz w:val="22"/>
              </w:rPr>
            </w:pPr>
            <w:r w:rsidRPr="00E0115A">
              <w:rPr>
                <w:rFonts w:asciiTheme="majorHAnsi" w:hAnsiTheme="majorHAnsi"/>
                <w:noProof/>
                <w:color w:val="AE0000"/>
                <w:kern w:val="32"/>
                <w:sz w:val="22"/>
                <w:lang w:eastAsia="es-CO"/>
              </w:rPr>
              <w:drawing>
                <wp:inline distT="0" distB="0" distL="0" distR="0" wp14:anchorId="739CD47A" wp14:editId="62903179">
                  <wp:extent cx="4253023" cy="2391903"/>
                  <wp:effectExtent l="0" t="0" r="0" b="8890"/>
                  <wp:docPr id="12" name="Imagen 12" descr="C:\2015\OHL\7. REGISTRO FOTOGRÁFICO\Reconocimiento Pto Berrío\DSCN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015\OHL\7. REGISTRO FOTOGRÁFICO\Reconocimiento Pto Berrío\DSCN34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0105" cy="2395886"/>
                          </a:xfrm>
                          <a:prstGeom prst="rect">
                            <a:avLst/>
                          </a:prstGeom>
                          <a:noFill/>
                          <a:ln>
                            <a:noFill/>
                          </a:ln>
                        </pic:spPr>
                      </pic:pic>
                    </a:graphicData>
                  </a:graphic>
                </wp:inline>
              </w:drawing>
            </w:r>
          </w:p>
        </w:tc>
      </w:tr>
    </w:tbl>
    <w:p w14:paraId="23C1E4C2" w14:textId="38D11C2E" w:rsidR="00D36811" w:rsidRPr="00E0115A" w:rsidRDefault="00D36811" w:rsidP="009B3C2F">
      <w:pPr>
        <w:pStyle w:val="Tablas"/>
        <w:rPr>
          <w:rFonts w:asciiTheme="majorHAnsi" w:hAnsiTheme="majorHAnsi"/>
        </w:rPr>
      </w:pPr>
      <w:bookmarkStart w:id="29" w:name="_Ref427664455"/>
      <w:bookmarkStart w:id="30" w:name="_Toc445250839"/>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7</w:t>
      </w:r>
      <w:r w:rsidR="0000012C">
        <w:rPr>
          <w:rFonts w:asciiTheme="majorHAnsi" w:hAnsiTheme="majorHAnsi"/>
        </w:rPr>
        <w:fldChar w:fldCharType="end"/>
      </w:r>
      <w:bookmarkEnd w:id="29"/>
      <w:r w:rsidRPr="00E0115A">
        <w:rPr>
          <w:rFonts w:asciiTheme="majorHAnsi" w:hAnsiTheme="majorHAnsi"/>
        </w:rPr>
        <w:t xml:space="preserve"> Venta de pescado en el municipio de Puerto Berrío</w:t>
      </w:r>
      <w:bookmarkEnd w:id="30"/>
    </w:p>
    <w:p w14:paraId="6071AB2F" w14:textId="77777777" w:rsidR="00D36811" w:rsidRPr="00E0115A" w:rsidRDefault="00D36811" w:rsidP="009B3C2F">
      <w:pPr>
        <w:pStyle w:val="Notas"/>
        <w:rPr>
          <w:rFonts w:asciiTheme="majorHAnsi" w:hAnsiTheme="majorHAnsi"/>
        </w:rPr>
      </w:pPr>
      <w:r w:rsidRPr="00E0115A">
        <w:rPr>
          <w:rFonts w:asciiTheme="majorHAnsi" w:hAnsiTheme="majorHAnsi"/>
        </w:rPr>
        <w:t>Fuente: Géminis Consultores S.A.S., 2015</w:t>
      </w:r>
    </w:p>
    <w:p w14:paraId="03C11992" w14:textId="77777777" w:rsidR="00C146BD" w:rsidRPr="00E0115A" w:rsidRDefault="00C146BD" w:rsidP="009B3C2F">
      <w:pPr>
        <w:rPr>
          <w:rFonts w:asciiTheme="majorHAnsi" w:hAnsiTheme="majorHAnsi"/>
        </w:rPr>
      </w:pPr>
    </w:p>
    <w:p w14:paraId="21FEB44E" w14:textId="77777777" w:rsidR="006A107C" w:rsidRDefault="006A107C" w:rsidP="009B3C2F">
      <w:pPr>
        <w:pStyle w:val="Ttulo4"/>
        <w:ind w:left="720" w:hanging="360"/>
        <w:rPr>
          <w:rFonts w:asciiTheme="majorHAnsi" w:hAnsiTheme="majorHAnsi"/>
        </w:rPr>
      </w:pPr>
      <w:r w:rsidRPr="00E0115A">
        <w:rPr>
          <w:rFonts w:asciiTheme="majorHAnsi" w:hAnsiTheme="majorHAnsi"/>
        </w:rPr>
        <w:t>Infraestructura eléctrica</w:t>
      </w:r>
    </w:p>
    <w:p w14:paraId="3959F37C" w14:textId="77777777" w:rsidR="00B65604" w:rsidRPr="00B65604" w:rsidRDefault="00B65604" w:rsidP="00B65604"/>
    <w:p w14:paraId="4357EC01" w14:textId="68AAC42F" w:rsidR="00D36811" w:rsidRDefault="006A107C" w:rsidP="009B3C2F">
      <w:pPr>
        <w:rPr>
          <w:rFonts w:asciiTheme="majorHAnsi" w:hAnsiTheme="majorHAnsi"/>
        </w:rPr>
      </w:pPr>
      <w:r w:rsidRPr="00E0115A">
        <w:rPr>
          <w:rFonts w:asciiTheme="majorHAnsi" w:hAnsiTheme="majorHAnsi"/>
        </w:rPr>
        <w:t xml:space="preserve">En el área de </w:t>
      </w:r>
      <w:r w:rsidR="00DC05A1" w:rsidRPr="00E0115A">
        <w:rPr>
          <w:rFonts w:asciiTheme="majorHAnsi" w:hAnsiTheme="majorHAnsi"/>
        </w:rPr>
        <w:t>influencia</w:t>
      </w:r>
      <w:r w:rsidR="00515826">
        <w:rPr>
          <w:rFonts w:asciiTheme="majorHAnsi" w:hAnsiTheme="majorHAnsi"/>
        </w:rPr>
        <w:t xml:space="preserve"> abiótica del proyecto se encontró una torre de energía eléctrica privada perteneciente a la empresa CEMEX</w:t>
      </w:r>
      <w:r w:rsidR="0000012C">
        <w:rPr>
          <w:rFonts w:asciiTheme="majorHAnsi" w:hAnsiTheme="majorHAnsi"/>
        </w:rPr>
        <w:t xml:space="preserve"> (</w:t>
      </w:r>
      <w:r w:rsidR="0000012C">
        <w:rPr>
          <w:rFonts w:asciiTheme="majorHAnsi" w:hAnsiTheme="majorHAnsi"/>
        </w:rPr>
        <w:fldChar w:fldCharType="begin"/>
      </w:r>
      <w:r w:rsidR="0000012C">
        <w:rPr>
          <w:rFonts w:asciiTheme="majorHAnsi" w:hAnsiTheme="majorHAnsi"/>
        </w:rPr>
        <w:instrText xml:space="preserve"> REF _Ref436032692 \h </w:instrText>
      </w:r>
      <w:r w:rsidR="0000012C">
        <w:rPr>
          <w:rFonts w:asciiTheme="majorHAnsi" w:hAnsiTheme="majorHAnsi"/>
        </w:rPr>
      </w:r>
      <w:r w:rsidR="0000012C">
        <w:rPr>
          <w:rFonts w:asciiTheme="majorHAnsi" w:hAnsiTheme="majorHAnsi"/>
        </w:rPr>
        <w:fldChar w:fldCharType="separate"/>
      </w:r>
      <w:r w:rsidR="00527992">
        <w:t xml:space="preserve">Fotografía </w:t>
      </w:r>
      <w:r w:rsidR="00527992">
        <w:rPr>
          <w:noProof/>
        </w:rPr>
        <w:t>8</w:t>
      </w:r>
      <w:r w:rsidR="00527992">
        <w:t>.</w:t>
      </w:r>
      <w:r w:rsidR="00527992">
        <w:rPr>
          <w:noProof/>
        </w:rPr>
        <w:t>8</w:t>
      </w:r>
      <w:r w:rsidR="0000012C">
        <w:rPr>
          <w:rFonts w:asciiTheme="majorHAnsi" w:hAnsiTheme="majorHAnsi"/>
        </w:rPr>
        <w:fldChar w:fldCharType="end"/>
      </w:r>
      <w:r w:rsidR="0000012C">
        <w:rPr>
          <w:rFonts w:asciiTheme="majorHAnsi" w:hAnsiTheme="majorHAnsi"/>
        </w:rPr>
        <w:t xml:space="preserve">) </w:t>
      </w:r>
      <w:r w:rsidR="00515826">
        <w:rPr>
          <w:rFonts w:asciiTheme="majorHAnsi" w:hAnsiTheme="majorHAnsi"/>
        </w:rPr>
        <w:t>, mientras que en el área de influencia biótica se localizó</w:t>
      </w:r>
      <w:r w:rsidR="00DC05A1" w:rsidRPr="00E0115A">
        <w:rPr>
          <w:rFonts w:asciiTheme="majorHAnsi" w:hAnsiTheme="majorHAnsi"/>
        </w:rPr>
        <w:t xml:space="preserve"> infraestructura eléctrica de la empresa ISAGEN, la cual cuenta con una central ubicada, en el corregimiento de Puerto Olaya, municipio de Cimitarra (Santander), aproximadamente a 5 kilómetros de Puerto Berrío (Antioquia), la cual posee una capacidad instalada de 300 MW (Megavatios)</w:t>
      </w:r>
      <w:sdt>
        <w:sdtPr>
          <w:rPr>
            <w:rFonts w:asciiTheme="majorHAnsi" w:hAnsiTheme="majorHAnsi"/>
          </w:rPr>
          <w:id w:val="-1297211428"/>
          <w:citation/>
        </w:sdtPr>
        <w:sdtContent>
          <w:r w:rsidR="00DC05A1" w:rsidRPr="00E0115A">
            <w:rPr>
              <w:rFonts w:asciiTheme="majorHAnsi" w:hAnsiTheme="majorHAnsi"/>
            </w:rPr>
            <w:fldChar w:fldCharType="begin"/>
          </w:r>
          <w:r w:rsidR="00DC05A1" w:rsidRPr="00E0115A">
            <w:rPr>
              <w:rFonts w:asciiTheme="majorHAnsi" w:hAnsiTheme="majorHAnsi"/>
            </w:rPr>
            <w:instrText xml:space="preserve"> CITATION ISA15 \l 9226 </w:instrText>
          </w:r>
          <w:r w:rsidR="00DC05A1" w:rsidRPr="00E0115A">
            <w:rPr>
              <w:rFonts w:asciiTheme="majorHAnsi" w:hAnsiTheme="majorHAnsi"/>
            </w:rPr>
            <w:fldChar w:fldCharType="separate"/>
          </w:r>
          <w:r w:rsidR="00527992">
            <w:rPr>
              <w:rFonts w:asciiTheme="majorHAnsi" w:hAnsiTheme="majorHAnsi"/>
              <w:noProof/>
            </w:rPr>
            <w:t xml:space="preserve"> </w:t>
          </w:r>
          <w:r w:rsidR="00527992" w:rsidRPr="00527992">
            <w:rPr>
              <w:rFonts w:asciiTheme="majorHAnsi" w:hAnsiTheme="majorHAnsi"/>
              <w:noProof/>
            </w:rPr>
            <w:t>(ISAGEN, 2015)</w:t>
          </w:r>
          <w:r w:rsidR="00DC05A1" w:rsidRPr="00E0115A">
            <w:rPr>
              <w:rFonts w:asciiTheme="majorHAnsi" w:hAnsiTheme="majorHAnsi"/>
            </w:rPr>
            <w:fldChar w:fldCharType="end"/>
          </w:r>
        </w:sdtContent>
      </w:sdt>
      <w:r w:rsidR="00493D6B" w:rsidRPr="00E0115A">
        <w:rPr>
          <w:rFonts w:asciiTheme="majorHAnsi" w:hAnsiTheme="majorHAnsi"/>
        </w:rPr>
        <w:t xml:space="preserve">. Esta </w:t>
      </w:r>
      <w:r w:rsidR="00493D6B" w:rsidRPr="00E0115A">
        <w:rPr>
          <w:rFonts w:asciiTheme="majorHAnsi" w:hAnsiTheme="majorHAnsi"/>
        </w:rPr>
        <w:lastRenderedPageBreak/>
        <w:t>infraestructura está conformada por torres y cableado distribuidos en los municipios de Cimitarra y Puerto Berrío, generando principalm</w:t>
      </w:r>
      <w:r w:rsidR="0000012C">
        <w:rPr>
          <w:rFonts w:asciiTheme="majorHAnsi" w:hAnsiTheme="majorHAnsi"/>
        </w:rPr>
        <w:t>ente impactos de fragmentación</w:t>
      </w:r>
      <w:r w:rsidR="00493D6B" w:rsidRPr="00E0115A">
        <w:rPr>
          <w:rFonts w:asciiTheme="majorHAnsi" w:hAnsiTheme="majorHAnsi"/>
        </w:rPr>
        <w:t xml:space="preserve"> sobre el territorio. </w:t>
      </w:r>
    </w:p>
    <w:p w14:paraId="337943A1" w14:textId="77777777" w:rsidR="00515826" w:rsidRDefault="00515826" w:rsidP="009B3C2F">
      <w:pPr>
        <w:rPr>
          <w:rFonts w:asciiTheme="majorHAnsi" w:hAnsiTheme="majorHAnsi"/>
        </w:rPr>
      </w:pPr>
    </w:p>
    <w:p w14:paraId="05F00EBE" w14:textId="77777777" w:rsidR="0000012C" w:rsidRDefault="0000012C" w:rsidP="00515826">
      <w:pPr>
        <w:pStyle w:val="Tablas"/>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968"/>
      </w:tblGrid>
      <w:tr w:rsidR="0000012C" w:rsidRPr="0000012C" w14:paraId="178871AC" w14:textId="77777777" w:rsidTr="0000012C">
        <w:trPr>
          <w:trHeight w:val="2800"/>
          <w:jc w:val="center"/>
        </w:trPr>
        <w:tc>
          <w:tcPr>
            <w:tcW w:w="2800" w:type="dxa"/>
            <w:shd w:val="clear" w:color="auto" w:fill="auto"/>
            <w:vAlign w:val="center"/>
          </w:tcPr>
          <w:p w14:paraId="5B423F6F" w14:textId="28DC9861" w:rsidR="0000012C" w:rsidRPr="0000012C" w:rsidRDefault="0000012C" w:rsidP="0000012C">
            <w:pPr>
              <w:pStyle w:val="Tablas"/>
              <w:keepNext/>
              <w:jc w:val="both"/>
              <w:rPr>
                <w:b w:val="0"/>
                <w:color w:val="AE0000"/>
                <w:kern w:val="32"/>
                <w:sz w:val="22"/>
              </w:rPr>
            </w:pPr>
            <w:r>
              <w:rPr>
                <w:b w:val="0"/>
                <w:noProof/>
                <w:color w:val="AE0000"/>
                <w:kern w:val="32"/>
                <w:sz w:val="22"/>
                <w:lang w:eastAsia="es-CO"/>
              </w:rPr>
              <w:drawing>
                <wp:inline distT="0" distB="0" distL="0" distR="0" wp14:anchorId="5811101E" wp14:editId="25AE4011">
                  <wp:extent cx="3700780" cy="307276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0780" cy="3072765"/>
                          </a:xfrm>
                          <a:prstGeom prst="rect">
                            <a:avLst/>
                          </a:prstGeom>
                          <a:noFill/>
                        </pic:spPr>
                      </pic:pic>
                    </a:graphicData>
                  </a:graphic>
                </wp:inline>
              </w:drawing>
            </w:r>
          </w:p>
        </w:tc>
      </w:tr>
    </w:tbl>
    <w:p w14:paraId="5F95E286" w14:textId="779D7BB6" w:rsidR="0000012C" w:rsidRDefault="0000012C" w:rsidP="0000012C">
      <w:pPr>
        <w:pStyle w:val="Tablas"/>
      </w:pPr>
      <w:bookmarkStart w:id="31" w:name="_Ref436032692"/>
      <w:bookmarkStart w:id="32" w:name="_Toc445250840"/>
      <w:r>
        <w:t xml:space="preserve">Fotografía </w:t>
      </w:r>
      <w:r w:rsidR="00C046F8">
        <w:fldChar w:fldCharType="begin"/>
      </w:r>
      <w:r w:rsidR="00C046F8">
        <w:instrText xml:space="preserve"> STYLEREF 1 \s </w:instrText>
      </w:r>
      <w:r w:rsidR="00C046F8">
        <w:fldChar w:fldCharType="separate"/>
      </w:r>
      <w:r w:rsidR="00527992">
        <w:rPr>
          <w:noProof/>
        </w:rPr>
        <w:t>8</w:t>
      </w:r>
      <w:r w:rsidR="00C046F8">
        <w:rPr>
          <w:noProof/>
        </w:rPr>
        <w:fldChar w:fldCharType="end"/>
      </w:r>
      <w:r>
        <w:t>.</w:t>
      </w:r>
      <w:r w:rsidR="00C046F8">
        <w:fldChar w:fldCharType="begin"/>
      </w:r>
      <w:r w:rsidR="00C046F8">
        <w:instrText xml:space="preserve"> SEQ Fotografía \* ARABIC \s 1 </w:instrText>
      </w:r>
      <w:r w:rsidR="00C046F8">
        <w:fldChar w:fldCharType="separate"/>
      </w:r>
      <w:r w:rsidR="00527992">
        <w:rPr>
          <w:noProof/>
        </w:rPr>
        <w:t>8</w:t>
      </w:r>
      <w:r w:rsidR="00C046F8">
        <w:rPr>
          <w:noProof/>
        </w:rPr>
        <w:fldChar w:fldCharType="end"/>
      </w:r>
      <w:bookmarkEnd w:id="31"/>
      <w:r>
        <w:t xml:space="preserve"> Infraestructura eléctrica localizada en el área de influencia abiótica, Municipio de Puerto Berrío.</w:t>
      </w:r>
      <w:bookmarkEnd w:id="32"/>
    </w:p>
    <w:p w14:paraId="7745A128" w14:textId="2F56661B" w:rsidR="0000012C" w:rsidRPr="0000012C" w:rsidRDefault="0000012C" w:rsidP="0000012C">
      <w:pPr>
        <w:pStyle w:val="Notas"/>
      </w:pPr>
      <w:r>
        <w:t>Fuente Géminis Consultores S.A.S., 2015</w:t>
      </w:r>
    </w:p>
    <w:p w14:paraId="4ADE9D3C" w14:textId="77777777" w:rsidR="00B65604" w:rsidRPr="00E0115A" w:rsidRDefault="00B65604" w:rsidP="009B3C2F">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470"/>
      </w:tblGrid>
      <w:tr w:rsidR="00630566" w:rsidRPr="00E0115A" w14:paraId="374EC861" w14:textId="77777777" w:rsidTr="00630566">
        <w:trPr>
          <w:trHeight w:val="2800"/>
          <w:jc w:val="center"/>
        </w:trPr>
        <w:tc>
          <w:tcPr>
            <w:tcW w:w="2800" w:type="dxa"/>
            <w:shd w:val="clear" w:color="auto" w:fill="auto"/>
            <w:vAlign w:val="center"/>
          </w:tcPr>
          <w:p w14:paraId="1F05A9C6" w14:textId="77777777" w:rsidR="00630566" w:rsidRPr="00E0115A" w:rsidRDefault="00630566" w:rsidP="009B3C2F">
            <w:pPr>
              <w:keepNext/>
              <w:jc w:val="center"/>
              <w:rPr>
                <w:rFonts w:asciiTheme="majorHAnsi" w:hAnsiTheme="majorHAnsi"/>
                <w:color w:val="AE0000"/>
                <w:kern w:val="32"/>
              </w:rPr>
            </w:pPr>
            <w:r w:rsidRPr="00E0115A">
              <w:rPr>
                <w:rFonts w:asciiTheme="majorHAnsi" w:hAnsiTheme="majorHAnsi"/>
                <w:noProof/>
                <w:color w:val="AE0000"/>
                <w:kern w:val="32"/>
                <w:lang w:eastAsia="es-CO"/>
              </w:rPr>
              <w:drawing>
                <wp:inline distT="0" distB="0" distL="0" distR="0" wp14:anchorId="50C6D130" wp14:editId="7653FD4B">
                  <wp:extent cx="4019889" cy="2261446"/>
                  <wp:effectExtent l="0" t="0" r="0" b="5715"/>
                  <wp:docPr id="4" name="Imagen 4" descr="C:\2015\OHL\7. REGISTRO FOTOGRÁFICO\Reconocimiento Pto Berrío_UF4\DSCN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5\OHL\7. REGISTRO FOTOGRÁFICO\Reconocimiento Pto Berrío_UF4\DSCN36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1290" cy="2262234"/>
                          </a:xfrm>
                          <a:prstGeom prst="rect">
                            <a:avLst/>
                          </a:prstGeom>
                          <a:noFill/>
                          <a:ln>
                            <a:noFill/>
                          </a:ln>
                        </pic:spPr>
                      </pic:pic>
                    </a:graphicData>
                  </a:graphic>
                </wp:inline>
              </w:drawing>
            </w:r>
          </w:p>
        </w:tc>
      </w:tr>
    </w:tbl>
    <w:p w14:paraId="6469F499" w14:textId="4E63DAD1" w:rsidR="00630566" w:rsidRPr="00E0115A" w:rsidRDefault="00630566" w:rsidP="009B3C2F">
      <w:pPr>
        <w:pStyle w:val="Tablas"/>
        <w:rPr>
          <w:rFonts w:asciiTheme="majorHAnsi" w:hAnsiTheme="majorHAnsi"/>
        </w:rPr>
      </w:pPr>
      <w:bookmarkStart w:id="33" w:name="_Toc445250841"/>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9</w:t>
      </w:r>
      <w:r w:rsidR="0000012C">
        <w:rPr>
          <w:rFonts w:asciiTheme="majorHAnsi" w:hAnsiTheme="majorHAnsi"/>
        </w:rPr>
        <w:fldChar w:fldCharType="end"/>
      </w:r>
      <w:r w:rsidRPr="00E0115A">
        <w:rPr>
          <w:rFonts w:asciiTheme="majorHAnsi" w:hAnsiTheme="majorHAnsi"/>
        </w:rPr>
        <w:t xml:space="preserve"> Infraestructura eléctrica localizada en </w:t>
      </w:r>
      <w:r w:rsidR="00EC11E2">
        <w:rPr>
          <w:rFonts w:asciiTheme="majorHAnsi" w:hAnsiTheme="majorHAnsi"/>
        </w:rPr>
        <w:t xml:space="preserve">área de influencia biótica en </w:t>
      </w:r>
      <w:r w:rsidRPr="00E0115A">
        <w:rPr>
          <w:rFonts w:asciiTheme="majorHAnsi" w:hAnsiTheme="majorHAnsi"/>
        </w:rPr>
        <w:t>el municipio de Puerto Berrío, vereda El Jardín</w:t>
      </w:r>
      <w:r w:rsidR="00EC11E2">
        <w:rPr>
          <w:rFonts w:asciiTheme="majorHAnsi" w:hAnsiTheme="majorHAnsi"/>
        </w:rPr>
        <w:t>.</w:t>
      </w:r>
      <w:bookmarkEnd w:id="33"/>
    </w:p>
    <w:p w14:paraId="4FD976BC" w14:textId="77777777" w:rsidR="00630566" w:rsidRPr="00E0115A" w:rsidRDefault="00630566" w:rsidP="009B3C2F">
      <w:pPr>
        <w:pStyle w:val="Notas"/>
        <w:rPr>
          <w:rFonts w:asciiTheme="majorHAnsi" w:hAnsiTheme="majorHAnsi"/>
        </w:rPr>
      </w:pPr>
      <w:r w:rsidRPr="00E0115A">
        <w:rPr>
          <w:rFonts w:asciiTheme="majorHAnsi" w:hAnsiTheme="majorHAnsi"/>
        </w:rPr>
        <w:lastRenderedPageBreak/>
        <w:t>Fuente: Géminis Consultores S.A.S., 2015</w:t>
      </w:r>
    </w:p>
    <w:p w14:paraId="64ACEC60" w14:textId="77777777" w:rsidR="00630566" w:rsidRPr="00E0115A" w:rsidRDefault="00630566" w:rsidP="009B3C2F">
      <w:pPr>
        <w:rPr>
          <w:rFonts w:asciiTheme="majorHAnsi" w:hAnsiTheme="majorHAnsi"/>
        </w:rPr>
      </w:pPr>
    </w:p>
    <w:p w14:paraId="07C36678" w14:textId="77777777" w:rsidR="00D36811" w:rsidRPr="00E0115A" w:rsidRDefault="00D36811" w:rsidP="009B3C2F">
      <w:pPr>
        <w:rPr>
          <w:rFonts w:asciiTheme="majorHAnsi" w:hAnsiTheme="majorHAnsi"/>
        </w:rPr>
      </w:pPr>
    </w:p>
    <w:p w14:paraId="6E3EAD68" w14:textId="77777777" w:rsidR="00D36811" w:rsidRPr="00E0115A" w:rsidRDefault="00D36811" w:rsidP="009B3C2F">
      <w:pPr>
        <w:pStyle w:val="Ttulo4"/>
        <w:ind w:left="720" w:hanging="360"/>
        <w:rPr>
          <w:rFonts w:asciiTheme="majorHAnsi" w:hAnsiTheme="majorHAnsi"/>
        </w:rPr>
      </w:pPr>
      <w:r w:rsidRPr="00E0115A">
        <w:rPr>
          <w:rFonts w:asciiTheme="majorHAnsi" w:hAnsiTheme="majorHAnsi"/>
        </w:rPr>
        <w:t>Poblamiento y asentamientos humanos</w:t>
      </w:r>
    </w:p>
    <w:p w14:paraId="758F683D" w14:textId="77777777" w:rsidR="00D36811" w:rsidRPr="00E0115A" w:rsidRDefault="00D36811" w:rsidP="009B3C2F">
      <w:pPr>
        <w:rPr>
          <w:rFonts w:asciiTheme="majorHAnsi" w:hAnsiTheme="majorHAnsi"/>
        </w:rPr>
      </w:pPr>
    </w:p>
    <w:p w14:paraId="3FD85E09" w14:textId="7CB48591" w:rsidR="00D36811" w:rsidRPr="00E0115A" w:rsidRDefault="002F3E54" w:rsidP="009B3C2F">
      <w:pPr>
        <w:rPr>
          <w:rFonts w:asciiTheme="majorHAnsi" w:hAnsiTheme="majorHAnsi"/>
        </w:rPr>
      </w:pPr>
      <w:r w:rsidRPr="00E0115A">
        <w:rPr>
          <w:rFonts w:asciiTheme="majorHAnsi" w:hAnsiTheme="majorHAnsi"/>
        </w:rPr>
        <w:t xml:space="preserve">En </w:t>
      </w:r>
      <w:r w:rsidR="00D36811" w:rsidRPr="00E0115A">
        <w:rPr>
          <w:rFonts w:asciiTheme="majorHAnsi" w:hAnsiTheme="majorHAnsi"/>
        </w:rPr>
        <w:t xml:space="preserve">el área de </w:t>
      </w:r>
      <w:r w:rsidR="0000012C" w:rsidRPr="00E0115A">
        <w:rPr>
          <w:rFonts w:asciiTheme="majorHAnsi" w:hAnsiTheme="majorHAnsi"/>
        </w:rPr>
        <w:t>intervención del</w:t>
      </w:r>
      <w:r w:rsidR="00D36811" w:rsidRPr="00E0115A">
        <w:rPr>
          <w:rFonts w:asciiTheme="majorHAnsi" w:hAnsiTheme="majorHAnsi"/>
        </w:rPr>
        <w:t xml:space="preserve"> proyecto </w:t>
      </w:r>
      <w:r w:rsidRPr="00E0115A">
        <w:rPr>
          <w:rFonts w:asciiTheme="majorHAnsi" w:hAnsiTheme="majorHAnsi"/>
        </w:rPr>
        <w:t>se presentan</w:t>
      </w:r>
      <w:r w:rsidR="00D36811" w:rsidRPr="00E0115A">
        <w:rPr>
          <w:rFonts w:asciiTheme="majorHAnsi" w:hAnsiTheme="majorHAnsi"/>
        </w:rPr>
        <w:t xml:space="preserve"> sectores de poblamiento disperso</w:t>
      </w:r>
      <w:r w:rsidR="00491780" w:rsidRPr="00E0115A">
        <w:rPr>
          <w:rFonts w:asciiTheme="majorHAnsi" w:hAnsiTheme="majorHAnsi"/>
        </w:rPr>
        <w:t xml:space="preserve">, </w:t>
      </w:r>
      <w:r w:rsidRPr="00E0115A">
        <w:rPr>
          <w:rFonts w:asciiTheme="majorHAnsi" w:hAnsiTheme="majorHAnsi"/>
        </w:rPr>
        <w:t>correspondientes a viviendas de tipo rural</w:t>
      </w:r>
      <w:proofErr w:type="gramStart"/>
      <w:r w:rsidRPr="00E0115A">
        <w:rPr>
          <w:rFonts w:asciiTheme="majorHAnsi" w:hAnsiTheme="majorHAnsi"/>
        </w:rPr>
        <w:t xml:space="preserve">. </w:t>
      </w:r>
      <w:r w:rsidR="00D36811" w:rsidRPr="00E0115A">
        <w:rPr>
          <w:rFonts w:asciiTheme="majorHAnsi" w:hAnsiTheme="majorHAnsi"/>
        </w:rPr>
        <w:t>,</w:t>
      </w:r>
      <w:proofErr w:type="gramEnd"/>
      <w:r w:rsidR="00D36811" w:rsidRPr="00E0115A">
        <w:rPr>
          <w:rFonts w:asciiTheme="majorHAnsi" w:hAnsiTheme="majorHAnsi"/>
        </w:rPr>
        <w:t xml:space="preserve"> </w:t>
      </w:r>
      <w:r w:rsidRPr="00E0115A">
        <w:rPr>
          <w:rFonts w:asciiTheme="majorHAnsi" w:hAnsiTheme="majorHAnsi"/>
        </w:rPr>
        <w:t>No</w:t>
      </w:r>
      <w:r w:rsidR="00D36811" w:rsidRPr="00E0115A">
        <w:rPr>
          <w:rFonts w:asciiTheme="majorHAnsi" w:hAnsiTheme="majorHAnsi"/>
        </w:rPr>
        <w:t xml:space="preserve"> obstante</w:t>
      </w:r>
      <w:r w:rsidRPr="00E0115A">
        <w:rPr>
          <w:rFonts w:asciiTheme="majorHAnsi" w:hAnsiTheme="majorHAnsi"/>
        </w:rPr>
        <w:t>,</w:t>
      </w:r>
      <w:r w:rsidR="00D36811" w:rsidRPr="00E0115A">
        <w:rPr>
          <w:rFonts w:asciiTheme="majorHAnsi" w:hAnsiTheme="majorHAnsi"/>
        </w:rPr>
        <w:t xml:space="preserve"> </w:t>
      </w:r>
      <w:r w:rsidRPr="00E0115A">
        <w:rPr>
          <w:rFonts w:asciiTheme="majorHAnsi" w:hAnsiTheme="majorHAnsi"/>
        </w:rPr>
        <w:t xml:space="preserve">en el área de influencia para el medio socioeconómico correspondiente a las veredas El Jardín y las Flores del municipio de Puerto Berrío y Puerto Olaya y San Juan del municipio de Cimitarra, se presentan </w:t>
      </w:r>
      <w:r w:rsidR="00D36811" w:rsidRPr="00E0115A">
        <w:rPr>
          <w:rFonts w:asciiTheme="majorHAnsi" w:hAnsiTheme="majorHAnsi"/>
        </w:rPr>
        <w:t xml:space="preserve"> zonas  de poblamiento nucleado </w:t>
      </w:r>
      <w:r w:rsidRPr="00E0115A">
        <w:rPr>
          <w:rFonts w:asciiTheme="majorHAnsi" w:hAnsiTheme="majorHAnsi"/>
        </w:rPr>
        <w:t xml:space="preserve">con infraestructura como </w:t>
      </w:r>
      <w:r w:rsidR="00D36811" w:rsidRPr="00E0115A">
        <w:rPr>
          <w:rFonts w:asciiTheme="majorHAnsi" w:hAnsiTheme="majorHAnsi"/>
        </w:rPr>
        <w:t xml:space="preserve"> centros educativos, iglesia, y en algunos casos caseta de junta de acción comunal. </w:t>
      </w:r>
    </w:p>
    <w:p w14:paraId="6A9C5150" w14:textId="77777777" w:rsidR="00D36811" w:rsidRPr="00E0115A" w:rsidRDefault="00D36811" w:rsidP="009B3C2F">
      <w:pPr>
        <w:rPr>
          <w:rFonts w:asciiTheme="majorHAnsi" w:hAnsiTheme="majorHAnsi"/>
        </w:rPr>
      </w:pPr>
    </w:p>
    <w:p w14:paraId="33A92B3B" w14:textId="77777777" w:rsidR="00D36811" w:rsidRPr="00E0115A" w:rsidRDefault="00D36811" w:rsidP="009B3C2F">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830"/>
      </w:tblGrid>
      <w:tr w:rsidR="00D36811" w:rsidRPr="00E0115A" w14:paraId="31FBD42F" w14:textId="77777777" w:rsidTr="00DE0A9C">
        <w:trPr>
          <w:trHeight w:val="2800"/>
          <w:jc w:val="center"/>
        </w:trPr>
        <w:tc>
          <w:tcPr>
            <w:tcW w:w="2800" w:type="dxa"/>
            <w:shd w:val="clear" w:color="auto" w:fill="auto"/>
            <w:vAlign w:val="center"/>
          </w:tcPr>
          <w:p w14:paraId="7BEC440E" w14:textId="77777777" w:rsidR="00D36811" w:rsidRPr="00E0115A" w:rsidRDefault="00D36811" w:rsidP="009B3C2F">
            <w:pPr>
              <w:keepNext/>
              <w:jc w:val="center"/>
              <w:rPr>
                <w:rFonts w:asciiTheme="majorHAnsi" w:hAnsiTheme="majorHAnsi"/>
                <w:color w:val="AE0000"/>
                <w:kern w:val="32"/>
              </w:rPr>
            </w:pPr>
            <w:r w:rsidRPr="00E0115A">
              <w:rPr>
                <w:rFonts w:asciiTheme="majorHAnsi" w:hAnsiTheme="majorHAnsi"/>
                <w:noProof/>
                <w:color w:val="AE0000"/>
                <w:kern w:val="32"/>
                <w:lang w:eastAsia="es-CO"/>
              </w:rPr>
              <w:drawing>
                <wp:inline distT="0" distB="0" distL="0" distR="0" wp14:anchorId="13496A72" wp14:editId="02855948">
                  <wp:extent cx="4242391" cy="2385924"/>
                  <wp:effectExtent l="0" t="0" r="6350" b="0"/>
                  <wp:docPr id="14" name="Imagen 14" descr="C:\2015\OHL\7. REGISTRO FOTOGRÁFICO\Reconocimiento Pto Berrío\DSCN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2015\OHL\7. REGISTRO FOTOGRÁFICO\Reconocimiento Pto Berrío\DSCN35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6477" cy="2388222"/>
                          </a:xfrm>
                          <a:prstGeom prst="rect">
                            <a:avLst/>
                          </a:prstGeom>
                          <a:noFill/>
                          <a:ln>
                            <a:noFill/>
                          </a:ln>
                        </pic:spPr>
                      </pic:pic>
                    </a:graphicData>
                  </a:graphic>
                </wp:inline>
              </w:drawing>
            </w:r>
          </w:p>
        </w:tc>
      </w:tr>
    </w:tbl>
    <w:p w14:paraId="2507D5BC" w14:textId="15032BF5" w:rsidR="00D36811" w:rsidRPr="00E0115A" w:rsidRDefault="00D36811" w:rsidP="009B3C2F">
      <w:pPr>
        <w:pStyle w:val="Tablas"/>
        <w:rPr>
          <w:rFonts w:asciiTheme="majorHAnsi" w:hAnsiTheme="majorHAnsi"/>
        </w:rPr>
      </w:pPr>
      <w:bookmarkStart w:id="34" w:name="_Ref425431476"/>
      <w:bookmarkStart w:id="35" w:name="_Toc445250842"/>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10</w:t>
      </w:r>
      <w:r w:rsidR="0000012C">
        <w:rPr>
          <w:rFonts w:asciiTheme="majorHAnsi" w:hAnsiTheme="majorHAnsi"/>
        </w:rPr>
        <w:fldChar w:fldCharType="end"/>
      </w:r>
      <w:bookmarkEnd w:id="34"/>
      <w:r w:rsidRPr="00E0115A">
        <w:rPr>
          <w:rFonts w:asciiTheme="majorHAnsi" w:hAnsiTheme="majorHAnsi"/>
        </w:rPr>
        <w:t xml:space="preserve"> Vivienda asociada al trazado de la variante Puerto Berrío</w:t>
      </w:r>
      <w:bookmarkEnd w:id="35"/>
    </w:p>
    <w:p w14:paraId="389F4BCA" w14:textId="77777777" w:rsidR="00D36811" w:rsidRPr="00E0115A" w:rsidRDefault="00D36811" w:rsidP="009B3C2F">
      <w:pPr>
        <w:pStyle w:val="Notas"/>
        <w:rPr>
          <w:rFonts w:asciiTheme="majorHAnsi" w:hAnsiTheme="majorHAnsi"/>
        </w:rPr>
      </w:pPr>
      <w:r w:rsidRPr="00E0115A">
        <w:rPr>
          <w:rFonts w:asciiTheme="majorHAnsi" w:hAnsiTheme="majorHAnsi"/>
        </w:rPr>
        <w:t>Fuente: Géminis Consultores S.A.S., 2015</w:t>
      </w:r>
    </w:p>
    <w:p w14:paraId="1BA8BFB5" w14:textId="7A048B47" w:rsidR="00D36811" w:rsidRPr="00E0115A" w:rsidRDefault="00D36811" w:rsidP="009B3C2F">
      <w:pPr>
        <w:pStyle w:val="Notas"/>
        <w:rPr>
          <w:rFonts w:asciiTheme="majorHAnsi" w:hAnsiTheme="majorHAnsi"/>
        </w:rPr>
      </w:pPr>
      <w:r w:rsidRPr="00E0115A">
        <w:rPr>
          <w:rFonts w:asciiTheme="majorHAnsi" w:hAnsiTheme="majorHAnsi"/>
        </w:rPr>
        <w:t xml:space="preserve"> </w:t>
      </w:r>
    </w:p>
    <w:p w14:paraId="338AB720" w14:textId="77777777" w:rsidR="00D36811" w:rsidRPr="00E0115A" w:rsidRDefault="00D36811" w:rsidP="009B3C2F">
      <w:pPr>
        <w:pStyle w:val="Ttulo4"/>
        <w:ind w:left="720" w:hanging="360"/>
        <w:rPr>
          <w:rFonts w:asciiTheme="majorHAnsi" w:hAnsiTheme="majorHAnsi"/>
        </w:rPr>
      </w:pPr>
      <w:r w:rsidRPr="00E0115A">
        <w:rPr>
          <w:rFonts w:asciiTheme="majorHAnsi" w:hAnsiTheme="majorHAnsi"/>
        </w:rPr>
        <w:t>Mantenimiento y uso de vías existentes</w:t>
      </w:r>
    </w:p>
    <w:p w14:paraId="6BA025A2" w14:textId="77777777" w:rsidR="00D36811" w:rsidRPr="00E0115A" w:rsidRDefault="00D36811" w:rsidP="009B3C2F">
      <w:pPr>
        <w:rPr>
          <w:rFonts w:asciiTheme="majorHAnsi" w:hAnsiTheme="majorHAnsi"/>
        </w:rPr>
      </w:pPr>
    </w:p>
    <w:p w14:paraId="79D09DFA" w14:textId="0CF8A1B5" w:rsidR="00D36811" w:rsidRPr="00E0115A" w:rsidRDefault="00D36811" w:rsidP="009B3C2F">
      <w:pPr>
        <w:rPr>
          <w:rFonts w:asciiTheme="majorHAnsi" w:hAnsiTheme="majorHAnsi"/>
        </w:rPr>
      </w:pPr>
      <w:r w:rsidRPr="00E0115A">
        <w:rPr>
          <w:rFonts w:asciiTheme="majorHAnsi" w:hAnsiTheme="majorHAnsi"/>
        </w:rPr>
        <w:t>Las vías existentes asociadas al proyecto corresponden a vías inter-</w:t>
      </w:r>
      <w:proofErr w:type="spellStart"/>
      <w:r w:rsidRPr="00E0115A">
        <w:rPr>
          <w:rFonts w:asciiTheme="majorHAnsi" w:hAnsiTheme="majorHAnsi"/>
        </w:rPr>
        <w:t>veredales</w:t>
      </w:r>
      <w:proofErr w:type="spellEnd"/>
      <w:r w:rsidRPr="00E0115A">
        <w:rPr>
          <w:rFonts w:asciiTheme="majorHAnsi" w:hAnsiTheme="majorHAnsi"/>
        </w:rPr>
        <w:t xml:space="preserve"> y privadas, las cuales no presentan un uso frecuente o de trasporte de carga pesada. (Ver </w:t>
      </w:r>
      <w:r w:rsidRPr="00E0115A">
        <w:rPr>
          <w:rFonts w:asciiTheme="majorHAnsi" w:hAnsiTheme="majorHAnsi"/>
        </w:rPr>
        <w:fldChar w:fldCharType="begin"/>
      </w:r>
      <w:r w:rsidRPr="00E0115A">
        <w:rPr>
          <w:rFonts w:asciiTheme="majorHAnsi" w:hAnsiTheme="majorHAnsi"/>
        </w:rPr>
        <w:instrText xml:space="preserve"> REF _Ref425436494 \h </w:instrText>
      </w:r>
      <w:r w:rsidR="009B3C2F" w:rsidRPr="00E0115A">
        <w:rPr>
          <w:rFonts w:asciiTheme="majorHAnsi" w:hAnsiTheme="majorHAnsi"/>
        </w:rPr>
        <w:instrText xml:space="preserve"> \* MERGEFORMAT </w:instrText>
      </w:r>
      <w:r w:rsidRPr="00E0115A">
        <w:rPr>
          <w:rFonts w:asciiTheme="majorHAnsi" w:hAnsiTheme="majorHAnsi"/>
        </w:rPr>
      </w:r>
      <w:r w:rsidRPr="00E0115A">
        <w:rPr>
          <w:rFonts w:asciiTheme="majorHAnsi" w:hAnsiTheme="majorHAnsi"/>
        </w:rPr>
        <w:fldChar w:fldCharType="separate"/>
      </w:r>
      <w:r w:rsidR="00527992" w:rsidRPr="00E0115A">
        <w:rPr>
          <w:rFonts w:asciiTheme="majorHAnsi" w:hAnsiTheme="majorHAnsi"/>
        </w:rPr>
        <w:t xml:space="preserve">Fotografía </w:t>
      </w:r>
      <w:r w:rsidR="00527992">
        <w:rPr>
          <w:rFonts w:asciiTheme="majorHAnsi" w:hAnsiTheme="majorHAnsi"/>
          <w:noProof/>
        </w:rPr>
        <w:t>8.11</w:t>
      </w:r>
      <w:r w:rsidRPr="00E0115A">
        <w:rPr>
          <w:rFonts w:asciiTheme="majorHAnsi" w:hAnsiTheme="majorHAnsi"/>
        </w:rPr>
        <w:fldChar w:fldCharType="end"/>
      </w:r>
      <w:r w:rsidRPr="00E0115A">
        <w:rPr>
          <w:rFonts w:asciiTheme="majorHAnsi" w:hAnsiTheme="majorHAnsi"/>
        </w:rPr>
        <w:t>) Adicionalmente se encuentra el tramo 6 de la Ruta Nacional 62, la cual se intercepta al inicio y final de la variante. La Ruta Nacional 62 es una vía de primer Orden, la cual conecta el departamento de Antioquia con el departamento de Casanare.</w:t>
      </w:r>
    </w:p>
    <w:p w14:paraId="53496FD6" w14:textId="77777777" w:rsidR="00D36811" w:rsidRPr="00E0115A" w:rsidRDefault="00D36811" w:rsidP="009B3C2F">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560"/>
      </w:tblGrid>
      <w:tr w:rsidR="00D36811" w:rsidRPr="00E0115A" w14:paraId="15220713" w14:textId="77777777" w:rsidTr="00DE0A9C">
        <w:trPr>
          <w:trHeight w:val="2800"/>
          <w:jc w:val="center"/>
        </w:trPr>
        <w:tc>
          <w:tcPr>
            <w:tcW w:w="2800" w:type="dxa"/>
            <w:shd w:val="clear" w:color="auto" w:fill="auto"/>
            <w:vAlign w:val="center"/>
          </w:tcPr>
          <w:p w14:paraId="435453DC" w14:textId="77777777" w:rsidR="00D36811" w:rsidRPr="00E0115A" w:rsidRDefault="00D36811" w:rsidP="009B3C2F">
            <w:pPr>
              <w:keepNext/>
              <w:jc w:val="center"/>
              <w:rPr>
                <w:rFonts w:asciiTheme="majorHAnsi" w:hAnsiTheme="majorHAnsi"/>
                <w:color w:val="AE0000"/>
                <w:kern w:val="32"/>
              </w:rPr>
            </w:pPr>
            <w:r w:rsidRPr="00E0115A">
              <w:rPr>
                <w:rFonts w:asciiTheme="majorHAnsi" w:hAnsiTheme="majorHAnsi"/>
                <w:noProof/>
                <w:color w:val="AE0000"/>
                <w:kern w:val="32"/>
                <w:lang w:eastAsia="es-CO"/>
              </w:rPr>
              <w:lastRenderedPageBreak/>
              <w:drawing>
                <wp:inline distT="0" distB="0" distL="0" distR="0" wp14:anchorId="68720FFC" wp14:editId="7ADC2DFB">
                  <wp:extent cx="4072255" cy="223139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2255" cy="2231390"/>
                          </a:xfrm>
                          <a:prstGeom prst="rect">
                            <a:avLst/>
                          </a:prstGeom>
                          <a:noFill/>
                        </pic:spPr>
                      </pic:pic>
                    </a:graphicData>
                  </a:graphic>
                </wp:inline>
              </w:drawing>
            </w:r>
          </w:p>
        </w:tc>
      </w:tr>
    </w:tbl>
    <w:p w14:paraId="557629CF" w14:textId="7ACB608E" w:rsidR="00D36811" w:rsidRPr="00E0115A" w:rsidRDefault="00D36811" w:rsidP="009B3C2F">
      <w:pPr>
        <w:pStyle w:val="Tablas"/>
        <w:rPr>
          <w:rFonts w:asciiTheme="majorHAnsi" w:hAnsiTheme="majorHAnsi"/>
        </w:rPr>
      </w:pPr>
      <w:bookmarkStart w:id="36" w:name="_Ref425436494"/>
      <w:bookmarkStart w:id="37" w:name="_Toc445250843"/>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11</w:t>
      </w:r>
      <w:r w:rsidR="0000012C">
        <w:rPr>
          <w:rFonts w:asciiTheme="majorHAnsi" w:hAnsiTheme="majorHAnsi"/>
        </w:rPr>
        <w:fldChar w:fldCharType="end"/>
      </w:r>
      <w:bookmarkEnd w:id="36"/>
      <w:r w:rsidRPr="00E0115A">
        <w:rPr>
          <w:rFonts w:asciiTheme="majorHAnsi" w:hAnsiTheme="majorHAnsi"/>
        </w:rPr>
        <w:t xml:space="preserve"> Vía inter vereda que comunica diferentes sectores de la vereda Puerto Olaya en el municipio</w:t>
      </w:r>
      <w:bookmarkEnd w:id="37"/>
      <w:r w:rsidRPr="00E0115A">
        <w:rPr>
          <w:rFonts w:asciiTheme="majorHAnsi" w:hAnsiTheme="majorHAnsi"/>
        </w:rPr>
        <w:t xml:space="preserve"> </w:t>
      </w:r>
    </w:p>
    <w:p w14:paraId="312ED619" w14:textId="77777777" w:rsidR="00D36811" w:rsidRPr="00E0115A" w:rsidRDefault="00D36811" w:rsidP="009B3C2F">
      <w:pPr>
        <w:pStyle w:val="Notas"/>
        <w:rPr>
          <w:rFonts w:asciiTheme="majorHAnsi" w:hAnsiTheme="majorHAnsi"/>
        </w:rPr>
      </w:pPr>
      <w:r w:rsidRPr="00E0115A">
        <w:rPr>
          <w:rFonts w:asciiTheme="majorHAnsi" w:hAnsiTheme="majorHAnsi"/>
        </w:rPr>
        <w:t>Fuente: Géminis Consultores S.A.S., 2015</w:t>
      </w:r>
    </w:p>
    <w:p w14:paraId="6CD84622" w14:textId="77777777" w:rsidR="00D36811" w:rsidRPr="00E0115A" w:rsidRDefault="00D36811" w:rsidP="009B3C2F">
      <w:pPr>
        <w:rPr>
          <w:rFonts w:asciiTheme="majorHAnsi" w:hAnsiTheme="majorHAnsi"/>
        </w:rPr>
      </w:pPr>
    </w:p>
    <w:p w14:paraId="40078A60" w14:textId="77777777" w:rsidR="00D36811" w:rsidRPr="00E0115A" w:rsidRDefault="00D36811" w:rsidP="009B3C2F">
      <w:pPr>
        <w:pStyle w:val="Ttulo4"/>
        <w:ind w:left="720" w:hanging="360"/>
        <w:rPr>
          <w:rFonts w:asciiTheme="majorHAnsi" w:hAnsiTheme="majorHAnsi"/>
        </w:rPr>
      </w:pPr>
      <w:r w:rsidRPr="00E0115A">
        <w:rPr>
          <w:rFonts w:asciiTheme="majorHAnsi" w:hAnsiTheme="majorHAnsi"/>
        </w:rPr>
        <w:t>Transporte fluvial</w:t>
      </w:r>
    </w:p>
    <w:p w14:paraId="7C5460CF" w14:textId="77777777" w:rsidR="00D36811" w:rsidRPr="00E0115A" w:rsidRDefault="00D36811" w:rsidP="009B3C2F">
      <w:pPr>
        <w:rPr>
          <w:rFonts w:asciiTheme="majorHAnsi" w:hAnsiTheme="majorHAnsi"/>
        </w:rPr>
      </w:pPr>
    </w:p>
    <w:p w14:paraId="4C12E088" w14:textId="2FA2F9F4" w:rsidR="00D36811" w:rsidRPr="00E0115A" w:rsidRDefault="00D36811" w:rsidP="009B3C2F">
      <w:pPr>
        <w:rPr>
          <w:rFonts w:asciiTheme="majorHAnsi" w:hAnsiTheme="majorHAnsi"/>
        </w:rPr>
      </w:pPr>
      <w:r w:rsidRPr="00E0115A">
        <w:rPr>
          <w:rFonts w:asciiTheme="majorHAnsi" w:hAnsiTheme="majorHAnsi"/>
        </w:rPr>
        <w:t xml:space="preserve">El transporte fluvial en el área de influencia del proyecto corresponde principalmente a la línea que realiza el recorrido de la cabecera municipal de Puerto Berrío (Antioquia) hacia el sector Aterrados de la vereda Puerto Olaya en el municipio de Cimitarra mediante lanchas impulsadas con motor. El transporte fluvial es utilizado para la movilización de la comunidad y también para movilizar los productos obtenidos por actividades agropecuarias, principalmente leche. (Ver </w:t>
      </w:r>
      <w:r w:rsidRPr="00E0115A">
        <w:rPr>
          <w:rFonts w:asciiTheme="majorHAnsi" w:hAnsiTheme="majorHAnsi"/>
        </w:rPr>
        <w:fldChar w:fldCharType="begin"/>
      </w:r>
      <w:r w:rsidRPr="00E0115A">
        <w:rPr>
          <w:rFonts w:asciiTheme="majorHAnsi" w:hAnsiTheme="majorHAnsi"/>
        </w:rPr>
        <w:instrText xml:space="preserve"> REF _Ref425436505 \h  \* MERGEFORMAT </w:instrText>
      </w:r>
      <w:r w:rsidRPr="00E0115A">
        <w:rPr>
          <w:rFonts w:asciiTheme="majorHAnsi" w:hAnsiTheme="majorHAnsi"/>
        </w:rPr>
      </w:r>
      <w:r w:rsidRPr="00E0115A">
        <w:rPr>
          <w:rFonts w:asciiTheme="majorHAnsi" w:hAnsiTheme="majorHAnsi"/>
        </w:rPr>
        <w:fldChar w:fldCharType="separate"/>
      </w:r>
      <w:r w:rsidR="00527992" w:rsidRPr="00E0115A">
        <w:rPr>
          <w:rFonts w:asciiTheme="majorHAnsi" w:hAnsiTheme="majorHAnsi"/>
        </w:rPr>
        <w:t xml:space="preserve">Fotografía </w:t>
      </w:r>
      <w:r w:rsidR="00527992">
        <w:rPr>
          <w:rFonts w:asciiTheme="majorHAnsi" w:hAnsiTheme="majorHAnsi"/>
          <w:noProof/>
        </w:rPr>
        <w:t>8.12</w:t>
      </w:r>
      <w:r w:rsidRPr="00E0115A">
        <w:rPr>
          <w:rFonts w:asciiTheme="majorHAnsi" w:hAnsiTheme="majorHAnsi"/>
        </w:rPr>
        <w:fldChar w:fldCharType="end"/>
      </w:r>
      <w:r w:rsidRPr="00E0115A">
        <w:rPr>
          <w:rFonts w:asciiTheme="majorHAnsi" w:hAnsiTheme="majorHAnsi"/>
        </w:rPr>
        <w:t>)</w:t>
      </w:r>
    </w:p>
    <w:p w14:paraId="0B3C9AA6" w14:textId="77777777" w:rsidR="00D36811" w:rsidRPr="00E0115A" w:rsidRDefault="00D36811" w:rsidP="009B3C2F">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470"/>
      </w:tblGrid>
      <w:tr w:rsidR="00D36811" w:rsidRPr="00E0115A" w14:paraId="03D5A538" w14:textId="77777777" w:rsidTr="00DE0A9C">
        <w:trPr>
          <w:trHeight w:val="2800"/>
          <w:jc w:val="center"/>
        </w:trPr>
        <w:tc>
          <w:tcPr>
            <w:tcW w:w="2800" w:type="dxa"/>
            <w:shd w:val="clear" w:color="auto" w:fill="auto"/>
            <w:vAlign w:val="center"/>
          </w:tcPr>
          <w:p w14:paraId="2F059298" w14:textId="77777777" w:rsidR="00D36811" w:rsidRPr="00E0115A" w:rsidRDefault="00D36811" w:rsidP="009B3C2F">
            <w:pPr>
              <w:keepNext/>
              <w:jc w:val="center"/>
              <w:rPr>
                <w:rFonts w:asciiTheme="majorHAnsi" w:hAnsiTheme="majorHAnsi"/>
                <w:color w:val="AE0000"/>
                <w:kern w:val="32"/>
              </w:rPr>
            </w:pPr>
            <w:r w:rsidRPr="00E0115A">
              <w:rPr>
                <w:rFonts w:asciiTheme="majorHAnsi" w:hAnsiTheme="majorHAnsi"/>
                <w:noProof/>
                <w:color w:val="AE0000"/>
                <w:kern w:val="32"/>
                <w:lang w:eastAsia="es-CO"/>
              </w:rPr>
              <w:drawing>
                <wp:inline distT="0" distB="0" distL="0" distR="0" wp14:anchorId="6BDCE48D" wp14:editId="1438E47F">
                  <wp:extent cx="4011283" cy="2255948"/>
                  <wp:effectExtent l="0" t="0" r="8890" b="0"/>
                  <wp:docPr id="15" name="Imagen 15" descr="C:\2015\OHL\7. REGISTRO FOTOGRÁFICO\Reconocimiento Pto Berrío\DSCN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2015\OHL\7. REGISTRO FOTOGRÁFICO\Reconocimiento Pto Berrío\DSCN31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8145" cy="2259807"/>
                          </a:xfrm>
                          <a:prstGeom prst="rect">
                            <a:avLst/>
                          </a:prstGeom>
                          <a:noFill/>
                          <a:ln>
                            <a:noFill/>
                          </a:ln>
                        </pic:spPr>
                      </pic:pic>
                    </a:graphicData>
                  </a:graphic>
                </wp:inline>
              </w:drawing>
            </w:r>
          </w:p>
        </w:tc>
      </w:tr>
    </w:tbl>
    <w:p w14:paraId="362FFA36" w14:textId="3E4B9B05" w:rsidR="00D36811" w:rsidRPr="00E0115A" w:rsidRDefault="00D36811" w:rsidP="009B3C2F">
      <w:pPr>
        <w:pStyle w:val="Tablas"/>
        <w:rPr>
          <w:rFonts w:asciiTheme="majorHAnsi" w:hAnsiTheme="majorHAnsi"/>
        </w:rPr>
      </w:pPr>
      <w:bookmarkStart w:id="38" w:name="_Ref425436505"/>
      <w:bookmarkStart w:id="39" w:name="_Toc445250844"/>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12</w:t>
      </w:r>
      <w:r w:rsidR="0000012C">
        <w:rPr>
          <w:rFonts w:asciiTheme="majorHAnsi" w:hAnsiTheme="majorHAnsi"/>
        </w:rPr>
        <w:fldChar w:fldCharType="end"/>
      </w:r>
      <w:bookmarkEnd w:id="38"/>
      <w:r w:rsidRPr="00E0115A">
        <w:rPr>
          <w:rFonts w:asciiTheme="majorHAnsi" w:hAnsiTheme="majorHAnsi"/>
        </w:rPr>
        <w:t xml:space="preserve"> Trasporte fluvial sobre el Río Magdalena desde el sector Aterrados de la vereda Puerto Olaya (Cimitarra) hacia la cabecera municipal de Puerto Berrío</w:t>
      </w:r>
      <w:bookmarkEnd w:id="39"/>
    </w:p>
    <w:p w14:paraId="699EAB2D" w14:textId="77777777" w:rsidR="00D36811" w:rsidRPr="00E0115A" w:rsidRDefault="00D36811" w:rsidP="009B3C2F">
      <w:pPr>
        <w:pStyle w:val="Notas"/>
        <w:rPr>
          <w:rFonts w:asciiTheme="majorHAnsi" w:hAnsiTheme="majorHAnsi"/>
        </w:rPr>
      </w:pPr>
      <w:r w:rsidRPr="00E0115A">
        <w:rPr>
          <w:rFonts w:asciiTheme="majorHAnsi" w:hAnsiTheme="majorHAnsi"/>
        </w:rPr>
        <w:lastRenderedPageBreak/>
        <w:t>Fuente: Géminis Consultores S.A.S., 2015</w:t>
      </w:r>
    </w:p>
    <w:p w14:paraId="0719DB15" w14:textId="77777777" w:rsidR="00D36811" w:rsidRPr="00E0115A" w:rsidRDefault="00D36811" w:rsidP="009B3C2F">
      <w:pPr>
        <w:rPr>
          <w:rFonts w:asciiTheme="majorHAnsi" w:hAnsiTheme="majorHAnsi"/>
        </w:rPr>
      </w:pPr>
    </w:p>
    <w:p w14:paraId="05F6602B" w14:textId="77777777" w:rsidR="00D36811" w:rsidRPr="00E0115A" w:rsidRDefault="00D36811" w:rsidP="009B3C2F">
      <w:pPr>
        <w:pStyle w:val="Ttulo4"/>
        <w:ind w:left="720" w:hanging="360"/>
        <w:rPr>
          <w:rFonts w:asciiTheme="majorHAnsi" w:hAnsiTheme="majorHAnsi"/>
        </w:rPr>
      </w:pPr>
      <w:r w:rsidRPr="00E0115A">
        <w:rPr>
          <w:rFonts w:asciiTheme="majorHAnsi" w:hAnsiTheme="majorHAnsi"/>
        </w:rPr>
        <w:t xml:space="preserve">Transporte por líneas de flujo de sustancias derivadas de hidrocarburos </w:t>
      </w:r>
    </w:p>
    <w:p w14:paraId="57D3F330" w14:textId="77777777" w:rsidR="00D36811" w:rsidRPr="00E0115A" w:rsidRDefault="00D36811" w:rsidP="009B3C2F">
      <w:pPr>
        <w:rPr>
          <w:rFonts w:asciiTheme="majorHAnsi" w:hAnsiTheme="majorHAnsi"/>
        </w:rPr>
      </w:pPr>
    </w:p>
    <w:p w14:paraId="792560A9" w14:textId="791A0E61" w:rsidR="00D36811" w:rsidRPr="00E0115A" w:rsidRDefault="00D36811" w:rsidP="009B3C2F">
      <w:pPr>
        <w:rPr>
          <w:rFonts w:asciiTheme="majorHAnsi" w:hAnsiTheme="majorHAnsi"/>
        </w:rPr>
      </w:pPr>
      <w:r w:rsidRPr="00E0115A">
        <w:rPr>
          <w:rFonts w:asciiTheme="majorHAnsi" w:hAnsiTheme="majorHAnsi"/>
        </w:rPr>
        <w:t xml:space="preserve">La actividad de transporte de líneas de flujo se presenta en el municipio de Cimitarra en la vereda Puerto Olaya, con un gasoducto en el cual se transporta Gas Propano por parte de la empresa de servicios públicos INGASOIL, en el marco del proyecto municipal “Masificación de Gas Natural para el corregimiento Puerto Olaya en el municipio de Cimitarra, Departamento de Santander. (Ver </w:t>
      </w:r>
      <w:r w:rsidRPr="00E0115A">
        <w:rPr>
          <w:rFonts w:asciiTheme="majorHAnsi" w:hAnsiTheme="majorHAnsi"/>
        </w:rPr>
        <w:fldChar w:fldCharType="begin"/>
      </w:r>
      <w:r w:rsidRPr="00E0115A">
        <w:rPr>
          <w:rFonts w:asciiTheme="majorHAnsi" w:hAnsiTheme="majorHAnsi"/>
        </w:rPr>
        <w:instrText xml:space="preserve"> REF _Ref427075847 \h </w:instrText>
      </w:r>
      <w:r w:rsidR="009B3C2F" w:rsidRPr="00E0115A">
        <w:rPr>
          <w:rFonts w:asciiTheme="majorHAnsi" w:hAnsiTheme="majorHAnsi"/>
        </w:rPr>
        <w:instrText xml:space="preserve"> \* MERGEFORMAT </w:instrText>
      </w:r>
      <w:r w:rsidRPr="00E0115A">
        <w:rPr>
          <w:rFonts w:asciiTheme="majorHAnsi" w:hAnsiTheme="majorHAnsi"/>
        </w:rPr>
      </w:r>
      <w:r w:rsidRPr="00E0115A">
        <w:rPr>
          <w:rFonts w:asciiTheme="majorHAnsi" w:hAnsiTheme="majorHAnsi"/>
        </w:rPr>
        <w:fldChar w:fldCharType="separate"/>
      </w:r>
      <w:r w:rsidR="00527992" w:rsidRPr="00E0115A">
        <w:rPr>
          <w:rFonts w:asciiTheme="majorHAnsi" w:hAnsiTheme="majorHAnsi"/>
        </w:rPr>
        <w:t xml:space="preserve">Fotografía </w:t>
      </w:r>
      <w:r w:rsidR="00527992">
        <w:rPr>
          <w:rFonts w:asciiTheme="majorHAnsi" w:hAnsiTheme="majorHAnsi"/>
          <w:noProof/>
        </w:rPr>
        <w:t>8.13</w:t>
      </w:r>
      <w:r w:rsidRPr="00E0115A">
        <w:rPr>
          <w:rFonts w:asciiTheme="majorHAnsi" w:hAnsiTheme="majorHAnsi"/>
        </w:rPr>
        <w:fldChar w:fldCharType="end"/>
      </w:r>
      <w:r w:rsidRPr="00E0115A">
        <w:rPr>
          <w:rFonts w:asciiTheme="majorHAnsi" w:hAnsiTheme="majorHAnsi"/>
        </w:rPr>
        <w:t xml:space="preserve">  )</w:t>
      </w:r>
    </w:p>
    <w:p w14:paraId="29FA26A3" w14:textId="77777777" w:rsidR="00D36811" w:rsidRPr="00E0115A" w:rsidRDefault="00D36811" w:rsidP="009B3C2F">
      <w:pPr>
        <w:rPr>
          <w:rFonts w:asciiTheme="majorHAnsi" w:hAnsiTheme="majorHAnsi"/>
        </w:rPr>
      </w:pPr>
    </w:p>
    <w:p w14:paraId="7CA8FCC6" w14:textId="5751D386" w:rsidR="00D36811" w:rsidRPr="00E0115A" w:rsidRDefault="00D36811" w:rsidP="009B3C2F">
      <w:pPr>
        <w:rPr>
          <w:rFonts w:asciiTheme="majorHAnsi" w:hAnsiTheme="majorHAnsi"/>
          <w:b/>
          <w:bCs/>
        </w:rPr>
      </w:pPr>
      <w:r w:rsidRPr="00E0115A">
        <w:rPr>
          <w:rFonts w:asciiTheme="majorHAnsi" w:hAnsiTheme="majorHAnsi"/>
        </w:rPr>
        <w:t xml:space="preserve">Así mismo  hace presencia la empresa MANSAROVAR ENERGY COLOMBIA LTD en el área de influencia con su estación cantimplora;  asociada  con su Oleoducto Velásquez - Galán en fase de operación y su infraestructura  asociada, para el transporte de crudo en una línea de conducción en tubería de 12" y 14" desde la estación Velásquez 26, pasando por las estaciones de refuerzo del bombeo </w:t>
      </w:r>
      <w:proofErr w:type="spellStart"/>
      <w:r w:rsidRPr="00E0115A">
        <w:rPr>
          <w:rFonts w:asciiTheme="majorHAnsi" w:hAnsiTheme="majorHAnsi"/>
        </w:rPr>
        <w:t>Zambito</w:t>
      </w:r>
      <w:proofErr w:type="spellEnd"/>
      <w:r w:rsidRPr="00E0115A">
        <w:rPr>
          <w:rFonts w:asciiTheme="majorHAnsi" w:hAnsiTheme="majorHAnsi"/>
        </w:rPr>
        <w:t xml:space="preserve"> (km 44), Cantimplora (km 82), Carare (km126), hasta la estación terminal El Sauce (km 186) en la Refinería del Complejo Industrial de Barrancabermeja. Localizado en la región del valle medio del río Magdalena, en Jurisdicción de los municipios de Bolívar, Cimitarra, Puerto Parra, </w:t>
      </w:r>
      <w:proofErr w:type="spellStart"/>
      <w:r w:rsidRPr="00E0115A">
        <w:rPr>
          <w:rFonts w:asciiTheme="majorHAnsi" w:hAnsiTheme="majorHAnsi"/>
        </w:rPr>
        <w:t>Simacota</w:t>
      </w:r>
      <w:proofErr w:type="spellEnd"/>
      <w:r w:rsidRPr="00E0115A">
        <w:rPr>
          <w:rFonts w:asciiTheme="majorHAnsi" w:hAnsiTheme="majorHAnsi"/>
        </w:rPr>
        <w:t xml:space="preserve"> y Barrancabermeja, departamento de Santander y Puerto Boyacá, departamento de Boyacá. (Ver </w:t>
      </w:r>
      <w:r w:rsidRPr="00E0115A">
        <w:rPr>
          <w:rFonts w:asciiTheme="majorHAnsi" w:hAnsiTheme="majorHAnsi"/>
        </w:rPr>
        <w:fldChar w:fldCharType="begin"/>
      </w:r>
      <w:r w:rsidRPr="00E0115A">
        <w:rPr>
          <w:rFonts w:asciiTheme="majorHAnsi" w:hAnsiTheme="majorHAnsi"/>
        </w:rPr>
        <w:instrText xml:space="preserve"> REF _Ref427075851 \h </w:instrText>
      </w:r>
      <w:r w:rsidR="009B3C2F" w:rsidRPr="00E0115A">
        <w:rPr>
          <w:rFonts w:asciiTheme="majorHAnsi" w:hAnsiTheme="majorHAnsi"/>
        </w:rPr>
        <w:instrText xml:space="preserve"> \* MERGEFORMAT </w:instrText>
      </w:r>
      <w:r w:rsidRPr="00E0115A">
        <w:rPr>
          <w:rFonts w:asciiTheme="majorHAnsi" w:hAnsiTheme="majorHAnsi"/>
        </w:rPr>
      </w:r>
      <w:r w:rsidRPr="00E0115A">
        <w:rPr>
          <w:rFonts w:asciiTheme="majorHAnsi" w:hAnsiTheme="majorHAnsi"/>
        </w:rPr>
        <w:fldChar w:fldCharType="separate"/>
      </w:r>
      <w:r w:rsidR="00527992" w:rsidRPr="00E0115A">
        <w:rPr>
          <w:rFonts w:asciiTheme="majorHAnsi" w:hAnsiTheme="majorHAnsi"/>
        </w:rPr>
        <w:t xml:space="preserve">Fotografía </w:t>
      </w:r>
      <w:r w:rsidR="00527992">
        <w:rPr>
          <w:rFonts w:asciiTheme="majorHAnsi" w:hAnsiTheme="majorHAnsi"/>
          <w:noProof/>
        </w:rPr>
        <w:t>8.14</w:t>
      </w:r>
      <w:r w:rsidRPr="00E0115A">
        <w:rPr>
          <w:rFonts w:asciiTheme="majorHAnsi" w:hAnsiTheme="majorHAnsi"/>
        </w:rPr>
        <w:fldChar w:fldCharType="end"/>
      </w:r>
      <w:r w:rsidRPr="00E0115A">
        <w:rPr>
          <w:rFonts w:asciiTheme="majorHAnsi" w:hAnsiTheme="majorHAnsi"/>
        </w:rPr>
        <w:t>)</w:t>
      </w:r>
    </w:p>
    <w:p w14:paraId="79F635A8" w14:textId="77777777" w:rsidR="00D36811" w:rsidRPr="00E0115A" w:rsidRDefault="00D36811" w:rsidP="009B3C2F">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780"/>
      </w:tblGrid>
      <w:tr w:rsidR="00D36811" w:rsidRPr="00E0115A" w14:paraId="33E7D2FF" w14:textId="77777777" w:rsidTr="00DE0A9C">
        <w:trPr>
          <w:trHeight w:val="2800"/>
          <w:jc w:val="center"/>
        </w:trPr>
        <w:tc>
          <w:tcPr>
            <w:tcW w:w="2800" w:type="dxa"/>
            <w:shd w:val="clear" w:color="auto" w:fill="auto"/>
            <w:vAlign w:val="center"/>
          </w:tcPr>
          <w:p w14:paraId="75756670" w14:textId="77777777" w:rsidR="00D36811" w:rsidRPr="00E0115A" w:rsidRDefault="00D36811" w:rsidP="009B3C2F">
            <w:pPr>
              <w:pStyle w:val="Ttulo4"/>
              <w:numPr>
                <w:ilvl w:val="0"/>
                <w:numId w:val="0"/>
              </w:numPr>
              <w:rPr>
                <w:rFonts w:asciiTheme="majorHAnsi" w:hAnsiTheme="majorHAnsi"/>
                <w:color w:val="AE0000"/>
                <w:kern w:val="32"/>
                <w:u w:val="none"/>
              </w:rPr>
            </w:pPr>
            <w:r w:rsidRPr="00E0115A">
              <w:rPr>
                <w:rFonts w:asciiTheme="majorHAnsi" w:hAnsiTheme="majorHAnsi"/>
                <w:noProof/>
                <w:color w:val="AE0000"/>
                <w:kern w:val="32"/>
                <w:u w:val="none"/>
                <w:lang w:eastAsia="es-CO"/>
              </w:rPr>
              <w:drawing>
                <wp:inline distT="0" distB="0" distL="0" distR="0" wp14:anchorId="65A28592" wp14:editId="26EB1D0A">
                  <wp:extent cx="3576687" cy="2011532"/>
                  <wp:effectExtent l="0" t="0" r="5080" b="8255"/>
                  <wp:docPr id="9" name="Imagen 9" descr="C:\2015\OHL\7. REGISTRO FOTOGRÁFICO\Reconocimiento Pto Berrío\DSCN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5\OHL\7. REGISTRO FOTOGRÁFICO\Reconocimiento Pto Berrío\DSCN33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8339" cy="2012461"/>
                          </a:xfrm>
                          <a:prstGeom prst="rect">
                            <a:avLst/>
                          </a:prstGeom>
                          <a:noFill/>
                          <a:ln>
                            <a:noFill/>
                          </a:ln>
                        </pic:spPr>
                      </pic:pic>
                    </a:graphicData>
                  </a:graphic>
                </wp:inline>
              </w:drawing>
            </w:r>
          </w:p>
        </w:tc>
      </w:tr>
    </w:tbl>
    <w:p w14:paraId="5F96414C" w14:textId="2E0AA267" w:rsidR="00D36811" w:rsidRPr="00E0115A" w:rsidRDefault="00D36811" w:rsidP="009B3C2F">
      <w:pPr>
        <w:pStyle w:val="Tablas"/>
        <w:rPr>
          <w:rFonts w:asciiTheme="majorHAnsi" w:hAnsiTheme="majorHAnsi"/>
        </w:rPr>
      </w:pPr>
      <w:bookmarkStart w:id="40" w:name="_Ref427075847"/>
      <w:bookmarkStart w:id="41" w:name="_Toc445250845"/>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13</w:t>
      </w:r>
      <w:r w:rsidR="0000012C">
        <w:rPr>
          <w:rFonts w:asciiTheme="majorHAnsi" w:hAnsiTheme="majorHAnsi"/>
        </w:rPr>
        <w:fldChar w:fldCharType="end"/>
      </w:r>
      <w:bookmarkEnd w:id="40"/>
      <w:r w:rsidRPr="00E0115A">
        <w:rPr>
          <w:rFonts w:asciiTheme="majorHAnsi" w:hAnsiTheme="majorHAnsi"/>
        </w:rPr>
        <w:t xml:space="preserve"> Transporte por línea de flujo de gas propano en la vereda de Puerto Olaya, municipio de Cimitarra (Santander)</w:t>
      </w:r>
      <w:bookmarkEnd w:id="41"/>
    </w:p>
    <w:p w14:paraId="2253F773" w14:textId="77777777" w:rsidR="00D36811" w:rsidRPr="00E0115A" w:rsidRDefault="00D36811" w:rsidP="009B3C2F">
      <w:pPr>
        <w:pStyle w:val="Notas"/>
        <w:rPr>
          <w:rFonts w:asciiTheme="majorHAnsi" w:hAnsiTheme="majorHAnsi"/>
        </w:rPr>
      </w:pPr>
      <w:r w:rsidRPr="00E0115A">
        <w:rPr>
          <w:rFonts w:asciiTheme="majorHAnsi" w:hAnsiTheme="majorHAnsi"/>
        </w:rPr>
        <w:t>Fuente: Géminis Consultores S.A.S., 2015</w:t>
      </w:r>
    </w:p>
    <w:p w14:paraId="0A48AD67" w14:textId="77777777" w:rsidR="00D36811" w:rsidRPr="00E0115A" w:rsidRDefault="00D36811" w:rsidP="009B3C2F">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767"/>
      </w:tblGrid>
      <w:tr w:rsidR="00D36811" w:rsidRPr="00E0115A" w14:paraId="71A09650" w14:textId="77777777" w:rsidTr="00DE0A9C">
        <w:trPr>
          <w:trHeight w:val="3777"/>
          <w:jc w:val="center"/>
        </w:trPr>
        <w:tc>
          <w:tcPr>
            <w:tcW w:w="5767" w:type="dxa"/>
            <w:shd w:val="clear" w:color="auto" w:fill="auto"/>
            <w:vAlign w:val="center"/>
          </w:tcPr>
          <w:p w14:paraId="21310BDB" w14:textId="77777777" w:rsidR="00D36811" w:rsidRPr="00E0115A" w:rsidRDefault="00D36811" w:rsidP="009B3C2F">
            <w:pPr>
              <w:keepNext/>
              <w:rPr>
                <w:rFonts w:asciiTheme="majorHAnsi" w:hAnsiTheme="majorHAnsi"/>
                <w:color w:val="AE0000"/>
                <w:kern w:val="32"/>
              </w:rPr>
            </w:pPr>
            <w:r w:rsidRPr="00E0115A">
              <w:rPr>
                <w:rFonts w:asciiTheme="majorHAnsi" w:hAnsiTheme="majorHAnsi"/>
                <w:noProof/>
                <w:lang w:eastAsia="es-CO"/>
              </w:rPr>
              <w:lastRenderedPageBreak/>
              <w:drawing>
                <wp:inline distT="0" distB="0" distL="0" distR="0" wp14:anchorId="24C5CACC" wp14:editId="5301B67F">
                  <wp:extent cx="3551555" cy="2363470"/>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duct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51555" cy="2363470"/>
                          </a:xfrm>
                          <a:prstGeom prst="rect">
                            <a:avLst/>
                          </a:prstGeom>
                        </pic:spPr>
                      </pic:pic>
                    </a:graphicData>
                  </a:graphic>
                </wp:inline>
              </w:drawing>
            </w:r>
          </w:p>
        </w:tc>
      </w:tr>
    </w:tbl>
    <w:p w14:paraId="38B37F63" w14:textId="095F10F7" w:rsidR="00D36811" w:rsidRPr="00E0115A" w:rsidRDefault="00D36811" w:rsidP="009B3C2F">
      <w:pPr>
        <w:pStyle w:val="Tablas"/>
        <w:rPr>
          <w:rFonts w:asciiTheme="majorHAnsi" w:hAnsiTheme="majorHAnsi"/>
          <w:b w:val="0"/>
          <w:bCs w:val="0"/>
          <w:sz w:val="22"/>
          <w:szCs w:val="22"/>
        </w:rPr>
      </w:pPr>
      <w:bookmarkStart w:id="42" w:name="_Ref427075851"/>
      <w:bookmarkStart w:id="43" w:name="_Toc445250846"/>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14</w:t>
      </w:r>
      <w:r w:rsidR="0000012C">
        <w:rPr>
          <w:rFonts w:asciiTheme="majorHAnsi" w:hAnsiTheme="majorHAnsi"/>
        </w:rPr>
        <w:fldChar w:fldCharType="end"/>
      </w:r>
      <w:bookmarkEnd w:id="42"/>
      <w:r w:rsidRPr="00E0115A">
        <w:rPr>
          <w:rFonts w:asciiTheme="majorHAnsi" w:hAnsiTheme="majorHAnsi"/>
        </w:rPr>
        <w:t xml:space="preserve"> </w:t>
      </w:r>
      <w:r w:rsidRPr="00E0115A">
        <w:rPr>
          <w:rFonts w:asciiTheme="majorHAnsi" w:hAnsiTheme="majorHAnsi"/>
          <w:bCs w:val="0"/>
          <w:sz w:val="22"/>
          <w:szCs w:val="22"/>
        </w:rPr>
        <w:t xml:space="preserve">Estación cantimplora- </w:t>
      </w:r>
      <w:r w:rsidR="0000012C" w:rsidRPr="00E0115A">
        <w:rPr>
          <w:rFonts w:asciiTheme="majorHAnsi" w:hAnsiTheme="majorHAnsi"/>
          <w:bCs w:val="0"/>
          <w:sz w:val="22"/>
          <w:szCs w:val="22"/>
        </w:rPr>
        <w:t>Asociada con</w:t>
      </w:r>
      <w:r w:rsidRPr="00E0115A">
        <w:rPr>
          <w:rFonts w:asciiTheme="majorHAnsi" w:hAnsiTheme="majorHAnsi"/>
          <w:bCs w:val="0"/>
          <w:sz w:val="22"/>
          <w:szCs w:val="22"/>
        </w:rPr>
        <w:t xml:space="preserve"> su Oleoducto Velásquez - Galán en fase de operación y su infraestructura</w:t>
      </w:r>
      <w:bookmarkEnd w:id="43"/>
      <w:r w:rsidRPr="00E0115A">
        <w:rPr>
          <w:rFonts w:asciiTheme="majorHAnsi" w:hAnsiTheme="majorHAnsi"/>
          <w:b w:val="0"/>
          <w:bCs w:val="0"/>
          <w:sz w:val="22"/>
          <w:szCs w:val="22"/>
        </w:rPr>
        <w:t xml:space="preserve"> </w:t>
      </w:r>
    </w:p>
    <w:p w14:paraId="592ACA69" w14:textId="77777777" w:rsidR="00D36811" w:rsidRPr="00E0115A" w:rsidRDefault="00D36811" w:rsidP="009B3C2F">
      <w:pPr>
        <w:pStyle w:val="Tablas"/>
        <w:rPr>
          <w:rFonts w:asciiTheme="majorHAnsi" w:hAnsiTheme="majorHAnsi"/>
        </w:rPr>
      </w:pPr>
      <w:r w:rsidRPr="00E0115A">
        <w:rPr>
          <w:rFonts w:asciiTheme="majorHAnsi" w:hAnsiTheme="majorHAnsi"/>
        </w:rPr>
        <w:t>Municipio de Cimitarra (Santander)</w:t>
      </w:r>
    </w:p>
    <w:p w14:paraId="59A408FE" w14:textId="77777777" w:rsidR="00D36811" w:rsidRPr="00E0115A" w:rsidRDefault="00D36811" w:rsidP="009B3C2F">
      <w:pPr>
        <w:pStyle w:val="Notas"/>
        <w:rPr>
          <w:rFonts w:asciiTheme="majorHAnsi" w:hAnsiTheme="majorHAnsi"/>
        </w:rPr>
      </w:pPr>
      <w:r w:rsidRPr="00E0115A">
        <w:rPr>
          <w:rFonts w:asciiTheme="majorHAnsi" w:hAnsiTheme="majorHAnsi"/>
        </w:rPr>
        <w:t>Fuente: Géminis Consultores S.A.S., 2015</w:t>
      </w:r>
    </w:p>
    <w:p w14:paraId="04F9D2DE" w14:textId="77777777" w:rsidR="00D36811" w:rsidRPr="00E0115A" w:rsidRDefault="00D36811" w:rsidP="009B3C2F">
      <w:pPr>
        <w:pStyle w:val="Tablas"/>
        <w:rPr>
          <w:rFonts w:asciiTheme="majorHAnsi" w:hAnsiTheme="majorHAnsi"/>
        </w:rPr>
      </w:pPr>
    </w:p>
    <w:p w14:paraId="7F1B32E9" w14:textId="77777777" w:rsidR="00D36811" w:rsidRPr="00E0115A" w:rsidRDefault="00D36811" w:rsidP="009B3C2F">
      <w:pPr>
        <w:rPr>
          <w:rFonts w:asciiTheme="majorHAnsi" w:hAnsiTheme="majorHAnsi"/>
        </w:rPr>
      </w:pPr>
    </w:p>
    <w:p w14:paraId="517D118D" w14:textId="77777777" w:rsidR="00D36811" w:rsidRPr="00E0115A" w:rsidRDefault="00A958B1" w:rsidP="009B3C2F">
      <w:pPr>
        <w:pStyle w:val="Ttulo3"/>
        <w:numPr>
          <w:ilvl w:val="2"/>
          <w:numId w:val="18"/>
        </w:numPr>
        <w:rPr>
          <w:rFonts w:asciiTheme="majorHAnsi" w:hAnsiTheme="majorHAnsi"/>
        </w:rPr>
      </w:pPr>
      <w:bookmarkStart w:id="44" w:name="_Toc445250823"/>
      <w:r w:rsidRPr="00E0115A">
        <w:rPr>
          <w:rFonts w:asciiTheme="majorHAnsi" w:hAnsiTheme="majorHAnsi"/>
        </w:rPr>
        <w:t xml:space="preserve">Análisis </w:t>
      </w:r>
      <w:r w:rsidR="00B620A2" w:rsidRPr="00E0115A">
        <w:rPr>
          <w:rFonts w:asciiTheme="majorHAnsi" w:hAnsiTheme="majorHAnsi"/>
        </w:rPr>
        <w:t xml:space="preserve">de la </w:t>
      </w:r>
      <w:r w:rsidRPr="00E0115A">
        <w:rPr>
          <w:rFonts w:asciiTheme="majorHAnsi" w:hAnsiTheme="majorHAnsi"/>
        </w:rPr>
        <w:t>matriz de e</w:t>
      </w:r>
      <w:r w:rsidR="00D36811" w:rsidRPr="00E0115A">
        <w:rPr>
          <w:rFonts w:asciiTheme="majorHAnsi" w:hAnsiTheme="majorHAnsi"/>
        </w:rPr>
        <w:t>valuación de impactos sin proyecto</w:t>
      </w:r>
      <w:bookmarkEnd w:id="44"/>
    </w:p>
    <w:p w14:paraId="46172045" w14:textId="77777777" w:rsidR="00D36811" w:rsidRPr="00E0115A" w:rsidRDefault="00D36811" w:rsidP="009B3C2F">
      <w:pPr>
        <w:rPr>
          <w:rFonts w:asciiTheme="majorHAnsi" w:hAnsiTheme="majorHAnsi"/>
        </w:rPr>
      </w:pPr>
    </w:p>
    <w:p w14:paraId="003DCCF0" w14:textId="51C1D4A5" w:rsidR="00D36811" w:rsidRPr="00E0115A" w:rsidRDefault="00D36811" w:rsidP="009B3C2F">
      <w:pPr>
        <w:rPr>
          <w:rFonts w:asciiTheme="majorHAnsi" w:hAnsiTheme="majorHAnsi"/>
        </w:rPr>
      </w:pPr>
      <w:r w:rsidRPr="00E0115A">
        <w:rPr>
          <w:rFonts w:asciiTheme="majorHAnsi" w:hAnsiTheme="majorHAnsi"/>
        </w:rPr>
        <w:t xml:space="preserve">En el </w:t>
      </w:r>
      <w:r w:rsidR="002F3E54" w:rsidRPr="00E0115A">
        <w:rPr>
          <w:rFonts w:asciiTheme="majorHAnsi" w:hAnsiTheme="majorHAnsi"/>
        </w:rPr>
        <w:t>anexo</w:t>
      </w:r>
      <w:r w:rsidR="00491780" w:rsidRPr="00E0115A">
        <w:rPr>
          <w:rFonts w:asciiTheme="majorHAnsi" w:hAnsiTheme="majorHAnsi"/>
        </w:rPr>
        <w:t xml:space="preserve"> Capítulo</w:t>
      </w:r>
      <w:r w:rsidR="002F3E54" w:rsidRPr="00E0115A">
        <w:rPr>
          <w:rFonts w:asciiTheme="majorHAnsi" w:hAnsiTheme="majorHAnsi"/>
        </w:rPr>
        <w:t xml:space="preserve"> 8 (8.1Matriz_sin</w:t>
      </w:r>
      <w:r w:rsidR="002E2389" w:rsidRPr="00E0115A">
        <w:rPr>
          <w:rFonts w:asciiTheme="majorHAnsi" w:hAnsiTheme="majorHAnsi"/>
        </w:rPr>
        <w:t>_proyeto)</w:t>
      </w:r>
      <w:r w:rsidR="00491780" w:rsidRPr="00E0115A">
        <w:rPr>
          <w:rFonts w:asciiTheme="majorHAnsi" w:hAnsiTheme="majorHAnsi"/>
        </w:rPr>
        <w:t xml:space="preserve"> </w:t>
      </w:r>
      <w:r w:rsidRPr="00E0115A">
        <w:rPr>
          <w:rFonts w:asciiTheme="majorHAnsi" w:hAnsiTheme="majorHAnsi"/>
        </w:rPr>
        <w:t xml:space="preserve">se presenta la Matriz de Identificación de Impactos, en la cual se relaciona la interacción existente entre las </w:t>
      </w:r>
      <w:r w:rsidR="0000012C" w:rsidRPr="00E0115A">
        <w:rPr>
          <w:rFonts w:asciiTheme="majorHAnsi" w:hAnsiTheme="majorHAnsi"/>
        </w:rPr>
        <w:t>actividades que</w:t>
      </w:r>
      <w:r w:rsidRPr="00E0115A">
        <w:rPr>
          <w:rFonts w:asciiTheme="majorHAnsi" w:hAnsiTheme="majorHAnsi"/>
        </w:rPr>
        <w:t xml:space="preserve"> se desarrolla en el área de influencia y los componentes, según la naturaleza de los impactos que éstas generan (negativos o positivos).</w:t>
      </w:r>
    </w:p>
    <w:p w14:paraId="5DEBCCCE" w14:textId="77777777" w:rsidR="00D36811" w:rsidRPr="00E0115A" w:rsidRDefault="00D36811" w:rsidP="009B3C2F">
      <w:pPr>
        <w:rPr>
          <w:rFonts w:asciiTheme="majorHAnsi" w:hAnsiTheme="majorHAnsi"/>
        </w:rPr>
      </w:pPr>
    </w:p>
    <w:p w14:paraId="3A1CEED4" w14:textId="29ADA0A9" w:rsidR="00D36811" w:rsidRPr="00E0115A" w:rsidRDefault="00E05F9B" w:rsidP="009B3C2F">
      <w:pPr>
        <w:rPr>
          <w:rFonts w:asciiTheme="majorHAnsi" w:hAnsiTheme="majorHAnsi"/>
        </w:rPr>
      </w:pPr>
      <w:r w:rsidRPr="00E0115A">
        <w:rPr>
          <w:rFonts w:asciiTheme="majorHAnsi" w:hAnsiTheme="majorHAnsi"/>
        </w:rPr>
        <w:t>Al representar de manera gráfica la importancia absoluta y relativa de evaluación de los impactos generados por las actividades que se desarrollan en el área de influencia, es posible evidenciar que la Ga</w:t>
      </w:r>
      <w:r w:rsidR="00A83BBE">
        <w:rPr>
          <w:rFonts w:asciiTheme="majorHAnsi" w:hAnsiTheme="majorHAnsi"/>
        </w:rPr>
        <w:t xml:space="preserve">nadería extensiva y la quema </w:t>
      </w:r>
      <w:r w:rsidRPr="00E0115A">
        <w:rPr>
          <w:rFonts w:asciiTheme="majorHAnsi" w:hAnsiTheme="majorHAnsi"/>
        </w:rPr>
        <w:t>forestal son las</w:t>
      </w:r>
      <w:r w:rsidR="00D36811" w:rsidRPr="00E0115A">
        <w:rPr>
          <w:rFonts w:asciiTheme="majorHAnsi" w:hAnsiTheme="majorHAnsi"/>
        </w:rPr>
        <w:t xml:space="preserve"> </w:t>
      </w:r>
      <w:r w:rsidRPr="00E0115A">
        <w:rPr>
          <w:rFonts w:asciiTheme="majorHAnsi" w:hAnsiTheme="majorHAnsi"/>
        </w:rPr>
        <w:t xml:space="preserve">actividades </w:t>
      </w:r>
      <w:r w:rsidR="00D36811" w:rsidRPr="00E0115A">
        <w:rPr>
          <w:rFonts w:asciiTheme="majorHAnsi" w:hAnsiTheme="majorHAnsi"/>
        </w:rPr>
        <w:t xml:space="preserve">que generan impactos negativos </w:t>
      </w:r>
      <w:r w:rsidRPr="00E0115A">
        <w:rPr>
          <w:rFonts w:asciiTheme="majorHAnsi" w:hAnsiTheme="majorHAnsi"/>
        </w:rPr>
        <w:t xml:space="preserve">sobresalientes en </w:t>
      </w:r>
      <w:r w:rsidR="00D36811" w:rsidRPr="00E0115A">
        <w:rPr>
          <w:rFonts w:asciiTheme="majorHAnsi" w:hAnsiTheme="majorHAnsi"/>
        </w:rPr>
        <w:t>los componentes físico, biótico y socioeconómico</w:t>
      </w:r>
      <w:r w:rsidR="00CC2076" w:rsidRPr="00E0115A">
        <w:rPr>
          <w:rFonts w:asciiTheme="majorHAnsi" w:hAnsiTheme="majorHAnsi"/>
        </w:rPr>
        <w:t>.</w:t>
      </w:r>
      <w:r w:rsidR="00C046F8">
        <w:rPr>
          <w:rFonts w:asciiTheme="majorHAnsi" w:hAnsiTheme="majorHAnsi"/>
        </w:rPr>
        <w:t xml:space="preserve"> </w:t>
      </w:r>
      <w:r w:rsidR="00D36811" w:rsidRPr="00E0115A">
        <w:rPr>
          <w:rFonts w:asciiTheme="majorHAnsi" w:hAnsiTheme="majorHAnsi"/>
        </w:rPr>
        <w:t>(Ver</w:t>
      </w:r>
      <w:r w:rsidR="00734079">
        <w:rPr>
          <w:rFonts w:asciiTheme="majorHAnsi" w:hAnsiTheme="majorHAnsi"/>
        </w:rPr>
        <w:t xml:space="preserve"> </w:t>
      </w:r>
      <w:r w:rsidR="00734079">
        <w:rPr>
          <w:rFonts w:asciiTheme="majorHAnsi" w:hAnsiTheme="majorHAnsi"/>
        </w:rPr>
        <w:fldChar w:fldCharType="begin"/>
      </w:r>
      <w:r w:rsidR="00734079">
        <w:rPr>
          <w:rFonts w:asciiTheme="majorHAnsi" w:hAnsiTheme="majorHAnsi"/>
        </w:rPr>
        <w:instrText xml:space="preserve"> REF _Ref444854370 \h </w:instrText>
      </w:r>
      <w:r w:rsidR="00734079">
        <w:rPr>
          <w:rFonts w:asciiTheme="majorHAnsi" w:hAnsiTheme="majorHAnsi"/>
        </w:rPr>
      </w:r>
      <w:r w:rsidR="00734079">
        <w:rPr>
          <w:rFonts w:asciiTheme="majorHAnsi" w:hAnsiTheme="majorHAnsi"/>
        </w:rPr>
        <w:fldChar w:fldCharType="separate"/>
      </w:r>
      <w:r w:rsidR="00527992">
        <w:t xml:space="preserve">Figura 8. </w:t>
      </w:r>
      <w:r w:rsidR="00527992">
        <w:rPr>
          <w:noProof/>
        </w:rPr>
        <w:t>1</w:t>
      </w:r>
      <w:r w:rsidR="00734079">
        <w:rPr>
          <w:rFonts w:asciiTheme="majorHAnsi" w:hAnsiTheme="majorHAnsi"/>
        </w:rPr>
        <w:fldChar w:fldCharType="end"/>
      </w:r>
      <w:r w:rsidR="00D36811" w:rsidRPr="00E0115A">
        <w:rPr>
          <w:rFonts w:asciiTheme="majorHAnsi" w:hAnsiTheme="majorHAnsi"/>
        </w:rPr>
        <w:t xml:space="preserve">). </w:t>
      </w:r>
    </w:p>
    <w:p w14:paraId="030303C6" w14:textId="77777777" w:rsidR="00D36811" w:rsidRPr="00E0115A" w:rsidRDefault="00D36811" w:rsidP="009B3C2F">
      <w:pPr>
        <w:rPr>
          <w:rFonts w:asciiTheme="majorHAnsi" w:hAnsiTheme="majorHAnsi"/>
        </w:rPr>
      </w:pPr>
    </w:p>
    <w:p w14:paraId="6D0BDB56" w14:textId="2F543FAD" w:rsidR="007F47D4" w:rsidRDefault="007F47D4" w:rsidP="007F47D4">
      <w:pPr>
        <w:pStyle w:val="Descripcin"/>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261"/>
      </w:tblGrid>
      <w:tr w:rsidR="007F47D4" w:rsidRPr="007F47D4" w14:paraId="2EE4EE22" w14:textId="77777777" w:rsidTr="00734079">
        <w:trPr>
          <w:trHeight w:val="2800"/>
          <w:jc w:val="center"/>
        </w:trPr>
        <w:tc>
          <w:tcPr>
            <w:tcW w:w="8261" w:type="dxa"/>
            <w:shd w:val="clear" w:color="auto" w:fill="auto"/>
            <w:vAlign w:val="center"/>
          </w:tcPr>
          <w:p w14:paraId="1390A3B4" w14:textId="327F008D" w:rsidR="007F47D4" w:rsidRPr="007F47D4" w:rsidRDefault="007F47D4" w:rsidP="007F47D4">
            <w:pPr>
              <w:pStyle w:val="Descripcin"/>
              <w:keepNext/>
              <w:jc w:val="center"/>
              <w:rPr>
                <w:b w:val="0"/>
                <w:color w:val="AE0000"/>
                <w:kern w:val="32"/>
                <w:sz w:val="22"/>
              </w:rPr>
            </w:pPr>
            <w:r>
              <w:rPr>
                <w:rFonts w:asciiTheme="majorHAnsi" w:hAnsiTheme="majorHAnsi"/>
                <w:noProof/>
                <w:color w:val="AE0000"/>
                <w:kern w:val="32"/>
                <w:sz w:val="22"/>
                <w:lang w:eastAsia="es-CO"/>
              </w:rPr>
              <w:lastRenderedPageBreak/>
              <w:drawing>
                <wp:inline distT="0" distB="0" distL="0" distR="0" wp14:anchorId="4D4501F4" wp14:editId="6B68DA96">
                  <wp:extent cx="5614670" cy="341376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670" cy="3413760"/>
                          </a:xfrm>
                          <a:prstGeom prst="rect">
                            <a:avLst/>
                          </a:prstGeom>
                          <a:noFill/>
                        </pic:spPr>
                      </pic:pic>
                    </a:graphicData>
                  </a:graphic>
                </wp:inline>
              </w:drawing>
            </w:r>
          </w:p>
        </w:tc>
      </w:tr>
    </w:tbl>
    <w:p w14:paraId="2F0D366A" w14:textId="5CE00B83" w:rsidR="007F47D4" w:rsidRPr="007F47D4" w:rsidRDefault="00734079" w:rsidP="00E26999">
      <w:pPr>
        <w:pStyle w:val="Descripcin"/>
        <w:jc w:val="center"/>
      </w:pPr>
      <w:bookmarkStart w:id="45" w:name="_Ref444854370"/>
      <w:r>
        <w:t xml:space="preserve">Figura 8. </w:t>
      </w:r>
      <w:r w:rsidR="00C046F8">
        <w:fldChar w:fldCharType="begin"/>
      </w:r>
      <w:r w:rsidR="00C046F8">
        <w:instrText xml:space="preserve"> SEQ Figura_8. \* ARABIC </w:instrText>
      </w:r>
      <w:r w:rsidR="00C046F8">
        <w:fldChar w:fldCharType="separate"/>
      </w:r>
      <w:r w:rsidR="00527992">
        <w:rPr>
          <w:noProof/>
        </w:rPr>
        <w:t>1</w:t>
      </w:r>
      <w:r w:rsidR="00C046F8">
        <w:rPr>
          <w:noProof/>
        </w:rPr>
        <w:fldChar w:fldCharType="end"/>
      </w:r>
      <w:bookmarkEnd w:id="45"/>
      <w:r>
        <w:t xml:space="preserve"> </w:t>
      </w:r>
      <w:r w:rsidR="007F47D4" w:rsidRPr="00E0115A">
        <w:rPr>
          <w:rFonts w:asciiTheme="majorHAnsi" w:hAnsiTheme="majorHAnsi"/>
        </w:rPr>
        <w:t>Relación de la importancia absoluta y relativa, para determinación de la actividad con mayor incidencia negativa sobre el medio.</w:t>
      </w:r>
    </w:p>
    <w:p w14:paraId="004F1AA9" w14:textId="77777777" w:rsidR="00D36811" w:rsidRPr="00E0115A" w:rsidRDefault="00D36811" w:rsidP="00E26999">
      <w:pPr>
        <w:pStyle w:val="Notas"/>
        <w:rPr>
          <w:rFonts w:asciiTheme="majorHAnsi" w:hAnsiTheme="majorHAnsi"/>
        </w:rPr>
      </w:pPr>
      <w:r w:rsidRPr="00E0115A">
        <w:rPr>
          <w:rFonts w:asciiTheme="majorHAnsi" w:hAnsiTheme="majorHAnsi"/>
        </w:rPr>
        <w:t>Fuente: Géminis Consultores S.A.S., 2015</w:t>
      </w:r>
    </w:p>
    <w:p w14:paraId="75BE7D83" w14:textId="77777777" w:rsidR="00D36811" w:rsidRPr="00E0115A" w:rsidRDefault="00D36811" w:rsidP="009B3C2F">
      <w:pPr>
        <w:rPr>
          <w:rFonts w:asciiTheme="majorHAnsi" w:hAnsiTheme="majorHAnsi"/>
        </w:rPr>
      </w:pPr>
    </w:p>
    <w:p w14:paraId="27E20CAB" w14:textId="5E01D220" w:rsidR="001D4C27" w:rsidRDefault="00CC2076" w:rsidP="009B3C2F">
      <w:pPr>
        <w:rPr>
          <w:rFonts w:asciiTheme="majorHAnsi" w:hAnsiTheme="majorHAnsi"/>
        </w:rPr>
      </w:pPr>
      <w:r w:rsidRPr="00E0115A">
        <w:rPr>
          <w:rFonts w:asciiTheme="majorHAnsi" w:hAnsiTheme="majorHAnsi"/>
        </w:rPr>
        <w:t xml:space="preserve">Por otro lado, la misma gráfica permite observar un comportamiento opuesto en actividades como la pesca artesanal y </w:t>
      </w:r>
      <w:r w:rsidR="0000012C">
        <w:rPr>
          <w:rFonts w:asciiTheme="majorHAnsi" w:hAnsiTheme="majorHAnsi"/>
        </w:rPr>
        <w:t xml:space="preserve">el trasporte fluvial, </w:t>
      </w:r>
      <w:proofErr w:type="gramStart"/>
      <w:r w:rsidR="0000012C">
        <w:rPr>
          <w:rFonts w:asciiTheme="majorHAnsi" w:hAnsiTheme="majorHAnsi"/>
        </w:rPr>
        <w:t>ya que</w:t>
      </w:r>
      <w:proofErr w:type="gramEnd"/>
      <w:r w:rsidR="0000012C">
        <w:rPr>
          <w:rFonts w:asciiTheme="majorHAnsi" w:hAnsiTheme="majorHAnsi"/>
        </w:rPr>
        <w:t xml:space="preserve"> por</w:t>
      </w:r>
      <w:r w:rsidRPr="00E0115A">
        <w:rPr>
          <w:rFonts w:asciiTheme="majorHAnsi" w:hAnsiTheme="majorHAnsi"/>
        </w:rPr>
        <w:t xml:space="preserve"> su bajo impacto sobre lo</w:t>
      </w:r>
      <w:r w:rsidR="0000012C">
        <w:rPr>
          <w:rFonts w:asciiTheme="majorHAnsi" w:hAnsiTheme="majorHAnsi"/>
        </w:rPr>
        <w:t>s componentes biótico y abiótico</w:t>
      </w:r>
      <w:r w:rsidRPr="00E0115A">
        <w:rPr>
          <w:rFonts w:asciiTheme="majorHAnsi" w:hAnsiTheme="majorHAnsi"/>
        </w:rPr>
        <w:t>, así como su aporte positivo al medio socioeconómico, representan actividades con una valoración de impacto positivo, localizándose en el eje opuesto de la gráfica.</w:t>
      </w:r>
    </w:p>
    <w:p w14:paraId="06E6F2EA" w14:textId="77777777" w:rsidR="0000012C" w:rsidRPr="00E0115A" w:rsidRDefault="0000012C" w:rsidP="009B3C2F">
      <w:pPr>
        <w:rPr>
          <w:rFonts w:asciiTheme="majorHAnsi" w:hAnsiTheme="majorHAnsi"/>
        </w:rPr>
      </w:pPr>
    </w:p>
    <w:p w14:paraId="53C423B2" w14:textId="1A9C1F8E" w:rsidR="00D36811" w:rsidRPr="00E0115A" w:rsidRDefault="001D4C27" w:rsidP="009B3C2F">
      <w:pPr>
        <w:rPr>
          <w:rFonts w:asciiTheme="majorHAnsi" w:hAnsiTheme="majorHAnsi"/>
        </w:rPr>
      </w:pPr>
      <w:r w:rsidRPr="00E0115A">
        <w:rPr>
          <w:rFonts w:asciiTheme="majorHAnsi" w:hAnsiTheme="majorHAnsi"/>
        </w:rPr>
        <w:t xml:space="preserve"> </w:t>
      </w:r>
      <w:r w:rsidR="00CC2076" w:rsidRPr="00E0115A">
        <w:rPr>
          <w:rFonts w:asciiTheme="majorHAnsi" w:hAnsiTheme="majorHAnsi"/>
        </w:rPr>
        <w:t xml:space="preserve">A partir </w:t>
      </w:r>
      <w:r w:rsidR="00EE053E" w:rsidRPr="00E0115A">
        <w:rPr>
          <w:rFonts w:asciiTheme="majorHAnsi" w:hAnsiTheme="majorHAnsi"/>
        </w:rPr>
        <w:t>del análisis</w:t>
      </w:r>
      <w:r w:rsidR="00D36811" w:rsidRPr="00E0115A">
        <w:rPr>
          <w:rFonts w:asciiTheme="majorHAnsi" w:hAnsiTheme="majorHAnsi"/>
        </w:rPr>
        <w:t xml:space="preserve"> </w:t>
      </w:r>
      <w:r w:rsidR="00CC2076" w:rsidRPr="00E0115A">
        <w:rPr>
          <w:rFonts w:asciiTheme="majorHAnsi" w:hAnsiTheme="majorHAnsi"/>
        </w:rPr>
        <w:t xml:space="preserve">de los impactos identificados sobre cada medio, se encontró que </w:t>
      </w:r>
      <w:r w:rsidR="00EE053E" w:rsidRPr="00E0115A">
        <w:rPr>
          <w:rFonts w:asciiTheme="majorHAnsi" w:hAnsiTheme="majorHAnsi"/>
        </w:rPr>
        <w:t>medio abiótico</w:t>
      </w:r>
      <w:r w:rsidR="00D36811" w:rsidRPr="00E0115A">
        <w:rPr>
          <w:rFonts w:asciiTheme="majorHAnsi" w:hAnsiTheme="majorHAnsi"/>
        </w:rPr>
        <w:t xml:space="preserve"> </w:t>
      </w:r>
      <w:r w:rsidR="004C5907" w:rsidRPr="00E0115A">
        <w:rPr>
          <w:rFonts w:asciiTheme="majorHAnsi" w:hAnsiTheme="majorHAnsi"/>
        </w:rPr>
        <w:t xml:space="preserve">presenta mayores efectos negativos con una valoración de </w:t>
      </w:r>
      <w:r w:rsidR="00EE053E">
        <w:rPr>
          <w:rFonts w:asciiTheme="majorHAnsi" w:hAnsiTheme="majorHAnsi"/>
        </w:rPr>
        <w:t>-2066</w:t>
      </w:r>
      <w:r w:rsidR="004C5907" w:rsidRPr="00E0115A">
        <w:rPr>
          <w:rFonts w:asciiTheme="majorHAnsi" w:hAnsiTheme="majorHAnsi"/>
        </w:rPr>
        <w:t xml:space="preserve"> debido a las actividades que se desarrollan actualmente en el área de influencia del pro</w:t>
      </w:r>
      <w:r w:rsidR="00073BC7">
        <w:rPr>
          <w:rFonts w:asciiTheme="majorHAnsi" w:hAnsiTheme="majorHAnsi"/>
        </w:rPr>
        <w:t>yecto. El medio biótico tiene</w:t>
      </w:r>
      <w:r w:rsidR="004C5907" w:rsidRPr="00E0115A">
        <w:rPr>
          <w:rFonts w:asciiTheme="majorHAnsi" w:hAnsiTheme="majorHAnsi"/>
        </w:rPr>
        <w:t xml:space="preserve"> una valoración acumulada de </w:t>
      </w:r>
      <w:r w:rsidR="00A91361" w:rsidRPr="00E0115A">
        <w:rPr>
          <w:rFonts w:asciiTheme="majorHAnsi" w:hAnsiTheme="majorHAnsi"/>
        </w:rPr>
        <w:t>-</w:t>
      </w:r>
      <w:r w:rsidR="00EE053E">
        <w:rPr>
          <w:rFonts w:asciiTheme="majorHAnsi" w:hAnsiTheme="majorHAnsi"/>
        </w:rPr>
        <w:t>1854</w:t>
      </w:r>
      <w:r w:rsidR="004C5907" w:rsidRPr="00E0115A">
        <w:rPr>
          <w:rFonts w:asciiTheme="majorHAnsi" w:hAnsiTheme="majorHAnsi"/>
        </w:rPr>
        <w:t>, lo cual representa un escenario con condiciones bióticas afectadas por las actividades antropogénicas. El medio socioeconómico presenta una valoración final positiva, la cual se representa en las oportunidades la</w:t>
      </w:r>
      <w:r w:rsidR="00EE053E">
        <w:rPr>
          <w:rFonts w:asciiTheme="majorHAnsi" w:hAnsiTheme="majorHAnsi"/>
        </w:rPr>
        <w:t>b</w:t>
      </w:r>
      <w:r w:rsidR="004C5907" w:rsidRPr="00E0115A">
        <w:rPr>
          <w:rFonts w:asciiTheme="majorHAnsi" w:hAnsiTheme="majorHAnsi"/>
        </w:rPr>
        <w:t>orales y sociales que generan las a</w:t>
      </w:r>
      <w:r w:rsidR="00EE053E">
        <w:rPr>
          <w:rFonts w:asciiTheme="majorHAnsi" w:hAnsiTheme="majorHAnsi"/>
        </w:rPr>
        <w:t>ctividades que se desarrollan en</w:t>
      </w:r>
      <w:r w:rsidR="004C5907" w:rsidRPr="00E0115A">
        <w:rPr>
          <w:rFonts w:asciiTheme="majorHAnsi" w:hAnsiTheme="majorHAnsi"/>
        </w:rPr>
        <w:t xml:space="preserve"> las ver</w:t>
      </w:r>
      <w:r w:rsidR="00EE053E">
        <w:rPr>
          <w:rFonts w:asciiTheme="majorHAnsi" w:hAnsiTheme="majorHAnsi"/>
        </w:rPr>
        <w:t>e</w:t>
      </w:r>
      <w:r w:rsidR="004C5907" w:rsidRPr="00E0115A">
        <w:rPr>
          <w:rFonts w:asciiTheme="majorHAnsi" w:hAnsiTheme="majorHAnsi"/>
        </w:rPr>
        <w:t xml:space="preserve">das asociadas al proyecto. </w:t>
      </w:r>
      <w:r w:rsidR="00EE053E" w:rsidRPr="00E0115A">
        <w:rPr>
          <w:rFonts w:asciiTheme="majorHAnsi" w:hAnsiTheme="majorHAnsi"/>
        </w:rPr>
        <w:t>Ver</w:t>
      </w:r>
      <w:r w:rsidR="00EE053E">
        <w:rPr>
          <w:rFonts w:asciiTheme="majorHAnsi" w:hAnsiTheme="majorHAnsi"/>
        </w:rPr>
        <w:t xml:space="preserve"> la siguiente figura.</w:t>
      </w:r>
    </w:p>
    <w:p w14:paraId="269A49A5" w14:textId="77777777" w:rsidR="00D36811" w:rsidRPr="00E0115A" w:rsidRDefault="00D36811" w:rsidP="009B3C2F">
      <w:pPr>
        <w:rPr>
          <w:rFonts w:asciiTheme="majorHAnsi" w:hAnsiTheme="majorHAnsi"/>
        </w:rPr>
      </w:pPr>
    </w:p>
    <w:p w14:paraId="6ADAF7F7" w14:textId="4C5DAE02" w:rsidR="00D36811" w:rsidRPr="00E0115A" w:rsidRDefault="00D36811" w:rsidP="009B3C2F">
      <w:pPr>
        <w:pStyle w:val="Descripcin"/>
        <w:jc w:val="center"/>
        <w:rPr>
          <w:rFonts w:asciiTheme="majorHAnsi" w:hAnsiTheme="majorHAnsi"/>
        </w:rPr>
      </w:pPr>
    </w:p>
    <w:p w14:paraId="6D67B5CA" w14:textId="43A3969E" w:rsidR="00D36811" w:rsidRDefault="00D36811" w:rsidP="009B3C2F">
      <w:pPr>
        <w:pStyle w:val="Notas"/>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043"/>
      </w:tblGrid>
      <w:tr w:rsidR="007F47D4" w:rsidRPr="007F47D4" w14:paraId="7BDD4EF5" w14:textId="77777777" w:rsidTr="00734079">
        <w:trPr>
          <w:trHeight w:val="2800"/>
          <w:jc w:val="center"/>
        </w:trPr>
        <w:tc>
          <w:tcPr>
            <w:tcW w:w="7043" w:type="dxa"/>
            <w:shd w:val="clear" w:color="auto" w:fill="auto"/>
            <w:vAlign w:val="center"/>
          </w:tcPr>
          <w:p w14:paraId="4E039E50" w14:textId="319181EB" w:rsidR="007F47D4" w:rsidRPr="007F47D4" w:rsidRDefault="007F47D4" w:rsidP="007F47D4">
            <w:pPr>
              <w:keepNext/>
              <w:jc w:val="center"/>
              <w:rPr>
                <w:color w:val="AE0000"/>
                <w:kern w:val="32"/>
              </w:rPr>
            </w:pPr>
            <w:r>
              <w:rPr>
                <w:noProof/>
                <w:color w:val="AE0000"/>
                <w:kern w:val="32"/>
                <w:lang w:eastAsia="es-CO"/>
              </w:rPr>
              <w:lastRenderedPageBreak/>
              <w:drawing>
                <wp:inline distT="0" distB="0" distL="0" distR="0" wp14:anchorId="15932E04" wp14:editId="1549215C">
                  <wp:extent cx="4383405" cy="3505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3405" cy="3505200"/>
                          </a:xfrm>
                          <a:prstGeom prst="rect">
                            <a:avLst/>
                          </a:prstGeom>
                          <a:noFill/>
                        </pic:spPr>
                      </pic:pic>
                    </a:graphicData>
                  </a:graphic>
                </wp:inline>
              </w:drawing>
            </w:r>
          </w:p>
        </w:tc>
      </w:tr>
    </w:tbl>
    <w:p w14:paraId="54ECC281" w14:textId="4B1C50BD" w:rsidR="007F47D4" w:rsidRPr="007F47D4" w:rsidRDefault="00734079" w:rsidP="007F47D4">
      <w:pPr>
        <w:pStyle w:val="Descripcin"/>
        <w:jc w:val="center"/>
        <w:rPr>
          <w:rFonts w:asciiTheme="majorHAnsi" w:hAnsiTheme="majorHAnsi"/>
        </w:rPr>
      </w:pPr>
      <w:r>
        <w:t xml:space="preserve">Figura 8. </w:t>
      </w:r>
      <w:r w:rsidR="00C046F8">
        <w:fldChar w:fldCharType="begin"/>
      </w:r>
      <w:r w:rsidR="00C046F8">
        <w:instrText xml:space="preserve"> SEQ Figura_8. \* ARABIC </w:instrText>
      </w:r>
      <w:r w:rsidR="00C046F8">
        <w:fldChar w:fldCharType="separate"/>
      </w:r>
      <w:r w:rsidR="00527992">
        <w:rPr>
          <w:noProof/>
        </w:rPr>
        <w:t>2</w:t>
      </w:r>
      <w:r w:rsidR="00C046F8">
        <w:rPr>
          <w:noProof/>
        </w:rPr>
        <w:fldChar w:fldCharType="end"/>
      </w:r>
      <w:r w:rsidR="007F47D4">
        <w:t xml:space="preserve"> </w:t>
      </w:r>
      <w:r w:rsidR="007F47D4" w:rsidRPr="00E0115A">
        <w:rPr>
          <w:rFonts w:asciiTheme="majorHAnsi" w:hAnsiTheme="majorHAnsi"/>
        </w:rPr>
        <w:t xml:space="preserve">Medio más afectado durante las diferentes actividades respecto a su importancia absoluta </w:t>
      </w:r>
    </w:p>
    <w:p w14:paraId="0BA8798B" w14:textId="18FBBE20" w:rsidR="007F47D4" w:rsidRPr="007F47D4" w:rsidRDefault="007F47D4" w:rsidP="007F47D4">
      <w:pPr>
        <w:pStyle w:val="Notas"/>
      </w:pPr>
      <w:r w:rsidRPr="00E0115A">
        <w:rPr>
          <w:rFonts w:asciiTheme="majorHAnsi" w:hAnsiTheme="majorHAnsi"/>
        </w:rPr>
        <w:t>Fuente: Géminis Consultores S.A.S., 2015</w:t>
      </w:r>
    </w:p>
    <w:p w14:paraId="3EB5F859" w14:textId="77777777" w:rsidR="00D36811" w:rsidRPr="00E0115A" w:rsidRDefault="00D36811" w:rsidP="009B3C2F">
      <w:pPr>
        <w:rPr>
          <w:rFonts w:asciiTheme="majorHAnsi" w:hAnsiTheme="majorHAnsi"/>
        </w:rPr>
      </w:pPr>
    </w:p>
    <w:p w14:paraId="7546BF4A" w14:textId="77777777" w:rsidR="00D36811" w:rsidRDefault="00D36811" w:rsidP="009B3C2F">
      <w:pPr>
        <w:rPr>
          <w:rFonts w:asciiTheme="majorHAnsi" w:hAnsiTheme="majorHAnsi"/>
        </w:rPr>
      </w:pPr>
      <w:r w:rsidRPr="00E0115A">
        <w:rPr>
          <w:rFonts w:asciiTheme="majorHAnsi" w:hAnsiTheme="majorHAnsi"/>
        </w:rPr>
        <w:t xml:space="preserve">A </w:t>
      </w:r>
      <w:proofErr w:type="gramStart"/>
      <w:r w:rsidRPr="00E0115A">
        <w:rPr>
          <w:rFonts w:asciiTheme="majorHAnsi" w:hAnsiTheme="majorHAnsi"/>
        </w:rPr>
        <w:t>continuación</w:t>
      </w:r>
      <w:proofErr w:type="gramEnd"/>
      <w:r w:rsidRPr="00E0115A">
        <w:rPr>
          <w:rFonts w:asciiTheme="majorHAnsi" w:hAnsiTheme="majorHAnsi"/>
        </w:rPr>
        <w:t xml:space="preserve"> se presenta el análisis de los impactos más significativos por componente ambiental:</w:t>
      </w:r>
    </w:p>
    <w:p w14:paraId="4C8059B2" w14:textId="77777777" w:rsidR="00B65604" w:rsidRPr="00E0115A" w:rsidRDefault="00B65604" w:rsidP="009B3C2F">
      <w:pPr>
        <w:rPr>
          <w:rFonts w:asciiTheme="majorHAnsi" w:hAnsiTheme="majorHAnsi"/>
        </w:rPr>
      </w:pPr>
    </w:p>
    <w:p w14:paraId="36256FE5" w14:textId="77777777" w:rsidR="00D36811" w:rsidRPr="00E0115A" w:rsidRDefault="00D36811" w:rsidP="009B3C2F">
      <w:pPr>
        <w:rPr>
          <w:rFonts w:asciiTheme="majorHAnsi" w:hAnsiTheme="majorHAnsi"/>
        </w:rPr>
      </w:pPr>
    </w:p>
    <w:p w14:paraId="55428154" w14:textId="7D92F1DB" w:rsidR="00D36811" w:rsidRPr="00E0115A" w:rsidRDefault="00916044" w:rsidP="009B3C2F">
      <w:pPr>
        <w:pStyle w:val="Ttulo4"/>
        <w:numPr>
          <w:ilvl w:val="3"/>
          <w:numId w:val="18"/>
        </w:numPr>
        <w:rPr>
          <w:rFonts w:asciiTheme="majorHAnsi" w:hAnsiTheme="majorHAnsi"/>
        </w:rPr>
      </w:pPr>
      <w:r w:rsidRPr="00E0115A">
        <w:rPr>
          <w:rFonts w:asciiTheme="majorHAnsi" w:hAnsiTheme="majorHAnsi"/>
        </w:rPr>
        <w:t>Medio Abiótico</w:t>
      </w:r>
    </w:p>
    <w:p w14:paraId="47620B56" w14:textId="77777777" w:rsidR="004128CB" w:rsidRPr="00E0115A" w:rsidRDefault="004128CB" w:rsidP="004128CB"/>
    <w:tbl>
      <w:tblPr>
        <w:tblStyle w:val="Gminis"/>
        <w:tblW w:w="8820" w:type="dxa"/>
        <w:tblLook w:val="04A0" w:firstRow="1" w:lastRow="0" w:firstColumn="1" w:lastColumn="0" w:noHBand="0" w:noVBand="1"/>
      </w:tblPr>
      <w:tblGrid>
        <w:gridCol w:w="2062"/>
        <w:gridCol w:w="2326"/>
        <w:gridCol w:w="1957"/>
        <w:gridCol w:w="2475"/>
      </w:tblGrid>
      <w:tr w:rsidR="004128CB" w:rsidRPr="00E0115A" w14:paraId="5D4314F7" w14:textId="77777777" w:rsidTr="0063510A">
        <w:trPr>
          <w:cnfStyle w:val="100000000000" w:firstRow="1" w:lastRow="0" w:firstColumn="0" w:lastColumn="0" w:oddVBand="0" w:evenVBand="0" w:oddHBand="0" w:evenHBand="0" w:firstRowFirstColumn="0" w:firstRowLastColumn="0" w:lastRowFirstColumn="0" w:lastRowLastColumn="0"/>
          <w:trHeight w:val="585"/>
        </w:trPr>
        <w:tc>
          <w:tcPr>
            <w:cnfStyle w:val="001000000100" w:firstRow="0" w:lastRow="0" w:firstColumn="1" w:lastColumn="0" w:oddVBand="0" w:evenVBand="0" w:oddHBand="0" w:evenHBand="0" w:firstRowFirstColumn="1" w:firstRowLastColumn="0" w:lastRowFirstColumn="0" w:lastRowLastColumn="0"/>
            <w:tcW w:w="2062" w:type="dxa"/>
            <w:vAlign w:val="center"/>
          </w:tcPr>
          <w:p w14:paraId="67E7AAEE" w14:textId="3C028CB6" w:rsidR="004128CB" w:rsidRPr="00E0115A" w:rsidRDefault="004128CB" w:rsidP="004128CB">
            <w:pPr>
              <w:jc w:val="center"/>
              <w:rPr>
                <w:rFonts w:asciiTheme="majorHAnsi" w:eastAsia="Times New Roman" w:hAnsiTheme="majorHAnsi"/>
                <w:bCs/>
                <w:color w:val="000000"/>
                <w:lang w:eastAsia="es-CO"/>
              </w:rPr>
            </w:pPr>
            <w:r w:rsidRPr="00E0115A">
              <w:rPr>
                <w:rFonts w:asciiTheme="majorHAnsi" w:eastAsia="Times New Roman" w:hAnsiTheme="majorHAnsi"/>
                <w:bCs/>
                <w:color w:val="000000"/>
                <w:lang w:eastAsia="es-CO"/>
              </w:rPr>
              <w:t xml:space="preserve">ELEMENTO AMBIENTAL </w:t>
            </w:r>
          </w:p>
        </w:tc>
        <w:tc>
          <w:tcPr>
            <w:tcW w:w="2326" w:type="dxa"/>
            <w:vAlign w:val="center"/>
          </w:tcPr>
          <w:p w14:paraId="3D9552D0" w14:textId="48DD059F" w:rsidR="004128CB" w:rsidRPr="00E0115A" w:rsidRDefault="004128CB" w:rsidP="004128C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lang w:eastAsia="es-CO"/>
              </w:rPr>
            </w:pPr>
            <w:r w:rsidRPr="00E0115A">
              <w:rPr>
                <w:rFonts w:asciiTheme="majorHAnsi" w:eastAsia="Times New Roman" w:hAnsiTheme="majorHAnsi"/>
                <w:bCs/>
                <w:color w:val="000000"/>
                <w:lang w:eastAsia="es-CO"/>
              </w:rPr>
              <w:t xml:space="preserve">IMPACTO AMBIENTAL </w:t>
            </w:r>
          </w:p>
        </w:tc>
        <w:tc>
          <w:tcPr>
            <w:tcW w:w="1957" w:type="dxa"/>
            <w:vAlign w:val="center"/>
            <w:hideMark/>
          </w:tcPr>
          <w:p w14:paraId="2496D40D" w14:textId="07A09D23" w:rsidR="004128CB" w:rsidRPr="00E0115A" w:rsidRDefault="004128CB" w:rsidP="004128C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lang w:eastAsia="es-CO"/>
              </w:rPr>
            </w:pPr>
            <w:r w:rsidRPr="00E0115A">
              <w:rPr>
                <w:rFonts w:asciiTheme="majorHAnsi" w:eastAsia="Times New Roman" w:hAnsiTheme="majorHAnsi"/>
                <w:bCs/>
                <w:color w:val="000000"/>
                <w:lang w:eastAsia="es-CO"/>
              </w:rPr>
              <w:t>ACTIVIDAD</w:t>
            </w:r>
          </w:p>
        </w:tc>
        <w:tc>
          <w:tcPr>
            <w:tcW w:w="2475" w:type="dxa"/>
            <w:vAlign w:val="center"/>
          </w:tcPr>
          <w:p w14:paraId="4951AC12" w14:textId="4E4A1B51" w:rsidR="004128CB" w:rsidRPr="00E0115A" w:rsidRDefault="004128CB" w:rsidP="004128C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lang w:eastAsia="es-CO"/>
              </w:rPr>
            </w:pPr>
            <w:r w:rsidRPr="00E0115A">
              <w:rPr>
                <w:rFonts w:asciiTheme="majorHAnsi" w:eastAsia="Times New Roman" w:hAnsiTheme="majorHAnsi"/>
                <w:bCs/>
                <w:color w:val="000000"/>
                <w:lang w:eastAsia="es-CO"/>
              </w:rPr>
              <w:t>IMPORTANCIA</w:t>
            </w:r>
          </w:p>
        </w:tc>
      </w:tr>
      <w:tr w:rsidR="00CF00D0" w:rsidRPr="00E0115A" w14:paraId="32E244FB"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71882D2E" w14:textId="727B9ECA" w:rsidR="00CF00D0" w:rsidRPr="00E0115A" w:rsidRDefault="00CF00D0" w:rsidP="004128CB">
            <w:pPr>
              <w:jc w:val="cente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t>Suelo</w:t>
            </w:r>
          </w:p>
        </w:tc>
        <w:tc>
          <w:tcPr>
            <w:tcW w:w="2326" w:type="dxa"/>
            <w:vAlign w:val="center"/>
          </w:tcPr>
          <w:p w14:paraId="103A3BAB" w14:textId="6FDAAC27" w:rsidR="00CF00D0" w:rsidRPr="00E0115A" w:rsidRDefault="00CF00D0"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Cambios en la estructura del suelo</w:t>
            </w:r>
          </w:p>
        </w:tc>
        <w:tc>
          <w:tcPr>
            <w:tcW w:w="1957" w:type="dxa"/>
            <w:vMerge w:val="restart"/>
            <w:vAlign w:val="center"/>
            <w:hideMark/>
          </w:tcPr>
          <w:p w14:paraId="250FCFA3" w14:textId="10E72F41" w:rsidR="00CF00D0" w:rsidRPr="00E0115A" w:rsidRDefault="00CF00D0"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 xml:space="preserve">Agricultura de </w:t>
            </w:r>
            <w:proofErr w:type="spellStart"/>
            <w:r w:rsidRPr="00E0115A">
              <w:rPr>
                <w:rFonts w:asciiTheme="majorHAnsi" w:eastAsia="Times New Roman" w:hAnsiTheme="majorHAnsi"/>
                <w:color w:val="000000"/>
                <w:lang w:eastAsia="es-CO"/>
              </w:rPr>
              <w:t>pancoger</w:t>
            </w:r>
            <w:proofErr w:type="spellEnd"/>
          </w:p>
        </w:tc>
        <w:tc>
          <w:tcPr>
            <w:tcW w:w="2475" w:type="dxa"/>
            <w:shd w:val="clear" w:color="auto" w:fill="CCFFCC"/>
            <w:vAlign w:val="center"/>
          </w:tcPr>
          <w:p w14:paraId="6A9D62C0" w14:textId="227C23C1" w:rsidR="00CF00D0" w:rsidRPr="00E0115A" w:rsidRDefault="00CF00D0"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IRRELEVANTE = -16</w:t>
            </w:r>
          </w:p>
        </w:tc>
      </w:tr>
      <w:tr w:rsidR="00CF00D0" w:rsidRPr="00E0115A" w14:paraId="15D6F4D7"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5CC0633A" w14:textId="77777777" w:rsidR="00CF00D0" w:rsidRPr="00E0115A" w:rsidRDefault="00CF00D0" w:rsidP="004128CB">
            <w:pPr>
              <w:jc w:val="center"/>
              <w:rPr>
                <w:rFonts w:asciiTheme="majorHAnsi" w:eastAsia="Times New Roman" w:hAnsiTheme="majorHAnsi"/>
                <w:bCs/>
                <w:color w:val="000000"/>
                <w:lang w:eastAsia="es-CO"/>
              </w:rPr>
            </w:pPr>
          </w:p>
        </w:tc>
        <w:tc>
          <w:tcPr>
            <w:tcW w:w="2326" w:type="dxa"/>
            <w:vAlign w:val="center"/>
          </w:tcPr>
          <w:p w14:paraId="5BAB7ED6" w14:textId="7174A21D" w:rsidR="00CF00D0" w:rsidRPr="00E0115A" w:rsidRDefault="00CF00D0"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Generación de residuos sólidos</w:t>
            </w:r>
          </w:p>
        </w:tc>
        <w:tc>
          <w:tcPr>
            <w:tcW w:w="1957" w:type="dxa"/>
            <w:vMerge/>
            <w:vAlign w:val="center"/>
          </w:tcPr>
          <w:p w14:paraId="5D2DBE9E" w14:textId="77777777" w:rsidR="00CF00D0" w:rsidRPr="00E0115A" w:rsidRDefault="00CF00D0"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CC"/>
            <w:vAlign w:val="center"/>
          </w:tcPr>
          <w:p w14:paraId="3EF69C4C" w14:textId="12ACA2A2" w:rsidR="00CF00D0" w:rsidRPr="00E0115A" w:rsidRDefault="00CF00D0"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IRRELEVANTE = -16</w:t>
            </w:r>
          </w:p>
        </w:tc>
      </w:tr>
      <w:tr w:rsidR="004128CB" w:rsidRPr="00E0115A" w14:paraId="4610F410" w14:textId="77777777" w:rsidTr="0063510A">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tcPr>
          <w:p w14:paraId="4A896A91" w14:textId="77777777" w:rsidR="00D20268" w:rsidRPr="00E0115A" w:rsidRDefault="00CF00D0" w:rsidP="005A1BBC">
            <w:pPr>
              <w:rPr>
                <w:rFonts w:asciiTheme="majorHAnsi" w:eastAsia="Times New Roman" w:hAnsiTheme="majorHAnsi"/>
                <w:b/>
                <w:lang w:eastAsia="es-CO"/>
              </w:rPr>
            </w:pPr>
            <w:r w:rsidRPr="00E0115A">
              <w:rPr>
                <w:rFonts w:asciiTheme="majorHAnsi" w:eastAsia="Times New Roman" w:hAnsiTheme="majorHAnsi"/>
                <w:b/>
                <w:lang w:eastAsia="es-CO"/>
              </w:rPr>
              <w:t>Descripción</w:t>
            </w:r>
          </w:p>
          <w:p w14:paraId="14CA26B4" w14:textId="77777777" w:rsidR="005208E0" w:rsidRPr="00E0115A" w:rsidRDefault="005208E0" w:rsidP="005A1BBC">
            <w:pPr>
              <w:rPr>
                <w:rFonts w:asciiTheme="majorHAnsi" w:eastAsia="Times New Roman" w:hAnsiTheme="majorHAnsi"/>
                <w:b/>
                <w:lang w:eastAsia="es-CO"/>
              </w:rPr>
            </w:pPr>
          </w:p>
          <w:p w14:paraId="125AF25F" w14:textId="53BAD5EC" w:rsidR="00CB0C59" w:rsidRPr="00E0115A" w:rsidRDefault="005208E0" w:rsidP="00CB0C59">
            <w:pPr>
              <w:rPr>
                <w:rFonts w:asciiTheme="majorHAnsi" w:eastAsia="Times New Roman" w:hAnsiTheme="majorHAnsi"/>
                <w:b/>
                <w:color w:val="FF0000"/>
                <w:lang w:eastAsia="es-CO"/>
              </w:rPr>
            </w:pPr>
            <w:r w:rsidRPr="00E0115A">
              <w:t xml:space="preserve">El impacto de la agricultura de </w:t>
            </w:r>
            <w:proofErr w:type="spellStart"/>
            <w:r w:rsidRPr="00E0115A">
              <w:t>pancoger</w:t>
            </w:r>
            <w:proofErr w:type="spellEnd"/>
            <w:r w:rsidRPr="00E0115A">
              <w:t xml:space="preserve"> asociado al suelo está relacionado con los cambios en la estructura del suelo y con la generación de residuos </w:t>
            </w:r>
            <w:r w:rsidR="00554815" w:rsidRPr="00E0115A">
              <w:t>sólidos</w:t>
            </w:r>
            <w:r w:rsidRPr="00E0115A">
              <w:t xml:space="preserve">, sin embargo, </w:t>
            </w:r>
            <w:r w:rsidRPr="00E0115A">
              <w:rPr>
                <w:rFonts w:asciiTheme="majorHAnsi" w:eastAsia="Times New Roman" w:hAnsiTheme="majorHAnsi" w:cs="Calibri"/>
                <w:color w:val="000000"/>
                <w:lang w:eastAsia="es-CO"/>
              </w:rPr>
              <w:t xml:space="preserve">estos cultivos </w:t>
            </w:r>
            <w:r w:rsidRPr="00E0115A">
              <w:rPr>
                <w:rFonts w:asciiTheme="majorHAnsi" w:eastAsia="Times New Roman" w:hAnsiTheme="majorHAnsi" w:cs="Calibri"/>
                <w:color w:val="000000"/>
                <w:lang w:eastAsia="es-CO"/>
              </w:rPr>
              <w:lastRenderedPageBreak/>
              <w:t xml:space="preserve">se establecen en periodos cortos y no representan áreas extensivas de terreno por lo cual el impacto sobre el ecosistema es irrelevante (-16). </w:t>
            </w:r>
          </w:p>
        </w:tc>
      </w:tr>
      <w:tr w:rsidR="00CB0C59" w:rsidRPr="00E0115A" w14:paraId="6D0483AB"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136FE394" w14:textId="1490D039" w:rsidR="00CB0C59" w:rsidRPr="00E0115A" w:rsidRDefault="00CB0C59" w:rsidP="004128CB">
            <w:pPr>
              <w:jc w:val="center"/>
              <w:rPr>
                <w:rFonts w:asciiTheme="majorHAnsi" w:hAnsiTheme="majorHAnsi" w:cs="Arial"/>
                <w:b/>
              </w:rPr>
            </w:pPr>
            <w:proofErr w:type="spellStart"/>
            <w:r w:rsidRPr="00E0115A">
              <w:rPr>
                <w:rFonts w:asciiTheme="majorHAnsi" w:hAnsiTheme="majorHAnsi" w:cs="Arial"/>
                <w:b/>
              </w:rPr>
              <w:lastRenderedPageBreak/>
              <w:t>Geoformas</w:t>
            </w:r>
            <w:proofErr w:type="spellEnd"/>
          </w:p>
        </w:tc>
        <w:tc>
          <w:tcPr>
            <w:tcW w:w="2326" w:type="dxa"/>
            <w:vAlign w:val="center"/>
          </w:tcPr>
          <w:p w14:paraId="467A6F78" w14:textId="1F9B4C62"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Cambios en la estabilidad de las márgenes hídricas</w:t>
            </w:r>
          </w:p>
        </w:tc>
        <w:tc>
          <w:tcPr>
            <w:tcW w:w="1957" w:type="dxa"/>
            <w:vMerge w:val="restart"/>
            <w:vAlign w:val="center"/>
            <w:hideMark/>
          </w:tcPr>
          <w:p w14:paraId="365F6536" w14:textId="77777777" w:rsidR="00CB0C59" w:rsidRPr="00E0115A" w:rsidRDefault="00CB0C59" w:rsidP="00CB0C5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eastAsia="es-CO"/>
              </w:rPr>
            </w:pPr>
          </w:p>
          <w:p w14:paraId="04BA987F" w14:textId="77777777" w:rsidR="00CB0C59" w:rsidRPr="00E0115A" w:rsidRDefault="00CB0C59" w:rsidP="00CB0C5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eastAsia="es-CO"/>
              </w:rPr>
            </w:pPr>
          </w:p>
          <w:p w14:paraId="0578E561" w14:textId="77777777" w:rsidR="00CB0C59" w:rsidRPr="00E0115A" w:rsidRDefault="00CB0C59" w:rsidP="00CB0C5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eastAsia="es-CO"/>
              </w:rPr>
            </w:pPr>
          </w:p>
          <w:p w14:paraId="62132C1A" w14:textId="67E0CE83" w:rsidR="00CB0C59" w:rsidRPr="00E0115A" w:rsidRDefault="00CB0C59" w:rsidP="00CB0C5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eastAsia="es-CO"/>
              </w:rPr>
            </w:pPr>
            <w:r w:rsidRPr="00E0115A">
              <w:rPr>
                <w:rFonts w:asciiTheme="majorHAnsi" w:eastAsia="Times New Roman" w:hAnsiTheme="majorHAnsi" w:cs="Arial"/>
                <w:color w:val="000000"/>
                <w:lang w:eastAsia="es-CO"/>
              </w:rPr>
              <w:t>Ganadería extensiva</w:t>
            </w:r>
          </w:p>
        </w:tc>
        <w:tc>
          <w:tcPr>
            <w:tcW w:w="2475" w:type="dxa"/>
            <w:shd w:val="clear" w:color="auto" w:fill="FF7C80"/>
            <w:vAlign w:val="center"/>
          </w:tcPr>
          <w:p w14:paraId="148FD5A9" w14:textId="03E42CEE"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 -51</w:t>
            </w:r>
          </w:p>
        </w:tc>
      </w:tr>
      <w:tr w:rsidR="00CB0C59" w:rsidRPr="00E0115A" w14:paraId="2EC928F3"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613C17B4" w14:textId="77777777" w:rsidR="00CB0C59" w:rsidRPr="00E0115A" w:rsidRDefault="00CB0C59" w:rsidP="004128CB">
            <w:pPr>
              <w:jc w:val="center"/>
              <w:rPr>
                <w:rFonts w:asciiTheme="majorHAnsi" w:eastAsia="Times New Roman" w:hAnsiTheme="majorHAnsi"/>
                <w:b/>
                <w:bCs/>
                <w:color w:val="000000"/>
                <w:lang w:eastAsia="es-CO"/>
              </w:rPr>
            </w:pPr>
          </w:p>
        </w:tc>
        <w:tc>
          <w:tcPr>
            <w:tcW w:w="2326" w:type="dxa"/>
            <w:vAlign w:val="center"/>
          </w:tcPr>
          <w:p w14:paraId="59663379" w14:textId="25ED740D"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Procesos de remoción en masa</w:t>
            </w:r>
          </w:p>
        </w:tc>
        <w:tc>
          <w:tcPr>
            <w:tcW w:w="1957" w:type="dxa"/>
            <w:vMerge/>
            <w:vAlign w:val="center"/>
            <w:hideMark/>
          </w:tcPr>
          <w:p w14:paraId="40D1960E" w14:textId="77777777"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43765C8B" w14:textId="3EB73158"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-34</w:t>
            </w:r>
          </w:p>
        </w:tc>
      </w:tr>
      <w:tr w:rsidR="00CB0C59" w:rsidRPr="00E0115A" w14:paraId="58B4CA6F"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6E6C54A5" w14:textId="14ECE220" w:rsidR="00CB0C59" w:rsidRPr="00E0115A" w:rsidRDefault="00CB0C59" w:rsidP="004128CB">
            <w:pPr>
              <w:jc w:val="center"/>
              <w:rPr>
                <w:rFonts w:asciiTheme="majorHAnsi" w:hAnsiTheme="majorHAnsi" w:cs="Arial"/>
                <w:b/>
              </w:rPr>
            </w:pPr>
            <w:r w:rsidRPr="00E0115A">
              <w:rPr>
                <w:rFonts w:asciiTheme="majorHAnsi" w:hAnsiTheme="majorHAnsi" w:cs="Arial"/>
                <w:b/>
              </w:rPr>
              <w:t>Paisaje</w:t>
            </w:r>
          </w:p>
        </w:tc>
        <w:tc>
          <w:tcPr>
            <w:tcW w:w="2326" w:type="dxa"/>
            <w:vAlign w:val="center"/>
          </w:tcPr>
          <w:p w14:paraId="4CF836E0" w14:textId="125BFF7E"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 xml:space="preserve">Modificación paisajística </w:t>
            </w:r>
          </w:p>
        </w:tc>
        <w:tc>
          <w:tcPr>
            <w:tcW w:w="1957" w:type="dxa"/>
            <w:vMerge/>
            <w:vAlign w:val="center"/>
            <w:hideMark/>
          </w:tcPr>
          <w:p w14:paraId="695E0FCE" w14:textId="77777777"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58914945" w14:textId="44ACA9BE"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 -74</w:t>
            </w:r>
          </w:p>
        </w:tc>
      </w:tr>
      <w:tr w:rsidR="00CB0C59" w:rsidRPr="00E0115A" w14:paraId="162262AE"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4702F639" w14:textId="0C1B6667" w:rsidR="00CB0C59" w:rsidRPr="00E0115A" w:rsidRDefault="00CB0C59" w:rsidP="004128CB">
            <w:pPr>
              <w:jc w:val="center"/>
              <w:rPr>
                <w:rFonts w:asciiTheme="majorHAnsi" w:hAnsiTheme="majorHAnsi" w:cs="Arial"/>
                <w:b/>
              </w:rPr>
            </w:pPr>
            <w:r w:rsidRPr="00E0115A">
              <w:rPr>
                <w:rFonts w:asciiTheme="majorHAnsi" w:hAnsiTheme="majorHAnsi" w:cs="Arial"/>
                <w:b/>
              </w:rPr>
              <w:t>Suelo</w:t>
            </w:r>
          </w:p>
        </w:tc>
        <w:tc>
          <w:tcPr>
            <w:tcW w:w="2326" w:type="dxa"/>
            <w:vAlign w:val="center"/>
          </w:tcPr>
          <w:p w14:paraId="57ACC65E" w14:textId="0379149E"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Generación de procesos erosivos</w:t>
            </w:r>
          </w:p>
        </w:tc>
        <w:tc>
          <w:tcPr>
            <w:tcW w:w="1957" w:type="dxa"/>
            <w:vMerge/>
            <w:vAlign w:val="center"/>
            <w:hideMark/>
          </w:tcPr>
          <w:p w14:paraId="1A42DFF0" w14:textId="77777777"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1295C139" w14:textId="32CF96B0"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 -59</w:t>
            </w:r>
          </w:p>
        </w:tc>
      </w:tr>
      <w:tr w:rsidR="00CB0C59" w:rsidRPr="00E0115A" w14:paraId="47050629"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40305ED0" w14:textId="77777777" w:rsidR="00CB0C59" w:rsidRPr="00E0115A" w:rsidRDefault="00CB0C59" w:rsidP="004128CB">
            <w:pPr>
              <w:jc w:val="center"/>
              <w:rPr>
                <w:rFonts w:asciiTheme="majorHAnsi" w:eastAsia="Times New Roman" w:hAnsiTheme="majorHAnsi"/>
                <w:b/>
                <w:bCs/>
                <w:color w:val="000000"/>
                <w:lang w:eastAsia="es-CO"/>
              </w:rPr>
            </w:pPr>
          </w:p>
        </w:tc>
        <w:tc>
          <w:tcPr>
            <w:tcW w:w="2326" w:type="dxa"/>
            <w:vAlign w:val="center"/>
          </w:tcPr>
          <w:p w14:paraId="1AB234D8" w14:textId="463F652C"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Cambios en la estructura del suelo</w:t>
            </w:r>
          </w:p>
        </w:tc>
        <w:tc>
          <w:tcPr>
            <w:tcW w:w="1957" w:type="dxa"/>
            <w:vMerge/>
            <w:vAlign w:val="center"/>
            <w:hideMark/>
          </w:tcPr>
          <w:p w14:paraId="41A20FCC" w14:textId="77777777"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0144C9F9" w14:textId="5BD1BC82"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 -61</w:t>
            </w:r>
          </w:p>
        </w:tc>
      </w:tr>
      <w:tr w:rsidR="00CB0C59" w:rsidRPr="00E0115A" w14:paraId="56215D89"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04B58833" w14:textId="590E3971" w:rsidR="00CB0C59" w:rsidRPr="00E0115A" w:rsidRDefault="00CB0C59" w:rsidP="004128CB">
            <w:pPr>
              <w:jc w:val="cente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t>Agua Superficial</w:t>
            </w:r>
          </w:p>
        </w:tc>
        <w:tc>
          <w:tcPr>
            <w:tcW w:w="2326" w:type="dxa"/>
            <w:vAlign w:val="center"/>
          </w:tcPr>
          <w:p w14:paraId="4336BDC1" w14:textId="7052ECD4"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Cambios en las características fisicoquímicas y bacteriológicas del agua superficial</w:t>
            </w:r>
          </w:p>
        </w:tc>
        <w:tc>
          <w:tcPr>
            <w:tcW w:w="1957" w:type="dxa"/>
            <w:vMerge/>
            <w:vAlign w:val="center"/>
          </w:tcPr>
          <w:p w14:paraId="261A7BEB" w14:textId="77777777"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6110A1F0" w14:textId="538AABCC"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 -53</w:t>
            </w:r>
          </w:p>
        </w:tc>
      </w:tr>
      <w:tr w:rsidR="00CB0C59" w:rsidRPr="00E0115A" w14:paraId="646FE4A8"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7810A184" w14:textId="77777777" w:rsidR="00CB0C59" w:rsidRPr="00E0115A" w:rsidRDefault="00CB0C59" w:rsidP="004128CB">
            <w:pPr>
              <w:jc w:val="center"/>
              <w:rPr>
                <w:rFonts w:asciiTheme="majorHAnsi" w:eastAsia="Times New Roman" w:hAnsiTheme="majorHAnsi"/>
                <w:b/>
                <w:bCs/>
                <w:color w:val="000000"/>
                <w:lang w:eastAsia="es-CO"/>
              </w:rPr>
            </w:pPr>
          </w:p>
        </w:tc>
        <w:tc>
          <w:tcPr>
            <w:tcW w:w="2326" w:type="dxa"/>
            <w:vAlign w:val="center"/>
          </w:tcPr>
          <w:p w14:paraId="31113B44" w14:textId="2CA3D5E9"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Cambios en la dinámica fluvial</w:t>
            </w:r>
          </w:p>
        </w:tc>
        <w:tc>
          <w:tcPr>
            <w:tcW w:w="1957" w:type="dxa"/>
            <w:vMerge/>
            <w:vAlign w:val="center"/>
          </w:tcPr>
          <w:p w14:paraId="7D1B7258" w14:textId="77777777"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CC"/>
            <w:vAlign w:val="center"/>
          </w:tcPr>
          <w:p w14:paraId="20FEA796" w14:textId="40D59816"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cs="Arial"/>
              </w:rPr>
              <w:t>IRRE</w:t>
            </w:r>
            <w:r w:rsidRPr="00E0115A">
              <w:rPr>
                <w:rFonts w:asciiTheme="majorHAnsi" w:hAnsiTheme="majorHAnsi" w:cs="Arial"/>
                <w:shd w:val="clear" w:color="auto" w:fill="CCFFCC"/>
              </w:rPr>
              <w:t>L</w:t>
            </w:r>
            <w:r w:rsidRPr="00E0115A">
              <w:rPr>
                <w:rFonts w:asciiTheme="majorHAnsi" w:hAnsiTheme="majorHAnsi" w:cs="Arial"/>
              </w:rPr>
              <w:t>EVANTE = -23</w:t>
            </w:r>
          </w:p>
        </w:tc>
      </w:tr>
      <w:tr w:rsidR="00CB0C59" w:rsidRPr="00E0115A" w14:paraId="77D430F1"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25B40DC0" w14:textId="77777777" w:rsidR="00CB0C59" w:rsidRPr="00E0115A" w:rsidRDefault="00CB0C59" w:rsidP="004128CB">
            <w:pPr>
              <w:jc w:val="center"/>
              <w:rPr>
                <w:rFonts w:asciiTheme="majorHAnsi" w:eastAsia="Times New Roman" w:hAnsiTheme="majorHAnsi"/>
                <w:b/>
                <w:bCs/>
                <w:color w:val="000000"/>
                <w:lang w:eastAsia="es-CO"/>
              </w:rPr>
            </w:pPr>
          </w:p>
        </w:tc>
        <w:tc>
          <w:tcPr>
            <w:tcW w:w="2326" w:type="dxa"/>
            <w:vAlign w:val="center"/>
          </w:tcPr>
          <w:p w14:paraId="07804DA7" w14:textId="5D88A1AA"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 en la capacidad de transporte del recurso hídrico</w:t>
            </w:r>
          </w:p>
        </w:tc>
        <w:tc>
          <w:tcPr>
            <w:tcW w:w="1957" w:type="dxa"/>
            <w:vMerge/>
            <w:vAlign w:val="center"/>
          </w:tcPr>
          <w:p w14:paraId="602FBD68" w14:textId="77777777"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22823266" w14:textId="7E96AD37"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-50</w:t>
            </w:r>
          </w:p>
        </w:tc>
      </w:tr>
      <w:tr w:rsidR="00CB0C59" w:rsidRPr="00E0115A" w14:paraId="40271FEF"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0B1EB802" w14:textId="77777777" w:rsidR="00CB0C59" w:rsidRPr="00E0115A" w:rsidRDefault="00CB0C59" w:rsidP="004128CB">
            <w:pPr>
              <w:jc w:val="center"/>
              <w:rPr>
                <w:rFonts w:asciiTheme="majorHAnsi" w:eastAsia="Times New Roman" w:hAnsiTheme="majorHAnsi"/>
                <w:b/>
                <w:bCs/>
                <w:color w:val="000000"/>
                <w:lang w:eastAsia="es-CO"/>
              </w:rPr>
            </w:pPr>
          </w:p>
        </w:tc>
        <w:tc>
          <w:tcPr>
            <w:tcW w:w="2326" w:type="dxa"/>
            <w:vAlign w:val="center"/>
          </w:tcPr>
          <w:p w14:paraId="3485D090" w14:textId="6299480A"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 en la disponibilidad del recurso hídrico</w:t>
            </w:r>
          </w:p>
        </w:tc>
        <w:tc>
          <w:tcPr>
            <w:tcW w:w="1957" w:type="dxa"/>
            <w:vMerge/>
            <w:vAlign w:val="center"/>
          </w:tcPr>
          <w:p w14:paraId="0C9EE1C2" w14:textId="77777777"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464780DB" w14:textId="71E0EECC"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 -62</w:t>
            </w:r>
          </w:p>
        </w:tc>
      </w:tr>
      <w:tr w:rsidR="00CB0C59" w:rsidRPr="00E0115A" w14:paraId="3D19A17F"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2174DB99" w14:textId="712C3626" w:rsidR="00CB0C59" w:rsidRPr="00E0115A" w:rsidRDefault="00CB0C59" w:rsidP="004128CB">
            <w:pPr>
              <w:jc w:val="cente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t>|Agua Subterránea</w:t>
            </w:r>
          </w:p>
        </w:tc>
        <w:tc>
          <w:tcPr>
            <w:tcW w:w="2326" w:type="dxa"/>
            <w:vAlign w:val="center"/>
          </w:tcPr>
          <w:p w14:paraId="1B193B00" w14:textId="24A0B458" w:rsidR="00CB0C59" w:rsidRPr="00E0115A" w:rsidRDefault="00CB0C59" w:rsidP="0024681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 xml:space="preserve">Cambios en las características fisicoquímicas y bacteriológicas </w:t>
            </w:r>
          </w:p>
        </w:tc>
        <w:tc>
          <w:tcPr>
            <w:tcW w:w="1957" w:type="dxa"/>
            <w:vMerge/>
            <w:vAlign w:val="center"/>
          </w:tcPr>
          <w:p w14:paraId="31F92E3E" w14:textId="77777777"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3F6FBFB0" w14:textId="38C62496"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 -52</w:t>
            </w:r>
          </w:p>
        </w:tc>
      </w:tr>
      <w:tr w:rsidR="00CB0C59" w:rsidRPr="00E0115A" w14:paraId="5E14AD9C"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0126D791" w14:textId="0D56FBF8" w:rsidR="00CB0C59" w:rsidRPr="00E0115A" w:rsidRDefault="00CB0C59" w:rsidP="004128CB">
            <w:pPr>
              <w:jc w:val="center"/>
              <w:rPr>
                <w:rFonts w:asciiTheme="majorHAnsi" w:eastAsia="Times New Roman" w:hAnsiTheme="majorHAnsi"/>
                <w:b/>
                <w:bCs/>
                <w:color w:val="000000"/>
                <w:lang w:eastAsia="es-CO"/>
              </w:rPr>
            </w:pPr>
          </w:p>
        </w:tc>
        <w:tc>
          <w:tcPr>
            <w:tcW w:w="2326" w:type="dxa"/>
            <w:vAlign w:val="center"/>
          </w:tcPr>
          <w:p w14:paraId="4A2894FD" w14:textId="5CE12D24" w:rsidR="00CB0C59" w:rsidRPr="00E0115A" w:rsidRDefault="00CB0C59" w:rsidP="0024681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Modificación en la disponibilidad del recurso hídrico</w:t>
            </w:r>
          </w:p>
        </w:tc>
        <w:tc>
          <w:tcPr>
            <w:tcW w:w="1957" w:type="dxa"/>
            <w:vMerge/>
            <w:vAlign w:val="center"/>
          </w:tcPr>
          <w:p w14:paraId="11E89A69" w14:textId="77777777"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23786DB0" w14:textId="47330B7C"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 -52</w:t>
            </w:r>
          </w:p>
        </w:tc>
      </w:tr>
      <w:tr w:rsidR="00CB0C59" w:rsidRPr="00E0115A" w14:paraId="0897A676"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74603C0A" w14:textId="5D0D13D6" w:rsidR="00CB0C59" w:rsidRPr="00E0115A" w:rsidRDefault="00CB0C59" w:rsidP="004128CB">
            <w:pPr>
              <w:jc w:val="cente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t>Calidad del Aire</w:t>
            </w:r>
          </w:p>
        </w:tc>
        <w:tc>
          <w:tcPr>
            <w:tcW w:w="2326" w:type="dxa"/>
            <w:vAlign w:val="center"/>
          </w:tcPr>
          <w:p w14:paraId="2AEC306A" w14:textId="3CBF4012" w:rsidR="00CB0C59" w:rsidRPr="00E0115A" w:rsidRDefault="00CB0C59" w:rsidP="00246815">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 en la calidad del aire</w:t>
            </w:r>
          </w:p>
        </w:tc>
        <w:tc>
          <w:tcPr>
            <w:tcW w:w="1957" w:type="dxa"/>
            <w:vMerge/>
            <w:vAlign w:val="center"/>
          </w:tcPr>
          <w:p w14:paraId="420A11D3" w14:textId="77777777"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175A91CA" w14:textId="7C0E2F21" w:rsidR="00CB0C59" w:rsidRPr="00E0115A" w:rsidRDefault="00CB0C59" w:rsidP="004128C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 -52</w:t>
            </w:r>
          </w:p>
        </w:tc>
      </w:tr>
      <w:tr w:rsidR="004128CB" w:rsidRPr="00E0115A" w14:paraId="29D84FC2" w14:textId="77777777" w:rsidTr="0063510A">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tcPr>
          <w:p w14:paraId="48265481" w14:textId="77777777" w:rsidR="002912A2" w:rsidRPr="00E0115A" w:rsidRDefault="00CF00D0" w:rsidP="005A1BBC">
            <w:pPr>
              <w:pStyle w:val="Notas"/>
              <w:jc w:val="left"/>
              <w:rPr>
                <w:rFonts w:asciiTheme="majorHAnsi" w:eastAsia="Times New Roman" w:hAnsiTheme="majorHAnsi"/>
                <w:b/>
                <w:sz w:val="22"/>
                <w:szCs w:val="22"/>
                <w:lang w:eastAsia="es-CO"/>
              </w:rPr>
            </w:pPr>
            <w:r w:rsidRPr="00E0115A">
              <w:rPr>
                <w:rFonts w:asciiTheme="majorHAnsi" w:eastAsia="Times New Roman" w:hAnsiTheme="majorHAnsi"/>
                <w:b/>
                <w:sz w:val="22"/>
                <w:szCs w:val="22"/>
                <w:lang w:eastAsia="es-CO"/>
              </w:rPr>
              <w:t>Descripción</w:t>
            </w:r>
          </w:p>
          <w:p w14:paraId="6B3D91B2" w14:textId="77777777" w:rsidR="00A55599" w:rsidRPr="00E0115A" w:rsidRDefault="00A55599" w:rsidP="00A55599">
            <w:pPr>
              <w:rPr>
                <w:lang w:eastAsia="es-CO"/>
              </w:rPr>
            </w:pPr>
          </w:p>
          <w:p w14:paraId="04B5964C" w14:textId="3B80F925" w:rsidR="006A5F2F" w:rsidRPr="00E0115A" w:rsidRDefault="008D70EC" w:rsidP="00A55599">
            <w:pPr>
              <w:rPr>
                <w:rFonts w:asciiTheme="majorHAnsi" w:hAnsiTheme="majorHAnsi"/>
              </w:rPr>
            </w:pPr>
            <w:r w:rsidRPr="00E0115A">
              <w:rPr>
                <w:rFonts w:asciiTheme="majorHAnsi" w:hAnsiTheme="majorHAnsi"/>
              </w:rPr>
              <w:t>De acuerdo con</w:t>
            </w:r>
            <w:r w:rsidR="006A5F2F" w:rsidRPr="00E0115A">
              <w:rPr>
                <w:rFonts w:asciiTheme="majorHAnsi" w:hAnsiTheme="majorHAnsi"/>
              </w:rPr>
              <w:t xml:space="preserve"> los resultados de la matriz de evaluación de impactos</w:t>
            </w:r>
            <w:r w:rsidR="007912C9" w:rsidRPr="00E0115A">
              <w:rPr>
                <w:rFonts w:asciiTheme="majorHAnsi" w:hAnsiTheme="majorHAnsi"/>
              </w:rPr>
              <w:t xml:space="preserve"> sin proyecto</w:t>
            </w:r>
            <w:r w:rsidRPr="00E0115A">
              <w:rPr>
                <w:rFonts w:asciiTheme="majorHAnsi" w:hAnsiTheme="majorHAnsi"/>
              </w:rPr>
              <w:t>,</w:t>
            </w:r>
            <w:r w:rsidR="006A5F2F" w:rsidRPr="00E0115A">
              <w:rPr>
                <w:rFonts w:asciiTheme="majorHAnsi" w:hAnsiTheme="majorHAnsi"/>
              </w:rPr>
              <w:t xml:space="preserve"> </w:t>
            </w:r>
            <w:proofErr w:type="gramStart"/>
            <w:r w:rsidR="006A5F2F" w:rsidRPr="00E0115A">
              <w:rPr>
                <w:rFonts w:asciiTheme="majorHAnsi" w:hAnsiTheme="majorHAnsi"/>
              </w:rPr>
              <w:t>el desarrollo de la ganadería en proximidades de las rondas híd</w:t>
            </w:r>
            <w:r w:rsidR="007912C9" w:rsidRPr="00E0115A">
              <w:rPr>
                <w:rFonts w:asciiTheme="majorHAnsi" w:hAnsiTheme="majorHAnsi"/>
              </w:rPr>
              <w:t>ricas</w:t>
            </w:r>
            <w:r w:rsidR="006A5F2F" w:rsidRPr="00E0115A">
              <w:rPr>
                <w:rFonts w:asciiTheme="majorHAnsi" w:hAnsiTheme="majorHAnsi"/>
              </w:rPr>
              <w:t xml:space="preserve"> tienen</w:t>
            </w:r>
            <w:proofErr w:type="gramEnd"/>
            <w:r w:rsidR="006A5F2F" w:rsidRPr="00E0115A">
              <w:rPr>
                <w:rFonts w:asciiTheme="majorHAnsi" w:hAnsiTheme="majorHAnsi"/>
              </w:rPr>
              <w:t xml:space="preserve"> un efecto severo sobre la estabilidad de las márgenes hídricas (-51)</w:t>
            </w:r>
            <w:r w:rsidR="001A72BE" w:rsidRPr="00E0115A">
              <w:rPr>
                <w:rFonts w:asciiTheme="majorHAnsi" w:hAnsiTheme="majorHAnsi"/>
              </w:rPr>
              <w:t xml:space="preserve"> y en los p</w:t>
            </w:r>
            <w:r w:rsidR="001A72BE" w:rsidRPr="00E0115A">
              <w:rPr>
                <w:rFonts w:asciiTheme="majorHAnsi" w:eastAsia="Times New Roman" w:hAnsiTheme="majorHAnsi"/>
                <w:color w:val="000000"/>
                <w:lang w:eastAsia="es-CO"/>
              </w:rPr>
              <w:t>rocesos de remoción en masa el impacto es de carácter moderado (-34).</w:t>
            </w:r>
          </w:p>
          <w:p w14:paraId="2F0B65F3" w14:textId="77777777" w:rsidR="00072590" w:rsidRPr="00E0115A" w:rsidRDefault="00072590" w:rsidP="00A55599">
            <w:pPr>
              <w:rPr>
                <w:rFonts w:asciiTheme="majorHAnsi" w:hAnsiTheme="majorHAnsi"/>
              </w:rPr>
            </w:pPr>
          </w:p>
          <w:p w14:paraId="45BEB79B" w14:textId="4A69DF55" w:rsidR="00474ECB" w:rsidRPr="00E0115A" w:rsidRDefault="00474ECB" w:rsidP="00474ECB">
            <w:pPr>
              <w:rPr>
                <w:rFonts w:asciiTheme="majorHAnsi" w:hAnsiTheme="majorHAnsi"/>
                <w:color w:val="000000" w:themeColor="text1"/>
              </w:rPr>
            </w:pPr>
            <w:r w:rsidRPr="00E0115A">
              <w:rPr>
                <w:rFonts w:asciiTheme="majorHAnsi" w:hAnsiTheme="majorHAnsi"/>
                <w:color w:val="000000" w:themeColor="text1"/>
              </w:rPr>
              <w:t xml:space="preserve">La modificación del paisaje se ha dado de manera severa por actividades como la ganadería (-74), siendo sus causas en algunos casos permanentes al igual que sus efectos. </w:t>
            </w:r>
            <w:r w:rsidR="001A72BE" w:rsidRPr="00E0115A">
              <w:rPr>
                <w:rFonts w:asciiTheme="majorHAnsi" w:hAnsiTheme="majorHAnsi"/>
                <w:color w:val="000000" w:themeColor="text1"/>
              </w:rPr>
              <w:t>El desarrollo de esta</w:t>
            </w:r>
            <w:r w:rsidRPr="00E0115A">
              <w:rPr>
                <w:rFonts w:asciiTheme="majorHAnsi" w:hAnsiTheme="majorHAnsi"/>
                <w:color w:val="000000" w:themeColor="text1"/>
              </w:rPr>
              <w:t xml:space="preserve"> actividad hace que se acelere los procesos erosivos y la velocidad de meteorización de la roca, con el consecuente movimiento de material superficial que conlleva a un cambio en el paisaje original.</w:t>
            </w:r>
          </w:p>
          <w:p w14:paraId="10486E5E" w14:textId="77777777" w:rsidR="00474ECB" w:rsidRPr="00E0115A" w:rsidRDefault="00474ECB" w:rsidP="00A55599">
            <w:pPr>
              <w:rPr>
                <w:rFonts w:asciiTheme="majorHAnsi" w:hAnsiTheme="majorHAnsi"/>
              </w:rPr>
            </w:pPr>
          </w:p>
          <w:p w14:paraId="6352DF4F" w14:textId="516ADD40" w:rsidR="00072590" w:rsidRPr="00E0115A" w:rsidRDefault="00A40CEE" w:rsidP="00A55599">
            <w:pPr>
              <w:rPr>
                <w:rFonts w:asciiTheme="majorHAnsi" w:hAnsiTheme="majorHAnsi"/>
              </w:rPr>
            </w:pPr>
            <w:r w:rsidRPr="00E0115A">
              <w:rPr>
                <w:rFonts w:asciiTheme="majorHAnsi" w:hAnsiTheme="majorHAnsi"/>
              </w:rPr>
              <w:t xml:space="preserve">De igual manera, la </w:t>
            </w:r>
            <w:r w:rsidR="00FB0D56" w:rsidRPr="00E0115A">
              <w:rPr>
                <w:rFonts w:asciiTheme="majorHAnsi" w:hAnsiTheme="majorHAnsi"/>
              </w:rPr>
              <w:t xml:space="preserve">ganadera ha generado </w:t>
            </w:r>
            <w:r w:rsidRPr="00E0115A">
              <w:rPr>
                <w:rFonts w:asciiTheme="majorHAnsi" w:hAnsiTheme="majorHAnsi"/>
              </w:rPr>
              <w:t xml:space="preserve">un impacto severo </w:t>
            </w:r>
            <w:r w:rsidR="00FB0D56" w:rsidRPr="00E0115A">
              <w:rPr>
                <w:rFonts w:asciiTheme="majorHAnsi" w:hAnsiTheme="majorHAnsi"/>
              </w:rPr>
              <w:t xml:space="preserve">sobre </w:t>
            </w:r>
            <w:r w:rsidRPr="00E0115A">
              <w:rPr>
                <w:rFonts w:asciiTheme="majorHAnsi" w:hAnsiTheme="majorHAnsi"/>
              </w:rPr>
              <w:t xml:space="preserve">los procesos erosivos y sobre </w:t>
            </w:r>
            <w:r w:rsidR="00FB0D56" w:rsidRPr="00E0115A">
              <w:rPr>
                <w:rFonts w:asciiTheme="majorHAnsi" w:hAnsiTheme="majorHAnsi"/>
              </w:rPr>
              <w:t>el cambio en la estructura del suelo con una ca</w:t>
            </w:r>
            <w:r w:rsidRPr="00E0115A">
              <w:rPr>
                <w:rFonts w:asciiTheme="majorHAnsi" w:hAnsiTheme="majorHAnsi"/>
              </w:rPr>
              <w:t>lificación de importancia de -59 y -61 respetivamente</w:t>
            </w:r>
            <w:r w:rsidR="00C20F0D" w:rsidRPr="00E0115A">
              <w:rPr>
                <w:rFonts w:asciiTheme="majorHAnsi" w:hAnsiTheme="majorHAnsi"/>
              </w:rPr>
              <w:t xml:space="preserve">, debido principalmente al </w:t>
            </w:r>
            <w:r w:rsidR="00FB0D56" w:rsidRPr="00E0115A">
              <w:rPr>
                <w:rFonts w:asciiTheme="majorHAnsi" w:hAnsiTheme="majorHAnsi"/>
              </w:rPr>
              <w:t>efecto de la acción mecánica del pisoteo de las vacas y</w:t>
            </w:r>
            <w:r w:rsidR="00C20F0D" w:rsidRPr="00E0115A">
              <w:rPr>
                <w:rFonts w:asciiTheme="majorHAnsi" w:hAnsiTheme="majorHAnsi"/>
              </w:rPr>
              <w:t xml:space="preserve"> consumo excesivo del forraje.</w:t>
            </w:r>
          </w:p>
          <w:p w14:paraId="3538D466" w14:textId="77777777" w:rsidR="00B65CF1" w:rsidRPr="00E0115A" w:rsidRDefault="00B65CF1" w:rsidP="00A55599">
            <w:pPr>
              <w:rPr>
                <w:rFonts w:asciiTheme="majorHAnsi" w:hAnsiTheme="majorHAnsi"/>
              </w:rPr>
            </w:pPr>
          </w:p>
          <w:p w14:paraId="1A84A535" w14:textId="5092A5FE" w:rsidR="00165FF5" w:rsidRPr="00E0115A" w:rsidRDefault="00B65CF1" w:rsidP="00165FF5">
            <w:pPr>
              <w:rPr>
                <w:rFonts w:asciiTheme="majorHAnsi" w:hAnsiTheme="majorHAnsi"/>
              </w:rPr>
            </w:pPr>
            <w:r w:rsidRPr="00E0115A">
              <w:rPr>
                <w:rFonts w:asciiTheme="majorHAnsi" w:hAnsiTheme="majorHAnsi"/>
              </w:rPr>
              <w:t>Por otra parte</w:t>
            </w:r>
            <w:r w:rsidR="007912C9" w:rsidRPr="00E0115A">
              <w:rPr>
                <w:rFonts w:asciiTheme="majorHAnsi" w:hAnsiTheme="majorHAnsi"/>
              </w:rPr>
              <w:t xml:space="preserve">, </w:t>
            </w:r>
            <w:r w:rsidRPr="00E0115A">
              <w:rPr>
                <w:rFonts w:asciiTheme="majorHAnsi" w:hAnsiTheme="majorHAnsi"/>
              </w:rPr>
              <w:t xml:space="preserve">la ganadería extensiva contamina las aguas por su excremento y orina, </w:t>
            </w:r>
            <w:r w:rsidR="007912C9" w:rsidRPr="00E0115A">
              <w:rPr>
                <w:rFonts w:asciiTheme="majorHAnsi" w:hAnsiTheme="majorHAnsi"/>
              </w:rPr>
              <w:t xml:space="preserve">generando </w:t>
            </w:r>
            <w:r w:rsidR="00DC1E08" w:rsidRPr="00E0115A">
              <w:rPr>
                <w:rFonts w:asciiTheme="majorHAnsi" w:hAnsiTheme="majorHAnsi"/>
              </w:rPr>
              <w:t xml:space="preserve">de esta manera </w:t>
            </w:r>
            <w:r w:rsidR="007912C9" w:rsidRPr="00E0115A">
              <w:rPr>
                <w:rFonts w:asciiTheme="majorHAnsi" w:hAnsiTheme="majorHAnsi"/>
              </w:rPr>
              <w:t xml:space="preserve">un impacto severo sobre </w:t>
            </w:r>
            <w:r w:rsidR="007912C9" w:rsidRPr="00E0115A">
              <w:rPr>
                <w:rFonts w:asciiTheme="majorHAnsi" w:eastAsia="Times New Roman" w:hAnsiTheme="majorHAnsi"/>
                <w:color w:val="000000"/>
                <w:lang w:eastAsia="es-CO"/>
              </w:rPr>
              <w:t>las características fisicoquímicas y bacteriológicas del agua superficial (-53)</w:t>
            </w:r>
            <w:r w:rsidR="00DC1E08" w:rsidRPr="00E0115A">
              <w:rPr>
                <w:rFonts w:asciiTheme="majorHAnsi" w:eastAsia="Times New Roman" w:hAnsiTheme="majorHAnsi"/>
                <w:color w:val="000000"/>
                <w:lang w:eastAsia="es-CO"/>
              </w:rPr>
              <w:t xml:space="preserve">. El </w:t>
            </w:r>
            <w:r w:rsidR="00DC1E08" w:rsidRPr="00E0115A">
              <w:rPr>
                <w:rFonts w:asciiTheme="majorHAnsi" w:hAnsiTheme="majorHAnsi"/>
              </w:rPr>
              <w:t xml:space="preserve">aumento de áreas dedicadas a la ganadería </w:t>
            </w:r>
            <w:r w:rsidR="00D04770" w:rsidRPr="00E0115A">
              <w:rPr>
                <w:rFonts w:asciiTheme="majorHAnsi" w:eastAsia="Times New Roman" w:hAnsiTheme="majorHAnsi"/>
                <w:color w:val="000000"/>
                <w:lang w:eastAsia="es-CO"/>
              </w:rPr>
              <w:t>repercute de forma severa en</w:t>
            </w:r>
            <w:r w:rsidR="007912C9" w:rsidRPr="00E0115A">
              <w:rPr>
                <w:rFonts w:asciiTheme="majorHAnsi" w:eastAsia="Times New Roman" w:hAnsiTheme="majorHAnsi"/>
                <w:color w:val="000000"/>
                <w:lang w:eastAsia="es-CO"/>
              </w:rPr>
              <w:t xml:space="preserve"> la disponibilidad del recurso hídrico (-62).</w:t>
            </w:r>
            <w:r w:rsidR="00DC1E08" w:rsidRPr="00E0115A">
              <w:rPr>
                <w:rFonts w:asciiTheme="majorHAnsi" w:eastAsia="Times New Roman" w:hAnsiTheme="majorHAnsi"/>
                <w:color w:val="000000"/>
                <w:lang w:eastAsia="es-CO"/>
              </w:rPr>
              <w:t xml:space="preserve"> </w:t>
            </w:r>
          </w:p>
          <w:p w14:paraId="1A39126D" w14:textId="77777777" w:rsidR="00165FF5" w:rsidRPr="00E0115A" w:rsidRDefault="00165FF5" w:rsidP="00A55599">
            <w:pPr>
              <w:rPr>
                <w:lang w:eastAsia="es-CO"/>
              </w:rPr>
            </w:pPr>
          </w:p>
          <w:p w14:paraId="5B36E2DB" w14:textId="372F0FBA" w:rsidR="00D04770" w:rsidRPr="00E0115A" w:rsidRDefault="00165FF5" w:rsidP="00D04770">
            <w:pPr>
              <w:rPr>
                <w:rFonts w:asciiTheme="majorHAnsi" w:hAnsiTheme="majorHAnsi"/>
              </w:rPr>
            </w:pPr>
            <w:r w:rsidRPr="00E0115A">
              <w:rPr>
                <w:rFonts w:asciiTheme="majorHAnsi" w:hAnsiTheme="majorHAnsi"/>
              </w:rPr>
              <w:t xml:space="preserve">La ganadería extensiva </w:t>
            </w:r>
            <w:r w:rsidR="00D04770" w:rsidRPr="00E0115A">
              <w:rPr>
                <w:rFonts w:asciiTheme="majorHAnsi" w:hAnsiTheme="majorHAnsi"/>
              </w:rPr>
              <w:t xml:space="preserve">también </w:t>
            </w:r>
            <w:r w:rsidRPr="00E0115A">
              <w:rPr>
                <w:rFonts w:asciiTheme="majorHAnsi" w:hAnsiTheme="majorHAnsi"/>
              </w:rPr>
              <w:t>genera un impacto severo (-52)</w:t>
            </w:r>
            <w:r w:rsidR="00D04770" w:rsidRPr="00E0115A">
              <w:rPr>
                <w:rFonts w:asciiTheme="majorHAnsi" w:hAnsiTheme="majorHAnsi"/>
              </w:rPr>
              <w:t xml:space="preserve"> en las aguas subterráneas</w:t>
            </w:r>
            <w:r w:rsidRPr="00E0115A">
              <w:rPr>
                <w:rFonts w:asciiTheme="majorHAnsi" w:hAnsiTheme="majorHAnsi"/>
              </w:rPr>
              <w:t xml:space="preserve">, </w:t>
            </w:r>
            <w:proofErr w:type="gramStart"/>
            <w:r w:rsidRPr="00E0115A">
              <w:rPr>
                <w:rFonts w:asciiTheme="majorHAnsi" w:hAnsiTheme="majorHAnsi"/>
              </w:rPr>
              <w:t>ya que</w:t>
            </w:r>
            <w:proofErr w:type="gramEnd"/>
            <w:r w:rsidRPr="00E0115A">
              <w:rPr>
                <w:rFonts w:asciiTheme="majorHAnsi" w:hAnsiTheme="majorHAnsi"/>
              </w:rPr>
              <w:t xml:space="preserve"> para sembrar los pastos de corte para las cabezas de ganado, utilizan químicos (fertilizantes y pesticidas) que ayudan al cambio en las características fisicoquímicas y micro</w:t>
            </w:r>
            <w:r w:rsidR="00D04770" w:rsidRPr="00E0115A">
              <w:rPr>
                <w:rFonts w:asciiTheme="majorHAnsi" w:hAnsiTheme="majorHAnsi"/>
              </w:rPr>
              <w:t>biológicas del agua subterránea, lo cual a su vez implica una modificación severa en la disponibilidad del recurso hídrico (-52).</w:t>
            </w:r>
          </w:p>
          <w:p w14:paraId="613E2755" w14:textId="7169C77A" w:rsidR="00165FF5" w:rsidRPr="00E0115A" w:rsidRDefault="00165FF5" w:rsidP="00165FF5">
            <w:pPr>
              <w:rPr>
                <w:rFonts w:asciiTheme="majorHAnsi" w:hAnsiTheme="majorHAnsi"/>
              </w:rPr>
            </w:pPr>
          </w:p>
          <w:p w14:paraId="43AEF420" w14:textId="75E5FA16" w:rsidR="002D7992" w:rsidRPr="00E0115A" w:rsidRDefault="005B57AF" w:rsidP="005B57AF">
            <w:pPr>
              <w:rPr>
                <w:lang w:eastAsia="es-CO"/>
              </w:rPr>
            </w:pPr>
            <w:r w:rsidRPr="00E0115A">
              <w:rPr>
                <w:rFonts w:asciiTheme="majorHAnsi" w:hAnsiTheme="majorHAnsi"/>
              </w:rPr>
              <w:t>L</w:t>
            </w:r>
            <w:r w:rsidR="00165FF5" w:rsidRPr="00E0115A">
              <w:rPr>
                <w:rFonts w:asciiTheme="majorHAnsi" w:hAnsiTheme="majorHAnsi"/>
              </w:rPr>
              <w:t xml:space="preserve">a actividad </w:t>
            </w:r>
            <w:r w:rsidRPr="00E0115A">
              <w:rPr>
                <w:rFonts w:asciiTheme="majorHAnsi" w:hAnsiTheme="majorHAnsi"/>
              </w:rPr>
              <w:t xml:space="preserve">ganadera también </w:t>
            </w:r>
            <w:r w:rsidR="00165FF5" w:rsidRPr="00E0115A">
              <w:rPr>
                <w:rFonts w:asciiTheme="majorHAnsi" w:hAnsiTheme="majorHAnsi"/>
              </w:rPr>
              <w:t>hace que haya un cambio en la calidad del aire de un modo significativo (-52),</w:t>
            </w:r>
            <w:r w:rsidRPr="00E0115A">
              <w:rPr>
                <w:rFonts w:asciiTheme="majorHAnsi" w:hAnsiTheme="majorHAnsi"/>
              </w:rPr>
              <w:t xml:space="preserve"> ya que</w:t>
            </w:r>
            <w:r w:rsidR="00165FF5" w:rsidRPr="00E0115A">
              <w:rPr>
                <w:rFonts w:asciiTheme="majorHAnsi" w:hAnsiTheme="majorHAnsi"/>
              </w:rPr>
              <w:t xml:space="preserve"> aporta al aumento en los niveles </w:t>
            </w:r>
            <w:r w:rsidRPr="00E0115A">
              <w:rPr>
                <w:rFonts w:asciiTheme="majorHAnsi" w:hAnsiTheme="majorHAnsi"/>
              </w:rPr>
              <w:t>de</w:t>
            </w:r>
            <w:r w:rsidR="00165FF5" w:rsidRPr="00E0115A">
              <w:rPr>
                <w:rFonts w:asciiTheme="majorHAnsi" w:hAnsiTheme="majorHAnsi"/>
              </w:rPr>
              <w:t xml:space="preserve"> polvo, éste se presenta principalmente cuando </w:t>
            </w:r>
            <w:r w:rsidRPr="00E0115A">
              <w:rPr>
                <w:rFonts w:asciiTheme="majorHAnsi" w:hAnsiTheme="majorHAnsi"/>
              </w:rPr>
              <w:t>en</w:t>
            </w:r>
            <w:r w:rsidR="00165FF5" w:rsidRPr="00E0115A">
              <w:rPr>
                <w:rFonts w:asciiTheme="majorHAnsi" w:hAnsiTheme="majorHAnsi"/>
              </w:rPr>
              <w:t xml:space="preserve"> zonas áridas el movimiento del ganado produce enormes nubes de polvo.</w:t>
            </w:r>
          </w:p>
        </w:tc>
      </w:tr>
      <w:tr w:rsidR="002912A2" w:rsidRPr="00E0115A" w14:paraId="57FB5050"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6A78A109" w14:textId="15CD3D76" w:rsidR="002912A2" w:rsidRPr="00E0115A" w:rsidRDefault="002912A2" w:rsidP="00D20268">
            <w:pPr>
              <w:jc w:val="center"/>
              <w:rPr>
                <w:rFonts w:asciiTheme="majorHAnsi" w:hAnsiTheme="majorHAnsi" w:cs="Arial"/>
              </w:rPr>
            </w:pPr>
            <w:proofErr w:type="spellStart"/>
            <w:r w:rsidRPr="00E0115A">
              <w:rPr>
                <w:rFonts w:asciiTheme="majorHAnsi" w:hAnsiTheme="majorHAnsi" w:cs="Arial"/>
                <w:b/>
              </w:rPr>
              <w:lastRenderedPageBreak/>
              <w:t>Geoformas</w:t>
            </w:r>
            <w:proofErr w:type="spellEnd"/>
          </w:p>
        </w:tc>
        <w:tc>
          <w:tcPr>
            <w:tcW w:w="2326" w:type="dxa"/>
            <w:vAlign w:val="center"/>
          </w:tcPr>
          <w:p w14:paraId="30C6D520" w14:textId="4CA9F0EE" w:rsidR="002912A2" w:rsidRPr="00E0115A" w:rsidRDefault="002912A2" w:rsidP="00D2026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Cambios en la estabilidad de las márgenes hídricas</w:t>
            </w:r>
          </w:p>
        </w:tc>
        <w:tc>
          <w:tcPr>
            <w:tcW w:w="1957" w:type="dxa"/>
            <w:vMerge w:val="restart"/>
            <w:vAlign w:val="center"/>
            <w:hideMark/>
          </w:tcPr>
          <w:p w14:paraId="56EAF3F5" w14:textId="77777777" w:rsidR="002912A2" w:rsidRPr="00E0115A" w:rsidRDefault="002912A2" w:rsidP="00D2026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eastAsia="es-CO"/>
              </w:rPr>
            </w:pPr>
            <w:r w:rsidRPr="00E0115A">
              <w:rPr>
                <w:rFonts w:asciiTheme="majorHAnsi" w:eastAsia="Times New Roman" w:hAnsiTheme="majorHAnsi" w:cs="Arial"/>
                <w:color w:val="000000"/>
                <w:lang w:eastAsia="es-CO"/>
              </w:rPr>
              <w:t> Tala</w:t>
            </w:r>
          </w:p>
        </w:tc>
        <w:tc>
          <w:tcPr>
            <w:tcW w:w="2475" w:type="dxa"/>
            <w:shd w:val="clear" w:color="auto" w:fill="FFFF99"/>
            <w:vAlign w:val="center"/>
          </w:tcPr>
          <w:p w14:paraId="0E9DD4D9" w14:textId="10C6527B" w:rsidR="002912A2" w:rsidRPr="00E0115A" w:rsidRDefault="002912A2" w:rsidP="00D2026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-44</w:t>
            </w:r>
          </w:p>
        </w:tc>
      </w:tr>
      <w:tr w:rsidR="002912A2" w:rsidRPr="00E0115A" w14:paraId="60997608"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5F44F1D7" w14:textId="77777777" w:rsidR="002912A2" w:rsidRPr="00E0115A" w:rsidRDefault="002912A2" w:rsidP="00D20268">
            <w:pPr>
              <w:jc w:val="center"/>
              <w:rPr>
                <w:rFonts w:asciiTheme="majorHAnsi" w:eastAsia="Times New Roman" w:hAnsiTheme="majorHAnsi"/>
                <w:b/>
                <w:bCs/>
                <w:color w:val="000000"/>
                <w:lang w:eastAsia="es-CO"/>
              </w:rPr>
            </w:pPr>
          </w:p>
        </w:tc>
        <w:tc>
          <w:tcPr>
            <w:tcW w:w="2326" w:type="dxa"/>
            <w:vAlign w:val="center"/>
          </w:tcPr>
          <w:p w14:paraId="72FEAAB5" w14:textId="2E8CC5E9" w:rsidR="002912A2" w:rsidRPr="00E0115A" w:rsidRDefault="002912A2" w:rsidP="00D2026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Procesos de remoción en masa</w:t>
            </w:r>
          </w:p>
        </w:tc>
        <w:tc>
          <w:tcPr>
            <w:tcW w:w="1957" w:type="dxa"/>
            <w:vMerge/>
            <w:vAlign w:val="center"/>
            <w:hideMark/>
          </w:tcPr>
          <w:p w14:paraId="2EE7C748" w14:textId="77777777" w:rsidR="002912A2" w:rsidRPr="00E0115A" w:rsidRDefault="002912A2" w:rsidP="00D2026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0CD4F3CB" w14:textId="571684EE" w:rsidR="002912A2" w:rsidRPr="00E0115A" w:rsidRDefault="002912A2" w:rsidP="00D2026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-39</w:t>
            </w:r>
          </w:p>
        </w:tc>
      </w:tr>
      <w:tr w:rsidR="002912A2" w:rsidRPr="00E0115A" w14:paraId="2651B3C8"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56FBD251" w14:textId="213268BE" w:rsidR="002912A2" w:rsidRPr="00E0115A" w:rsidRDefault="002912A2" w:rsidP="002912A2">
            <w:pPr>
              <w:jc w:val="center"/>
              <w:rPr>
                <w:rFonts w:asciiTheme="majorHAnsi" w:eastAsia="Times New Roman" w:hAnsiTheme="majorHAnsi"/>
                <w:b/>
                <w:bCs/>
                <w:color w:val="000000"/>
                <w:lang w:eastAsia="es-CO"/>
              </w:rPr>
            </w:pPr>
            <w:r w:rsidRPr="00E0115A">
              <w:rPr>
                <w:rFonts w:asciiTheme="majorHAnsi" w:hAnsiTheme="majorHAnsi" w:cs="Arial"/>
                <w:b/>
              </w:rPr>
              <w:lastRenderedPageBreak/>
              <w:t>Paisaje</w:t>
            </w:r>
          </w:p>
        </w:tc>
        <w:tc>
          <w:tcPr>
            <w:tcW w:w="2326" w:type="dxa"/>
            <w:vAlign w:val="center"/>
          </w:tcPr>
          <w:p w14:paraId="15C048B1" w14:textId="25E8FB65"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 xml:space="preserve">Modificación paisajística </w:t>
            </w:r>
          </w:p>
        </w:tc>
        <w:tc>
          <w:tcPr>
            <w:tcW w:w="1957" w:type="dxa"/>
            <w:vMerge/>
            <w:vAlign w:val="center"/>
          </w:tcPr>
          <w:p w14:paraId="0CB16AEC" w14:textId="77777777"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0D5F9131" w14:textId="7FB3B103"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 -56</w:t>
            </w:r>
          </w:p>
        </w:tc>
      </w:tr>
      <w:tr w:rsidR="002912A2" w:rsidRPr="00E0115A" w14:paraId="237CA71B"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161A0A89" w14:textId="1A8CD8D1" w:rsidR="002912A2" w:rsidRPr="00E0115A" w:rsidRDefault="002912A2" w:rsidP="002912A2">
            <w:pPr>
              <w:jc w:val="center"/>
              <w:rPr>
                <w:rFonts w:asciiTheme="majorHAnsi" w:hAnsiTheme="majorHAnsi" w:cs="Arial"/>
                <w:b/>
              </w:rPr>
            </w:pPr>
            <w:r w:rsidRPr="00E0115A">
              <w:rPr>
                <w:rFonts w:asciiTheme="majorHAnsi" w:hAnsiTheme="majorHAnsi" w:cs="Arial"/>
                <w:b/>
              </w:rPr>
              <w:lastRenderedPageBreak/>
              <w:t>Suelo</w:t>
            </w:r>
          </w:p>
        </w:tc>
        <w:tc>
          <w:tcPr>
            <w:tcW w:w="2326" w:type="dxa"/>
            <w:vAlign w:val="center"/>
          </w:tcPr>
          <w:p w14:paraId="0012EA5D" w14:textId="7DD4E299"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Generación de procesos erosivos</w:t>
            </w:r>
          </w:p>
        </w:tc>
        <w:tc>
          <w:tcPr>
            <w:tcW w:w="1957" w:type="dxa"/>
            <w:vMerge/>
            <w:vAlign w:val="center"/>
            <w:hideMark/>
          </w:tcPr>
          <w:p w14:paraId="70B594ED" w14:textId="77777777"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011F2936" w14:textId="52173FEC"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-40</w:t>
            </w:r>
          </w:p>
        </w:tc>
      </w:tr>
      <w:tr w:rsidR="002912A2" w:rsidRPr="00E0115A" w14:paraId="5DE5CCCF"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002369EA" w14:textId="77777777" w:rsidR="002912A2" w:rsidRPr="00E0115A" w:rsidRDefault="002912A2" w:rsidP="002912A2">
            <w:pPr>
              <w:jc w:val="center"/>
              <w:rPr>
                <w:rFonts w:asciiTheme="majorHAnsi" w:eastAsia="Times New Roman" w:hAnsiTheme="majorHAnsi"/>
                <w:b/>
                <w:bCs/>
                <w:color w:val="000000"/>
                <w:lang w:eastAsia="es-CO"/>
              </w:rPr>
            </w:pPr>
          </w:p>
        </w:tc>
        <w:tc>
          <w:tcPr>
            <w:tcW w:w="2326" w:type="dxa"/>
            <w:vAlign w:val="center"/>
          </w:tcPr>
          <w:p w14:paraId="69A2F056" w14:textId="097F79B4"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Cambios en la estructura del suelo</w:t>
            </w:r>
          </w:p>
        </w:tc>
        <w:tc>
          <w:tcPr>
            <w:tcW w:w="1957" w:type="dxa"/>
            <w:vMerge/>
            <w:vAlign w:val="center"/>
            <w:hideMark/>
          </w:tcPr>
          <w:p w14:paraId="2AEB0FE3" w14:textId="77777777"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16CD5295" w14:textId="447A1538"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-48</w:t>
            </w:r>
          </w:p>
        </w:tc>
      </w:tr>
      <w:tr w:rsidR="002912A2" w:rsidRPr="00E0115A" w14:paraId="6D520A45"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44EE0303" w14:textId="77777777" w:rsidR="002912A2" w:rsidRPr="00E0115A" w:rsidRDefault="002912A2" w:rsidP="002912A2">
            <w:pPr>
              <w:jc w:val="center"/>
              <w:rPr>
                <w:rFonts w:asciiTheme="majorHAnsi" w:eastAsia="Times New Roman" w:hAnsiTheme="majorHAnsi"/>
                <w:b/>
                <w:bCs/>
                <w:color w:val="000000"/>
                <w:lang w:eastAsia="es-CO"/>
              </w:rPr>
            </w:pPr>
          </w:p>
        </w:tc>
        <w:tc>
          <w:tcPr>
            <w:tcW w:w="2326" w:type="dxa"/>
            <w:vAlign w:val="center"/>
          </w:tcPr>
          <w:p w14:paraId="79F667F9" w14:textId="34B661E1"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Generación de residuos sólidos</w:t>
            </w:r>
          </w:p>
        </w:tc>
        <w:tc>
          <w:tcPr>
            <w:tcW w:w="1957" w:type="dxa"/>
            <w:vMerge/>
            <w:vAlign w:val="center"/>
          </w:tcPr>
          <w:p w14:paraId="7CFFAC25" w14:textId="77777777"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CC"/>
            <w:vAlign w:val="center"/>
          </w:tcPr>
          <w:p w14:paraId="777C0ED5" w14:textId="19CCBA51"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IRRELEVANTE = -23</w:t>
            </w:r>
          </w:p>
        </w:tc>
      </w:tr>
      <w:tr w:rsidR="002912A2" w:rsidRPr="00E0115A" w14:paraId="2C03B4D3"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7CAAEC01" w14:textId="0FAABEAF" w:rsidR="002912A2" w:rsidRPr="00E0115A" w:rsidRDefault="002912A2" w:rsidP="002912A2">
            <w:pPr>
              <w:jc w:val="cente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t>Agua Superficial</w:t>
            </w:r>
          </w:p>
        </w:tc>
        <w:tc>
          <w:tcPr>
            <w:tcW w:w="2326" w:type="dxa"/>
            <w:vAlign w:val="center"/>
          </w:tcPr>
          <w:p w14:paraId="442CE2CA" w14:textId="5BA88AA6"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Cambios en las características fisicoquímicas y bacteriológicas del agua superficial</w:t>
            </w:r>
          </w:p>
        </w:tc>
        <w:tc>
          <w:tcPr>
            <w:tcW w:w="1957" w:type="dxa"/>
            <w:vMerge/>
            <w:vAlign w:val="center"/>
          </w:tcPr>
          <w:p w14:paraId="0905461D" w14:textId="77777777"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2A5F7B23" w14:textId="12A6574B"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-36</w:t>
            </w:r>
          </w:p>
        </w:tc>
      </w:tr>
      <w:tr w:rsidR="002912A2" w:rsidRPr="00E0115A" w14:paraId="6FE3AE6F"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4D27A90C" w14:textId="77777777" w:rsidR="002912A2" w:rsidRPr="00E0115A" w:rsidRDefault="002912A2" w:rsidP="002912A2">
            <w:pPr>
              <w:jc w:val="center"/>
              <w:rPr>
                <w:rFonts w:asciiTheme="majorHAnsi" w:eastAsia="Times New Roman" w:hAnsiTheme="majorHAnsi"/>
                <w:b/>
                <w:bCs/>
                <w:color w:val="000000"/>
                <w:lang w:eastAsia="es-CO"/>
              </w:rPr>
            </w:pPr>
          </w:p>
        </w:tc>
        <w:tc>
          <w:tcPr>
            <w:tcW w:w="2326" w:type="dxa"/>
            <w:vAlign w:val="center"/>
          </w:tcPr>
          <w:p w14:paraId="058D0C40" w14:textId="6BDBDC37"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Cambios en la dinámica fluvial</w:t>
            </w:r>
          </w:p>
        </w:tc>
        <w:tc>
          <w:tcPr>
            <w:tcW w:w="1957" w:type="dxa"/>
            <w:vMerge/>
            <w:vAlign w:val="center"/>
          </w:tcPr>
          <w:p w14:paraId="0F1BB364" w14:textId="77777777"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34BDC963" w14:textId="5BFF8D80"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-36</w:t>
            </w:r>
          </w:p>
        </w:tc>
      </w:tr>
      <w:tr w:rsidR="002912A2" w:rsidRPr="00E0115A" w14:paraId="1D52DCB5"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574DB8DF" w14:textId="77777777" w:rsidR="002912A2" w:rsidRPr="00E0115A" w:rsidRDefault="002912A2" w:rsidP="002912A2">
            <w:pPr>
              <w:jc w:val="center"/>
              <w:rPr>
                <w:rFonts w:asciiTheme="majorHAnsi" w:eastAsia="Times New Roman" w:hAnsiTheme="majorHAnsi"/>
                <w:b/>
                <w:bCs/>
                <w:color w:val="000000"/>
                <w:lang w:eastAsia="es-CO"/>
              </w:rPr>
            </w:pPr>
          </w:p>
        </w:tc>
        <w:tc>
          <w:tcPr>
            <w:tcW w:w="2326" w:type="dxa"/>
            <w:vAlign w:val="center"/>
          </w:tcPr>
          <w:p w14:paraId="5BBA28FD" w14:textId="6C9C28FB"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 en la capacidad de transporte del recurso hídrico</w:t>
            </w:r>
          </w:p>
        </w:tc>
        <w:tc>
          <w:tcPr>
            <w:tcW w:w="1957" w:type="dxa"/>
            <w:vMerge/>
            <w:vAlign w:val="center"/>
          </w:tcPr>
          <w:p w14:paraId="0FC353EB" w14:textId="77777777"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53772853" w14:textId="37647F96"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-48</w:t>
            </w:r>
          </w:p>
        </w:tc>
      </w:tr>
      <w:tr w:rsidR="002912A2" w:rsidRPr="00E0115A" w14:paraId="6360175A"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1470AB46" w14:textId="77777777" w:rsidR="002912A2" w:rsidRPr="00E0115A" w:rsidRDefault="002912A2" w:rsidP="002912A2">
            <w:pPr>
              <w:jc w:val="center"/>
              <w:rPr>
                <w:rFonts w:asciiTheme="majorHAnsi" w:eastAsia="Times New Roman" w:hAnsiTheme="majorHAnsi"/>
                <w:b/>
                <w:bCs/>
                <w:color w:val="000000"/>
                <w:lang w:eastAsia="es-CO"/>
              </w:rPr>
            </w:pPr>
          </w:p>
        </w:tc>
        <w:tc>
          <w:tcPr>
            <w:tcW w:w="2326" w:type="dxa"/>
            <w:vAlign w:val="center"/>
          </w:tcPr>
          <w:p w14:paraId="41676629" w14:textId="3DDD20E4"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 en la disponibilidad del recurso hídrico</w:t>
            </w:r>
          </w:p>
        </w:tc>
        <w:tc>
          <w:tcPr>
            <w:tcW w:w="1957" w:type="dxa"/>
            <w:vMerge/>
            <w:vAlign w:val="center"/>
          </w:tcPr>
          <w:p w14:paraId="36C7028B" w14:textId="77777777"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0BB96B90" w14:textId="50A5B889"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SEVERO = -62</w:t>
            </w:r>
          </w:p>
        </w:tc>
      </w:tr>
      <w:tr w:rsidR="002912A2" w:rsidRPr="00E0115A" w14:paraId="1FB90BD8"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08082C96" w14:textId="2DB96DD4" w:rsidR="002912A2" w:rsidRPr="00E0115A" w:rsidRDefault="002912A2" w:rsidP="002912A2">
            <w:pPr>
              <w:jc w:val="cente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t>Calidad del Aire</w:t>
            </w:r>
          </w:p>
        </w:tc>
        <w:tc>
          <w:tcPr>
            <w:tcW w:w="2326" w:type="dxa"/>
            <w:vAlign w:val="center"/>
          </w:tcPr>
          <w:p w14:paraId="3CA32F4A" w14:textId="3DB730BD"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 en la calidad del aire</w:t>
            </w:r>
          </w:p>
        </w:tc>
        <w:tc>
          <w:tcPr>
            <w:tcW w:w="1957" w:type="dxa"/>
            <w:vMerge/>
            <w:vAlign w:val="center"/>
          </w:tcPr>
          <w:p w14:paraId="5B59F795" w14:textId="77777777"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257BF6D5" w14:textId="6C2D1DF5" w:rsidR="002912A2" w:rsidRPr="00E0115A" w:rsidRDefault="002912A2" w:rsidP="002912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-39</w:t>
            </w:r>
          </w:p>
        </w:tc>
      </w:tr>
      <w:tr w:rsidR="002912A2" w:rsidRPr="00E0115A" w14:paraId="76B5DA19" w14:textId="77777777" w:rsidTr="0063510A">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tcPr>
          <w:p w14:paraId="05DE1862" w14:textId="77777777" w:rsidR="002912A2" w:rsidRPr="00E0115A" w:rsidRDefault="002912A2" w:rsidP="002912A2">
            <w:pPr>
              <w:jc w:val="left"/>
              <w:rPr>
                <w:rFonts w:asciiTheme="majorHAnsi" w:eastAsia="Times New Roman" w:hAnsiTheme="majorHAnsi"/>
                <w:b/>
                <w:lang w:eastAsia="es-CO"/>
              </w:rPr>
            </w:pPr>
            <w:r w:rsidRPr="00E0115A">
              <w:rPr>
                <w:rFonts w:asciiTheme="majorHAnsi" w:eastAsia="Times New Roman" w:hAnsiTheme="majorHAnsi"/>
                <w:b/>
                <w:lang w:eastAsia="es-CO"/>
              </w:rPr>
              <w:t>Descripción</w:t>
            </w:r>
          </w:p>
          <w:p w14:paraId="42FE8C0C" w14:textId="77777777" w:rsidR="00072590" w:rsidRPr="00E0115A" w:rsidRDefault="00072590" w:rsidP="002912A2">
            <w:pPr>
              <w:jc w:val="left"/>
              <w:rPr>
                <w:rFonts w:asciiTheme="majorHAnsi" w:eastAsia="Times New Roman" w:hAnsiTheme="majorHAnsi"/>
                <w:b/>
                <w:lang w:eastAsia="es-CO"/>
              </w:rPr>
            </w:pPr>
          </w:p>
          <w:p w14:paraId="1B225398" w14:textId="77777777" w:rsidR="003D4E60" w:rsidRPr="00E0115A" w:rsidRDefault="003D4E60" w:rsidP="003D4E60">
            <w:pPr>
              <w:jc w:val="left"/>
              <w:rPr>
                <w:rFonts w:asciiTheme="majorHAnsi" w:hAnsiTheme="majorHAnsi"/>
              </w:rPr>
            </w:pPr>
          </w:p>
          <w:p w14:paraId="1F87F162" w14:textId="290699BF" w:rsidR="00072590" w:rsidRPr="00E0115A" w:rsidRDefault="00072590" w:rsidP="00072590">
            <w:pPr>
              <w:rPr>
                <w:rFonts w:asciiTheme="majorHAnsi" w:hAnsiTheme="majorHAnsi"/>
              </w:rPr>
            </w:pPr>
            <w:r w:rsidRPr="00E0115A">
              <w:rPr>
                <w:rFonts w:asciiTheme="majorHAnsi" w:hAnsiTheme="majorHAnsi"/>
              </w:rPr>
              <w:t xml:space="preserve">La tala </w:t>
            </w:r>
            <w:r w:rsidR="003D4E60" w:rsidRPr="00E0115A">
              <w:rPr>
                <w:rFonts w:asciiTheme="majorHAnsi" w:hAnsiTheme="majorHAnsi"/>
              </w:rPr>
              <w:t xml:space="preserve">utilizada </w:t>
            </w:r>
            <w:r w:rsidRPr="00E0115A">
              <w:rPr>
                <w:rFonts w:asciiTheme="majorHAnsi" w:hAnsiTheme="majorHAnsi"/>
              </w:rPr>
              <w:t xml:space="preserve">para la ampliación de la frontera </w:t>
            </w:r>
            <w:r w:rsidR="003D4E60" w:rsidRPr="00E0115A">
              <w:rPr>
                <w:rFonts w:asciiTheme="majorHAnsi" w:hAnsiTheme="majorHAnsi"/>
              </w:rPr>
              <w:t xml:space="preserve">agropecuaria </w:t>
            </w:r>
            <w:r w:rsidRPr="00E0115A">
              <w:rPr>
                <w:rFonts w:asciiTheme="majorHAnsi" w:hAnsiTheme="majorHAnsi"/>
              </w:rPr>
              <w:t xml:space="preserve">se ha expandido hasta tal punto que ha llegado a afectar rondas hídricas, haciendo que las mismas queden desprovistas de vegetación e iniciando procesos de inestabilidad en las márgenes hídricas de los cuerpos de agua (ver </w:t>
            </w:r>
            <w:r w:rsidRPr="00E0115A">
              <w:rPr>
                <w:rFonts w:asciiTheme="majorHAnsi" w:hAnsiTheme="majorHAnsi"/>
              </w:rPr>
              <w:fldChar w:fldCharType="begin"/>
            </w:r>
            <w:r w:rsidRPr="00E0115A">
              <w:rPr>
                <w:rFonts w:asciiTheme="majorHAnsi" w:hAnsiTheme="majorHAnsi"/>
              </w:rPr>
              <w:instrText xml:space="preserve"> REF _Ref428172654 \h  \* MERGEFORMAT </w:instrText>
            </w:r>
            <w:r w:rsidRPr="00E0115A">
              <w:rPr>
                <w:rFonts w:asciiTheme="majorHAnsi" w:hAnsiTheme="majorHAnsi"/>
              </w:rPr>
            </w:r>
            <w:r w:rsidRPr="00E0115A">
              <w:rPr>
                <w:rFonts w:asciiTheme="majorHAnsi" w:hAnsiTheme="majorHAnsi"/>
              </w:rPr>
              <w:fldChar w:fldCharType="separate"/>
            </w:r>
            <w:r w:rsidR="00527992" w:rsidRPr="00E0115A">
              <w:rPr>
                <w:rFonts w:asciiTheme="majorHAnsi" w:hAnsiTheme="majorHAnsi"/>
              </w:rPr>
              <w:t xml:space="preserve">Fotografía </w:t>
            </w:r>
            <w:r w:rsidR="00527992">
              <w:rPr>
                <w:rFonts w:asciiTheme="majorHAnsi" w:hAnsiTheme="majorHAnsi"/>
                <w:noProof/>
              </w:rPr>
              <w:t>8.15</w:t>
            </w:r>
            <w:r w:rsidRPr="00E0115A">
              <w:rPr>
                <w:rFonts w:asciiTheme="majorHAnsi" w:hAnsiTheme="majorHAnsi"/>
              </w:rPr>
              <w:fldChar w:fldCharType="end"/>
            </w:r>
            <w:r w:rsidRPr="00E0115A">
              <w:rPr>
                <w:rFonts w:asciiTheme="majorHAnsi" w:hAnsiTheme="majorHAnsi"/>
              </w:rPr>
              <w:t>).</w:t>
            </w:r>
            <w:r w:rsidR="003D4E60" w:rsidRPr="00E0115A">
              <w:rPr>
                <w:rFonts w:asciiTheme="majorHAnsi" w:hAnsiTheme="majorHAnsi"/>
              </w:rPr>
              <w:t xml:space="preserve"> La tala en el área de interés, presentan un potencial para el des</w:t>
            </w:r>
            <w:r w:rsidR="00C53843" w:rsidRPr="00E0115A">
              <w:rPr>
                <w:rFonts w:asciiTheme="majorHAnsi" w:hAnsiTheme="majorHAnsi"/>
              </w:rPr>
              <w:t>arrollo de procesos de remoción.</w:t>
            </w:r>
          </w:p>
          <w:p w14:paraId="3D43FBEB" w14:textId="77777777" w:rsidR="00072590" w:rsidRPr="00E0115A" w:rsidRDefault="00072590" w:rsidP="002912A2">
            <w:pPr>
              <w:jc w:val="left"/>
              <w:rPr>
                <w:rFonts w:asciiTheme="majorHAnsi" w:hAnsiTheme="majorHAnsi"/>
              </w:rPr>
            </w:pPr>
          </w:p>
          <w:tbl>
            <w:tblPr>
              <w:tblW w:w="8398"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398"/>
            </w:tblGrid>
            <w:tr w:rsidR="00072590" w:rsidRPr="00E0115A" w14:paraId="75A60C1A" w14:textId="77777777" w:rsidTr="007B1804">
              <w:trPr>
                <w:trHeight w:val="2414"/>
                <w:jc w:val="center"/>
              </w:trPr>
              <w:tc>
                <w:tcPr>
                  <w:tcW w:w="8398" w:type="dxa"/>
                  <w:shd w:val="clear" w:color="auto" w:fill="auto"/>
                  <w:vAlign w:val="center"/>
                </w:tcPr>
                <w:p w14:paraId="2ACC2B4E" w14:textId="77777777" w:rsidR="00072590" w:rsidRPr="00E0115A" w:rsidRDefault="00072590" w:rsidP="00072590">
                  <w:pPr>
                    <w:keepNext/>
                    <w:jc w:val="center"/>
                    <w:rPr>
                      <w:rFonts w:asciiTheme="majorHAnsi" w:hAnsiTheme="majorHAnsi"/>
                      <w:color w:val="AE0000"/>
                      <w:kern w:val="32"/>
                    </w:rPr>
                  </w:pPr>
                  <w:r w:rsidRPr="00E0115A">
                    <w:rPr>
                      <w:rFonts w:asciiTheme="majorHAnsi" w:hAnsiTheme="majorHAnsi"/>
                      <w:noProof/>
                      <w:color w:val="AE0000"/>
                      <w:kern w:val="32"/>
                      <w:lang w:eastAsia="es-CO"/>
                    </w:rPr>
                    <w:lastRenderedPageBreak/>
                    <w:drawing>
                      <wp:inline distT="0" distB="0" distL="0" distR="0" wp14:anchorId="7F0A629E" wp14:editId="4C764FEB">
                        <wp:extent cx="2558644" cy="144000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8644" cy="1440000"/>
                                </a:xfrm>
                                <a:prstGeom prst="rect">
                                  <a:avLst/>
                                </a:prstGeom>
                                <a:noFill/>
                              </pic:spPr>
                            </pic:pic>
                          </a:graphicData>
                        </a:graphic>
                      </wp:inline>
                    </w:drawing>
                  </w:r>
                  <w:r w:rsidRPr="00E0115A">
                    <w:rPr>
                      <w:rFonts w:asciiTheme="majorHAnsi" w:hAnsiTheme="majorHAnsi"/>
                      <w:color w:val="AE0000"/>
                      <w:kern w:val="32"/>
                    </w:rPr>
                    <w:t xml:space="preserve">  </w:t>
                  </w:r>
                  <w:r w:rsidRPr="00E0115A">
                    <w:rPr>
                      <w:rFonts w:asciiTheme="majorHAnsi" w:hAnsiTheme="majorHAnsi"/>
                      <w:noProof/>
                      <w:color w:val="AE0000"/>
                      <w:kern w:val="32"/>
                      <w:lang w:eastAsia="es-CO"/>
                    </w:rPr>
                    <w:drawing>
                      <wp:inline distT="0" distB="0" distL="0" distR="0" wp14:anchorId="71E4C269" wp14:editId="70032064">
                        <wp:extent cx="2560320" cy="14401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0320" cy="1440180"/>
                                </a:xfrm>
                                <a:prstGeom prst="rect">
                                  <a:avLst/>
                                </a:prstGeom>
                                <a:noFill/>
                              </pic:spPr>
                            </pic:pic>
                          </a:graphicData>
                        </a:graphic>
                      </wp:inline>
                    </w:drawing>
                  </w:r>
                </w:p>
              </w:tc>
            </w:tr>
          </w:tbl>
          <w:p w14:paraId="7E2B2732" w14:textId="5B3F82C7" w:rsidR="00072590" w:rsidRPr="00E0115A" w:rsidRDefault="00072590" w:rsidP="00072590">
            <w:pPr>
              <w:pStyle w:val="Tablas"/>
              <w:rPr>
                <w:rFonts w:asciiTheme="majorHAnsi" w:hAnsiTheme="majorHAnsi"/>
              </w:rPr>
            </w:pPr>
            <w:bookmarkStart w:id="46" w:name="_Ref428172654"/>
            <w:bookmarkStart w:id="47" w:name="_Toc445250847"/>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15</w:t>
            </w:r>
            <w:r w:rsidR="0000012C">
              <w:rPr>
                <w:rFonts w:asciiTheme="majorHAnsi" w:hAnsiTheme="majorHAnsi"/>
              </w:rPr>
              <w:fldChar w:fldCharType="end"/>
            </w:r>
            <w:bookmarkEnd w:id="46"/>
            <w:r w:rsidRPr="00E0115A">
              <w:rPr>
                <w:rFonts w:asciiTheme="majorHAnsi" w:hAnsiTheme="majorHAnsi"/>
              </w:rPr>
              <w:t xml:space="preserve"> Rondas Hídricas con escasa cobertura vegetal, establecimiento de pastos para ganadería.</w:t>
            </w:r>
            <w:bookmarkEnd w:id="47"/>
            <w:r w:rsidRPr="00E0115A">
              <w:rPr>
                <w:rFonts w:asciiTheme="majorHAnsi" w:hAnsiTheme="majorHAnsi"/>
              </w:rPr>
              <w:t xml:space="preserve"> </w:t>
            </w:r>
          </w:p>
          <w:p w14:paraId="588B9CC7" w14:textId="77777777" w:rsidR="00072590" w:rsidRPr="00E0115A" w:rsidRDefault="00072590" w:rsidP="00072590">
            <w:pPr>
              <w:pStyle w:val="Notas"/>
              <w:rPr>
                <w:rFonts w:asciiTheme="majorHAnsi" w:hAnsiTheme="majorHAnsi"/>
              </w:rPr>
            </w:pPr>
            <w:r w:rsidRPr="00E0115A">
              <w:rPr>
                <w:rFonts w:asciiTheme="majorHAnsi" w:hAnsiTheme="majorHAnsi"/>
              </w:rPr>
              <w:t xml:space="preserve">Fuente: Géminis Consultores S.A.S, 2015 </w:t>
            </w:r>
          </w:p>
          <w:p w14:paraId="6D03DF32" w14:textId="77777777" w:rsidR="00072590" w:rsidRPr="00E0115A" w:rsidRDefault="00072590" w:rsidP="002912A2">
            <w:pPr>
              <w:jc w:val="left"/>
              <w:rPr>
                <w:rFonts w:asciiTheme="majorHAnsi" w:eastAsia="Times New Roman" w:hAnsiTheme="majorHAnsi"/>
                <w:color w:val="FF0000"/>
                <w:lang w:eastAsia="es-CO"/>
              </w:rPr>
            </w:pPr>
          </w:p>
          <w:p w14:paraId="48967407" w14:textId="50A1A049" w:rsidR="00474ECB" w:rsidRPr="00E0115A" w:rsidRDefault="00474ECB" w:rsidP="00474ECB">
            <w:pPr>
              <w:rPr>
                <w:rFonts w:asciiTheme="majorHAnsi" w:hAnsiTheme="majorHAnsi"/>
                <w:color w:val="000000" w:themeColor="text1"/>
              </w:rPr>
            </w:pPr>
            <w:r w:rsidRPr="00E0115A">
              <w:rPr>
                <w:rFonts w:asciiTheme="majorHAnsi" w:hAnsiTheme="majorHAnsi"/>
                <w:color w:val="000000" w:themeColor="text1"/>
              </w:rPr>
              <w:t>La modificación del paisaje se ha dado de manera severa por actividades como la</w:t>
            </w:r>
            <w:r w:rsidR="00C53843" w:rsidRPr="00E0115A">
              <w:rPr>
                <w:rFonts w:asciiTheme="majorHAnsi" w:hAnsiTheme="majorHAnsi"/>
                <w:color w:val="000000" w:themeColor="text1"/>
              </w:rPr>
              <w:t xml:space="preserve"> tala (-56)</w:t>
            </w:r>
            <w:r w:rsidRPr="00E0115A">
              <w:rPr>
                <w:rFonts w:asciiTheme="majorHAnsi" w:hAnsiTheme="majorHAnsi"/>
                <w:color w:val="000000" w:themeColor="text1"/>
              </w:rPr>
              <w:t>. El desarrollo de estas actividades hace que se acelere los procesos erosivos y la velocidad de meteorización de la roca, con el consecuente movimiento de material superficial que conlleva a un cambio en el paisaje original.</w:t>
            </w:r>
          </w:p>
          <w:p w14:paraId="0985D80E" w14:textId="77777777" w:rsidR="00474ECB" w:rsidRPr="00E0115A" w:rsidRDefault="00474ECB" w:rsidP="002912A2">
            <w:pPr>
              <w:jc w:val="left"/>
              <w:rPr>
                <w:rFonts w:asciiTheme="majorHAnsi" w:eastAsia="Times New Roman" w:hAnsiTheme="majorHAnsi"/>
                <w:color w:val="FF0000"/>
                <w:lang w:eastAsia="es-CO"/>
              </w:rPr>
            </w:pPr>
          </w:p>
          <w:p w14:paraId="62086274" w14:textId="7D1EDE55" w:rsidR="00C25B68" w:rsidRPr="00E0115A" w:rsidRDefault="00C53843" w:rsidP="00C53843">
            <w:pPr>
              <w:ind w:left="34"/>
              <w:rPr>
                <w:rFonts w:asciiTheme="majorHAnsi" w:eastAsia="Times New Roman" w:hAnsiTheme="majorHAnsi"/>
                <w:color w:val="FF0000"/>
                <w:lang w:eastAsia="es-CO"/>
              </w:rPr>
            </w:pPr>
            <w:r w:rsidRPr="00E0115A">
              <w:rPr>
                <w:rFonts w:asciiTheme="majorHAnsi" w:hAnsiTheme="majorHAnsi"/>
              </w:rPr>
              <w:t>L</w:t>
            </w:r>
            <w:r w:rsidR="00C25B68" w:rsidRPr="00E0115A">
              <w:rPr>
                <w:rFonts w:asciiTheme="majorHAnsi" w:hAnsiTheme="majorHAnsi"/>
              </w:rPr>
              <w:t>os arboles juegan un papel importante en el agua superficial, al momento de realizar una tala, se hace una obstrucción en el cuerpo hídrico lo cual también me genera un cambio en la dinámica fluvial</w:t>
            </w:r>
            <w:r w:rsidRPr="00E0115A">
              <w:rPr>
                <w:rFonts w:asciiTheme="majorHAnsi" w:hAnsiTheme="majorHAnsi"/>
              </w:rPr>
              <w:t xml:space="preserve"> (-36)</w:t>
            </w:r>
            <w:r w:rsidR="00C25B68" w:rsidRPr="00E0115A">
              <w:rPr>
                <w:rFonts w:asciiTheme="majorHAnsi" w:hAnsiTheme="majorHAnsi"/>
              </w:rPr>
              <w:t>.</w:t>
            </w:r>
          </w:p>
        </w:tc>
      </w:tr>
      <w:tr w:rsidR="005A1BBC" w:rsidRPr="00E0115A" w14:paraId="09B61270"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397CE8BE" w14:textId="71E0E723" w:rsidR="005A1BBC" w:rsidRPr="00E0115A" w:rsidRDefault="005A1BBC" w:rsidP="004324D8">
            <w:pPr>
              <w:jc w:val="center"/>
              <w:rPr>
                <w:rFonts w:asciiTheme="majorHAnsi" w:hAnsiTheme="majorHAnsi" w:cs="Arial"/>
              </w:rPr>
            </w:pPr>
            <w:proofErr w:type="spellStart"/>
            <w:r w:rsidRPr="00E0115A">
              <w:rPr>
                <w:rFonts w:asciiTheme="majorHAnsi" w:hAnsiTheme="majorHAnsi" w:cs="Arial"/>
                <w:b/>
              </w:rPr>
              <w:lastRenderedPageBreak/>
              <w:t>Geoformas</w:t>
            </w:r>
            <w:proofErr w:type="spellEnd"/>
          </w:p>
        </w:tc>
        <w:tc>
          <w:tcPr>
            <w:tcW w:w="2326" w:type="dxa"/>
            <w:vAlign w:val="center"/>
          </w:tcPr>
          <w:p w14:paraId="07F99E03" w14:textId="5C102C8A" w:rsidR="005A1BBC" w:rsidRPr="00E0115A" w:rsidRDefault="005A1BBC" w:rsidP="004324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Cambios en la estabilidad de las márgenes hídricas</w:t>
            </w:r>
          </w:p>
        </w:tc>
        <w:tc>
          <w:tcPr>
            <w:tcW w:w="1957" w:type="dxa"/>
            <w:vMerge w:val="restart"/>
            <w:vAlign w:val="center"/>
            <w:hideMark/>
          </w:tcPr>
          <w:p w14:paraId="0E2F9C87" w14:textId="23354D18" w:rsidR="005A1BBC" w:rsidRPr="00E0115A" w:rsidRDefault="005A1BBC" w:rsidP="004324D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s="Arial"/>
                <w:color w:val="000000"/>
                <w:lang w:eastAsia="es-CO"/>
              </w:rPr>
              <w:t> Quemas</w:t>
            </w:r>
          </w:p>
        </w:tc>
        <w:tc>
          <w:tcPr>
            <w:tcW w:w="2475" w:type="dxa"/>
            <w:shd w:val="clear" w:color="auto" w:fill="FFFF99"/>
            <w:vAlign w:val="center"/>
          </w:tcPr>
          <w:p w14:paraId="5394ACCD" w14:textId="4695060F" w:rsidR="005A1BBC" w:rsidRPr="00E0115A" w:rsidRDefault="005A1BBC" w:rsidP="004324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-29</w:t>
            </w:r>
          </w:p>
        </w:tc>
      </w:tr>
      <w:tr w:rsidR="005A1BBC" w:rsidRPr="00E0115A" w14:paraId="25C254ED"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28EDFDA0" w14:textId="77777777" w:rsidR="005A1BBC" w:rsidRPr="00E0115A" w:rsidRDefault="005A1BBC" w:rsidP="004324D8">
            <w:pPr>
              <w:jc w:val="center"/>
              <w:rPr>
                <w:rFonts w:asciiTheme="majorHAnsi" w:eastAsia="Times New Roman" w:hAnsiTheme="majorHAnsi"/>
                <w:b/>
                <w:bCs/>
                <w:color w:val="000000"/>
                <w:lang w:eastAsia="es-CO"/>
              </w:rPr>
            </w:pPr>
          </w:p>
        </w:tc>
        <w:tc>
          <w:tcPr>
            <w:tcW w:w="2326" w:type="dxa"/>
            <w:vAlign w:val="center"/>
          </w:tcPr>
          <w:p w14:paraId="4D2799AC" w14:textId="73DFE6B0" w:rsidR="005A1BBC" w:rsidRPr="00E0115A" w:rsidRDefault="005A1BBC" w:rsidP="004324D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Procesos de remoción en masa</w:t>
            </w:r>
          </w:p>
        </w:tc>
        <w:tc>
          <w:tcPr>
            <w:tcW w:w="1957" w:type="dxa"/>
            <w:vMerge/>
            <w:vAlign w:val="center"/>
            <w:hideMark/>
          </w:tcPr>
          <w:p w14:paraId="033F3E52" w14:textId="77777777" w:rsidR="005A1BBC" w:rsidRPr="00E0115A" w:rsidRDefault="005A1BBC" w:rsidP="004324D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2C46734E" w14:textId="1674E22C" w:rsidR="005A1BBC" w:rsidRPr="00E0115A" w:rsidRDefault="005A1BBC" w:rsidP="004324D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-29</w:t>
            </w:r>
          </w:p>
        </w:tc>
      </w:tr>
      <w:tr w:rsidR="005A1BBC" w:rsidRPr="00E0115A" w14:paraId="6572E0DC"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33961D1A" w14:textId="3DCFF465" w:rsidR="005A1BBC" w:rsidRPr="00E0115A" w:rsidRDefault="005A1BBC" w:rsidP="0015599C">
            <w:pPr>
              <w:jc w:val="center"/>
              <w:rPr>
                <w:rFonts w:asciiTheme="majorHAnsi" w:eastAsia="Times New Roman" w:hAnsiTheme="majorHAnsi"/>
                <w:b/>
                <w:bCs/>
                <w:color w:val="000000"/>
                <w:lang w:eastAsia="es-CO"/>
              </w:rPr>
            </w:pPr>
            <w:r w:rsidRPr="00E0115A">
              <w:rPr>
                <w:rFonts w:asciiTheme="majorHAnsi" w:hAnsiTheme="majorHAnsi" w:cs="Arial"/>
                <w:b/>
              </w:rPr>
              <w:t>Paisaje</w:t>
            </w:r>
          </w:p>
        </w:tc>
        <w:tc>
          <w:tcPr>
            <w:tcW w:w="2326" w:type="dxa"/>
            <w:vAlign w:val="center"/>
          </w:tcPr>
          <w:p w14:paraId="20E743CA" w14:textId="6DDF9417"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 xml:space="preserve">Modificación paisajística </w:t>
            </w:r>
          </w:p>
        </w:tc>
        <w:tc>
          <w:tcPr>
            <w:tcW w:w="1957" w:type="dxa"/>
            <w:vMerge/>
            <w:vAlign w:val="center"/>
          </w:tcPr>
          <w:p w14:paraId="632071F3" w14:textId="77777777"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6EC061BF" w14:textId="3D919C99"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 -69</w:t>
            </w:r>
          </w:p>
        </w:tc>
      </w:tr>
      <w:tr w:rsidR="005A1BBC" w:rsidRPr="00E0115A" w14:paraId="4579C514"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79FE4B6A" w14:textId="5B3BBFEE" w:rsidR="005A1BBC" w:rsidRPr="00E0115A" w:rsidRDefault="005A1BBC" w:rsidP="0015599C">
            <w:pPr>
              <w:jc w:val="center"/>
              <w:rPr>
                <w:rFonts w:asciiTheme="majorHAnsi" w:hAnsiTheme="majorHAnsi" w:cs="Arial"/>
              </w:rPr>
            </w:pPr>
            <w:r w:rsidRPr="00E0115A">
              <w:rPr>
                <w:rFonts w:asciiTheme="majorHAnsi" w:hAnsiTheme="majorHAnsi" w:cs="Arial"/>
                <w:b/>
              </w:rPr>
              <w:t>Suelo</w:t>
            </w:r>
          </w:p>
        </w:tc>
        <w:tc>
          <w:tcPr>
            <w:tcW w:w="2326" w:type="dxa"/>
            <w:vAlign w:val="center"/>
          </w:tcPr>
          <w:p w14:paraId="2BA01ABE" w14:textId="1E3EEE92"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Generación de procesos erosivos</w:t>
            </w:r>
          </w:p>
        </w:tc>
        <w:tc>
          <w:tcPr>
            <w:tcW w:w="1957" w:type="dxa"/>
            <w:vMerge/>
            <w:vAlign w:val="center"/>
            <w:hideMark/>
          </w:tcPr>
          <w:p w14:paraId="382EC0F8" w14:textId="77777777"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74ADAAAE" w14:textId="382EFDDF"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-31</w:t>
            </w:r>
          </w:p>
        </w:tc>
      </w:tr>
      <w:tr w:rsidR="005A1BBC" w:rsidRPr="00E0115A" w14:paraId="7F783DE6"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6B8A7172" w14:textId="77777777" w:rsidR="005A1BBC" w:rsidRPr="00E0115A" w:rsidRDefault="005A1BBC" w:rsidP="0015599C">
            <w:pPr>
              <w:jc w:val="center"/>
              <w:rPr>
                <w:rFonts w:asciiTheme="majorHAnsi" w:eastAsia="Times New Roman" w:hAnsiTheme="majorHAnsi"/>
                <w:b/>
                <w:bCs/>
                <w:color w:val="000000"/>
                <w:lang w:eastAsia="es-CO"/>
              </w:rPr>
            </w:pPr>
          </w:p>
        </w:tc>
        <w:tc>
          <w:tcPr>
            <w:tcW w:w="2326" w:type="dxa"/>
            <w:vAlign w:val="center"/>
          </w:tcPr>
          <w:p w14:paraId="392F12CF" w14:textId="621D20B9"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Cambios en la estructura del suelo</w:t>
            </w:r>
          </w:p>
        </w:tc>
        <w:tc>
          <w:tcPr>
            <w:tcW w:w="1957" w:type="dxa"/>
            <w:vMerge/>
            <w:vAlign w:val="center"/>
            <w:hideMark/>
          </w:tcPr>
          <w:p w14:paraId="5DF1545B" w14:textId="77777777"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0E3E1A01" w14:textId="01C7B229"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SEVERO = -51</w:t>
            </w:r>
          </w:p>
        </w:tc>
      </w:tr>
      <w:tr w:rsidR="005A1BBC" w:rsidRPr="00E0115A" w14:paraId="443A67E1"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322C8305" w14:textId="77777777" w:rsidR="005A1BBC" w:rsidRPr="00E0115A" w:rsidRDefault="005A1BBC" w:rsidP="0015599C">
            <w:pPr>
              <w:jc w:val="center"/>
              <w:rPr>
                <w:rFonts w:asciiTheme="majorHAnsi" w:eastAsia="Times New Roman" w:hAnsiTheme="majorHAnsi"/>
                <w:b/>
                <w:bCs/>
                <w:color w:val="000000"/>
                <w:lang w:eastAsia="es-CO"/>
              </w:rPr>
            </w:pPr>
          </w:p>
        </w:tc>
        <w:tc>
          <w:tcPr>
            <w:tcW w:w="2326" w:type="dxa"/>
            <w:vAlign w:val="center"/>
          </w:tcPr>
          <w:p w14:paraId="70AB1C59" w14:textId="6BD67A18"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Generación de residuos sólidos</w:t>
            </w:r>
          </w:p>
        </w:tc>
        <w:tc>
          <w:tcPr>
            <w:tcW w:w="1957" w:type="dxa"/>
            <w:vMerge/>
            <w:vAlign w:val="center"/>
          </w:tcPr>
          <w:p w14:paraId="6F6B71BF" w14:textId="77777777"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07F7B07D" w14:textId="5FF03FE8"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SEVERO = -60</w:t>
            </w:r>
          </w:p>
        </w:tc>
      </w:tr>
      <w:tr w:rsidR="005A1BBC" w:rsidRPr="00E0115A" w14:paraId="40417286"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42EBA0D5" w14:textId="6B00105A" w:rsidR="005A1BBC" w:rsidRPr="00E0115A" w:rsidRDefault="005A1BBC" w:rsidP="0015599C">
            <w:pPr>
              <w:jc w:val="center"/>
              <w:rPr>
                <w:rFonts w:asciiTheme="majorHAnsi" w:hAnsiTheme="majorHAnsi" w:cs="Arial"/>
              </w:rPr>
            </w:pPr>
            <w:r w:rsidRPr="00E0115A">
              <w:rPr>
                <w:rFonts w:asciiTheme="majorHAnsi" w:eastAsia="Times New Roman" w:hAnsiTheme="majorHAnsi"/>
                <w:b/>
                <w:bCs/>
                <w:color w:val="000000"/>
                <w:lang w:eastAsia="es-CO"/>
              </w:rPr>
              <w:t>Agua Superficial</w:t>
            </w:r>
          </w:p>
        </w:tc>
        <w:tc>
          <w:tcPr>
            <w:tcW w:w="2326" w:type="dxa"/>
            <w:vAlign w:val="center"/>
          </w:tcPr>
          <w:p w14:paraId="6485E404" w14:textId="7C803F7B"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eastAsia="Times New Roman" w:hAnsiTheme="majorHAnsi"/>
                <w:color w:val="000000"/>
                <w:lang w:eastAsia="es-CO"/>
              </w:rPr>
              <w:t>Cambios en las características fisicoquímicas y bacteriológicas del agua superficial</w:t>
            </w:r>
          </w:p>
        </w:tc>
        <w:tc>
          <w:tcPr>
            <w:tcW w:w="1957" w:type="dxa"/>
            <w:vMerge/>
            <w:vAlign w:val="center"/>
            <w:hideMark/>
          </w:tcPr>
          <w:p w14:paraId="7F896915" w14:textId="77777777"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55913F97" w14:textId="0F2E24CF"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SEVERO = -65</w:t>
            </w:r>
          </w:p>
        </w:tc>
      </w:tr>
      <w:tr w:rsidR="005A1BBC" w:rsidRPr="00E0115A" w14:paraId="5AB712C8"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29D36363" w14:textId="77777777" w:rsidR="005A1BBC" w:rsidRPr="00E0115A" w:rsidRDefault="005A1BBC" w:rsidP="0015599C">
            <w:pPr>
              <w:jc w:val="center"/>
              <w:rPr>
                <w:rFonts w:asciiTheme="majorHAnsi" w:eastAsia="Times New Roman" w:hAnsiTheme="majorHAnsi"/>
                <w:b/>
                <w:bCs/>
                <w:color w:val="000000"/>
                <w:lang w:eastAsia="es-CO"/>
              </w:rPr>
            </w:pPr>
          </w:p>
        </w:tc>
        <w:tc>
          <w:tcPr>
            <w:tcW w:w="2326" w:type="dxa"/>
            <w:vAlign w:val="center"/>
          </w:tcPr>
          <w:p w14:paraId="2D98853D" w14:textId="11B4B11C"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Cambios en la dinámica fluvial</w:t>
            </w:r>
          </w:p>
        </w:tc>
        <w:tc>
          <w:tcPr>
            <w:tcW w:w="1957" w:type="dxa"/>
            <w:vMerge/>
            <w:vAlign w:val="center"/>
            <w:hideMark/>
          </w:tcPr>
          <w:p w14:paraId="4F3C3872" w14:textId="77777777"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CC"/>
            <w:vAlign w:val="center"/>
          </w:tcPr>
          <w:p w14:paraId="544E4B99" w14:textId="4FC7D347"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IRRELEVANTE = -24</w:t>
            </w:r>
          </w:p>
        </w:tc>
      </w:tr>
      <w:tr w:rsidR="005A1BBC" w:rsidRPr="00E0115A" w14:paraId="71D8891A"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25CF700D" w14:textId="77777777" w:rsidR="005A1BBC" w:rsidRPr="00E0115A" w:rsidRDefault="005A1BBC" w:rsidP="0015599C">
            <w:pPr>
              <w:jc w:val="center"/>
              <w:rPr>
                <w:rFonts w:asciiTheme="majorHAnsi" w:eastAsia="Times New Roman" w:hAnsiTheme="majorHAnsi"/>
                <w:b/>
                <w:bCs/>
                <w:color w:val="000000"/>
                <w:lang w:eastAsia="es-CO"/>
              </w:rPr>
            </w:pPr>
          </w:p>
        </w:tc>
        <w:tc>
          <w:tcPr>
            <w:tcW w:w="2326" w:type="dxa"/>
            <w:vAlign w:val="center"/>
          </w:tcPr>
          <w:p w14:paraId="220A5E85" w14:textId="4F937350"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 en la capacidad de transporte del recurso hídrico</w:t>
            </w:r>
          </w:p>
        </w:tc>
        <w:tc>
          <w:tcPr>
            <w:tcW w:w="1957" w:type="dxa"/>
            <w:vMerge/>
            <w:vAlign w:val="center"/>
          </w:tcPr>
          <w:p w14:paraId="02D8C5D9" w14:textId="77777777"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512ACBC8" w14:textId="06C4AE14"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-29</w:t>
            </w:r>
          </w:p>
        </w:tc>
      </w:tr>
      <w:tr w:rsidR="005A1BBC" w:rsidRPr="00E0115A" w14:paraId="1D58C521"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3B3443B1" w14:textId="77777777" w:rsidR="005A1BBC" w:rsidRPr="00E0115A" w:rsidRDefault="005A1BBC" w:rsidP="0015599C">
            <w:pPr>
              <w:jc w:val="center"/>
              <w:rPr>
                <w:rFonts w:asciiTheme="majorHAnsi" w:eastAsia="Times New Roman" w:hAnsiTheme="majorHAnsi"/>
                <w:b/>
                <w:bCs/>
                <w:color w:val="000000"/>
                <w:lang w:eastAsia="es-CO"/>
              </w:rPr>
            </w:pPr>
          </w:p>
        </w:tc>
        <w:tc>
          <w:tcPr>
            <w:tcW w:w="2326" w:type="dxa"/>
            <w:vAlign w:val="center"/>
          </w:tcPr>
          <w:p w14:paraId="5F15A78E" w14:textId="4571E66D"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 en la disponibilidad del recurso hídrico</w:t>
            </w:r>
          </w:p>
        </w:tc>
        <w:tc>
          <w:tcPr>
            <w:tcW w:w="1957" w:type="dxa"/>
            <w:vMerge/>
            <w:vAlign w:val="center"/>
          </w:tcPr>
          <w:p w14:paraId="5CC9CCA6" w14:textId="77777777"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44BCE2E2" w14:textId="1CC3C055" w:rsidR="005A1BBC" w:rsidRPr="00E0115A" w:rsidRDefault="005A1BBC" w:rsidP="001559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SEVERO = -55</w:t>
            </w:r>
          </w:p>
        </w:tc>
      </w:tr>
      <w:tr w:rsidR="005A1BBC" w:rsidRPr="00E0115A" w14:paraId="2088212D"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2FF08DA4" w14:textId="19F871C6" w:rsidR="005A1BBC" w:rsidRPr="00E0115A" w:rsidRDefault="005A1BBC" w:rsidP="005A1BBC">
            <w:pPr>
              <w:jc w:val="cente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t>Agua Subterránea</w:t>
            </w:r>
          </w:p>
        </w:tc>
        <w:tc>
          <w:tcPr>
            <w:tcW w:w="2326" w:type="dxa"/>
            <w:vAlign w:val="center"/>
          </w:tcPr>
          <w:p w14:paraId="3A769AF5" w14:textId="6B317E50" w:rsidR="005A1BBC" w:rsidRPr="00E0115A" w:rsidRDefault="005A1BBC" w:rsidP="005A1B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 xml:space="preserve">Cambios en las características fisicoquímicas y bacteriológicas </w:t>
            </w:r>
          </w:p>
        </w:tc>
        <w:tc>
          <w:tcPr>
            <w:tcW w:w="1957" w:type="dxa"/>
            <w:vMerge/>
            <w:vAlign w:val="center"/>
          </w:tcPr>
          <w:p w14:paraId="73237354" w14:textId="77777777" w:rsidR="005A1BBC" w:rsidRPr="00E0115A" w:rsidRDefault="005A1BBC" w:rsidP="005A1B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320C64EA" w14:textId="6CC35AAF" w:rsidR="005A1BBC" w:rsidRPr="00E0115A" w:rsidRDefault="005A1BBC" w:rsidP="005A1B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-29</w:t>
            </w:r>
          </w:p>
        </w:tc>
      </w:tr>
      <w:tr w:rsidR="005A1BBC" w:rsidRPr="00E0115A" w14:paraId="17EAD6A8"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5BF417F3" w14:textId="77777777" w:rsidR="005A1BBC" w:rsidRPr="00E0115A" w:rsidRDefault="005A1BBC" w:rsidP="005A1BBC">
            <w:pPr>
              <w:jc w:val="center"/>
              <w:rPr>
                <w:rFonts w:asciiTheme="majorHAnsi" w:eastAsia="Times New Roman" w:hAnsiTheme="majorHAnsi"/>
                <w:b/>
                <w:bCs/>
                <w:color w:val="000000"/>
                <w:lang w:eastAsia="es-CO"/>
              </w:rPr>
            </w:pPr>
          </w:p>
        </w:tc>
        <w:tc>
          <w:tcPr>
            <w:tcW w:w="2326" w:type="dxa"/>
            <w:vAlign w:val="center"/>
          </w:tcPr>
          <w:p w14:paraId="3E47B692" w14:textId="5A004E79" w:rsidR="005A1BBC" w:rsidRPr="00E0115A" w:rsidRDefault="005A1BBC" w:rsidP="005A1B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Modificación en la disponibilidad del recurso hídrico</w:t>
            </w:r>
          </w:p>
        </w:tc>
        <w:tc>
          <w:tcPr>
            <w:tcW w:w="1957" w:type="dxa"/>
            <w:vMerge/>
            <w:vAlign w:val="center"/>
          </w:tcPr>
          <w:p w14:paraId="6033CB17" w14:textId="77777777" w:rsidR="005A1BBC" w:rsidRPr="00E0115A" w:rsidRDefault="005A1BBC" w:rsidP="005A1B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3E031935" w14:textId="0D8EFBAB" w:rsidR="005A1BBC" w:rsidRPr="00E0115A" w:rsidRDefault="005A1BBC" w:rsidP="005A1B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-29</w:t>
            </w:r>
          </w:p>
        </w:tc>
      </w:tr>
      <w:tr w:rsidR="005A1BBC" w:rsidRPr="00E0115A" w14:paraId="21B47C49"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2A4D612E" w14:textId="50E29BE6" w:rsidR="005A1BBC" w:rsidRPr="00E0115A" w:rsidRDefault="005A1BBC" w:rsidP="005A1BBC">
            <w:pPr>
              <w:jc w:val="cente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t>Calidad del Aire</w:t>
            </w:r>
          </w:p>
        </w:tc>
        <w:tc>
          <w:tcPr>
            <w:tcW w:w="2326" w:type="dxa"/>
            <w:vAlign w:val="center"/>
          </w:tcPr>
          <w:p w14:paraId="7595E96A" w14:textId="2083B5D3" w:rsidR="005A1BBC" w:rsidRPr="00E0115A" w:rsidRDefault="005A1BBC" w:rsidP="005A1B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 en la calidad del aire</w:t>
            </w:r>
          </w:p>
        </w:tc>
        <w:tc>
          <w:tcPr>
            <w:tcW w:w="1957" w:type="dxa"/>
            <w:vMerge/>
            <w:vAlign w:val="center"/>
          </w:tcPr>
          <w:p w14:paraId="13288132" w14:textId="77777777" w:rsidR="005A1BBC" w:rsidRPr="00E0115A" w:rsidRDefault="005A1BBC" w:rsidP="005A1BB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tcPr>
          <w:p w14:paraId="13F10E0B" w14:textId="1FF97E3B" w:rsidR="005A1BBC" w:rsidRPr="00E0115A" w:rsidRDefault="005A1BBC" w:rsidP="005A1B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 -65</w:t>
            </w:r>
          </w:p>
        </w:tc>
      </w:tr>
      <w:tr w:rsidR="005A1BBC" w:rsidRPr="00E0115A" w14:paraId="21DD3B2C" w14:textId="77777777" w:rsidTr="0063510A">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tcPr>
          <w:p w14:paraId="01DFD83D" w14:textId="77777777" w:rsidR="005A1BBC" w:rsidRPr="00E0115A" w:rsidRDefault="005A1BBC" w:rsidP="00FD5E3A">
            <w:pPr>
              <w:jc w:val="left"/>
              <w:rPr>
                <w:rFonts w:asciiTheme="majorHAnsi" w:eastAsia="Times New Roman" w:hAnsiTheme="majorHAnsi"/>
                <w:b/>
                <w:lang w:eastAsia="es-CO"/>
              </w:rPr>
            </w:pPr>
            <w:r w:rsidRPr="00E0115A">
              <w:rPr>
                <w:rFonts w:asciiTheme="majorHAnsi" w:eastAsia="Times New Roman" w:hAnsiTheme="majorHAnsi"/>
                <w:b/>
                <w:lang w:eastAsia="es-CO"/>
              </w:rPr>
              <w:t>Descripción</w:t>
            </w:r>
          </w:p>
          <w:p w14:paraId="24445BBE" w14:textId="77777777" w:rsidR="00C53843" w:rsidRPr="00E0115A" w:rsidRDefault="00C53843" w:rsidP="00FD5E3A">
            <w:pPr>
              <w:jc w:val="left"/>
              <w:rPr>
                <w:rFonts w:asciiTheme="majorHAnsi" w:eastAsia="Times New Roman" w:hAnsiTheme="majorHAnsi"/>
                <w:b/>
                <w:lang w:eastAsia="es-CO"/>
              </w:rPr>
            </w:pPr>
          </w:p>
          <w:p w14:paraId="03774EF7" w14:textId="5B62EA25" w:rsidR="00474ECB" w:rsidRPr="00E0115A" w:rsidRDefault="00474ECB" w:rsidP="00474ECB">
            <w:pPr>
              <w:rPr>
                <w:rFonts w:asciiTheme="majorHAnsi" w:hAnsiTheme="majorHAnsi"/>
                <w:color w:val="000000" w:themeColor="text1"/>
              </w:rPr>
            </w:pPr>
            <w:r w:rsidRPr="00E0115A">
              <w:rPr>
                <w:rFonts w:asciiTheme="majorHAnsi" w:hAnsiTheme="majorHAnsi"/>
                <w:color w:val="000000" w:themeColor="text1"/>
              </w:rPr>
              <w:t>La modificación del paisaje se ha dado de manera severa por actividades como las quemas (-69), siendo sus causas en algunos casos permanentes al igual que sus efectos. El desarrollo de estas actividades hace que se acelere los procesos erosivos y la velocidad de meteorización de la roca, con el consecuente movimiento de material superficial que conlleva a un cambio en el paisaje original.</w:t>
            </w:r>
          </w:p>
          <w:p w14:paraId="66F2906B" w14:textId="77777777" w:rsidR="00225670" w:rsidRPr="00E0115A" w:rsidRDefault="00225670" w:rsidP="00474ECB">
            <w:pPr>
              <w:rPr>
                <w:rFonts w:asciiTheme="majorHAnsi" w:hAnsiTheme="majorHAnsi"/>
                <w:color w:val="000000" w:themeColor="text1"/>
              </w:rPr>
            </w:pPr>
          </w:p>
          <w:p w14:paraId="18DDEBCE" w14:textId="254A1D1C" w:rsidR="00225670" w:rsidRPr="00E0115A" w:rsidRDefault="00225670" w:rsidP="00225670">
            <w:pPr>
              <w:rPr>
                <w:rFonts w:asciiTheme="majorHAnsi" w:hAnsiTheme="majorHAnsi"/>
              </w:rPr>
            </w:pPr>
            <w:r w:rsidRPr="00E0115A">
              <w:rPr>
                <w:rFonts w:asciiTheme="majorHAnsi" w:hAnsiTheme="majorHAnsi"/>
              </w:rPr>
              <w:t>La quema también representa un impacto negativo sobre la estructura del suelo, la cual en el área de influencia está asociada a incendios forestales en bosques naturales. La quema que</w:t>
            </w:r>
            <w:r w:rsidR="00532C23" w:rsidRPr="00E0115A">
              <w:rPr>
                <w:rFonts w:asciiTheme="majorHAnsi" w:hAnsiTheme="majorHAnsi"/>
              </w:rPr>
              <w:t xml:space="preserve"> se</w:t>
            </w:r>
            <w:r w:rsidRPr="00E0115A">
              <w:rPr>
                <w:rFonts w:asciiTheme="majorHAnsi" w:hAnsiTheme="majorHAnsi"/>
              </w:rPr>
              <w:t xml:space="preserve"> realiza está destinada a la a</w:t>
            </w:r>
            <w:r w:rsidR="00532C23" w:rsidRPr="00E0115A">
              <w:rPr>
                <w:rFonts w:asciiTheme="majorHAnsi" w:hAnsiTheme="majorHAnsi"/>
              </w:rPr>
              <w:t>daptación que le hacen al suelo</w:t>
            </w:r>
            <w:r w:rsidRPr="00E0115A">
              <w:rPr>
                <w:rFonts w:asciiTheme="majorHAnsi" w:hAnsiTheme="majorHAnsi"/>
              </w:rPr>
              <w:t xml:space="preserve"> para la siembra y en algunos casos para la adecuación de pastos destinados al pastoreo de los animales. El tiempo de transición en que demora el suelo después de la quema en volverse a cubrir con </w:t>
            </w:r>
            <w:r w:rsidR="00532C23" w:rsidRPr="00E0115A">
              <w:rPr>
                <w:rFonts w:asciiTheme="majorHAnsi" w:hAnsiTheme="majorHAnsi"/>
              </w:rPr>
              <w:t>vegetación</w:t>
            </w:r>
            <w:r w:rsidRPr="00E0115A">
              <w:rPr>
                <w:rFonts w:asciiTheme="majorHAnsi" w:hAnsiTheme="majorHAnsi"/>
              </w:rPr>
              <w:t>, bien sea para pastos para ganadería o establecimiento de cultivos, hacen que los suelos estén expuestos a la acción de la lluvia y viento conllevando a la degradación de los mismos (</w:t>
            </w:r>
            <w:r w:rsidRPr="00E0115A">
              <w:rPr>
                <w:rFonts w:asciiTheme="majorHAnsi" w:hAnsiTheme="majorHAnsi"/>
              </w:rPr>
              <w:fldChar w:fldCharType="begin"/>
            </w:r>
            <w:r w:rsidRPr="00E0115A">
              <w:rPr>
                <w:rFonts w:asciiTheme="majorHAnsi" w:hAnsiTheme="majorHAnsi"/>
              </w:rPr>
              <w:instrText xml:space="preserve"> REF _Ref427849856 \h  \* MERGEFORMAT </w:instrText>
            </w:r>
            <w:r w:rsidRPr="00E0115A">
              <w:rPr>
                <w:rFonts w:asciiTheme="majorHAnsi" w:hAnsiTheme="majorHAnsi"/>
              </w:rPr>
            </w:r>
            <w:r w:rsidRPr="00E0115A">
              <w:rPr>
                <w:rFonts w:asciiTheme="majorHAnsi" w:hAnsiTheme="majorHAnsi"/>
              </w:rPr>
              <w:fldChar w:fldCharType="separate"/>
            </w:r>
            <w:r w:rsidR="00527992" w:rsidRPr="00E0115A">
              <w:rPr>
                <w:rFonts w:asciiTheme="majorHAnsi" w:hAnsiTheme="majorHAnsi"/>
              </w:rPr>
              <w:t xml:space="preserve">Fotografía </w:t>
            </w:r>
            <w:r w:rsidR="00527992">
              <w:rPr>
                <w:rFonts w:asciiTheme="majorHAnsi" w:hAnsiTheme="majorHAnsi"/>
                <w:noProof/>
              </w:rPr>
              <w:t>8.16</w:t>
            </w:r>
            <w:r w:rsidRPr="00E0115A">
              <w:rPr>
                <w:rFonts w:asciiTheme="majorHAnsi" w:hAnsiTheme="majorHAnsi"/>
              </w:rPr>
              <w:fldChar w:fldCharType="end"/>
            </w:r>
            <w:r w:rsidRPr="00E0115A">
              <w:rPr>
                <w:rFonts w:asciiTheme="majorHAnsi" w:hAnsiTheme="majorHAnsi"/>
              </w:rPr>
              <w:t>)</w:t>
            </w:r>
          </w:p>
          <w:p w14:paraId="14AC0D31" w14:textId="77777777" w:rsidR="00225670" w:rsidRPr="00E0115A" w:rsidRDefault="00225670" w:rsidP="00225670">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192"/>
            </w:tblGrid>
            <w:tr w:rsidR="00225670" w:rsidRPr="00E0115A" w14:paraId="5E716C4F" w14:textId="77777777" w:rsidTr="007B1804">
              <w:trPr>
                <w:trHeight w:val="2800"/>
                <w:jc w:val="center"/>
              </w:trPr>
              <w:tc>
                <w:tcPr>
                  <w:tcW w:w="2800" w:type="dxa"/>
                  <w:shd w:val="clear" w:color="auto" w:fill="auto"/>
                  <w:vAlign w:val="center"/>
                </w:tcPr>
                <w:p w14:paraId="2782C2A1" w14:textId="77777777" w:rsidR="00225670" w:rsidRPr="00E0115A" w:rsidRDefault="00225670" w:rsidP="00225670">
                  <w:pPr>
                    <w:keepNext/>
                    <w:jc w:val="center"/>
                    <w:rPr>
                      <w:rFonts w:asciiTheme="majorHAnsi" w:hAnsiTheme="majorHAnsi"/>
                      <w:color w:val="AE0000"/>
                      <w:kern w:val="32"/>
                    </w:rPr>
                  </w:pPr>
                  <w:r w:rsidRPr="00E0115A">
                    <w:rPr>
                      <w:rFonts w:asciiTheme="majorHAnsi" w:hAnsiTheme="majorHAnsi"/>
                      <w:noProof/>
                      <w:color w:val="AE0000"/>
                      <w:kern w:val="32"/>
                      <w:lang w:eastAsia="es-CO"/>
                    </w:rPr>
                    <w:lastRenderedPageBreak/>
                    <w:drawing>
                      <wp:inline distT="0" distB="0" distL="0" distR="0" wp14:anchorId="419C9B8C" wp14:editId="30080ECB">
                        <wp:extent cx="5113020" cy="288036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13020" cy="2880360"/>
                                </a:xfrm>
                                <a:prstGeom prst="rect">
                                  <a:avLst/>
                                </a:prstGeom>
                                <a:noFill/>
                              </pic:spPr>
                            </pic:pic>
                          </a:graphicData>
                        </a:graphic>
                      </wp:inline>
                    </w:drawing>
                  </w:r>
                </w:p>
              </w:tc>
            </w:tr>
          </w:tbl>
          <w:p w14:paraId="4054FA07" w14:textId="25AAFCA5" w:rsidR="00225670" w:rsidRPr="00E0115A" w:rsidRDefault="00225670" w:rsidP="00225670">
            <w:pPr>
              <w:pStyle w:val="Tablas"/>
              <w:rPr>
                <w:rFonts w:asciiTheme="majorHAnsi" w:hAnsiTheme="majorHAnsi"/>
              </w:rPr>
            </w:pPr>
            <w:bookmarkStart w:id="48" w:name="_Ref427849856"/>
            <w:bookmarkStart w:id="49" w:name="_Toc445250848"/>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16</w:t>
            </w:r>
            <w:r w:rsidR="0000012C">
              <w:rPr>
                <w:rFonts w:asciiTheme="majorHAnsi" w:hAnsiTheme="majorHAnsi"/>
              </w:rPr>
              <w:fldChar w:fldCharType="end"/>
            </w:r>
            <w:bookmarkEnd w:id="48"/>
            <w:r w:rsidRPr="00E0115A">
              <w:rPr>
                <w:rFonts w:asciiTheme="majorHAnsi" w:hAnsiTheme="majorHAnsi"/>
              </w:rPr>
              <w:t xml:space="preserve"> Incendio en zona de ladera</w:t>
            </w:r>
            <w:bookmarkEnd w:id="49"/>
          </w:p>
          <w:p w14:paraId="1708A487" w14:textId="77777777" w:rsidR="00225670" w:rsidRPr="00E0115A" w:rsidRDefault="00225670" w:rsidP="00225670">
            <w:pPr>
              <w:pStyle w:val="Notas"/>
              <w:rPr>
                <w:rFonts w:asciiTheme="majorHAnsi" w:hAnsiTheme="majorHAnsi"/>
              </w:rPr>
            </w:pPr>
            <w:r w:rsidRPr="00E0115A">
              <w:rPr>
                <w:rFonts w:asciiTheme="majorHAnsi" w:hAnsiTheme="majorHAnsi"/>
              </w:rPr>
              <w:t xml:space="preserve">Fuente: Géminis Consultores S.A.S., 2015 </w:t>
            </w:r>
          </w:p>
          <w:p w14:paraId="029B3F74" w14:textId="77777777" w:rsidR="00225670" w:rsidRPr="00E0115A" w:rsidRDefault="00225670" w:rsidP="00474ECB">
            <w:pPr>
              <w:rPr>
                <w:rFonts w:asciiTheme="majorHAnsi" w:hAnsiTheme="majorHAnsi"/>
                <w:color w:val="000000" w:themeColor="text1"/>
              </w:rPr>
            </w:pPr>
          </w:p>
          <w:p w14:paraId="7D5018FD" w14:textId="05D8225D" w:rsidR="00B65CF1" w:rsidRPr="00E0115A" w:rsidRDefault="00B65CF1" w:rsidP="00B65CF1">
            <w:pPr>
              <w:rPr>
                <w:rFonts w:asciiTheme="majorHAnsi" w:hAnsiTheme="majorHAnsi"/>
              </w:rPr>
            </w:pPr>
            <w:r w:rsidRPr="00E0115A">
              <w:rPr>
                <w:rFonts w:asciiTheme="majorHAnsi" w:hAnsiTheme="majorHAnsi"/>
              </w:rPr>
              <w:t xml:space="preserve">La quema produce ceniza la cual al llegar a depositarse en los ríos ya sea por escorrentía o por el aire llega a los cuerpos hídricos produciendo </w:t>
            </w:r>
            <w:r w:rsidR="00774A4F" w:rsidRPr="00E0115A">
              <w:rPr>
                <w:rFonts w:asciiTheme="majorHAnsi" w:hAnsiTheme="majorHAnsi"/>
              </w:rPr>
              <w:t>cambios</w:t>
            </w:r>
            <w:r w:rsidR="00774A4F" w:rsidRPr="00E0115A">
              <w:rPr>
                <w:rFonts w:asciiTheme="majorHAnsi" w:eastAsia="Times New Roman" w:hAnsiTheme="majorHAnsi"/>
                <w:color w:val="000000"/>
                <w:lang w:eastAsia="es-CO"/>
              </w:rPr>
              <w:t xml:space="preserve"> en las características fisicoquímicas y bacteriológicas del agua superficial</w:t>
            </w:r>
            <w:r w:rsidR="00774A4F" w:rsidRPr="00E0115A">
              <w:rPr>
                <w:rFonts w:asciiTheme="majorHAnsi" w:hAnsiTheme="majorHAnsi"/>
              </w:rPr>
              <w:t xml:space="preserve"> </w:t>
            </w:r>
            <w:r w:rsidRPr="00E0115A">
              <w:rPr>
                <w:rFonts w:asciiTheme="majorHAnsi" w:hAnsiTheme="majorHAnsi"/>
              </w:rPr>
              <w:t>(-65)</w:t>
            </w:r>
            <w:r w:rsidR="00125EBB" w:rsidRPr="00E0115A">
              <w:rPr>
                <w:rFonts w:asciiTheme="majorHAnsi" w:hAnsiTheme="majorHAnsi"/>
              </w:rPr>
              <w:t xml:space="preserve"> y al quedar las rondas hídricas desprotegidas de vegetación provoca un impacto severo en la </w:t>
            </w:r>
            <w:r w:rsidR="00125EBB" w:rsidRPr="00E0115A">
              <w:rPr>
                <w:rFonts w:asciiTheme="majorHAnsi" w:eastAsia="Times New Roman" w:hAnsiTheme="majorHAnsi"/>
                <w:color w:val="000000"/>
                <w:lang w:eastAsia="es-CO"/>
              </w:rPr>
              <w:t>disponibilidad del recurso hídrico (-55)</w:t>
            </w:r>
            <w:r w:rsidRPr="00E0115A">
              <w:rPr>
                <w:rFonts w:asciiTheme="majorHAnsi" w:hAnsiTheme="majorHAnsi"/>
              </w:rPr>
              <w:t xml:space="preserve">. </w:t>
            </w:r>
          </w:p>
          <w:p w14:paraId="69260A0A" w14:textId="77777777" w:rsidR="00165FF5" w:rsidRPr="00E0115A" w:rsidRDefault="00165FF5" w:rsidP="00474ECB">
            <w:pPr>
              <w:rPr>
                <w:rFonts w:asciiTheme="majorHAnsi" w:hAnsiTheme="majorHAnsi"/>
                <w:color w:val="000000" w:themeColor="text1"/>
              </w:rPr>
            </w:pPr>
          </w:p>
          <w:p w14:paraId="5FDB8597" w14:textId="0BB50C0C" w:rsidR="00165FF5" w:rsidRPr="00E0115A" w:rsidRDefault="00125EBB" w:rsidP="00165FF5">
            <w:pPr>
              <w:rPr>
                <w:rFonts w:asciiTheme="majorHAnsi" w:hAnsiTheme="majorHAnsi"/>
                <w:color w:val="000000" w:themeColor="text1"/>
              </w:rPr>
            </w:pPr>
            <w:r w:rsidRPr="00E0115A">
              <w:rPr>
                <w:rFonts w:asciiTheme="majorHAnsi" w:hAnsiTheme="majorHAnsi"/>
                <w:color w:val="000000" w:themeColor="text1"/>
              </w:rPr>
              <w:t xml:space="preserve">La quema genera </w:t>
            </w:r>
            <w:r w:rsidR="00165FF5" w:rsidRPr="00E0115A">
              <w:rPr>
                <w:rFonts w:asciiTheme="majorHAnsi" w:hAnsiTheme="majorHAnsi"/>
              </w:rPr>
              <w:t>un impacto moderado (-29)</w:t>
            </w:r>
            <w:r w:rsidRPr="00E0115A">
              <w:rPr>
                <w:rFonts w:asciiTheme="majorHAnsi" w:hAnsiTheme="majorHAnsi"/>
              </w:rPr>
              <w:t xml:space="preserve"> sobre las aguas subterráneas</w:t>
            </w:r>
            <w:r w:rsidR="00165FF5" w:rsidRPr="00E0115A">
              <w:rPr>
                <w:rFonts w:asciiTheme="majorHAnsi" w:hAnsiTheme="majorHAnsi"/>
              </w:rPr>
              <w:t xml:space="preserve">, ya que al momento en que se produce una ignición, </w:t>
            </w:r>
            <w:r w:rsidRPr="00E0115A">
              <w:rPr>
                <w:rFonts w:asciiTheme="majorHAnsi" w:hAnsiTheme="majorHAnsi"/>
              </w:rPr>
              <w:t>se</w:t>
            </w:r>
            <w:r w:rsidR="00165FF5" w:rsidRPr="00E0115A">
              <w:rPr>
                <w:rFonts w:asciiTheme="majorHAnsi" w:hAnsiTheme="majorHAnsi"/>
              </w:rPr>
              <w:t xml:space="preserve"> produce una ceniza </w:t>
            </w:r>
            <w:r w:rsidRPr="00E0115A">
              <w:rPr>
                <w:rFonts w:asciiTheme="majorHAnsi" w:hAnsiTheme="majorHAnsi"/>
              </w:rPr>
              <w:t>que</w:t>
            </w:r>
            <w:r w:rsidR="00165FF5" w:rsidRPr="00E0115A">
              <w:rPr>
                <w:rFonts w:asciiTheme="majorHAnsi" w:hAnsiTheme="majorHAnsi"/>
              </w:rPr>
              <w:t xml:space="preserve"> se posa sobre el suelo y no deja filtrar el agua cuando se produce una precipitación.</w:t>
            </w:r>
          </w:p>
          <w:p w14:paraId="4C260CA7" w14:textId="77777777" w:rsidR="00165FF5" w:rsidRPr="00E0115A" w:rsidRDefault="00165FF5" w:rsidP="00165FF5">
            <w:pPr>
              <w:rPr>
                <w:rFonts w:asciiTheme="majorHAnsi" w:hAnsiTheme="majorHAnsi"/>
              </w:rPr>
            </w:pPr>
          </w:p>
          <w:p w14:paraId="7214C52D" w14:textId="5F06953F" w:rsidR="00165FF5" w:rsidRPr="00E0115A" w:rsidRDefault="00125EBB" w:rsidP="00125EBB">
            <w:pPr>
              <w:rPr>
                <w:rFonts w:asciiTheme="majorHAnsi" w:eastAsia="Times New Roman" w:hAnsiTheme="majorHAnsi"/>
                <w:lang w:eastAsia="es-CO"/>
              </w:rPr>
            </w:pPr>
            <w:r w:rsidRPr="00E0115A">
              <w:rPr>
                <w:rFonts w:asciiTheme="majorHAnsi" w:hAnsiTheme="majorHAnsi"/>
              </w:rPr>
              <w:t>La quema genera también</w:t>
            </w:r>
            <w:r w:rsidR="00165FF5" w:rsidRPr="00E0115A">
              <w:rPr>
                <w:rFonts w:asciiTheme="majorHAnsi" w:hAnsiTheme="majorHAnsi"/>
              </w:rPr>
              <w:t xml:space="preserve"> un cambio en la calidad del aire de un modo significativo (-65), </w:t>
            </w:r>
            <w:r w:rsidRPr="00E0115A">
              <w:rPr>
                <w:rFonts w:asciiTheme="majorHAnsi" w:hAnsiTheme="majorHAnsi"/>
              </w:rPr>
              <w:t xml:space="preserve">ya que ocurre una emisión de </w:t>
            </w:r>
            <w:r w:rsidR="00165FF5" w:rsidRPr="00E0115A">
              <w:rPr>
                <w:rFonts w:asciiTheme="majorHAnsi" w:hAnsiTheme="majorHAnsi"/>
              </w:rPr>
              <w:t xml:space="preserve">humo con gran cantidad de sustancias químicas como el monóxido de carbono, el dióxido de azufre, material particulado, metales pesados, dioxinas y </w:t>
            </w:r>
            <w:proofErr w:type="spellStart"/>
            <w:r w:rsidR="00165FF5" w:rsidRPr="00E0115A">
              <w:rPr>
                <w:rFonts w:asciiTheme="majorHAnsi" w:hAnsiTheme="majorHAnsi"/>
              </w:rPr>
              <w:t>furanos</w:t>
            </w:r>
            <w:proofErr w:type="spellEnd"/>
            <w:r w:rsidR="00165FF5" w:rsidRPr="00E0115A">
              <w:rPr>
                <w:rFonts w:asciiTheme="majorHAnsi" w:hAnsiTheme="majorHAnsi"/>
              </w:rPr>
              <w:t>, y el dióxido de carbono, gas de efecto invernadero que causa el cambio climático.</w:t>
            </w:r>
          </w:p>
        </w:tc>
      </w:tr>
      <w:tr w:rsidR="00BE2DB1" w:rsidRPr="00E0115A" w14:paraId="264769F3"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7ECF5605" w14:textId="053698FC" w:rsidR="00BE2DB1" w:rsidRPr="00E0115A" w:rsidRDefault="00BE2DB1" w:rsidP="00BE2DB1">
            <w:pPr>
              <w:jc w:val="center"/>
              <w:rPr>
                <w:rFonts w:asciiTheme="majorHAnsi" w:hAnsiTheme="majorHAnsi" w:cs="Arial"/>
              </w:rPr>
            </w:pPr>
            <w:r w:rsidRPr="00E0115A">
              <w:rPr>
                <w:rFonts w:asciiTheme="majorHAnsi" w:hAnsiTheme="majorHAnsi" w:cs="Arial"/>
                <w:b/>
              </w:rPr>
              <w:lastRenderedPageBreak/>
              <w:t>Paisaje</w:t>
            </w:r>
          </w:p>
        </w:tc>
        <w:tc>
          <w:tcPr>
            <w:tcW w:w="2326" w:type="dxa"/>
            <w:vAlign w:val="center"/>
          </w:tcPr>
          <w:p w14:paraId="7324006A" w14:textId="1A97BF5C" w:rsidR="00BE2DB1" w:rsidRPr="00E0115A" w:rsidRDefault="00BE2DB1" w:rsidP="00BE2DB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 xml:space="preserve">Modificación paisajística </w:t>
            </w:r>
          </w:p>
        </w:tc>
        <w:tc>
          <w:tcPr>
            <w:tcW w:w="1957" w:type="dxa"/>
            <w:vMerge w:val="restart"/>
            <w:vAlign w:val="center"/>
            <w:hideMark/>
          </w:tcPr>
          <w:p w14:paraId="4730D36D" w14:textId="77777777" w:rsidR="00BE2DB1" w:rsidRPr="00E0115A" w:rsidRDefault="00BE2DB1" w:rsidP="00BE2DB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eastAsia="es-CO"/>
              </w:rPr>
            </w:pPr>
            <w:r w:rsidRPr="00E0115A">
              <w:rPr>
                <w:rFonts w:asciiTheme="majorHAnsi" w:eastAsia="Times New Roman" w:hAnsiTheme="majorHAnsi" w:cs="Arial"/>
                <w:color w:val="000000"/>
                <w:lang w:eastAsia="es-CO"/>
              </w:rPr>
              <w:t>Poblamiento y asentamientos humanos </w:t>
            </w:r>
          </w:p>
        </w:tc>
        <w:tc>
          <w:tcPr>
            <w:tcW w:w="2475" w:type="dxa"/>
            <w:shd w:val="clear" w:color="auto" w:fill="CCFFFF"/>
            <w:vAlign w:val="center"/>
          </w:tcPr>
          <w:p w14:paraId="372BCC3F" w14:textId="3ADA67D5" w:rsidR="00BE2DB1" w:rsidRPr="00E0115A" w:rsidRDefault="003311D2" w:rsidP="003311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w:t>
            </w:r>
            <w:r w:rsidRPr="003311D2">
              <w:rPr>
                <w:rFonts w:asciiTheme="majorHAnsi" w:hAnsiTheme="majorHAnsi" w:cs="Arial"/>
                <w:shd w:val="clear" w:color="auto" w:fill="CCFFFF"/>
              </w:rPr>
              <w:t>LE</w:t>
            </w:r>
            <w:r w:rsidRPr="00E0115A">
              <w:rPr>
                <w:rFonts w:asciiTheme="majorHAnsi" w:hAnsiTheme="majorHAnsi" w:cs="Arial"/>
              </w:rPr>
              <w:t>VANTE = -23</w:t>
            </w:r>
          </w:p>
        </w:tc>
      </w:tr>
      <w:tr w:rsidR="00BE2DB1" w:rsidRPr="00E0115A" w14:paraId="69126288"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28527E83" w14:textId="77777777" w:rsidR="0087704F" w:rsidRPr="00E0115A" w:rsidRDefault="0087704F" w:rsidP="0087704F">
            <w:pPr>
              <w:jc w:val="center"/>
              <w:rPr>
                <w:rFonts w:asciiTheme="majorHAnsi" w:hAnsiTheme="majorHAnsi" w:cs="Arial"/>
                <w:b/>
              </w:rPr>
            </w:pPr>
          </w:p>
          <w:p w14:paraId="7FCC2062" w14:textId="77777777" w:rsidR="0087704F" w:rsidRPr="00E0115A" w:rsidRDefault="0087704F" w:rsidP="0087704F">
            <w:pPr>
              <w:jc w:val="center"/>
              <w:rPr>
                <w:rFonts w:asciiTheme="majorHAnsi" w:hAnsiTheme="majorHAnsi" w:cs="Arial"/>
                <w:b/>
              </w:rPr>
            </w:pPr>
          </w:p>
          <w:p w14:paraId="251822A2" w14:textId="793C66EB" w:rsidR="00BE2DB1" w:rsidRPr="00E0115A" w:rsidRDefault="00BE2DB1" w:rsidP="0087704F">
            <w:pPr>
              <w:jc w:val="center"/>
              <w:rPr>
                <w:rFonts w:asciiTheme="majorHAnsi" w:hAnsiTheme="majorHAnsi" w:cs="Arial"/>
              </w:rPr>
            </w:pPr>
            <w:r w:rsidRPr="00E0115A">
              <w:rPr>
                <w:rFonts w:asciiTheme="majorHAnsi" w:hAnsiTheme="majorHAnsi" w:cs="Arial"/>
                <w:b/>
              </w:rPr>
              <w:t>Suelo</w:t>
            </w:r>
          </w:p>
        </w:tc>
        <w:tc>
          <w:tcPr>
            <w:tcW w:w="2326" w:type="dxa"/>
            <w:vAlign w:val="center"/>
          </w:tcPr>
          <w:p w14:paraId="29F56C75" w14:textId="1D453B3D" w:rsidR="00BE2DB1" w:rsidRPr="00E0115A" w:rsidRDefault="00BE2DB1" w:rsidP="00BE2DB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Generación de procesos erosivos</w:t>
            </w:r>
          </w:p>
        </w:tc>
        <w:tc>
          <w:tcPr>
            <w:tcW w:w="1957" w:type="dxa"/>
            <w:vMerge/>
            <w:vAlign w:val="center"/>
            <w:hideMark/>
          </w:tcPr>
          <w:p w14:paraId="474E828B" w14:textId="77777777" w:rsidR="00BE2DB1" w:rsidRPr="00E0115A" w:rsidRDefault="00BE2DB1" w:rsidP="00BE2DB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29F2F79F" w14:textId="49A0632E" w:rsidR="00BE2DB1" w:rsidRPr="00E0115A" w:rsidRDefault="003311D2" w:rsidP="00BE2DB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rPr>
              <w:t>MODERADO = -25</w:t>
            </w:r>
          </w:p>
        </w:tc>
      </w:tr>
      <w:tr w:rsidR="00BE2DB1" w:rsidRPr="00E0115A" w14:paraId="7441F44D"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015AD819" w14:textId="77777777" w:rsidR="00BE2DB1" w:rsidRPr="00E0115A" w:rsidRDefault="00BE2DB1" w:rsidP="00BE2DB1">
            <w:pPr>
              <w:jc w:val="center"/>
              <w:rPr>
                <w:rFonts w:asciiTheme="majorHAnsi" w:eastAsia="Times New Roman" w:hAnsiTheme="majorHAnsi"/>
                <w:b/>
                <w:bCs/>
                <w:color w:val="000000"/>
                <w:lang w:eastAsia="es-CO"/>
              </w:rPr>
            </w:pPr>
          </w:p>
        </w:tc>
        <w:tc>
          <w:tcPr>
            <w:tcW w:w="2326" w:type="dxa"/>
            <w:vAlign w:val="center"/>
          </w:tcPr>
          <w:p w14:paraId="1520DEA6" w14:textId="03FE52EE" w:rsidR="00BE2DB1" w:rsidRPr="00E0115A" w:rsidRDefault="00BE2DB1" w:rsidP="00BE2DB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Cambios en la estructura del suelo</w:t>
            </w:r>
          </w:p>
        </w:tc>
        <w:tc>
          <w:tcPr>
            <w:tcW w:w="1957" w:type="dxa"/>
            <w:vMerge/>
            <w:vAlign w:val="center"/>
            <w:hideMark/>
          </w:tcPr>
          <w:p w14:paraId="290A3630" w14:textId="77777777" w:rsidR="00BE2DB1" w:rsidRPr="00E0115A" w:rsidRDefault="00BE2DB1" w:rsidP="00BE2DB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FF"/>
            <w:vAlign w:val="center"/>
          </w:tcPr>
          <w:p w14:paraId="07CD910A" w14:textId="7AD6F491" w:rsidR="00BE2DB1" w:rsidRPr="00E0115A" w:rsidRDefault="003311D2" w:rsidP="00BE2DB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rPr>
              <w:t>IRRELEVANTE = -24</w:t>
            </w:r>
          </w:p>
        </w:tc>
      </w:tr>
      <w:tr w:rsidR="00BE2DB1" w:rsidRPr="00E0115A" w14:paraId="322F3D3A"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63087A3E" w14:textId="77777777" w:rsidR="00BE2DB1" w:rsidRPr="00E0115A" w:rsidRDefault="00BE2DB1" w:rsidP="00BE2DB1">
            <w:pPr>
              <w:jc w:val="center"/>
              <w:rPr>
                <w:rFonts w:asciiTheme="majorHAnsi" w:eastAsia="Times New Roman" w:hAnsiTheme="majorHAnsi"/>
                <w:b/>
                <w:bCs/>
                <w:color w:val="000000"/>
                <w:lang w:eastAsia="es-CO"/>
              </w:rPr>
            </w:pPr>
          </w:p>
        </w:tc>
        <w:tc>
          <w:tcPr>
            <w:tcW w:w="2326" w:type="dxa"/>
            <w:vAlign w:val="center"/>
          </w:tcPr>
          <w:p w14:paraId="574691A3" w14:textId="4EC017AD" w:rsidR="00BE2DB1" w:rsidRPr="00E0115A" w:rsidRDefault="00BE2DB1" w:rsidP="00BE2DB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Generación de residuos sólidos</w:t>
            </w:r>
          </w:p>
        </w:tc>
        <w:tc>
          <w:tcPr>
            <w:tcW w:w="1957" w:type="dxa"/>
            <w:vMerge/>
            <w:vAlign w:val="center"/>
          </w:tcPr>
          <w:p w14:paraId="494DF062" w14:textId="77777777" w:rsidR="00BE2DB1" w:rsidRPr="00E0115A" w:rsidRDefault="00BE2DB1" w:rsidP="00BE2DB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4E0BB518" w14:textId="1B5609F2" w:rsidR="00BE2DB1" w:rsidRPr="00E0115A" w:rsidRDefault="00BE2DB1" w:rsidP="00BE2DB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-33</w:t>
            </w:r>
          </w:p>
        </w:tc>
      </w:tr>
      <w:tr w:rsidR="00BE2DB1" w:rsidRPr="00E0115A" w14:paraId="4A490588"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368F424E" w14:textId="5D6EDA6A" w:rsidR="00BE2DB1" w:rsidRPr="00E0115A" w:rsidRDefault="00BE2DB1" w:rsidP="00BE2DB1">
            <w:pPr>
              <w:jc w:val="cente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lastRenderedPageBreak/>
              <w:t>Agua Superficial</w:t>
            </w:r>
          </w:p>
        </w:tc>
        <w:tc>
          <w:tcPr>
            <w:tcW w:w="2326" w:type="dxa"/>
            <w:vAlign w:val="center"/>
          </w:tcPr>
          <w:p w14:paraId="30EF88F9" w14:textId="5E78DACD" w:rsidR="00BE2DB1" w:rsidRPr="00E0115A" w:rsidRDefault="00BE2DB1" w:rsidP="00BE2DB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Cambios en las características fisicoquímicas y bacteriológicas del agua superficial</w:t>
            </w:r>
          </w:p>
        </w:tc>
        <w:tc>
          <w:tcPr>
            <w:tcW w:w="1957" w:type="dxa"/>
            <w:vMerge/>
            <w:vAlign w:val="center"/>
          </w:tcPr>
          <w:p w14:paraId="70667BBD" w14:textId="77777777" w:rsidR="00BE2DB1" w:rsidRPr="00E0115A" w:rsidRDefault="00BE2DB1" w:rsidP="00BE2DB1">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26A60636" w14:textId="0D95FCFC" w:rsidR="00BE2DB1" w:rsidRPr="00E0115A" w:rsidRDefault="00BE2DB1" w:rsidP="00BE2DB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-29</w:t>
            </w:r>
          </w:p>
        </w:tc>
      </w:tr>
      <w:tr w:rsidR="00BE2DB1" w:rsidRPr="00E0115A" w14:paraId="608D604A" w14:textId="77777777" w:rsidTr="0063510A">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tcPr>
          <w:p w14:paraId="36EA5A6E" w14:textId="273B6A6B" w:rsidR="00BE2DB1" w:rsidRDefault="00BE2DB1" w:rsidP="00BE2DB1">
            <w:pPr>
              <w:rPr>
                <w:rFonts w:asciiTheme="majorHAnsi" w:eastAsia="Times New Roman" w:hAnsiTheme="majorHAnsi"/>
                <w:b/>
                <w:lang w:eastAsia="es-CO"/>
              </w:rPr>
            </w:pPr>
            <w:r w:rsidRPr="00E0115A">
              <w:rPr>
                <w:rFonts w:asciiTheme="majorHAnsi" w:eastAsia="Times New Roman" w:hAnsiTheme="majorHAnsi"/>
                <w:b/>
                <w:lang w:eastAsia="es-CO"/>
              </w:rPr>
              <w:t>Descripción</w:t>
            </w:r>
          </w:p>
          <w:p w14:paraId="5C54EFF5" w14:textId="77777777" w:rsidR="003311D2" w:rsidRDefault="003311D2" w:rsidP="00BE2DB1">
            <w:pPr>
              <w:rPr>
                <w:rFonts w:asciiTheme="majorHAnsi" w:eastAsia="Times New Roman" w:hAnsiTheme="majorHAnsi"/>
                <w:b/>
                <w:lang w:eastAsia="es-CO"/>
              </w:rPr>
            </w:pPr>
          </w:p>
          <w:p w14:paraId="3C6FC73E" w14:textId="713FE323" w:rsidR="00FE1355" w:rsidRDefault="003311D2" w:rsidP="00BE2DB1">
            <w:pPr>
              <w:rPr>
                <w:rFonts w:asciiTheme="majorHAnsi" w:eastAsia="Times New Roman" w:hAnsiTheme="majorHAnsi"/>
                <w:lang w:eastAsia="es-CO"/>
              </w:rPr>
            </w:pPr>
            <w:r w:rsidRPr="003311D2">
              <w:rPr>
                <w:rFonts w:asciiTheme="majorHAnsi" w:eastAsia="Times New Roman" w:hAnsiTheme="majorHAnsi"/>
                <w:lang w:eastAsia="es-CO"/>
              </w:rPr>
              <w:t>En el área de influe</w:t>
            </w:r>
            <w:r>
              <w:rPr>
                <w:rFonts w:asciiTheme="majorHAnsi" w:eastAsia="Times New Roman" w:hAnsiTheme="majorHAnsi"/>
                <w:lang w:eastAsia="es-CO"/>
              </w:rPr>
              <w:t>n</w:t>
            </w:r>
            <w:r w:rsidRPr="003311D2">
              <w:rPr>
                <w:rFonts w:asciiTheme="majorHAnsi" w:eastAsia="Times New Roman" w:hAnsiTheme="majorHAnsi"/>
                <w:lang w:eastAsia="es-CO"/>
              </w:rPr>
              <w:t>c</w:t>
            </w:r>
            <w:r>
              <w:rPr>
                <w:rFonts w:asciiTheme="majorHAnsi" w:eastAsia="Times New Roman" w:hAnsiTheme="majorHAnsi"/>
                <w:lang w:eastAsia="es-CO"/>
              </w:rPr>
              <w:t xml:space="preserve">ia abiótica se evidencia la presencia de un solo predio; debido a su establecimiento y a los procesos productivos asociados al mismo, se ha modificado de manera irrelevante </w:t>
            </w:r>
            <w:r w:rsidR="00185F3D">
              <w:rPr>
                <w:rFonts w:asciiTheme="majorHAnsi" w:eastAsia="Times New Roman" w:hAnsiTheme="majorHAnsi"/>
                <w:lang w:eastAsia="es-CO"/>
              </w:rPr>
              <w:t xml:space="preserve">a moderada </w:t>
            </w:r>
            <w:r>
              <w:rPr>
                <w:rFonts w:asciiTheme="majorHAnsi" w:eastAsia="Times New Roman" w:hAnsiTheme="majorHAnsi"/>
                <w:lang w:eastAsia="es-CO"/>
              </w:rPr>
              <w:t>el paisaje y el suelo</w:t>
            </w:r>
            <w:r w:rsidR="00185F3D">
              <w:rPr>
                <w:rFonts w:asciiTheme="majorHAnsi" w:eastAsia="Times New Roman" w:hAnsiTheme="majorHAnsi"/>
                <w:lang w:eastAsia="es-CO"/>
              </w:rPr>
              <w:t xml:space="preserve"> y</w:t>
            </w:r>
            <w:r w:rsidR="00FE1355">
              <w:rPr>
                <w:rFonts w:asciiTheme="majorHAnsi" w:eastAsia="Times New Roman" w:hAnsiTheme="majorHAnsi"/>
                <w:lang w:eastAsia="es-CO"/>
              </w:rPr>
              <w:t>a que la extensión</w:t>
            </w:r>
            <w:r>
              <w:rPr>
                <w:rFonts w:asciiTheme="majorHAnsi" w:eastAsia="Times New Roman" w:hAnsiTheme="majorHAnsi"/>
                <w:lang w:eastAsia="es-CO"/>
              </w:rPr>
              <w:t xml:space="preserve"> de </w:t>
            </w:r>
            <w:r w:rsidR="00FE1355">
              <w:rPr>
                <w:rFonts w:asciiTheme="majorHAnsi" w:eastAsia="Times New Roman" w:hAnsiTheme="majorHAnsi"/>
                <w:lang w:eastAsia="es-CO"/>
              </w:rPr>
              <w:t>la vivienda y las áreas de</w:t>
            </w:r>
            <w:r w:rsidR="002216AC">
              <w:rPr>
                <w:rFonts w:asciiTheme="majorHAnsi" w:eastAsia="Times New Roman" w:hAnsiTheme="majorHAnsi"/>
                <w:lang w:eastAsia="es-CO"/>
              </w:rPr>
              <w:t xml:space="preserve"> </w:t>
            </w:r>
            <w:r>
              <w:rPr>
                <w:rFonts w:asciiTheme="majorHAnsi" w:eastAsia="Times New Roman" w:hAnsiTheme="majorHAnsi"/>
                <w:lang w:eastAsia="es-CO"/>
              </w:rPr>
              <w:t>cultivo</w:t>
            </w:r>
            <w:r w:rsidR="002216AC">
              <w:rPr>
                <w:rFonts w:asciiTheme="majorHAnsi" w:eastAsia="Times New Roman" w:hAnsiTheme="majorHAnsi"/>
                <w:lang w:eastAsia="es-CO"/>
              </w:rPr>
              <w:t>s</w:t>
            </w:r>
            <w:r>
              <w:rPr>
                <w:rFonts w:asciiTheme="majorHAnsi" w:eastAsia="Times New Roman" w:hAnsiTheme="majorHAnsi"/>
                <w:lang w:eastAsia="es-CO"/>
              </w:rPr>
              <w:t xml:space="preserve"> y pastoreo son m</w:t>
            </w:r>
            <w:r w:rsidR="00FE1355">
              <w:rPr>
                <w:rFonts w:asciiTheme="majorHAnsi" w:eastAsia="Times New Roman" w:hAnsiTheme="majorHAnsi"/>
                <w:lang w:eastAsia="es-CO"/>
              </w:rPr>
              <w:t>ínimas.</w:t>
            </w:r>
          </w:p>
          <w:p w14:paraId="2D6E5CFE" w14:textId="77777777" w:rsidR="00FE1355" w:rsidRDefault="00FE1355" w:rsidP="00BE2DB1">
            <w:pPr>
              <w:rPr>
                <w:rFonts w:asciiTheme="majorHAnsi" w:eastAsia="Times New Roman" w:hAnsiTheme="majorHAnsi"/>
                <w:lang w:eastAsia="es-CO"/>
              </w:rPr>
            </w:pPr>
          </w:p>
          <w:p w14:paraId="41866A23" w14:textId="5815CCEC" w:rsidR="003311D2" w:rsidRDefault="00FE1355" w:rsidP="00BE2DB1">
            <w:pPr>
              <w:rPr>
                <w:rFonts w:asciiTheme="majorHAnsi" w:eastAsia="Times New Roman" w:hAnsiTheme="majorHAnsi"/>
                <w:lang w:eastAsia="es-CO"/>
              </w:rPr>
            </w:pPr>
            <w:r>
              <w:rPr>
                <w:rFonts w:asciiTheme="majorHAnsi" w:eastAsia="Times New Roman" w:hAnsiTheme="majorHAnsi"/>
                <w:lang w:eastAsia="es-CO"/>
              </w:rPr>
              <w:t>Esta propiedad tiene una</w:t>
            </w:r>
            <w:r w:rsidR="002216AC">
              <w:rPr>
                <w:rFonts w:asciiTheme="majorHAnsi" w:eastAsia="Times New Roman" w:hAnsiTheme="majorHAnsi"/>
                <w:lang w:eastAsia="es-CO"/>
              </w:rPr>
              <w:t xml:space="preserve"> </w:t>
            </w:r>
            <w:r>
              <w:rPr>
                <w:rFonts w:asciiTheme="majorHAnsi" w:eastAsia="Times New Roman" w:hAnsiTheme="majorHAnsi"/>
                <w:lang w:eastAsia="es-CO"/>
              </w:rPr>
              <w:t xml:space="preserve">generación moderada de </w:t>
            </w:r>
            <w:r w:rsidR="002216AC">
              <w:rPr>
                <w:rFonts w:asciiTheme="majorHAnsi" w:eastAsia="Times New Roman" w:hAnsiTheme="majorHAnsi"/>
                <w:lang w:eastAsia="es-CO"/>
              </w:rPr>
              <w:t>residuos sólidos</w:t>
            </w:r>
            <w:r>
              <w:rPr>
                <w:rFonts w:asciiTheme="majorHAnsi" w:eastAsia="Times New Roman" w:hAnsiTheme="majorHAnsi"/>
                <w:lang w:eastAsia="es-CO"/>
              </w:rPr>
              <w:t xml:space="preserve"> (</w:t>
            </w:r>
            <w:r w:rsidRPr="00E0115A">
              <w:rPr>
                <w:rFonts w:asciiTheme="majorHAnsi" w:hAnsiTheme="majorHAnsi"/>
              </w:rPr>
              <w:t>-33</w:t>
            </w:r>
            <w:r>
              <w:rPr>
                <w:rFonts w:asciiTheme="majorHAnsi" w:eastAsia="Times New Roman" w:hAnsiTheme="majorHAnsi"/>
                <w:lang w:eastAsia="es-CO"/>
              </w:rPr>
              <w:t>)</w:t>
            </w:r>
            <w:r w:rsidR="002216AC">
              <w:rPr>
                <w:rFonts w:asciiTheme="majorHAnsi" w:eastAsia="Times New Roman" w:hAnsiTheme="majorHAnsi"/>
                <w:lang w:eastAsia="es-CO"/>
              </w:rPr>
              <w:t xml:space="preserve"> </w:t>
            </w:r>
            <w:r>
              <w:rPr>
                <w:rFonts w:asciiTheme="majorHAnsi" w:eastAsia="Times New Roman" w:hAnsiTheme="majorHAnsi"/>
                <w:lang w:eastAsia="es-CO"/>
              </w:rPr>
              <w:t>y un impacto similar (</w:t>
            </w:r>
            <w:r w:rsidRPr="00E0115A">
              <w:rPr>
                <w:rFonts w:asciiTheme="majorHAnsi" w:hAnsiTheme="majorHAnsi"/>
              </w:rPr>
              <w:t>MODERADO = -29</w:t>
            </w:r>
            <w:r>
              <w:rPr>
                <w:rFonts w:asciiTheme="majorHAnsi" w:eastAsia="Times New Roman" w:hAnsiTheme="majorHAnsi"/>
                <w:lang w:eastAsia="es-CO"/>
              </w:rPr>
              <w:t>) sobre las características fisicoquímicas y bacteriológicas de las fuentes de agua cercanas debido a sus descargas domésticas.</w:t>
            </w:r>
          </w:p>
          <w:p w14:paraId="0F081DC5" w14:textId="77777777" w:rsidR="00FC4919" w:rsidRPr="00E0115A" w:rsidRDefault="00FC4919" w:rsidP="00BE2DB1">
            <w:pPr>
              <w:rPr>
                <w:rFonts w:asciiTheme="majorHAnsi" w:eastAsia="Times New Roman" w:hAnsiTheme="majorHAnsi"/>
                <w:b/>
                <w:lang w:eastAsia="es-CO"/>
              </w:rPr>
            </w:pPr>
          </w:p>
          <w:p w14:paraId="5D0B6193" w14:textId="3AF9AA27" w:rsidR="0087704F" w:rsidRPr="00E0115A" w:rsidRDefault="0087704F" w:rsidP="0087704F">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810"/>
            </w:tblGrid>
            <w:tr w:rsidR="0087704F" w:rsidRPr="00E0115A" w14:paraId="79B96AEA" w14:textId="77777777" w:rsidTr="007B1804">
              <w:trPr>
                <w:trHeight w:val="2800"/>
                <w:jc w:val="center"/>
              </w:trPr>
              <w:tc>
                <w:tcPr>
                  <w:tcW w:w="2800" w:type="dxa"/>
                  <w:shd w:val="clear" w:color="auto" w:fill="auto"/>
                  <w:vAlign w:val="center"/>
                </w:tcPr>
                <w:p w14:paraId="18AB2BBB" w14:textId="77777777" w:rsidR="0087704F" w:rsidRPr="00E0115A" w:rsidRDefault="0087704F" w:rsidP="0087704F">
                  <w:pPr>
                    <w:keepNext/>
                    <w:jc w:val="center"/>
                    <w:rPr>
                      <w:rFonts w:asciiTheme="majorHAnsi" w:hAnsiTheme="majorHAnsi"/>
                      <w:color w:val="AE0000"/>
                      <w:kern w:val="32"/>
                    </w:rPr>
                  </w:pPr>
                  <w:r w:rsidRPr="00E0115A">
                    <w:rPr>
                      <w:rFonts w:asciiTheme="majorHAnsi" w:hAnsiTheme="majorHAnsi"/>
                      <w:noProof/>
                      <w:color w:val="AE0000"/>
                      <w:kern w:val="32"/>
                      <w:lang w:eastAsia="es-CO"/>
                    </w:rPr>
                    <w:drawing>
                      <wp:inline distT="0" distB="0" distL="0" distR="0" wp14:anchorId="004DF175" wp14:editId="4934C861">
                        <wp:extent cx="3600450" cy="2700855"/>
                        <wp:effectExtent l="0" t="0" r="0" b="4445"/>
                        <wp:docPr id="31" name="Imagen 31" descr="C:\Users\PC_01\Desktop\199CANON\IMG_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_01\Desktop\199CANON\IMG_74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4287" cy="2703733"/>
                                </a:xfrm>
                                <a:prstGeom prst="rect">
                                  <a:avLst/>
                                </a:prstGeom>
                                <a:noFill/>
                                <a:ln>
                                  <a:noFill/>
                                </a:ln>
                              </pic:spPr>
                            </pic:pic>
                          </a:graphicData>
                        </a:graphic>
                      </wp:inline>
                    </w:drawing>
                  </w:r>
                </w:p>
              </w:tc>
            </w:tr>
          </w:tbl>
          <w:p w14:paraId="594785DF" w14:textId="77B6C050" w:rsidR="0087704F" w:rsidRPr="00E0115A" w:rsidRDefault="00B65604" w:rsidP="0087704F">
            <w:pPr>
              <w:pStyle w:val="Tablas"/>
              <w:ind w:left="720"/>
              <w:rPr>
                <w:rFonts w:asciiTheme="majorHAnsi" w:hAnsiTheme="majorHAnsi"/>
                <w:color w:val="FF0000"/>
              </w:rPr>
            </w:pPr>
            <w:bookmarkStart w:id="50" w:name="_Toc445250849"/>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17</w:t>
            </w:r>
            <w:r w:rsidR="0000012C">
              <w:rPr>
                <w:rFonts w:asciiTheme="majorHAnsi" w:hAnsiTheme="majorHAnsi"/>
              </w:rPr>
              <w:fldChar w:fldCharType="end"/>
            </w:r>
            <w:r w:rsidR="0087704F" w:rsidRPr="00E0115A">
              <w:rPr>
                <w:rFonts w:asciiTheme="majorHAnsi" w:hAnsiTheme="majorHAnsi"/>
              </w:rPr>
              <w:t>. Quema de residuos sólidos</w:t>
            </w:r>
            <w:bookmarkEnd w:id="50"/>
          </w:p>
          <w:p w14:paraId="47429650" w14:textId="522187A8" w:rsidR="0087704F" w:rsidRPr="00E0115A" w:rsidRDefault="0087704F" w:rsidP="0087704F">
            <w:pPr>
              <w:pStyle w:val="Notas"/>
              <w:rPr>
                <w:rFonts w:asciiTheme="majorHAnsi" w:eastAsia="Times New Roman" w:hAnsiTheme="majorHAnsi"/>
                <w:color w:val="FF0000"/>
                <w:lang w:eastAsia="es-CO"/>
              </w:rPr>
            </w:pPr>
            <w:r w:rsidRPr="00E0115A">
              <w:rPr>
                <w:rFonts w:asciiTheme="majorHAnsi" w:hAnsiTheme="majorHAnsi"/>
              </w:rPr>
              <w:t xml:space="preserve">Fuente: Géminis Consultores S.A.S, 2015  </w:t>
            </w:r>
          </w:p>
        </w:tc>
      </w:tr>
      <w:tr w:rsidR="009A2080" w:rsidRPr="00E0115A" w14:paraId="6346ECA3"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2AB3DFEF" w14:textId="6FCDE63C" w:rsidR="009A2080" w:rsidRPr="00E0115A" w:rsidRDefault="009A2080" w:rsidP="00AC001A">
            <w:pPr>
              <w:jc w:val="center"/>
              <w:rPr>
                <w:rFonts w:asciiTheme="majorHAnsi" w:hAnsiTheme="majorHAnsi" w:cs="Arial"/>
              </w:rPr>
            </w:pPr>
            <w:r w:rsidRPr="00E0115A">
              <w:rPr>
                <w:rFonts w:asciiTheme="majorHAnsi" w:hAnsiTheme="majorHAnsi" w:cs="Arial"/>
                <w:b/>
              </w:rPr>
              <w:t>Paisaje</w:t>
            </w:r>
          </w:p>
        </w:tc>
        <w:tc>
          <w:tcPr>
            <w:tcW w:w="2326" w:type="dxa"/>
            <w:vAlign w:val="center"/>
          </w:tcPr>
          <w:p w14:paraId="51A2A0A0" w14:textId="49067C1D" w:rsidR="009A2080" w:rsidRPr="00E0115A" w:rsidRDefault="009A2080" w:rsidP="00AC00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 xml:space="preserve">Modificación paisajística </w:t>
            </w:r>
          </w:p>
        </w:tc>
        <w:tc>
          <w:tcPr>
            <w:tcW w:w="1957" w:type="dxa"/>
            <w:vMerge w:val="restart"/>
            <w:vAlign w:val="center"/>
            <w:hideMark/>
          </w:tcPr>
          <w:p w14:paraId="66F8FAEE" w14:textId="77777777" w:rsidR="009A2080" w:rsidRPr="00E0115A" w:rsidRDefault="009A2080" w:rsidP="00AC001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s="Calibri"/>
                <w:color w:val="000000"/>
                <w:lang w:eastAsia="es-CO"/>
              </w:rPr>
              <w:t>Mantenimiento y uso de vías existentes</w:t>
            </w:r>
          </w:p>
        </w:tc>
        <w:tc>
          <w:tcPr>
            <w:tcW w:w="2475" w:type="dxa"/>
            <w:shd w:val="clear" w:color="auto" w:fill="FFFF99"/>
            <w:vAlign w:val="center"/>
          </w:tcPr>
          <w:p w14:paraId="78BF705F" w14:textId="5D4D4CFB" w:rsidR="009A2080" w:rsidRPr="00E0115A" w:rsidRDefault="009A2080" w:rsidP="00AC00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-34</w:t>
            </w:r>
          </w:p>
        </w:tc>
      </w:tr>
      <w:tr w:rsidR="009A2080" w:rsidRPr="00E0115A" w14:paraId="25800DE7"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012D0036" w14:textId="6C30433F" w:rsidR="009A2080" w:rsidRPr="00E0115A" w:rsidRDefault="009A2080" w:rsidP="00AC001A">
            <w:pPr>
              <w:jc w:val="center"/>
              <w:rPr>
                <w:rFonts w:asciiTheme="majorHAnsi" w:hAnsiTheme="majorHAnsi" w:cs="Arial"/>
                <w:b/>
              </w:rPr>
            </w:pPr>
            <w:r w:rsidRPr="00E0115A">
              <w:rPr>
                <w:rFonts w:asciiTheme="majorHAnsi" w:hAnsiTheme="majorHAnsi" w:cs="Arial"/>
                <w:b/>
              </w:rPr>
              <w:lastRenderedPageBreak/>
              <w:t>Suelo</w:t>
            </w:r>
          </w:p>
        </w:tc>
        <w:tc>
          <w:tcPr>
            <w:tcW w:w="2326" w:type="dxa"/>
            <w:vAlign w:val="center"/>
          </w:tcPr>
          <w:p w14:paraId="366DD668" w14:textId="1290BA61" w:rsidR="009A2080" w:rsidRPr="00E0115A" w:rsidRDefault="009A2080" w:rsidP="00AC00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Generación de procesos erosivos</w:t>
            </w:r>
          </w:p>
        </w:tc>
        <w:tc>
          <w:tcPr>
            <w:tcW w:w="1957" w:type="dxa"/>
            <w:vMerge/>
            <w:vAlign w:val="center"/>
          </w:tcPr>
          <w:p w14:paraId="2EC735DD" w14:textId="77777777" w:rsidR="009A2080" w:rsidRPr="00E0115A" w:rsidRDefault="009A2080" w:rsidP="00AC001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p>
        </w:tc>
        <w:tc>
          <w:tcPr>
            <w:tcW w:w="2475" w:type="dxa"/>
            <w:shd w:val="clear" w:color="auto" w:fill="FFFF99"/>
            <w:vAlign w:val="center"/>
          </w:tcPr>
          <w:p w14:paraId="2B6A3BAC" w14:textId="798F12DF" w:rsidR="009A2080" w:rsidRPr="00E0115A" w:rsidRDefault="009A2080" w:rsidP="00AC00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-32</w:t>
            </w:r>
          </w:p>
        </w:tc>
      </w:tr>
      <w:tr w:rsidR="009A2080" w:rsidRPr="00E0115A" w14:paraId="60970DAE"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44F03732" w14:textId="77777777" w:rsidR="009A2080" w:rsidRPr="00E0115A" w:rsidRDefault="009A2080" w:rsidP="00AC001A">
            <w:pPr>
              <w:jc w:val="center"/>
              <w:rPr>
                <w:rFonts w:asciiTheme="majorHAnsi" w:hAnsiTheme="majorHAnsi" w:cs="Arial"/>
                <w:b/>
              </w:rPr>
            </w:pPr>
          </w:p>
        </w:tc>
        <w:tc>
          <w:tcPr>
            <w:tcW w:w="2326" w:type="dxa"/>
            <w:vAlign w:val="center"/>
          </w:tcPr>
          <w:p w14:paraId="4E8262E3" w14:textId="554AE3B1" w:rsidR="009A2080" w:rsidRPr="00E0115A" w:rsidRDefault="009A2080" w:rsidP="00AC00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eastAsia="Times New Roman" w:hAnsiTheme="majorHAnsi"/>
                <w:color w:val="000000"/>
                <w:lang w:eastAsia="es-CO"/>
              </w:rPr>
              <w:t>Cambios en la estructura del suelo</w:t>
            </w:r>
          </w:p>
        </w:tc>
        <w:tc>
          <w:tcPr>
            <w:tcW w:w="1957" w:type="dxa"/>
            <w:vMerge/>
            <w:vAlign w:val="center"/>
          </w:tcPr>
          <w:p w14:paraId="7B18839D" w14:textId="77777777" w:rsidR="009A2080" w:rsidRPr="00E0115A" w:rsidRDefault="009A2080" w:rsidP="00AC001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p>
        </w:tc>
        <w:tc>
          <w:tcPr>
            <w:tcW w:w="2475" w:type="dxa"/>
            <w:shd w:val="clear" w:color="auto" w:fill="FFFF99"/>
            <w:vAlign w:val="center"/>
          </w:tcPr>
          <w:p w14:paraId="767E267A" w14:textId="00D3DF1D" w:rsidR="009A2080" w:rsidRPr="00E0115A" w:rsidRDefault="009A2080" w:rsidP="00AC00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-32</w:t>
            </w:r>
          </w:p>
        </w:tc>
      </w:tr>
      <w:tr w:rsidR="009A2080" w:rsidRPr="00E0115A" w14:paraId="7F3FEB2B"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3DFE219F" w14:textId="77777777" w:rsidR="009A2080" w:rsidRPr="00E0115A" w:rsidRDefault="009A2080" w:rsidP="00AC001A">
            <w:pPr>
              <w:jc w:val="center"/>
              <w:rPr>
                <w:rFonts w:asciiTheme="majorHAnsi" w:hAnsiTheme="majorHAnsi" w:cs="Arial"/>
                <w:b/>
              </w:rPr>
            </w:pPr>
          </w:p>
        </w:tc>
        <w:tc>
          <w:tcPr>
            <w:tcW w:w="2326" w:type="dxa"/>
            <w:vAlign w:val="center"/>
          </w:tcPr>
          <w:p w14:paraId="595CB46A" w14:textId="350DEFF1" w:rsidR="009A2080" w:rsidRPr="00E0115A" w:rsidRDefault="009A2080" w:rsidP="00AC00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eastAsia="Times New Roman" w:hAnsiTheme="majorHAnsi"/>
                <w:color w:val="000000"/>
                <w:lang w:eastAsia="es-CO"/>
              </w:rPr>
              <w:t>Generación de residuos sólidos</w:t>
            </w:r>
          </w:p>
        </w:tc>
        <w:tc>
          <w:tcPr>
            <w:tcW w:w="1957" w:type="dxa"/>
            <w:vMerge/>
            <w:vAlign w:val="center"/>
          </w:tcPr>
          <w:p w14:paraId="548236AD" w14:textId="77777777" w:rsidR="009A2080" w:rsidRPr="00E0115A" w:rsidRDefault="009A2080" w:rsidP="00AC001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p>
        </w:tc>
        <w:tc>
          <w:tcPr>
            <w:tcW w:w="2475" w:type="dxa"/>
            <w:shd w:val="clear" w:color="auto" w:fill="CCFFCC"/>
            <w:vAlign w:val="center"/>
          </w:tcPr>
          <w:p w14:paraId="22786178" w14:textId="5B2316CD" w:rsidR="009A2080" w:rsidRPr="00E0115A" w:rsidRDefault="009A2080" w:rsidP="00AC001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IRRELEVANTE = -23</w:t>
            </w:r>
          </w:p>
        </w:tc>
      </w:tr>
      <w:tr w:rsidR="009A2080" w:rsidRPr="00E0115A" w14:paraId="0DBC7C20"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3DC68387" w14:textId="6C78C4D7" w:rsidR="009A2080" w:rsidRPr="00E0115A" w:rsidRDefault="009A2080" w:rsidP="009A2080">
            <w:pPr>
              <w:jc w:val="center"/>
              <w:rPr>
                <w:rFonts w:asciiTheme="majorHAnsi" w:hAnsiTheme="majorHAnsi" w:cs="Arial"/>
              </w:rPr>
            </w:pPr>
            <w:r w:rsidRPr="00E0115A">
              <w:rPr>
                <w:rFonts w:asciiTheme="majorHAnsi" w:eastAsia="Times New Roman" w:hAnsiTheme="majorHAnsi"/>
                <w:b/>
                <w:bCs/>
                <w:color w:val="000000"/>
                <w:lang w:eastAsia="es-CO"/>
              </w:rPr>
              <w:t>Calidad del Aire</w:t>
            </w:r>
          </w:p>
        </w:tc>
        <w:tc>
          <w:tcPr>
            <w:tcW w:w="2326" w:type="dxa"/>
            <w:vAlign w:val="center"/>
          </w:tcPr>
          <w:p w14:paraId="03B0B999" w14:textId="70244D0F" w:rsidR="009A2080" w:rsidRPr="00E0115A" w:rsidRDefault="009A2080" w:rsidP="009A20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eastAsia="Times New Roman" w:hAnsiTheme="majorHAnsi"/>
                <w:color w:val="000000"/>
                <w:lang w:eastAsia="es-CO"/>
              </w:rPr>
              <w:t>Cambio en la calidad del aire</w:t>
            </w:r>
          </w:p>
        </w:tc>
        <w:tc>
          <w:tcPr>
            <w:tcW w:w="1957" w:type="dxa"/>
            <w:vMerge/>
            <w:vAlign w:val="center"/>
          </w:tcPr>
          <w:p w14:paraId="2DCCD71C" w14:textId="77777777" w:rsidR="009A2080" w:rsidRPr="00E0115A" w:rsidRDefault="009A2080" w:rsidP="009A208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p>
        </w:tc>
        <w:tc>
          <w:tcPr>
            <w:tcW w:w="2475" w:type="dxa"/>
            <w:shd w:val="clear" w:color="auto" w:fill="CCFFCC"/>
            <w:vAlign w:val="center"/>
          </w:tcPr>
          <w:p w14:paraId="26650D50" w14:textId="17E4BDC6" w:rsidR="009A2080" w:rsidRPr="00E0115A" w:rsidRDefault="009A2080" w:rsidP="009A20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IRRELEVANTE = -16</w:t>
            </w:r>
          </w:p>
        </w:tc>
      </w:tr>
      <w:tr w:rsidR="009A2080" w:rsidRPr="00E0115A" w14:paraId="379456C1" w14:textId="77777777" w:rsidTr="0063510A">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tcPr>
          <w:p w14:paraId="57DD17CA" w14:textId="77777777" w:rsidR="009A2080" w:rsidRPr="00E0115A" w:rsidRDefault="009A2080" w:rsidP="009A2080">
            <w:pPr>
              <w:rPr>
                <w:rFonts w:asciiTheme="majorHAnsi" w:eastAsia="Times New Roman" w:hAnsiTheme="majorHAnsi"/>
                <w:b/>
                <w:lang w:eastAsia="es-CO"/>
              </w:rPr>
            </w:pPr>
            <w:r w:rsidRPr="00E0115A">
              <w:rPr>
                <w:rFonts w:asciiTheme="majorHAnsi" w:eastAsia="Times New Roman" w:hAnsiTheme="majorHAnsi"/>
                <w:b/>
                <w:lang w:eastAsia="es-CO"/>
              </w:rPr>
              <w:t>Descripción</w:t>
            </w:r>
          </w:p>
          <w:p w14:paraId="025736FC" w14:textId="77777777" w:rsidR="007B1804" w:rsidRPr="00E0115A" w:rsidRDefault="007B1804" w:rsidP="009A2080">
            <w:pPr>
              <w:rPr>
                <w:rFonts w:asciiTheme="majorHAnsi" w:eastAsia="Times New Roman" w:hAnsiTheme="majorHAnsi"/>
                <w:b/>
                <w:lang w:eastAsia="es-CO"/>
              </w:rPr>
            </w:pPr>
          </w:p>
          <w:p w14:paraId="668FD968" w14:textId="721C04ED" w:rsidR="00FB0D56" w:rsidRPr="00E0115A" w:rsidRDefault="007B1804" w:rsidP="00BB357A">
            <w:pPr>
              <w:rPr>
                <w:rFonts w:asciiTheme="majorHAnsi" w:eastAsia="Times New Roman" w:hAnsiTheme="majorHAnsi" w:cs="Calibri"/>
                <w:color w:val="000000"/>
                <w:lang w:eastAsia="es-CO"/>
              </w:rPr>
            </w:pPr>
            <w:r w:rsidRPr="00E0115A">
              <w:rPr>
                <w:rFonts w:asciiTheme="majorHAnsi" w:hAnsiTheme="majorHAnsi"/>
                <w:color w:val="000000" w:themeColor="text1"/>
              </w:rPr>
              <w:t xml:space="preserve">El </w:t>
            </w:r>
            <w:r w:rsidRPr="00E0115A">
              <w:rPr>
                <w:rFonts w:asciiTheme="majorHAnsi" w:eastAsia="Times New Roman" w:hAnsiTheme="majorHAnsi" w:cs="Calibri"/>
                <w:color w:val="000000"/>
                <w:lang w:eastAsia="es-CO"/>
              </w:rPr>
              <w:t>mantenimiento y uso de vías existentes</w:t>
            </w:r>
            <w:r w:rsidRPr="00E0115A">
              <w:rPr>
                <w:rFonts w:asciiTheme="majorHAnsi" w:hAnsiTheme="majorHAnsi"/>
                <w:color w:val="000000" w:themeColor="text1"/>
              </w:rPr>
              <w:t xml:space="preserve"> e</w:t>
            </w:r>
            <w:r w:rsidR="00FB0D56" w:rsidRPr="00E0115A">
              <w:rPr>
                <w:rFonts w:asciiTheme="majorHAnsi" w:hAnsiTheme="majorHAnsi"/>
                <w:color w:val="000000" w:themeColor="text1"/>
              </w:rPr>
              <w:t xml:space="preserve">n el área de interés </w:t>
            </w:r>
            <w:r w:rsidRPr="00E0115A">
              <w:rPr>
                <w:rFonts w:asciiTheme="majorHAnsi" w:hAnsiTheme="majorHAnsi"/>
                <w:color w:val="000000" w:themeColor="text1"/>
              </w:rPr>
              <w:t xml:space="preserve">genera un impacto moderado sobre la </w:t>
            </w:r>
            <w:r w:rsidRPr="00E0115A">
              <w:rPr>
                <w:rFonts w:asciiTheme="majorHAnsi" w:hAnsiTheme="majorHAnsi" w:cs="Arial"/>
              </w:rPr>
              <w:t xml:space="preserve">modificación paisajística (-34), </w:t>
            </w:r>
            <w:r w:rsidR="000A612E" w:rsidRPr="00E0115A">
              <w:rPr>
                <w:rFonts w:asciiTheme="majorHAnsi" w:hAnsiTheme="majorHAnsi" w:cs="Arial"/>
              </w:rPr>
              <w:t>los</w:t>
            </w:r>
            <w:r w:rsidRPr="00E0115A">
              <w:rPr>
                <w:rFonts w:asciiTheme="majorHAnsi" w:hAnsiTheme="majorHAnsi" w:cs="Arial"/>
              </w:rPr>
              <w:t xml:space="preserve"> procesos erosivos (-32) y </w:t>
            </w:r>
            <w:r w:rsidRPr="00E0115A">
              <w:rPr>
                <w:rFonts w:asciiTheme="majorHAnsi" w:eastAsia="Times New Roman" w:hAnsiTheme="majorHAnsi"/>
                <w:color w:val="000000"/>
                <w:lang w:eastAsia="es-CO"/>
              </w:rPr>
              <w:t>en la estructura del suelo</w:t>
            </w:r>
            <w:r w:rsidR="000A612E" w:rsidRPr="00E0115A">
              <w:rPr>
                <w:rFonts w:asciiTheme="majorHAnsi" w:eastAsia="Times New Roman" w:hAnsiTheme="majorHAnsi"/>
                <w:color w:val="000000"/>
                <w:lang w:eastAsia="es-CO"/>
              </w:rPr>
              <w:t xml:space="preserve"> (-32)</w:t>
            </w:r>
            <w:r w:rsidR="00BB357A" w:rsidRPr="00E0115A">
              <w:rPr>
                <w:rFonts w:asciiTheme="majorHAnsi" w:eastAsia="Times New Roman" w:hAnsiTheme="majorHAnsi"/>
                <w:color w:val="000000"/>
                <w:lang w:eastAsia="es-CO"/>
              </w:rPr>
              <w:t>. En cuanto a la generación de residuos sólidos y a la calidad del aire, esta actividad genera un impacto de tipo irrelevante.</w:t>
            </w:r>
          </w:p>
        </w:tc>
      </w:tr>
      <w:tr w:rsidR="009A2080" w:rsidRPr="00E0115A" w14:paraId="27C73F4E"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50D0FA23" w14:textId="789EFBB6" w:rsidR="009A2080" w:rsidRPr="00E0115A" w:rsidRDefault="009A2080" w:rsidP="009A2080">
            <w:pPr>
              <w:jc w:val="center"/>
              <w:rPr>
                <w:rFonts w:asciiTheme="majorHAnsi" w:eastAsia="Times New Roman" w:hAnsiTheme="majorHAnsi"/>
                <w:bCs/>
                <w:color w:val="000000"/>
                <w:lang w:eastAsia="es-CO"/>
              </w:rPr>
            </w:pPr>
            <w:r w:rsidRPr="00E0115A">
              <w:rPr>
                <w:rFonts w:asciiTheme="majorHAnsi" w:eastAsia="Times New Roman" w:hAnsiTheme="majorHAnsi"/>
                <w:b/>
                <w:bCs/>
                <w:color w:val="000000"/>
                <w:lang w:eastAsia="es-CO"/>
              </w:rPr>
              <w:t>Agua Superficial</w:t>
            </w:r>
          </w:p>
        </w:tc>
        <w:tc>
          <w:tcPr>
            <w:tcW w:w="2326" w:type="dxa"/>
            <w:vAlign w:val="center"/>
          </w:tcPr>
          <w:p w14:paraId="7C18EA40" w14:textId="397621E8" w:rsidR="009A2080" w:rsidRPr="00E0115A" w:rsidRDefault="009A2080" w:rsidP="009A208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Cambios en las características fisicoquímicas y bacteriológicas del agua superficial</w:t>
            </w:r>
          </w:p>
        </w:tc>
        <w:tc>
          <w:tcPr>
            <w:tcW w:w="1957" w:type="dxa"/>
            <w:vMerge w:val="restart"/>
            <w:vAlign w:val="center"/>
            <w:hideMark/>
          </w:tcPr>
          <w:p w14:paraId="62DF9BC6" w14:textId="77777777" w:rsidR="009A2080" w:rsidRPr="00E0115A" w:rsidRDefault="009A2080" w:rsidP="009A208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Transporte fluvial</w:t>
            </w:r>
          </w:p>
        </w:tc>
        <w:tc>
          <w:tcPr>
            <w:tcW w:w="2475" w:type="dxa"/>
            <w:shd w:val="clear" w:color="auto" w:fill="CCFFCC"/>
            <w:vAlign w:val="center"/>
          </w:tcPr>
          <w:p w14:paraId="3767E4F4" w14:textId="4D5A3A26" w:rsidR="009A2080" w:rsidRPr="00E0115A" w:rsidRDefault="009A2080" w:rsidP="009A20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IRRELEVANTE = -17</w:t>
            </w:r>
          </w:p>
        </w:tc>
      </w:tr>
      <w:tr w:rsidR="009A2080" w:rsidRPr="00E0115A" w14:paraId="74F6E2CD"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76D80114" w14:textId="77777777" w:rsidR="009A2080" w:rsidRPr="00E0115A" w:rsidRDefault="009A2080" w:rsidP="009A2080">
            <w:pPr>
              <w:jc w:val="center"/>
              <w:rPr>
                <w:rFonts w:asciiTheme="majorHAnsi" w:eastAsia="Times New Roman" w:hAnsiTheme="majorHAnsi"/>
                <w:bCs/>
                <w:color w:val="000000"/>
                <w:lang w:eastAsia="es-CO"/>
              </w:rPr>
            </w:pPr>
          </w:p>
        </w:tc>
        <w:tc>
          <w:tcPr>
            <w:tcW w:w="2326" w:type="dxa"/>
            <w:vAlign w:val="center"/>
          </w:tcPr>
          <w:p w14:paraId="57AE562C" w14:textId="4B4ACCB2" w:rsidR="009A2080" w:rsidRPr="00E0115A" w:rsidRDefault="009A2080" w:rsidP="009A208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Cambios en la dinámica fluvial</w:t>
            </w:r>
          </w:p>
        </w:tc>
        <w:tc>
          <w:tcPr>
            <w:tcW w:w="1957" w:type="dxa"/>
            <w:vMerge/>
            <w:vAlign w:val="center"/>
          </w:tcPr>
          <w:p w14:paraId="562CC434" w14:textId="77777777" w:rsidR="009A2080" w:rsidRPr="00E0115A" w:rsidRDefault="009A2080" w:rsidP="009A208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CC"/>
            <w:vAlign w:val="center"/>
          </w:tcPr>
          <w:p w14:paraId="0E6FE027" w14:textId="5010D5E8" w:rsidR="009A2080" w:rsidRPr="00E0115A" w:rsidRDefault="009A2080" w:rsidP="009A208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IRRELEVANTE = -17</w:t>
            </w:r>
          </w:p>
        </w:tc>
      </w:tr>
      <w:tr w:rsidR="009A2080" w:rsidRPr="00E0115A" w14:paraId="28E1EADF" w14:textId="77777777" w:rsidTr="0063510A">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tcPr>
          <w:p w14:paraId="130C18F5" w14:textId="77777777" w:rsidR="009A2080" w:rsidRPr="00E0115A" w:rsidRDefault="009A2080" w:rsidP="009A2080">
            <w:pPr>
              <w:pStyle w:val="Notas"/>
              <w:jc w:val="left"/>
              <w:rPr>
                <w:rFonts w:asciiTheme="majorHAnsi" w:eastAsia="Times New Roman" w:hAnsiTheme="majorHAnsi"/>
                <w:b/>
                <w:sz w:val="22"/>
                <w:szCs w:val="22"/>
                <w:lang w:eastAsia="es-CO"/>
              </w:rPr>
            </w:pPr>
            <w:r w:rsidRPr="00E0115A">
              <w:rPr>
                <w:rFonts w:asciiTheme="majorHAnsi" w:eastAsia="Times New Roman" w:hAnsiTheme="majorHAnsi"/>
                <w:b/>
                <w:sz w:val="22"/>
                <w:szCs w:val="22"/>
                <w:lang w:eastAsia="es-CO"/>
              </w:rPr>
              <w:t>Descripción</w:t>
            </w:r>
          </w:p>
          <w:p w14:paraId="522623D4" w14:textId="77777777" w:rsidR="0066777A" w:rsidRPr="00E0115A" w:rsidRDefault="0066777A" w:rsidP="0066777A">
            <w:pPr>
              <w:rPr>
                <w:lang w:eastAsia="es-CO"/>
              </w:rPr>
            </w:pPr>
          </w:p>
          <w:p w14:paraId="3F728EED" w14:textId="7ED379AD" w:rsidR="0066777A" w:rsidRPr="00E0115A" w:rsidRDefault="00BB357A" w:rsidP="00BB357A">
            <w:pPr>
              <w:rPr>
                <w:rFonts w:asciiTheme="majorHAnsi" w:eastAsia="Times New Roman" w:hAnsiTheme="majorHAnsi"/>
                <w:lang w:eastAsia="es-CO"/>
              </w:rPr>
            </w:pPr>
            <w:r w:rsidRPr="00E0115A">
              <w:rPr>
                <w:rFonts w:asciiTheme="majorHAnsi" w:eastAsia="Times New Roman" w:hAnsiTheme="majorHAnsi"/>
                <w:lang w:eastAsia="es-CO"/>
              </w:rPr>
              <w:t xml:space="preserve">El transporte fluvial es una actividad que se realiza sobre el río Magdalena y no genera impactos relevantes sobre </w:t>
            </w:r>
            <w:r w:rsidRPr="00E0115A">
              <w:rPr>
                <w:rFonts w:asciiTheme="majorHAnsi" w:eastAsia="Times New Roman" w:hAnsiTheme="majorHAnsi"/>
                <w:color w:val="000000"/>
                <w:lang w:eastAsia="es-CO"/>
              </w:rPr>
              <w:t>las características fisicoquímicas y bacteriológicas del agua superficial (-17) y sobre la dinámica fluvial (-17)</w:t>
            </w:r>
            <w:r w:rsidRPr="00E0115A">
              <w:rPr>
                <w:rFonts w:asciiTheme="majorHAnsi" w:eastAsia="Times New Roman" w:hAnsiTheme="majorHAnsi"/>
                <w:lang w:eastAsia="es-CO"/>
              </w:rPr>
              <w:t xml:space="preserve">, debido a que no es una actividad frecuente y la intensidad de la misma respecto a las proporciones del ecosistema hídrico es mínima. </w:t>
            </w:r>
          </w:p>
        </w:tc>
      </w:tr>
      <w:tr w:rsidR="0066777A" w:rsidRPr="00E0115A" w14:paraId="2A796A84"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7DFC3F81" w14:textId="15675EE6" w:rsidR="0066777A" w:rsidRPr="00E0115A" w:rsidRDefault="0066777A" w:rsidP="0066777A">
            <w:pPr>
              <w:jc w:val="center"/>
              <w:rPr>
                <w:rFonts w:asciiTheme="majorHAnsi" w:hAnsiTheme="majorHAnsi" w:cs="Arial"/>
              </w:rPr>
            </w:pPr>
            <w:r w:rsidRPr="00E0115A">
              <w:rPr>
                <w:rFonts w:asciiTheme="majorHAnsi" w:hAnsiTheme="majorHAnsi" w:cs="Arial"/>
                <w:b/>
              </w:rPr>
              <w:t>Paisaje</w:t>
            </w:r>
          </w:p>
        </w:tc>
        <w:tc>
          <w:tcPr>
            <w:tcW w:w="2326" w:type="dxa"/>
            <w:vAlign w:val="center"/>
          </w:tcPr>
          <w:p w14:paraId="511D378A" w14:textId="39B0530E" w:rsidR="0066777A" w:rsidRPr="00E0115A" w:rsidRDefault="0066777A" w:rsidP="0066777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 xml:space="preserve">Modificación paisajística </w:t>
            </w:r>
          </w:p>
        </w:tc>
        <w:tc>
          <w:tcPr>
            <w:tcW w:w="1957" w:type="dxa"/>
            <w:vMerge w:val="restart"/>
            <w:vAlign w:val="center"/>
            <w:hideMark/>
          </w:tcPr>
          <w:p w14:paraId="68E896C0" w14:textId="77777777" w:rsidR="0066777A" w:rsidRPr="00E0115A" w:rsidRDefault="0066777A" w:rsidP="0066777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eastAsia="es-CO"/>
              </w:rPr>
            </w:pPr>
            <w:r w:rsidRPr="00E0115A">
              <w:rPr>
                <w:rFonts w:asciiTheme="majorHAnsi" w:eastAsia="Times New Roman" w:hAnsiTheme="majorHAnsi" w:cs="Arial"/>
                <w:color w:val="000000"/>
                <w:lang w:eastAsia="es-CO"/>
              </w:rPr>
              <w:t>Transporte por líneas de flujo de sustancias derivadas de hidrocarburos </w:t>
            </w:r>
          </w:p>
        </w:tc>
        <w:tc>
          <w:tcPr>
            <w:tcW w:w="2475" w:type="dxa"/>
            <w:shd w:val="clear" w:color="auto" w:fill="FFFF99"/>
            <w:vAlign w:val="center"/>
          </w:tcPr>
          <w:p w14:paraId="3DEC39FD" w14:textId="05BDF207" w:rsidR="0066777A" w:rsidRPr="00E0115A" w:rsidRDefault="0066777A" w:rsidP="0066777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-41</w:t>
            </w:r>
          </w:p>
        </w:tc>
      </w:tr>
      <w:tr w:rsidR="0066777A" w:rsidRPr="00E0115A" w14:paraId="7B181687"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0EF807FF" w14:textId="36A0BE44" w:rsidR="0066777A" w:rsidRPr="00E0115A" w:rsidRDefault="0066777A" w:rsidP="0066777A">
            <w:pPr>
              <w:jc w:val="center"/>
              <w:rPr>
                <w:rFonts w:asciiTheme="majorHAnsi" w:hAnsiTheme="majorHAnsi" w:cs="Arial"/>
              </w:rPr>
            </w:pPr>
            <w:r w:rsidRPr="00E0115A">
              <w:rPr>
                <w:rFonts w:asciiTheme="majorHAnsi" w:hAnsiTheme="majorHAnsi" w:cs="Arial"/>
                <w:b/>
              </w:rPr>
              <w:t>Suelo</w:t>
            </w:r>
          </w:p>
        </w:tc>
        <w:tc>
          <w:tcPr>
            <w:tcW w:w="2326" w:type="dxa"/>
            <w:vAlign w:val="center"/>
          </w:tcPr>
          <w:p w14:paraId="5C578465" w14:textId="018052DE" w:rsidR="0066777A" w:rsidRPr="00E0115A" w:rsidRDefault="0066777A" w:rsidP="0066777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eastAsia="Times New Roman" w:hAnsiTheme="majorHAnsi"/>
                <w:color w:val="000000"/>
                <w:lang w:eastAsia="es-CO"/>
              </w:rPr>
              <w:t>Generación de residuos sólidos</w:t>
            </w:r>
          </w:p>
        </w:tc>
        <w:tc>
          <w:tcPr>
            <w:tcW w:w="1957" w:type="dxa"/>
            <w:vMerge/>
            <w:vAlign w:val="center"/>
            <w:hideMark/>
          </w:tcPr>
          <w:p w14:paraId="247F10D4" w14:textId="77777777" w:rsidR="0066777A" w:rsidRPr="00E0115A" w:rsidRDefault="0066777A" w:rsidP="0066777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CC"/>
            <w:vAlign w:val="center"/>
          </w:tcPr>
          <w:p w14:paraId="39B54B57" w14:textId="656CEEEC" w:rsidR="0066777A" w:rsidRPr="00E0115A" w:rsidRDefault="0066777A" w:rsidP="0066777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IRRELEVANTE = -24</w:t>
            </w:r>
          </w:p>
        </w:tc>
      </w:tr>
      <w:tr w:rsidR="0066777A" w:rsidRPr="00E0115A" w14:paraId="5AD9366B"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7F51E7E2" w14:textId="18FF74AA" w:rsidR="0066777A" w:rsidRPr="00E0115A" w:rsidRDefault="0066777A" w:rsidP="0066777A">
            <w:pPr>
              <w:jc w:val="center"/>
              <w:rPr>
                <w:rFonts w:asciiTheme="majorHAnsi" w:hAnsiTheme="majorHAnsi" w:cs="Arial"/>
              </w:rPr>
            </w:pPr>
            <w:r w:rsidRPr="00E0115A">
              <w:rPr>
                <w:rFonts w:asciiTheme="majorHAnsi" w:eastAsia="Times New Roman" w:hAnsiTheme="majorHAnsi"/>
                <w:b/>
                <w:bCs/>
                <w:color w:val="000000"/>
                <w:lang w:eastAsia="es-CO"/>
              </w:rPr>
              <w:t>Agua Superficial</w:t>
            </w:r>
          </w:p>
        </w:tc>
        <w:tc>
          <w:tcPr>
            <w:tcW w:w="2326" w:type="dxa"/>
            <w:vAlign w:val="center"/>
          </w:tcPr>
          <w:p w14:paraId="0439B633" w14:textId="3DFD6DBE" w:rsidR="0066777A" w:rsidRPr="00E0115A" w:rsidRDefault="0066777A" w:rsidP="0066777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eastAsia="Times New Roman" w:hAnsiTheme="majorHAnsi"/>
                <w:color w:val="000000"/>
                <w:lang w:eastAsia="es-CO"/>
              </w:rPr>
              <w:t>Cambios en las características fisicoquímicas y bacteriológicas del agua superficial</w:t>
            </w:r>
          </w:p>
        </w:tc>
        <w:tc>
          <w:tcPr>
            <w:tcW w:w="1957" w:type="dxa"/>
            <w:vMerge/>
            <w:vAlign w:val="center"/>
          </w:tcPr>
          <w:p w14:paraId="350F87FD" w14:textId="77777777" w:rsidR="0066777A" w:rsidRPr="00E0115A" w:rsidRDefault="0066777A" w:rsidP="0066777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2FE0B700" w14:textId="47563DCB" w:rsidR="0066777A" w:rsidRPr="00E0115A" w:rsidRDefault="0066777A" w:rsidP="0066777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-35</w:t>
            </w:r>
          </w:p>
        </w:tc>
      </w:tr>
      <w:tr w:rsidR="0066777A" w:rsidRPr="00E0115A" w14:paraId="5EF598EF"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01D14809" w14:textId="77777777" w:rsidR="0066777A" w:rsidRPr="00E0115A" w:rsidRDefault="0066777A" w:rsidP="0066777A">
            <w:pPr>
              <w:jc w:val="center"/>
              <w:rPr>
                <w:rFonts w:asciiTheme="majorHAnsi" w:hAnsiTheme="majorHAnsi" w:cs="Arial"/>
              </w:rPr>
            </w:pPr>
          </w:p>
        </w:tc>
        <w:tc>
          <w:tcPr>
            <w:tcW w:w="2326" w:type="dxa"/>
            <w:vAlign w:val="center"/>
          </w:tcPr>
          <w:p w14:paraId="54C54288" w14:textId="3270C187" w:rsidR="0066777A" w:rsidRPr="00E0115A" w:rsidRDefault="0066777A" w:rsidP="0066777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eastAsia="Times New Roman" w:hAnsiTheme="majorHAnsi"/>
                <w:color w:val="000000"/>
                <w:lang w:eastAsia="es-CO"/>
              </w:rPr>
              <w:t>Cambio en la disponibilidad del recurso hídrico</w:t>
            </w:r>
          </w:p>
        </w:tc>
        <w:tc>
          <w:tcPr>
            <w:tcW w:w="1957" w:type="dxa"/>
            <w:vMerge/>
            <w:vAlign w:val="center"/>
          </w:tcPr>
          <w:p w14:paraId="2E963D44" w14:textId="77777777" w:rsidR="0066777A" w:rsidRPr="00E0115A" w:rsidRDefault="0066777A" w:rsidP="0066777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54B92CB9" w14:textId="5764DAA5" w:rsidR="0066777A" w:rsidRPr="00E0115A" w:rsidRDefault="0066777A" w:rsidP="0066777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rPr>
              <w:t>MODERADO = -35</w:t>
            </w:r>
          </w:p>
        </w:tc>
      </w:tr>
      <w:tr w:rsidR="0066777A" w:rsidRPr="00E0115A" w14:paraId="3C5B75C3"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518FA6C2" w14:textId="5C734913" w:rsidR="0066777A" w:rsidRPr="00E0115A" w:rsidRDefault="0066777A" w:rsidP="0066777A">
            <w:pPr>
              <w:jc w:val="center"/>
              <w:rPr>
                <w:rFonts w:asciiTheme="majorHAnsi" w:hAnsiTheme="majorHAnsi" w:cs="Arial"/>
              </w:rPr>
            </w:pPr>
            <w:r w:rsidRPr="00E0115A">
              <w:rPr>
                <w:rFonts w:asciiTheme="majorHAnsi" w:eastAsia="Times New Roman" w:hAnsiTheme="majorHAnsi"/>
                <w:b/>
                <w:bCs/>
                <w:color w:val="000000"/>
                <w:lang w:eastAsia="es-CO"/>
              </w:rPr>
              <w:lastRenderedPageBreak/>
              <w:t>Agua Subterránea</w:t>
            </w:r>
          </w:p>
        </w:tc>
        <w:tc>
          <w:tcPr>
            <w:tcW w:w="2326" w:type="dxa"/>
            <w:vAlign w:val="center"/>
          </w:tcPr>
          <w:p w14:paraId="0EFD39CB" w14:textId="032922AF" w:rsidR="0066777A" w:rsidRPr="00E0115A" w:rsidRDefault="0066777A" w:rsidP="0066777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Cambios en las características fisicoquímicas y bacteriológicas</w:t>
            </w:r>
          </w:p>
        </w:tc>
        <w:tc>
          <w:tcPr>
            <w:tcW w:w="1957" w:type="dxa"/>
            <w:vMerge/>
            <w:vAlign w:val="center"/>
          </w:tcPr>
          <w:p w14:paraId="239EE801" w14:textId="77777777" w:rsidR="0066777A" w:rsidRPr="00E0115A" w:rsidRDefault="0066777A" w:rsidP="0066777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tcPr>
          <w:p w14:paraId="22373E3D" w14:textId="0B1F0D0F" w:rsidR="0066777A" w:rsidRPr="00E0115A" w:rsidRDefault="0066777A" w:rsidP="0066777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-35</w:t>
            </w:r>
          </w:p>
        </w:tc>
      </w:tr>
      <w:tr w:rsidR="0066777A" w:rsidRPr="00E0115A" w14:paraId="3F0D9E38" w14:textId="77777777" w:rsidTr="0063510A">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tcPr>
          <w:p w14:paraId="6AD9BE96" w14:textId="77777777" w:rsidR="0066777A" w:rsidRPr="00E0115A" w:rsidRDefault="0066777A" w:rsidP="0066777A">
            <w:pPr>
              <w:rPr>
                <w:rFonts w:asciiTheme="majorHAnsi" w:eastAsia="Times New Roman" w:hAnsiTheme="majorHAnsi"/>
                <w:b/>
                <w:lang w:eastAsia="es-CO"/>
              </w:rPr>
            </w:pPr>
            <w:r w:rsidRPr="00E0115A">
              <w:rPr>
                <w:rFonts w:asciiTheme="majorHAnsi" w:eastAsia="Times New Roman" w:hAnsiTheme="majorHAnsi"/>
                <w:b/>
                <w:lang w:eastAsia="es-CO"/>
              </w:rPr>
              <w:t>Descripción</w:t>
            </w:r>
          </w:p>
          <w:p w14:paraId="0EF5A36E" w14:textId="77777777" w:rsidR="00474ECB" w:rsidRPr="00E0115A" w:rsidRDefault="00474ECB" w:rsidP="0066777A">
            <w:pPr>
              <w:rPr>
                <w:rFonts w:asciiTheme="majorHAnsi" w:eastAsia="Times New Roman" w:hAnsiTheme="majorHAnsi"/>
                <w:b/>
                <w:lang w:eastAsia="es-CO"/>
              </w:rPr>
            </w:pPr>
          </w:p>
          <w:p w14:paraId="213DF70A" w14:textId="2BFA7F43" w:rsidR="00474ECB" w:rsidRPr="00E0115A" w:rsidRDefault="00296884" w:rsidP="00474ECB">
            <w:pPr>
              <w:rPr>
                <w:rFonts w:asciiTheme="majorHAnsi" w:hAnsiTheme="majorHAnsi"/>
                <w:color w:val="000000" w:themeColor="text1"/>
              </w:rPr>
            </w:pPr>
            <w:r w:rsidRPr="00E0115A">
              <w:rPr>
                <w:rFonts w:asciiTheme="majorHAnsi" w:hAnsiTheme="majorHAnsi"/>
                <w:color w:val="000000" w:themeColor="text1"/>
              </w:rPr>
              <w:t>El transporte por líneas de flujo de sustancias derivadas de hidrocarburos es una actividad que genera un impacto negativo moderado sobre el paisaje (-41)</w:t>
            </w:r>
            <w:r w:rsidR="00FE1355" w:rsidRPr="00E0115A">
              <w:rPr>
                <w:rFonts w:asciiTheme="majorHAnsi" w:hAnsiTheme="majorHAnsi"/>
                <w:color w:val="000000" w:themeColor="text1"/>
              </w:rPr>
              <w:t>, ya</w:t>
            </w:r>
            <w:r w:rsidRPr="00E0115A">
              <w:rPr>
                <w:rFonts w:asciiTheme="majorHAnsi" w:hAnsiTheme="majorHAnsi"/>
                <w:color w:val="000000" w:themeColor="text1"/>
              </w:rPr>
              <w:t xml:space="preserve"> que</w:t>
            </w:r>
            <w:r w:rsidR="00474ECB" w:rsidRPr="00E0115A">
              <w:rPr>
                <w:rFonts w:asciiTheme="majorHAnsi" w:hAnsiTheme="majorHAnsi"/>
                <w:color w:val="000000" w:themeColor="text1"/>
              </w:rPr>
              <w:t xml:space="preserve"> ha introducido al entorno elementos modificadores, tales como la generación de zonas inestables o la adecuación de áreas para soportar dichas estructuras, impactos que se seguirán evidenciando sobre la calidad del paisaje (Ver </w:t>
            </w:r>
            <w:r w:rsidR="00474ECB" w:rsidRPr="00E0115A">
              <w:rPr>
                <w:rFonts w:asciiTheme="majorHAnsi" w:hAnsiTheme="majorHAnsi"/>
                <w:color w:val="000000" w:themeColor="text1"/>
              </w:rPr>
              <w:fldChar w:fldCharType="begin"/>
            </w:r>
            <w:r w:rsidR="00474ECB" w:rsidRPr="00E0115A">
              <w:rPr>
                <w:rFonts w:asciiTheme="majorHAnsi" w:hAnsiTheme="majorHAnsi"/>
                <w:color w:val="000000" w:themeColor="text1"/>
              </w:rPr>
              <w:instrText xml:space="preserve"> REF _Ref428178770 \h  \* MERGEFORMAT </w:instrText>
            </w:r>
            <w:r w:rsidR="00474ECB" w:rsidRPr="00E0115A">
              <w:rPr>
                <w:rFonts w:asciiTheme="majorHAnsi" w:hAnsiTheme="majorHAnsi"/>
                <w:color w:val="000000" w:themeColor="text1"/>
              </w:rPr>
            </w:r>
            <w:r w:rsidR="00474ECB" w:rsidRPr="00E0115A">
              <w:rPr>
                <w:rFonts w:asciiTheme="majorHAnsi" w:hAnsiTheme="majorHAnsi"/>
                <w:color w:val="000000" w:themeColor="text1"/>
              </w:rPr>
              <w:fldChar w:fldCharType="separate"/>
            </w:r>
            <w:r w:rsidR="00527992" w:rsidRPr="00E0115A">
              <w:rPr>
                <w:rFonts w:asciiTheme="majorHAnsi" w:hAnsiTheme="majorHAnsi"/>
              </w:rPr>
              <w:t xml:space="preserve">Fotografía </w:t>
            </w:r>
            <w:r w:rsidR="00527992">
              <w:rPr>
                <w:rFonts w:asciiTheme="majorHAnsi" w:hAnsiTheme="majorHAnsi"/>
                <w:noProof/>
              </w:rPr>
              <w:t>8.18</w:t>
            </w:r>
            <w:r w:rsidR="00474ECB" w:rsidRPr="00E0115A">
              <w:rPr>
                <w:rFonts w:asciiTheme="majorHAnsi" w:hAnsiTheme="majorHAnsi"/>
                <w:color w:val="000000" w:themeColor="text1"/>
              </w:rPr>
              <w:fldChar w:fldCharType="end"/>
            </w:r>
            <w:r w:rsidR="00474ECB" w:rsidRPr="00E0115A">
              <w:rPr>
                <w:rFonts w:asciiTheme="majorHAnsi" w:hAnsiTheme="majorHAnsi"/>
                <w:color w:val="000000" w:themeColor="text1"/>
              </w:rPr>
              <w:t xml:space="preserve"> ).</w:t>
            </w:r>
          </w:p>
          <w:p w14:paraId="613B0183" w14:textId="77777777" w:rsidR="00474ECB" w:rsidRPr="00E0115A" w:rsidRDefault="00474ECB" w:rsidP="00474ECB">
            <w:pPr>
              <w:rPr>
                <w:rFonts w:asciiTheme="majorHAnsi" w:hAnsiTheme="majorHAnsi"/>
                <w:color w:val="000000" w:themeColor="text1"/>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176"/>
            </w:tblGrid>
            <w:tr w:rsidR="00474ECB" w:rsidRPr="00E0115A" w14:paraId="73054E8A" w14:textId="77777777" w:rsidTr="007B1804">
              <w:trPr>
                <w:trHeight w:val="2800"/>
                <w:jc w:val="center"/>
              </w:trPr>
              <w:tc>
                <w:tcPr>
                  <w:tcW w:w="2800" w:type="dxa"/>
                  <w:shd w:val="clear" w:color="auto" w:fill="auto"/>
                  <w:vAlign w:val="center"/>
                </w:tcPr>
                <w:p w14:paraId="2FB5F85A" w14:textId="77777777" w:rsidR="00474ECB" w:rsidRPr="00E0115A" w:rsidRDefault="00474ECB" w:rsidP="00474ECB">
                  <w:pPr>
                    <w:keepNext/>
                    <w:jc w:val="center"/>
                    <w:rPr>
                      <w:rFonts w:asciiTheme="majorHAnsi" w:hAnsiTheme="majorHAnsi"/>
                      <w:color w:val="AE0000"/>
                      <w:kern w:val="32"/>
                    </w:rPr>
                  </w:pPr>
                  <w:r w:rsidRPr="00E0115A">
                    <w:rPr>
                      <w:rFonts w:asciiTheme="majorHAnsi" w:hAnsiTheme="majorHAnsi"/>
                      <w:noProof/>
                      <w:color w:val="AE0000"/>
                      <w:kern w:val="32"/>
                      <w:lang w:eastAsia="es-CO"/>
                    </w:rPr>
                    <w:drawing>
                      <wp:inline distT="0" distB="0" distL="0" distR="0" wp14:anchorId="5A478590" wp14:editId="04DBDAE1">
                        <wp:extent cx="3832860" cy="21564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2860" cy="2156460"/>
                                </a:xfrm>
                                <a:prstGeom prst="rect">
                                  <a:avLst/>
                                </a:prstGeom>
                                <a:noFill/>
                              </pic:spPr>
                            </pic:pic>
                          </a:graphicData>
                        </a:graphic>
                      </wp:inline>
                    </w:drawing>
                  </w:r>
                </w:p>
              </w:tc>
            </w:tr>
          </w:tbl>
          <w:p w14:paraId="2DA2E6AA" w14:textId="728CC2AF" w:rsidR="00474ECB" w:rsidRPr="00E0115A" w:rsidRDefault="00474ECB" w:rsidP="00474ECB">
            <w:pPr>
              <w:pStyle w:val="Tablas"/>
              <w:rPr>
                <w:rFonts w:asciiTheme="majorHAnsi" w:hAnsiTheme="majorHAnsi"/>
              </w:rPr>
            </w:pPr>
            <w:bookmarkStart w:id="51" w:name="_Ref428178770"/>
            <w:bookmarkStart w:id="52" w:name="_Toc445250850"/>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18</w:t>
            </w:r>
            <w:r w:rsidR="0000012C">
              <w:rPr>
                <w:rFonts w:asciiTheme="majorHAnsi" w:hAnsiTheme="majorHAnsi"/>
              </w:rPr>
              <w:fldChar w:fldCharType="end"/>
            </w:r>
            <w:bookmarkEnd w:id="51"/>
            <w:r w:rsidRPr="00E0115A">
              <w:rPr>
                <w:rFonts w:asciiTheme="majorHAnsi" w:hAnsiTheme="majorHAnsi"/>
              </w:rPr>
              <w:t xml:space="preserve"> Paso de líneas de flujo de sustancias derivadas de hidrocarburos en el área de interés del proyecto</w:t>
            </w:r>
            <w:bookmarkEnd w:id="52"/>
          </w:p>
          <w:p w14:paraId="3E717262" w14:textId="0E86DCB6" w:rsidR="00474ECB" w:rsidRPr="00E0115A" w:rsidRDefault="00474ECB" w:rsidP="00296884">
            <w:pPr>
              <w:jc w:val="center"/>
              <w:rPr>
                <w:rFonts w:ascii="Times New Roman" w:eastAsia="Times New Roman" w:hAnsi="Times New Roman"/>
                <w:b/>
                <w:sz w:val="16"/>
                <w:szCs w:val="16"/>
                <w:lang w:eastAsia="es-CO"/>
              </w:rPr>
            </w:pPr>
            <w:r w:rsidRPr="00E0115A">
              <w:rPr>
                <w:rFonts w:ascii="Times New Roman" w:hAnsi="Times New Roman"/>
                <w:sz w:val="16"/>
                <w:szCs w:val="16"/>
              </w:rPr>
              <w:t>Fuente: Géminis Consultores S.A.S, 2015</w:t>
            </w:r>
          </w:p>
          <w:p w14:paraId="1CD6B62A" w14:textId="77777777" w:rsidR="00474ECB" w:rsidRPr="00E0115A" w:rsidRDefault="00474ECB" w:rsidP="0066777A">
            <w:pPr>
              <w:rPr>
                <w:rFonts w:asciiTheme="majorHAnsi" w:eastAsia="Times New Roman" w:hAnsiTheme="majorHAnsi"/>
                <w:color w:val="FF0000"/>
                <w:lang w:eastAsia="es-CO"/>
              </w:rPr>
            </w:pPr>
          </w:p>
          <w:p w14:paraId="20643338" w14:textId="4F6699FD" w:rsidR="00165FF5" w:rsidRPr="00E0115A" w:rsidRDefault="00165FF5" w:rsidP="002E37D5">
            <w:pPr>
              <w:rPr>
                <w:rFonts w:asciiTheme="majorHAnsi" w:eastAsia="Times New Roman" w:hAnsiTheme="majorHAnsi"/>
                <w:color w:val="FF0000"/>
                <w:lang w:eastAsia="es-CO"/>
              </w:rPr>
            </w:pPr>
            <w:r w:rsidRPr="00E0115A">
              <w:rPr>
                <w:rFonts w:asciiTheme="majorHAnsi" w:hAnsiTheme="majorHAnsi"/>
              </w:rPr>
              <w:t xml:space="preserve">Para el caso </w:t>
            </w:r>
            <w:r w:rsidR="002E37D5" w:rsidRPr="00E0115A">
              <w:rPr>
                <w:rFonts w:asciiTheme="majorHAnsi" w:hAnsiTheme="majorHAnsi"/>
              </w:rPr>
              <w:t>de</w:t>
            </w:r>
            <w:r w:rsidR="00FE1355">
              <w:rPr>
                <w:rFonts w:asciiTheme="majorHAnsi" w:hAnsiTheme="majorHAnsi"/>
              </w:rPr>
              <w:t>l agua superficial</w:t>
            </w:r>
            <w:r w:rsidRPr="00E0115A">
              <w:rPr>
                <w:rFonts w:asciiTheme="majorHAnsi" w:hAnsiTheme="majorHAnsi"/>
              </w:rPr>
              <w:t xml:space="preserve">, </w:t>
            </w:r>
            <w:r w:rsidR="002E37D5" w:rsidRPr="00E0115A">
              <w:rPr>
                <w:rFonts w:asciiTheme="majorHAnsi" w:hAnsiTheme="majorHAnsi"/>
              </w:rPr>
              <w:t xml:space="preserve">esta actividad genera un </w:t>
            </w:r>
            <w:r w:rsidRPr="00E0115A">
              <w:rPr>
                <w:rFonts w:asciiTheme="majorHAnsi" w:hAnsiTheme="majorHAnsi"/>
              </w:rPr>
              <w:t xml:space="preserve">impacto </w:t>
            </w:r>
            <w:r w:rsidR="002E37D5" w:rsidRPr="00E0115A">
              <w:rPr>
                <w:rFonts w:asciiTheme="majorHAnsi" w:hAnsiTheme="majorHAnsi"/>
              </w:rPr>
              <w:t xml:space="preserve">moderado (-35) </w:t>
            </w:r>
            <w:r w:rsidRPr="00E0115A">
              <w:rPr>
                <w:rFonts w:asciiTheme="majorHAnsi" w:hAnsiTheme="majorHAnsi"/>
              </w:rPr>
              <w:t xml:space="preserve">al momento, que por </w:t>
            </w:r>
            <w:r w:rsidR="002E37D5" w:rsidRPr="00E0115A">
              <w:rPr>
                <w:rFonts w:asciiTheme="majorHAnsi" w:hAnsiTheme="majorHAnsi"/>
              </w:rPr>
              <w:t xml:space="preserve">alguna </w:t>
            </w:r>
            <w:r w:rsidRPr="00E0115A">
              <w:rPr>
                <w:rFonts w:asciiTheme="majorHAnsi" w:hAnsiTheme="majorHAnsi"/>
              </w:rPr>
              <w:t>fuga o un atentado este minera</w:t>
            </w:r>
            <w:r w:rsidR="002E37D5" w:rsidRPr="00E0115A">
              <w:rPr>
                <w:rFonts w:asciiTheme="majorHAnsi" w:hAnsiTheme="majorHAnsi"/>
              </w:rPr>
              <w:t xml:space="preserve">l llegue a los cuerpos de agua </w:t>
            </w:r>
            <w:r w:rsidR="00B04C1F" w:rsidRPr="00E0115A">
              <w:rPr>
                <w:rFonts w:asciiTheme="majorHAnsi" w:hAnsiTheme="majorHAnsi"/>
              </w:rPr>
              <w:t>más</w:t>
            </w:r>
            <w:r w:rsidR="002E37D5" w:rsidRPr="00E0115A">
              <w:rPr>
                <w:rFonts w:asciiTheme="majorHAnsi" w:hAnsiTheme="majorHAnsi"/>
              </w:rPr>
              <w:t xml:space="preserve"> cercanos.</w:t>
            </w:r>
          </w:p>
        </w:tc>
      </w:tr>
      <w:tr w:rsidR="00B35EA4" w:rsidRPr="00E0115A" w14:paraId="3F241E2B"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087BB100" w14:textId="61BB3DAC" w:rsidR="00B35EA4" w:rsidRPr="00E0115A" w:rsidRDefault="00B35EA4" w:rsidP="0088064F">
            <w:pPr>
              <w:jc w:val="center"/>
              <w:rPr>
                <w:rFonts w:asciiTheme="majorHAnsi" w:hAnsiTheme="majorHAnsi" w:cs="Arial"/>
              </w:rPr>
            </w:pPr>
            <w:r w:rsidRPr="00E0115A">
              <w:rPr>
                <w:rFonts w:asciiTheme="majorHAnsi" w:hAnsiTheme="majorHAnsi" w:cs="Arial"/>
                <w:b/>
              </w:rPr>
              <w:t>Paisaje</w:t>
            </w:r>
          </w:p>
        </w:tc>
        <w:tc>
          <w:tcPr>
            <w:tcW w:w="2326" w:type="dxa"/>
            <w:vAlign w:val="center"/>
          </w:tcPr>
          <w:p w14:paraId="0C41FAA3" w14:textId="6739DA42" w:rsidR="00B35EA4" w:rsidRPr="00E0115A" w:rsidRDefault="00B35EA4" w:rsidP="008806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 xml:space="preserve">Modificación paisajística </w:t>
            </w:r>
          </w:p>
        </w:tc>
        <w:tc>
          <w:tcPr>
            <w:tcW w:w="1957" w:type="dxa"/>
            <w:vMerge w:val="restart"/>
            <w:vAlign w:val="center"/>
            <w:hideMark/>
          </w:tcPr>
          <w:p w14:paraId="5A38E414" w14:textId="77777777" w:rsidR="00B35EA4" w:rsidRPr="00E0115A" w:rsidRDefault="00B35EA4" w:rsidP="008806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eastAsia="es-CO"/>
              </w:rPr>
            </w:pPr>
            <w:r w:rsidRPr="00E0115A">
              <w:rPr>
                <w:rFonts w:asciiTheme="majorHAnsi" w:eastAsia="Times New Roman" w:hAnsiTheme="majorHAnsi" w:cs="Arial"/>
                <w:color w:val="000000"/>
                <w:lang w:eastAsia="es-CO"/>
              </w:rPr>
              <w:t>Infraestructura eléctrica </w:t>
            </w:r>
          </w:p>
        </w:tc>
        <w:tc>
          <w:tcPr>
            <w:tcW w:w="2475" w:type="dxa"/>
            <w:shd w:val="clear" w:color="auto" w:fill="FFFF99"/>
            <w:vAlign w:val="center"/>
          </w:tcPr>
          <w:p w14:paraId="5392BB31" w14:textId="605EF3F1" w:rsidR="00B35EA4" w:rsidRPr="00E0115A" w:rsidRDefault="00000F3F" w:rsidP="008806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rPr>
              <w:t>MODERADO = -33</w:t>
            </w:r>
          </w:p>
        </w:tc>
      </w:tr>
      <w:tr w:rsidR="00B35EA4" w:rsidRPr="00E0115A" w14:paraId="2952AB44"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tcPr>
          <w:p w14:paraId="72B650FE" w14:textId="3BC0E15F" w:rsidR="00B35EA4" w:rsidRPr="00E0115A" w:rsidRDefault="00B35EA4" w:rsidP="0088064F">
            <w:pPr>
              <w:jc w:val="center"/>
              <w:rPr>
                <w:rFonts w:asciiTheme="majorHAnsi" w:hAnsiTheme="majorHAnsi" w:cs="Arial"/>
              </w:rPr>
            </w:pPr>
            <w:r w:rsidRPr="00E0115A">
              <w:rPr>
                <w:rFonts w:asciiTheme="majorHAnsi" w:hAnsiTheme="majorHAnsi" w:cs="Arial"/>
                <w:b/>
              </w:rPr>
              <w:t>Suelo</w:t>
            </w:r>
          </w:p>
        </w:tc>
        <w:tc>
          <w:tcPr>
            <w:tcW w:w="2326" w:type="dxa"/>
            <w:vAlign w:val="center"/>
          </w:tcPr>
          <w:p w14:paraId="574E0FFE" w14:textId="64AA8D69" w:rsidR="00B35EA4" w:rsidRPr="00E0115A" w:rsidRDefault="00B35EA4" w:rsidP="008806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eastAsia="Times New Roman" w:hAnsiTheme="majorHAnsi"/>
                <w:color w:val="000000"/>
                <w:lang w:eastAsia="es-CO"/>
              </w:rPr>
              <w:t>Cambios en la estructura del suelo</w:t>
            </w:r>
          </w:p>
        </w:tc>
        <w:tc>
          <w:tcPr>
            <w:tcW w:w="1957" w:type="dxa"/>
            <w:vMerge/>
            <w:vAlign w:val="center"/>
            <w:hideMark/>
          </w:tcPr>
          <w:p w14:paraId="68C85684" w14:textId="77777777" w:rsidR="00B35EA4" w:rsidRPr="00E0115A" w:rsidRDefault="00B35EA4" w:rsidP="008806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CC"/>
            <w:vAlign w:val="center"/>
          </w:tcPr>
          <w:p w14:paraId="68ABFE96" w14:textId="711101DB" w:rsidR="00B35EA4" w:rsidRPr="00E0115A" w:rsidRDefault="00000F3F" w:rsidP="008806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rPr>
              <w:t>IRRELEVANTE = -</w:t>
            </w:r>
            <w:r w:rsidR="00B35EA4" w:rsidRPr="00E0115A">
              <w:rPr>
                <w:rFonts w:asciiTheme="majorHAnsi" w:hAnsiTheme="majorHAnsi"/>
              </w:rPr>
              <w:t>2</w:t>
            </w:r>
            <w:r>
              <w:rPr>
                <w:rFonts w:asciiTheme="majorHAnsi" w:hAnsiTheme="majorHAnsi"/>
              </w:rPr>
              <w:t>4</w:t>
            </w:r>
          </w:p>
        </w:tc>
      </w:tr>
      <w:tr w:rsidR="00B35EA4" w:rsidRPr="00E0115A" w14:paraId="2D3E124B"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tcPr>
          <w:p w14:paraId="63812352" w14:textId="77777777" w:rsidR="00B35EA4" w:rsidRPr="00E0115A" w:rsidRDefault="00B35EA4" w:rsidP="0088064F">
            <w:pPr>
              <w:jc w:val="center"/>
              <w:rPr>
                <w:rFonts w:asciiTheme="majorHAnsi" w:eastAsia="Times New Roman" w:hAnsiTheme="majorHAnsi"/>
                <w:b/>
                <w:bCs/>
                <w:color w:val="000000"/>
                <w:lang w:eastAsia="es-CO"/>
              </w:rPr>
            </w:pPr>
          </w:p>
        </w:tc>
        <w:tc>
          <w:tcPr>
            <w:tcW w:w="2326" w:type="dxa"/>
            <w:vAlign w:val="center"/>
          </w:tcPr>
          <w:p w14:paraId="6C34F5E6" w14:textId="7DFFEB61" w:rsidR="00B35EA4" w:rsidRPr="00E0115A" w:rsidRDefault="00B35EA4" w:rsidP="008806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Generación de residuos sólidos</w:t>
            </w:r>
          </w:p>
        </w:tc>
        <w:tc>
          <w:tcPr>
            <w:tcW w:w="1957" w:type="dxa"/>
            <w:vMerge/>
            <w:vAlign w:val="center"/>
            <w:hideMark/>
          </w:tcPr>
          <w:p w14:paraId="46CA7516" w14:textId="77777777" w:rsidR="00B35EA4" w:rsidRPr="00E0115A" w:rsidRDefault="00B35EA4" w:rsidP="008806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CC"/>
            <w:vAlign w:val="center"/>
          </w:tcPr>
          <w:p w14:paraId="5FFAA2A2" w14:textId="0C15D6A5" w:rsidR="00B35EA4" w:rsidRPr="00E0115A" w:rsidRDefault="00B35EA4" w:rsidP="008806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IRRELEVANTE = -24</w:t>
            </w:r>
          </w:p>
        </w:tc>
      </w:tr>
      <w:tr w:rsidR="00B35EA4" w:rsidRPr="00E0115A" w14:paraId="467B54BE" w14:textId="77777777" w:rsidTr="0063510A">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tcPr>
          <w:p w14:paraId="17388C32" w14:textId="1ED757DA" w:rsidR="00B35EA4" w:rsidRPr="00E0115A" w:rsidRDefault="00B35EA4" w:rsidP="0088064F">
            <w:pPr>
              <w:jc w:val="cente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lastRenderedPageBreak/>
              <w:t>Calidad del Aire</w:t>
            </w:r>
          </w:p>
        </w:tc>
        <w:tc>
          <w:tcPr>
            <w:tcW w:w="2326" w:type="dxa"/>
            <w:vAlign w:val="center"/>
          </w:tcPr>
          <w:p w14:paraId="6F670F83" w14:textId="56481197" w:rsidR="00B35EA4" w:rsidRPr="00E0115A" w:rsidRDefault="00B35EA4" w:rsidP="008806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Cambios en los niveles de presión sonora</w:t>
            </w:r>
          </w:p>
        </w:tc>
        <w:tc>
          <w:tcPr>
            <w:tcW w:w="1957" w:type="dxa"/>
            <w:vMerge/>
            <w:vAlign w:val="center"/>
          </w:tcPr>
          <w:p w14:paraId="5FCAFB04" w14:textId="77777777" w:rsidR="00B35EA4" w:rsidRPr="00E0115A" w:rsidRDefault="00B35EA4" w:rsidP="0088064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CC"/>
            <w:vAlign w:val="center"/>
          </w:tcPr>
          <w:p w14:paraId="090CADFC" w14:textId="3A5FE2B7" w:rsidR="00B35EA4" w:rsidRPr="00E0115A" w:rsidRDefault="00B35EA4" w:rsidP="0088064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IRRELEVANTE = -16</w:t>
            </w:r>
          </w:p>
        </w:tc>
      </w:tr>
      <w:tr w:rsidR="0088064F" w:rsidRPr="00E0115A" w14:paraId="6856BF0E" w14:textId="77777777" w:rsidTr="0063510A">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tcPr>
          <w:p w14:paraId="413F5A63" w14:textId="77777777" w:rsidR="0088064F" w:rsidRPr="00E0115A" w:rsidRDefault="0088064F" w:rsidP="0088064F">
            <w:pPr>
              <w:pStyle w:val="Notas"/>
              <w:jc w:val="left"/>
              <w:rPr>
                <w:rFonts w:asciiTheme="majorHAnsi" w:eastAsia="Times New Roman" w:hAnsiTheme="majorHAnsi"/>
                <w:b/>
                <w:sz w:val="22"/>
                <w:szCs w:val="22"/>
                <w:lang w:eastAsia="es-CO"/>
              </w:rPr>
            </w:pPr>
            <w:r w:rsidRPr="00E0115A">
              <w:rPr>
                <w:rFonts w:asciiTheme="majorHAnsi" w:eastAsia="Times New Roman" w:hAnsiTheme="majorHAnsi"/>
                <w:b/>
                <w:sz w:val="22"/>
                <w:szCs w:val="22"/>
                <w:lang w:eastAsia="es-CO"/>
              </w:rPr>
              <w:t>Descripción</w:t>
            </w:r>
          </w:p>
          <w:p w14:paraId="2C9FA005" w14:textId="77777777" w:rsidR="001D030D" w:rsidRPr="00E0115A" w:rsidRDefault="001D030D" w:rsidP="001D030D">
            <w:pPr>
              <w:rPr>
                <w:lang w:eastAsia="es-CO"/>
              </w:rPr>
            </w:pPr>
          </w:p>
          <w:p w14:paraId="36347FAE" w14:textId="02FFFC30" w:rsidR="00474ECB" w:rsidRPr="00E0115A" w:rsidRDefault="00474ECB" w:rsidP="00474ECB">
            <w:pPr>
              <w:rPr>
                <w:rFonts w:asciiTheme="majorHAnsi" w:hAnsiTheme="majorHAnsi"/>
                <w:color w:val="000000" w:themeColor="text1"/>
              </w:rPr>
            </w:pPr>
            <w:r w:rsidRPr="00E0115A">
              <w:rPr>
                <w:rFonts w:asciiTheme="majorHAnsi" w:hAnsiTheme="majorHAnsi"/>
                <w:color w:val="000000" w:themeColor="text1"/>
              </w:rPr>
              <w:t>Otra</w:t>
            </w:r>
            <w:r w:rsidR="001D030D" w:rsidRPr="00E0115A">
              <w:rPr>
                <w:rFonts w:asciiTheme="majorHAnsi" w:hAnsiTheme="majorHAnsi"/>
                <w:color w:val="000000" w:themeColor="text1"/>
              </w:rPr>
              <w:t xml:space="preserve"> de las</w:t>
            </w:r>
            <w:r w:rsidR="00000F3F">
              <w:rPr>
                <w:rFonts w:asciiTheme="majorHAnsi" w:hAnsiTheme="majorHAnsi"/>
                <w:color w:val="000000" w:themeColor="text1"/>
              </w:rPr>
              <w:t xml:space="preserve"> actividades que genera impactos sobre el medio físico </w:t>
            </w:r>
            <w:r w:rsidR="001D030D" w:rsidRPr="00E0115A">
              <w:rPr>
                <w:rFonts w:asciiTheme="majorHAnsi" w:hAnsiTheme="majorHAnsi"/>
                <w:color w:val="000000" w:themeColor="text1"/>
              </w:rPr>
              <w:t>es</w:t>
            </w:r>
            <w:r w:rsidRPr="00E0115A">
              <w:rPr>
                <w:rFonts w:asciiTheme="majorHAnsi" w:hAnsiTheme="majorHAnsi"/>
                <w:color w:val="000000" w:themeColor="text1"/>
              </w:rPr>
              <w:t xml:space="preserve"> el establecimient</w:t>
            </w:r>
            <w:r w:rsidR="00000F3F">
              <w:rPr>
                <w:rFonts w:asciiTheme="majorHAnsi" w:hAnsiTheme="majorHAnsi"/>
                <w:color w:val="000000" w:themeColor="text1"/>
              </w:rPr>
              <w:t>o de infraestructura eléctrica ya que se in</w:t>
            </w:r>
            <w:r w:rsidR="00915B7B">
              <w:rPr>
                <w:rFonts w:asciiTheme="majorHAnsi" w:hAnsiTheme="majorHAnsi"/>
                <w:color w:val="000000" w:themeColor="text1"/>
              </w:rPr>
              <w:t>troducen en el</w:t>
            </w:r>
            <w:r w:rsidR="00000F3F">
              <w:rPr>
                <w:rFonts w:asciiTheme="majorHAnsi" w:hAnsiTheme="majorHAnsi"/>
                <w:color w:val="000000" w:themeColor="text1"/>
              </w:rPr>
              <w:t xml:space="preserve"> entorno elementos que modifican el paisaje moderadamente</w:t>
            </w:r>
            <w:r w:rsidR="00915B7B">
              <w:rPr>
                <w:rFonts w:asciiTheme="majorHAnsi" w:hAnsiTheme="majorHAnsi"/>
                <w:color w:val="000000" w:themeColor="text1"/>
              </w:rPr>
              <w:t xml:space="preserve"> </w:t>
            </w:r>
            <w:r w:rsidR="00000F3F">
              <w:rPr>
                <w:rFonts w:asciiTheme="majorHAnsi" w:hAnsiTheme="majorHAnsi"/>
                <w:color w:val="000000" w:themeColor="text1"/>
              </w:rPr>
              <w:t>(</w:t>
            </w:r>
            <w:r w:rsidR="00000F3F">
              <w:rPr>
                <w:rFonts w:asciiTheme="majorHAnsi" w:hAnsiTheme="majorHAnsi"/>
              </w:rPr>
              <w:t>-33</w:t>
            </w:r>
            <w:r w:rsidR="00000F3F">
              <w:rPr>
                <w:rFonts w:asciiTheme="majorHAnsi" w:hAnsiTheme="majorHAnsi"/>
                <w:color w:val="000000" w:themeColor="text1"/>
              </w:rPr>
              <w:t>)</w:t>
            </w:r>
            <w:r w:rsidRPr="00E0115A">
              <w:rPr>
                <w:rFonts w:asciiTheme="majorHAnsi" w:hAnsiTheme="majorHAnsi"/>
                <w:color w:val="000000" w:themeColor="text1"/>
              </w:rPr>
              <w:t xml:space="preserve">, </w:t>
            </w:r>
            <w:r w:rsidR="00000F3F">
              <w:rPr>
                <w:rFonts w:asciiTheme="majorHAnsi" w:hAnsiTheme="majorHAnsi"/>
                <w:color w:val="000000" w:themeColor="text1"/>
              </w:rPr>
              <w:t xml:space="preserve">esta también tiene una afectación irrelevante sobre </w:t>
            </w:r>
            <w:r w:rsidR="00915B7B">
              <w:rPr>
                <w:rFonts w:asciiTheme="majorHAnsi" w:hAnsiTheme="majorHAnsi"/>
                <w:color w:val="000000" w:themeColor="text1"/>
              </w:rPr>
              <w:t>la estructura d</w:t>
            </w:r>
            <w:r w:rsidR="00000F3F">
              <w:rPr>
                <w:rFonts w:asciiTheme="majorHAnsi" w:hAnsiTheme="majorHAnsi"/>
                <w:color w:val="000000" w:themeColor="text1"/>
              </w:rPr>
              <w:t>el suelo</w:t>
            </w:r>
            <w:r w:rsidR="00915B7B">
              <w:rPr>
                <w:rFonts w:asciiTheme="majorHAnsi" w:hAnsiTheme="majorHAnsi"/>
                <w:color w:val="000000" w:themeColor="text1"/>
              </w:rPr>
              <w:t xml:space="preserve"> al ser una sola torre de energía (</w:t>
            </w:r>
            <w:r w:rsidR="00915B7B">
              <w:rPr>
                <w:rFonts w:asciiTheme="majorHAnsi" w:hAnsiTheme="majorHAnsi"/>
              </w:rPr>
              <w:t>-</w:t>
            </w:r>
            <w:r w:rsidR="00915B7B" w:rsidRPr="00E0115A">
              <w:rPr>
                <w:rFonts w:asciiTheme="majorHAnsi" w:hAnsiTheme="majorHAnsi"/>
              </w:rPr>
              <w:t>2</w:t>
            </w:r>
            <w:r w:rsidR="00915B7B">
              <w:rPr>
                <w:rFonts w:asciiTheme="majorHAnsi" w:hAnsiTheme="majorHAnsi"/>
              </w:rPr>
              <w:t>4</w:t>
            </w:r>
            <w:r w:rsidR="00915B7B">
              <w:rPr>
                <w:rFonts w:asciiTheme="majorHAnsi" w:hAnsiTheme="majorHAnsi"/>
                <w:color w:val="000000" w:themeColor="text1"/>
              </w:rPr>
              <w:t>), generando pocos residuos sólidos durante su montaje y mantenimiento, igualmente tiene un impacto menor sobre</w:t>
            </w:r>
            <w:r w:rsidR="0063510A">
              <w:rPr>
                <w:rFonts w:asciiTheme="majorHAnsi" w:hAnsiTheme="majorHAnsi"/>
                <w:color w:val="000000" w:themeColor="text1"/>
              </w:rPr>
              <w:t xml:space="preserve"> la calidad del aire modificando de manera irrelevante</w:t>
            </w:r>
            <w:r w:rsidR="00915B7B">
              <w:rPr>
                <w:rFonts w:asciiTheme="majorHAnsi" w:hAnsiTheme="majorHAnsi"/>
                <w:color w:val="000000" w:themeColor="text1"/>
              </w:rPr>
              <w:t xml:space="preserve"> los cambios en los niveles de presión sonora (</w:t>
            </w:r>
            <w:r w:rsidR="00915B7B" w:rsidRPr="00E0115A">
              <w:rPr>
                <w:rFonts w:asciiTheme="majorHAnsi" w:hAnsiTheme="majorHAnsi" w:cs="Arial"/>
              </w:rPr>
              <w:t>-16</w:t>
            </w:r>
            <w:r w:rsidR="00915B7B">
              <w:rPr>
                <w:rFonts w:asciiTheme="majorHAnsi" w:hAnsiTheme="majorHAnsi"/>
                <w:color w:val="000000" w:themeColor="text1"/>
              </w:rPr>
              <w:t>)</w:t>
            </w:r>
            <w:r w:rsidR="00000F3F">
              <w:rPr>
                <w:rFonts w:asciiTheme="majorHAnsi" w:hAnsiTheme="majorHAnsi"/>
                <w:color w:val="000000" w:themeColor="text1"/>
              </w:rPr>
              <w:t xml:space="preserve"> </w:t>
            </w:r>
            <w:r w:rsidRPr="00E0115A">
              <w:rPr>
                <w:rFonts w:asciiTheme="majorHAnsi" w:hAnsiTheme="majorHAnsi"/>
                <w:color w:val="000000" w:themeColor="text1"/>
              </w:rPr>
              <w:t>(</w:t>
            </w:r>
            <w:r w:rsidRPr="00E0115A">
              <w:rPr>
                <w:rFonts w:asciiTheme="majorHAnsi" w:hAnsiTheme="majorHAnsi"/>
                <w:color w:val="000000" w:themeColor="text1"/>
              </w:rPr>
              <w:fldChar w:fldCharType="begin"/>
            </w:r>
            <w:r w:rsidRPr="00E0115A">
              <w:rPr>
                <w:rFonts w:asciiTheme="majorHAnsi" w:hAnsiTheme="majorHAnsi"/>
                <w:color w:val="000000" w:themeColor="text1"/>
              </w:rPr>
              <w:instrText xml:space="preserve"> REF _Ref428182230 \h  \* MERGEFORMAT </w:instrText>
            </w:r>
            <w:r w:rsidRPr="00E0115A">
              <w:rPr>
                <w:rFonts w:asciiTheme="majorHAnsi" w:hAnsiTheme="majorHAnsi"/>
                <w:color w:val="000000" w:themeColor="text1"/>
              </w:rPr>
            </w:r>
            <w:r w:rsidRPr="00E0115A">
              <w:rPr>
                <w:rFonts w:asciiTheme="majorHAnsi" w:hAnsiTheme="majorHAnsi"/>
                <w:color w:val="000000" w:themeColor="text1"/>
              </w:rPr>
              <w:fldChar w:fldCharType="separate"/>
            </w:r>
            <w:r w:rsidR="00527992" w:rsidRPr="00E0115A">
              <w:rPr>
                <w:rFonts w:asciiTheme="majorHAnsi" w:hAnsiTheme="majorHAnsi"/>
              </w:rPr>
              <w:t xml:space="preserve">Fotografía </w:t>
            </w:r>
            <w:r w:rsidR="00527992">
              <w:rPr>
                <w:rFonts w:asciiTheme="majorHAnsi" w:hAnsiTheme="majorHAnsi"/>
                <w:noProof/>
              </w:rPr>
              <w:t>8.19</w:t>
            </w:r>
            <w:r w:rsidRPr="00E0115A">
              <w:rPr>
                <w:rFonts w:asciiTheme="majorHAnsi" w:hAnsiTheme="majorHAnsi"/>
                <w:color w:val="000000" w:themeColor="text1"/>
              </w:rPr>
              <w:fldChar w:fldCharType="end"/>
            </w:r>
            <w:r w:rsidRPr="00E0115A">
              <w:rPr>
                <w:rFonts w:asciiTheme="majorHAnsi" w:hAnsiTheme="majorHAnsi"/>
                <w:color w:val="000000" w:themeColor="text1"/>
              </w:rPr>
              <w:t>).</w:t>
            </w:r>
          </w:p>
          <w:p w14:paraId="367B6092" w14:textId="77777777" w:rsidR="00474ECB" w:rsidRPr="00E0115A" w:rsidRDefault="00474ECB" w:rsidP="00474ECB">
            <w:pPr>
              <w:rPr>
                <w:lang w:eastAsia="es-CO"/>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634"/>
            </w:tblGrid>
            <w:tr w:rsidR="00474ECB" w:rsidRPr="00E0115A" w14:paraId="72867BD5" w14:textId="77777777" w:rsidTr="00000F3F">
              <w:trPr>
                <w:trHeight w:val="2762"/>
                <w:jc w:val="center"/>
              </w:trPr>
              <w:tc>
                <w:tcPr>
                  <w:tcW w:w="6634" w:type="dxa"/>
                  <w:shd w:val="clear" w:color="auto" w:fill="auto"/>
                  <w:vAlign w:val="center"/>
                </w:tcPr>
                <w:p w14:paraId="734D2B63" w14:textId="7CA4A2A7" w:rsidR="00474ECB" w:rsidRPr="00E0115A" w:rsidRDefault="00000F3F" w:rsidP="00474ECB">
                  <w:pPr>
                    <w:keepNext/>
                    <w:jc w:val="center"/>
                    <w:rPr>
                      <w:rFonts w:asciiTheme="majorHAnsi" w:hAnsiTheme="majorHAnsi"/>
                      <w:color w:val="AE0000"/>
                      <w:kern w:val="32"/>
                    </w:rPr>
                  </w:pPr>
                  <w:r w:rsidRPr="00B129FF">
                    <w:rPr>
                      <w:noProof/>
                      <w:lang w:eastAsia="es-CO"/>
                    </w:rPr>
                    <w:drawing>
                      <wp:inline distT="0" distB="0" distL="0" distR="0" wp14:anchorId="5300DA93" wp14:editId="7BF0E32D">
                        <wp:extent cx="4011929" cy="2805355"/>
                        <wp:effectExtent l="0" t="0" r="8255" b="0"/>
                        <wp:docPr id="39" name="Imagen 39" descr="C:\Users\INSPIRON 1545\Downloads\IMG_25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 1545\Downloads\IMG_2534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8833" b="28741"/>
                                <a:stretch/>
                              </pic:blipFill>
                              <pic:spPr bwMode="auto">
                                <a:xfrm>
                                  <a:off x="0" y="0"/>
                                  <a:ext cx="4013881" cy="28067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C4998C9" w14:textId="47B805B8" w:rsidR="00474ECB" w:rsidRPr="00E0115A" w:rsidRDefault="00474ECB" w:rsidP="00474ECB">
            <w:pPr>
              <w:pStyle w:val="Descripcin"/>
              <w:rPr>
                <w:rFonts w:asciiTheme="majorHAnsi" w:hAnsiTheme="majorHAnsi"/>
              </w:rPr>
            </w:pPr>
            <w:bookmarkStart w:id="53" w:name="_Ref428182230"/>
            <w:bookmarkStart w:id="54" w:name="_Toc445250851"/>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19</w:t>
            </w:r>
            <w:r w:rsidR="0000012C">
              <w:rPr>
                <w:rFonts w:asciiTheme="majorHAnsi" w:hAnsiTheme="majorHAnsi"/>
              </w:rPr>
              <w:fldChar w:fldCharType="end"/>
            </w:r>
            <w:bookmarkEnd w:id="53"/>
            <w:r w:rsidRPr="00E0115A">
              <w:rPr>
                <w:rFonts w:asciiTheme="majorHAnsi" w:hAnsiTheme="majorHAnsi"/>
              </w:rPr>
              <w:t xml:space="preserve"> Elementos modificadores de paisaje: torres de energía y cableado electico</w:t>
            </w:r>
            <w:bookmarkEnd w:id="54"/>
            <w:r w:rsidRPr="00E0115A">
              <w:rPr>
                <w:rFonts w:asciiTheme="majorHAnsi" w:hAnsiTheme="majorHAnsi"/>
              </w:rPr>
              <w:t xml:space="preserve"> </w:t>
            </w:r>
          </w:p>
          <w:p w14:paraId="2CA8F1F3" w14:textId="1377B8EB" w:rsidR="00474ECB" w:rsidRPr="00E0115A" w:rsidRDefault="00474ECB" w:rsidP="001D030D">
            <w:pPr>
              <w:pStyle w:val="Notas"/>
              <w:rPr>
                <w:lang w:eastAsia="es-CO"/>
              </w:rPr>
            </w:pPr>
            <w:r w:rsidRPr="00E0115A">
              <w:rPr>
                <w:rFonts w:asciiTheme="majorHAnsi" w:hAnsiTheme="majorHAnsi"/>
              </w:rPr>
              <w:t xml:space="preserve">Fuente: Géminis Consultores S.A.S, 2015   </w:t>
            </w:r>
          </w:p>
        </w:tc>
      </w:tr>
    </w:tbl>
    <w:p w14:paraId="1759B7AA" w14:textId="77777777" w:rsidR="004128CB" w:rsidRDefault="004128CB" w:rsidP="004128CB"/>
    <w:p w14:paraId="723BBA26" w14:textId="77777777" w:rsidR="0063510A" w:rsidRDefault="0063510A" w:rsidP="004128CB"/>
    <w:p w14:paraId="786129A1" w14:textId="77777777" w:rsidR="0063510A" w:rsidRDefault="0063510A" w:rsidP="004128CB"/>
    <w:p w14:paraId="4286FFFF" w14:textId="77777777" w:rsidR="0063510A" w:rsidRDefault="0063510A" w:rsidP="004128CB"/>
    <w:p w14:paraId="5017B2E0" w14:textId="77777777" w:rsidR="0063510A" w:rsidRPr="00E0115A" w:rsidRDefault="0063510A" w:rsidP="004128CB"/>
    <w:p w14:paraId="4AB25F65" w14:textId="77777777" w:rsidR="00D36811" w:rsidRPr="00E0115A" w:rsidRDefault="00D36811" w:rsidP="009B3C2F">
      <w:pPr>
        <w:rPr>
          <w:rFonts w:asciiTheme="majorHAnsi" w:hAnsiTheme="majorHAnsi"/>
        </w:rPr>
      </w:pPr>
    </w:p>
    <w:p w14:paraId="380282E7" w14:textId="297AA386" w:rsidR="00D36811" w:rsidRPr="00E0115A" w:rsidRDefault="00916044" w:rsidP="009B3C2F">
      <w:pPr>
        <w:pStyle w:val="Ttulo4"/>
        <w:numPr>
          <w:ilvl w:val="3"/>
          <w:numId w:val="18"/>
        </w:numPr>
        <w:rPr>
          <w:rFonts w:asciiTheme="majorHAnsi" w:hAnsiTheme="majorHAnsi"/>
        </w:rPr>
      </w:pPr>
      <w:r w:rsidRPr="00E0115A">
        <w:rPr>
          <w:rFonts w:asciiTheme="majorHAnsi" w:hAnsiTheme="majorHAnsi"/>
        </w:rPr>
        <w:lastRenderedPageBreak/>
        <w:t>Medio Biótico</w:t>
      </w:r>
    </w:p>
    <w:p w14:paraId="5364B042" w14:textId="77777777" w:rsidR="00D36811" w:rsidRPr="00E0115A" w:rsidRDefault="00D36811" w:rsidP="009B3C2F">
      <w:pPr>
        <w:rPr>
          <w:rFonts w:asciiTheme="majorHAnsi" w:hAnsiTheme="majorHAnsi"/>
        </w:rPr>
      </w:pPr>
    </w:p>
    <w:tbl>
      <w:tblPr>
        <w:tblStyle w:val="Gminis"/>
        <w:tblW w:w="8820" w:type="dxa"/>
        <w:tblLook w:val="04A0" w:firstRow="1" w:lastRow="0" w:firstColumn="1" w:lastColumn="0" w:noHBand="0" w:noVBand="1"/>
      </w:tblPr>
      <w:tblGrid>
        <w:gridCol w:w="2062"/>
        <w:gridCol w:w="2326"/>
        <w:gridCol w:w="1957"/>
        <w:gridCol w:w="2475"/>
      </w:tblGrid>
      <w:tr w:rsidR="00491780" w:rsidRPr="00E0115A" w14:paraId="4B4561DC" w14:textId="77777777" w:rsidTr="00096FFB">
        <w:trPr>
          <w:cnfStyle w:val="100000000000" w:firstRow="1" w:lastRow="0" w:firstColumn="0" w:lastColumn="0" w:oddVBand="0" w:evenVBand="0" w:oddHBand="0" w:evenHBand="0" w:firstRowFirstColumn="0" w:firstRowLastColumn="0" w:lastRowFirstColumn="0" w:lastRowLastColumn="0"/>
          <w:trHeight w:val="585"/>
        </w:trPr>
        <w:tc>
          <w:tcPr>
            <w:cnfStyle w:val="001000000100" w:firstRow="0" w:lastRow="0" w:firstColumn="1" w:lastColumn="0" w:oddVBand="0" w:evenVBand="0" w:oddHBand="0" w:evenHBand="0" w:firstRowFirstColumn="1" w:firstRowLastColumn="0" w:lastRowFirstColumn="0" w:lastRowLastColumn="0"/>
            <w:tcW w:w="2062" w:type="dxa"/>
            <w:vAlign w:val="center"/>
            <w:hideMark/>
          </w:tcPr>
          <w:p w14:paraId="6E2E4657" w14:textId="77777777" w:rsidR="00491780" w:rsidRPr="00E0115A" w:rsidRDefault="00491780" w:rsidP="009B3C2F">
            <w:pPr>
              <w:jc w:val="center"/>
              <w:rPr>
                <w:rFonts w:asciiTheme="majorHAnsi" w:eastAsia="Times New Roman" w:hAnsiTheme="majorHAnsi"/>
                <w:bCs/>
                <w:color w:val="000000"/>
                <w:lang w:eastAsia="es-CO"/>
              </w:rPr>
            </w:pPr>
            <w:r w:rsidRPr="00E0115A">
              <w:rPr>
                <w:rFonts w:asciiTheme="majorHAnsi" w:eastAsia="Times New Roman" w:hAnsiTheme="majorHAnsi"/>
                <w:bCs/>
                <w:color w:val="000000"/>
                <w:lang w:eastAsia="es-CO"/>
              </w:rPr>
              <w:t xml:space="preserve">ELEMENTO AMBIENTAL </w:t>
            </w:r>
          </w:p>
        </w:tc>
        <w:tc>
          <w:tcPr>
            <w:tcW w:w="2326" w:type="dxa"/>
            <w:vAlign w:val="center"/>
            <w:hideMark/>
          </w:tcPr>
          <w:p w14:paraId="004D5D83" w14:textId="77777777" w:rsidR="00491780" w:rsidRPr="00E0115A" w:rsidRDefault="00491780" w:rsidP="009B3C2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lang w:eastAsia="es-CO"/>
              </w:rPr>
            </w:pPr>
            <w:r w:rsidRPr="00E0115A">
              <w:rPr>
                <w:rFonts w:asciiTheme="majorHAnsi" w:eastAsia="Times New Roman" w:hAnsiTheme="majorHAnsi"/>
                <w:bCs/>
                <w:color w:val="000000"/>
                <w:lang w:eastAsia="es-CO"/>
              </w:rPr>
              <w:t xml:space="preserve">IMPACTO AMBIENTAL </w:t>
            </w:r>
          </w:p>
        </w:tc>
        <w:tc>
          <w:tcPr>
            <w:tcW w:w="1957" w:type="dxa"/>
            <w:vAlign w:val="center"/>
            <w:hideMark/>
          </w:tcPr>
          <w:p w14:paraId="33091F44" w14:textId="77777777" w:rsidR="00491780" w:rsidRPr="00E0115A" w:rsidRDefault="00491780" w:rsidP="009B3C2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lang w:eastAsia="es-CO"/>
              </w:rPr>
            </w:pPr>
            <w:r w:rsidRPr="00E0115A">
              <w:rPr>
                <w:rFonts w:asciiTheme="majorHAnsi" w:eastAsia="Times New Roman" w:hAnsiTheme="majorHAnsi"/>
                <w:bCs/>
                <w:color w:val="000000"/>
                <w:lang w:eastAsia="es-CO"/>
              </w:rPr>
              <w:t>ACTIVIDAD</w:t>
            </w:r>
          </w:p>
        </w:tc>
        <w:tc>
          <w:tcPr>
            <w:tcW w:w="2475" w:type="dxa"/>
            <w:vAlign w:val="center"/>
            <w:hideMark/>
          </w:tcPr>
          <w:p w14:paraId="000141C9" w14:textId="77777777" w:rsidR="00491780" w:rsidRPr="00E0115A" w:rsidRDefault="00491780" w:rsidP="009B3C2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color w:val="000000"/>
                <w:lang w:eastAsia="es-CO"/>
              </w:rPr>
            </w:pPr>
            <w:r w:rsidRPr="00E0115A">
              <w:rPr>
                <w:rFonts w:asciiTheme="majorHAnsi" w:eastAsia="Times New Roman" w:hAnsiTheme="majorHAnsi"/>
                <w:bCs/>
                <w:color w:val="000000"/>
                <w:lang w:eastAsia="es-CO"/>
              </w:rPr>
              <w:t>IMPORTANCIA</w:t>
            </w:r>
          </w:p>
        </w:tc>
      </w:tr>
      <w:tr w:rsidR="00491780" w:rsidRPr="00E0115A" w14:paraId="7B4CB5FC" w14:textId="77777777" w:rsidTr="007E5D3E">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hideMark/>
          </w:tcPr>
          <w:p w14:paraId="3FC80459" w14:textId="7F48C200" w:rsidR="00491780" w:rsidRPr="00E0115A" w:rsidRDefault="00D97016" w:rsidP="009B3C2F">
            <w:pPr>
              <w:jc w:val="center"/>
              <w:rPr>
                <w:rFonts w:asciiTheme="majorHAnsi" w:eastAsia="Times New Roman" w:hAnsiTheme="majorHAnsi"/>
                <w:bCs/>
                <w:color w:val="000000"/>
                <w:lang w:eastAsia="es-CO"/>
              </w:rPr>
            </w:pPr>
            <w:r w:rsidRPr="00E0115A">
              <w:rPr>
                <w:b/>
              </w:rPr>
              <w:t>Fauna Silvestre</w:t>
            </w:r>
          </w:p>
        </w:tc>
        <w:tc>
          <w:tcPr>
            <w:tcW w:w="2326" w:type="dxa"/>
            <w:vAlign w:val="center"/>
            <w:hideMark/>
          </w:tcPr>
          <w:p w14:paraId="775BA059" w14:textId="0FC43A8A"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 xml:space="preserve">Cambios en la composición de la fauna </w:t>
            </w:r>
            <w:r w:rsidR="0063510A" w:rsidRPr="00E0115A">
              <w:rPr>
                <w:rFonts w:asciiTheme="majorHAnsi" w:hAnsiTheme="majorHAnsi" w:cs="Arial"/>
              </w:rPr>
              <w:t>silvestre /</w:t>
            </w:r>
            <w:r w:rsidRPr="00E0115A">
              <w:rPr>
                <w:rFonts w:asciiTheme="majorHAnsi" w:hAnsiTheme="majorHAnsi" w:cs="Arial"/>
              </w:rPr>
              <w:t xml:space="preserve"> alteración de hábitats.</w:t>
            </w:r>
          </w:p>
        </w:tc>
        <w:tc>
          <w:tcPr>
            <w:tcW w:w="1957" w:type="dxa"/>
            <w:vAlign w:val="center"/>
            <w:hideMark/>
          </w:tcPr>
          <w:p w14:paraId="11236441" w14:textId="591BF702" w:rsidR="00491780" w:rsidRPr="00E0115A" w:rsidRDefault="005208E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Agricultura</w:t>
            </w:r>
            <w:r w:rsidR="00491780" w:rsidRPr="00E0115A">
              <w:rPr>
                <w:rFonts w:asciiTheme="majorHAnsi" w:eastAsia="Times New Roman" w:hAnsiTheme="majorHAnsi"/>
                <w:color w:val="000000"/>
                <w:lang w:eastAsia="es-CO"/>
              </w:rPr>
              <w:t xml:space="preserve"> de </w:t>
            </w:r>
            <w:proofErr w:type="spellStart"/>
            <w:r w:rsidR="00491780" w:rsidRPr="00E0115A">
              <w:rPr>
                <w:rFonts w:asciiTheme="majorHAnsi" w:eastAsia="Times New Roman" w:hAnsiTheme="majorHAnsi"/>
                <w:color w:val="000000"/>
                <w:lang w:eastAsia="es-CO"/>
              </w:rPr>
              <w:t>Pancoger</w:t>
            </w:r>
            <w:proofErr w:type="spellEnd"/>
          </w:p>
        </w:tc>
        <w:tc>
          <w:tcPr>
            <w:tcW w:w="2475" w:type="dxa"/>
            <w:shd w:val="clear" w:color="auto" w:fill="00CCFF"/>
            <w:vAlign w:val="center"/>
            <w:hideMark/>
          </w:tcPr>
          <w:p w14:paraId="15C9D713" w14:textId="69134DDB"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NO IMPORTANTE</w:t>
            </w:r>
            <w:r w:rsidR="007E5D3E" w:rsidRPr="00E0115A">
              <w:rPr>
                <w:rFonts w:asciiTheme="majorHAnsi" w:hAnsiTheme="majorHAnsi" w:cs="Arial"/>
              </w:rPr>
              <w:t xml:space="preserve"> </w:t>
            </w:r>
            <w:r w:rsidRPr="00E0115A">
              <w:rPr>
                <w:rFonts w:asciiTheme="majorHAnsi" w:hAnsiTheme="majorHAnsi" w:cs="Arial"/>
              </w:rPr>
              <w:t>=</w:t>
            </w:r>
            <w:r w:rsidR="007E5D3E" w:rsidRPr="00E0115A">
              <w:rPr>
                <w:rFonts w:asciiTheme="majorHAnsi" w:hAnsiTheme="majorHAnsi" w:cs="Arial"/>
              </w:rPr>
              <w:t xml:space="preserve"> </w:t>
            </w:r>
            <w:r w:rsidRPr="00E0115A">
              <w:rPr>
                <w:rFonts w:asciiTheme="majorHAnsi" w:hAnsiTheme="majorHAnsi" w:cs="Arial"/>
              </w:rPr>
              <w:t>21</w:t>
            </w:r>
          </w:p>
        </w:tc>
      </w:tr>
      <w:tr w:rsidR="00491780" w:rsidRPr="00E0115A" w14:paraId="0A94DE82" w14:textId="77777777" w:rsidTr="00A823F8">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hideMark/>
          </w:tcPr>
          <w:p w14:paraId="6890B66C" w14:textId="77777777" w:rsidR="00AA39EA" w:rsidRPr="00E0115A" w:rsidRDefault="00AA39EA" w:rsidP="009B3C2F">
            <w:pP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t>Descripción</w:t>
            </w:r>
          </w:p>
          <w:p w14:paraId="1E98D784" w14:textId="77777777" w:rsidR="00AA39EA" w:rsidRPr="00E0115A" w:rsidRDefault="00AA39EA" w:rsidP="009B3C2F">
            <w:pPr>
              <w:rPr>
                <w:rFonts w:asciiTheme="majorHAnsi" w:eastAsia="Times New Roman" w:hAnsiTheme="majorHAnsi" w:cs="Calibri"/>
                <w:color w:val="000000"/>
                <w:lang w:eastAsia="es-CO"/>
              </w:rPr>
            </w:pPr>
          </w:p>
          <w:p w14:paraId="5C5D83C4" w14:textId="37273A37" w:rsidR="00491780" w:rsidRPr="00E0115A" w:rsidRDefault="00491780" w:rsidP="00916044">
            <w:pPr>
              <w:rPr>
                <w:rFonts w:asciiTheme="majorHAnsi" w:eastAsia="Times New Roman" w:hAnsiTheme="majorHAnsi"/>
                <w:color w:val="FF0000"/>
                <w:lang w:eastAsia="es-CO"/>
              </w:rPr>
            </w:pPr>
            <w:r w:rsidRPr="00E0115A">
              <w:rPr>
                <w:rFonts w:asciiTheme="majorHAnsi" w:eastAsia="Times New Roman" w:hAnsiTheme="majorHAnsi" w:cs="Calibri"/>
                <w:color w:val="000000"/>
                <w:lang w:eastAsia="es-CO"/>
              </w:rPr>
              <w:t>Al caracterizar el área de influencia del proyecto se identificó que estos pequeños cultivos se establecen en periodos cortos y no representan áreas extensivas de terreno por lo cual tienen poco impacto sobre el ecosistema</w:t>
            </w:r>
            <w:r w:rsidR="00E93DE0" w:rsidRPr="00E0115A">
              <w:rPr>
                <w:rFonts w:asciiTheme="majorHAnsi" w:eastAsia="Times New Roman" w:hAnsiTheme="majorHAnsi" w:cs="Calibri"/>
                <w:color w:val="000000"/>
                <w:lang w:eastAsia="es-CO"/>
              </w:rPr>
              <w:t>. D</w:t>
            </w:r>
            <w:r w:rsidRPr="00E0115A">
              <w:rPr>
                <w:rFonts w:asciiTheme="majorHAnsi" w:eastAsia="Times New Roman" w:hAnsiTheme="majorHAnsi" w:cs="Calibri"/>
                <w:color w:val="000000"/>
                <w:lang w:eastAsia="es-CO"/>
              </w:rPr>
              <w:t>ependiendo de la especie sembrada (árboles frutales), existe la posibilidad de generar disponibilidad de alimento y refugio para organismos dispersores de semillas como aves y murciélagos, considerándose esto como un impacto positivo</w:t>
            </w:r>
            <w:r w:rsidR="00E93DE0" w:rsidRPr="00E0115A">
              <w:rPr>
                <w:rFonts w:asciiTheme="majorHAnsi" w:eastAsia="Times New Roman" w:hAnsiTheme="majorHAnsi" w:cs="Calibri"/>
                <w:color w:val="000000"/>
                <w:lang w:eastAsia="es-CO"/>
              </w:rPr>
              <w:t xml:space="preserve"> que debido a la intensidad en la que se presenta se valora como No importante</w:t>
            </w:r>
            <w:r w:rsidRPr="00E0115A">
              <w:rPr>
                <w:rFonts w:asciiTheme="majorHAnsi" w:eastAsia="Times New Roman" w:hAnsiTheme="majorHAnsi" w:cs="Calibri"/>
                <w:color w:val="000000"/>
                <w:lang w:eastAsia="es-CO"/>
              </w:rPr>
              <w:t xml:space="preserve"> (21).</w:t>
            </w:r>
          </w:p>
        </w:tc>
      </w:tr>
      <w:tr w:rsidR="00491780" w:rsidRPr="00E0115A" w14:paraId="53CA43FC"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hideMark/>
          </w:tcPr>
          <w:p w14:paraId="2C072253" w14:textId="0D75FA68" w:rsidR="00491780" w:rsidRPr="00E0115A" w:rsidRDefault="00D97016" w:rsidP="009B3C2F">
            <w:pPr>
              <w:jc w:val="center"/>
              <w:rPr>
                <w:rFonts w:asciiTheme="majorHAnsi" w:hAnsiTheme="majorHAnsi" w:cs="Arial"/>
              </w:rPr>
            </w:pPr>
            <w:r w:rsidRPr="00E0115A">
              <w:rPr>
                <w:b/>
              </w:rPr>
              <w:t>Cobertura Vegetal</w:t>
            </w:r>
          </w:p>
        </w:tc>
        <w:tc>
          <w:tcPr>
            <w:tcW w:w="2326" w:type="dxa"/>
            <w:vAlign w:val="center"/>
            <w:hideMark/>
          </w:tcPr>
          <w:p w14:paraId="28BC99CE"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Cambio en la disponibilidad de hábitats por Disminución de cobertura vegetal</w:t>
            </w:r>
          </w:p>
        </w:tc>
        <w:tc>
          <w:tcPr>
            <w:tcW w:w="1957" w:type="dxa"/>
            <w:vMerge w:val="restart"/>
            <w:vAlign w:val="center"/>
            <w:hideMark/>
          </w:tcPr>
          <w:p w14:paraId="66652A88"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eastAsia="es-CO"/>
              </w:rPr>
            </w:pPr>
            <w:r w:rsidRPr="00E0115A">
              <w:rPr>
                <w:rFonts w:asciiTheme="majorHAnsi" w:eastAsia="Times New Roman" w:hAnsiTheme="majorHAnsi" w:cs="Arial"/>
                <w:color w:val="000000"/>
                <w:lang w:eastAsia="es-CO"/>
              </w:rPr>
              <w:t>Ganadería extensiva </w:t>
            </w:r>
          </w:p>
        </w:tc>
        <w:tc>
          <w:tcPr>
            <w:tcW w:w="2475" w:type="dxa"/>
            <w:shd w:val="clear" w:color="auto" w:fill="FF7C80"/>
            <w:vAlign w:val="center"/>
            <w:hideMark/>
          </w:tcPr>
          <w:p w14:paraId="521D942C" w14:textId="66609813"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rPr>
              <w:t>-71</w:t>
            </w:r>
          </w:p>
        </w:tc>
      </w:tr>
      <w:tr w:rsidR="00491780" w:rsidRPr="00E0115A" w14:paraId="0B0022AA"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119EF8E2"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1ABEC3E1"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Cambio en la abundancia y riqueza de la vegetación</w:t>
            </w:r>
          </w:p>
        </w:tc>
        <w:tc>
          <w:tcPr>
            <w:tcW w:w="1957" w:type="dxa"/>
            <w:vMerge/>
            <w:vAlign w:val="center"/>
            <w:hideMark/>
          </w:tcPr>
          <w:p w14:paraId="236D570C"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34B125B3" w14:textId="335673B1"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rPr>
              <w:t>-63</w:t>
            </w:r>
          </w:p>
        </w:tc>
      </w:tr>
      <w:tr w:rsidR="00491780" w:rsidRPr="00E0115A" w14:paraId="66DB5D9D"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1F3E970C"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3F355F2E"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Cambio de la vegetación protectora de cuerpos hídricos</w:t>
            </w:r>
          </w:p>
        </w:tc>
        <w:tc>
          <w:tcPr>
            <w:tcW w:w="1957" w:type="dxa"/>
            <w:vMerge/>
            <w:vAlign w:val="center"/>
            <w:hideMark/>
          </w:tcPr>
          <w:p w14:paraId="7D914DE9"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4A66DA8E" w14:textId="16A1299E"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rPr>
              <w:t>-51</w:t>
            </w:r>
          </w:p>
        </w:tc>
      </w:tr>
      <w:tr w:rsidR="00491780" w:rsidRPr="00E0115A" w14:paraId="7F15C830"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08A33CAF"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795BC795" w14:textId="1B007A4C"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 xml:space="preserve">Cambio en la abundancia de especies </w:t>
            </w:r>
            <w:proofErr w:type="spellStart"/>
            <w:r w:rsidR="00CF3F40" w:rsidRPr="00E0115A">
              <w:rPr>
                <w:rFonts w:asciiTheme="majorHAnsi" w:hAnsiTheme="majorHAnsi" w:cs="Arial"/>
              </w:rPr>
              <w:t>especies</w:t>
            </w:r>
            <w:proofErr w:type="spellEnd"/>
            <w:r w:rsidR="00CF3F40" w:rsidRPr="00E0115A">
              <w:rPr>
                <w:rFonts w:asciiTheme="majorHAnsi" w:hAnsiTheme="majorHAnsi" w:cs="Arial"/>
              </w:rPr>
              <w:t xml:space="preserve"> en veda</w:t>
            </w:r>
          </w:p>
        </w:tc>
        <w:tc>
          <w:tcPr>
            <w:tcW w:w="1957" w:type="dxa"/>
            <w:vMerge/>
            <w:vAlign w:val="center"/>
            <w:hideMark/>
          </w:tcPr>
          <w:p w14:paraId="5104A04E"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hideMark/>
          </w:tcPr>
          <w:p w14:paraId="3986AFDF" w14:textId="33318288"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cs="Arial"/>
              </w:rPr>
              <w:t>MODERADO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rPr>
              <w:t>-46</w:t>
            </w:r>
          </w:p>
        </w:tc>
      </w:tr>
      <w:tr w:rsidR="00491780" w:rsidRPr="00E0115A" w14:paraId="0A86AEDF"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hideMark/>
          </w:tcPr>
          <w:p w14:paraId="01ADD2E7" w14:textId="4102BBD4" w:rsidR="00491780" w:rsidRPr="00E0115A" w:rsidRDefault="00D97016" w:rsidP="009B3C2F">
            <w:pPr>
              <w:jc w:val="center"/>
              <w:rPr>
                <w:rFonts w:asciiTheme="majorHAnsi" w:hAnsiTheme="majorHAnsi" w:cs="Arial"/>
              </w:rPr>
            </w:pPr>
            <w:r w:rsidRPr="00E0115A">
              <w:rPr>
                <w:b/>
              </w:rPr>
              <w:t>Fauna Silvestre</w:t>
            </w:r>
          </w:p>
        </w:tc>
        <w:tc>
          <w:tcPr>
            <w:tcW w:w="2326" w:type="dxa"/>
            <w:vAlign w:val="center"/>
            <w:hideMark/>
          </w:tcPr>
          <w:p w14:paraId="048085F8"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Fragmentación de hábitats de fauna silvestre</w:t>
            </w:r>
          </w:p>
        </w:tc>
        <w:tc>
          <w:tcPr>
            <w:tcW w:w="1957" w:type="dxa"/>
            <w:vMerge/>
            <w:vAlign w:val="center"/>
            <w:hideMark/>
          </w:tcPr>
          <w:p w14:paraId="51A0285A"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0838EA71" w14:textId="21E08244"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rPr>
              <w:t>-71</w:t>
            </w:r>
          </w:p>
        </w:tc>
      </w:tr>
      <w:tr w:rsidR="00491780" w:rsidRPr="00E0115A" w14:paraId="0CFDE51E"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6BEF4EDE"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56B17AC8"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 xml:space="preserve">Cambios en la composición de la fauna </w:t>
            </w:r>
            <w:proofErr w:type="gramStart"/>
            <w:r w:rsidRPr="00E0115A">
              <w:rPr>
                <w:rFonts w:asciiTheme="majorHAnsi" w:hAnsiTheme="majorHAnsi" w:cs="Arial"/>
              </w:rPr>
              <w:t>silvestre  /</w:t>
            </w:r>
            <w:proofErr w:type="gramEnd"/>
            <w:r w:rsidRPr="00E0115A">
              <w:rPr>
                <w:rFonts w:asciiTheme="majorHAnsi" w:hAnsiTheme="majorHAnsi" w:cs="Arial"/>
              </w:rPr>
              <w:t xml:space="preserve"> alteración de hábitats.</w:t>
            </w:r>
          </w:p>
        </w:tc>
        <w:tc>
          <w:tcPr>
            <w:tcW w:w="1957" w:type="dxa"/>
            <w:vMerge/>
            <w:vAlign w:val="center"/>
            <w:hideMark/>
          </w:tcPr>
          <w:p w14:paraId="71C0264A"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7389EAB4" w14:textId="34BDDFDC"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rPr>
              <w:t>-71</w:t>
            </w:r>
          </w:p>
        </w:tc>
      </w:tr>
      <w:tr w:rsidR="00491780" w:rsidRPr="00E0115A" w14:paraId="34CE6875"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hideMark/>
          </w:tcPr>
          <w:p w14:paraId="034B6EC4" w14:textId="43B52761" w:rsidR="00491780" w:rsidRPr="00E0115A" w:rsidRDefault="00D97016" w:rsidP="009B3C2F">
            <w:pPr>
              <w:jc w:val="center"/>
              <w:rPr>
                <w:rFonts w:asciiTheme="majorHAnsi" w:hAnsiTheme="majorHAnsi" w:cs="Arial"/>
              </w:rPr>
            </w:pPr>
            <w:r w:rsidRPr="00E0115A">
              <w:rPr>
                <w:b/>
              </w:rPr>
              <w:lastRenderedPageBreak/>
              <w:t>Comunidades Hidrobiológicas</w:t>
            </w:r>
          </w:p>
        </w:tc>
        <w:tc>
          <w:tcPr>
            <w:tcW w:w="2326" w:type="dxa"/>
            <w:vAlign w:val="center"/>
            <w:hideMark/>
          </w:tcPr>
          <w:p w14:paraId="7FE517E3"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Cambio en la estructura y composición de las comunidades hidrobiológicas</w:t>
            </w:r>
          </w:p>
        </w:tc>
        <w:tc>
          <w:tcPr>
            <w:tcW w:w="1957" w:type="dxa"/>
            <w:vMerge/>
            <w:vAlign w:val="center"/>
            <w:hideMark/>
          </w:tcPr>
          <w:p w14:paraId="12D252A3"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hideMark/>
          </w:tcPr>
          <w:p w14:paraId="29B8E24D" w14:textId="3DE86165"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cs="Arial"/>
              </w:rPr>
              <w:t>MODERADO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rPr>
              <w:t>-42</w:t>
            </w:r>
          </w:p>
        </w:tc>
      </w:tr>
      <w:tr w:rsidR="00491780" w:rsidRPr="00E0115A" w14:paraId="1E72B262"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6D8A2B17"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68A40258"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Cambio de la calidad del hábitat dulceacuícola</w:t>
            </w:r>
          </w:p>
        </w:tc>
        <w:tc>
          <w:tcPr>
            <w:tcW w:w="1957" w:type="dxa"/>
            <w:vMerge/>
            <w:vAlign w:val="center"/>
            <w:hideMark/>
          </w:tcPr>
          <w:p w14:paraId="76FAE6DF"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1277F15A" w14:textId="23E1FDCF"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rPr>
              <w:t>-54</w:t>
            </w:r>
          </w:p>
        </w:tc>
      </w:tr>
      <w:tr w:rsidR="00491780" w:rsidRPr="00E0115A" w14:paraId="47DB9A35" w14:textId="77777777" w:rsidTr="00A823F8">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hideMark/>
          </w:tcPr>
          <w:p w14:paraId="7B79E254" w14:textId="60CC3DD7" w:rsidR="00AA39EA" w:rsidRPr="00E0115A" w:rsidRDefault="00AA39EA" w:rsidP="009B3C2F">
            <w:pP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t>Descripción</w:t>
            </w:r>
          </w:p>
          <w:p w14:paraId="490879D6" w14:textId="77777777" w:rsidR="00AA39EA" w:rsidRPr="00E0115A" w:rsidRDefault="00AA39EA" w:rsidP="009B3C2F">
            <w:pPr>
              <w:rPr>
                <w:rFonts w:asciiTheme="majorHAnsi" w:eastAsia="Times New Roman" w:hAnsiTheme="majorHAnsi" w:cs="Calibri"/>
                <w:color w:val="000000"/>
                <w:lang w:eastAsia="es-CO"/>
              </w:rPr>
            </w:pPr>
          </w:p>
          <w:p w14:paraId="2955BE0D" w14:textId="6001DBE3" w:rsidR="0058331F" w:rsidRPr="00E0115A" w:rsidRDefault="00A823F8" w:rsidP="00950B31">
            <w:pPr>
              <w:rPr>
                <w:rFonts w:asciiTheme="majorHAnsi" w:eastAsia="Times New Roman" w:hAnsiTheme="majorHAnsi" w:cs="Calibri"/>
                <w:color w:val="000000"/>
                <w:lang w:eastAsia="es-CO"/>
              </w:rPr>
            </w:pPr>
            <w:r w:rsidRPr="00E0115A">
              <w:rPr>
                <w:rFonts w:asciiTheme="majorHAnsi" w:eastAsia="Times New Roman" w:hAnsiTheme="majorHAnsi" w:cs="Calibri"/>
                <w:color w:val="000000"/>
                <w:lang w:eastAsia="es-CO"/>
              </w:rPr>
              <w:t>Debido a que la ganadería representa</w:t>
            </w:r>
            <w:r w:rsidR="00491780" w:rsidRPr="00E0115A">
              <w:rPr>
                <w:rFonts w:asciiTheme="majorHAnsi" w:eastAsia="Times New Roman" w:hAnsiTheme="majorHAnsi" w:cs="Calibri"/>
                <w:color w:val="000000"/>
                <w:lang w:eastAsia="es-CO"/>
              </w:rPr>
              <w:t xml:space="preserve"> la principal actividad económica </w:t>
            </w:r>
            <w:r w:rsidR="009C19E4" w:rsidRPr="00E0115A">
              <w:rPr>
                <w:rFonts w:asciiTheme="majorHAnsi" w:eastAsia="Times New Roman" w:hAnsiTheme="majorHAnsi" w:cs="Calibri"/>
                <w:color w:val="000000"/>
                <w:lang w:eastAsia="es-CO"/>
              </w:rPr>
              <w:t>zona</w:t>
            </w:r>
            <w:r w:rsidR="00491780" w:rsidRPr="00E0115A">
              <w:rPr>
                <w:rFonts w:asciiTheme="majorHAnsi" w:eastAsia="Times New Roman" w:hAnsiTheme="majorHAnsi" w:cs="Calibri"/>
                <w:color w:val="000000"/>
                <w:lang w:eastAsia="es-CO"/>
              </w:rPr>
              <w:t xml:space="preserve"> del proyecto</w:t>
            </w:r>
            <w:r w:rsidR="005930A3" w:rsidRPr="00E0115A">
              <w:rPr>
                <w:rFonts w:asciiTheme="majorHAnsi" w:eastAsia="Times New Roman" w:hAnsiTheme="majorHAnsi" w:cs="Calibri"/>
                <w:color w:val="000000"/>
                <w:lang w:eastAsia="es-CO"/>
              </w:rPr>
              <w:t xml:space="preserve"> </w:t>
            </w:r>
            <w:r w:rsidR="009C19E4" w:rsidRPr="00E0115A">
              <w:rPr>
                <w:rFonts w:asciiTheme="majorHAnsi" w:eastAsia="Times New Roman" w:hAnsiTheme="majorHAnsi" w:cs="Calibri"/>
                <w:color w:val="000000"/>
                <w:lang w:eastAsia="es-CO"/>
              </w:rPr>
              <w:t>ocupando</w:t>
            </w:r>
            <w:r w:rsidR="005930A3" w:rsidRPr="00E0115A">
              <w:rPr>
                <w:rFonts w:asciiTheme="majorHAnsi" w:eastAsia="Times New Roman" w:hAnsiTheme="majorHAnsi" w:cs="Calibri"/>
                <w:color w:val="000000"/>
                <w:lang w:eastAsia="es-CO"/>
              </w:rPr>
              <w:t xml:space="preserve"> </w:t>
            </w:r>
            <w:r w:rsidR="009C19E4" w:rsidRPr="00E0115A">
              <w:rPr>
                <w:rFonts w:asciiTheme="majorHAnsi" w:eastAsia="Times New Roman" w:hAnsiTheme="majorHAnsi" w:cs="Calibri"/>
                <w:color w:val="000000"/>
                <w:lang w:eastAsia="es-CO"/>
              </w:rPr>
              <w:t>más</w:t>
            </w:r>
            <w:r w:rsidR="005930A3" w:rsidRPr="00E0115A">
              <w:rPr>
                <w:rFonts w:asciiTheme="majorHAnsi" w:eastAsia="Times New Roman" w:hAnsiTheme="majorHAnsi" w:cs="Calibri"/>
                <w:color w:val="000000"/>
                <w:lang w:eastAsia="es-CO"/>
              </w:rPr>
              <w:t xml:space="preserve"> del 50% del área de influencia biótica</w:t>
            </w:r>
            <w:r w:rsidR="00491780" w:rsidRPr="00E0115A">
              <w:rPr>
                <w:rFonts w:asciiTheme="majorHAnsi" w:eastAsia="Times New Roman" w:hAnsiTheme="majorHAnsi" w:cs="Calibri"/>
                <w:color w:val="000000"/>
                <w:lang w:eastAsia="es-CO"/>
              </w:rPr>
              <w:t xml:space="preserve">, es </w:t>
            </w:r>
            <w:r w:rsidR="009C19E4" w:rsidRPr="00E0115A">
              <w:rPr>
                <w:rFonts w:asciiTheme="majorHAnsi" w:eastAsia="Times New Roman" w:hAnsiTheme="majorHAnsi" w:cs="Calibri"/>
                <w:color w:val="000000"/>
                <w:lang w:eastAsia="es-CO"/>
              </w:rPr>
              <w:t>la actividad</w:t>
            </w:r>
            <w:r w:rsidR="00491780" w:rsidRPr="00E0115A">
              <w:rPr>
                <w:rFonts w:asciiTheme="majorHAnsi" w:eastAsia="Times New Roman" w:hAnsiTheme="majorHAnsi" w:cs="Calibri"/>
                <w:color w:val="000000"/>
                <w:lang w:eastAsia="es-CO"/>
              </w:rPr>
              <w:t xml:space="preserve"> que presenta más impactos sobre la flora y fauna</w:t>
            </w:r>
            <w:r w:rsidRPr="00E0115A">
              <w:rPr>
                <w:rFonts w:asciiTheme="majorHAnsi" w:eastAsia="Times New Roman" w:hAnsiTheme="majorHAnsi" w:cs="Calibri"/>
                <w:color w:val="000000"/>
                <w:lang w:eastAsia="es-CO"/>
              </w:rPr>
              <w:t xml:space="preserve"> </w:t>
            </w:r>
            <w:r w:rsidR="005930A3" w:rsidRPr="00E0115A">
              <w:rPr>
                <w:rFonts w:asciiTheme="majorHAnsi" w:eastAsia="Times New Roman" w:hAnsiTheme="majorHAnsi" w:cs="Calibri"/>
                <w:color w:val="000000"/>
                <w:lang w:eastAsia="es-CO"/>
              </w:rPr>
              <w:t xml:space="preserve">de los ecosistemas naturales </w:t>
            </w:r>
            <w:r w:rsidR="00491780" w:rsidRPr="00E0115A">
              <w:rPr>
                <w:rFonts w:asciiTheme="majorHAnsi" w:eastAsia="Times New Roman" w:hAnsiTheme="majorHAnsi" w:cs="Calibri"/>
                <w:color w:val="000000"/>
                <w:lang w:eastAsia="es-CO"/>
              </w:rPr>
              <w:t>ya que para el pastoreo del ganado se requiere eliminar las coberturas vegetale</w:t>
            </w:r>
            <w:r w:rsidR="005930A3" w:rsidRPr="00E0115A">
              <w:rPr>
                <w:rFonts w:asciiTheme="majorHAnsi" w:eastAsia="Times New Roman" w:hAnsiTheme="majorHAnsi" w:cs="Calibri"/>
                <w:color w:val="000000"/>
                <w:lang w:eastAsia="es-CO"/>
              </w:rPr>
              <w:t xml:space="preserve">s naturales o </w:t>
            </w:r>
            <w:proofErr w:type="spellStart"/>
            <w:r w:rsidR="005930A3" w:rsidRPr="00E0115A">
              <w:rPr>
                <w:rFonts w:asciiTheme="majorHAnsi" w:eastAsia="Times New Roman" w:hAnsiTheme="majorHAnsi" w:cs="Calibri"/>
                <w:color w:val="000000"/>
                <w:lang w:eastAsia="es-CO"/>
              </w:rPr>
              <w:t>seminaturales</w:t>
            </w:r>
            <w:proofErr w:type="spellEnd"/>
            <w:r w:rsidR="00491780" w:rsidRPr="00E0115A">
              <w:rPr>
                <w:rFonts w:asciiTheme="majorHAnsi" w:eastAsia="Times New Roman" w:hAnsiTheme="majorHAnsi" w:cs="Calibri"/>
                <w:color w:val="000000"/>
                <w:lang w:eastAsia="es-CO"/>
              </w:rPr>
              <w:t xml:space="preserve">. </w:t>
            </w:r>
            <w:r w:rsidR="00950B31" w:rsidRPr="00E0115A">
              <w:rPr>
                <w:rFonts w:asciiTheme="majorHAnsi" w:eastAsia="Times New Roman" w:hAnsiTheme="majorHAnsi" w:cs="Calibri"/>
                <w:color w:val="000000"/>
                <w:lang w:eastAsia="es-CO"/>
              </w:rPr>
              <w:t>El desarrollo de esta actividad genera el cambio en la abundancia y riqueza de la vegetación incluyendo la vegetación protectora de cuerpos hídricos</w:t>
            </w:r>
            <w:r w:rsidR="00342ABB" w:rsidRPr="00E0115A">
              <w:rPr>
                <w:rFonts w:asciiTheme="majorHAnsi" w:eastAsia="Times New Roman" w:hAnsiTheme="majorHAnsi" w:cs="Calibri"/>
                <w:color w:val="000000"/>
                <w:lang w:eastAsia="es-CO"/>
              </w:rPr>
              <w:t xml:space="preserve"> de carácter severo (-63 a -51), ya que actualmente en el área de influencia únicamente el 15 % corresponde a la cobertura de bosques. </w:t>
            </w:r>
          </w:p>
          <w:p w14:paraId="224953AE" w14:textId="77777777" w:rsidR="0058331F" w:rsidRPr="00E0115A" w:rsidRDefault="0058331F" w:rsidP="009B3C2F">
            <w:pPr>
              <w:rPr>
                <w:rFonts w:asciiTheme="majorHAnsi" w:eastAsia="Times New Roman" w:hAnsiTheme="majorHAnsi" w:cs="Calibri"/>
                <w:color w:val="000000"/>
                <w:lang w:eastAsia="es-CO"/>
              </w:rPr>
            </w:pPr>
          </w:p>
          <w:p w14:paraId="741521F7" w14:textId="223ED86F" w:rsidR="00986F69" w:rsidRPr="00E0115A" w:rsidRDefault="00950B31" w:rsidP="00986F69">
            <w:pPr>
              <w:rPr>
                <w:rFonts w:asciiTheme="majorHAnsi" w:eastAsia="Times New Roman" w:hAnsiTheme="majorHAnsi" w:cs="Calibri"/>
                <w:color w:val="000000"/>
                <w:lang w:eastAsia="es-CO"/>
              </w:rPr>
            </w:pPr>
            <w:r w:rsidRPr="00E0115A">
              <w:rPr>
                <w:rFonts w:asciiTheme="majorHAnsi" w:eastAsia="Times New Roman" w:hAnsiTheme="majorHAnsi" w:cs="Calibri"/>
                <w:color w:val="000000"/>
                <w:lang w:eastAsia="es-CO"/>
              </w:rPr>
              <w:t>El impacto</w:t>
            </w:r>
            <w:r w:rsidR="00CF3F40" w:rsidRPr="00E0115A">
              <w:rPr>
                <w:rFonts w:asciiTheme="majorHAnsi" w:eastAsia="Times New Roman" w:hAnsiTheme="majorHAnsi" w:cs="Calibri"/>
                <w:color w:val="000000"/>
                <w:lang w:eastAsia="es-CO"/>
              </w:rPr>
              <w:t xml:space="preserve"> sobre la cobertura </w:t>
            </w:r>
            <w:r w:rsidR="00EF0BFE" w:rsidRPr="00E0115A">
              <w:rPr>
                <w:rFonts w:asciiTheme="majorHAnsi" w:eastAsia="Times New Roman" w:hAnsiTheme="majorHAnsi" w:cs="Calibri"/>
                <w:color w:val="000000"/>
                <w:lang w:eastAsia="es-CO"/>
              </w:rPr>
              <w:t xml:space="preserve">vegetal </w:t>
            </w:r>
            <w:r w:rsidR="00CF3F40" w:rsidRPr="00E0115A">
              <w:rPr>
                <w:rFonts w:asciiTheme="majorHAnsi" w:eastAsia="Times New Roman" w:hAnsiTheme="majorHAnsi" w:cs="Calibri"/>
                <w:color w:val="000000"/>
                <w:lang w:eastAsia="es-CO"/>
              </w:rPr>
              <w:t>genera a su vez impactos negativos sobre</w:t>
            </w:r>
            <w:r w:rsidR="00491780" w:rsidRPr="00E0115A">
              <w:rPr>
                <w:rFonts w:asciiTheme="majorHAnsi" w:eastAsia="Times New Roman" w:hAnsiTheme="majorHAnsi" w:cs="Calibri"/>
                <w:color w:val="000000"/>
                <w:lang w:eastAsia="es-CO"/>
              </w:rPr>
              <w:t xml:space="preserve"> especies</w:t>
            </w:r>
            <w:r w:rsidR="00CF3F40" w:rsidRPr="00E0115A">
              <w:rPr>
                <w:rFonts w:asciiTheme="majorHAnsi" w:eastAsia="Times New Roman" w:hAnsiTheme="majorHAnsi" w:cs="Calibri"/>
                <w:color w:val="000000"/>
                <w:lang w:eastAsia="es-CO"/>
              </w:rPr>
              <w:t xml:space="preserve"> en veda</w:t>
            </w:r>
            <w:r w:rsidR="005930A3" w:rsidRPr="00E0115A">
              <w:rPr>
                <w:rFonts w:asciiTheme="majorHAnsi" w:eastAsia="Times New Roman" w:hAnsiTheme="majorHAnsi" w:cs="Calibri"/>
                <w:color w:val="000000"/>
                <w:lang w:eastAsia="es-CO"/>
              </w:rPr>
              <w:t xml:space="preserve">, </w:t>
            </w:r>
            <w:r w:rsidR="009C19E4" w:rsidRPr="00E0115A">
              <w:rPr>
                <w:rFonts w:asciiTheme="majorHAnsi" w:eastAsia="Times New Roman" w:hAnsiTheme="majorHAnsi" w:cs="Calibri"/>
                <w:color w:val="000000"/>
                <w:lang w:eastAsia="es-CO"/>
              </w:rPr>
              <w:t>principalmente</w:t>
            </w:r>
            <w:r w:rsidR="005930A3" w:rsidRPr="00E0115A">
              <w:rPr>
                <w:rFonts w:asciiTheme="majorHAnsi" w:eastAsia="Times New Roman" w:hAnsiTheme="majorHAnsi" w:cs="Calibri"/>
                <w:color w:val="000000"/>
                <w:lang w:eastAsia="es-CO"/>
              </w:rPr>
              <w:t xml:space="preserve"> de los grupos de epífitas, las cuales presentan</w:t>
            </w:r>
            <w:r w:rsidR="00342ABB" w:rsidRPr="00E0115A">
              <w:rPr>
                <w:rFonts w:asciiTheme="majorHAnsi" w:eastAsia="Times New Roman" w:hAnsiTheme="majorHAnsi" w:cs="Calibri"/>
                <w:color w:val="000000"/>
                <w:lang w:eastAsia="es-CO"/>
              </w:rPr>
              <w:t xml:space="preserve"> valores inferiores de riqueza de especies respecto a zonas de bosque y vegetación secundaria</w:t>
            </w:r>
            <w:r w:rsidR="00491780" w:rsidRPr="00E0115A">
              <w:rPr>
                <w:rFonts w:asciiTheme="majorHAnsi" w:eastAsia="Times New Roman" w:hAnsiTheme="majorHAnsi" w:cs="Calibri"/>
                <w:color w:val="000000"/>
                <w:lang w:eastAsia="es-CO"/>
              </w:rPr>
              <w:t xml:space="preserve">. </w:t>
            </w:r>
            <w:r w:rsidR="00986F69" w:rsidRPr="00E0115A">
              <w:rPr>
                <w:rFonts w:asciiTheme="majorHAnsi" w:eastAsia="Times New Roman" w:hAnsiTheme="majorHAnsi" w:cs="Calibri"/>
                <w:color w:val="000000"/>
                <w:lang w:eastAsia="es-CO"/>
              </w:rPr>
              <w:t>El impacto severo de la actividad sobre la disponibilidad de hábitats (-71) y fragmentación de hábitats (-71) se da principalmente sobre los grupos de mamíferos y se refleja en los porcentajes de uso hábitat de cada grupo de fauna (Mamíferos: Pastos 17% - Bosques 74%; Aves: Pastos 39% - Bosques 59%; Reptiles: Pastos10% - Bosques 17%).</w:t>
            </w:r>
          </w:p>
          <w:p w14:paraId="2D2A3912" w14:textId="77777777" w:rsidR="00986F69" w:rsidRPr="00E0115A" w:rsidRDefault="00986F69" w:rsidP="009B3C2F">
            <w:pPr>
              <w:rPr>
                <w:rFonts w:asciiTheme="majorHAnsi" w:eastAsia="Times New Roman" w:hAnsiTheme="majorHAnsi" w:cs="Calibri"/>
                <w:color w:val="000000"/>
                <w:lang w:eastAsia="es-CO"/>
              </w:rPr>
            </w:pPr>
          </w:p>
          <w:p w14:paraId="56E3C436" w14:textId="521DED9E" w:rsidR="00491780" w:rsidRPr="00E0115A" w:rsidRDefault="00491780" w:rsidP="009B3C2F">
            <w:pPr>
              <w:rPr>
                <w:rFonts w:asciiTheme="majorHAnsi" w:eastAsia="Times New Roman" w:hAnsiTheme="majorHAnsi" w:cs="Calibri"/>
                <w:color w:val="000000"/>
                <w:lang w:eastAsia="es-CO"/>
              </w:rPr>
            </w:pPr>
            <w:r w:rsidRPr="00E0115A">
              <w:rPr>
                <w:rFonts w:asciiTheme="majorHAnsi" w:eastAsia="Times New Roman" w:hAnsiTheme="majorHAnsi" w:cs="Calibri"/>
                <w:color w:val="000000"/>
                <w:lang w:eastAsia="es-CO"/>
              </w:rPr>
              <w:t xml:space="preserve">Esta actividad también afecta la calidad del agua debido al uso de </w:t>
            </w:r>
            <w:r w:rsidR="004662CF" w:rsidRPr="00E0115A">
              <w:rPr>
                <w:rFonts w:asciiTheme="majorHAnsi" w:eastAsia="Times New Roman" w:hAnsiTheme="majorHAnsi" w:cs="Calibri"/>
                <w:color w:val="000000"/>
                <w:lang w:eastAsia="es-CO"/>
              </w:rPr>
              <w:t>productos químicos</w:t>
            </w:r>
            <w:r w:rsidRPr="00E0115A">
              <w:rPr>
                <w:rFonts w:asciiTheme="majorHAnsi" w:eastAsia="Times New Roman" w:hAnsiTheme="majorHAnsi" w:cs="Calibri"/>
                <w:color w:val="000000"/>
                <w:lang w:eastAsia="es-CO"/>
              </w:rPr>
              <w:t xml:space="preserve"> para el cultivo de los pastos, generando un impacto </w:t>
            </w:r>
            <w:r w:rsidR="004A21B6">
              <w:rPr>
                <w:rFonts w:asciiTheme="majorHAnsi" w:eastAsia="Times New Roman" w:hAnsiTheme="majorHAnsi" w:cs="Calibri"/>
                <w:color w:val="000000"/>
                <w:lang w:eastAsia="es-CO"/>
              </w:rPr>
              <w:t>severo sobre la calidad del hábitat dulceacuícola (-54</w:t>
            </w:r>
            <w:r w:rsidRPr="00E0115A">
              <w:rPr>
                <w:rFonts w:asciiTheme="majorHAnsi" w:eastAsia="Times New Roman" w:hAnsiTheme="majorHAnsi" w:cs="Calibri"/>
                <w:color w:val="000000"/>
                <w:lang w:eastAsia="es-CO"/>
              </w:rPr>
              <w:t>)</w:t>
            </w:r>
            <w:r w:rsidR="004662CF" w:rsidRPr="00E0115A">
              <w:rPr>
                <w:rFonts w:asciiTheme="majorHAnsi" w:eastAsia="Times New Roman" w:hAnsiTheme="majorHAnsi" w:cs="Calibri"/>
                <w:color w:val="000000"/>
                <w:lang w:eastAsia="es-CO"/>
              </w:rPr>
              <w:t xml:space="preserve"> </w:t>
            </w:r>
            <w:r w:rsidR="004A21B6">
              <w:rPr>
                <w:rFonts w:asciiTheme="majorHAnsi" w:eastAsia="Times New Roman" w:hAnsiTheme="majorHAnsi" w:cs="Calibri"/>
                <w:color w:val="000000"/>
                <w:lang w:eastAsia="es-CO"/>
              </w:rPr>
              <w:t>por</w:t>
            </w:r>
            <w:r w:rsidR="004662CF" w:rsidRPr="00E0115A">
              <w:rPr>
                <w:rFonts w:asciiTheme="majorHAnsi" w:eastAsia="Times New Roman" w:hAnsiTheme="majorHAnsi" w:cs="Calibri"/>
                <w:color w:val="000000"/>
                <w:lang w:eastAsia="es-CO"/>
              </w:rPr>
              <w:t xml:space="preserve"> un efecto indirecto </w:t>
            </w:r>
            <w:r w:rsidR="004A21B6">
              <w:rPr>
                <w:rFonts w:asciiTheme="majorHAnsi" w:eastAsia="Times New Roman" w:hAnsiTheme="majorHAnsi" w:cs="Calibri"/>
                <w:color w:val="000000"/>
                <w:lang w:eastAsia="es-CO"/>
              </w:rPr>
              <w:t>debido a la</w:t>
            </w:r>
            <w:r w:rsidR="004662CF" w:rsidRPr="00E0115A">
              <w:rPr>
                <w:rFonts w:asciiTheme="majorHAnsi" w:eastAsia="Times New Roman" w:hAnsiTheme="majorHAnsi" w:cs="Calibri"/>
                <w:color w:val="000000"/>
                <w:lang w:eastAsia="es-CO"/>
              </w:rPr>
              <w:t xml:space="preserve"> es</w:t>
            </w:r>
            <w:r w:rsidR="004A21B6">
              <w:rPr>
                <w:rFonts w:asciiTheme="majorHAnsi" w:eastAsia="Times New Roman" w:hAnsiTheme="majorHAnsi" w:cs="Calibri"/>
                <w:color w:val="000000"/>
                <w:lang w:eastAsia="es-CO"/>
              </w:rPr>
              <w:t>correntía de agua generada por</w:t>
            </w:r>
            <w:r w:rsidR="004662CF" w:rsidRPr="00E0115A">
              <w:rPr>
                <w:rFonts w:asciiTheme="majorHAnsi" w:eastAsia="Times New Roman" w:hAnsiTheme="majorHAnsi" w:cs="Calibri"/>
                <w:color w:val="000000"/>
                <w:lang w:eastAsia="es-CO"/>
              </w:rPr>
              <w:t xml:space="preserve"> falta de cobertura boscosa</w:t>
            </w:r>
            <w:r w:rsidRPr="00E0115A">
              <w:rPr>
                <w:rFonts w:asciiTheme="majorHAnsi" w:eastAsia="Times New Roman" w:hAnsiTheme="majorHAnsi" w:cs="Calibri"/>
                <w:color w:val="000000"/>
                <w:lang w:eastAsia="es-CO"/>
              </w:rPr>
              <w:t>.</w:t>
            </w:r>
          </w:p>
          <w:p w14:paraId="7AEB2B4C" w14:textId="77777777" w:rsidR="00491780" w:rsidRPr="00E0115A" w:rsidRDefault="00491780" w:rsidP="009B3C2F">
            <w:pPr>
              <w:jc w:val="center"/>
              <w:rPr>
                <w:rFonts w:asciiTheme="majorHAnsi" w:eastAsia="Times New Roman" w:hAnsiTheme="majorHAnsi"/>
                <w:lang w:eastAsia="es-CO"/>
              </w:rPr>
            </w:pPr>
          </w:p>
          <w:p w14:paraId="7B04A2D8" w14:textId="1EF25E22" w:rsidR="00AA39EA" w:rsidRPr="00E0115A" w:rsidRDefault="00AA39EA" w:rsidP="009B3C2F">
            <w:pPr>
              <w:jc w:val="center"/>
              <w:rPr>
                <w:rFonts w:asciiTheme="majorHAnsi" w:eastAsia="Times New Roman" w:hAnsiTheme="majorHAnsi"/>
                <w:color w:val="FF0000"/>
                <w:lang w:eastAsia="es-CO"/>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360"/>
            </w:tblGrid>
            <w:tr w:rsidR="00AA39EA" w:rsidRPr="00E0115A" w14:paraId="47BB40A9" w14:textId="77777777" w:rsidTr="00AA39EA">
              <w:trPr>
                <w:trHeight w:val="2800"/>
                <w:jc w:val="center"/>
              </w:trPr>
              <w:tc>
                <w:tcPr>
                  <w:tcW w:w="2800" w:type="dxa"/>
                  <w:shd w:val="clear" w:color="auto" w:fill="auto"/>
                  <w:vAlign w:val="center"/>
                </w:tcPr>
                <w:p w14:paraId="502F757E" w14:textId="53C3538E" w:rsidR="00AA39EA" w:rsidRPr="00E0115A" w:rsidRDefault="00342ABB" w:rsidP="009B3C2F">
                  <w:pPr>
                    <w:keepNext/>
                    <w:jc w:val="center"/>
                    <w:rPr>
                      <w:rFonts w:asciiTheme="majorHAnsi" w:eastAsia="Times New Roman" w:hAnsiTheme="majorHAnsi"/>
                      <w:color w:val="AE0000"/>
                      <w:kern w:val="32"/>
                      <w:lang w:eastAsia="es-CO"/>
                    </w:rPr>
                  </w:pPr>
                  <w:r w:rsidRPr="00E0115A">
                    <w:rPr>
                      <w:rFonts w:asciiTheme="majorHAnsi" w:eastAsia="Times New Roman" w:hAnsiTheme="majorHAnsi"/>
                      <w:noProof/>
                      <w:color w:val="AE0000"/>
                      <w:kern w:val="32"/>
                      <w:lang w:eastAsia="es-CO"/>
                    </w:rPr>
                    <w:lastRenderedPageBreak/>
                    <w:drawing>
                      <wp:inline distT="0" distB="0" distL="0" distR="0" wp14:anchorId="47004EB9" wp14:editId="33087385">
                        <wp:extent cx="3314700" cy="1866116"/>
                        <wp:effectExtent l="0" t="0" r="0" b="1270"/>
                        <wp:docPr id="13" name="Imagen 13" descr="C:\2015\OHL\7. REGISTRO FOTOGRÁFICO\Reconocimiento Pto Berrío_UF4\DSCN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5\OHL\7. REGISTRO FOTOGRÁFICO\Reconocimiento Pto Berrío_UF4\DSCN33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8801" cy="1868425"/>
                                </a:xfrm>
                                <a:prstGeom prst="rect">
                                  <a:avLst/>
                                </a:prstGeom>
                                <a:noFill/>
                                <a:ln>
                                  <a:noFill/>
                                </a:ln>
                              </pic:spPr>
                            </pic:pic>
                          </a:graphicData>
                        </a:graphic>
                      </wp:inline>
                    </w:drawing>
                  </w:r>
                </w:p>
              </w:tc>
            </w:tr>
          </w:tbl>
          <w:p w14:paraId="27A9F644" w14:textId="4A7DD78C" w:rsidR="00AA39EA" w:rsidRPr="00E0115A" w:rsidRDefault="00AA39EA" w:rsidP="009B3C2F">
            <w:pPr>
              <w:pStyle w:val="Tablas"/>
              <w:rPr>
                <w:rFonts w:asciiTheme="majorHAnsi" w:hAnsiTheme="majorHAnsi"/>
              </w:rPr>
            </w:pPr>
            <w:bookmarkStart w:id="55" w:name="_Toc445250852"/>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20</w:t>
            </w:r>
            <w:r w:rsidR="0000012C">
              <w:rPr>
                <w:rFonts w:asciiTheme="majorHAnsi" w:hAnsiTheme="majorHAnsi"/>
              </w:rPr>
              <w:fldChar w:fldCharType="end"/>
            </w:r>
            <w:r w:rsidRPr="00E0115A">
              <w:rPr>
                <w:rFonts w:asciiTheme="majorHAnsi" w:hAnsiTheme="majorHAnsi"/>
              </w:rPr>
              <w:t xml:space="preserve"> </w:t>
            </w:r>
            <w:r w:rsidR="00375D6A" w:rsidRPr="00E0115A">
              <w:rPr>
                <w:rFonts w:asciiTheme="majorHAnsi" w:hAnsiTheme="majorHAnsi"/>
              </w:rPr>
              <w:t>Pérdida de coberturas naturales para el establecimiento de pastos para la actividad de ganadería</w:t>
            </w:r>
            <w:bookmarkEnd w:id="55"/>
            <w:r w:rsidR="00492ABD" w:rsidRPr="00E0115A">
              <w:rPr>
                <w:rFonts w:asciiTheme="majorHAnsi" w:hAnsiTheme="majorHAnsi"/>
              </w:rPr>
              <w:t xml:space="preserve"> </w:t>
            </w:r>
          </w:p>
          <w:p w14:paraId="2AE90117" w14:textId="05F8E2EF" w:rsidR="00AA39EA" w:rsidRPr="00E0115A" w:rsidRDefault="00AA39EA" w:rsidP="009B3C2F">
            <w:pPr>
              <w:pStyle w:val="Notas"/>
              <w:rPr>
                <w:rFonts w:asciiTheme="majorHAnsi" w:hAnsiTheme="majorHAnsi"/>
              </w:rPr>
            </w:pPr>
            <w:r w:rsidRPr="00E0115A">
              <w:rPr>
                <w:rFonts w:asciiTheme="majorHAnsi" w:hAnsiTheme="majorHAnsi"/>
              </w:rPr>
              <w:t>Fuente: Géminis Consultores, 2015</w:t>
            </w:r>
          </w:p>
        </w:tc>
      </w:tr>
      <w:tr w:rsidR="00491780" w:rsidRPr="00E0115A" w14:paraId="7EF223A0"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hideMark/>
          </w:tcPr>
          <w:p w14:paraId="123DF107" w14:textId="5ABF499E" w:rsidR="00491780" w:rsidRPr="00E0115A" w:rsidRDefault="00D97016" w:rsidP="009B3C2F">
            <w:pPr>
              <w:jc w:val="center"/>
              <w:rPr>
                <w:rFonts w:asciiTheme="majorHAnsi" w:hAnsiTheme="majorHAnsi" w:cs="Arial"/>
              </w:rPr>
            </w:pPr>
            <w:r w:rsidRPr="00E0115A">
              <w:rPr>
                <w:b/>
              </w:rPr>
              <w:lastRenderedPageBreak/>
              <w:t>Cobertura Vegetal</w:t>
            </w:r>
          </w:p>
        </w:tc>
        <w:tc>
          <w:tcPr>
            <w:tcW w:w="2326" w:type="dxa"/>
            <w:vAlign w:val="center"/>
            <w:hideMark/>
          </w:tcPr>
          <w:p w14:paraId="6D544CB7"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Cambio en la disponibilidad de hábitats por Disminución de cobertura vegetal</w:t>
            </w:r>
          </w:p>
        </w:tc>
        <w:tc>
          <w:tcPr>
            <w:tcW w:w="1957" w:type="dxa"/>
            <w:vMerge w:val="restart"/>
            <w:vAlign w:val="center"/>
            <w:hideMark/>
          </w:tcPr>
          <w:p w14:paraId="56100B01"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eastAsia="es-CO"/>
              </w:rPr>
            </w:pPr>
            <w:r w:rsidRPr="00E0115A">
              <w:rPr>
                <w:rFonts w:asciiTheme="majorHAnsi" w:eastAsia="Times New Roman" w:hAnsiTheme="majorHAnsi" w:cs="Arial"/>
                <w:color w:val="000000"/>
                <w:lang w:eastAsia="es-CO"/>
              </w:rPr>
              <w:t> Tala</w:t>
            </w:r>
          </w:p>
        </w:tc>
        <w:tc>
          <w:tcPr>
            <w:tcW w:w="2475" w:type="dxa"/>
            <w:shd w:val="clear" w:color="auto" w:fill="FF7C80"/>
            <w:vAlign w:val="center"/>
            <w:hideMark/>
          </w:tcPr>
          <w:p w14:paraId="40830F63" w14:textId="3EC4F931"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cs="Arial"/>
              </w:rPr>
              <w:t>-65</w:t>
            </w:r>
          </w:p>
        </w:tc>
      </w:tr>
      <w:tr w:rsidR="00491780" w:rsidRPr="00E0115A" w14:paraId="4ACAB45A"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2A4DA916"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005C837E"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Cambio en la abundancia y riqueza de la vegetación</w:t>
            </w:r>
          </w:p>
        </w:tc>
        <w:tc>
          <w:tcPr>
            <w:tcW w:w="1957" w:type="dxa"/>
            <w:vMerge/>
            <w:vAlign w:val="center"/>
            <w:hideMark/>
          </w:tcPr>
          <w:p w14:paraId="782D2BB9"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77F345D3" w14:textId="6C8E2FA0"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cs="Arial"/>
              </w:rPr>
              <w:t>-71</w:t>
            </w:r>
          </w:p>
        </w:tc>
      </w:tr>
      <w:tr w:rsidR="00491780" w:rsidRPr="00E0115A" w14:paraId="14981C82"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5D75AE8B"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06B60023"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Cambio de la vegetación protectora de cuerpos hídricos</w:t>
            </w:r>
          </w:p>
        </w:tc>
        <w:tc>
          <w:tcPr>
            <w:tcW w:w="1957" w:type="dxa"/>
            <w:vMerge/>
            <w:vAlign w:val="center"/>
            <w:hideMark/>
          </w:tcPr>
          <w:p w14:paraId="0F2FF8F0"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3E6DC7D5" w14:textId="39DD628E"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cs="Arial"/>
              </w:rPr>
              <w:t>-67</w:t>
            </w:r>
          </w:p>
        </w:tc>
      </w:tr>
      <w:tr w:rsidR="00491780" w:rsidRPr="00E0115A" w14:paraId="399EF581"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2A8A70CF"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1C1676EA" w14:textId="7A36C4F6"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 xml:space="preserve">Cambio en la abundancia de especies </w:t>
            </w:r>
            <w:r w:rsidR="00CF3F40" w:rsidRPr="00E0115A">
              <w:rPr>
                <w:rFonts w:asciiTheme="majorHAnsi" w:hAnsiTheme="majorHAnsi" w:cs="Arial"/>
              </w:rPr>
              <w:t>en veda</w:t>
            </w:r>
          </w:p>
        </w:tc>
        <w:tc>
          <w:tcPr>
            <w:tcW w:w="1957" w:type="dxa"/>
            <w:vMerge/>
            <w:vAlign w:val="center"/>
            <w:hideMark/>
          </w:tcPr>
          <w:p w14:paraId="24DCADF3"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410A0CEF" w14:textId="06FC661C"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cs="Arial"/>
              </w:rPr>
              <w:t>-60</w:t>
            </w:r>
          </w:p>
        </w:tc>
      </w:tr>
      <w:tr w:rsidR="00491780" w:rsidRPr="00E0115A" w14:paraId="6C8C1ECF"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hideMark/>
          </w:tcPr>
          <w:p w14:paraId="223D370C" w14:textId="2EC5B3D3" w:rsidR="00491780" w:rsidRPr="00E0115A" w:rsidRDefault="00D97016" w:rsidP="009B3C2F">
            <w:pPr>
              <w:jc w:val="center"/>
              <w:rPr>
                <w:rFonts w:asciiTheme="majorHAnsi" w:hAnsiTheme="majorHAnsi" w:cs="Arial"/>
              </w:rPr>
            </w:pPr>
            <w:r w:rsidRPr="00E0115A">
              <w:rPr>
                <w:b/>
              </w:rPr>
              <w:t>Fauna Silvestre</w:t>
            </w:r>
          </w:p>
        </w:tc>
        <w:tc>
          <w:tcPr>
            <w:tcW w:w="2326" w:type="dxa"/>
            <w:vAlign w:val="center"/>
            <w:hideMark/>
          </w:tcPr>
          <w:p w14:paraId="21759164"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Fragmentación de hábitats de fauna silvestre</w:t>
            </w:r>
          </w:p>
        </w:tc>
        <w:tc>
          <w:tcPr>
            <w:tcW w:w="1957" w:type="dxa"/>
            <w:vMerge/>
            <w:vAlign w:val="center"/>
            <w:hideMark/>
          </w:tcPr>
          <w:p w14:paraId="36576E7D"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53367DFC" w14:textId="5D3D15F2"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cs="Arial"/>
              </w:rPr>
              <w:t>-73</w:t>
            </w:r>
          </w:p>
        </w:tc>
      </w:tr>
      <w:tr w:rsidR="00491780" w:rsidRPr="00E0115A" w14:paraId="5C31C63B"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5686EB7A"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11047FF7" w14:textId="1836D2E0"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 xml:space="preserve">Cambios en la composición de la fauna </w:t>
            </w:r>
            <w:r w:rsidR="00D125F0" w:rsidRPr="00E0115A">
              <w:rPr>
                <w:rFonts w:asciiTheme="majorHAnsi" w:hAnsiTheme="majorHAnsi" w:cs="Arial"/>
              </w:rPr>
              <w:t>silvestre /</w:t>
            </w:r>
            <w:r w:rsidRPr="00E0115A">
              <w:rPr>
                <w:rFonts w:asciiTheme="majorHAnsi" w:hAnsiTheme="majorHAnsi" w:cs="Arial"/>
              </w:rPr>
              <w:t xml:space="preserve"> alteración de hábitats.</w:t>
            </w:r>
          </w:p>
        </w:tc>
        <w:tc>
          <w:tcPr>
            <w:tcW w:w="1957" w:type="dxa"/>
            <w:vMerge/>
            <w:vAlign w:val="center"/>
            <w:hideMark/>
          </w:tcPr>
          <w:p w14:paraId="74ADD5A2"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4BE99CD0" w14:textId="3F10806C"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cs="Arial"/>
              </w:rPr>
              <w:t>-68</w:t>
            </w:r>
          </w:p>
        </w:tc>
      </w:tr>
      <w:tr w:rsidR="00491780" w:rsidRPr="00E0115A" w14:paraId="3B2BC83C" w14:textId="77777777" w:rsidTr="00A823F8">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hideMark/>
          </w:tcPr>
          <w:p w14:paraId="3D42BBEA" w14:textId="442FE40A" w:rsidR="00AA39EA" w:rsidRPr="00E0115A" w:rsidRDefault="00AA39EA" w:rsidP="009B3C2F">
            <w:pP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t>Descripción</w:t>
            </w:r>
          </w:p>
          <w:p w14:paraId="7C2F93DA" w14:textId="77777777" w:rsidR="00AA39EA" w:rsidRPr="00E0115A" w:rsidRDefault="00AA39EA" w:rsidP="009B3C2F">
            <w:pPr>
              <w:rPr>
                <w:rFonts w:asciiTheme="majorHAnsi" w:eastAsia="Times New Roman" w:hAnsiTheme="majorHAnsi" w:cs="Calibri"/>
                <w:color w:val="000000"/>
                <w:lang w:eastAsia="es-CO"/>
              </w:rPr>
            </w:pPr>
          </w:p>
          <w:p w14:paraId="6B2764B8" w14:textId="1306EC3D" w:rsidR="00AA2435" w:rsidRPr="00E0115A" w:rsidRDefault="00491780" w:rsidP="009B3C2F">
            <w:pPr>
              <w:rPr>
                <w:rFonts w:asciiTheme="majorHAnsi" w:eastAsia="Times New Roman" w:hAnsiTheme="majorHAnsi" w:cs="Calibri"/>
                <w:color w:val="000000"/>
                <w:lang w:eastAsia="es-CO"/>
              </w:rPr>
            </w:pPr>
            <w:r w:rsidRPr="00E0115A">
              <w:rPr>
                <w:rFonts w:asciiTheme="majorHAnsi" w:eastAsia="Times New Roman" w:hAnsiTheme="majorHAnsi" w:cs="Calibri"/>
                <w:color w:val="000000"/>
                <w:lang w:eastAsia="es-CO"/>
              </w:rPr>
              <w:t xml:space="preserve">En el área de influencia del proyecto el ecosistema se encuentra intervenido debido a la tala </w:t>
            </w:r>
            <w:r w:rsidR="00D155D3" w:rsidRPr="00E0115A">
              <w:rPr>
                <w:rFonts w:asciiTheme="majorHAnsi" w:eastAsia="Times New Roman" w:hAnsiTheme="majorHAnsi" w:cs="Calibri"/>
                <w:color w:val="000000"/>
                <w:lang w:eastAsia="es-CO"/>
              </w:rPr>
              <w:t xml:space="preserve">principalmente </w:t>
            </w:r>
            <w:r w:rsidRPr="00E0115A">
              <w:rPr>
                <w:rFonts w:asciiTheme="majorHAnsi" w:eastAsia="Times New Roman" w:hAnsiTheme="majorHAnsi" w:cs="Calibri"/>
                <w:color w:val="000000"/>
                <w:lang w:eastAsia="es-CO"/>
              </w:rPr>
              <w:t>para el estab</w:t>
            </w:r>
            <w:r w:rsidR="00C86C67" w:rsidRPr="00E0115A">
              <w:rPr>
                <w:rFonts w:asciiTheme="majorHAnsi" w:eastAsia="Times New Roman" w:hAnsiTheme="majorHAnsi" w:cs="Calibri"/>
                <w:color w:val="000000"/>
                <w:lang w:eastAsia="es-CO"/>
              </w:rPr>
              <w:t xml:space="preserve">lecimiento de pastos ganaderos, por lo </w:t>
            </w:r>
            <w:proofErr w:type="gramStart"/>
            <w:r w:rsidR="00C86C67" w:rsidRPr="00E0115A">
              <w:rPr>
                <w:rFonts w:asciiTheme="majorHAnsi" w:eastAsia="Times New Roman" w:hAnsiTheme="majorHAnsi" w:cs="Calibri"/>
                <w:color w:val="000000"/>
                <w:lang w:eastAsia="es-CO"/>
              </w:rPr>
              <w:t>tanto</w:t>
            </w:r>
            <w:proofErr w:type="gramEnd"/>
            <w:r w:rsidR="00C86C67" w:rsidRPr="00E0115A">
              <w:rPr>
                <w:rFonts w:asciiTheme="majorHAnsi" w:eastAsia="Times New Roman" w:hAnsiTheme="majorHAnsi" w:cs="Calibri"/>
                <w:color w:val="000000"/>
                <w:lang w:eastAsia="es-CO"/>
              </w:rPr>
              <w:t xml:space="preserve"> esta es una </w:t>
            </w:r>
            <w:r w:rsidR="00C86C67" w:rsidRPr="00E0115A">
              <w:rPr>
                <w:rFonts w:asciiTheme="majorHAnsi" w:eastAsia="Times New Roman" w:hAnsiTheme="majorHAnsi" w:cs="Calibri"/>
                <w:color w:val="000000"/>
                <w:lang w:eastAsia="es-CO"/>
              </w:rPr>
              <w:lastRenderedPageBreak/>
              <w:t xml:space="preserve">actividad directamente asociada a la </w:t>
            </w:r>
            <w:r w:rsidR="004662CF" w:rsidRPr="00E0115A">
              <w:rPr>
                <w:rFonts w:asciiTheme="majorHAnsi" w:eastAsia="Times New Roman" w:hAnsiTheme="majorHAnsi" w:cs="Calibri"/>
                <w:color w:val="000000"/>
                <w:lang w:eastAsia="es-CO"/>
              </w:rPr>
              <w:t xml:space="preserve">pérdida de cobertura vegetal afectando de manera </w:t>
            </w:r>
            <w:r w:rsidR="00D61B10" w:rsidRPr="00E0115A">
              <w:rPr>
                <w:rFonts w:asciiTheme="majorHAnsi" w:eastAsia="Times New Roman" w:hAnsiTheme="majorHAnsi" w:cs="Calibri"/>
                <w:color w:val="000000"/>
                <w:lang w:eastAsia="es-CO"/>
              </w:rPr>
              <w:t>negativa</w:t>
            </w:r>
            <w:r w:rsidR="004662CF" w:rsidRPr="00E0115A">
              <w:rPr>
                <w:rFonts w:asciiTheme="majorHAnsi" w:eastAsia="Times New Roman" w:hAnsiTheme="majorHAnsi" w:cs="Calibri"/>
                <w:color w:val="000000"/>
                <w:lang w:eastAsia="es-CO"/>
              </w:rPr>
              <w:t xml:space="preserve"> el componente</w:t>
            </w:r>
            <w:r w:rsidR="00D155D3" w:rsidRPr="00E0115A">
              <w:rPr>
                <w:rFonts w:asciiTheme="majorHAnsi" w:eastAsia="Times New Roman" w:hAnsiTheme="majorHAnsi" w:cs="Calibri"/>
                <w:color w:val="000000"/>
                <w:lang w:eastAsia="es-CO"/>
              </w:rPr>
              <w:t xml:space="preserve"> biótico </w:t>
            </w:r>
            <w:r w:rsidR="00C86C67" w:rsidRPr="00E0115A">
              <w:rPr>
                <w:rFonts w:asciiTheme="majorHAnsi" w:eastAsia="Times New Roman" w:hAnsiTheme="majorHAnsi" w:cs="Calibri"/>
                <w:color w:val="000000"/>
                <w:lang w:eastAsia="es-CO"/>
              </w:rPr>
              <w:t>y</w:t>
            </w:r>
            <w:r w:rsidR="004662CF" w:rsidRPr="00E0115A">
              <w:rPr>
                <w:rFonts w:asciiTheme="majorHAnsi" w:eastAsia="Times New Roman" w:hAnsiTheme="majorHAnsi" w:cs="Calibri"/>
                <w:color w:val="000000"/>
                <w:lang w:eastAsia="es-CO"/>
              </w:rPr>
              <w:t xml:space="preserve"> generando impactos de carácter severo</w:t>
            </w:r>
            <w:r w:rsidR="00D61B10" w:rsidRPr="00E0115A">
              <w:rPr>
                <w:rFonts w:asciiTheme="majorHAnsi" w:eastAsia="Times New Roman" w:hAnsiTheme="majorHAnsi" w:cs="Calibri"/>
                <w:color w:val="000000"/>
                <w:lang w:eastAsia="es-CO"/>
              </w:rPr>
              <w:t xml:space="preserve">. </w:t>
            </w:r>
          </w:p>
          <w:p w14:paraId="4FC47B86" w14:textId="77777777" w:rsidR="00AA2435" w:rsidRPr="00E0115A" w:rsidRDefault="00AA2435" w:rsidP="009B3C2F">
            <w:pPr>
              <w:rPr>
                <w:rFonts w:asciiTheme="majorHAnsi" w:eastAsia="Times New Roman" w:hAnsiTheme="majorHAnsi" w:cs="Calibri"/>
                <w:color w:val="000000"/>
                <w:lang w:eastAsia="es-CO"/>
              </w:rPr>
            </w:pPr>
          </w:p>
          <w:p w14:paraId="215272F8" w14:textId="492C1042" w:rsidR="00C86C67" w:rsidRPr="00E0115A" w:rsidRDefault="00D61B10" w:rsidP="009B3C2F">
            <w:pPr>
              <w:rPr>
                <w:rFonts w:asciiTheme="majorHAnsi" w:eastAsia="Times New Roman" w:hAnsiTheme="majorHAnsi" w:cs="Calibri"/>
                <w:color w:val="000000"/>
                <w:lang w:eastAsia="es-CO"/>
              </w:rPr>
            </w:pPr>
            <w:r w:rsidRPr="00E0115A">
              <w:rPr>
                <w:rFonts w:asciiTheme="majorHAnsi" w:eastAsia="Times New Roman" w:hAnsiTheme="majorHAnsi" w:cs="Calibri"/>
                <w:color w:val="000000"/>
                <w:lang w:eastAsia="es-CO"/>
              </w:rPr>
              <w:t xml:space="preserve">El impacto negativo de la actividad se puede observar </w:t>
            </w:r>
            <w:r w:rsidR="00AA2435" w:rsidRPr="00E0115A">
              <w:rPr>
                <w:rFonts w:asciiTheme="majorHAnsi" w:eastAsia="Times New Roman" w:hAnsiTheme="majorHAnsi" w:cs="Calibri"/>
                <w:color w:val="000000"/>
                <w:lang w:eastAsia="es-CO"/>
              </w:rPr>
              <w:t xml:space="preserve">en </w:t>
            </w:r>
            <w:r w:rsidRPr="00E0115A">
              <w:rPr>
                <w:rFonts w:asciiTheme="majorHAnsi" w:eastAsia="Times New Roman" w:hAnsiTheme="majorHAnsi" w:cs="Calibri"/>
                <w:color w:val="000000"/>
                <w:lang w:eastAsia="es-CO"/>
              </w:rPr>
              <w:t xml:space="preserve">los </w:t>
            </w:r>
            <w:r w:rsidR="00AA2435" w:rsidRPr="00E0115A">
              <w:rPr>
                <w:rFonts w:asciiTheme="majorHAnsi" w:eastAsia="Times New Roman" w:hAnsiTheme="majorHAnsi" w:cs="Calibri"/>
                <w:color w:val="000000"/>
                <w:lang w:eastAsia="es-CO"/>
              </w:rPr>
              <w:t>resultados</w:t>
            </w:r>
            <w:r w:rsidRPr="00E0115A">
              <w:rPr>
                <w:rFonts w:asciiTheme="majorHAnsi" w:eastAsia="Times New Roman" w:hAnsiTheme="majorHAnsi" w:cs="Calibri"/>
                <w:color w:val="000000"/>
                <w:lang w:eastAsia="es-CO"/>
              </w:rPr>
              <w:t xml:space="preserve"> de fragmentación identificados en la zona, dónde la calificación para la mayor parte de los parches evaluados </w:t>
            </w:r>
            <w:r w:rsidR="00080E45" w:rsidRPr="00E0115A">
              <w:rPr>
                <w:rFonts w:asciiTheme="majorHAnsi" w:eastAsia="Times New Roman" w:hAnsiTheme="majorHAnsi" w:cs="Calibri"/>
                <w:color w:val="000000"/>
                <w:lang w:eastAsia="es-CO"/>
              </w:rPr>
              <w:t>es de</w:t>
            </w:r>
            <w:r w:rsidRPr="00E0115A">
              <w:rPr>
                <w:rFonts w:asciiTheme="majorHAnsi" w:eastAsia="Times New Roman" w:hAnsiTheme="majorHAnsi" w:cs="Calibri"/>
                <w:color w:val="000000"/>
                <w:lang w:eastAsia="es-CO"/>
              </w:rPr>
              <w:t xml:space="preserve"> “Fragmentación Fuerte”, adicionalmente los resultados de composición de especies en las coberturas diferentes a bosques presentan </w:t>
            </w:r>
            <w:r w:rsidR="00AA2435" w:rsidRPr="00E0115A">
              <w:rPr>
                <w:rFonts w:asciiTheme="majorHAnsi" w:eastAsia="Times New Roman" w:hAnsiTheme="majorHAnsi" w:cs="Calibri"/>
                <w:color w:val="000000"/>
                <w:lang w:eastAsia="es-CO"/>
              </w:rPr>
              <w:t>valores medios en los índices de diversidad, dónde las abundancias por especie (entre 1 y 8) en las zonas en las que se ha realizado la tala de la cobertura boscosa refleja la pérdida de la riqueza y abundancia de la flora debido a la pérdida de cobertura vegetal</w:t>
            </w:r>
            <w:r w:rsidR="00C86C67" w:rsidRPr="00E0115A">
              <w:rPr>
                <w:rFonts w:asciiTheme="majorHAnsi" w:eastAsia="Times New Roman" w:hAnsiTheme="majorHAnsi" w:cs="Calibri"/>
                <w:color w:val="000000"/>
                <w:lang w:eastAsia="es-CO"/>
              </w:rPr>
              <w:t xml:space="preserve">. El aprovechamiento de especies forestales por la tala implica de manera directa una disminución </w:t>
            </w:r>
            <w:proofErr w:type="gramStart"/>
            <w:r w:rsidR="00C86C67" w:rsidRPr="00E0115A">
              <w:rPr>
                <w:rFonts w:asciiTheme="majorHAnsi" w:eastAsia="Times New Roman" w:hAnsiTheme="majorHAnsi" w:cs="Calibri"/>
                <w:color w:val="000000"/>
                <w:lang w:eastAsia="es-CO"/>
              </w:rPr>
              <w:t xml:space="preserve">en </w:t>
            </w:r>
            <w:r w:rsidR="00491780" w:rsidRPr="00E0115A">
              <w:rPr>
                <w:rFonts w:asciiTheme="majorHAnsi" w:eastAsia="Times New Roman" w:hAnsiTheme="majorHAnsi" w:cs="Calibri"/>
                <w:color w:val="000000"/>
                <w:lang w:eastAsia="es-CO"/>
              </w:rPr>
              <w:t xml:space="preserve"> la</w:t>
            </w:r>
            <w:proofErr w:type="gramEnd"/>
            <w:r w:rsidR="00491780" w:rsidRPr="00E0115A">
              <w:rPr>
                <w:rFonts w:asciiTheme="majorHAnsi" w:eastAsia="Times New Roman" w:hAnsiTheme="majorHAnsi" w:cs="Calibri"/>
                <w:color w:val="000000"/>
                <w:lang w:eastAsia="es-CO"/>
              </w:rPr>
              <w:t xml:space="preserve"> abundancia de especies</w:t>
            </w:r>
            <w:r w:rsidR="00CF3F40" w:rsidRPr="00E0115A">
              <w:rPr>
                <w:rFonts w:asciiTheme="majorHAnsi" w:eastAsia="Times New Roman" w:hAnsiTheme="majorHAnsi" w:cs="Calibri"/>
                <w:color w:val="000000"/>
                <w:lang w:eastAsia="es-CO"/>
              </w:rPr>
              <w:t xml:space="preserve"> en veda</w:t>
            </w:r>
            <w:r w:rsidR="00C86C67" w:rsidRPr="00E0115A">
              <w:rPr>
                <w:rFonts w:asciiTheme="majorHAnsi" w:eastAsia="Times New Roman" w:hAnsiTheme="majorHAnsi" w:cs="Calibri"/>
                <w:color w:val="000000"/>
                <w:lang w:eastAsia="es-CO"/>
              </w:rPr>
              <w:t xml:space="preserve"> tanto forestales como epífitas.</w:t>
            </w:r>
          </w:p>
          <w:p w14:paraId="7B2F83F9" w14:textId="77777777" w:rsidR="00C86C67" w:rsidRPr="00E0115A" w:rsidRDefault="00C86C67" w:rsidP="009B3C2F">
            <w:pPr>
              <w:rPr>
                <w:rFonts w:asciiTheme="majorHAnsi" w:eastAsia="Times New Roman" w:hAnsiTheme="majorHAnsi" w:cs="Calibri"/>
                <w:color w:val="000000"/>
                <w:lang w:eastAsia="es-CO"/>
              </w:rPr>
            </w:pPr>
          </w:p>
          <w:p w14:paraId="7DF9E73D" w14:textId="214DA78C" w:rsidR="00491780" w:rsidRPr="00E0115A" w:rsidRDefault="00C86C67" w:rsidP="009B3C2F">
            <w:pPr>
              <w:rPr>
                <w:rFonts w:asciiTheme="majorHAnsi" w:eastAsia="Times New Roman" w:hAnsiTheme="majorHAnsi" w:cs="Calibri"/>
                <w:color w:val="000000"/>
                <w:lang w:eastAsia="es-CO"/>
              </w:rPr>
            </w:pPr>
            <w:r w:rsidRPr="00E0115A">
              <w:rPr>
                <w:rFonts w:asciiTheme="majorHAnsi" w:eastAsia="Times New Roman" w:hAnsiTheme="majorHAnsi" w:cs="Calibri"/>
                <w:color w:val="000000"/>
                <w:lang w:eastAsia="es-CO"/>
              </w:rPr>
              <w:t xml:space="preserve">Los impactos que se generan sobre la cobertura vegetal generan un efecto directo sobre los </w:t>
            </w:r>
            <w:r w:rsidR="00491780" w:rsidRPr="00E0115A">
              <w:rPr>
                <w:rFonts w:asciiTheme="majorHAnsi" w:eastAsia="Times New Roman" w:hAnsiTheme="majorHAnsi" w:cs="Calibri"/>
                <w:color w:val="000000"/>
                <w:lang w:eastAsia="es-CO"/>
              </w:rPr>
              <w:t xml:space="preserve">hábitats disponibles para los animales silvestres, </w:t>
            </w:r>
            <w:r w:rsidR="004662CF" w:rsidRPr="00E0115A">
              <w:rPr>
                <w:rFonts w:asciiTheme="majorHAnsi" w:eastAsia="Times New Roman" w:hAnsiTheme="majorHAnsi" w:cs="Calibri"/>
                <w:color w:val="000000"/>
                <w:lang w:eastAsia="es-CO"/>
              </w:rPr>
              <w:t>por lo cual se genera un impacto de carácter severo</w:t>
            </w:r>
            <w:r w:rsidR="00491780" w:rsidRPr="00E0115A">
              <w:rPr>
                <w:rFonts w:asciiTheme="majorHAnsi" w:eastAsia="Times New Roman" w:hAnsiTheme="majorHAnsi" w:cs="Calibri"/>
                <w:color w:val="000000"/>
                <w:lang w:eastAsia="es-CO"/>
              </w:rPr>
              <w:t xml:space="preserve"> (-68)</w:t>
            </w:r>
            <w:r w:rsidR="004662CF" w:rsidRPr="00E0115A">
              <w:rPr>
                <w:rFonts w:asciiTheme="majorHAnsi" w:eastAsia="Times New Roman" w:hAnsiTheme="majorHAnsi" w:cs="Calibri"/>
                <w:color w:val="000000"/>
                <w:lang w:eastAsia="es-CO"/>
              </w:rPr>
              <w:t xml:space="preserve"> en la composición de la fauna silvestre</w:t>
            </w:r>
            <w:r w:rsidR="00491780" w:rsidRPr="00E0115A">
              <w:rPr>
                <w:rFonts w:asciiTheme="majorHAnsi" w:eastAsia="Times New Roman" w:hAnsiTheme="majorHAnsi" w:cs="Calibri"/>
                <w:color w:val="000000"/>
                <w:lang w:eastAsia="es-CO"/>
              </w:rPr>
              <w:t>.</w:t>
            </w:r>
          </w:p>
          <w:p w14:paraId="48481F23" w14:textId="77777777" w:rsidR="00AA39EA" w:rsidRPr="00E0115A" w:rsidRDefault="00AA39EA" w:rsidP="009B3C2F">
            <w:pPr>
              <w:rPr>
                <w:rFonts w:asciiTheme="majorHAnsi" w:eastAsia="Times New Roman" w:hAnsiTheme="majorHAnsi" w:cs="Calibri"/>
                <w:color w:val="000000"/>
                <w:lang w:eastAsia="es-CO"/>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630"/>
            </w:tblGrid>
            <w:tr w:rsidR="00AA39EA" w:rsidRPr="00E0115A" w14:paraId="7AC0EC71" w14:textId="77777777" w:rsidTr="00AA39EA">
              <w:trPr>
                <w:trHeight w:val="2800"/>
                <w:jc w:val="center"/>
              </w:trPr>
              <w:tc>
                <w:tcPr>
                  <w:tcW w:w="2800" w:type="dxa"/>
                  <w:shd w:val="clear" w:color="auto" w:fill="auto"/>
                  <w:vAlign w:val="center"/>
                </w:tcPr>
                <w:p w14:paraId="6D23354E" w14:textId="4B7FDD95" w:rsidR="00AA39EA" w:rsidRPr="00E0115A" w:rsidRDefault="00D155D3" w:rsidP="009B3C2F">
                  <w:pPr>
                    <w:keepNext/>
                    <w:jc w:val="center"/>
                    <w:rPr>
                      <w:rFonts w:asciiTheme="majorHAnsi" w:eastAsia="Times New Roman" w:hAnsiTheme="majorHAnsi"/>
                      <w:color w:val="AE0000"/>
                      <w:kern w:val="32"/>
                      <w:lang w:eastAsia="es-CO"/>
                    </w:rPr>
                  </w:pPr>
                  <w:r w:rsidRPr="00E0115A">
                    <w:rPr>
                      <w:rFonts w:asciiTheme="majorHAnsi" w:eastAsia="Times New Roman" w:hAnsiTheme="majorHAnsi"/>
                      <w:noProof/>
                      <w:color w:val="AE0000"/>
                      <w:kern w:val="32"/>
                      <w:lang w:eastAsia="es-CO"/>
                    </w:rPr>
                    <w:drawing>
                      <wp:inline distT="0" distB="0" distL="0" distR="0" wp14:anchorId="71B27C46" wp14:editId="29559F10">
                        <wp:extent cx="3486150" cy="2654860"/>
                        <wp:effectExtent l="0" t="0" r="0" b="0"/>
                        <wp:docPr id="16" name="Imagen 16" descr="C:\2015\OHL\7. REGISTRO FOTOGRÁFICO\Reconocimiento Pto Berrío_UF4\DSCN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015\OHL\7. REGISTRO FOTOGRÁFICO\Reconocimiento Pto Berrío_UF4\DSCN326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6074"/>
                                <a:stretch/>
                              </pic:blipFill>
                              <pic:spPr bwMode="auto">
                                <a:xfrm>
                                  <a:off x="0" y="0"/>
                                  <a:ext cx="3487219" cy="26556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B3A07E" w14:textId="7ACC6292" w:rsidR="00AA39EA" w:rsidRPr="00E0115A" w:rsidRDefault="00AA39EA" w:rsidP="009B3C2F">
            <w:pPr>
              <w:pStyle w:val="Tablas"/>
              <w:rPr>
                <w:rFonts w:asciiTheme="majorHAnsi" w:hAnsiTheme="majorHAnsi"/>
              </w:rPr>
            </w:pPr>
            <w:bookmarkStart w:id="56" w:name="_Toc445250853"/>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21</w:t>
            </w:r>
            <w:r w:rsidR="0000012C">
              <w:rPr>
                <w:rFonts w:asciiTheme="majorHAnsi" w:hAnsiTheme="majorHAnsi"/>
              </w:rPr>
              <w:fldChar w:fldCharType="end"/>
            </w:r>
            <w:r w:rsidRPr="00E0115A">
              <w:rPr>
                <w:rFonts w:asciiTheme="majorHAnsi" w:hAnsiTheme="majorHAnsi"/>
              </w:rPr>
              <w:t xml:space="preserve"> </w:t>
            </w:r>
            <w:r w:rsidR="00C86C67" w:rsidRPr="00E0115A">
              <w:rPr>
                <w:rFonts w:asciiTheme="majorHAnsi" w:hAnsiTheme="majorHAnsi"/>
              </w:rPr>
              <w:t>Pérdida de cob</w:t>
            </w:r>
            <w:r w:rsidR="00D155D3" w:rsidRPr="00E0115A">
              <w:rPr>
                <w:rFonts w:asciiTheme="majorHAnsi" w:hAnsiTheme="majorHAnsi"/>
              </w:rPr>
              <w:t>ertura vegetal debido a la tala</w:t>
            </w:r>
            <w:bookmarkEnd w:id="56"/>
          </w:p>
          <w:p w14:paraId="3A110CFB" w14:textId="16C381DA" w:rsidR="00491780" w:rsidRPr="00E0115A" w:rsidRDefault="00AA39EA" w:rsidP="00B04C1F">
            <w:pPr>
              <w:pStyle w:val="Notas"/>
              <w:rPr>
                <w:rFonts w:asciiTheme="majorHAnsi" w:eastAsia="Times New Roman" w:hAnsiTheme="majorHAnsi"/>
                <w:color w:val="FF0000"/>
                <w:lang w:eastAsia="es-CO"/>
              </w:rPr>
            </w:pPr>
            <w:r w:rsidRPr="00E0115A">
              <w:rPr>
                <w:rFonts w:asciiTheme="majorHAnsi" w:hAnsiTheme="majorHAnsi"/>
              </w:rPr>
              <w:t>Fuente</w:t>
            </w:r>
            <w:r w:rsidR="00C86C67" w:rsidRPr="00E0115A">
              <w:rPr>
                <w:rFonts w:asciiTheme="majorHAnsi" w:hAnsiTheme="majorHAnsi"/>
              </w:rPr>
              <w:t>: Géminis Consultores S.A.S., 2015</w:t>
            </w:r>
            <w:r w:rsidRPr="00E0115A">
              <w:rPr>
                <w:rFonts w:asciiTheme="majorHAnsi" w:hAnsiTheme="majorHAnsi"/>
              </w:rPr>
              <w:t xml:space="preserve"> </w:t>
            </w:r>
          </w:p>
        </w:tc>
      </w:tr>
      <w:tr w:rsidR="00491780" w:rsidRPr="00E0115A" w14:paraId="017C4851"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hideMark/>
          </w:tcPr>
          <w:p w14:paraId="4A49DB76" w14:textId="5690E545" w:rsidR="00491780" w:rsidRPr="00E0115A" w:rsidRDefault="00D97016" w:rsidP="009B3C2F">
            <w:pPr>
              <w:jc w:val="center"/>
              <w:rPr>
                <w:rFonts w:asciiTheme="majorHAnsi" w:hAnsiTheme="majorHAnsi" w:cs="Arial"/>
              </w:rPr>
            </w:pPr>
            <w:r w:rsidRPr="00E0115A">
              <w:rPr>
                <w:b/>
              </w:rPr>
              <w:lastRenderedPageBreak/>
              <w:t>Cobertura Vegetal</w:t>
            </w:r>
          </w:p>
        </w:tc>
        <w:tc>
          <w:tcPr>
            <w:tcW w:w="2326" w:type="dxa"/>
            <w:vAlign w:val="center"/>
            <w:hideMark/>
          </w:tcPr>
          <w:p w14:paraId="0E751709"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Cambio en la disponibilidad de hábitats por Disminución de cobertura vegetal</w:t>
            </w:r>
          </w:p>
        </w:tc>
        <w:tc>
          <w:tcPr>
            <w:tcW w:w="1957" w:type="dxa"/>
            <w:vMerge w:val="restart"/>
            <w:vAlign w:val="center"/>
            <w:hideMark/>
          </w:tcPr>
          <w:p w14:paraId="3D016D97" w14:textId="5771913E" w:rsidR="00491780" w:rsidRPr="00E0115A" w:rsidRDefault="00C86C67"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s="Arial"/>
                <w:color w:val="000000"/>
                <w:lang w:eastAsia="es-CO"/>
              </w:rPr>
              <w:t>Incendio forestal</w:t>
            </w:r>
          </w:p>
        </w:tc>
        <w:tc>
          <w:tcPr>
            <w:tcW w:w="2475" w:type="dxa"/>
            <w:shd w:val="clear" w:color="auto" w:fill="FF7C80"/>
            <w:vAlign w:val="center"/>
            <w:hideMark/>
          </w:tcPr>
          <w:p w14:paraId="7AD611F8" w14:textId="7785E2A3"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cs="Arial"/>
              </w:rPr>
              <w:t>-71</w:t>
            </w:r>
          </w:p>
        </w:tc>
      </w:tr>
      <w:tr w:rsidR="00491780" w:rsidRPr="00E0115A" w14:paraId="45331699"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17EEEA39"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439C5949"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Cambio en la abundancia y riqueza de la vegetación</w:t>
            </w:r>
          </w:p>
        </w:tc>
        <w:tc>
          <w:tcPr>
            <w:tcW w:w="1957" w:type="dxa"/>
            <w:vMerge/>
            <w:vAlign w:val="center"/>
            <w:hideMark/>
          </w:tcPr>
          <w:p w14:paraId="601A1CEC"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64D47255" w14:textId="1E2BC9C4"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cs="Arial"/>
              </w:rPr>
              <w:t>-71</w:t>
            </w:r>
          </w:p>
        </w:tc>
      </w:tr>
      <w:tr w:rsidR="00491780" w:rsidRPr="00E0115A" w14:paraId="2BCF1008"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53F6BEC0"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3C00BD6B"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Cambio de la vegetación protectora de cuerpos hídricos</w:t>
            </w:r>
          </w:p>
        </w:tc>
        <w:tc>
          <w:tcPr>
            <w:tcW w:w="1957" w:type="dxa"/>
            <w:vMerge/>
            <w:vAlign w:val="center"/>
            <w:hideMark/>
          </w:tcPr>
          <w:p w14:paraId="036F7A68"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66B794A9" w14:textId="33E9B3FC"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cs="Arial"/>
              </w:rPr>
              <w:t>-71</w:t>
            </w:r>
          </w:p>
        </w:tc>
      </w:tr>
      <w:tr w:rsidR="00491780" w:rsidRPr="00E0115A" w14:paraId="540EC419"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41A6C751"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3639420C" w14:textId="08E01BC3" w:rsidR="00491780" w:rsidRPr="00E0115A" w:rsidRDefault="00491780" w:rsidP="0073407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 xml:space="preserve">Cambio en la abundancia de especies </w:t>
            </w:r>
            <w:r w:rsidR="00CF3F40" w:rsidRPr="00E0115A">
              <w:rPr>
                <w:rFonts w:asciiTheme="majorHAnsi" w:hAnsiTheme="majorHAnsi" w:cs="Arial"/>
              </w:rPr>
              <w:t>en veda</w:t>
            </w:r>
          </w:p>
        </w:tc>
        <w:tc>
          <w:tcPr>
            <w:tcW w:w="1957" w:type="dxa"/>
            <w:vMerge/>
            <w:vAlign w:val="center"/>
            <w:hideMark/>
          </w:tcPr>
          <w:p w14:paraId="4DA7951C"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31102957" w14:textId="590C74A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cs="Arial"/>
              </w:rPr>
              <w:t>-71</w:t>
            </w:r>
          </w:p>
        </w:tc>
      </w:tr>
      <w:tr w:rsidR="00491780" w:rsidRPr="00E0115A" w14:paraId="529015F8"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hideMark/>
          </w:tcPr>
          <w:p w14:paraId="5585D696" w14:textId="4F80760F" w:rsidR="00491780" w:rsidRPr="00E0115A" w:rsidRDefault="00D97016" w:rsidP="009B3C2F">
            <w:pPr>
              <w:jc w:val="center"/>
              <w:rPr>
                <w:rFonts w:asciiTheme="majorHAnsi" w:hAnsiTheme="majorHAnsi" w:cs="Arial"/>
              </w:rPr>
            </w:pPr>
            <w:r w:rsidRPr="00E0115A">
              <w:rPr>
                <w:b/>
              </w:rPr>
              <w:t>Fauna Silvestre</w:t>
            </w:r>
          </w:p>
        </w:tc>
        <w:tc>
          <w:tcPr>
            <w:tcW w:w="2326" w:type="dxa"/>
            <w:vAlign w:val="center"/>
            <w:hideMark/>
          </w:tcPr>
          <w:p w14:paraId="0A861ABA"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Fragmentación de hábitats de fauna silvestre</w:t>
            </w:r>
          </w:p>
        </w:tc>
        <w:tc>
          <w:tcPr>
            <w:tcW w:w="1957" w:type="dxa"/>
            <w:vMerge/>
            <w:vAlign w:val="center"/>
            <w:hideMark/>
          </w:tcPr>
          <w:p w14:paraId="55BC0A11"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29DB065E" w14:textId="40A1B47C"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cs="Arial"/>
              </w:rPr>
              <w:t>-71</w:t>
            </w:r>
          </w:p>
        </w:tc>
      </w:tr>
      <w:tr w:rsidR="00491780" w:rsidRPr="00E0115A" w14:paraId="5B926105"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7CA7B26B"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48749F38"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 xml:space="preserve">Cambios en la composición de la fauna </w:t>
            </w:r>
            <w:proofErr w:type="gramStart"/>
            <w:r w:rsidRPr="00E0115A">
              <w:rPr>
                <w:rFonts w:asciiTheme="majorHAnsi" w:hAnsiTheme="majorHAnsi" w:cs="Arial"/>
              </w:rPr>
              <w:t>silvestre  /</w:t>
            </w:r>
            <w:proofErr w:type="gramEnd"/>
            <w:r w:rsidRPr="00E0115A">
              <w:rPr>
                <w:rFonts w:asciiTheme="majorHAnsi" w:hAnsiTheme="majorHAnsi" w:cs="Arial"/>
              </w:rPr>
              <w:t xml:space="preserve"> alteración de hábitats.</w:t>
            </w:r>
          </w:p>
        </w:tc>
        <w:tc>
          <w:tcPr>
            <w:tcW w:w="1957" w:type="dxa"/>
            <w:vMerge/>
            <w:vAlign w:val="center"/>
            <w:hideMark/>
          </w:tcPr>
          <w:p w14:paraId="3D0CF3FF"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34F95082" w14:textId="0AEAF59C"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cs="Arial"/>
              </w:rPr>
              <w:t>-71</w:t>
            </w:r>
          </w:p>
        </w:tc>
      </w:tr>
      <w:tr w:rsidR="00491780" w:rsidRPr="00E0115A" w14:paraId="6317E4CB"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hideMark/>
          </w:tcPr>
          <w:p w14:paraId="19A0D5D5" w14:textId="034E575E" w:rsidR="00491780" w:rsidRPr="00E0115A" w:rsidRDefault="00D97016" w:rsidP="009B3C2F">
            <w:pPr>
              <w:jc w:val="center"/>
              <w:rPr>
                <w:rFonts w:asciiTheme="majorHAnsi" w:hAnsiTheme="majorHAnsi" w:cs="Arial"/>
              </w:rPr>
            </w:pPr>
            <w:r w:rsidRPr="00E0115A">
              <w:rPr>
                <w:b/>
              </w:rPr>
              <w:t>Comunidades Hidrobiológicas</w:t>
            </w:r>
          </w:p>
        </w:tc>
        <w:tc>
          <w:tcPr>
            <w:tcW w:w="2326" w:type="dxa"/>
            <w:vAlign w:val="center"/>
            <w:hideMark/>
          </w:tcPr>
          <w:p w14:paraId="4A381E20"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Cambio en la estructura y composición de las comunidades hidrobiológicas</w:t>
            </w:r>
          </w:p>
        </w:tc>
        <w:tc>
          <w:tcPr>
            <w:tcW w:w="1957" w:type="dxa"/>
            <w:vMerge/>
            <w:vAlign w:val="center"/>
            <w:hideMark/>
          </w:tcPr>
          <w:p w14:paraId="65E891FB"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26353AA7" w14:textId="2578B060"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cs="Arial"/>
              </w:rPr>
              <w:t>-71</w:t>
            </w:r>
          </w:p>
        </w:tc>
      </w:tr>
      <w:tr w:rsidR="00491780" w:rsidRPr="00E0115A" w14:paraId="45E3FB59"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26B12E91"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76543CF3"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Cambio de la calidad del hábitat dulceacuícola</w:t>
            </w:r>
          </w:p>
        </w:tc>
        <w:tc>
          <w:tcPr>
            <w:tcW w:w="1957" w:type="dxa"/>
            <w:vMerge/>
            <w:vAlign w:val="center"/>
            <w:hideMark/>
          </w:tcPr>
          <w:p w14:paraId="18B33309"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7C80"/>
            <w:vAlign w:val="center"/>
            <w:hideMark/>
          </w:tcPr>
          <w:p w14:paraId="2DB9A461" w14:textId="53EF426E"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cs="Arial"/>
              </w:rPr>
              <w:t>-71</w:t>
            </w:r>
          </w:p>
        </w:tc>
      </w:tr>
      <w:tr w:rsidR="00491780" w:rsidRPr="00E0115A" w14:paraId="6CD93200" w14:textId="77777777" w:rsidTr="00A823F8">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hideMark/>
          </w:tcPr>
          <w:p w14:paraId="1E228A8D" w14:textId="39872A67" w:rsidR="00491780" w:rsidRPr="00E0115A" w:rsidRDefault="00491780" w:rsidP="009B3C2F">
            <w:pPr>
              <w:rPr>
                <w:rFonts w:asciiTheme="majorHAnsi" w:eastAsia="Times New Roman" w:hAnsiTheme="majorHAnsi"/>
                <w:b/>
                <w:bCs/>
                <w:color w:val="000000"/>
                <w:lang w:eastAsia="es-CO"/>
              </w:rPr>
            </w:pPr>
            <w:r w:rsidRPr="00E0115A">
              <w:rPr>
                <w:rFonts w:asciiTheme="majorHAnsi" w:eastAsia="Times New Roman" w:hAnsiTheme="majorHAnsi"/>
                <w:lang w:eastAsia="es-CO"/>
              </w:rPr>
              <w:t> </w:t>
            </w:r>
            <w:r w:rsidR="00C86C67" w:rsidRPr="00E0115A">
              <w:rPr>
                <w:rFonts w:asciiTheme="majorHAnsi" w:eastAsia="Times New Roman" w:hAnsiTheme="majorHAnsi"/>
                <w:b/>
                <w:bCs/>
                <w:color w:val="000000"/>
                <w:lang w:eastAsia="es-CO"/>
              </w:rPr>
              <w:t>Descripción</w:t>
            </w:r>
          </w:p>
          <w:p w14:paraId="76F12086" w14:textId="77777777" w:rsidR="00916044" w:rsidRPr="00E0115A" w:rsidRDefault="00916044" w:rsidP="009B3C2F">
            <w:pPr>
              <w:rPr>
                <w:rFonts w:asciiTheme="majorHAnsi" w:eastAsia="Times New Roman" w:hAnsiTheme="majorHAnsi"/>
                <w:lang w:eastAsia="es-CO"/>
              </w:rPr>
            </w:pPr>
          </w:p>
          <w:p w14:paraId="2E2A060F" w14:textId="5D13418E" w:rsidR="00491780" w:rsidRPr="00E0115A" w:rsidRDefault="008C33B4" w:rsidP="009B3C2F">
            <w:pPr>
              <w:rPr>
                <w:rFonts w:asciiTheme="majorHAnsi" w:eastAsia="Times New Roman" w:hAnsiTheme="majorHAnsi" w:cs="Calibri"/>
                <w:color w:val="000000"/>
                <w:lang w:eastAsia="es-CO"/>
              </w:rPr>
            </w:pPr>
            <w:r w:rsidRPr="00E0115A">
              <w:rPr>
                <w:rFonts w:asciiTheme="majorHAnsi" w:eastAsia="Times New Roman" w:hAnsiTheme="majorHAnsi" w:cs="Calibri"/>
                <w:color w:val="000000"/>
                <w:lang w:eastAsia="es-CO"/>
              </w:rPr>
              <w:t xml:space="preserve">El incendio forestal presente en el área de influencia del proyecto generó impactos de carácter severo sobre el medio biótico. Para la cobertura vegetal este incendio generó la perdida de la </w:t>
            </w:r>
            <w:r w:rsidR="00491780" w:rsidRPr="00E0115A">
              <w:rPr>
                <w:rFonts w:asciiTheme="majorHAnsi" w:eastAsia="Times New Roman" w:hAnsiTheme="majorHAnsi" w:cs="Calibri"/>
                <w:color w:val="000000"/>
                <w:lang w:eastAsia="es-CO"/>
              </w:rPr>
              <w:t>estructura</w:t>
            </w:r>
            <w:r w:rsidRPr="00E0115A">
              <w:rPr>
                <w:rFonts w:asciiTheme="majorHAnsi" w:eastAsia="Times New Roman" w:hAnsiTheme="majorHAnsi" w:cs="Calibri"/>
                <w:color w:val="000000"/>
                <w:lang w:eastAsia="es-CO"/>
              </w:rPr>
              <w:t>, riqueza</w:t>
            </w:r>
            <w:r w:rsidR="00491780" w:rsidRPr="00E0115A">
              <w:rPr>
                <w:rFonts w:asciiTheme="majorHAnsi" w:eastAsia="Times New Roman" w:hAnsiTheme="majorHAnsi" w:cs="Calibri"/>
                <w:color w:val="000000"/>
                <w:lang w:eastAsia="es-CO"/>
              </w:rPr>
              <w:t xml:space="preserve"> y composición</w:t>
            </w:r>
            <w:r w:rsidRPr="00E0115A">
              <w:rPr>
                <w:rFonts w:asciiTheme="majorHAnsi" w:eastAsia="Times New Roman" w:hAnsiTheme="majorHAnsi" w:cs="Calibri"/>
                <w:color w:val="000000"/>
                <w:lang w:eastAsia="es-CO"/>
              </w:rPr>
              <w:t xml:space="preserve"> de </w:t>
            </w:r>
            <w:r w:rsidR="00D155D3" w:rsidRPr="00E0115A">
              <w:rPr>
                <w:rFonts w:asciiTheme="majorHAnsi" w:eastAsia="Times New Roman" w:hAnsiTheme="majorHAnsi" w:cs="Calibri"/>
                <w:color w:val="000000"/>
                <w:lang w:eastAsia="es-CO"/>
              </w:rPr>
              <w:t xml:space="preserve">22,6 hectáreas de </w:t>
            </w:r>
            <w:r w:rsidRPr="00E0115A">
              <w:rPr>
                <w:rFonts w:asciiTheme="majorHAnsi" w:eastAsia="Times New Roman" w:hAnsiTheme="majorHAnsi" w:cs="Calibri"/>
                <w:color w:val="000000"/>
                <w:lang w:eastAsia="es-CO"/>
              </w:rPr>
              <w:t xml:space="preserve">bosque </w:t>
            </w:r>
            <w:proofErr w:type="gramStart"/>
            <w:r w:rsidRPr="00E0115A">
              <w:rPr>
                <w:rFonts w:asciiTheme="majorHAnsi" w:eastAsia="Times New Roman" w:hAnsiTheme="majorHAnsi" w:cs="Calibri"/>
                <w:color w:val="000000"/>
                <w:lang w:eastAsia="es-CO"/>
              </w:rPr>
              <w:t>natural</w:t>
            </w:r>
            <w:r w:rsidR="00491780" w:rsidRPr="00E0115A">
              <w:rPr>
                <w:rFonts w:asciiTheme="majorHAnsi" w:eastAsia="Times New Roman" w:hAnsiTheme="majorHAnsi" w:cs="Calibri"/>
                <w:color w:val="000000"/>
                <w:lang w:eastAsia="es-CO"/>
              </w:rPr>
              <w:t xml:space="preserve"> </w:t>
            </w:r>
            <w:r w:rsidR="00D155D3" w:rsidRPr="00E0115A">
              <w:rPr>
                <w:rFonts w:asciiTheme="majorHAnsi" w:eastAsia="Times New Roman" w:hAnsiTheme="majorHAnsi" w:cs="Calibri"/>
                <w:color w:val="000000"/>
                <w:lang w:eastAsia="es-CO"/>
              </w:rPr>
              <w:t xml:space="preserve"> generando</w:t>
            </w:r>
            <w:proofErr w:type="gramEnd"/>
            <w:r w:rsidR="00D155D3" w:rsidRPr="00E0115A">
              <w:rPr>
                <w:rFonts w:asciiTheme="majorHAnsi" w:eastAsia="Times New Roman" w:hAnsiTheme="majorHAnsi" w:cs="Calibri"/>
                <w:color w:val="000000"/>
                <w:lang w:eastAsia="es-CO"/>
              </w:rPr>
              <w:t xml:space="preserve"> un impacto severo </w:t>
            </w:r>
            <w:r w:rsidR="00491780" w:rsidRPr="00E0115A">
              <w:rPr>
                <w:rFonts w:asciiTheme="majorHAnsi" w:eastAsia="Times New Roman" w:hAnsiTheme="majorHAnsi" w:cs="Calibri"/>
                <w:color w:val="000000"/>
                <w:lang w:eastAsia="es-CO"/>
              </w:rPr>
              <w:t xml:space="preserve">(-71), </w:t>
            </w:r>
            <w:r w:rsidRPr="00E0115A">
              <w:rPr>
                <w:rFonts w:asciiTheme="majorHAnsi" w:eastAsia="Times New Roman" w:hAnsiTheme="majorHAnsi" w:cs="Calibri"/>
                <w:color w:val="000000"/>
                <w:lang w:eastAsia="es-CO"/>
              </w:rPr>
              <w:t>incluyendo la pérdida de especies en veda propias de este ecosistema y región. A pesar de los altos niveles de intervención en el área de influencia, la pérdida de bosque que se generó a partir del incendio forestal implica un impacto adicional sobre la fragmentación</w:t>
            </w:r>
            <w:r w:rsidR="00491780" w:rsidRPr="00E0115A">
              <w:rPr>
                <w:rFonts w:asciiTheme="majorHAnsi" w:eastAsia="Times New Roman" w:hAnsiTheme="majorHAnsi" w:cs="Calibri"/>
                <w:color w:val="000000"/>
                <w:lang w:eastAsia="es-CO"/>
              </w:rPr>
              <w:t xml:space="preserve"> </w:t>
            </w:r>
            <w:r w:rsidRPr="00E0115A">
              <w:rPr>
                <w:rFonts w:asciiTheme="majorHAnsi" w:eastAsia="Times New Roman" w:hAnsiTheme="majorHAnsi" w:cs="Calibri"/>
                <w:color w:val="000000"/>
                <w:lang w:eastAsia="es-CO"/>
              </w:rPr>
              <w:t xml:space="preserve">del paisaje, </w:t>
            </w:r>
            <w:r w:rsidR="00491780" w:rsidRPr="00E0115A">
              <w:rPr>
                <w:rFonts w:asciiTheme="majorHAnsi" w:eastAsia="Times New Roman" w:hAnsiTheme="majorHAnsi" w:cs="Calibri"/>
                <w:color w:val="000000"/>
                <w:lang w:eastAsia="es-CO"/>
              </w:rPr>
              <w:t>alterando y disminuyendo los hábitats disponibles para la fauna terrestre quienes se ven forzados al desplazamiento.</w:t>
            </w:r>
          </w:p>
          <w:p w14:paraId="241D03D2" w14:textId="77777777" w:rsidR="008C33B4" w:rsidRPr="00E0115A" w:rsidRDefault="008C33B4" w:rsidP="009B3C2F">
            <w:pPr>
              <w:rPr>
                <w:rFonts w:asciiTheme="majorHAnsi" w:eastAsia="Times New Roman" w:hAnsiTheme="majorHAnsi" w:cs="Calibri"/>
                <w:color w:val="000000"/>
                <w:lang w:eastAsia="es-CO"/>
              </w:rPr>
            </w:pPr>
          </w:p>
          <w:p w14:paraId="082861B7" w14:textId="2DD48C9D" w:rsidR="008C33B4" w:rsidRPr="00E0115A" w:rsidRDefault="008C33B4" w:rsidP="009B3C2F">
            <w:pPr>
              <w:rPr>
                <w:rFonts w:asciiTheme="majorHAnsi" w:eastAsia="Times New Roman" w:hAnsiTheme="majorHAnsi" w:cs="Calibri"/>
                <w:color w:val="000000"/>
                <w:lang w:eastAsia="es-CO"/>
              </w:rPr>
            </w:pPr>
            <w:r w:rsidRPr="00E0115A">
              <w:rPr>
                <w:rFonts w:asciiTheme="majorHAnsi" w:eastAsia="Times New Roman" w:hAnsiTheme="majorHAnsi" w:cs="Calibri"/>
                <w:color w:val="000000"/>
                <w:lang w:eastAsia="es-CO"/>
              </w:rPr>
              <w:t xml:space="preserve">Adicionalmente, los cambios que se presentan en la cobertura debido al incendio forestal afectan de manera directa los ecosistemas dulceacuícolas que se </w:t>
            </w:r>
            <w:r w:rsidR="0058336E" w:rsidRPr="00E0115A">
              <w:rPr>
                <w:rFonts w:asciiTheme="majorHAnsi" w:eastAsia="Times New Roman" w:hAnsiTheme="majorHAnsi" w:cs="Calibri"/>
                <w:color w:val="000000"/>
                <w:lang w:eastAsia="es-CO"/>
              </w:rPr>
              <w:t>encuentran</w:t>
            </w:r>
            <w:r w:rsidRPr="00E0115A">
              <w:rPr>
                <w:rFonts w:asciiTheme="majorHAnsi" w:eastAsia="Times New Roman" w:hAnsiTheme="majorHAnsi" w:cs="Calibri"/>
                <w:color w:val="000000"/>
                <w:lang w:eastAsia="es-CO"/>
              </w:rPr>
              <w:t xml:space="preserve"> en la zona, por lo </w:t>
            </w:r>
            <w:proofErr w:type="gramStart"/>
            <w:r w:rsidRPr="00E0115A">
              <w:rPr>
                <w:rFonts w:asciiTheme="majorHAnsi" w:eastAsia="Times New Roman" w:hAnsiTheme="majorHAnsi" w:cs="Calibri"/>
                <w:color w:val="000000"/>
                <w:lang w:eastAsia="es-CO"/>
              </w:rPr>
              <w:t>tanto</w:t>
            </w:r>
            <w:proofErr w:type="gramEnd"/>
            <w:r w:rsidRPr="00E0115A">
              <w:rPr>
                <w:rFonts w:asciiTheme="majorHAnsi" w:eastAsia="Times New Roman" w:hAnsiTheme="majorHAnsi" w:cs="Calibri"/>
                <w:color w:val="000000"/>
                <w:lang w:eastAsia="es-CO"/>
              </w:rPr>
              <w:t xml:space="preserve"> se presenta un impacto negativo de </w:t>
            </w:r>
            <w:r w:rsidR="0058336E" w:rsidRPr="00E0115A">
              <w:rPr>
                <w:rFonts w:asciiTheme="majorHAnsi" w:eastAsia="Times New Roman" w:hAnsiTheme="majorHAnsi" w:cs="Calibri"/>
                <w:color w:val="000000"/>
                <w:lang w:eastAsia="es-CO"/>
              </w:rPr>
              <w:t>carácter</w:t>
            </w:r>
            <w:r w:rsidRPr="00E0115A">
              <w:rPr>
                <w:rFonts w:asciiTheme="majorHAnsi" w:eastAsia="Times New Roman" w:hAnsiTheme="majorHAnsi" w:cs="Calibri"/>
                <w:color w:val="000000"/>
                <w:lang w:eastAsia="es-CO"/>
              </w:rPr>
              <w:t xml:space="preserve"> severo sobre la estructura y </w:t>
            </w:r>
            <w:r w:rsidRPr="00E0115A">
              <w:rPr>
                <w:rFonts w:asciiTheme="majorHAnsi" w:eastAsia="Times New Roman" w:hAnsiTheme="majorHAnsi" w:cs="Calibri"/>
                <w:color w:val="000000"/>
                <w:lang w:eastAsia="es-CO"/>
              </w:rPr>
              <w:lastRenderedPageBreak/>
              <w:t xml:space="preserve">composición de comunidades hidrobiológicas, así como sobre la calidad del hábitat dulceacuícola. </w:t>
            </w:r>
          </w:p>
          <w:p w14:paraId="04A802D9" w14:textId="77777777" w:rsidR="008C33B4" w:rsidRPr="00E0115A" w:rsidRDefault="008C33B4" w:rsidP="009B3C2F">
            <w:pPr>
              <w:rPr>
                <w:rFonts w:asciiTheme="majorHAnsi" w:eastAsia="Times New Roman" w:hAnsiTheme="majorHAnsi" w:cs="Calibri"/>
                <w:color w:val="000000"/>
                <w:lang w:eastAsia="es-CO"/>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922"/>
            </w:tblGrid>
            <w:tr w:rsidR="00C86C67" w:rsidRPr="00E0115A" w14:paraId="6687322D" w14:textId="77777777" w:rsidTr="00C86C67">
              <w:trPr>
                <w:trHeight w:val="2800"/>
                <w:jc w:val="center"/>
              </w:trPr>
              <w:tc>
                <w:tcPr>
                  <w:tcW w:w="2800" w:type="dxa"/>
                  <w:shd w:val="clear" w:color="auto" w:fill="auto"/>
                  <w:vAlign w:val="center"/>
                </w:tcPr>
                <w:p w14:paraId="169ED612" w14:textId="486E171D" w:rsidR="00C86C67" w:rsidRPr="00E0115A" w:rsidRDefault="00C86C67" w:rsidP="009B3C2F">
                  <w:pPr>
                    <w:keepNext/>
                    <w:jc w:val="center"/>
                    <w:rPr>
                      <w:rFonts w:asciiTheme="majorHAnsi" w:eastAsia="Times New Roman" w:hAnsiTheme="majorHAnsi" w:cs="Calibri"/>
                      <w:color w:val="AE0000"/>
                      <w:kern w:val="32"/>
                      <w:lang w:eastAsia="es-CO"/>
                    </w:rPr>
                  </w:pPr>
                  <w:r w:rsidRPr="00E0115A">
                    <w:rPr>
                      <w:rFonts w:asciiTheme="majorHAnsi" w:hAnsiTheme="majorHAnsi"/>
                      <w:noProof/>
                      <w:lang w:eastAsia="es-CO"/>
                    </w:rPr>
                    <w:drawing>
                      <wp:inline distT="0" distB="0" distL="0" distR="0" wp14:anchorId="4279A1AE" wp14:editId="1FF55343">
                        <wp:extent cx="3036821" cy="2428875"/>
                        <wp:effectExtent l="0" t="0" r="0" b="0"/>
                        <wp:docPr id="42" name="Imagen 42" descr="C:\Users\Agutti\AppData\Local\Microsoft\Windows\Temporary Internet Files\Content.Word\DSCN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tti\AppData\Local\Microsoft\Windows\Temporary Internet Files\Content.Word\DSCN32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4755" cy="2435220"/>
                                </a:xfrm>
                                <a:prstGeom prst="rect">
                                  <a:avLst/>
                                </a:prstGeom>
                                <a:noFill/>
                                <a:ln>
                                  <a:noFill/>
                                </a:ln>
                              </pic:spPr>
                            </pic:pic>
                          </a:graphicData>
                        </a:graphic>
                      </wp:inline>
                    </w:drawing>
                  </w:r>
                </w:p>
              </w:tc>
            </w:tr>
          </w:tbl>
          <w:p w14:paraId="4E6918FA" w14:textId="1B27B24C" w:rsidR="00C86C67" w:rsidRPr="00E0115A" w:rsidRDefault="00C86C67" w:rsidP="009B3C2F">
            <w:pPr>
              <w:pStyle w:val="Tablas"/>
              <w:rPr>
                <w:rFonts w:asciiTheme="majorHAnsi" w:hAnsiTheme="majorHAnsi"/>
              </w:rPr>
            </w:pPr>
            <w:bookmarkStart w:id="57" w:name="_Ref435617689"/>
            <w:bookmarkStart w:id="58" w:name="_Toc445250854"/>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22</w:t>
            </w:r>
            <w:r w:rsidR="0000012C">
              <w:rPr>
                <w:rFonts w:asciiTheme="majorHAnsi" w:hAnsiTheme="majorHAnsi"/>
              </w:rPr>
              <w:fldChar w:fldCharType="end"/>
            </w:r>
            <w:bookmarkEnd w:id="57"/>
            <w:r w:rsidRPr="00E0115A">
              <w:rPr>
                <w:rFonts w:asciiTheme="majorHAnsi" w:hAnsiTheme="majorHAnsi"/>
              </w:rPr>
              <w:t xml:space="preserve"> Afectación de la calidad del hábitat dulceacuícola debido al incendio forestal presente en el área de influencia del proyecto</w:t>
            </w:r>
            <w:bookmarkEnd w:id="58"/>
          </w:p>
          <w:p w14:paraId="1D374831" w14:textId="6049B1E6" w:rsidR="00491780" w:rsidRPr="00E0115A" w:rsidRDefault="00C86C67" w:rsidP="00B04C1F">
            <w:pPr>
              <w:pStyle w:val="Notas"/>
              <w:rPr>
                <w:rFonts w:asciiTheme="majorHAnsi" w:eastAsia="Times New Roman" w:hAnsiTheme="majorHAnsi"/>
                <w:lang w:eastAsia="es-CO"/>
              </w:rPr>
            </w:pPr>
            <w:r w:rsidRPr="00E0115A">
              <w:rPr>
                <w:rFonts w:asciiTheme="majorHAnsi" w:hAnsiTheme="majorHAnsi"/>
              </w:rPr>
              <w:t>Fuente: Géminis Consultores S.A.S., 2015</w:t>
            </w:r>
          </w:p>
        </w:tc>
      </w:tr>
      <w:tr w:rsidR="00491780" w:rsidRPr="00E0115A" w14:paraId="337E4ACC"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hideMark/>
          </w:tcPr>
          <w:p w14:paraId="6F8069AA" w14:textId="4353D83E" w:rsidR="00491780" w:rsidRPr="00E0115A" w:rsidRDefault="00D97016" w:rsidP="009B3C2F">
            <w:pPr>
              <w:jc w:val="center"/>
              <w:rPr>
                <w:rFonts w:asciiTheme="majorHAnsi" w:eastAsia="Times New Roman" w:hAnsiTheme="majorHAnsi"/>
                <w:b/>
                <w:bCs/>
                <w:color w:val="000000"/>
                <w:lang w:eastAsia="es-CO"/>
              </w:rPr>
            </w:pPr>
            <w:r w:rsidRPr="00E0115A">
              <w:rPr>
                <w:b/>
              </w:rPr>
              <w:lastRenderedPageBreak/>
              <w:t>Comunidades Hidrobiológicas</w:t>
            </w:r>
          </w:p>
        </w:tc>
        <w:tc>
          <w:tcPr>
            <w:tcW w:w="2326" w:type="dxa"/>
            <w:vAlign w:val="center"/>
            <w:hideMark/>
          </w:tcPr>
          <w:p w14:paraId="2C629F30" w14:textId="0C79812F" w:rsidR="00491780" w:rsidRPr="00E0115A" w:rsidRDefault="0058336E"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Cambio en la estructura y composición de las comunidades hidrobiológicas</w:t>
            </w:r>
          </w:p>
        </w:tc>
        <w:tc>
          <w:tcPr>
            <w:tcW w:w="1957" w:type="dxa"/>
            <w:vAlign w:val="center"/>
            <w:hideMark/>
          </w:tcPr>
          <w:p w14:paraId="5E81B4CD"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Pesca artesanal</w:t>
            </w:r>
          </w:p>
        </w:tc>
        <w:tc>
          <w:tcPr>
            <w:tcW w:w="2475" w:type="dxa"/>
            <w:shd w:val="clear" w:color="auto" w:fill="FF7C80"/>
            <w:vAlign w:val="center"/>
            <w:hideMark/>
          </w:tcPr>
          <w:p w14:paraId="3101F770" w14:textId="173D0633" w:rsidR="00491780" w:rsidRPr="00E0115A" w:rsidRDefault="003446C2" w:rsidP="003446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SEVERO</w:t>
            </w:r>
            <w:r w:rsidR="006506BF" w:rsidRPr="00E0115A">
              <w:rPr>
                <w:rFonts w:asciiTheme="majorHAnsi" w:hAnsiTheme="majorHAnsi" w:cs="Arial"/>
              </w:rPr>
              <w:t xml:space="preserve"> </w:t>
            </w:r>
            <w:r w:rsidRPr="00E0115A">
              <w:rPr>
                <w:rFonts w:asciiTheme="majorHAnsi" w:hAnsiTheme="majorHAnsi" w:cs="Arial"/>
              </w:rPr>
              <w:t>=</w:t>
            </w:r>
            <w:r w:rsidR="006506BF" w:rsidRPr="00E0115A">
              <w:rPr>
                <w:rFonts w:asciiTheme="majorHAnsi" w:hAnsiTheme="majorHAnsi" w:cs="Arial"/>
              </w:rPr>
              <w:t xml:space="preserve"> </w:t>
            </w:r>
            <w:r w:rsidRPr="00E0115A">
              <w:rPr>
                <w:rFonts w:asciiTheme="majorHAnsi" w:hAnsiTheme="majorHAnsi" w:cs="Arial"/>
              </w:rPr>
              <w:t>-58</w:t>
            </w:r>
          </w:p>
        </w:tc>
      </w:tr>
      <w:tr w:rsidR="00491780" w:rsidRPr="00E0115A" w14:paraId="63DD98F3" w14:textId="77777777" w:rsidTr="00A823F8">
        <w:trPr>
          <w:trHeight w:val="315"/>
        </w:trPr>
        <w:tc>
          <w:tcPr>
            <w:cnfStyle w:val="001000000000" w:firstRow="0" w:lastRow="0" w:firstColumn="1" w:lastColumn="0" w:oddVBand="0" w:evenVBand="0" w:oddHBand="0" w:evenHBand="0" w:firstRowFirstColumn="0" w:firstRowLastColumn="0" w:lastRowFirstColumn="0" w:lastRowLastColumn="0"/>
            <w:tcW w:w="8820" w:type="dxa"/>
            <w:gridSpan w:val="4"/>
            <w:vAlign w:val="center"/>
            <w:hideMark/>
          </w:tcPr>
          <w:p w14:paraId="21575A2F" w14:textId="2F2B9079" w:rsidR="008C33B4" w:rsidRPr="00E0115A" w:rsidRDefault="008C33B4" w:rsidP="009B3C2F">
            <w:pP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t>Descripción</w:t>
            </w:r>
          </w:p>
          <w:p w14:paraId="4F8F7D27" w14:textId="77777777" w:rsidR="0058336E" w:rsidRPr="00E0115A" w:rsidRDefault="0058336E" w:rsidP="009B3C2F">
            <w:pPr>
              <w:rPr>
                <w:rFonts w:asciiTheme="majorHAnsi" w:eastAsia="Times New Roman" w:hAnsiTheme="majorHAnsi"/>
                <w:lang w:eastAsia="es-CO"/>
              </w:rPr>
            </w:pPr>
          </w:p>
          <w:p w14:paraId="328E30E1" w14:textId="6F2631F6" w:rsidR="00491780" w:rsidRPr="00E0115A" w:rsidRDefault="00491780" w:rsidP="009B3C2F">
            <w:pPr>
              <w:rPr>
                <w:rFonts w:asciiTheme="majorHAnsi" w:eastAsia="Times New Roman" w:hAnsiTheme="majorHAnsi" w:cs="Calibri"/>
                <w:color w:val="000000"/>
                <w:lang w:eastAsia="es-CO"/>
              </w:rPr>
            </w:pPr>
            <w:r w:rsidRPr="00E0115A">
              <w:rPr>
                <w:rFonts w:asciiTheme="majorHAnsi" w:eastAsia="Times New Roman" w:hAnsiTheme="majorHAnsi"/>
                <w:lang w:eastAsia="es-CO"/>
              </w:rPr>
              <w:t>Esta es una de las actividades económicas relevante</w:t>
            </w:r>
            <w:r w:rsidR="00A823F8" w:rsidRPr="00E0115A">
              <w:rPr>
                <w:rFonts w:asciiTheme="majorHAnsi" w:eastAsia="Times New Roman" w:hAnsiTheme="majorHAnsi"/>
                <w:lang w:eastAsia="es-CO"/>
              </w:rPr>
              <w:t>s</w:t>
            </w:r>
            <w:r w:rsidRPr="00E0115A">
              <w:rPr>
                <w:rFonts w:asciiTheme="majorHAnsi" w:eastAsia="Times New Roman" w:hAnsiTheme="majorHAnsi"/>
                <w:lang w:eastAsia="es-CO"/>
              </w:rPr>
              <w:t xml:space="preserve"> en </w:t>
            </w:r>
            <w:r w:rsidR="00A823F8" w:rsidRPr="00E0115A">
              <w:rPr>
                <w:rFonts w:asciiTheme="majorHAnsi" w:eastAsia="Times New Roman" w:hAnsiTheme="majorHAnsi"/>
                <w:lang w:eastAsia="es-CO"/>
              </w:rPr>
              <w:t>la población</w:t>
            </w:r>
            <w:r w:rsidR="003446C2" w:rsidRPr="00E0115A">
              <w:rPr>
                <w:rFonts w:asciiTheme="majorHAnsi" w:eastAsia="Times New Roman" w:hAnsiTheme="majorHAnsi"/>
                <w:lang w:eastAsia="es-CO"/>
              </w:rPr>
              <w:t xml:space="preserve"> de</w:t>
            </w:r>
            <w:r w:rsidR="00A823F8" w:rsidRPr="00E0115A">
              <w:rPr>
                <w:rFonts w:asciiTheme="majorHAnsi" w:eastAsia="Times New Roman" w:hAnsiTheme="majorHAnsi"/>
                <w:lang w:eastAsia="es-CO"/>
              </w:rPr>
              <w:t>l</w:t>
            </w:r>
            <w:r w:rsidR="003446C2" w:rsidRPr="00E0115A">
              <w:rPr>
                <w:rFonts w:asciiTheme="majorHAnsi" w:eastAsia="Times New Roman" w:hAnsiTheme="majorHAnsi"/>
                <w:lang w:eastAsia="es-CO"/>
              </w:rPr>
              <w:t xml:space="preserve"> área de influencia del proyecto. Esta actividad genera impactos negativos sobre las comunidades </w:t>
            </w:r>
            <w:r w:rsidR="00E26999" w:rsidRPr="00E0115A">
              <w:rPr>
                <w:rFonts w:asciiTheme="majorHAnsi" w:eastAsia="Times New Roman" w:hAnsiTheme="majorHAnsi"/>
                <w:lang w:eastAsia="es-CO"/>
              </w:rPr>
              <w:t>hidrobiológicas</w:t>
            </w:r>
            <w:r w:rsidR="003446C2" w:rsidRPr="00E0115A">
              <w:rPr>
                <w:rFonts w:asciiTheme="majorHAnsi" w:eastAsia="Times New Roman" w:hAnsiTheme="majorHAnsi"/>
                <w:lang w:eastAsia="es-CO"/>
              </w:rPr>
              <w:t xml:space="preserve">, principalmente sobre los grupos de </w:t>
            </w:r>
            <w:proofErr w:type="spellStart"/>
            <w:proofErr w:type="gramStart"/>
            <w:r w:rsidR="003446C2" w:rsidRPr="00E0115A">
              <w:rPr>
                <w:rFonts w:asciiTheme="majorHAnsi" w:eastAsia="Times New Roman" w:hAnsiTheme="majorHAnsi"/>
                <w:lang w:eastAsia="es-CO"/>
              </w:rPr>
              <w:t>ictiofauna</w:t>
            </w:r>
            <w:proofErr w:type="spellEnd"/>
            <w:r w:rsidR="003446C2" w:rsidRPr="00E0115A">
              <w:rPr>
                <w:rFonts w:asciiTheme="majorHAnsi" w:eastAsia="Times New Roman" w:hAnsiTheme="majorHAnsi"/>
                <w:lang w:eastAsia="es-CO"/>
              </w:rPr>
              <w:t xml:space="preserve">, </w:t>
            </w:r>
            <w:r w:rsidRPr="00E0115A">
              <w:rPr>
                <w:rFonts w:asciiTheme="majorHAnsi" w:eastAsia="Times New Roman" w:hAnsiTheme="majorHAnsi"/>
                <w:color w:val="000000"/>
                <w:lang w:eastAsia="es-CO"/>
              </w:rPr>
              <w:t xml:space="preserve"> </w:t>
            </w:r>
            <w:r w:rsidRPr="00E0115A">
              <w:rPr>
                <w:rFonts w:asciiTheme="majorHAnsi" w:eastAsia="Times New Roman" w:hAnsiTheme="majorHAnsi" w:cs="Calibri"/>
                <w:color w:val="000000"/>
                <w:lang w:eastAsia="es-CO"/>
              </w:rPr>
              <w:t>debido</w:t>
            </w:r>
            <w:proofErr w:type="gramEnd"/>
            <w:r w:rsidRPr="00E0115A">
              <w:rPr>
                <w:rFonts w:asciiTheme="majorHAnsi" w:eastAsia="Times New Roman" w:hAnsiTheme="majorHAnsi" w:cs="Calibri"/>
                <w:color w:val="000000"/>
                <w:lang w:eastAsia="es-CO"/>
              </w:rPr>
              <w:t xml:space="preserve"> a la sobreexplotación y a la pesca de especies en veda en épocas de reproducción</w:t>
            </w:r>
            <w:r w:rsidR="003446C2" w:rsidRPr="00E0115A">
              <w:rPr>
                <w:rFonts w:asciiTheme="majorHAnsi" w:eastAsia="Times New Roman" w:hAnsiTheme="majorHAnsi" w:cs="Calibri"/>
                <w:color w:val="000000"/>
                <w:lang w:eastAsia="es-CO"/>
              </w:rPr>
              <w:t xml:space="preserve"> o sin tener en cue</w:t>
            </w:r>
            <w:r w:rsidR="0058336E" w:rsidRPr="00E0115A">
              <w:rPr>
                <w:rFonts w:asciiTheme="majorHAnsi" w:eastAsia="Times New Roman" w:hAnsiTheme="majorHAnsi" w:cs="Calibri"/>
                <w:color w:val="000000"/>
                <w:lang w:eastAsia="es-CO"/>
              </w:rPr>
              <w:t xml:space="preserve">nta la </w:t>
            </w:r>
            <w:r w:rsidR="003446C2" w:rsidRPr="00E0115A">
              <w:rPr>
                <w:rFonts w:asciiTheme="majorHAnsi" w:eastAsia="Times New Roman" w:hAnsiTheme="majorHAnsi" w:cs="Calibri"/>
                <w:color w:val="000000"/>
                <w:lang w:eastAsia="es-CO"/>
              </w:rPr>
              <w:t>talla adecuada para la captura. El desarrollo de</w:t>
            </w:r>
            <w:r w:rsidRPr="00E0115A">
              <w:rPr>
                <w:rFonts w:asciiTheme="majorHAnsi" w:eastAsia="Times New Roman" w:hAnsiTheme="majorHAnsi" w:cs="Calibri"/>
                <w:color w:val="000000"/>
                <w:lang w:eastAsia="es-CO"/>
              </w:rPr>
              <w:t xml:space="preserve"> esta actividad genera un impacto severo </w:t>
            </w:r>
            <w:r w:rsidR="003446C2" w:rsidRPr="00E0115A">
              <w:rPr>
                <w:rFonts w:asciiTheme="majorHAnsi" w:eastAsia="Times New Roman" w:hAnsiTheme="majorHAnsi" w:cs="Calibri"/>
                <w:color w:val="000000"/>
                <w:lang w:eastAsia="es-CO"/>
              </w:rPr>
              <w:t>(-58</w:t>
            </w:r>
            <w:proofErr w:type="gramStart"/>
            <w:r w:rsidR="003446C2" w:rsidRPr="00E0115A">
              <w:rPr>
                <w:rFonts w:asciiTheme="majorHAnsi" w:eastAsia="Times New Roman" w:hAnsiTheme="majorHAnsi" w:cs="Calibri"/>
                <w:color w:val="000000"/>
                <w:lang w:eastAsia="es-CO"/>
              </w:rPr>
              <w:t>)  sobre</w:t>
            </w:r>
            <w:proofErr w:type="gramEnd"/>
            <w:r w:rsidR="003446C2" w:rsidRPr="00E0115A">
              <w:rPr>
                <w:rFonts w:asciiTheme="majorHAnsi" w:eastAsia="Times New Roman" w:hAnsiTheme="majorHAnsi" w:cs="Calibri"/>
                <w:color w:val="000000"/>
                <w:lang w:eastAsia="es-CO"/>
              </w:rPr>
              <w:t xml:space="preserve"> el componente de comunidades hidrobiológicas principalmente del río Magdalena y en menor grado sobre otros cuerpos de agua cómo las quebradas Malena y </w:t>
            </w:r>
            <w:proofErr w:type="spellStart"/>
            <w:r w:rsidR="003446C2" w:rsidRPr="00E0115A">
              <w:rPr>
                <w:rFonts w:asciiTheme="majorHAnsi" w:eastAsia="Times New Roman" w:hAnsiTheme="majorHAnsi" w:cs="Calibri"/>
                <w:color w:val="000000"/>
                <w:lang w:eastAsia="es-CO"/>
              </w:rPr>
              <w:t>Sandovala</w:t>
            </w:r>
            <w:proofErr w:type="spellEnd"/>
            <w:r w:rsidR="003446C2" w:rsidRPr="00E0115A">
              <w:rPr>
                <w:rFonts w:asciiTheme="majorHAnsi" w:eastAsia="Times New Roman" w:hAnsiTheme="majorHAnsi" w:cs="Calibri"/>
                <w:color w:val="000000"/>
                <w:lang w:eastAsia="es-CO"/>
              </w:rPr>
              <w:t xml:space="preserve"> </w:t>
            </w:r>
            <w:r w:rsidRPr="00E0115A">
              <w:rPr>
                <w:rFonts w:asciiTheme="majorHAnsi" w:eastAsia="Times New Roman" w:hAnsiTheme="majorHAnsi" w:cs="Calibri"/>
                <w:color w:val="000000"/>
                <w:lang w:eastAsia="es-CO"/>
              </w:rPr>
              <w:t>.</w:t>
            </w:r>
          </w:p>
          <w:p w14:paraId="20DCF44D" w14:textId="77777777" w:rsidR="0058336E" w:rsidRPr="00E0115A" w:rsidRDefault="0058336E" w:rsidP="009B3C2F">
            <w:pPr>
              <w:rPr>
                <w:rFonts w:asciiTheme="majorHAnsi" w:eastAsia="Times New Roman" w:hAnsiTheme="majorHAnsi" w:cs="Calibri"/>
                <w:color w:val="000000"/>
                <w:lang w:eastAsia="es-CO"/>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377"/>
            </w:tblGrid>
            <w:tr w:rsidR="008C33B4" w:rsidRPr="00E0115A" w14:paraId="51B9440C" w14:textId="77777777" w:rsidTr="008C33B4">
              <w:trPr>
                <w:trHeight w:val="2800"/>
                <w:jc w:val="center"/>
              </w:trPr>
              <w:tc>
                <w:tcPr>
                  <w:tcW w:w="2800" w:type="dxa"/>
                  <w:shd w:val="clear" w:color="auto" w:fill="auto"/>
                  <w:vAlign w:val="center"/>
                </w:tcPr>
                <w:p w14:paraId="7DEEEAF9" w14:textId="7F5FE859" w:rsidR="008C33B4" w:rsidRPr="00E0115A" w:rsidRDefault="0058336E" w:rsidP="009B3C2F">
                  <w:pPr>
                    <w:keepNext/>
                    <w:jc w:val="center"/>
                    <w:rPr>
                      <w:rFonts w:asciiTheme="majorHAnsi" w:eastAsia="Times New Roman" w:hAnsiTheme="majorHAnsi"/>
                      <w:color w:val="AE0000"/>
                      <w:kern w:val="32"/>
                      <w:lang w:eastAsia="es-CO"/>
                    </w:rPr>
                  </w:pPr>
                  <w:r w:rsidRPr="00E0115A">
                    <w:rPr>
                      <w:rFonts w:asciiTheme="majorHAnsi" w:hAnsiTheme="majorHAnsi"/>
                      <w:noProof/>
                      <w:color w:val="AE0000"/>
                      <w:kern w:val="32"/>
                      <w:lang w:eastAsia="es-CO"/>
                    </w:rPr>
                    <w:lastRenderedPageBreak/>
                    <w:drawing>
                      <wp:inline distT="0" distB="0" distL="0" distR="0" wp14:anchorId="1D619D6A" wp14:editId="382FE7D0">
                        <wp:extent cx="4595813" cy="1838325"/>
                        <wp:effectExtent l="0" t="0" r="0" b="0"/>
                        <wp:docPr id="47" name="Imagen 47" descr="C:\2015\OHL\7. REGISTRO FOTOGRÁFICO\Reconocimiento Pto Berrío\DSCN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015\OHL\7. REGISTRO FOTOGRÁFICO\Reconocimiento Pto Berrío\DSCN340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59" t="42658" r="36771" b="20664"/>
                                <a:stretch/>
                              </pic:blipFill>
                              <pic:spPr bwMode="auto">
                                <a:xfrm>
                                  <a:off x="0" y="0"/>
                                  <a:ext cx="4608746" cy="18434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D18FE3" w14:textId="7BA349D9" w:rsidR="008C33B4" w:rsidRPr="00E0115A" w:rsidRDefault="008C33B4" w:rsidP="009B3C2F">
            <w:pPr>
              <w:pStyle w:val="Tablas"/>
              <w:rPr>
                <w:rFonts w:asciiTheme="majorHAnsi" w:hAnsiTheme="majorHAnsi"/>
              </w:rPr>
            </w:pPr>
            <w:bookmarkStart w:id="59" w:name="_Ref435617769"/>
            <w:bookmarkStart w:id="60" w:name="_Toc445250855"/>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23</w:t>
            </w:r>
            <w:r w:rsidR="0000012C">
              <w:rPr>
                <w:rFonts w:asciiTheme="majorHAnsi" w:hAnsiTheme="majorHAnsi"/>
              </w:rPr>
              <w:fldChar w:fldCharType="end"/>
            </w:r>
            <w:bookmarkEnd w:id="59"/>
            <w:r w:rsidR="0058336E" w:rsidRPr="00E0115A">
              <w:rPr>
                <w:rFonts w:asciiTheme="majorHAnsi" w:hAnsiTheme="majorHAnsi"/>
              </w:rPr>
              <w:t xml:space="preserve"> Productos de la pesca artesanal </w:t>
            </w:r>
            <w:r w:rsidR="00A823F8" w:rsidRPr="00E0115A">
              <w:rPr>
                <w:rFonts w:asciiTheme="majorHAnsi" w:hAnsiTheme="majorHAnsi"/>
              </w:rPr>
              <w:t xml:space="preserve">de tallas maduras e </w:t>
            </w:r>
            <w:r w:rsidR="00297B99" w:rsidRPr="00E0115A">
              <w:rPr>
                <w:rFonts w:asciiTheme="majorHAnsi" w:hAnsiTheme="majorHAnsi"/>
              </w:rPr>
              <w:t>inmaduras</w:t>
            </w:r>
            <w:bookmarkEnd w:id="60"/>
          </w:p>
          <w:p w14:paraId="7E497A16" w14:textId="6016A876" w:rsidR="00491780" w:rsidRPr="00E0115A" w:rsidRDefault="0058336E" w:rsidP="00B04C1F">
            <w:pPr>
              <w:pStyle w:val="Notas"/>
              <w:rPr>
                <w:rFonts w:asciiTheme="majorHAnsi" w:eastAsia="Times New Roman" w:hAnsiTheme="majorHAnsi"/>
                <w:color w:val="000000"/>
                <w:lang w:eastAsia="es-CO"/>
              </w:rPr>
            </w:pPr>
            <w:r w:rsidRPr="00E0115A">
              <w:rPr>
                <w:rFonts w:asciiTheme="majorHAnsi" w:hAnsiTheme="majorHAnsi"/>
              </w:rPr>
              <w:t>Fuente: Géminis Consultores S.A.S., 2015</w:t>
            </w:r>
          </w:p>
        </w:tc>
      </w:tr>
      <w:tr w:rsidR="00491780" w:rsidRPr="00E0115A" w14:paraId="045AAD37"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hideMark/>
          </w:tcPr>
          <w:p w14:paraId="47417EF7" w14:textId="30C744FD" w:rsidR="00491780" w:rsidRPr="00E0115A" w:rsidRDefault="00D97016" w:rsidP="009B3C2F">
            <w:pPr>
              <w:jc w:val="center"/>
              <w:rPr>
                <w:rFonts w:asciiTheme="majorHAnsi" w:hAnsiTheme="majorHAnsi" w:cs="Arial"/>
              </w:rPr>
            </w:pPr>
            <w:r w:rsidRPr="00E0115A">
              <w:rPr>
                <w:b/>
              </w:rPr>
              <w:lastRenderedPageBreak/>
              <w:t>Cobertura Vegetal</w:t>
            </w:r>
          </w:p>
        </w:tc>
        <w:tc>
          <w:tcPr>
            <w:tcW w:w="2326" w:type="dxa"/>
            <w:vAlign w:val="center"/>
            <w:hideMark/>
          </w:tcPr>
          <w:p w14:paraId="36B097A8"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Cambio en la disponibilidad de hábitats por Disminución de cobertura vegetal</w:t>
            </w:r>
          </w:p>
        </w:tc>
        <w:tc>
          <w:tcPr>
            <w:tcW w:w="1957" w:type="dxa"/>
            <w:vMerge w:val="restart"/>
            <w:vAlign w:val="center"/>
            <w:hideMark/>
          </w:tcPr>
          <w:p w14:paraId="2FB6DE46"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eastAsia="es-CO"/>
              </w:rPr>
            </w:pPr>
            <w:r w:rsidRPr="00E0115A">
              <w:rPr>
                <w:rFonts w:asciiTheme="majorHAnsi" w:eastAsia="Times New Roman" w:hAnsiTheme="majorHAnsi" w:cs="Arial"/>
                <w:color w:val="000000"/>
                <w:lang w:eastAsia="es-CO"/>
              </w:rPr>
              <w:t>Poblamiento y asentamientos humanos </w:t>
            </w:r>
          </w:p>
        </w:tc>
        <w:tc>
          <w:tcPr>
            <w:tcW w:w="2475" w:type="dxa"/>
            <w:shd w:val="clear" w:color="auto" w:fill="FFFF99"/>
            <w:vAlign w:val="center"/>
            <w:hideMark/>
          </w:tcPr>
          <w:p w14:paraId="1579FFE5" w14:textId="21B9A8A8" w:rsidR="00491780" w:rsidRPr="00E0115A" w:rsidRDefault="00491780" w:rsidP="00297B9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MODERADO</w:t>
            </w:r>
            <w:r w:rsidR="007E5D3E" w:rsidRPr="00E0115A">
              <w:rPr>
                <w:rFonts w:asciiTheme="majorHAnsi" w:hAnsiTheme="majorHAnsi" w:cs="Arial"/>
              </w:rPr>
              <w:t xml:space="preserve"> </w:t>
            </w:r>
            <w:r w:rsidRPr="00E0115A">
              <w:rPr>
                <w:rFonts w:asciiTheme="majorHAnsi" w:hAnsiTheme="majorHAnsi" w:cs="Arial"/>
              </w:rPr>
              <w:t>= -2</w:t>
            </w:r>
            <w:r w:rsidR="00297B99" w:rsidRPr="00E0115A">
              <w:rPr>
                <w:rFonts w:asciiTheme="majorHAnsi" w:hAnsiTheme="majorHAnsi" w:cs="Arial"/>
              </w:rPr>
              <w:t>5</w:t>
            </w:r>
          </w:p>
        </w:tc>
      </w:tr>
      <w:tr w:rsidR="00491780" w:rsidRPr="00E0115A" w14:paraId="4739D922" w14:textId="77777777" w:rsidTr="007E5D3E">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25B3D33A"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7EBB0D0B"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Cambio en la abundancia y riqueza de la vegetación</w:t>
            </w:r>
          </w:p>
        </w:tc>
        <w:tc>
          <w:tcPr>
            <w:tcW w:w="1957" w:type="dxa"/>
            <w:vMerge/>
            <w:vAlign w:val="center"/>
            <w:hideMark/>
          </w:tcPr>
          <w:p w14:paraId="68F048F1"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CC"/>
            <w:vAlign w:val="center"/>
            <w:hideMark/>
          </w:tcPr>
          <w:p w14:paraId="652B3FC2" w14:textId="05B499DC" w:rsidR="00491780" w:rsidRPr="00E0115A" w:rsidRDefault="00297B99" w:rsidP="00297B9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 xml:space="preserve">IRRELEVANTE </w:t>
            </w:r>
            <w:r w:rsidR="00491780" w:rsidRPr="00E0115A">
              <w:rPr>
                <w:rFonts w:asciiTheme="majorHAnsi" w:hAnsiTheme="majorHAnsi" w:cs="Arial"/>
              </w:rPr>
              <w:t>=</w:t>
            </w:r>
            <w:r w:rsidR="007E5D3E" w:rsidRPr="00E0115A">
              <w:rPr>
                <w:rFonts w:asciiTheme="majorHAnsi" w:hAnsiTheme="majorHAnsi" w:cs="Arial"/>
              </w:rPr>
              <w:t xml:space="preserve"> </w:t>
            </w:r>
            <w:r w:rsidR="00491780" w:rsidRPr="00E0115A">
              <w:rPr>
                <w:rFonts w:asciiTheme="majorHAnsi" w:hAnsiTheme="majorHAnsi" w:cs="Arial"/>
              </w:rPr>
              <w:t>-2</w:t>
            </w:r>
            <w:r w:rsidRPr="00E0115A">
              <w:rPr>
                <w:rFonts w:asciiTheme="majorHAnsi" w:hAnsiTheme="majorHAnsi" w:cs="Arial"/>
              </w:rPr>
              <w:t>3</w:t>
            </w:r>
          </w:p>
        </w:tc>
      </w:tr>
      <w:tr w:rsidR="00491780" w:rsidRPr="00E0115A" w14:paraId="48829BBD" w14:textId="77777777" w:rsidTr="007E5D3E">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114BB729"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20BE5027"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Cambio de la vegetación protectora de cuerpos hídricos</w:t>
            </w:r>
          </w:p>
        </w:tc>
        <w:tc>
          <w:tcPr>
            <w:tcW w:w="1957" w:type="dxa"/>
            <w:vMerge/>
            <w:vAlign w:val="center"/>
            <w:hideMark/>
          </w:tcPr>
          <w:p w14:paraId="40159ABF"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CC"/>
            <w:vAlign w:val="center"/>
            <w:hideMark/>
          </w:tcPr>
          <w:p w14:paraId="17DE5C2B" w14:textId="7C7F511A" w:rsidR="00491780" w:rsidRPr="00E0115A" w:rsidRDefault="00491780" w:rsidP="00297B9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IRRELEVANTE</w:t>
            </w:r>
            <w:r w:rsidR="007E5D3E" w:rsidRPr="00E0115A">
              <w:rPr>
                <w:rFonts w:asciiTheme="majorHAnsi" w:hAnsiTheme="majorHAnsi" w:cs="Arial"/>
              </w:rPr>
              <w:t xml:space="preserve"> </w:t>
            </w:r>
            <w:r w:rsidRPr="00E0115A">
              <w:rPr>
                <w:rFonts w:asciiTheme="majorHAnsi" w:hAnsiTheme="majorHAnsi" w:cs="Arial"/>
              </w:rPr>
              <w:t>= -2</w:t>
            </w:r>
            <w:r w:rsidR="00297B99" w:rsidRPr="00E0115A">
              <w:rPr>
                <w:rFonts w:asciiTheme="majorHAnsi" w:hAnsiTheme="majorHAnsi" w:cs="Arial"/>
              </w:rPr>
              <w:t>1</w:t>
            </w:r>
          </w:p>
        </w:tc>
      </w:tr>
      <w:tr w:rsidR="00491780" w:rsidRPr="00E0115A" w14:paraId="0181C1DE" w14:textId="77777777" w:rsidTr="007E5D3E">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559D6B63"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132DAAFB" w14:textId="0C9B5A06" w:rsidR="00491780" w:rsidRPr="00E0115A" w:rsidRDefault="00491780" w:rsidP="003A4F9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 xml:space="preserve">Cambio en la abundancia de especies </w:t>
            </w:r>
            <w:r w:rsidR="00CF3F40" w:rsidRPr="00E0115A">
              <w:rPr>
                <w:rFonts w:asciiTheme="majorHAnsi" w:hAnsiTheme="majorHAnsi" w:cs="Arial"/>
              </w:rPr>
              <w:t>en veda</w:t>
            </w:r>
          </w:p>
        </w:tc>
        <w:tc>
          <w:tcPr>
            <w:tcW w:w="1957" w:type="dxa"/>
            <w:vMerge/>
            <w:vAlign w:val="center"/>
            <w:hideMark/>
          </w:tcPr>
          <w:p w14:paraId="5A0515E1"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CC"/>
            <w:vAlign w:val="center"/>
            <w:hideMark/>
          </w:tcPr>
          <w:p w14:paraId="10254982" w14:textId="5DB58DDE" w:rsidR="00491780" w:rsidRPr="00E0115A" w:rsidRDefault="00297B99" w:rsidP="00297B9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 xml:space="preserve">IRRELEVANTE </w:t>
            </w:r>
            <w:r w:rsidR="00491780" w:rsidRPr="00E0115A">
              <w:rPr>
                <w:rFonts w:asciiTheme="majorHAnsi" w:hAnsiTheme="majorHAnsi" w:cs="Arial"/>
              </w:rPr>
              <w:t>=</w:t>
            </w:r>
            <w:r w:rsidR="007E5D3E" w:rsidRPr="00E0115A">
              <w:rPr>
                <w:rFonts w:asciiTheme="majorHAnsi" w:hAnsiTheme="majorHAnsi" w:cs="Arial"/>
              </w:rPr>
              <w:t xml:space="preserve"> </w:t>
            </w:r>
            <w:r w:rsidR="00491780" w:rsidRPr="00E0115A">
              <w:rPr>
                <w:rFonts w:asciiTheme="majorHAnsi" w:hAnsiTheme="majorHAnsi" w:cs="Arial"/>
              </w:rPr>
              <w:t>-2</w:t>
            </w:r>
            <w:r w:rsidR="0063510A" w:rsidRPr="00E0115A">
              <w:rPr>
                <w:rFonts w:asciiTheme="majorHAnsi" w:hAnsiTheme="majorHAnsi" w:cs="Arial"/>
              </w:rPr>
              <w:t>3</w:t>
            </w:r>
          </w:p>
        </w:tc>
      </w:tr>
      <w:tr w:rsidR="00491780" w:rsidRPr="00E0115A" w14:paraId="3654313C"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hideMark/>
          </w:tcPr>
          <w:p w14:paraId="69F7199E" w14:textId="785BF989" w:rsidR="00491780" w:rsidRPr="00E0115A" w:rsidRDefault="00D97016" w:rsidP="009B3C2F">
            <w:pPr>
              <w:jc w:val="center"/>
              <w:rPr>
                <w:rFonts w:asciiTheme="majorHAnsi" w:hAnsiTheme="majorHAnsi" w:cs="Arial"/>
              </w:rPr>
            </w:pPr>
            <w:r w:rsidRPr="00E0115A">
              <w:rPr>
                <w:b/>
              </w:rPr>
              <w:t>Fauna Silvestre</w:t>
            </w:r>
          </w:p>
        </w:tc>
        <w:tc>
          <w:tcPr>
            <w:tcW w:w="2326" w:type="dxa"/>
            <w:vAlign w:val="center"/>
            <w:hideMark/>
          </w:tcPr>
          <w:p w14:paraId="479EB68A"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Fragmentación de hábitats de fauna silvestre</w:t>
            </w:r>
          </w:p>
        </w:tc>
        <w:tc>
          <w:tcPr>
            <w:tcW w:w="1957" w:type="dxa"/>
            <w:vMerge/>
            <w:vAlign w:val="center"/>
            <w:hideMark/>
          </w:tcPr>
          <w:p w14:paraId="2ECD9FE7"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hideMark/>
          </w:tcPr>
          <w:p w14:paraId="217C3D9B" w14:textId="7B42F125" w:rsidR="00491780" w:rsidRPr="00E0115A" w:rsidRDefault="00491780" w:rsidP="003A4F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MODERADO</w:t>
            </w:r>
            <w:r w:rsidR="007E5D3E" w:rsidRPr="00E0115A">
              <w:rPr>
                <w:rFonts w:asciiTheme="majorHAnsi" w:hAnsiTheme="majorHAnsi" w:cs="Arial"/>
              </w:rPr>
              <w:t xml:space="preserve"> </w:t>
            </w:r>
            <w:r w:rsidRPr="00E0115A">
              <w:rPr>
                <w:rFonts w:asciiTheme="majorHAnsi" w:hAnsiTheme="majorHAnsi" w:cs="Arial"/>
              </w:rPr>
              <w:t>=</w:t>
            </w:r>
            <w:r w:rsidR="007E5D3E" w:rsidRPr="00E0115A">
              <w:rPr>
                <w:rFonts w:asciiTheme="majorHAnsi" w:hAnsiTheme="majorHAnsi" w:cs="Arial"/>
              </w:rPr>
              <w:t xml:space="preserve"> </w:t>
            </w:r>
            <w:r w:rsidRPr="00E0115A">
              <w:rPr>
                <w:rFonts w:asciiTheme="majorHAnsi" w:hAnsiTheme="majorHAnsi" w:cs="Arial"/>
              </w:rPr>
              <w:t>-</w:t>
            </w:r>
            <w:r w:rsidR="003A4F93" w:rsidRPr="00E0115A">
              <w:rPr>
                <w:rFonts w:asciiTheme="majorHAnsi" w:hAnsiTheme="majorHAnsi" w:cs="Arial"/>
              </w:rPr>
              <w:t>27</w:t>
            </w:r>
          </w:p>
        </w:tc>
      </w:tr>
      <w:tr w:rsidR="00491780" w:rsidRPr="00E0115A" w14:paraId="4490EB0F"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56F1A10A"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0EBBD919"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 xml:space="preserve">Cambios en la composición de la fauna </w:t>
            </w:r>
            <w:proofErr w:type="gramStart"/>
            <w:r w:rsidRPr="00E0115A">
              <w:rPr>
                <w:rFonts w:asciiTheme="majorHAnsi" w:hAnsiTheme="majorHAnsi" w:cs="Arial"/>
              </w:rPr>
              <w:t>silvestre  /</w:t>
            </w:r>
            <w:proofErr w:type="gramEnd"/>
            <w:r w:rsidRPr="00E0115A">
              <w:rPr>
                <w:rFonts w:asciiTheme="majorHAnsi" w:hAnsiTheme="majorHAnsi" w:cs="Arial"/>
              </w:rPr>
              <w:t xml:space="preserve"> alteración de hábitats.</w:t>
            </w:r>
          </w:p>
        </w:tc>
        <w:tc>
          <w:tcPr>
            <w:tcW w:w="1957" w:type="dxa"/>
            <w:vMerge/>
            <w:vAlign w:val="center"/>
            <w:hideMark/>
          </w:tcPr>
          <w:p w14:paraId="57844D1A"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hideMark/>
          </w:tcPr>
          <w:p w14:paraId="098EC10E" w14:textId="33456C2C"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MODERADO</w:t>
            </w:r>
            <w:r w:rsidR="007E5D3E" w:rsidRPr="00E0115A">
              <w:rPr>
                <w:rFonts w:asciiTheme="majorHAnsi" w:hAnsiTheme="majorHAnsi" w:cs="Arial"/>
              </w:rPr>
              <w:t xml:space="preserve"> </w:t>
            </w:r>
            <w:r w:rsidRPr="00E0115A">
              <w:rPr>
                <w:rFonts w:asciiTheme="majorHAnsi" w:hAnsiTheme="majorHAnsi" w:cs="Arial"/>
              </w:rPr>
              <w:t>=</w:t>
            </w:r>
            <w:r w:rsidR="007E5D3E" w:rsidRPr="00E0115A">
              <w:rPr>
                <w:rFonts w:asciiTheme="majorHAnsi" w:hAnsiTheme="majorHAnsi" w:cs="Arial"/>
              </w:rPr>
              <w:t xml:space="preserve"> </w:t>
            </w:r>
            <w:r w:rsidRPr="00E0115A">
              <w:rPr>
                <w:rFonts w:asciiTheme="majorHAnsi" w:hAnsiTheme="majorHAnsi" w:cs="Arial"/>
              </w:rPr>
              <w:t>-25</w:t>
            </w:r>
          </w:p>
        </w:tc>
      </w:tr>
      <w:tr w:rsidR="00491780" w:rsidRPr="00E0115A" w14:paraId="512DDA65" w14:textId="77777777" w:rsidTr="00A823F8">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hideMark/>
          </w:tcPr>
          <w:p w14:paraId="67208F77" w14:textId="7E2C1B9D" w:rsidR="00491780" w:rsidRPr="00E0115A" w:rsidRDefault="0058336E" w:rsidP="009B3C2F">
            <w:pPr>
              <w:jc w:val="left"/>
              <w:rPr>
                <w:rFonts w:asciiTheme="majorHAnsi" w:eastAsia="Times New Roman" w:hAnsiTheme="majorHAnsi"/>
                <w:color w:val="FF0000"/>
                <w:lang w:eastAsia="es-CO"/>
              </w:rPr>
            </w:pPr>
            <w:r w:rsidRPr="00E0115A">
              <w:rPr>
                <w:rFonts w:asciiTheme="majorHAnsi" w:eastAsia="Times New Roman" w:hAnsiTheme="majorHAnsi"/>
                <w:b/>
                <w:bCs/>
                <w:color w:val="000000"/>
                <w:lang w:eastAsia="es-CO"/>
              </w:rPr>
              <w:t>Descripción</w:t>
            </w:r>
            <w:r w:rsidR="00491780" w:rsidRPr="00E0115A">
              <w:rPr>
                <w:rFonts w:asciiTheme="majorHAnsi" w:eastAsia="Times New Roman" w:hAnsiTheme="majorHAnsi"/>
                <w:color w:val="FF0000"/>
                <w:lang w:eastAsia="es-CO"/>
              </w:rPr>
              <w:t> </w:t>
            </w:r>
          </w:p>
          <w:p w14:paraId="1B79BF00" w14:textId="77777777" w:rsidR="00916044" w:rsidRPr="00E0115A" w:rsidRDefault="00916044" w:rsidP="009B3C2F">
            <w:pPr>
              <w:jc w:val="left"/>
              <w:rPr>
                <w:rFonts w:asciiTheme="majorHAnsi" w:eastAsia="Times New Roman" w:hAnsiTheme="majorHAnsi"/>
                <w:color w:val="FF0000"/>
                <w:lang w:eastAsia="es-CO"/>
              </w:rPr>
            </w:pPr>
          </w:p>
          <w:p w14:paraId="6DD246E4" w14:textId="430E2B04" w:rsidR="00467DB6" w:rsidRPr="00E0115A" w:rsidRDefault="00491780" w:rsidP="00467DB6">
            <w:pPr>
              <w:rPr>
                <w:rFonts w:asciiTheme="majorHAnsi" w:eastAsia="Times New Roman" w:hAnsiTheme="majorHAnsi" w:cs="Calibri"/>
                <w:color w:val="000000"/>
                <w:lang w:eastAsia="es-CO"/>
              </w:rPr>
            </w:pPr>
            <w:r w:rsidRPr="00E0115A">
              <w:rPr>
                <w:rFonts w:asciiTheme="majorHAnsi" w:eastAsia="Times New Roman" w:hAnsiTheme="majorHAnsi" w:cs="Calibri"/>
                <w:color w:val="000000"/>
                <w:lang w:eastAsia="es-CO"/>
              </w:rPr>
              <w:t>En el área de influencia</w:t>
            </w:r>
            <w:r w:rsidR="003A4F93" w:rsidRPr="00E0115A">
              <w:rPr>
                <w:rFonts w:asciiTheme="majorHAnsi" w:eastAsia="Times New Roman" w:hAnsiTheme="majorHAnsi" w:cs="Calibri"/>
                <w:color w:val="000000"/>
                <w:lang w:eastAsia="es-CO"/>
              </w:rPr>
              <w:t xml:space="preserve"> biótica</w:t>
            </w:r>
            <w:r w:rsidRPr="00E0115A">
              <w:rPr>
                <w:rFonts w:asciiTheme="majorHAnsi" w:eastAsia="Times New Roman" w:hAnsiTheme="majorHAnsi" w:cs="Calibri"/>
                <w:color w:val="000000"/>
                <w:lang w:eastAsia="es-CO"/>
              </w:rPr>
              <w:t xml:space="preserve"> del proyecto </w:t>
            </w:r>
            <w:r w:rsidR="00A823F8" w:rsidRPr="00E0115A">
              <w:rPr>
                <w:rFonts w:asciiTheme="majorHAnsi" w:eastAsia="Times New Roman" w:hAnsiTheme="majorHAnsi" w:cs="Calibri"/>
                <w:color w:val="000000"/>
                <w:lang w:eastAsia="es-CO"/>
              </w:rPr>
              <w:t xml:space="preserve">los poblamientos humanos no son significativos, sin </w:t>
            </w:r>
            <w:proofErr w:type="gramStart"/>
            <w:r w:rsidR="00A823F8" w:rsidRPr="00E0115A">
              <w:rPr>
                <w:rFonts w:asciiTheme="majorHAnsi" w:eastAsia="Times New Roman" w:hAnsiTheme="majorHAnsi" w:cs="Calibri"/>
                <w:color w:val="000000"/>
                <w:lang w:eastAsia="es-CO"/>
              </w:rPr>
              <w:t>embargo</w:t>
            </w:r>
            <w:proofErr w:type="gramEnd"/>
            <w:r w:rsidR="00A823F8" w:rsidRPr="00E0115A">
              <w:rPr>
                <w:rFonts w:asciiTheme="majorHAnsi" w:eastAsia="Times New Roman" w:hAnsiTheme="majorHAnsi" w:cs="Calibri"/>
                <w:color w:val="000000"/>
                <w:lang w:eastAsia="es-CO"/>
              </w:rPr>
              <w:t xml:space="preserve"> los efectos indirectos y </w:t>
            </w:r>
            <w:r w:rsidR="00B47E10" w:rsidRPr="00E0115A">
              <w:rPr>
                <w:rFonts w:asciiTheme="majorHAnsi" w:eastAsia="Times New Roman" w:hAnsiTheme="majorHAnsi" w:cs="Calibri"/>
                <w:color w:val="000000"/>
                <w:lang w:eastAsia="es-CO"/>
              </w:rPr>
              <w:t>la acumulación de la actividad en el tiempo genera un impacto</w:t>
            </w:r>
            <w:r w:rsidR="003A4F93" w:rsidRPr="00E0115A">
              <w:rPr>
                <w:rFonts w:asciiTheme="majorHAnsi" w:eastAsia="Times New Roman" w:hAnsiTheme="majorHAnsi" w:cs="Calibri"/>
                <w:color w:val="000000"/>
                <w:lang w:eastAsia="es-CO"/>
              </w:rPr>
              <w:t xml:space="preserve"> negativo </w:t>
            </w:r>
            <w:r w:rsidR="00B47E10" w:rsidRPr="00E0115A">
              <w:rPr>
                <w:rFonts w:asciiTheme="majorHAnsi" w:eastAsia="Times New Roman" w:hAnsiTheme="majorHAnsi" w:cs="Calibri"/>
                <w:color w:val="000000"/>
                <w:lang w:eastAsia="es-CO"/>
              </w:rPr>
              <w:t xml:space="preserve">sobre los componentes del medio biótico. El establecimiento de viviendas </w:t>
            </w:r>
            <w:r w:rsidR="00B47E10" w:rsidRPr="00E0115A">
              <w:rPr>
                <w:rFonts w:asciiTheme="majorHAnsi" w:eastAsia="Times New Roman" w:hAnsiTheme="majorHAnsi" w:cs="Calibri"/>
                <w:color w:val="000000"/>
                <w:lang w:eastAsia="es-CO"/>
              </w:rPr>
              <w:lastRenderedPageBreak/>
              <w:t xml:space="preserve">y la infraestructura asociada a las mismas, así como el potencial desarrollo de actividades económicas agropecuarias debido al poblamiento genera </w:t>
            </w:r>
            <w:r w:rsidRPr="00E0115A">
              <w:rPr>
                <w:rFonts w:asciiTheme="majorHAnsi" w:eastAsia="Times New Roman" w:hAnsiTheme="majorHAnsi" w:cs="Calibri"/>
                <w:color w:val="000000"/>
                <w:lang w:eastAsia="es-CO"/>
              </w:rPr>
              <w:t xml:space="preserve">un impacto </w:t>
            </w:r>
            <w:r w:rsidR="00B47E10" w:rsidRPr="00E0115A">
              <w:rPr>
                <w:rFonts w:asciiTheme="majorHAnsi" w:eastAsia="Times New Roman" w:hAnsiTheme="majorHAnsi" w:cs="Calibri"/>
                <w:color w:val="000000"/>
                <w:lang w:eastAsia="es-CO"/>
              </w:rPr>
              <w:t>entre moderado</w:t>
            </w:r>
            <w:r w:rsidRPr="00E0115A">
              <w:rPr>
                <w:rFonts w:asciiTheme="majorHAnsi" w:eastAsia="Times New Roman" w:hAnsiTheme="majorHAnsi" w:cs="Calibri"/>
                <w:color w:val="000000"/>
                <w:lang w:eastAsia="es-CO"/>
              </w:rPr>
              <w:t xml:space="preserve"> </w:t>
            </w:r>
            <w:r w:rsidR="00B47E10" w:rsidRPr="00E0115A">
              <w:rPr>
                <w:rFonts w:asciiTheme="majorHAnsi" w:eastAsia="Times New Roman" w:hAnsiTheme="majorHAnsi" w:cs="Calibri"/>
                <w:color w:val="000000"/>
                <w:lang w:eastAsia="es-CO"/>
              </w:rPr>
              <w:t xml:space="preserve">(-29) e </w:t>
            </w:r>
            <w:r w:rsidR="0063510A" w:rsidRPr="00E0115A">
              <w:rPr>
                <w:rFonts w:asciiTheme="majorHAnsi" w:eastAsia="Times New Roman" w:hAnsiTheme="majorHAnsi" w:cs="Calibri"/>
                <w:color w:val="000000"/>
                <w:lang w:eastAsia="es-CO"/>
              </w:rPr>
              <w:t>irrelevante</w:t>
            </w:r>
            <w:r w:rsidR="00B47E10" w:rsidRPr="00E0115A">
              <w:rPr>
                <w:rFonts w:asciiTheme="majorHAnsi" w:eastAsia="Times New Roman" w:hAnsiTheme="majorHAnsi" w:cs="Calibri"/>
                <w:color w:val="000000"/>
                <w:lang w:eastAsia="es-CO"/>
              </w:rPr>
              <w:t xml:space="preserve"> (</w:t>
            </w:r>
            <w:r w:rsidR="0063510A">
              <w:rPr>
                <w:rFonts w:asciiTheme="majorHAnsi" w:eastAsia="Times New Roman" w:hAnsiTheme="majorHAnsi" w:cs="Calibri"/>
                <w:color w:val="000000"/>
                <w:lang w:eastAsia="es-CO"/>
              </w:rPr>
              <w:t>-</w:t>
            </w:r>
            <w:r w:rsidR="00B47E10" w:rsidRPr="00E0115A">
              <w:rPr>
                <w:rFonts w:asciiTheme="majorHAnsi" w:eastAsia="Times New Roman" w:hAnsiTheme="majorHAnsi" w:cs="Calibri"/>
                <w:color w:val="000000"/>
                <w:lang w:eastAsia="es-CO"/>
              </w:rPr>
              <w:t>24)</w:t>
            </w:r>
            <w:r w:rsidR="009A372A" w:rsidRPr="00E0115A">
              <w:rPr>
                <w:rFonts w:asciiTheme="majorHAnsi" w:eastAsia="Times New Roman" w:hAnsiTheme="majorHAnsi" w:cs="Calibri"/>
                <w:color w:val="000000"/>
                <w:lang w:eastAsia="es-CO"/>
              </w:rPr>
              <w:t xml:space="preserve"> en las coberturas vegetales</w:t>
            </w:r>
            <w:r w:rsidR="003A4F93" w:rsidRPr="00E0115A">
              <w:rPr>
                <w:rFonts w:asciiTheme="majorHAnsi" w:eastAsia="Times New Roman" w:hAnsiTheme="majorHAnsi" w:cs="Calibri"/>
                <w:color w:val="000000"/>
                <w:lang w:eastAsia="es-CO"/>
              </w:rPr>
              <w:t xml:space="preserve">, las cuales se han eliminado para el establecimiento de 16 hectáreas de </w:t>
            </w:r>
            <w:r w:rsidR="0067356A" w:rsidRPr="00E0115A">
              <w:rPr>
                <w:rFonts w:asciiTheme="majorHAnsi" w:eastAsia="Times New Roman" w:hAnsiTheme="majorHAnsi" w:cs="Calibri"/>
                <w:color w:val="000000"/>
                <w:lang w:eastAsia="es-CO"/>
              </w:rPr>
              <w:t xml:space="preserve">infraestructura de vivienda </w:t>
            </w:r>
            <w:r w:rsidR="003A4F93" w:rsidRPr="00E0115A">
              <w:rPr>
                <w:rFonts w:asciiTheme="majorHAnsi" w:eastAsia="Times New Roman" w:hAnsiTheme="majorHAnsi" w:cs="Calibri"/>
                <w:color w:val="000000"/>
                <w:lang w:eastAsia="es-CO"/>
              </w:rPr>
              <w:t>(0,5% del AI biótica)</w:t>
            </w:r>
            <w:r w:rsidR="009A372A" w:rsidRPr="00E0115A">
              <w:rPr>
                <w:rFonts w:asciiTheme="majorHAnsi" w:eastAsia="Times New Roman" w:hAnsiTheme="majorHAnsi" w:cs="Calibri"/>
                <w:color w:val="000000"/>
                <w:lang w:eastAsia="es-CO"/>
              </w:rPr>
              <w:t xml:space="preserve">. </w:t>
            </w:r>
          </w:p>
          <w:p w14:paraId="297CC625" w14:textId="77777777" w:rsidR="00467DB6" w:rsidRPr="00E0115A" w:rsidRDefault="00467DB6" w:rsidP="00467DB6">
            <w:pPr>
              <w:rPr>
                <w:rFonts w:asciiTheme="majorHAnsi" w:eastAsia="Times New Roman" w:hAnsiTheme="majorHAnsi" w:cs="Calibri"/>
                <w:color w:val="000000"/>
                <w:lang w:eastAsia="es-CO"/>
              </w:rPr>
            </w:pPr>
          </w:p>
          <w:p w14:paraId="3AE72972" w14:textId="4F781570" w:rsidR="00467DB6" w:rsidRPr="00E0115A" w:rsidRDefault="00A32A2E" w:rsidP="00916044">
            <w:pPr>
              <w:rPr>
                <w:rFonts w:asciiTheme="majorHAnsi" w:eastAsia="Times New Roman" w:hAnsiTheme="majorHAnsi"/>
                <w:color w:val="FF0000"/>
                <w:lang w:eastAsia="es-CO"/>
              </w:rPr>
            </w:pPr>
            <w:r w:rsidRPr="00E0115A">
              <w:rPr>
                <w:rFonts w:asciiTheme="majorHAnsi" w:eastAsia="Times New Roman" w:hAnsiTheme="majorHAnsi" w:cs="Calibri"/>
                <w:color w:val="000000"/>
                <w:lang w:eastAsia="es-CO"/>
              </w:rPr>
              <w:t>Los asentamientos humanos en la zona</w:t>
            </w:r>
            <w:r w:rsidR="009A372A" w:rsidRPr="00E0115A">
              <w:rPr>
                <w:rFonts w:asciiTheme="majorHAnsi" w:eastAsia="Times New Roman" w:hAnsiTheme="majorHAnsi" w:cs="Calibri"/>
                <w:color w:val="000000"/>
                <w:lang w:eastAsia="es-CO"/>
              </w:rPr>
              <w:t xml:space="preserve"> generan un impacto de carácter moderado (-2</w:t>
            </w:r>
            <w:r w:rsidR="00467DB6" w:rsidRPr="00E0115A">
              <w:rPr>
                <w:rFonts w:asciiTheme="majorHAnsi" w:eastAsia="Times New Roman" w:hAnsiTheme="majorHAnsi" w:cs="Calibri"/>
                <w:color w:val="000000"/>
                <w:lang w:eastAsia="es-CO"/>
              </w:rPr>
              <w:t>7</w:t>
            </w:r>
            <w:r w:rsidR="009A372A" w:rsidRPr="00E0115A">
              <w:rPr>
                <w:rFonts w:asciiTheme="majorHAnsi" w:eastAsia="Times New Roman" w:hAnsiTheme="majorHAnsi" w:cs="Calibri"/>
                <w:color w:val="000000"/>
                <w:lang w:eastAsia="es-CO"/>
              </w:rPr>
              <w:t xml:space="preserve"> y -</w:t>
            </w:r>
            <w:r w:rsidR="00467DB6" w:rsidRPr="00E0115A">
              <w:rPr>
                <w:rFonts w:asciiTheme="majorHAnsi" w:eastAsia="Times New Roman" w:hAnsiTheme="majorHAnsi" w:cs="Calibri"/>
                <w:color w:val="000000"/>
                <w:lang w:eastAsia="es-CO"/>
              </w:rPr>
              <w:t>25</w:t>
            </w:r>
            <w:r w:rsidR="009A372A" w:rsidRPr="00E0115A">
              <w:rPr>
                <w:rFonts w:asciiTheme="majorHAnsi" w:eastAsia="Times New Roman" w:hAnsiTheme="majorHAnsi" w:cs="Calibri"/>
                <w:color w:val="000000"/>
                <w:lang w:eastAsia="es-CO"/>
              </w:rPr>
              <w:t>) sobre</w:t>
            </w:r>
            <w:r w:rsidR="00491780" w:rsidRPr="00E0115A">
              <w:rPr>
                <w:rFonts w:asciiTheme="majorHAnsi" w:eastAsia="Times New Roman" w:hAnsiTheme="majorHAnsi" w:cs="Calibri"/>
                <w:color w:val="000000"/>
                <w:lang w:eastAsia="es-CO"/>
              </w:rPr>
              <w:t xml:space="preserve"> la fa</w:t>
            </w:r>
            <w:r w:rsidRPr="00E0115A">
              <w:rPr>
                <w:rFonts w:asciiTheme="majorHAnsi" w:eastAsia="Times New Roman" w:hAnsiTheme="majorHAnsi" w:cs="Calibri"/>
                <w:color w:val="000000"/>
                <w:lang w:eastAsia="es-CO"/>
              </w:rPr>
              <w:t>una silvestre de la región debido a los procesos antropogénicos asociados antes mencionados</w:t>
            </w:r>
            <w:r w:rsidR="00491780" w:rsidRPr="00E0115A">
              <w:rPr>
                <w:rFonts w:asciiTheme="majorHAnsi" w:eastAsia="Times New Roman" w:hAnsiTheme="majorHAnsi" w:cs="Calibri"/>
                <w:color w:val="000000"/>
                <w:lang w:eastAsia="es-CO"/>
              </w:rPr>
              <w:t>.</w:t>
            </w:r>
            <w:r w:rsidR="00467DB6" w:rsidRPr="00E0115A">
              <w:rPr>
                <w:rFonts w:asciiTheme="majorHAnsi" w:eastAsia="Times New Roman" w:hAnsiTheme="majorHAnsi" w:cs="Calibri"/>
                <w:color w:val="000000"/>
                <w:lang w:eastAsia="es-CO"/>
              </w:rPr>
              <w:t xml:space="preserve"> Adicionalmente, </w:t>
            </w:r>
            <w:r w:rsidR="00467DB6" w:rsidRPr="00E0115A">
              <w:rPr>
                <w:rFonts w:cs="Arial"/>
              </w:rPr>
              <w:t xml:space="preserve">algunos mamíferos </w:t>
            </w:r>
            <w:r w:rsidR="004A21B6">
              <w:rPr>
                <w:rFonts w:cs="Arial"/>
              </w:rPr>
              <w:t>como el armadillo, la Lapa, el ñ</w:t>
            </w:r>
            <w:r w:rsidR="00467DB6" w:rsidRPr="00E0115A">
              <w:rPr>
                <w:rFonts w:cs="Arial"/>
              </w:rPr>
              <w:t xml:space="preserve">eque y el Chácharo o </w:t>
            </w:r>
            <w:proofErr w:type="spellStart"/>
            <w:r w:rsidR="00467DB6" w:rsidRPr="00E0115A">
              <w:rPr>
                <w:rFonts w:cs="Arial"/>
              </w:rPr>
              <w:t>cajuche</w:t>
            </w:r>
            <w:proofErr w:type="spellEnd"/>
            <w:r w:rsidR="00467DB6" w:rsidRPr="00E0115A">
              <w:rPr>
                <w:rFonts w:cs="Arial"/>
              </w:rPr>
              <w:t xml:space="preserve"> son cazados como fuentes de alimento, sin </w:t>
            </w:r>
            <w:r w:rsidR="00554815" w:rsidRPr="00E0115A">
              <w:rPr>
                <w:rFonts w:cs="Arial"/>
              </w:rPr>
              <w:t>embargo,</w:t>
            </w:r>
            <w:r w:rsidR="00467DB6" w:rsidRPr="00E0115A">
              <w:rPr>
                <w:rFonts w:cs="Arial"/>
              </w:rPr>
              <w:t xml:space="preserve"> las encuestas realizadas en la zona reportan que esta cacería ha disminuido en los últimos años debido a la concientización de las comunidades implementada por el personal de diferentes empresas que ejecutan proyectos privados en la zona.</w:t>
            </w:r>
          </w:p>
        </w:tc>
      </w:tr>
      <w:tr w:rsidR="00491780" w:rsidRPr="00E0115A" w14:paraId="7C7785FA" w14:textId="77777777" w:rsidTr="007E5D3E">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hideMark/>
          </w:tcPr>
          <w:p w14:paraId="0CF826D7" w14:textId="1FE59DA7" w:rsidR="00491780" w:rsidRPr="00E0115A" w:rsidRDefault="00D97016" w:rsidP="009B3C2F">
            <w:pPr>
              <w:jc w:val="center"/>
              <w:rPr>
                <w:rFonts w:asciiTheme="majorHAnsi" w:hAnsiTheme="majorHAnsi" w:cs="Arial"/>
              </w:rPr>
            </w:pPr>
            <w:r w:rsidRPr="00E0115A">
              <w:rPr>
                <w:b/>
              </w:rPr>
              <w:lastRenderedPageBreak/>
              <w:t>Fauna Silvestre</w:t>
            </w:r>
          </w:p>
        </w:tc>
        <w:tc>
          <w:tcPr>
            <w:tcW w:w="2326" w:type="dxa"/>
            <w:vAlign w:val="center"/>
            <w:hideMark/>
          </w:tcPr>
          <w:p w14:paraId="26F6C652" w14:textId="44D6378C" w:rsidR="00491780" w:rsidRPr="00E0115A" w:rsidRDefault="00096FFB"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 xml:space="preserve">Cambios en la composición de la fauna </w:t>
            </w:r>
            <w:proofErr w:type="gramStart"/>
            <w:r w:rsidRPr="00E0115A">
              <w:rPr>
                <w:rFonts w:asciiTheme="majorHAnsi" w:hAnsiTheme="majorHAnsi" w:cs="Arial"/>
              </w:rPr>
              <w:t>silvestre  /</w:t>
            </w:r>
            <w:proofErr w:type="gramEnd"/>
            <w:r w:rsidRPr="00E0115A">
              <w:rPr>
                <w:rFonts w:asciiTheme="majorHAnsi" w:hAnsiTheme="majorHAnsi" w:cs="Arial"/>
              </w:rPr>
              <w:t xml:space="preserve"> alteración de hábitats.</w:t>
            </w:r>
          </w:p>
        </w:tc>
        <w:tc>
          <w:tcPr>
            <w:tcW w:w="1957" w:type="dxa"/>
            <w:vAlign w:val="center"/>
            <w:hideMark/>
          </w:tcPr>
          <w:p w14:paraId="642304D0"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s="Calibri"/>
                <w:color w:val="000000"/>
                <w:lang w:eastAsia="es-CO"/>
              </w:rPr>
              <w:t>Mantenimiento y uso de vías existentes</w:t>
            </w:r>
          </w:p>
        </w:tc>
        <w:tc>
          <w:tcPr>
            <w:tcW w:w="2475" w:type="dxa"/>
            <w:shd w:val="clear" w:color="auto" w:fill="CCFFCC"/>
            <w:vAlign w:val="center"/>
            <w:hideMark/>
          </w:tcPr>
          <w:p w14:paraId="2E7C9547" w14:textId="666C156C" w:rsidR="00491780" w:rsidRPr="00E0115A" w:rsidRDefault="00096FFB" w:rsidP="00F5585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IRRELEVANTE</w:t>
            </w:r>
            <w:r w:rsidR="007E5D3E" w:rsidRPr="00E0115A">
              <w:rPr>
                <w:rFonts w:asciiTheme="majorHAnsi" w:hAnsiTheme="majorHAnsi" w:cs="Arial"/>
              </w:rPr>
              <w:t xml:space="preserve"> </w:t>
            </w:r>
            <w:r w:rsidRPr="00E0115A">
              <w:rPr>
                <w:rFonts w:asciiTheme="majorHAnsi" w:hAnsiTheme="majorHAnsi" w:cs="Arial"/>
              </w:rPr>
              <w:t>=</w:t>
            </w:r>
            <w:r w:rsidR="007E5D3E" w:rsidRPr="00E0115A">
              <w:rPr>
                <w:rFonts w:asciiTheme="majorHAnsi" w:hAnsiTheme="majorHAnsi" w:cs="Arial"/>
              </w:rPr>
              <w:t xml:space="preserve"> </w:t>
            </w:r>
            <w:r w:rsidRPr="00E0115A">
              <w:rPr>
                <w:rFonts w:asciiTheme="majorHAnsi" w:hAnsiTheme="majorHAnsi" w:cs="Arial"/>
              </w:rPr>
              <w:t>-24</w:t>
            </w:r>
          </w:p>
        </w:tc>
      </w:tr>
      <w:tr w:rsidR="00491780" w:rsidRPr="00E0115A" w14:paraId="03A9794F" w14:textId="77777777" w:rsidTr="00A823F8">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hideMark/>
          </w:tcPr>
          <w:p w14:paraId="4958A3F1" w14:textId="68962F96" w:rsidR="00D6651B" w:rsidRPr="00E0115A" w:rsidRDefault="00D6651B" w:rsidP="00D6651B">
            <w:pPr>
              <w:rPr>
                <w:rFonts w:asciiTheme="majorHAnsi" w:eastAsia="Times New Roman" w:hAnsiTheme="majorHAnsi" w:cs="Calibri"/>
                <w:color w:val="000000"/>
                <w:lang w:eastAsia="es-CO"/>
              </w:rPr>
            </w:pPr>
            <w:r w:rsidRPr="00E0115A">
              <w:rPr>
                <w:rFonts w:asciiTheme="majorHAnsi" w:eastAsia="Times New Roman" w:hAnsiTheme="majorHAnsi"/>
                <w:b/>
                <w:bCs/>
                <w:color w:val="000000"/>
                <w:lang w:eastAsia="es-CO"/>
              </w:rPr>
              <w:t>Descripción</w:t>
            </w:r>
          </w:p>
          <w:p w14:paraId="239419AB" w14:textId="6D3BE8E5" w:rsidR="00491780" w:rsidRPr="00E0115A" w:rsidRDefault="00F55855" w:rsidP="00E41FF3">
            <w:pPr>
              <w:rPr>
                <w:rFonts w:asciiTheme="majorHAnsi" w:eastAsia="Times New Roman" w:hAnsiTheme="majorHAnsi" w:cs="Calibri"/>
                <w:color w:val="000000"/>
                <w:lang w:eastAsia="es-CO"/>
              </w:rPr>
            </w:pPr>
            <w:r w:rsidRPr="00E0115A">
              <w:rPr>
                <w:rFonts w:asciiTheme="majorHAnsi" w:eastAsia="Times New Roman" w:hAnsiTheme="majorHAnsi" w:cs="Calibri"/>
                <w:color w:val="000000"/>
                <w:lang w:eastAsia="es-CO"/>
              </w:rPr>
              <w:t>Las</w:t>
            </w:r>
            <w:r w:rsidR="00491780" w:rsidRPr="00E0115A">
              <w:rPr>
                <w:rFonts w:asciiTheme="majorHAnsi" w:eastAsia="Times New Roman" w:hAnsiTheme="majorHAnsi" w:cs="Calibri"/>
                <w:color w:val="000000"/>
                <w:lang w:eastAsia="es-CO"/>
              </w:rPr>
              <w:t xml:space="preserve"> vías inter-</w:t>
            </w:r>
            <w:proofErr w:type="spellStart"/>
            <w:r w:rsidR="00491780" w:rsidRPr="00E0115A">
              <w:rPr>
                <w:rFonts w:asciiTheme="majorHAnsi" w:eastAsia="Times New Roman" w:hAnsiTheme="majorHAnsi" w:cs="Calibri"/>
                <w:color w:val="000000"/>
                <w:lang w:eastAsia="es-CO"/>
              </w:rPr>
              <w:t>veredales</w:t>
            </w:r>
            <w:proofErr w:type="spellEnd"/>
            <w:r w:rsidR="00491780" w:rsidRPr="00E0115A">
              <w:rPr>
                <w:rFonts w:asciiTheme="majorHAnsi" w:eastAsia="Times New Roman" w:hAnsiTheme="majorHAnsi" w:cs="Calibri"/>
                <w:color w:val="000000"/>
                <w:lang w:eastAsia="es-CO"/>
              </w:rPr>
              <w:t xml:space="preserve"> y privadas</w:t>
            </w:r>
            <w:r w:rsidRPr="00E0115A">
              <w:rPr>
                <w:rFonts w:asciiTheme="majorHAnsi" w:eastAsia="Times New Roman" w:hAnsiTheme="majorHAnsi" w:cs="Calibri"/>
                <w:color w:val="000000"/>
                <w:lang w:eastAsia="es-CO"/>
              </w:rPr>
              <w:t xml:space="preserve"> del área de influencia biótica</w:t>
            </w:r>
            <w:r w:rsidR="00096FFB" w:rsidRPr="00E0115A">
              <w:rPr>
                <w:rFonts w:asciiTheme="majorHAnsi" w:eastAsia="Times New Roman" w:hAnsiTheme="majorHAnsi" w:cs="Calibri"/>
                <w:color w:val="000000"/>
                <w:lang w:eastAsia="es-CO"/>
              </w:rPr>
              <w:t xml:space="preserve"> representan el 1% del AI biótica, sin </w:t>
            </w:r>
            <w:proofErr w:type="gramStart"/>
            <w:r w:rsidR="00096FFB" w:rsidRPr="00E0115A">
              <w:rPr>
                <w:rFonts w:asciiTheme="majorHAnsi" w:eastAsia="Times New Roman" w:hAnsiTheme="majorHAnsi" w:cs="Calibri"/>
                <w:color w:val="000000"/>
                <w:lang w:eastAsia="es-CO"/>
              </w:rPr>
              <w:t>embargo</w:t>
            </w:r>
            <w:proofErr w:type="gramEnd"/>
            <w:r w:rsidR="00491780" w:rsidRPr="00E0115A">
              <w:rPr>
                <w:rFonts w:asciiTheme="majorHAnsi" w:eastAsia="Times New Roman" w:hAnsiTheme="majorHAnsi" w:cs="Calibri"/>
                <w:color w:val="000000"/>
                <w:lang w:eastAsia="es-CO"/>
              </w:rPr>
              <w:t xml:space="preserve"> no presentan un uso constante</w:t>
            </w:r>
            <w:r w:rsidR="00096FFB" w:rsidRPr="00E0115A">
              <w:rPr>
                <w:rFonts w:asciiTheme="majorHAnsi" w:eastAsia="Times New Roman" w:hAnsiTheme="majorHAnsi" w:cs="Calibri"/>
                <w:color w:val="000000"/>
                <w:lang w:eastAsia="es-CO"/>
              </w:rPr>
              <w:t xml:space="preserve"> por lo cual el impacto que pueden generar sobre el componente de fauna silvestre se califica como irrelevante</w:t>
            </w:r>
            <w:r w:rsidR="00E41FF3" w:rsidRPr="00E0115A">
              <w:rPr>
                <w:rFonts w:asciiTheme="majorHAnsi" w:eastAsia="Times New Roman" w:hAnsiTheme="majorHAnsi" w:cs="Calibri"/>
                <w:color w:val="000000"/>
                <w:lang w:eastAsia="es-CO"/>
              </w:rPr>
              <w:t xml:space="preserve">. El impacto negativo fue identificado sobre la alteración de hábitats </w:t>
            </w:r>
            <w:r w:rsidR="00491780" w:rsidRPr="00E0115A">
              <w:rPr>
                <w:rFonts w:asciiTheme="majorHAnsi" w:eastAsia="Times New Roman" w:hAnsiTheme="majorHAnsi" w:cs="Calibri"/>
                <w:color w:val="000000"/>
                <w:lang w:eastAsia="es-CO"/>
              </w:rPr>
              <w:t>(</w:t>
            </w:r>
            <w:r w:rsidR="00096FFB" w:rsidRPr="00E0115A">
              <w:rPr>
                <w:rFonts w:asciiTheme="majorHAnsi" w:eastAsia="Times New Roman" w:hAnsiTheme="majorHAnsi" w:cs="Calibri"/>
                <w:color w:val="000000"/>
                <w:lang w:eastAsia="es-CO"/>
              </w:rPr>
              <w:t>24</w:t>
            </w:r>
            <w:r w:rsidR="00491780" w:rsidRPr="00E0115A">
              <w:rPr>
                <w:rFonts w:asciiTheme="majorHAnsi" w:eastAsia="Times New Roman" w:hAnsiTheme="majorHAnsi" w:cs="Calibri"/>
                <w:color w:val="000000"/>
                <w:lang w:eastAsia="es-CO"/>
              </w:rPr>
              <w:t>).</w:t>
            </w:r>
          </w:p>
        </w:tc>
      </w:tr>
      <w:tr w:rsidR="00491780" w:rsidRPr="00E0115A" w14:paraId="1E449AD0" w14:textId="77777777" w:rsidTr="007E5D3E">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hideMark/>
          </w:tcPr>
          <w:p w14:paraId="03C8ABCF" w14:textId="262974B3" w:rsidR="00491780" w:rsidRPr="00E0115A" w:rsidRDefault="00D97016" w:rsidP="009B3C2F">
            <w:pPr>
              <w:jc w:val="center"/>
              <w:rPr>
                <w:rFonts w:asciiTheme="majorHAnsi" w:eastAsia="Times New Roman" w:hAnsiTheme="majorHAnsi"/>
                <w:bCs/>
                <w:color w:val="000000"/>
                <w:lang w:eastAsia="es-CO"/>
              </w:rPr>
            </w:pPr>
            <w:r w:rsidRPr="00E0115A">
              <w:rPr>
                <w:b/>
              </w:rPr>
              <w:t>Comunidades Hidrobiológicas</w:t>
            </w:r>
          </w:p>
        </w:tc>
        <w:tc>
          <w:tcPr>
            <w:tcW w:w="2326" w:type="dxa"/>
            <w:vAlign w:val="center"/>
            <w:hideMark/>
          </w:tcPr>
          <w:p w14:paraId="4473DDE5" w14:textId="36882023" w:rsidR="00491780" w:rsidRPr="00E0115A" w:rsidRDefault="000F2A49"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Cambio en la estructura y composición de las comunidades hidrobiológicas</w:t>
            </w:r>
          </w:p>
        </w:tc>
        <w:tc>
          <w:tcPr>
            <w:tcW w:w="1957" w:type="dxa"/>
            <w:vAlign w:val="center"/>
            <w:hideMark/>
          </w:tcPr>
          <w:p w14:paraId="2C146EC9"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eastAsia="Times New Roman" w:hAnsiTheme="majorHAnsi"/>
                <w:color w:val="000000"/>
                <w:lang w:eastAsia="es-CO"/>
              </w:rPr>
              <w:t>Transporte fluvial</w:t>
            </w:r>
          </w:p>
        </w:tc>
        <w:tc>
          <w:tcPr>
            <w:tcW w:w="2475" w:type="dxa"/>
            <w:shd w:val="clear" w:color="auto" w:fill="CCFFCC"/>
            <w:vAlign w:val="center"/>
            <w:hideMark/>
          </w:tcPr>
          <w:p w14:paraId="26EAF1A2" w14:textId="5B7EC1D3"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w:t>
            </w:r>
            <w:r w:rsidR="000F2A49" w:rsidRPr="00E0115A">
              <w:rPr>
                <w:rFonts w:asciiTheme="majorHAnsi" w:hAnsiTheme="majorHAnsi" w:cs="Arial"/>
              </w:rPr>
              <w:t>NTE</w:t>
            </w:r>
            <w:r w:rsidR="007E5D3E" w:rsidRPr="00E0115A">
              <w:rPr>
                <w:rFonts w:asciiTheme="majorHAnsi" w:hAnsiTheme="majorHAnsi" w:cs="Arial"/>
              </w:rPr>
              <w:t xml:space="preserve"> </w:t>
            </w:r>
            <w:r w:rsidR="000F2A49" w:rsidRPr="00E0115A">
              <w:rPr>
                <w:rFonts w:asciiTheme="majorHAnsi" w:hAnsiTheme="majorHAnsi" w:cs="Arial"/>
              </w:rPr>
              <w:t>= -15</w:t>
            </w:r>
          </w:p>
        </w:tc>
      </w:tr>
      <w:tr w:rsidR="00491780" w:rsidRPr="00E0115A" w14:paraId="6E7649D6" w14:textId="77777777" w:rsidTr="00A823F8">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hideMark/>
          </w:tcPr>
          <w:p w14:paraId="3827E03E" w14:textId="2D8DA674" w:rsidR="00D6651B" w:rsidRPr="00E0115A" w:rsidRDefault="00D6651B" w:rsidP="00D6651B">
            <w:pP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t>Descripción</w:t>
            </w:r>
          </w:p>
          <w:p w14:paraId="3CEF732B" w14:textId="77777777" w:rsidR="00916044" w:rsidRPr="00E0115A" w:rsidRDefault="00916044" w:rsidP="00D6651B">
            <w:pPr>
              <w:rPr>
                <w:rFonts w:asciiTheme="majorHAnsi" w:eastAsia="Times New Roman" w:hAnsiTheme="majorHAnsi"/>
                <w:lang w:eastAsia="es-CO"/>
              </w:rPr>
            </w:pPr>
          </w:p>
          <w:p w14:paraId="0939EDE4" w14:textId="51E4F37E" w:rsidR="00491780" w:rsidRPr="00E0115A" w:rsidRDefault="000F2A49" w:rsidP="00D6651B">
            <w:pPr>
              <w:rPr>
                <w:rFonts w:asciiTheme="majorHAnsi" w:eastAsia="Times New Roman" w:hAnsiTheme="majorHAnsi"/>
                <w:lang w:eastAsia="es-CO"/>
              </w:rPr>
            </w:pPr>
            <w:r w:rsidRPr="00E0115A">
              <w:rPr>
                <w:rFonts w:asciiTheme="majorHAnsi" w:eastAsia="Times New Roman" w:hAnsiTheme="majorHAnsi"/>
                <w:lang w:eastAsia="es-CO"/>
              </w:rPr>
              <w:t>Esta actividad realizada sobre el río Magdalena no genera impactos relevantes sobre las comunidades hidrobiol</w:t>
            </w:r>
            <w:r w:rsidR="006D4DCF" w:rsidRPr="00E0115A">
              <w:rPr>
                <w:rFonts w:asciiTheme="majorHAnsi" w:eastAsia="Times New Roman" w:hAnsiTheme="majorHAnsi"/>
                <w:lang w:eastAsia="es-CO"/>
              </w:rPr>
              <w:t>ógicas debid</w:t>
            </w:r>
            <w:r w:rsidRPr="00E0115A">
              <w:rPr>
                <w:rFonts w:asciiTheme="majorHAnsi" w:eastAsia="Times New Roman" w:hAnsiTheme="majorHAnsi"/>
                <w:lang w:eastAsia="es-CO"/>
              </w:rPr>
              <w:t>o</w:t>
            </w:r>
            <w:r w:rsidR="006D4DCF" w:rsidRPr="00E0115A">
              <w:rPr>
                <w:rFonts w:asciiTheme="majorHAnsi" w:eastAsia="Times New Roman" w:hAnsiTheme="majorHAnsi"/>
                <w:lang w:eastAsia="es-CO"/>
              </w:rPr>
              <w:t xml:space="preserve"> </w:t>
            </w:r>
            <w:r w:rsidRPr="00E0115A">
              <w:rPr>
                <w:rFonts w:asciiTheme="majorHAnsi" w:eastAsia="Times New Roman" w:hAnsiTheme="majorHAnsi"/>
                <w:lang w:eastAsia="es-CO"/>
              </w:rPr>
              <w:t xml:space="preserve">a que no es una actividad frecuente y la </w:t>
            </w:r>
            <w:r w:rsidR="006D4DCF" w:rsidRPr="00E0115A">
              <w:rPr>
                <w:rFonts w:asciiTheme="majorHAnsi" w:eastAsia="Times New Roman" w:hAnsiTheme="majorHAnsi"/>
                <w:lang w:eastAsia="es-CO"/>
              </w:rPr>
              <w:t>intensidad</w:t>
            </w:r>
            <w:r w:rsidRPr="00E0115A">
              <w:rPr>
                <w:rFonts w:asciiTheme="majorHAnsi" w:eastAsia="Times New Roman" w:hAnsiTheme="majorHAnsi"/>
                <w:lang w:eastAsia="es-CO"/>
              </w:rPr>
              <w:t xml:space="preserve"> de la misma respecto a las proporciones del ecosistema h</w:t>
            </w:r>
            <w:r w:rsidR="006D4DCF" w:rsidRPr="00E0115A">
              <w:rPr>
                <w:rFonts w:asciiTheme="majorHAnsi" w:eastAsia="Times New Roman" w:hAnsiTheme="majorHAnsi"/>
                <w:lang w:eastAsia="es-CO"/>
              </w:rPr>
              <w:t>ídrico</w:t>
            </w:r>
            <w:r w:rsidR="00A27763" w:rsidRPr="00E0115A">
              <w:rPr>
                <w:rFonts w:asciiTheme="majorHAnsi" w:eastAsia="Times New Roman" w:hAnsiTheme="majorHAnsi"/>
                <w:lang w:eastAsia="es-CO"/>
              </w:rPr>
              <w:t>. R</w:t>
            </w:r>
            <w:r w:rsidR="006D4DCF" w:rsidRPr="00E0115A">
              <w:rPr>
                <w:rFonts w:asciiTheme="majorHAnsi" w:eastAsia="Times New Roman" w:hAnsiTheme="majorHAnsi"/>
                <w:lang w:eastAsia="es-CO"/>
              </w:rPr>
              <w:t>epresenta un</w:t>
            </w:r>
            <w:r w:rsidR="00A27763" w:rsidRPr="00E0115A">
              <w:rPr>
                <w:rFonts w:asciiTheme="majorHAnsi" w:eastAsia="Times New Roman" w:hAnsiTheme="majorHAnsi"/>
                <w:lang w:eastAsia="es-CO"/>
              </w:rPr>
              <w:t>a</w:t>
            </w:r>
            <w:r w:rsidR="006D4DCF" w:rsidRPr="00E0115A">
              <w:rPr>
                <w:rFonts w:asciiTheme="majorHAnsi" w:eastAsia="Times New Roman" w:hAnsiTheme="majorHAnsi"/>
                <w:lang w:eastAsia="es-CO"/>
              </w:rPr>
              <w:t xml:space="preserve"> </w:t>
            </w:r>
            <w:r w:rsidRPr="00E0115A">
              <w:rPr>
                <w:rFonts w:asciiTheme="majorHAnsi" w:eastAsia="Times New Roman" w:hAnsiTheme="majorHAnsi"/>
                <w:lang w:eastAsia="es-CO"/>
              </w:rPr>
              <w:t>afectación</w:t>
            </w:r>
            <w:r w:rsidR="006D4DCF" w:rsidRPr="00E0115A">
              <w:rPr>
                <w:rFonts w:asciiTheme="majorHAnsi" w:eastAsia="Times New Roman" w:hAnsiTheme="majorHAnsi"/>
                <w:lang w:eastAsia="es-CO"/>
              </w:rPr>
              <w:t xml:space="preserve"> </w:t>
            </w:r>
            <w:r w:rsidR="00A27763" w:rsidRPr="00E0115A">
              <w:rPr>
                <w:rFonts w:asciiTheme="majorHAnsi" w:eastAsia="Times New Roman" w:hAnsiTheme="majorHAnsi"/>
                <w:lang w:eastAsia="es-CO"/>
              </w:rPr>
              <w:t>irrelevante</w:t>
            </w:r>
            <w:r w:rsidR="006D4DCF" w:rsidRPr="00E0115A">
              <w:rPr>
                <w:rFonts w:asciiTheme="majorHAnsi" w:eastAsia="Times New Roman" w:hAnsiTheme="majorHAnsi"/>
                <w:lang w:eastAsia="es-CO"/>
              </w:rPr>
              <w:t xml:space="preserve"> sobre las comunidades hidrobiológicas.</w:t>
            </w:r>
            <w:r w:rsidRPr="00E0115A">
              <w:rPr>
                <w:rFonts w:asciiTheme="majorHAnsi" w:eastAsia="Times New Roman" w:hAnsiTheme="majorHAnsi"/>
                <w:lang w:eastAsia="es-CO"/>
              </w:rPr>
              <w:t xml:space="preserve"> </w:t>
            </w:r>
            <w:r w:rsidR="00491780" w:rsidRPr="00E0115A">
              <w:rPr>
                <w:rFonts w:asciiTheme="majorHAnsi" w:eastAsia="Times New Roman" w:hAnsiTheme="majorHAnsi"/>
                <w:lang w:eastAsia="es-CO"/>
              </w:rPr>
              <w:t xml:space="preserve"> (Irrelevante = -1</w:t>
            </w:r>
            <w:r w:rsidR="00A27763" w:rsidRPr="00E0115A">
              <w:rPr>
                <w:rFonts w:asciiTheme="majorHAnsi" w:eastAsia="Times New Roman" w:hAnsiTheme="majorHAnsi"/>
                <w:lang w:eastAsia="es-CO"/>
              </w:rPr>
              <w:t>5</w:t>
            </w:r>
            <w:r w:rsidR="00491780" w:rsidRPr="00E0115A">
              <w:rPr>
                <w:rFonts w:asciiTheme="majorHAnsi" w:eastAsia="Times New Roman" w:hAnsiTheme="majorHAnsi"/>
                <w:lang w:eastAsia="es-CO"/>
              </w:rPr>
              <w:t>).</w:t>
            </w:r>
          </w:p>
          <w:p w14:paraId="71726A3C" w14:textId="77777777" w:rsidR="00CF6D1F" w:rsidRPr="00E0115A" w:rsidRDefault="00CF6D1F" w:rsidP="00D6651B">
            <w:pPr>
              <w:rPr>
                <w:rFonts w:asciiTheme="majorHAnsi" w:eastAsia="Times New Roman" w:hAnsiTheme="majorHAnsi"/>
                <w:lang w:eastAsia="es-CO"/>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683"/>
            </w:tblGrid>
            <w:tr w:rsidR="00CF6D1F" w:rsidRPr="00E0115A" w14:paraId="6C371DE9" w14:textId="77777777" w:rsidTr="00A27763">
              <w:trPr>
                <w:trHeight w:val="2800"/>
                <w:jc w:val="center"/>
              </w:trPr>
              <w:tc>
                <w:tcPr>
                  <w:tcW w:w="3683" w:type="dxa"/>
                  <w:shd w:val="clear" w:color="auto" w:fill="auto"/>
                  <w:vAlign w:val="center"/>
                </w:tcPr>
                <w:p w14:paraId="7C413264" w14:textId="2DE11AB6" w:rsidR="00CF6D1F" w:rsidRPr="00E0115A" w:rsidRDefault="00CF6D1F" w:rsidP="0041095A">
                  <w:pPr>
                    <w:keepNext/>
                    <w:jc w:val="center"/>
                    <w:rPr>
                      <w:rFonts w:asciiTheme="majorHAnsi" w:eastAsia="Times New Roman" w:hAnsiTheme="majorHAnsi" w:cs="Calibri"/>
                      <w:color w:val="AE0000"/>
                      <w:kern w:val="32"/>
                      <w:lang w:eastAsia="es-CO"/>
                    </w:rPr>
                  </w:pPr>
                  <w:r w:rsidRPr="00E0115A">
                    <w:rPr>
                      <w:rFonts w:asciiTheme="majorHAnsi" w:hAnsiTheme="majorHAnsi"/>
                      <w:noProof/>
                      <w:lang w:eastAsia="es-CO"/>
                    </w:rPr>
                    <w:lastRenderedPageBreak/>
                    <w:drawing>
                      <wp:inline distT="0" distB="0" distL="0" distR="0" wp14:anchorId="2FCA81FF" wp14:editId="06E9F13A">
                        <wp:extent cx="2249860" cy="1800000"/>
                        <wp:effectExtent l="0" t="0" r="0" b="0"/>
                        <wp:docPr id="44" name="Imagen 44" descr="C:\Users\Agutti\AppData\Local\Microsoft\Windows\Temporary Internet Files\Content.Word\DSCN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gutti\AppData\Local\Microsoft\Windows\Temporary Internet Files\Content.Word\DSCN06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9860" cy="1800000"/>
                                </a:xfrm>
                                <a:prstGeom prst="rect">
                                  <a:avLst/>
                                </a:prstGeom>
                                <a:noFill/>
                                <a:ln>
                                  <a:noFill/>
                                </a:ln>
                              </pic:spPr>
                            </pic:pic>
                          </a:graphicData>
                        </a:graphic>
                      </wp:inline>
                    </w:drawing>
                  </w:r>
                </w:p>
              </w:tc>
            </w:tr>
          </w:tbl>
          <w:p w14:paraId="19836FF4" w14:textId="29C17B40" w:rsidR="00CF6D1F" w:rsidRPr="00E0115A" w:rsidRDefault="00CF6D1F" w:rsidP="00CF6D1F">
            <w:pPr>
              <w:pStyle w:val="Tablas"/>
              <w:rPr>
                <w:rFonts w:asciiTheme="majorHAnsi" w:hAnsiTheme="majorHAnsi"/>
              </w:rPr>
            </w:pPr>
            <w:bookmarkStart w:id="61" w:name="_Toc445250856"/>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24</w:t>
            </w:r>
            <w:r w:rsidR="0000012C">
              <w:rPr>
                <w:rFonts w:asciiTheme="majorHAnsi" w:hAnsiTheme="majorHAnsi"/>
              </w:rPr>
              <w:fldChar w:fldCharType="end"/>
            </w:r>
            <w:r w:rsidRPr="00E0115A">
              <w:rPr>
                <w:rFonts w:asciiTheme="majorHAnsi" w:hAnsiTheme="majorHAnsi"/>
              </w:rPr>
              <w:t xml:space="preserve"> Transporte </w:t>
            </w:r>
            <w:r w:rsidR="00CF5FDD" w:rsidRPr="00E0115A">
              <w:rPr>
                <w:rFonts w:asciiTheme="majorHAnsi" w:hAnsiTheme="majorHAnsi"/>
              </w:rPr>
              <w:t>fluvial en lancha sobre el río magdalena</w:t>
            </w:r>
            <w:bookmarkEnd w:id="61"/>
          </w:p>
          <w:p w14:paraId="15B57C82" w14:textId="2D8AD506" w:rsidR="00491780" w:rsidRPr="00E0115A" w:rsidRDefault="00CF6D1F" w:rsidP="00CF5FDD">
            <w:pPr>
              <w:pStyle w:val="Notas"/>
              <w:rPr>
                <w:rFonts w:asciiTheme="majorHAnsi" w:hAnsiTheme="majorHAnsi"/>
              </w:rPr>
            </w:pPr>
            <w:r w:rsidRPr="00E0115A">
              <w:rPr>
                <w:rFonts w:asciiTheme="majorHAnsi" w:hAnsiTheme="majorHAnsi"/>
              </w:rPr>
              <w:t>Fuente: G</w:t>
            </w:r>
            <w:r w:rsidR="00CF5FDD" w:rsidRPr="00E0115A">
              <w:rPr>
                <w:rFonts w:asciiTheme="majorHAnsi" w:hAnsiTheme="majorHAnsi"/>
              </w:rPr>
              <w:t>éminis Consultores S.A.S., 2015</w:t>
            </w:r>
          </w:p>
        </w:tc>
      </w:tr>
      <w:tr w:rsidR="00491780" w:rsidRPr="00E0115A" w14:paraId="4E1EFCA3"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hideMark/>
          </w:tcPr>
          <w:p w14:paraId="48EC4A13" w14:textId="27AE3B08" w:rsidR="00491780" w:rsidRPr="00E0115A" w:rsidRDefault="00D97016" w:rsidP="009B3C2F">
            <w:pPr>
              <w:jc w:val="center"/>
              <w:rPr>
                <w:rFonts w:asciiTheme="majorHAnsi" w:hAnsiTheme="majorHAnsi" w:cs="Arial"/>
              </w:rPr>
            </w:pPr>
            <w:r w:rsidRPr="00E0115A">
              <w:rPr>
                <w:b/>
              </w:rPr>
              <w:lastRenderedPageBreak/>
              <w:t>Cobertura Vegetal</w:t>
            </w:r>
          </w:p>
        </w:tc>
        <w:tc>
          <w:tcPr>
            <w:tcW w:w="2326" w:type="dxa"/>
            <w:vAlign w:val="center"/>
            <w:hideMark/>
          </w:tcPr>
          <w:p w14:paraId="2BE29831"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Cambio en la disponibilidad de hábitats por Disminución de cobertura vegetal</w:t>
            </w:r>
          </w:p>
        </w:tc>
        <w:tc>
          <w:tcPr>
            <w:tcW w:w="1957" w:type="dxa"/>
            <w:vMerge w:val="restart"/>
            <w:vAlign w:val="center"/>
            <w:hideMark/>
          </w:tcPr>
          <w:p w14:paraId="2EF548BF"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eastAsia="es-CO"/>
              </w:rPr>
            </w:pPr>
            <w:r w:rsidRPr="00E0115A">
              <w:rPr>
                <w:rFonts w:asciiTheme="majorHAnsi" w:eastAsia="Times New Roman" w:hAnsiTheme="majorHAnsi" w:cs="Arial"/>
                <w:color w:val="000000"/>
                <w:lang w:eastAsia="es-CO"/>
              </w:rPr>
              <w:t>Transporte por líneas de flujo de sustancias derivadas de hidrocarburos </w:t>
            </w:r>
          </w:p>
        </w:tc>
        <w:tc>
          <w:tcPr>
            <w:tcW w:w="2475" w:type="dxa"/>
            <w:shd w:val="clear" w:color="auto" w:fill="FFFF99"/>
            <w:vAlign w:val="center"/>
            <w:hideMark/>
          </w:tcPr>
          <w:p w14:paraId="12F4A307" w14:textId="00363C23"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MODERADO</w:t>
            </w:r>
            <w:r w:rsidR="007E5D3E" w:rsidRPr="00E0115A">
              <w:rPr>
                <w:rFonts w:asciiTheme="majorHAnsi" w:hAnsiTheme="majorHAnsi" w:cs="Arial"/>
              </w:rPr>
              <w:t xml:space="preserve"> </w:t>
            </w:r>
            <w:r w:rsidRPr="00E0115A">
              <w:rPr>
                <w:rFonts w:asciiTheme="majorHAnsi" w:hAnsiTheme="majorHAnsi" w:cs="Arial"/>
              </w:rPr>
              <w:t>=</w:t>
            </w:r>
            <w:r w:rsidR="007E5D3E" w:rsidRPr="00E0115A">
              <w:rPr>
                <w:rFonts w:asciiTheme="majorHAnsi" w:hAnsiTheme="majorHAnsi" w:cs="Arial"/>
              </w:rPr>
              <w:t xml:space="preserve"> </w:t>
            </w:r>
            <w:r w:rsidRPr="00E0115A">
              <w:rPr>
                <w:rFonts w:asciiTheme="majorHAnsi" w:hAnsiTheme="majorHAnsi" w:cs="Arial"/>
              </w:rPr>
              <w:t>-26</w:t>
            </w:r>
          </w:p>
        </w:tc>
      </w:tr>
      <w:tr w:rsidR="00491780" w:rsidRPr="00E0115A" w14:paraId="4DC9EA9E" w14:textId="77777777" w:rsidTr="00D97016">
        <w:trPr>
          <w:trHeight w:val="315"/>
        </w:trPr>
        <w:tc>
          <w:tcPr>
            <w:cnfStyle w:val="001000000000" w:firstRow="0" w:lastRow="0" w:firstColumn="1" w:lastColumn="0" w:oddVBand="0" w:evenVBand="0" w:oddHBand="0" w:evenHBand="0" w:firstRowFirstColumn="0" w:firstRowLastColumn="0" w:lastRowFirstColumn="0" w:lastRowLastColumn="0"/>
            <w:tcW w:w="2062" w:type="dxa"/>
            <w:vAlign w:val="center"/>
            <w:hideMark/>
          </w:tcPr>
          <w:p w14:paraId="15CEE2CB" w14:textId="4701182E" w:rsidR="00491780" w:rsidRPr="00E0115A" w:rsidRDefault="00D97016" w:rsidP="009B3C2F">
            <w:pPr>
              <w:jc w:val="center"/>
              <w:rPr>
                <w:rFonts w:asciiTheme="majorHAnsi" w:hAnsiTheme="majorHAnsi" w:cs="Arial"/>
              </w:rPr>
            </w:pPr>
            <w:r w:rsidRPr="00E0115A">
              <w:rPr>
                <w:b/>
              </w:rPr>
              <w:t>Fauna Silvestre</w:t>
            </w:r>
          </w:p>
        </w:tc>
        <w:tc>
          <w:tcPr>
            <w:tcW w:w="2326" w:type="dxa"/>
            <w:vAlign w:val="center"/>
            <w:hideMark/>
          </w:tcPr>
          <w:p w14:paraId="3CDF369A"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Fragmentación de hábitats de fauna silvestre</w:t>
            </w:r>
          </w:p>
        </w:tc>
        <w:tc>
          <w:tcPr>
            <w:tcW w:w="1957" w:type="dxa"/>
            <w:vMerge/>
            <w:vAlign w:val="center"/>
            <w:hideMark/>
          </w:tcPr>
          <w:p w14:paraId="5A3E75E7"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FFFF99"/>
            <w:vAlign w:val="center"/>
            <w:hideMark/>
          </w:tcPr>
          <w:p w14:paraId="293E1575" w14:textId="12357D30"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MODERADO</w:t>
            </w:r>
            <w:r w:rsidR="007E5D3E" w:rsidRPr="00E0115A">
              <w:rPr>
                <w:rFonts w:asciiTheme="majorHAnsi" w:hAnsiTheme="majorHAnsi" w:cs="Arial"/>
              </w:rPr>
              <w:t xml:space="preserve"> </w:t>
            </w:r>
            <w:r w:rsidRPr="00E0115A">
              <w:rPr>
                <w:rFonts w:asciiTheme="majorHAnsi" w:hAnsiTheme="majorHAnsi" w:cs="Arial"/>
              </w:rPr>
              <w:t>=</w:t>
            </w:r>
            <w:r w:rsidR="007E5D3E" w:rsidRPr="00E0115A">
              <w:rPr>
                <w:rFonts w:asciiTheme="majorHAnsi" w:hAnsiTheme="majorHAnsi" w:cs="Arial"/>
              </w:rPr>
              <w:t xml:space="preserve"> </w:t>
            </w:r>
            <w:r w:rsidRPr="00E0115A">
              <w:rPr>
                <w:rFonts w:asciiTheme="majorHAnsi" w:hAnsiTheme="majorHAnsi" w:cs="Arial"/>
              </w:rPr>
              <w:t>-26</w:t>
            </w:r>
          </w:p>
        </w:tc>
      </w:tr>
      <w:tr w:rsidR="00491780" w:rsidRPr="00E0115A" w14:paraId="05D36E5A" w14:textId="77777777" w:rsidTr="00A823F8">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hideMark/>
          </w:tcPr>
          <w:p w14:paraId="4EE4A968" w14:textId="3F2BAD0E" w:rsidR="00491780" w:rsidRPr="00E0115A" w:rsidRDefault="00CF5FDD" w:rsidP="00CF5FDD">
            <w:pPr>
              <w:rPr>
                <w:rFonts w:asciiTheme="majorHAnsi" w:eastAsia="Times New Roman" w:hAnsiTheme="majorHAnsi"/>
                <w:color w:val="FF0000"/>
                <w:lang w:eastAsia="es-CO"/>
              </w:rPr>
            </w:pPr>
            <w:r w:rsidRPr="00E0115A">
              <w:rPr>
                <w:rFonts w:asciiTheme="majorHAnsi" w:eastAsia="Times New Roman" w:hAnsiTheme="majorHAnsi"/>
                <w:b/>
                <w:bCs/>
                <w:color w:val="000000"/>
                <w:lang w:eastAsia="es-CO"/>
              </w:rPr>
              <w:t>Descripción</w:t>
            </w:r>
            <w:r w:rsidR="00491780" w:rsidRPr="00E0115A">
              <w:rPr>
                <w:rFonts w:asciiTheme="majorHAnsi" w:eastAsia="Times New Roman" w:hAnsiTheme="majorHAnsi"/>
                <w:color w:val="FF0000"/>
                <w:lang w:eastAsia="es-CO"/>
              </w:rPr>
              <w:t> </w:t>
            </w:r>
          </w:p>
          <w:p w14:paraId="49221C6D" w14:textId="77777777" w:rsidR="00916044" w:rsidRPr="00E0115A" w:rsidRDefault="00916044" w:rsidP="00CF5FDD">
            <w:pPr>
              <w:rPr>
                <w:rFonts w:asciiTheme="majorHAnsi" w:eastAsia="Times New Roman" w:hAnsiTheme="majorHAnsi"/>
                <w:lang w:eastAsia="es-CO"/>
              </w:rPr>
            </w:pPr>
          </w:p>
          <w:p w14:paraId="15B48D7B" w14:textId="354C5432" w:rsidR="006D4DCF" w:rsidRPr="00E0115A" w:rsidRDefault="006D4DCF" w:rsidP="00CF5FDD">
            <w:pPr>
              <w:rPr>
                <w:rFonts w:asciiTheme="majorHAnsi" w:eastAsia="Times New Roman" w:hAnsiTheme="majorHAnsi"/>
                <w:lang w:eastAsia="es-CO"/>
              </w:rPr>
            </w:pPr>
            <w:r w:rsidRPr="00E0115A">
              <w:rPr>
                <w:rFonts w:asciiTheme="majorHAnsi" w:eastAsia="Times New Roman" w:hAnsiTheme="majorHAnsi"/>
                <w:lang w:eastAsia="es-CO"/>
              </w:rPr>
              <w:t>El desarrollo de esta actividad implica el establecimiento de infraestructura temporal en extensas áreas lineales, por lo cual se genera un impacto de carácter moderado sobre las coberturas presentes en el recorrido de la respectiva tubería. Debido a las condiciones de intervención previamente establecidas en los ecosistemas por actividades pecuarias el impacto de esta actividad no alcanza un nivel severo.</w:t>
            </w:r>
          </w:p>
          <w:p w14:paraId="1EC5A002" w14:textId="77777777" w:rsidR="006D4DCF" w:rsidRPr="00E0115A" w:rsidRDefault="006D4DCF" w:rsidP="00CF5FDD">
            <w:pPr>
              <w:rPr>
                <w:rFonts w:asciiTheme="majorHAnsi" w:eastAsia="Times New Roman" w:hAnsiTheme="majorHAnsi"/>
                <w:lang w:eastAsia="es-CO"/>
              </w:rPr>
            </w:pPr>
          </w:p>
          <w:p w14:paraId="34A09DB4" w14:textId="582B72DF" w:rsidR="00491780" w:rsidRPr="00E0115A" w:rsidRDefault="006D4DCF" w:rsidP="00F02425">
            <w:pPr>
              <w:rPr>
                <w:rFonts w:asciiTheme="majorHAnsi" w:eastAsia="Times New Roman" w:hAnsiTheme="majorHAnsi"/>
                <w:lang w:eastAsia="es-CO"/>
              </w:rPr>
            </w:pPr>
            <w:r w:rsidRPr="00E0115A">
              <w:rPr>
                <w:rFonts w:asciiTheme="majorHAnsi" w:eastAsia="Times New Roman" w:hAnsiTheme="majorHAnsi"/>
                <w:lang w:eastAsia="es-CO"/>
              </w:rPr>
              <w:t xml:space="preserve">Para algunos grupos de fauna las intervenciones en el terreno para la instalación de la </w:t>
            </w:r>
            <w:proofErr w:type="gramStart"/>
            <w:r w:rsidRPr="00E0115A">
              <w:rPr>
                <w:rFonts w:asciiTheme="majorHAnsi" w:eastAsia="Times New Roman" w:hAnsiTheme="majorHAnsi"/>
                <w:lang w:eastAsia="es-CO"/>
              </w:rPr>
              <w:t>infraestructura</w:t>
            </w:r>
            <w:proofErr w:type="gramEnd"/>
            <w:r w:rsidRPr="00E0115A">
              <w:rPr>
                <w:rFonts w:asciiTheme="majorHAnsi" w:eastAsia="Times New Roman" w:hAnsiTheme="majorHAnsi"/>
                <w:lang w:eastAsia="es-CO"/>
              </w:rPr>
              <w:t xml:space="preserve"> </w:t>
            </w:r>
            <w:r w:rsidR="00F02425" w:rsidRPr="00E0115A">
              <w:rPr>
                <w:rFonts w:asciiTheme="majorHAnsi" w:eastAsia="Times New Roman" w:hAnsiTheme="majorHAnsi"/>
                <w:lang w:eastAsia="es-CO"/>
              </w:rPr>
              <w:t>así como su permanencia temporal</w:t>
            </w:r>
            <w:r w:rsidRPr="00E0115A">
              <w:rPr>
                <w:rFonts w:asciiTheme="majorHAnsi" w:eastAsia="Times New Roman" w:hAnsiTheme="majorHAnsi"/>
                <w:lang w:eastAsia="es-CO"/>
              </w:rPr>
              <w:t xml:space="preserve"> </w:t>
            </w:r>
            <w:r w:rsidR="00916044" w:rsidRPr="00E0115A">
              <w:rPr>
                <w:rFonts w:asciiTheme="majorHAnsi" w:eastAsia="Times New Roman" w:hAnsiTheme="majorHAnsi"/>
                <w:lang w:eastAsia="es-CO"/>
              </w:rPr>
              <w:t>representan</w:t>
            </w:r>
            <w:r w:rsidRPr="00E0115A">
              <w:rPr>
                <w:rFonts w:asciiTheme="majorHAnsi" w:eastAsia="Times New Roman" w:hAnsiTheme="majorHAnsi"/>
                <w:lang w:eastAsia="es-CO"/>
              </w:rPr>
              <w:t xml:space="preserve"> un elemento</w:t>
            </w:r>
            <w:r w:rsidR="00F02425" w:rsidRPr="00E0115A">
              <w:rPr>
                <w:rFonts w:asciiTheme="majorHAnsi" w:eastAsia="Times New Roman" w:hAnsiTheme="majorHAnsi"/>
                <w:lang w:eastAsia="es-CO"/>
              </w:rPr>
              <w:t xml:space="preserve"> de interrupción de la conectividad que pudiese existir previo a la actividad. Acorde con lo anterior, estos cambios representan un impacto negativo de carácter moderado sobre los hábitats de fauna silvestre presente en el área de influencia del proyecto. </w:t>
            </w:r>
          </w:p>
          <w:p w14:paraId="5B3CD685" w14:textId="77777777" w:rsidR="00F02425" w:rsidRPr="00E0115A" w:rsidRDefault="00F02425" w:rsidP="00F02425">
            <w:pPr>
              <w:rPr>
                <w:rFonts w:asciiTheme="majorHAnsi" w:eastAsia="Times New Roman" w:hAnsiTheme="majorHAnsi"/>
                <w:lang w:eastAsia="es-CO"/>
              </w:rPr>
            </w:pPr>
          </w:p>
          <w:p w14:paraId="0EEB4A7A" w14:textId="77777777" w:rsidR="00F02425" w:rsidRPr="00E0115A" w:rsidRDefault="00F02425" w:rsidP="00F02425">
            <w:pPr>
              <w:rPr>
                <w:rFonts w:asciiTheme="majorHAnsi" w:eastAsia="Times New Roman" w:hAnsiTheme="majorHAnsi" w:cs="Calibri"/>
                <w:color w:val="000000"/>
                <w:lang w:eastAsia="es-CO"/>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920"/>
            </w:tblGrid>
            <w:tr w:rsidR="00F02425" w:rsidRPr="00E0115A" w14:paraId="312A6B7D" w14:textId="77777777" w:rsidTr="0041095A">
              <w:trPr>
                <w:trHeight w:val="2800"/>
                <w:jc w:val="center"/>
              </w:trPr>
              <w:tc>
                <w:tcPr>
                  <w:tcW w:w="2800" w:type="dxa"/>
                  <w:shd w:val="clear" w:color="auto" w:fill="auto"/>
                  <w:vAlign w:val="center"/>
                </w:tcPr>
                <w:p w14:paraId="7394DE8B" w14:textId="3E6584D1" w:rsidR="00F02425" w:rsidRPr="00E0115A" w:rsidRDefault="00F02425" w:rsidP="0041095A">
                  <w:pPr>
                    <w:keepNext/>
                    <w:jc w:val="center"/>
                    <w:rPr>
                      <w:rFonts w:asciiTheme="majorHAnsi" w:eastAsia="Times New Roman" w:hAnsiTheme="majorHAnsi" w:cs="Calibri"/>
                      <w:color w:val="AE0000"/>
                      <w:kern w:val="32"/>
                      <w:lang w:eastAsia="es-CO"/>
                    </w:rPr>
                  </w:pPr>
                  <w:r w:rsidRPr="00E0115A">
                    <w:rPr>
                      <w:rFonts w:asciiTheme="majorHAnsi" w:hAnsiTheme="majorHAnsi"/>
                      <w:b/>
                      <w:noProof/>
                      <w:lang w:eastAsia="es-CO"/>
                    </w:rPr>
                    <w:lastRenderedPageBreak/>
                    <w:drawing>
                      <wp:inline distT="0" distB="0" distL="0" distR="0" wp14:anchorId="57A5175F" wp14:editId="737E825B">
                        <wp:extent cx="2399457" cy="1800000"/>
                        <wp:effectExtent l="0" t="0" r="1270" b="0"/>
                        <wp:docPr id="45" name="Imagen 45" descr="J:\DSCN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DSCN047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9457" cy="1800000"/>
                                </a:xfrm>
                                <a:prstGeom prst="rect">
                                  <a:avLst/>
                                </a:prstGeom>
                                <a:noFill/>
                                <a:ln>
                                  <a:noFill/>
                                </a:ln>
                              </pic:spPr>
                            </pic:pic>
                          </a:graphicData>
                        </a:graphic>
                      </wp:inline>
                    </w:drawing>
                  </w:r>
                </w:p>
              </w:tc>
            </w:tr>
          </w:tbl>
          <w:p w14:paraId="436A70F4" w14:textId="6CB4006E" w:rsidR="00F02425" w:rsidRPr="00E0115A" w:rsidRDefault="00F02425" w:rsidP="00F02425">
            <w:pPr>
              <w:pStyle w:val="Tablas"/>
              <w:rPr>
                <w:rFonts w:asciiTheme="majorHAnsi" w:hAnsiTheme="majorHAnsi"/>
              </w:rPr>
            </w:pPr>
            <w:bookmarkStart w:id="62" w:name="_Toc445250857"/>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25</w:t>
            </w:r>
            <w:r w:rsidR="0000012C">
              <w:rPr>
                <w:rFonts w:asciiTheme="majorHAnsi" w:hAnsiTheme="majorHAnsi"/>
              </w:rPr>
              <w:fldChar w:fldCharType="end"/>
            </w:r>
            <w:r w:rsidRPr="00E0115A">
              <w:rPr>
                <w:rFonts w:asciiTheme="majorHAnsi" w:hAnsiTheme="majorHAnsi"/>
              </w:rPr>
              <w:t xml:space="preserve"> </w:t>
            </w:r>
            <w:r w:rsidR="00F33EFD" w:rsidRPr="00E0115A">
              <w:rPr>
                <w:rFonts w:asciiTheme="majorHAnsi" w:hAnsiTheme="majorHAnsi"/>
              </w:rPr>
              <w:t>Cambios</w:t>
            </w:r>
            <w:r w:rsidRPr="00E0115A">
              <w:rPr>
                <w:rFonts w:asciiTheme="majorHAnsi" w:hAnsiTheme="majorHAnsi"/>
              </w:rPr>
              <w:t xml:space="preserve"> sobre la cobertura y </w:t>
            </w:r>
            <w:r w:rsidR="0063510A" w:rsidRPr="00E0115A">
              <w:rPr>
                <w:rFonts w:asciiTheme="majorHAnsi" w:hAnsiTheme="majorHAnsi"/>
              </w:rPr>
              <w:t>fragmentación</w:t>
            </w:r>
            <w:r w:rsidRPr="00E0115A">
              <w:rPr>
                <w:rFonts w:asciiTheme="majorHAnsi" w:hAnsiTheme="majorHAnsi"/>
              </w:rPr>
              <w:t xml:space="preserve"> del hábitat debido al </w:t>
            </w:r>
            <w:r w:rsidRPr="00E0115A">
              <w:rPr>
                <w:rFonts w:asciiTheme="majorHAnsi" w:eastAsia="Times New Roman" w:hAnsiTheme="majorHAnsi" w:cs="Arial"/>
                <w:color w:val="000000"/>
                <w:lang w:eastAsia="es-CO"/>
              </w:rPr>
              <w:t>Transporte por líneas de flujo de sustancias derivadas de hidrocarburos</w:t>
            </w:r>
            <w:bookmarkEnd w:id="62"/>
            <w:r w:rsidRPr="00E0115A">
              <w:rPr>
                <w:rFonts w:asciiTheme="majorHAnsi" w:eastAsia="Times New Roman" w:hAnsiTheme="majorHAnsi" w:cs="Arial"/>
                <w:color w:val="000000"/>
                <w:lang w:eastAsia="es-CO"/>
              </w:rPr>
              <w:t> </w:t>
            </w:r>
            <w:r w:rsidRPr="00E0115A">
              <w:rPr>
                <w:rFonts w:asciiTheme="majorHAnsi" w:hAnsiTheme="majorHAnsi"/>
              </w:rPr>
              <w:t xml:space="preserve"> </w:t>
            </w:r>
          </w:p>
          <w:p w14:paraId="3543D1C6" w14:textId="65593D64" w:rsidR="00F02425" w:rsidRPr="00E0115A" w:rsidRDefault="00F02425" w:rsidP="00B04C1F">
            <w:pPr>
              <w:pStyle w:val="Notas"/>
              <w:rPr>
                <w:rFonts w:asciiTheme="majorHAnsi" w:eastAsia="Times New Roman" w:hAnsiTheme="majorHAnsi"/>
                <w:color w:val="FF0000"/>
                <w:lang w:eastAsia="es-CO"/>
              </w:rPr>
            </w:pPr>
            <w:r w:rsidRPr="00E0115A">
              <w:t>Fuente: Géminis Consultores S.A.S., 2015</w:t>
            </w:r>
          </w:p>
        </w:tc>
      </w:tr>
      <w:tr w:rsidR="00491780" w:rsidRPr="00E0115A" w14:paraId="48844B22" w14:textId="77777777" w:rsidTr="007E5D3E">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hideMark/>
          </w:tcPr>
          <w:p w14:paraId="24F03440" w14:textId="51C932AE" w:rsidR="00491780" w:rsidRPr="00E0115A" w:rsidRDefault="00D97016" w:rsidP="009B3C2F">
            <w:pPr>
              <w:jc w:val="center"/>
              <w:rPr>
                <w:rFonts w:asciiTheme="majorHAnsi" w:hAnsiTheme="majorHAnsi" w:cs="Arial"/>
              </w:rPr>
            </w:pPr>
            <w:r w:rsidRPr="00E0115A">
              <w:rPr>
                <w:b/>
              </w:rPr>
              <w:lastRenderedPageBreak/>
              <w:t>Cobertura Vegetal</w:t>
            </w:r>
          </w:p>
        </w:tc>
        <w:tc>
          <w:tcPr>
            <w:tcW w:w="2326" w:type="dxa"/>
            <w:vAlign w:val="center"/>
            <w:hideMark/>
          </w:tcPr>
          <w:p w14:paraId="2E1136D2"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Cambio en la disponibilidad de hábitats por Disminución de cobertura vegetal</w:t>
            </w:r>
          </w:p>
        </w:tc>
        <w:tc>
          <w:tcPr>
            <w:tcW w:w="1957" w:type="dxa"/>
            <w:vMerge w:val="restart"/>
            <w:vAlign w:val="center"/>
            <w:hideMark/>
          </w:tcPr>
          <w:p w14:paraId="6570D946"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eastAsia="es-CO"/>
              </w:rPr>
            </w:pPr>
            <w:r w:rsidRPr="00E0115A">
              <w:rPr>
                <w:rFonts w:asciiTheme="majorHAnsi" w:eastAsia="Times New Roman" w:hAnsiTheme="majorHAnsi" w:cs="Arial"/>
                <w:color w:val="000000"/>
                <w:lang w:eastAsia="es-CO"/>
              </w:rPr>
              <w:t>Infraestructura eléctrica </w:t>
            </w:r>
          </w:p>
        </w:tc>
        <w:tc>
          <w:tcPr>
            <w:tcW w:w="2475" w:type="dxa"/>
            <w:shd w:val="clear" w:color="auto" w:fill="CCFFCC"/>
            <w:vAlign w:val="center"/>
            <w:hideMark/>
          </w:tcPr>
          <w:p w14:paraId="354C3B1B" w14:textId="29104453" w:rsidR="00491780" w:rsidRPr="00E0115A" w:rsidRDefault="004820A5"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IRRELEVANTE =</w:t>
            </w:r>
            <w:r w:rsidR="007E5D3E" w:rsidRPr="00E0115A">
              <w:rPr>
                <w:rFonts w:asciiTheme="majorHAnsi" w:hAnsiTheme="majorHAnsi" w:cs="Arial"/>
              </w:rPr>
              <w:t xml:space="preserve"> </w:t>
            </w:r>
            <w:r w:rsidRPr="00E0115A">
              <w:rPr>
                <w:rFonts w:asciiTheme="majorHAnsi" w:hAnsiTheme="majorHAnsi" w:cs="Arial"/>
              </w:rPr>
              <w:t>-22</w:t>
            </w:r>
          </w:p>
        </w:tc>
      </w:tr>
      <w:tr w:rsidR="00491780" w:rsidRPr="00E0115A" w14:paraId="72210990" w14:textId="77777777" w:rsidTr="007E5D3E">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16432667"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29250919"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Cambio en la abundancia y riqueza de la vegetación</w:t>
            </w:r>
          </w:p>
        </w:tc>
        <w:tc>
          <w:tcPr>
            <w:tcW w:w="1957" w:type="dxa"/>
            <w:vMerge/>
            <w:vAlign w:val="center"/>
            <w:hideMark/>
          </w:tcPr>
          <w:p w14:paraId="0CDAC918"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CC"/>
            <w:vAlign w:val="center"/>
            <w:hideMark/>
          </w:tcPr>
          <w:p w14:paraId="40615C5C" w14:textId="7019EC3B" w:rsidR="00491780" w:rsidRPr="00E0115A" w:rsidRDefault="004820A5"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IRRELEVANTE =</w:t>
            </w:r>
            <w:r w:rsidR="007E5D3E" w:rsidRPr="00E0115A">
              <w:rPr>
                <w:rFonts w:asciiTheme="majorHAnsi" w:hAnsiTheme="majorHAnsi" w:cs="Arial"/>
              </w:rPr>
              <w:t xml:space="preserve"> </w:t>
            </w:r>
            <w:r w:rsidRPr="00E0115A">
              <w:rPr>
                <w:rFonts w:asciiTheme="majorHAnsi" w:hAnsiTheme="majorHAnsi" w:cs="Arial"/>
              </w:rPr>
              <w:t>-22</w:t>
            </w:r>
          </w:p>
        </w:tc>
      </w:tr>
      <w:tr w:rsidR="00491780" w:rsidRPr="00E0115A" w14:paraId="2094B01D" w14:textId="77777777" w:rsidTr="007E5D3E">
        <w:trPr>
          <w:trHeight w:val="315"/>
        </w:trPr>
        <w:tc>
          <w:tcPr>
            <w:cnfStyle w:val="001000000000" w:firstRow="0" w:lastRow="0" w:firstColumn="1" w:lastColumn="0" w:oddVBand="0" w:evenVBand="0" w:oddHBand="0" w:evenHBand="0" w:firstRowFirstColumn="0" w:firstRowLastColumn="0" w:lastRowFirstColumn="0" w:lastRowLastColumn="0"/>
            <w:tcW w:w="2062" w:type="dxa"/>
            <w:vMerge w:val="restart"/>
            <w:vAlign w:val="center"/>
            <w:hideMark/>
          </w:tcPr>
          <w:p w14:paraId="7E532BAB" w14:textId="54D99F1F" w:rsidR="00491780" w:rsidRPr="00E0115A" w:rsidRDefault="00D97016" w:rsidP="009B3C2F">
            <w:pPr>
              <w:jc w:val="center"/>
              <w:rPr>
                <w:rFonts w:asciiTheme="majorHAnsi" w:hAnsiTheme="majorHAnsi" w:cs="Arial"/>
              </w:rPr>
            </w:pPr>
            <w:r w:rsidRPr="00E0115A">
              <w:rPr>
                <w:b/>
              </w:rPr>
              <w:t>Fauna Silvestre</w:t>
            </w:r>
          </w:p>
        </w:tc>
        <w:tc>
          <w:tcPr>
            <w:tcW w:w="2326" w:type="dxa"/>
            <w:vAlign w:val="center"/>
            <w:hideMark/>
          </w:tcPr>
          <w:p w14:paraId="57BF320F"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Fragmentación de hábitats de fauna silvestre</w:t>
            </w:r>
          </w:p>
        </w:tc>
        <w:tc>
          <w:tcPr>
            <w:tcW w:w="1957" w:type="dxa"/>
            <w:vMerge/>
            <w:vAlign w:val="center"/>
            <w:hideMark/>
          </w:tcPr>
          <w:p w14:paraId="5CF05BDD"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CC"/>
            <w:vAlign w:val="center"/>
            <w:hideMark/>
          </w:tcPr>
          <w:p w14:paraId="0C011524" w14:textId="74DCE480" w:rsidR="00491780" w:rsidRPr="00E0115A" w:rsidRDefault="00F33EFD" w:rsidP="00F33EF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 xml:space="preserve">IRRELEVANTE </w:t>
            </w:r>
            <w:r w:rsidR="00491780" w:rsidRPr="00E0115A">
              <w:rPr>
                <w:rFonts w:asciiTheme="majorHAnsi" w:hAnsiTheme="majorHAnsi" w:cs="Arial"/>
              </w:rPr>
              <w:t>=</w:t>
            </w:r>
            <w:r w:rsidR="007E5D3E" w:rsidRPr="00E0115A">
              <w:rPr>
                <w:rFonts w:asciiTheme="majorHAnsi" w:hAnsiTheme="majorHAnsi" w:cs="Arial"/>
              </w:rPr>
              <w:t xml:space="preserve"> </w:t>
            </w:r>
            <w:r w:rsidR="00491780" w:rsidRPr="00E0115A">
              <w:rPr>
                <w:rFonts w:asciiTheme="majorHAnsi" w:hAnsiTheme="majorHAnsi" w:cs="Arial"/>
              </w:rPr>
              <w:t>-2</w:t>
            </w:r>
            <w:r w:rsidRPr="00E0115A">
              <w:rPr>
                <w:rFonts w:asciiTheme="majorHAnsi" w:hAnsiTheme="majorHAnsi" w:cs="Arial"/>
              </w:rPr>
              <w:t>2</w:t>
            </w:r>
          </w:p>
        </w:tc>
      </w:tr>
      <w:tr w:rsidR="00491780" w:rsidRPr="00E0115A" w14:paraId="4CF18F8D" w14:textId="77777777" w:rsidTr="007E5D3E">
        <w:trPr>
          <w:trHeight w:val="315"/>
        </w:trPr>
        <w:tc>
          <w:tcPr>
            <w:cnfStyle w:val="001000000000" w:firstRow="0" w:lastRow="0" w:firstColumn="1" w:lastColumn="0" w:oddVBand="0" w:evenVBand="0" w:oddHBand="0" w:evenHBand="0" w:firstRowFirstColumn="0" w:firstRowLastColumn="0" w:lastRowFirstColumn="0" w:lastRowLastColumn="0"/>
            <w:tcW w:w="2062" w:type="dxa"/>
            <w:vMerge/>
            <w:vAlign w:val="center"/>
            <w:hideMark/>
          </w:tcPr>
          <w:p w14:paraId="03351E8F" w14:textId="77777777" w:rsidR="00491780" w:rsidRPr="00E0115A" w:rsidRDefault="00491780" w:rsidP="009B3C2F">
            <w:pPr>
              <w:jc w:val="center"/>
              <w:rPr>
                <w:rFonts w:asciiTheme="majorHAnsi" w:eastAsia="Times New Roman" w:hAnsiTheme="majorHAnsi"/>
                <w:b/>
                <w:bCs/>
                <w:color w:val="000000"/>
                <w:lang w:eastAsia="es-CO"/>
              </w:rPr>
            </w:pPr>
          </w:p>
        </w:tc>
        <w:tc>
          <w:tcPr>
            <w:tcW w:w="2326" w:type="dxa"/>
            <w:vAlign w:val="center"/>
            <w:hideMark/>
          </w:tcPr>
          <w:p w14:paraId="27E1F525"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r w:rsidRPr="00E0115A">
              <w:rPr>
                <w:rFonts w:asciiTheme="majorHAnsi" w:hAnsiTheme="majorHAnsi" w:cs="Arial"/>
              </w:rPr>
              <w:t xml:space="preserve">Cambios en la composición de la fauna </w:t>
            </w:r>
            <w:proofErr w:type="gramStart"/>
            <w:r w:rsidRPr="00E0115A">
              <w:rPr>
                <w:rFonts w:asciiTheme="majorHAnsi" w:hAnsiTheme="majorHAnsi" w:cs="Arial"/>
              </w:rPr>
              <w:t>silvestre  /</w:t>
            </w:r>
            <w:proofErr w:type="gramEnd"/>
            <w:r w:rsidRPr="00E0115A">
              <w:rPr>
                <w:rFonts w:asciiTheme="majorHAnsi" w:hAnsiTheme="majorHAnsi" w:cs="Arial"/>
              </w:rPr>
              <w:t xml:space="preserve"> alteración de hábitats.</w:t>
            </w:r>
          </w:p>
        </w:tc>
        <w:tc>
          <w:tcPr>
            <w:tcW w:w="1957" w:type="dxa"/>
            <w:vMerge/>
            <w:vAlign w:val="center"/>
            <w:hideMark/>
          </w:tcPr>
          <w:p w14:paraId="228651D4" w14:textId="77777777" w:rsidR="00491780" w:rsidRPr="00E0115A" w:rsidRDefault="00491780" w:rsidP="009B3C2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lang w:eastAsia="es-CO"/>
              </w:rPr>
            </w:pPr>
          </w:p>
        </w:tc>
        <w:tc>
          <w:tcPr>
            <w:tcW w:w="2475" w:type="dxa"/>
            <w:shd w:val="clear" w:color="auto" w:fill="CCFFCC"/>
            <w:vAlign w:val="center"/>
            <w:hideMark/>
          </w:tcPr>
          <w:p w14:paraId="15FE0424" w14:textId="59370087" w:rsidR="00491780" w:rsidRPr="00E0115A" w:rsidRDefault="00F33EFD" w:rsidP="00F33EF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E0115A">
              <w:rPr>
                <w:rFonts w:asciiTheme="majorHAnsi" w:hAnsiTheme="majorHAnsi" w:cs="Arial"/>
              </w:rPr>
              <w:t xml:space="preserve">IRRELEVANTE </w:t>
            </w:r>
            <w:r w:rsidR="00491780" w:rsidRPr="00E0115A">
              <w:rPr>
                <w:rFonts w:asciiTheme="majorHAnsi" w:hAnsiTheme="majorHAnsi" w:cs="Arial"/>
              </w:rPr>
              <w:t>=</w:t>
            </w:r>
            <w:r w:rsidR="007E5D3E" w:rsidRPr="00E0115A">
              <w:rPr>
                <w:rFonts w:asciiTheme="majorHAnsi" w:hAnsiTheme="majorHAnsi" w:cs="Arial"/>
              </w:rPr>
              <w:t xml:space="preserve"> </w:t>
            </w:r>
            <w:r w:rsidR="00491780" w:rsidRPr="00E0115A">
              <w:rPr>
                <w:rFonts w:asciiTheme="majorHAnsi" w:hAnsiTheme="majorHAnsi" w:cs="Arial"/>
              </w:rPr>
              <w:t>-2</w:t>
            </w:r>
            <w:r w:rsidRPr="00E0115A">
              <w:rPr>
                <w:rFonts w:asciiTheme="majorHAnsi" w:hAnsiTheme="majorHAnsi" w:cs="Arial"/>
              </w:rPr>
              <w:t>2</w:t>
            </w:r>
          </w:p>
        </w:tc>
      </w:tr>
      <w:tr w:rsidR="00491780" w:rsidRPr="00E0115A" w14:paraId="7E6DE1A3" w14:textId="77777777" w:rsidTr="00A823F8">
        <w:trPr>
          <w:trHeight w:val="300"/>
        </w:trPr>
        <w:tc>
          <w:tcPr>
            <w:cnfStyle w:val="001000000000" w:firstRow="0" w:lastRow="0" w:firstColumn="1" w:lastColumn="0" w:oddVBand="0" w:evenVBand="0" w:oddHBand="0" w:evenHBand="0" w:firstRowFirstColumn="0" w:firstRowLastColumn="0" w:lastRowFirstColumn="0" w:lastRowLastColumn="0"/>
            <w:tcW w:w="8820" w:type="dxa"/>
            <w:gridSpan w:val="4"/>
            <w:vAlign w:val="center"/>
            <w:hideMark/>
          </w:tcPr>
          <w:p w14:paraId="18AA53AB" w14:textId="53A816C8" w:rsidR="006D4DCF" w:rsidRPr="00E0115A" w:rsidRDefault="006D4DCF" w:rsidP="006D4DCF">
            <w:pPr>
              <w:rPr>
                <w:rFonts w:asciiTheme="majorHAnsi" w:eastAsia="Times New Roman" w:hAnsiTheme="majorHAnsi"/>
                <w:b/>
                <w:bCs/>
                <w:color w:val="000000"/>
                <w:lang w:eastAsia="es-CO"/>
              </w:rPr>
            </w:pPr>
            <w:r w:rsidRPr="00E0115A">
              <w:rPr>
                <w:rFonts w:asciiTheme="majorHAnsi" w:eastAsia="Times New Roman" w:hAnsiTheme="majorHAnsi"/>
                <w:b/>
                <w:bCs/>
                <w:color w:val="000000"/>
                <w:lang w:eastAsia="es-CO"/>
              </w:rPr>
              <w:t>Descripción</w:t>
            </w:r>
          </w:p>
          <w:p w14:paraId="15E2BF1D" w14:textId="77777777" w:rsidR="00916044" w:rsidRPr="00E0115A" w:rsidRDefault="00916044" w:rsidP="006D4DCF">
            <w:pPr>
              <w:rPr>
                <w:rFonts w:asciiTheme="majorHAnsi" w:eastAsia="Times New Roman" w:hAnsiTheme="majorHAnsi"/>
                <w:lang w:eastAsia="es-CO"/>
              </w:rPr>
            </w:pPr>
          </w:p>
          <w:p w14:paraId="62B1D0B9" w14:textId="6334E791" w:rsidR="00491780" w:rsidRPr="00E0115A" w:rsidRDefault="00AD58A4" w:rsidP="004820A5">
            <w:pPr>
              <w:rPr>
                <w:rFonts w:asciiTheme="majorHAnsi" w:eastAsia="Times New Roman" w:hAnsiTheme="majorHAnsi"/>
                <w:lang w:eastAsia="es-CO"/>
              </w:rPr>
            </w:pPr>
            <w:r w:rsidRPr="00E0115A">
              <w:rPr>
                <w:rFonts w:asciiTheme="majorHAnsi" w:eastAsia="Times New Roman" w:hAnsiTheme="majorHAnsi"/>
                <w:lang w:eastAsia="es-CO"/>
              </w:rPr>
              <w:t>La instalación de</w:t>
            </w:r>
            <w:r w:rsidR="0041095A" w:rsidRPr="00E0115A">
              <w:rPr>
                <w:rFonts w:asciiTheme="majorHAnsi" w:eastAsia="Times New Roman" w:hAnsiTheme="majorHAnsi"/>
                <w:lang w:eastAsia="es-CO"/>
              </w:rPr>
              <w:t xml:space="preserve"> infraestructura eléctrica en el área de influencia del proyecto </w:t>
            </w:r>
            <w:r w:rsidR="001A6CFC" w:rsidRPr="00E0115A">
              <w:rPr>
                <w:rFonts w:asciiTheme="majorHAnsi" w:eastAsia="Times New Roman" w:hAnsiTheme="majorHAnsi"/>
                <w:lang w:eastAsia="es-CO"/>
              </w:rPr>
              <w:t>genera</w:t>
            </w:r>
            <w:r w:rsidRPr="00E0115A">
              <w:rPr>
                <w:rFonts w:asciiTheme="majorHAnsi" w:eastAsia="Times New Roman" w:hAnsiTheme="majorHAnsi"/>
                <w:lang w:eastAsia="es-CO"/>
              </w:rPr>
              <w:t xml:space="preserve"> la pérd</w:t>
            </w:r>
            <w:r w:rsidR="00F33EFD" w:rsidRPr="00E0115A">
              <w:rPr>
                <w:rFonts w:asciiTheme="majorHAnsi" w:eastAsia="Times New Roman" w:hAnsiTheme="majorHAnsi"/>
                <w:lang w:eastAsia="es-CO"/>
              </w:rPr>
              <w:t>ida de cobertura vegetal y cambio</w:t>
            </w:r>
            <w:r w:rsidRPr="00E0115A">
              <w:rPr>
                <w:rFonts w:asciiTheme="majorHAnsi" w:eastAsia="Times New Roman" w:hAnsiTheme="majorHAnsi"/>
                <w:lang w:eastAsia="es-CO"/>
              </w:rPr>
              <w:t xml:space="preserve">s sobre las condiciones de fauna de manera temporal, ya que corresponde a </w:t>
            </w:r>
            <w:r w:rsidR="00491780" w:rsidRPr="00E0115A">
              <w:rPr>
                <w:rFonts w:asciiTheme="majorHAnsi" w:eastAsia="Times New Roman" w:hAnsiTheme="majorHAnsi"/>
                <w:lang w:eastAsia="es-CO"/>
              </w:rPr>
              <w:t xml:space="preserve">infraestructura conformada por torres y cableado que generan un impacto </w:t>
            </w:r>
            <w:r w:rsidR="004820A5" w:rsidRPr="00E0115A">
              <w:rPr>
                <w:rFonts w:asciiTheme="majorHAnsi" w:eastAsia="Times New Roman" w:hAnsiTheme="majorHAnsi"/>
                <w:lang w:eastAsia="es-CO"/>
              </w:rPr>
              <w:t>negativo s</w:t>
            </w:r>
            <w:r w:rsidR="001A6CFC" w:rsidRPr="00E0115A">
              <w:rPr>
                <w:rFonts w:asciiTheme="majorHAnsi" w:eastAsia="Times New Roman" w:hAnsiTheme="majorHAnsi"/>
                <w:lang w:eastAsia="es-CO"/>
              </w:rPr>
              <w:t>obre la cobertura vegetal. S</w:t>
            </w:r>
            <w:r w:rsidR="004820A5" w:rsidRPr="00E0115A">
              <w:rPr>
                <w:rFonts w:asciiTheme="majorHAnsi" w:eastAsia="Times New Roman" w:hAnsiTheme="majorHAnsi"/>
                <w:lang w:eastAsia="es-CO"/>
              </w:rPr>
              <w:t>in embargo este impacto solo se i</w:t>
            </w:r>
            <w:r w:rsidR="001A6CFC" w:rsidRPr="00E0115A">
              <w:rPr>
                <w:rFonts w:asciiTheme="majorHAnsi" w:eastAsia="Times New Roman" w:hAnsiTheme="majorHAnsi"/>
                <w:lang w:eastAsia="es-CO"/>
              </w:rPr>
              <w:t>dentifica en los rec</w:t>
            </w:r>
            <w:r w:rsidR="004820A5" w:rsidRPr="00E0115A">
              <w:rPr>
                <w:rFonts w:asciiTheme="majorHAnsi" w:eastAsia="Times New Roman" w:hAnsiTheme="majorHAnsi"/>
                <w:lang w:eastAsia="es-CO"/>
              </w:rPr>
              <w:t>or</w:t>
            </w:r>
            <w:r w:rsidR="001A6CFC" w:rsidRPr="00E0115A">
              <w:rPr>
                <w:rFonts w:asciiTheme="majorHAnsi" w:eastAsia="Times New Roman" w:hAnsiTheme="majorHAnsi"/>
                <w:lang w:eastAsia="es-CO"/>
              </w:rPr>
              <w:t>r</w:t>
            </w:r>
            <w:r w:rsidR="004820A5" w:rsidRPr="00E0115A">
              <w:rPr>
                <w:rFonts w:asciiTheme="majorHAnsi" w:eastAsia="Times New Roman" w:hAnsiTheme="majorHAnsi"/>
                <w:lang w:eastAsia="es-CO"/>
              </w:rPr>
              <w:t xml:space="preserve">idos de campo y no se refleja sobre las coberturas delimitadas en el área de influencia del proyecto, por lo cual el impacto se califica como irrelevante sobre los componentes relacionados con la cobertura vegetal </w:t>
            </w:r>
            <w:r w:rsidR="00491780" w:rsidRPr="00E0115A">
              <w:rPr>
                <w:rFonts w:asciiTheme="majorHAnsi" w:eastAsia="Times New Roman" w:hAnsiTheme="majorHAnsi"/>
                <w:lang w:eastAsia="es-CO"/>
              </w:rPr>
              <w:t>(-2</w:t>
            </w:r>
            <w:r w:rsidR="004820A5" w:rsidRPr="00E0115A">
              <w:rPr>
                <w:rFonts w:asciiTheme="majorHAnsi" w:eastAsia="Times New Roman" w:hAnsiTheme="majorHAnsi"/>
                <w:lang w:eastAsia="es-CO"/>
              </w:rPr>
              <w:t>2</w:t>
            </w:r>
            <w:r w:rsidR="00491780" w:rsidRPr="00E0115A">
              <w:rPr>
                <w:rFonts w:asciiTheme="majorHAnsi" w:eastAsia="Times New Roman" w:hAnsiTheme="majorHAnsi"/>
                <w:lang w:eastAsia="es-CO"/>
              </w:rPr>
              <w:t xml:space="preserve">), </w:t>
            </w:r>
            <w:r w:rsidR="001A6CFC" w:rsidRPr="00E0115A">
              <w:rPr>
                <w:rFonts w:asciiTheme="majorHAnsi" w:eastAsia="Times New Roman" w:hAnsiTheme="majorHAnsi"/>
                <w:lang w:eastAsia="es-CO"/>
              </w:rPr>
              <w:t xml:space="preserve">De manera indirecta, estos cambios en la cobertura también afectan al componente fauna, sin embargo los resultados </w:t>
            </w:r>
            <w:r w:rsidR="001A6CFC" w:rsidRPr="00E0115A">
              <w:rPr>
                <w:rFonts w:asciiTheme="majorHAnsi" w:eastAsia="Times New Roman" w:hAnsiTheme="majorHAnsi"/>
                <w:lang w:eastAsia="es-CO"/>
              </w:rPr>
              <w:lastRenderedPageBreak/>
              <w:t>de la caracterización biótica no reflejan un impacto significativo, por lo cual el impacto se califica cómo irrelevante</w:t>
            </w:r>
            <w:r w:rsidR="004820A5" w:rsidRPr="00E0115A">
              <w:rPr>
                <w:rFonts w:asciiTheme="majorHAnsi" w:eastAsia="Times New Roman" w:hAnsiTheme="majorHAnsi"/>
                <w:lang w:eastAsia="es-CO"/>
              </w:rPr>
              <w:t xml:space="preserve"> </w:t>
            </w:r>
            <w:r w:rsidR="00491780" w:rsidRPr="00E0115A">
              <w:rPr>
                <w:rFonts w:asciiTheme="majorHAnsi" w:eastAsia="Times New Roman" w:hAnsiTheme="majorHAnsi"/>
                <w:lang w:eastAsia="es-CO"/>
              </w:rPr>
              <w:t>(-2</w:t>
            </w:r>
            <w:r w:rsidR="001A6CFC" w:rsidRPr="00E0115A">
              <w:rPr>
                <w:rFonts w:asciiTheme="majorHAnsi" w:eastAsia="Times New Roman" w:hAnsiTheme="majorHAnsi"/>
                <w:lang w:eastAsia="es-CO"/>
              </w:rPr>
              <w:t>2</w:t>
            </w:r>
            <w:r w:rsidR="00491780" w:rsidRPr="00E0115A">
              <w:rPr>
                <w:rFonts w:asciiTheme="majorHAnsi" w:eastAsia="Times New Roman" w:hAnsiTheme="majorHAnsi"/>
                <w:lang w:eastAsia="es-CO"/>
              </w:rPr>
              <w:t>).</w:t>
            </w:r>
          </w:p>
          <w:p w14:paraId="5F45AE21" w14:textId="1A2122A1" w:rsidR="004D2E88" w:rsidRPr="00E0115A" w:rsidRDefault="004820A5" w:rsidP="004D2E88">
            <w:pPr>
              <w:rPr>
                <w:rFonts w:asciiTheme="majorHAnsi" w:eastAsia="Times New Roman" w:hAnsiTheme="majorHAnsi" w:cs="Calibri"/>
                <w:color w:val="000000"/>
                <w:lang w:eastAsia="es-CO"/>
              </w:rPr>
            </w:pPr>
            <w:r w:rsidRPr="00E0115A">
              <w:rPr>
                <w:rFonts w:asciiTheme="majorHAnsi" w:eastAsia="Times New Roman" w:hAnsiTheme="majorHAnsi" w:cs="Calibri"/>
                <w:color w:val="000000"/>
                <w:lang w:eastAsia="es-CO"/>
              </w:rPr>
              <w:t xml:space="preserve"> </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920"/>
            </w:tblGrid>
            <w:tr w:rsidR="004D2E88" w:rsidRPr="00E0115A" w14:paraId="2704E746" w14:textId="77777777" w:rsidTr="0041095A">
              <w:trPr>
                <w:trHeight w:val="2800"/>
                <w:jc w:val="center"/>
              </w:trPr>
              <w:tc>
                <w:tcPr>
                  <w:tcW w:w="2800" w:type="dxa"/>
                  <w:shd w:val="clear" w:color="auto" w:fill="auto"/>
                  <w:vAlign w:val="center"/>
                </w:tcPr>
                <w:p w14:paraId="0F360906" w14:textId="596DE82F" w:rsidR="004D2E88" w:rsidRPr="00E0115A" w:rsidRDefault="004D2E88" w:rsidP="0041095A">
                  <w:pPr>
                    <w:keepNext/>
                    <w:jc w:val="center"/>
                    <w:rPr>
                      <w:rFonts w:asciiTheme="majorHAnsi" w:eastAsia="Times New Roman" w:hAnsiTheme="majorHAnsi" w:cs="Calibri"/>
                      <w:color w:val="AE0000"/>
                      <w:kern w:val="32"/>
                      <w:lang w:eastAsia="es-CO"/>
                    </w:rPr>
                  </w:pPr>
                  <w:r w:rsidRPr="00E0115A">
                    <w:rPr>
                      <w:rFonts w:asciiTheme="majorHAnsi" w:hAnsiTheme="majorHAnsi"/>
                      <w:b/>
                      <w:noProof/>
                      <w:lang w:eastAsia="es-CO"/>
                    </w:rPr>
                    <w:drawing>
                      <wp:inline distT="0" distB="0" distL="0" distR="0" wp14:anchorId="68712B90" wp14:editId="58A12102">
                        <wp:extent cx="2400704" cy="1800000"/>
                        <wp:effectExtent l="0" t="0" r="0" b="0"/>
                        <wp:docPr id="46" name="Imagen 46" descr="J:\DSC06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DSC0617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704" cy="1800000"/>
                                </a:xfrm>
                                <a:prstGeom prst="rect">
                                  <a:avLst/>
                                </a:prstGeom>
                                <a:noFill/>
                                <a:ln>
                                  <a:noFill/>
                                </a:ln>
                              </pic:spPr>
                            </pic:pic>
                          </a:graphicData>
                        </a:graphic>
                      </wp:inline>
                    </w:drawing>
                  </w:r>
                </w:p>
              </w:tc>
            </w:tr>
          </w:tbl>
          <w:p w14:paraId="022935D6" w14:textId="419D2300" w:rsidR="004D2E88" w:rsidRPr="00E0115A" w:rsidRDefault="004D2E88" w:rsidP="004D2E88">
            <w:pPr>
              <w:pStyle w:val="Tablas"/>
              <w:rPr>
                <w:rFonts w:asciiTheme="majorHAnsi" w:hAnsiTheme="majorHAnsi"/>
              </w:rPr>
            </w:pPr>
            <w:bookmarkStart w:id="63" w:name="_Toc445250858"/>
            <w:r w:rsidRPr="00E0115A">
              <w:rPr>
                <w:rFonts w:asciiTheme="majorHAnsi" w:hAnsiTheme="majorHAnsi"/>
              </w:rPr>
              <w:t xml:space="preserve">Fotografía </w:t>
            </w:r>
            <w:r w:rsidR="0000012C">
              <w:rPr>
                <w:rFonts w:asciiTheme="majorHAnsi" w:hAnsiTheme="majorHAnsi"/>
              </w:rPr>
              <w:fldChar w:fldCharType="begin"/>
            </w:r>
            <w:r w:rsidR="0000012C">
              <w:rPr>
                <w:rFonts w:asciiTheme="majorHAnsi" w:hAnsiTheme="majorHAnsi"/>
              </w:rPr>
              <w:instrText xml:space="preserve"> STYLEREF 1 \s </w:instrText>
            </w:r>
            <w:r w:rsidR="0000012C">
              <w:rPr>
                <w:rFonts w:asciiTheme="majorHAnsi" w:hAnsiTheme="majorHAnsi"/>
              </w:rPr>
              <w:fldChar w:fldCharType="separate"/>
            </w:r>
            <w:r w:rsidR="00527992">
              <w:rPr>
                <w:rFonts w:asciiTheme="majorHAnsi" w:hAnsiTheme="majorHAnsi"/>
                <w:noProof/>
              </w:rPr>
              <w:t>8</w:t>
            </w:r>
            <w:r w:rsidR="0000012C">
              <w:rPr>
                <w:rFonts w:asciiTheme="majorHAnsi" w:hAnsiTheme="majorHAnsi"/>
              </w:rPr>
              <w:fldChar w:fldCharType="end"/>
            </w:r>
            <w:r w:rsidR="0000012C">
              <w:rPr>
                <w:rFonts w:asciiTheme="majorHAnsi" w:hAnsiTheme="majorHAnsi"/>
              </w:rPr>
              <w:t>.</w:t>
            </w:r>
            <w:r w:rsidR="0000012C">
              <w:rPr>
                <w:rFonts w:asciiTheme="majorHAnsi" w:hAnsiTheme="majorHAnsi"/>
              </w:rPr>
              <w:fldChar w:fldCharType="begin"/>
            </w:r>
            <w:r w:rsidR="0000012C">
              <w:rPr>
                <w:rFonts w:asciiTheme="majorHAnsi" w:hAnsiTheme="majorHAnsi"/>
              </w:rPr>
              <w:instrText xml:space="preserve"> SEQ Fotografía \* ARABIC \s 1 </w:instrText>
            </w:r>
            <w:r w:rsidR="0000012C">
              <w:rPr>
                <w:rFonts w:asciiTheme="majorHAnsi" w:hAnsiTheme="majorHAnsi"/>
              </w:rPr>
              <w:fldChar w:fldCharType="separate"/>
            </w:r>
            <w:r w:rsidR="00527992">
              <w:rPr>
                <w:rFonts w:asciiTheme="majorHAnsi" w:hAnsiTheme="majorHAnsi"/>
                <w:noProof/>
              </w:rPr>
              <w:t>26</w:t>
            </w:r>
            <w:r w:rsidR="0000012C">
              <w:rPr>
                <w:rFonts w:asciiTheme="majorHAnsi" w:hAnsiTheme="majorHAnsi"/>
              </w:rPr>
              <w:fldChar w:fldCharType="end"/>
            </w:r>
            <w:r w:rsidRPr="00E0115A">
              <w:rPr>
                <w:rFonts w:asciiTheme="majorHAnsi" w:hAnsiTheme="majorHAnsi"/>
              </w:rPr>
              <w:t xml:space="preserve"> </w:t>
            </w:r>
            <w:r w:rsidR="00AD58A4" w:rsidRPr="00E0115A">
              <w:rPr>
                <w:rFonts w:asciiTheme="majorHAnsi" w:hAnsiTheme="majorHAnsi"/>
              </w:rPr>
              <w:t>Infraestructura eléctrica sobre la cobertura de pastos limpios</w:t>
            </w:r>
            <w:bookmarkEnd w:id="63"/>
            <w:r w:rsidR="00AD58A4" w:rsidRPr="00E0115A">
              <w:rPr>
                <w:rFonts w:asciiTheme="majorHAnsi" w:hAnsiTheme="majorHAnsi"/>
              </w:rPr>
              <w:t xml:space="preserve"> </w:t>
            </w:r>
          </w:p>
          <w:p w14:paraId="73938BFA" w14:textId="0040ECDD" w:rsidR="00491780" w:rsidRPr="00E0115A" w:rsidRDefault="004D2E88" w:rsidP="00A27763">
            <w:pPr>
              <w:pStyle w:val="Notas"/>
              <w:rPr>
                <w:rFonts w:asciiTheme="majorHAnsi" w:eastAsia="Times New Roman" w:hAnsiTheme="majorHAnsi"/>
                <w:lang w:eastAsia="es-CO"/>
              </w:rPr>
            </w:pPr>
            <w:r w:rsidRPr="00E0115A">
              <w:t>Fuente: Géminis Consultores S.A.S., 2015</w:t>
            </w:r>
          </w:p>
        </w:tc>
      </w:tr>
    </w:tbl>
    <w:p w14:paraId="4390FB1A" w14:textId="77777777" w:rsidR="00D36811" w:rsidRPr="00E0115A" w:rsidRDefault="00D36811" w:rsidP="009B3C2F">
      <w:pPr>
        <w:rPr>
          <w:rFonts w:asciiTheme="majorHAnsi" w:hAnsiTheme="majorHAnsi"/>
        </w:rPr>
      </w:pPr>
    </w:p>
    <w:p w14:paraId="4A153C63" w14:textId="77777777" w:rsidR="00D36811" w:rsidRPr="00E0115A" w:rsidRDefault="00D36811" w:rsidP="009B3C2F">
      <w:pPr>
        <w:rPr>
          <w:rFonts w:asciiTheme="majorHAnsi" w:hAnsiTheme="majorHAnsi"/>
        </w:rPr>
      </w:pPr>
    </w:p>
    <w:p w14:paraId="2BBA77AF" w14:textId="36FDA9B9" w:rsidR="00D36811" w:rsidRPr="00E0115A" w:rsidRDefault="00236D7D" w:rsidP="00916044">
      <w:pPr>
        <w:pStyle w:val="Ttulo4"/>
        <w:numPr>
          <w:ilvl w:val="3"/>
          <w:numId w:val="18"/>
        </w:numPr>
        <w:rPr>
          <w:rFonts w:asciiTheme="majorHAnsi" w:hAnsiTheme="majorHAnsi"/>
        </w:rPr>
      </w:pPr>
      <w:r w:rsidRPr="00E0115A">
        <w:rPr>
          <w:rFonts w:asciiTheme="majorHAnsi" w:hAnsiTheme="majorHAnsi"/>
        </w:rPr>
        <w:t>Medio Socioeconómico</w:t>
      </w:r>
    </w:p>
    <w:p w14:paraId="6339088A" w14:textId="77777777" w:rsidR="00DF6E9D" w:rsidRPr="00E0115A" w:rsidRDefault="00DF6E9D" w:rsidP="009B3C2F">
      <w:pPr>
        <w:rPr>
          <w:rFonts w:asciiTheme="majorHAnsi" w:hAnsiTheme="majorHAnsi"/>
        </w:rPr>
      </w:pPr>
    </w:p>
    <w:tbl>
      <w:tblPr>
        <w:tblStyle w:val="Gminis"/>
        <w:tblW w:w="9606" w:type="dxa"/>
        <w:tblLayout w:type="fixed"/>
        <w:tblLook w:val="04A0" w:firstRow="1" w:lastRow="0" w:firstColumn="1" w:lastColumn="0" w:noHBand="0" w:noVBand="1"/>
      </w:tblPr>
      <w:tblGrid>
        <w:gridCol w:w="2376"/>
        <w:gridCol w:w="25"/>
        <w:gridCol w:w="2243"/>
        <w:gridCol w:w="159"/>
        <w:gridCol w:w="2393"/>
        <w:gridCol w:w="8"/>
        <w:gridCol w:w="2402"/>
      </w:tblGrid>
      <w:tr w:rsidR="00916044" w:rsidRPr="00E0115A" w14:paraId="054EFE50" w14:textId="77777777" w:rsidTr="00916044">
        <w:trPr>
          <w:cnfStyle w:val="100000000000" w:firstRow="1" w:lastRow="0" w:firstColumn="0" w:lastColumn="0" w:oddVBand="0" w:evenVBand="0" w:oddHBand="0" w:evenHBand="0" w:firstRowFirstColumn="0" w:firstRowLastColumn="0" w:lastRowFirstColumn="0" w:lastRowLastColumn="0"/>
          <w:trHeight w:val="210"/>
        </w:trPr>
        <w:tc>
          <w:tcPr>
            <w:cnfStyle w:val="001000000100" w:firstRow="0" w:lastRow="0" w:firstColumn="1" w:lastColumn="0" w:oddVBand="0" w:evenVBand="0" w:oddHBand="0" w:evenHBand="0" w:firstRowFirstColumn="1" w:firstRowLastColumn="0" w:lastRowFirstColumn="0" w:lastRowLastColumn="0"/>
            <w:tcW w:w="2376" w:type="dxa"/>
            <w:vAlign w:val="center"/>
          </w:tcPr>
          <w:p w14:paraId="45DE9781" w14:textId="77777777" w:rsidR="00916044" w:rsidRPr="00E0115A" w:rsidRDefault="00916044" w:rsidP="00916044">
            <w:pPr>
              <w:spacing w:after="120"/>
              <w:jc w:val="center"/>
              <w:rPr>
                <w:rFonts w:asciiTheme="majorHAnsi" w:hAnsiTheme="majorHAnsi" w:cs="Arial"/>
                <w:b w:val="0"/>
                <w:bCs/>
                <w:color w:val="000000" w:themeColor="text1"/>
              </w:rPr>
            </w:pPr>
            <w:r w:rsidRPr="00E0115A">
              <w:rPr>
                <w:rFonts w:asciiTheme="majorHAnsi" w:hAnsiTheme="majorHAnsi" w:cs="Arial"/>
                <w:b w:val="0"/>
                <w:color w:val="000000" w:themeColor="text1"/>
              </w:rPr>
              <w:t>ELEMENTO AMBIENTAL</w:t>
            </w:r>
          </w:p>
        </w:tc>
        <w:tc>
          <w:tcPr>
            <w:tcW w:w="2268" w:type="dxa"/>
            <w:gridSpan w:val="2"/>
            <w:vAlign w:val="center"/>
          </w:tcPr>
          <w:p w14:paraId="0766FEB1" w14:textId="77777777" w:rsidR="00916044" w:rsidRPr="00E0115A" w:rsidRDefault="00916044" w:rsidP="00916044">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E0115A">
              <w:rPr>
                <w:rFonts w:asciiTheme="majorHAnsi" w:hAnsiTheme="majorHAnsi" w:cs="Arial"/>
                <w:b w:val="0"/>
                <w:color w:val="000000" w:themeColor="text1"/>
              </w:rPr>
              <w:t>FACTOR DE CAMBIO</w:t>
            </w:r>
          </w:p>
        </w:tc>
        <w:tc>
          <w:tcPr>
            <w:tcW w:w="2552" w:type="dxa"/>
            <w:gridSpan w:val="2"/>
            <w:vAlign w:val="center"/>
          </w:tcPr>
          <w:p w14:paraId="15458314" w14:textId="77777777" w:rsidR="00916044" w:rsidRPr="00E0115A" w:rsidRDefault="00916044" w:rsidP="00916044">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E0115A">
              <w:rPr>
                <w:rFonts w:asciiTheme="majorHAnsi" w:hAnsiTheme="majorHAnsi" w:cs="Arial"/>
                <w:b w:val="0"/>
                <w:color w:val="000000" w:themeColor="text1"/>
              </w:rPr>
              <w:t>ACTIVIDAD</w:t>
            </w:r>
          </w:p>
        </w:tc>
        <w:tc>
          <w:tcPr>
            <w:tcW w:w="2410" w:type="dxa"/>
            <w:gridSpan w:val="2"/>
            <w:vAlign w:val="center"/>
          </w:tcPr>
          <w:p w14:paraId="26C24147" w14:textId="77777777" w:rsidR="00916044" w:rsidRPr="00E0115A" w:rsidRDefault="00916044" w:rsidP="00916044">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E0115A">
              <w:rPr>
                <w:rFonts w:asciiTheme="majorHAnsi" w:hAnsiTheme="majorHAnsi" w:cs="Arial"/>
                <w:b w:val="0"/>
                <w:color w:val="000000" w:themeColor="text1"/>
              </w:rPr>
              <w:t>IMPORTANCIA</w:t>
            </w:r>
          </w:p>
        </w:tc>
      </w:tr>
      <w:tr w:rsidR="00916044" w:rsidRPr="00E0115A" w14:paraId="27B687AF" w14:textId="77777777" w:rsidTr="00D97016">
        <w:trPr>
          <w:trHeight w:val="45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427EFB69" w14:textId="77777777" w:rsidR="00916044" w:rsidRPr="00E0115A" w:rsidRDefault="00916044" w:rsidP="00916044">
            <w:pPr>
              <w:spacing w:after="120"/>
              <w:jc w:val="center"/>
              <w:rPr>
                <w:rFonts w:asciiTheme="majorHAnsi" w:hAnsiTheme="majorHAnsi"/>
                <w:b/>
                <w:bCs/>
                <w:color w:val="000000" w:themeColor="text1"/>
              </w:rPr>
            </w:pPr>
            <w:r w:rsidRPr="00E0115A">
              <w:rPr>
                <w:rFonts w:asciiTheme="majorHAnsi" w:hAnsiTheme="majorHAnsi"/>
                <w:b/>
                <w:bCs/>
                <w:color w:val="000000" w:themeColor="text1"/>
              </w:rPr>
              <w:t>Economía</w:t>
            </w:r>
          </w:p>
        </w:tc>
        <w:tc>
          <w:tcPr>
            <w:tcW w:w="2268" w:type="dxa"/>
            <w:gridSpan w:val="2"/>
            <w:vAlign w:val="center"/>
          </w:tcPr>
          <w:p w14:paraId="1C7FB567" w14:textId="77777777" w:rsidR="00916044" w:rsidRPr="00E0115A" w:rsidRDefault="00916044" w:rsidP="00916044">
            <w:pPr>
              <w:pStyle w:val="PRRAFO"/>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rPr>
              <w:t>Cambio en las actividades productivas del suelo</w:t>
            </w:r>
          </w:p>
        </w:tc>
        <w:tc>
          <w:tcPr>
            <w:tcW w:w="2552" w:type="dxa"/>
            <w:gridSpan w:val="2"/>
            <w:vAlign w:val="center"/>
          </w:tcPr>
          <w:p w14:paraId="6A5EE41E" w14:textId="77777777" w:rsidR="00916044" w:rsidRPr="00E0115A" w:rsidRDefault="00916044" w:rsidP="00916044">
            <w:pPr>
              <w:pStyle w:val="Ttulo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bCs w:val="0"/>
                <w:szCs w:val="22"/>
                <w:u w:val="none"/>
              </w:rPr>
            </w:pPr>
            <w:r w:rsidRPr="00E0115A">
              <w:rPr>
                <w:rFonts w:asciiTheme="majorHAnsi" w:eastAsiaTheme="minorHAnsi" w:hAnsiTheme="majorHAnsi" w:cstheme="minorBidi"/>
                <w:bCs w:val="0"/>
                <w:szCs w:val="22"/>
                <w:u w:val="none"/>
              </w:rPr>
              <w:t xml:space="preserve">Agricultura de </w:t>
            </w:r>
            <w:proofErr w:type="spellStart"/>
            <w:r w:rsidRPr="00E0115A">
              <w:rPr>
                <w:rFonts w:asciiTheme="majorHAnsi" w:eastAsiaTheme="minorHAnsi" w:hAnsiTheme="majorHAnsi" w:cstheme="minorBidi"/>
                <w:bCs w:val="0"/>
                <w:szCs w:val="22"/>
                <w:u w:val="none"/>
              </w:rPr>
              <w:t>pancoger</w:t>
            </w:r>
            <w:proofErr w:type="spellEnd"/>
          </w:p>
          <w:p w14:paraId="55623979"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2410" w:type="dxa"/>
            <w:gridSpan w:val="2"/>
            <w:shd w:val="clear" w:color="auto" w:fill="33CCCC"/>
            <w:vAlign w:val="center"/>
          </w:tcPr>
          <w:p w14:paraId="3443CA59" w14:textId="4D2CE956" w:rsidR="00916044" w:rsidRPr="00E0115A" w:rsidRDefault="00916044" w:rsidP="00D97016">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IMPORTANTE</w:t>
            </w:r>
            <w:r w:rsidR="00D97016" w:rsidRPr="00E0115A">
              <w:rPr>
                <w:rFonts w:asciiTheme="majorHAnsi" w:hAnsiTheme="majorHAnsi"/>
                <w:color w:val="000000" w:themeColor="text1"/>
              </w:rPr>
              <w:t xml:space="preserve"> = 29</w:t>
            </w:r>
          </w:p>
        </w:tc>
      </w:tr>
      <w:tr w:rsidR="00916044" w:rsidRPr="00E0115A" w14:paraId="22B500EA" w14:textId="77777777" w:rsidTr="00916044">
        <w:trPr>
          <w:trHeight w:val="455"/>
        </w:trPr>
        <w:tc>
          <w:tcPr>
            <w:cnfStyle w:val="001000000000" w:firstRow="0" w:lastRow="0" w:firstColumn="1" w:lastColumn="0" w:oddVBand="0" w:evenVBand="0" w:oddHBand="0" w:evenHBand="0" w:firstRowFirstColumn="0" w:firstRowLastColumn="0" w:lastRowFirstColumn="0" w:lastRowLastColumn="0"/>
            <w:tcW w:w="9606" w:type="dxa"/>
            <w:gridSpan w:val="7"/>
            <w:vAlign w:val="center"/>
          </w:tcPr>
          <w:p w14:paraId="36CA76CE" w14:textId="34DC6FC7" w:rsidR="00916044" w:rsidRDefault="005D018B" w:rsidP="005D018B">
            <w:pPr>
              <w:pStyle w:val="Ttulo4"/>
              <w:numPr>
                <w:ilvl w:val="0"/>
                <w:numId w:val="0"/>
              </w:numPr>
              <w:outlineLvl w:val="3"/>
              <w:rPr>
                <w:rFonts w:asciiTheme="majorHAnsi" w:hAnsiTheme="majorHAnsi"/>
                <w:b/>
                <w:color w:val="000000" w:themeColor="text1"/>
                <w:szCs w:val="22"/>
                <w:u w:val="none"/>
              </w:rPr>
            </w:pPr>
            <w:r>
              <w:rPr>
                <w:rFonts w:asciiTheme="majorHAnsi" w:hAnsiTheme="majorHAnsi"/>
                <w:b/>
                <w:color w:val="000000" w:themeColor="text1"/>
                <w:szCs w:val="22"/>
                <w:u w:val="none"/>
              </w:rPr>
              <w:t>Descripción</w:t>
            </w:r>
          </w:p>
          <w:p w14:paraId="07B8FE03" w14:textId="77777777" w:rsidR="005D018B" w:rsidRPr="005D018B" w:rsidRDefault="005D018B" w:rsidP="005D018B"/>
          <w:p w14:paraId="5CBB90F5" w14:textId="29E29F76" w:rsidR="00916044" w:rsidRPr="00E0115A" w:rsidRDefault="00916044" w:rsidP="00916044">
            <w:pPr>
              <w:pStyle w:val="Ttulo4"/>
              <w:numPr>
                <w:ilvl w:val="0"/>
                <w:numId w:val="0"/>
              </w:numPr>
              <w:outlineLvl w:val="3"/>
              <w:rPr>
                <w:rFonts w:asciiTheme="majorHAnsi" w:hAnsiTheme="majorHAnsi"/>
                <w:color w:val="000000" w:themeColor="text1"/>
              </w:rPr>
            </w:pPr>
            <w:r w:rsidRPr="00E0115A">
              <w:rPr>
                <w:rFonts w:asciiTheme="majorHAnsi" w:eastAsiaTheme="minorHAnsi" w:hAnsiTheme="majorHAnsi" w:cstheme="minorBidi"/>
                <w:bCs w:val="0"/>
                <w:szCs w:val="22"/>
                <w:u w:val="none"/>
              </w:rPr>
              <w:t>La agricultura es u</w:t>
            </w:r>
            <w:r w:rsidR="005D018B">
              <w:rPr>
                <w:rFonts w:asciiTheme="majorHAnsi" w:eastAsiaTheme="minorHAnsi" w:hAnsiTheme="majorHAnsi" w:cstheme="minorBidi"/>
                <w:bCs w:val="0"/>
                <w:szCs w:val="22"/>
                <w:u w:val="none"/>
              </w:rPr>
              <w:t>na de las actividades</w:t>
            </w:r>
            <w:r w:rsidR="00814585">
              <w:rPr>
                <w:rFonts w:asciiTheme="majorHAnsi" w:eastAsiaTheme="minorHAnsi" w:hAnsiTheme="majorHAnsi" w:cstheme="minorBidi"/>
                <w:bCs w:val="0"/>
                <w:szCs w:val="22"/>
                <w:u w:val="none"/>
              </w:rPr>
              <w:t xml:space="preserve"> </w:t>
            </w:r>
            <w:r w:rsidRPr="00E0115A">
              <w:rPr>
                <w:rFonts w:asciiTheme="majorHAnsi" w:eastAsiaTheme="minorHAnsi" w:hAnsiTheme="majorHAnsi" w:cstheme="minorBidi"/>
                <w:bCs w:val="0"/>
                <w:szCs w:val="22"/>
                <w:u w:val="none"/>
              </w:rPr>
              <w:t>predominantes en la zona al derivar un do</w:t>
            </w:r>
            <w:r w:rsidR="005D018B">
              <w:rPr>
                <w:rFonts w:asciiTheme="majorHAnsi" w:eastAsiaTheme="minorHAnsi" w:hAnsiTheme="majorHAnsi" w:cstheme="minorBidi"/>
                <w:bCs w:val="0"/>
                <w:szCs w:val="22"/>
                <w:u w:val="none"/>
              </w:rPr>
              <w:t xml:space="preserve">ble propósito como es el de autoconsumo y </w:t>
            </w:r>
            <w:r w:rsidR="00814585">
              <w:rPr>
                <w:rFonts w:asciiTheme="majorHAnsi" w:eastAsiaTheme="minorHAnsi" w:hAnsiTheme="majorHAnsi" w:cstheme="minorBidi"/>
                <w:bCs w:val="0"/>
                <w:szCs w:val="22"/>
                <w:u w:val="none"/>
              </w:rPr>
              <w:t xml:space="preserve">la </w:t>
            </w:r>
            <w:r w:rsidR="005D018B">
              <w:rPr>
                <w:rFonts w:asciiTheme="majorHAnsi" w:eastAsiaTheme="minorHAnsi" w:hAnsiTheme="majorHAnsi" w:cstheme="minorBidi"/>
                <w:bCs w:val="0"/>
                <w:szCs w:val="22"/>
                <w:u w:val="none"/>
              </w:rPr>
              <w:t>venta minoritaria</w:t>
            </w:r>
            <w:r w:rsidRPr="00E0115A">
              <w:rPr>
                <w:rFonts w:asciiTheme="majorHAnsi" w:eastAsiaTheme="minorHAnsi" w:hAnsiTheme="majorHAnsi" w:cstheme="minorBidi"/>
                <w:bCs w:val="0"/>
                <w:szCs w:val="22"/>
                <w:u w:val="none"/>
              </w:rPr>
              <w:t>, por ello es cal</w:t>
            </w:r>
            <w:r w:rsidR="00814585">
              <w:rPr>
                <w:rFonts w:asciiTheme="majorHAnsi" w:eastAsiaTheme="minorHAnsi" w:hAnsiTheme="majorHAnsi" w:cstheme="minorBidi"/>
                <w:bCs w:val="0"/>
                <w:szCs w:val="22"/>
                <w:u w:val="none"/>
              </w:rPr>
              <w:t xml:space="preserve">ificada como importante (+29) </w:t>
            </w:r>
            <w:r w:rsidRPr="00E0115A">
              <w:rPr>
                <w:rFonts w:asciiTheme="majorHAnsi" w:eastAsiaTheme="minorHAnsi" w:hAnsiTheme="majorHAnsi" w:cstheme="minorBidi"/>
                <w:bCs w:val="0"/>
                <w:szCs w:val="22"/>
                <w:u w:val="none"/>
              </w:rPr>
              <w:t xml:space="preserve">al representar su principal actividad económica. Dada la historia de uso del suelo en el área se han generado impactos sobre la vegetación desde épocas pre-hispánicas, razón por la cual, </w:t>
            </w:r>
            <w:proofErr w:type="gramStart"/>
            <w:r w:rsidRPr="00E0115A">
              <w:rPr>
                <w:rFonts w:asciiTheme="majorHAnsi" w:eastAsiaTheme="minorHAnsi" w:hAnsiTheme="majorHAnsi" w:cstheme="minorBidi"/>
                <w:bCs w:val="0"/>
                <w:szCs w:val="22"/>
                <w:u w:val="none"/>
              </w:rPr>
              <w:t>los  cultivos</w:t>
            </w:r>
            <w:proofErr w:type="gramEnd"/>
            <w:r w:rsidRPr="00E0115A">
              <w:rPr>
                <w:rFonts w:asciiTheme="majorHAnsi" w:eastAsiaTheme="minorHAnsi" w:hAnsiTheme="majorHAnsi" w:cstheme="minorBidi"/>
                <w:bCs w:val="0"/>
                <w:szCs w:val="22"/>
                <w:u w:val="none"/>
              </w:rPr>
              <w:t xml:space="preserve"> se establecen  en zonas que han sido sometidas a diferentes grados de intervención. </w:t>
            </w:r>
          </w:p>
        </w:tc>
      </w:tr>
      <w:tr w:rsidR="00916044" w:rsidRPr="00E0115A" w14:paraId="3D15BF73" w14:textId="77777777" w:rsidTr="006506BF">
        <w:trPr>
          <w:trHeight w:val="455"/>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14F0D8CB" w14:textId="77777777" w:rsidR="00916044" w:rsidRPr="00E0115A" w:rsidRDefault="00916044" w:rsidP="00916044">
            <w:pPr>
              <w:spacing w:after="120"/>
              <w:jc w:val="center"/>
              <w:rPr>
                <w:rFonts w:asciiTheme="majorHAnsi" w:hAnsiTheme="majorHAnsi"/>
                <w:b/>
                <w:bCs/>
                <w:color w:val="000000" w:themeColor="text1"/>
              </w:rPr>
            </w:pPr>
            <w:r w:rsidRPr="00E0115A">
              <w:rPr>
                <w:rFonts w:asciiTheme="majorHAnsi" w:hAnsiTheme="majorHAnsi"/>
                <w:b/>
                <w:bCs/>
                <w:color w:val="000000" w:themeColor="text1"/>
              </w:rPr>
              <w:t>Economía</w:t>
            </w:r>
          </w:p>
        </w:tc>
        <w:tc>
          <w:tcPr>
            <w:tcW w:w="2268" w:type="dxa"/>
            <w:gridSpan w:val="2"/>
            <w:vAlign w:val="center"/>
          </w:tcPr>
          <w:p w14:paraId="76B997AB" w14:textId="77777777" w:rsidR="00916044" w:rsidRPr="00E0115A" w:rsidRDefault="00916044" w:rsidP="00916044">
            <w:pPr>
              <w:pStyle w:val="PRRAFO"/>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Dinámica del empleo -Generación de empleos directos e indirectos</w:t>
            </w:r>
          </w:p>
        </w:tc>
        <w:tc>
          <w:tcPr>
            <w:tcW w:w="2552" w:type="dxa"/>
            <w:gridSpan w:val="2"/>
            <w:vMerge w:val="restart"/>
            <w:vAlign w:val="center"/>
          </w:tcPr>
          <w:p w14:paraId="48FC769A" w14:textId="77777777" w:rsidR="00916044" w:rsidRPr="00E0115A" w:rsidRDefault="00916044" w:rsidP="00916044">
            <w:pPr>
              <w:pStyle w:val="Ttulo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bCs w:val="0"/>
                <w:szCs w:val="22"/>
                <w:u w:val="none"/>
              </w:rPr>
            </w:pPr>
            <w:r w:rsidRPr="00E0115A">
              <w:rPr>
                <w:rFonts w:asciiTheme="majorHAnsi" w:eastAsiaTheme="minorHAnsi" w:hAnsiTheme="majorHAnsi" w:cstheme="minorBidi"/>
                <w:bCs w:val="0"/>
                <w:szCs w:val="22"/>
                <w:u w:val="none"/>
              </w:rPr>
              <w:t>Ganadería Extensiva</w:t>
            </w:r>
          </w:p>
          <w:p w14:paraId="185ED8F9" w14:textId="77777777" w:rsidR="00916044" w:rsidRPr="00E0115A" w:rsidRDefault="00916044" w:rsidP="00916044">
            <w:pPr>
              <w:pStyle w:val="Ttulo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bCs w:val="0"/>
                <w:szCs w:val="22"/>
                <w:u w:val="none"/>
              </w:rPr>
            </w:pPr>
          </w:p>
        </w:tc>
        <w:tc>
          <w:tcPr>
            <w:tcW w:w="2410" w:type="dxa"/>
            <w:gridSpan w:val="2"/>
            <w:shd w:val="clear" w:color="auto" w:fill="00CCFF"/>
            <w:vAlign w:val="center"/>
          </w:tcPr>
          <w:p w14:paraId="09B698EF" w14:textId="78BDF662" w:rsidR="00916044" w:rsidRPr="00E0115A" w:rsidRDefault="00916044" w:rsidP="007E5D3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MUY IMPORTANTE</w:t>
            </w:r>
            <w:r w:rsidR="007E5D3E" w:rsidRPr="00E0115A">
              <w:rPr>
                <w:rFonts w:asciiTheme="majorHAnsi" w:hAnsiTheme="majorHAnsi"/>
                <w:color w:val="000000" w:themeColor="text1"/>
              </w:rPr>
              <w:t xml:space="preserve"> = 31</w:t>
            </w:r>
          </w:p>
        </w:tc>
      </w:tr>
      <w:tr w:rsidR="00916044" w:rsidRPr="00E0115A" w14:paraId="4AE68E1A" w14:textId="77777777" w:rsidTr="006506BF">
        <w:trPr>
          <w:trHeight w:val="455"/>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065E6237" w14:textId="77777777" w:rsidR="00916044" w:rsidRPr="00E0115A" w:rsidRDefault="00916044" w:rsidP="00916044">
            <w:pPr>
              <w:spacing w:after="120"/>
              <w:jc w:val="center"/>
              <w:rPr>
                <w:rFonts w:asciiTheme="majorHAnsi" w:hAnsiTheme="majorHAnsi"/>
                <w:b/>
                <w:bCs/>
                <w:color w:val="000000" w:themeColor="text1"/>
              </w:rPr>
            </w:pPr>
          </w:p>
        </w:tc>
        <w:tc>
          <w:tcPr>
            <w:tcW w:w="2268" w:type="dxa"/>
            <w:gridSpan w:val="2"/>
            <w:vAlign w:val="center"/>
          </w:tcPr>
          <w:p w14:paraId="6DEA9DBC" w14:textId="77777777" w:rsidR="00916044" w:rsidRPr="00E0115A" w:rsidRDefault="00916044" w:rsidP="00916044">
            <w:pPr>
              <w:pStyle w:val="PRRAFO"/>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oferta de bienes y servicios</w:t>
            </w:r>
          </w:p>
        </w:tc>
        <w:tc>
          <w:tcPr>
            <w:tcW w:w="2552" w:type="dxa"/>
            <w:gridSpan w:val="2"/>
            <w:vMerge/>
            <w:vAlign w:val="center"/>
          </w:tcPr>
          <w:p w14:paraId="5CB2399E" w14:textId="77777777" w:rsidR="00916044" w:rsidRPr="00E0115A" w:rsidRDefault="00916044" w:rsidP="00916044">
            <w:pPr>
              <w:pStyle w:val="Ttulo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bCs w:val="0"/>
                <w:szCs w:val="22"/>
                <w:u w:val="none"/>
              </w:rPr>
            </w:pPr>
          </w:p>
        </w:tc>
        <w:tc>
          <w:tcPr>
            <w:tcW w:w="2410" w:type="dxa"/>
            <w:gridSpan w:val="2"/>
            <w:shd w:val="clear" w:color="auto" w:fill="00CCFF"/>
            <w:vAlign w:val="center"/>
          </w:tcPr>
          <w:p w14:paraId="3C595A36" w14:textId="306D8694" w:rsidR="00916044" w:rsidRPr="00E0115A" w:rsidRDefault="00916044" w:rsidP="007E5D3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MUY IMPORTANTE</w:t>
            </w:r>
            <w:r w:rsidR="007E5D3E" w:rsidRPr="00E0115A">
              <w:rPr>
                <w:rFonts w:asciiTheme="majorHAnsi" w:hAnsiTheme="majorHAnsi"/>
                <w:color w:val="000000" w:themeColor="text1"/>
              </w:rPr>
              <w:t xml:space="preserve"> = 44</w:t>
            </w:r>
          </w:p>
        </w:tc>
      </w:tr>
      <w:tr w:rsidR="00916044" w:rsidRPr="00E0115A" w14:paraId="4998B7FC" w14:textId="77777777" w:rsidTr="00D97016">
        <w:trPr>
          <w:trHeight w:val="45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09E6560A" w14:textId="77777777" w:rsidR="00916044" w:rsidRPr="00E0115A" w:rsidRDefault="00916044" w:rsidP="00916044">
            <w:pPr>
              <w:spacing w:after="120"/>
              <w:jc w:val="center"/>
              <w:rPr>
                <w:rFonts w:asciiTheme="majorHAnsi" w:hAnsiTheme="majorHAnsi"/>
                <w:b/>
                <w:bCs/>
                <w:color w:val="000000" w:themeColor="text1"/>
              </w:rPr>
            </w:pPr>
            <w:r w:rsidRPr="00E0115A">
              <w:rPr>
                <w:rFonts w:asciiTheme="majorHAnsi" w:hAnsiTheme="majorHAnsi"/>
                <w:b/>
                <w:bCs/>
                <w:color w:val="000000" w:themeColor="text1"/>
              </w:rPr>
              <w:lastRenderedPageBreak/>
              <w:t>Aspectos Poblacionales</w:t>
            </w:r>
          </w:p>
        </w:tc>
        <w:tc>
          <w:tcPr>
            <w:tcW w:w="2268" w:type="dxa"/>
            <w:gridSpan w:val="2"/>
            <w:vAlign w:val="center"/>
          </w:tcPr>
          <w:p w14:paraId="647F61E5" w14:textId="77777777" w:rsidR="00916044" w:rsidRPr="00E0115A" w:rsidRDefault="00916044" w:rsidP="00916044">
            <w:pPr>
              <w:pStyle w:val="PRRAFO"/>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Dinámica Poblacional</w:t>
            </w:r>
          </w:p>
        </w:tc>
        <w:tc>
          <w:tcPr>
            <w:tcW w:w="2552" w:type="dxa"/>
            <w:gridSpan w:val="2"/>
            <w:vMerge/>
            <w:vAlign w:val="center"/>
          </w:tcPr>
          <w:p w14:paraId="05DB8B1A" w14:textId="77777777" w:rsidR="00916044" w:rsidRPr="00E0115A" w:rsidRDefault="00916044" w:rsidP="00916044">
            <w:pPr>
              <w:pStyle w:val="Ttulo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bCs w:val="0"/>
                <w:szCs w:val="22"/>
                <w:u w:val="none"/>
              </w:rPr>
            </w:pPr>
          </w:p>
        </w:tc>
        <w:tc>
          <w:tcPr>
            <w:tcW w:w="2410" w:type="dxa"/>
            <w:gridSpan w:val="2"/>
            <w:shd w:val="clear" w:color="auto" w:fill="FFFF99"/>
            <w:vAlign w:val="center"/>
          </w:tcPr>
          <w:p w14:paraId="5274100E" w14:textId="086E3641"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MODERADO</w:t>
            </w:r>
            <w:r w:rsidR="007E5D3E" w:rsidRPr="00E0115A">
              <w:rPr>
                <w:rFonts w:asciiTheme="majorHAnsi" w:hAnsiTheme="majorHAnsi"/>
                <w:color w:val="000000" w:themeColor="text1"/>
              </w:rPr>
              <w:t xml:space="preserve"> = –33</w:t>
            </w:r>
          </w:p>
        </w:tc>
      </w:tr>
      <w:tr w:rsidR="00916044" w:rsidRPr="00E0115A" w14:paraId="1224C660" w14:textId="77777777" w:rsidTr="00D97016">
        <w:trPr>
          <w:trHeight w:val="455"/>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02D722A8" w14:textId="77777777" w:rsidR="00916044" w:rsidRPr="00E0115A" w:rsidRDefault="00916044" w:rsidP="00916044">
            <w:pPr>
              <w:spacing w:after="120"/>
              <w:jc w:val="center"/>
              <w:rPr>
                <w:rFonts w:asciiTheme="majorHAnsi" w:hAnsiTheme="majorHAnsi"/>
                <w:b/>
                <w:bCs/>
                <w:color w:val="000000" w:themeColor="text1"/>
              </w:rPr>
            </w:pPr>
            <w:r w:rsidRPr="00E0115A">
              <w:rPr>
                <w:rFonts w:asciiTheme="majorHAnsi" w:hAnsiTheme="majorHAnsi"/>
                <w:b/>
                <w:bCs/>
                <w:color w:val="000000" w:themeColor="text1"/>
              </w:rPr>
              <w:t xml:space="preserve">Infraestructura de bienes y servicios </w:t>
            </w:r>
            <w:proofErr w:type="gramStart"/>
            <w:r w:rsidRPr="00E0115A">
              <w:rPr>
                <w:rFonts w:asciiTheme="majorHAnsi" w:hAnsiTheme="majorHAnsi"/>
                <w:b/>
                <w:bCs/>
                <w:color w:val="000000" w:themeColor="text1"/>
              </w:rPr>
              <w:t>sociales  y</w:t>
            </w:r>
            <w:proofErr w:type="gramEnd"/>
            <w:r w:rsidRPr="00E0115A">
              <w:rPr>
                <w:rFonts w:asciiTheme="majorHAnsi" w:hAnsiTheme="majorHAnsi"/>
                <w:b/>
                <w:bCs/>
                <w:color w:val="000000" w:themeColor="text1"/>
              </w:rPr>
              <w:t xml:space="preserve"> públicos</w:t>
            </w:r>
          </w:p>
        </w:tc>
        <w:tc>
          <w:tcPr>
            <w:tcW w:w="2268" w:type="dxa"/>
            <w:gridSpan w:val="2"/>
            <w:vAlign w:val="center"/>
          </w:tcPr>
          <w:p w14:paraId="12592DEC" w14:textId="77777777" w:rsidR="00916044" w:rsidRPr="00E0115A" w:rsidRDefault="00916044" w:rsidP="00916044">
            <w:pPr>
              <w:pStyle w:val="PRRAFO"/>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el desplazamiento de semovientes</w:t>
            </w:r>
          </w:p>
        </w:tc>
        <w:tc>
          <w:tcPr>
            <w:tcW w:w="2552" w:type="dxa"/>
            <w:gridSpan w:val="2"/>
            <w:vMerge/>
            <w:vAlign w:val="center"/>
          </w:tcPr>
          <w:p w14:paraId="024374A2" w14:textId="77777777" w:rsidR="00916044" w:rsidRPr="00E0115A" w:rsidRDefault="00916044" w:rsidP="00916044">
            <w:pPr>
              <w:pStyle w:val="Ttulo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bCs w:val="0"/>
                <w:szCs w:val="22"/>
                <w:u w:val="none"/>
              </w:rPr>
            </w:pPr>
          </w:p>
        </w:tc>
        <w:tc>
          <w:tcPr>
            <w:tcW w:w="2410" w:type="dxa"/>
            <w:gridSpan w:val="2"/>
            <w:shd w:val="clear" w:color="auto" w:fill="FFFF99"/>
            <w:vAlign w:val="center"/>
          </w:tcPr>
          <w:p w14:paraId="70DE1050" w14:textId="46DA51A1" w:rsidR="00916044" w:rsidRPr="00E0115A" w:rsidRDefault="00916044" w:rsidP="007E5D3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MODERADO</w:t>
            </w:r>
            <w:r w:rsidR="007E5D3E" w:rsidRPr="00E0115A">
              <w:rPr>
                <w:rFonts w:asciiTheme="majorHAnsi" w:hAnsiTheme="majorHAnsi"/>
                <w:color w:val="000000" w:themeColor="text1"/>
              </w:rPr>
              <w:t xml:space="preserve"> =</w:t>
            </w:r>
            <w:r w:rsidRPr="00E0115A">
              <w:rPr>
                <w:rFonts w:asciiTheme="majorHAnsi" w:hAnsiTheme="majorHAnsi"/>
                <w:color w:val="000000" w:themeColor="text1"/>
              </w:rPr>
              <w:t xml:space="preserve"> –</w:t>
            </w:r>
            <w:r w:rsidR="007E5D3E" w:rsidRPr="00E0115A">
              <w:rPr>
                <w:rFonts w:asciiTheme="majorHAnsi" w:hAnsiTheme="majorHAnsi"/>
                <w:color w:val="000000" w:themeColor="text1"/>
              </w:rPr>
              <w:t>27</w:t>
            </w:r>
          </w:p>
        </w:tc>
      </w:tr>
      <w:tr w:rsidR="00916044" w:rsidRPr="00E0115A" w14:paraId="43B38207" w14:textId="77777777" w:rsidTr="00916044">
        <w:trPr>
          <w:trHeight w:val="455"/>
        </w:trPr>
        <w:tc>
          <w:tcPr>
            <w:cnfStyle w:val="001000000000" w:firstRow="0" w:lastRow="0" w:firstColumn="1" w:lastColumn="0" w:oddVBand="0" w:evenVBand="0" w:oddHBand="0" w:evenHBand="0" w:firstRowFirstColumn="0" w:firstRowLastColumn="0" w:lastRowFirstColumn="0" w:lastRowLastColumn="0"/>
            <w:tcW w:w="9606" w:type="dxa"/>
            <w:gridSpan w:val="7"/>
            <w:vAlign w:val="center"/>
          </w:tcPr>
          <w:p w14:paraId="1C25559F" w14:textId="7BCF0196" w:rsidR="00916044" w:rsidRPr="00E0115A" w:rsidRDefault="00916044" w:rsidP="00916044">
            <w:pPr>
              <w:spacing w:after="120"/>
              <w:rPr>
                <w:rFonts w:asciiTheme="majorHAnsi" w:hAnsiTheme="majorHAnsi"/>
                <w:b/>
                <w:color w:val="000000" w:themeColor="text1"/>
              </w:rPr>
            </w:pPr>
            <w:r w:rsidRPr="00E0115A">
              <w:rPr>
                <w:rFonts w:asciiTheme="majorHAnsi" w:hAnsiTheme="majorHAnsi"/>
                <w:b/>
                <w:color w:val="000000" w:themeColor="text1"/>
              </w:rPr>
              <w:t>Descripción</w:t>
            </w:r>
          </w:p>
          <w:p w14:paraId="5F5287B5" w14:textId="77777777" w:rsidR="00916044" w:rsidRPr="00E0115A" w:rsidRDefault="00916044" w:rsidP="00916044">
            <w:pPr>
              <w:spacing w:after="120"/>
              <w:rPr>
                <w:rFonts w:asciiTheme="majorHAnsi" w:hAnsiTheme="majorHAnsi"/>
                <w:color w:val="000000" w:themeColor="text1"/>
              </w:rPr>
            </w:pPr>
          </w:p>
          <w:p w14:paraId="668627D8" w14:textId="338D95EC" w:rsidR="00916044" w:rsidRPr="00E0115A" w:rsidRDefault="00916044" w:rsidP="00916044">
            <w:pPr>
              <w:rPr>
                <w:rFonts w:asciiTheme="majorHAnsi" w:hAnsiTheme="majorHAnsi"/>
                <w:color w:val="000000" w:themeColor="text1"/>
              </w:rPr>
            </w:pPr>
            <w:r w:rsidRPr="00E0115A">
              <w:rPr>
                <w:rFonts w:asciiTheme="majorHAnsi" w:eastAsiaTheme="minorHAnsi" w:hAnsiTheme="majorHAnsi" w:cstheme="minorBidi"/>
              </w:rPr>
              <w:t>En la estructura económica del área de estudio, el desarr</w:t>
            </w:r>
            <w:r w:rsidR="000B3BC6">
              <w:rPr>
                <w:rFonts w:asciiTheme="majorHAnsi" w:eastAsiaTheme="minorHAnsi" w:hAnsiTheme="majorHAnsi" w:cstheme="minorBidi"/>
              </w:rPr>
              <w:t>ollo de esta actividad</w:t>
            </w:r>
            <w:r w:rsidRPr="00E0115A">
              <w:rPr>
                <w:rFonts w:asciiTheme="majorHAnsi" w:eastAsiaTheme="minorHAnsi" w:hAnsiTheme="majorHAnsi" w:cstheme="minorBidi"/>
              </w:rPr>
              <w:t xml:space="preserve"> se encuentra en segun</w:t>
            </w:r>
            <w:r w:rsidR="000B3BC6">
              <w:rPr>
                <w:rFonts w:asciiTheme="majorHAnsi" w:eastAsiaTheme="minorHAnsi" w:hAnsiTheme="majorHAnsi" w:cstheme="minorBidi"/>
              </w:rPr>
              <w:t xml:space="preserve">do orden y es considerada de carácter positivo muy importante (44) </w:t>
            </w:r>
            <w:r w:rsidR="00E16D5A">
              <w:rPr>
                <w:rFonts w:asciiTheme="majorHAnsi" w:eastAsiaTheme="minorHAnsi" w:hAnsiTheme="majorHAnsi" w:cstheme="minorBidi"/>
              </w:rPr>
              <w:t>debido a que</w:t>
            </w:r>
            <w:r w:rsidRPr="00E0115A">
              <w:rPr>
                <w:rFonts w:asciiTheme="majorHAnsi" w:eastAsiaTheme="minorHAnsi" w:hAnsiTheme="majorHAnsi" w:cstheme="minorBidi"/>
              </w:rPr>
              <w:t xml:space="preserve"> algunas fincas de grandes dimensiones</w:t>
            </w:r>
            <w:r w:rsidR="00E16D5A">
              <w:rPr>
                <w:rFonts w:asciiTheme="majorHAnsi" w:eastAsiaTheme="minorHAnsi" w:hAnsiTheme="majorHAnsi" w:cstheme="minorBidi"/>
              </w:rPr>
              <w:t xml:space="preserve"> </w:t>
            </w:r>
            <w:r w:rsidR="000B3BC6">
              <w:rPr>
                <w:rFonts w:asciiTheme="majorHAnsi" w:eastAsiaTheme="minorHAnsi" w:hAnsiTheme="majorHAnsi" w:cstheme="minorBidi"/>
              </w:rPr>
              <w:t>se dedican a esta</w:t>
            </w:r>
            <w:r w:rsidR="00E16D5A">
              <w:rPr>
                <w:rFonts w:asciiTheme="majorHAnsi" w:eastAsiaTheme="minorHAnsi" w:hAnsiTheme="majorHAnsi" w:cstheme="minorBidi"/>
              </w:rPr>
              <w:t xml:space="preserve"> tarea</w:t>
            </w:r>
            <w:r w:rsidRPr="00E0115A">
              <w:rPr>
                <w:rFonts w:asciiTheme="majorHAnsi" w:eastAsiaTheme="minorHAnsi" w:hAnsiTheme="majorHAnsi" w:cstheme="minorBidi"/>
              </w:rPr>
              <w:t xml:space="preserve">, la cual </w:t>
            </w:r>
            <w:r w:rsidR="00E16D5A">
              <w:rPr>
                <w:rFonts w:asciiTheme="majorHAnsi" w:eastAsiaTheme="minorHAnsi" w:hAnsiTheme="majorHAnsi" w:cstheme="minorBidi"/>
              </w:rPr>
              <w:t>tiene un doble propósito</w:t>
            </w:r>
            <w:r w:rsidRPr="00E0115A">
              <w:rPr>
                <w:rFonts w:asciiTheme="majorHAnsi" w:eastAsiaTheme="minorHAnsi" w:hAnsiTheme="majorHAnsi" w:cstheme="minorBidi"/>
              </w:rPr>
              <w:t xml:space="preserve"> </w:t>
            </w:r>
            <w:r w:rsidR="00E16D5A" w:rsidRPr="00E0115A">
              <w:rPr>
                <w:rFonts w:asciiTheme="majorHAnsi" w:eastAsiaTheme="minorHAnsi" w:hAnsiTheme="majorHAnsi" w:cstheme="minorBidi"/>
              </w:rPr>
              <w:t>contribuye</w:t>
            </w:r>
            <w:r w:rsidR="00E16D5A">
              <w:rPr>
                <w:rFonts w:asciiTheme="majorHAnsi" w:eastAsiaTheme="minorHAnsi" w:hAnsiTheme="majorHAnsi" w:cstheme="minorBidi"/>
              </w:rPr>
              <w:t>ndo</w:t>
            </w:r>
            <w:r w:rsidR="00E16D5A" w:rsidRPr="00E0115A">
              <w:rPr>
                <w:rFonts w:asciiTheme="majorHAnsi" w:eastAsiaTheme="minorHAnsi" w:hAnsiTheme="majorHAnsi" w:cstheme="minorBidi"/>
              </w:rPr>
              <w:t xml:space="preserve"> al</w:t>
            </w:r>
            <w:r w:rsidRPr="00E0115A">
              <w:rPr>
                <w:rFonts w:asciiTheme="majorHAnsi" w:eastAsiaTheme="minorHAnsi" w:hAnsiTheme="majorHAnsi" w:cstheme="minorBidi"/>
              </w:rPr>
              <w:t xml:space="preserve"> cambio en la oferta de bi</w:t>
            </w:r>
            <w:r w:rsidR="00E16D5A">
              <w:rPr>
                <w:rFonts w:asciiTheme="majorHAnsi" w:eastAsiaTheme="minorHAnsi" w:hAnsiTheme="majorHAnsi" w:cstheme="minorBidi"/>
              </w:rPr>
              <w:t>enes y servicios; así mismo permite crear</w:t>
            </w:r>
            <w:r w:rsidRPr="00E0115A">
              <w:rPr>
                <w:rFonts w:asciiTheme="majorHAnsi" w:eastAsiaTheme="minorHAnsi" w:hAnsiTheme="majorHAnsi" w:cstheme="minorBidi"/>
              </w:rPr>
              <w:t xml:space="preserve"> fuentes de empleo directos para la </w:t>
            </w:r>
            <w:r w:rsidR="00E16D5A" w:rsidRPr="00E0115A">
              <w:rPr>
                <w:rFonts w:asciiTheme="majorHAnsi" w:eastAsiaTheme="minorHAnsi" w:hAnsiTheme="majorHAnsi" w:cstheme="minorBidi"/>
              </w:rPr>
              <w:t>población de</w:t>
            </w:r>
            <w:r w:rsidRPr="00E0115A">
              <w:rPr>
                <w:rFonts w:asciiTheme="majorHAnsi" w:eastAsiaTheme="minorHAnsi" w:hAnsiTheme="majorHAnsi" w:cstheme="minorBidi"/>
              </w:rPr>
              <w:t xml:space="preserve"> las unidades menores del presente estudio.</w:t>
            </w:r>
          </w:p>
        </w:tc>
      </w:tr>
      <w:tr w:rsidR="00916044" w:rsidRPr="00E0115A" w14:paraId="49D610C8" w14:textId="77777777" w:rsidTr="007E5D3E">
        <w:trPr>
          <w:trHeight w:val="455"/>
        </w:trPr>
        <w:tc>
          <w:tcPr>
            <w:cnfStyle w:val="001000000000" w:firstRow="0" w:lastRow="0" w:firstColumn="1" w:lastColumn="0" w:oddVBand="0" w:evenVBand="0" w:oddHBand="0" w:evenHBand="0" w:firstRowFirstColumn="0" w:firstRowLastColumn="0" w:lastRowFirstColumn="0" w:lastRowLastColumn="0"/>
            <w:tcW w:w="2401" w:type="dxa"/>
            <w:gridSpan w:val="2"/>
            <w:vAlign w:val="center"/>
          </w:tcPr>
          <w:p w14:paraId="58902A59" w14:textId="77777777" w:rsidR="00916044" w:rsidRPr="00E0115A" w:rsidRDefault="00916044" w:rsidP="00916044">
            <w:pPr>
              <w:spacing w:after="120"/>
              <w:jc w:val="center"/>
              <w:rPr>
                <w:rFonts w:asciiTheme="majorHAnsi" w:hAnsiTheme="majorHAnsi"/>
                <w:color w:val="000000" w:themeColor="text1"/>
              </w:rPr>
            </w:pPr>
            <w:r w:rsidRPr="00E0115A">
              <w:rPr>
                <w:rFonts w:asciiTheme="majorHAnsi" w:hAnsiTheme="majorHAnsi"/>
                <w:b/>
                <w:bCs/>
                <w:color w:val="000000" w:themeColor="text1"/>
              </w:rPr>
              <w:t>Economía</w:t>
            </w:r>
          </w:p>
        </w:tc>
        <w:tc>
          <w:tcPr>
            <w:tcW w:w="2402" w:type="dxa"/>
            <w:gridSpan w:val="2"/>
            <w:vAlign w:val="center"/>
          </w:tcPr>
          <w:p w14:paraId="2DB57013"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eastAsiaTheme="minorHAnsi" w:hAnsiTheme="majorHAnsi" w:cstheme="minorBidi"/>
              </w:rPr>
              <w:t>Cambio en las actividades productivas del suelo</w:t>
            </w:r>
          </w:p>
        </w:tc>
        <w:tc>
          <w:tcPr>
            <w:tcW w:w="2401" w:type="dxa"/>
            <w:gridSpan w:val="2"/>
            <w:vAlign w:val="center"/>
          </w:tcPr>
          <w:p w14:paraId="24995748"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Tala</w:t>
            </w:r>
          </w:p>
        </w:tc>
        <w:tc>
          <w:tcPr>
            <w:tcW w:w="2402" w:type="dxa"/>
            <w:shd w:val="clear" w:color="auto" w:fill="CCFFCC"/>
            <w:vAlign w:val="center"/>
          </w:tcPr>
          <w:p w14:paraId="29B6187C" w14:textId="3F49C019" w:rsidR="00916044" w:rsidRPr="00E0115A" w:rsidRDefault="00916044" w:rsidP="007E5D3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IRRELEVANTE</w:t>
            </w:r>
            <w:r w:rsidR="007E5D3E" w:rsidRPr="00E0115A">
              <w:rPr>
                <w:rFonts w:asciiTheme="majorHAnsi" w:hAnsiTheme="majorHAnsi"/>
                <w:color w:val="000000" w:themeColor="text1"/>
              </w:rPr>
              <w:t xml:space="preserve"> = -</w:t>
            </w:r>
            <w:r w:rsidRPr="00E0115A">
              <w:rPr>
                <w:rFonts w:asciiTheme="majorHAnsi" w:hAnsiTheme="majorHAnsi"/>
                <w:color w:val="000000" w:themeColor="text1"/>
              </w:rPr>
              <w:t>21</w:t>
            </w:r>
            <w:r w:rsidRPr="00E0115A">
              <w:rPr>
                <w:rFonts w:asciiTheme="majorHAnsi" w:hAnsiTheme="majorHAnsi"/>
                <w:color w:val="FF0000"/>
                <w:u w:val="single"/>
              </w:rPr>
              <w:t xml:space="preserve"> </w:t>
            </w:r>
          </w:p>
        </w:tc>
      </w:tr>
      <w:tr w:rsidR="00916044" w:rsidRPr="00E0115A" w14:paraId="209F8FC2" w14:textId="77777777" w:rsidTr="00916044">
        <w:trPr>
          <w:trHeight w:val="455"/>
        </w:trPr>
        <w:tc>
          <w:tcPr>
            <w:cnfStyle w:val="001000000000" w:firstRow="0" w:lastRow="0" w:firstColumn="1" w:lastColumn="0" w:oddVBand="0" w:evenVBand="0" w:oddHBand="0" w:evenHBand="0" w:firstRowFirstColumn="0" w:firstRowLastColumn="0" w:lastRowFirstColumn="0" w:lastRowLastColumn="0"/>
            <w:tcW w:w="9606" w:type="dxa"/>
            <w:gridSpan w:val="7"/>
            <w:vAlign w:val="center"/>
          </w:tcPr>
          <w:p w14:paraId="48E7A65C" w14:textId="02A82236" w:rsidR="00916044" w:rsidRPr="00E0115A" w:rsidRDefault="00916044" w:rsidP="00916044">
            <w:pPr>
              <w:spacing w:after="120"/>
              <w:rPr>
                <w:rFonts w:asciiTheme="majorHAnsi" w:eastAsiaTheme="minorHAnsi" w:hAnsiTheme="majorHAnsi" w:cstheme="minorBidi"/>
                <w:b/>
              </w:rPr>
            </w:pPr>
            <w:r w:rsidRPr="00E0115A">
              <w:rPr>
                <w:rFonts w:asciiTheme="majorHAnsi" w:eastAsiaTheme="minorHAnsi" w:hAnsiTheme="majorHAnsi" w:cstheme="minorBidi"/>
                <w:b/>
              </w:rPr>
              <w:t>Descripción</w:t>
            </w:r>
          </w:p>
          <w:p w14:paraId="79E5EA37" w14:textId="77777777" w:rsidR="00916044" w:rsidRPr="00E0115A" w:rsidRDefault="00916044" w:rsidP="00916044">
            <w:pPr>
              <w:spacing w:after="120"/>
              <w:rPr>
                <w:rFonts w:asciiTheme="majorHAnsi" w:eastAsiaTheme="minorHAnsi" w:hAnsiTheme="majorHAnsi" w:cstheme="minorBidi"/>
                <w:u w:val="single"/>
              </w:rPr>
            </w:pPr>
          </w:p>
          <w:p w14:paraId="0457352C" w14:textId="4E692C1A" w:rsidR="00916044" w:rsidRPr="00E0115A" w:rsidRDefault="00916044" w:rsidP="00916044">
            <w:pPr>
              <w:rPr>
                <w:rFonts w:asciiTheme="majorHAnsi" w:eastAsiaTheme="minorHAnsi" w:hAnsiTheme="majorHAnsi" w:cstheme="minorBidi"/>
              </w:rPr>
            </w:pPr>
            <w:r w:rsidRPr="00E0115A">
              <w:rPr>
                <w:rFonts w:asciiTheme="majorHAnsi" w:eastAsiaTheme="minorHAnsi" w:hAnsiTheme="majorHAnsi" w:cstheme="minorBidi"/>
              </w:rPr>
              <w:t>La modalidad de tala extractiva para subsistencia o por despeje asociada a la actividad agrícola, es una prác</w:t>
            </w:r>
            <w:r w:rsidR="00E16D5A">
              <w:rPr>
                <w:rFonts w:asciiTheme="majorHAnsi" w:eastAsiaTheme="minorHAnsi" w:hAnsiTheme="majorHAnsi" w:cstheme="minorBidi"/>
              </w:rPr>
              <w:t xml:space="preserve">tica tradicional </w:t>
            </w:r>
            <w:r w:rsidRPr="00E0115A">
              <w:rPr>
                <w:rFonts w:asciiTheme="majorHAnsi" w:eastAsiaTheme="minorHAnsi" w:hAnsiTheme="majorHAnsi" w:cstheme="minorBidi"/>
              </w:rPr>
              <w:t>en la zona que conlleva a</w:t>
            </w:r>
            <w:r w:rsidR="00E16D5A">
              <w:rPr>
                <w:rFonts w:asciiTheme="majorHAnsi" w:eastAsiaTheme="minorHAnsi" w:hAnsiTheme="majorHAnsi" w:cstheme="minorBidi"/>
              </w:rPr>
              <w:t xml:space="preserve"> una posible afectación de las condiciones fisicoquímicas del suelo, lo que puede cambiar la productividad del mismo, de acuerdo a lo observado en el área de influencia, es impacto es bajo, por ello es calificado</w:t>
            </w:r>
            <w:r w:rsidRPr="00E0115A">
              <w:rPr>
                <w:rFonts w:asciiTheme="majorHAnsi" w:eastAsiaTheme="minorHAnsi" w:hAnsiTheme="majorHAnsi" w:cstheme="minorBidi"/>
              </w:rPr>
              <w:t xml:space="preserve"> bajo un carácter negativo irrelevante.</w:t>
            </w:r>
          </w:p>
        </w:tc>
      </w:tr>
      <w:tr w:rsidR="00916044" w:rsidRPr="00E0115A" w14:paraId="1BFF2635" w14:textId="77777777" w:rsidTr="007E5D3E">
        <w:trPr>
          <w:trHeight w:val="455"/>
        </w:trPr>
        <w:tc>
          <w:tcPr>
            <w:cnfStyle w:val="001000000000" w:firstRow="0" w:lastRow="0" w:firstColumn="1" w:lastColumn="0" w:oddVBand="0" w:evenVBand="0" w:oddHBand="0" w:evenHBand="0" w:firstRowFirstColumn="0" w:firstRowLastColumn="0" w:lastRowFirstColumn="0" w:lastRowLastColumn="0"/>
            <w:tcW w:w="2401" w:type="dxa"/>
            <w:gridSpan w:val="2"/>
            <w:vAlign w:val="center"/>
          </w:tcPr>
          <w:p w14:paraId="245AD6DA" w14:textId="77777777" w:rsidR="00916044" w:rsidRPr="00E0115A" w:rsidRDefault="00916044" w:rsidP="00916044">
            <w:pPr>
              <w:spacing w:after="120"/>
              <w:jc w:val="center"/>
              <w:rPr>
                <w:rFonts w:asciiTheme="majorHAnsi" w:hAnsiTheme="majorHAnsi"/>
                <w:color w:val="000000" w:themeColor="text1"/>
              </w:rPr>
            </w:pPr>
            <w:r w:rsidRPr="00E0115A">
              <w:rPr>
                <w:rFonts w:asciiTheme="majorHAnsi" w:hAnsiTheme="majorHAnsi"/>
                <w:b/>
                <w:bCs/>
                <w:color w:val="000000" w:themeColor="text1"/>
              </w:rPr>
              <w:t>Economía</w:t>
            </w:r>
          </w:p>
        </w:tc>
        <w:tc>
          <w:tcPr>
            <w:tcW w:w="2402" w:type="dxa"/>
            <w:gridSpan w:val="2"/>
            <w:vAlign w:val="center"/>
          </w:tcPr>
          <w:p w14:paraId="4BF126B6"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eastAsiaTheme="minorHAnsi" w:hAnsiTheme="majorHAnsi" w:cstheme="minorBidi"/>
              </w:rPr>
              <w:t>Cambio en las actividades productivas del suelo</w:t>
            </w:r>
          </w:p>
        </w:tc>
        <w:tc>
          <w:tcPr>
            <w:tcW w:w="2401" w:type="dxa"/>
            <w:gridSpan w:val="2"/>
            <w:vAlign w:val="center"/>
          </w:tcPr>
          <w:p w14:paraId="7D66F2D3"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Quema</w:t>
            </w:r>
          </w:p>
        </w:tc>
        <w:tc>
          <w:tcPr>
            <w:tcW w:w="2402" w:type="dxa"/>
            <w:shd w:val="clear" w:color="auto" w:fill="CCFFCC"/>
            <w:vAlign w:val="center"/>
          </w:tcPr>
          <w:p w14:paraId="717E7944" w14:textId="44717894" w:rsidR="00916044" w:rsidRPr="00E0115A" w:rsidRDefault="00916044" w:rsidP="007E5D3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IRRELEVANTE</w:t>
            </w:r>
            <w:r w:rsidR="007E5D3E" w:rsidRPr="00E0115A">
              <w:rPr>
                <w:rFonts w:asciiTheme="majorHAnsi" w:hAnsiTheme="majorHAnsi"/>
                <w:color w:val="000000" w:themeColor="text1"/>
              </w:rPr>
              <w:t xml:space="preserve"> =</w:t>
            </w:r>
            <w:r w:rsidRPr="00E0115A">
              <w:rPr>
                <w:rFonts w:asciiTheme="majorHAnsi" w:hAnsiTheme="majorHAnsi"/>
                <w:color w:val="000000" w:themeColor="text1"/>
              </w:rPr>
              <w:t xml:space="preserve"> - </w:t>
            </w:r>
            <w:r w:rsidR="007E5D3E" w:rsidRPr="00E0115A">
              <w:rPr>
                <w:rFonts w:asciiTheme="majorHAnsi" w:hAnsiTheme="majorHAnsi"/>
                <w:color w:val="000000" w:themeColor="text1"/>
              </w:rPr>
              <w:t>21</w:t>
            </w:r>
          </w:p>
        </w:tc>
      </w:tr>
      <w:tr w:rsidR="00916044" w:rsidRPr="00E0115A" w14:paraId="7CCB7F6C" w14:textId="77777777" w:rsidTr="00916044">
        <w:trPr>
          <w:trHeight w:val="455"/>
        </w:trPr>
        <w:tc>
          <w:tcPr>
            <w:cnfStyle w:val="001000000000" w:firstRow="0" w:lastRow="0" w:firstColumn="1" w:lastColumn="0" w:oddVBand="0" w:evenVBand="0" w:oddHBand="0" w:evenHBand="0" w:firstRowFirstColumn="0" w:firstRowLastColumn="0" w:lastRowFirstColumn="0" w:lastRowLastColumn="0"/>
            <w:tcW w:w="9606" w:type="dxa"/>
            <w:gridSpan w:val="7"/>
            <w:vAlign w:val="center"/>
          </w:tcPr>
          <w:p w14:paraId="395A1F77" w14:textId="19D79E2F" w:rsidR="00916044" w:rsidRPr="00E0115A" w:rsidRDefault="00916044" w:rsidP="00916044">
            <w:pPr>
              <w:spacing w:after="120"/>
              <w:rPr>
                <w:rFonts w:asciiTheme="majorHAnsi" w:hAnsiTheme="majorHAnsi"/>
                <w:b/>
                <w:color w:val="000000" w:themeColor="text1"/>
              </w:rPr>
            </w:pPr>
            <w:r w:rsidRPr="00E0115A">
              <w:rPr>
                <w:rFonts w:asciiTheme="majorHAnsi" w:hAnsiTheme="majorHAnsi"/>
                <w:b/>
                <w:color w:val="000000" w:themeColor="text1"/>
              </w:rPr>
              <w:t>Descripción</w:t>
            </w:r>
          </w:p>
          <w:p w14:paraId="5175E3D5" w14:textId="77777777" w:rsidR="00916044" w:rsidRPr="00E0115A" w:rsidRDefault="00916044" w:rsidP="00916044">
            <w:pPr>
              <w:spacing w:after="120"/>
              <w:rPr>
                <w:rFonts w:asciiTheme="majorHAnsi" w:hAnsiTheme="majorHAnsi"/>
                <w:color w:val="000000" w:themeColor="text1"/>
              </w:rPr>
            </w:pPr>
          </w:p>
          <w:p w14:paraId="7C524FC7" w14:textId="6C68EC02" w:rsidR="00916044" w:rsidRPr="00E0115A" w:rsidRDefault="0050573C" w:rsidP="00916044">
            <w:pPr>
              <w:rPr>
                <w:rFonts w:asciiTheme="majorHAnsi" w:hAnsiTheme="majorHAnsi"/>
                <w:color w:val="000000" w:themeColor="text1"/>
              </w:rPr>
            </w:pPr>
            <w:r>
              <w:rPr>
                <w:rFonts w:asciiTheme="majorHAnsi" w:eastAsiaTheme="minorHAnsi" w:hAnsiTheme="majorHAnsi" w:cstheme="minorBidi"/>
              </w:rPr>
              <w:t>La quema se</w:t>
            </w:r>
            <w:r w:rsidR="00916044" w:rsidRPr="00E0115A">
              <w:rPr>
                <w:rFonts w:asciiTheme="majorHAnsi" w:eastAsiaTheme="minorHAnsi" w:hAnsiTheme="majorHAnsi" w:cstheme="minorBidi"/>
              </w:rPr>
              <w:t xml:space="preserve"> realiza </w:t>
            </w:r>
            <w:r>
              <w:rPr>
                <w:rFonts w:asciiTheme="majorHAnsi" w:eastAsiaTheme="minorHAnsi" w:hAnsiTheme="majorHAnsi" w:cstheme="minorBidi"/>
              </w:rPr>
              <w:t>en zonas que están</w:t>
            </w:r>
            <w:r w:rsidR="00916044" w:rsidRPr="00E0115A">
              <w:rPr>
                <w:rFonts w:asciiTheme="majorHAnsi" w:eastAsiaTheme="minorHAnsi" w:hAnsiTheme="majorHAnsi" w:cstheme="minorBidi"/>
              </w:rPr>
              <w:t xml:space="preserve"> destinada</w:t>
            </w:r>
            <w:r>
              <w:rPr>
                <w:rFonts w:asciiTheme="majorHAnsi" w:eastAsiaTheme="minorHAnsi" w:hAnsiTheme="majorHAnsi" w:cstheme="minorBidi"/>
              </w:rPr>
              <w:t>s</w:t>
            </w:r>
            <w:r w:rsidR="00916044" w:rsidRPr="00E0115A">
              <w:rPr>
                <w:rFonts w:asciiTheme="majorHAnsi" w:eastAsiaTheme="minorHAnsi" w:hAnsiTheme="majorHAnsi" w:cstheme="minorBidi"/>
              </w:rPr>
              <w:t xml:space="preserve"> a la ad</w:t>
            </w:r>
            <w:r>
              <w:rPr>
                <w:rFonts w:asciiTheme="majorHAnsi" w:eastAsiaTheme="minorHAnsi" w:hAnsiTheme="majorHAnsi" w:cstheme="minorBidi"/>
              </w:rPr>
              <w:t xml:space="preserve">aptación </w:t>
            </w:r>
            <w:r w:rsidR="00916044" w:rsidRPr="00E0115A">
              <w:rPr>
                <w:rFonts w:asciiTheme="majorHAnsi" w:eastAsiaTheme="minorHAnsi" w:hAnsiTheme="majorHAnsi" w:cstheme="minorBidi"/>
              </w:rPr>
              <w:t>para la siembra y en algunos casos para la adecuación de pastos destinados al pastoreo de los animales. En línea con ello</w:t>
            </w:r>
            <w:r>
              <w:rPr>
                <w:rFonts w:asciiTheme="majorHAnsi" w:eastAsiaTheme="minorHAnsi" w:hAnsiTheme="majorHAnsi" w:cstheme="minorBidi"/>
              </w:rPr>
              <w:t>, el cambio en las actividades productivas del suelo es calificado</w:t>
            </w:r>
            <w:r w:rsidR="00916044" w:rsidRPr="00E0115A">
              <w:rPr>
                <w:rFonts w:asciiTheme="majorHAnsi" w:eastAsiaTheme="minorHAnsi" w:hAnsiTheme="majorHAnsi" w:cstheme="minorBidi"/>
              </w:rPr>
              <w:t xml:space="preserve"> bajo un carácter negativo irrelevante.</w:t>
            </w:r>
          </w:p>
        </w:tc>
      </w:tr>
      <w:tr w:rsidR="00916044" w:rsidRPr="00E0115A" w14:paraId="7F54A318" w14:textId="77777777" w:rsidTr="007E5D3E">
        <w:trPr>
          <w:trHeight w:val="455"/>
        </w:trPr>
        <w:tc>
          <w:tcPr>
            <w:cnfStyle w:val="001000000000" w:firstRow="0" w:lastRow="0" w:firstColumn="1" w:lastColumn="0" w:oddVBand="0" w:evenVBand="0" w:oddHBand="0" w:evenHBand="0" w:firstRowFirstColumn="0" w:firstRowLastColumn="0" w:lastRowFirstColumn="0" w:lastRowLastColumn="0"/>
            <w:tcW w:w="2401" w:type="dxa"/>
            <w:gridSpan w:val="2"/>
            <w:vMerge w:val="restart"/>
            <w:vAlign w:val="center"/>
          </w:tcPr>
          <w:p w14:paraId="25E45570" w14:textId="77777777" w:rsidR="00916044" w:rsidRPr="00E0115A" w:rsidRDefault="00916044" w:rsidP="00916044">
            <w:pPr>
              <w:spacing w:after="120"/>
              <w:jc w:val="center"/>
              <w:rPr>
                <w:rFonts w:asciiTheme="majorHAnsi" w:hAnsiTheme="majorHAnsi"/>
                <w:color w:val="000000" w:themeColor="text1"/>
              </w:rPr>
            </w:pPr>
            <w:r w:rsidRPr="00E0115A">
              <w:rPr>
                <w:rFonts w:asciiTheme="majorHAnsi" w:hAnsiTheme="majorHAnsi"/>
                <w:b/>
                <w:bCs/>
                <w:color w:val="000000" w:themeColor="text1"/>
              </w:rPr>
              <w:t>Economía</w:t>
            </w:r>
          </w:p>
        </w:tc>
        <w:tc>
          <w:tcPr>
            <w:tcW w:w="2402" w:type="dxa"/>
            <w:gridSpan w:val="2"/>
            <w:vAlign w:val="center"/>
          </w:tcPr>
          <w:p w14:paraId="43AE5F43"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eastAsiaTheme="minorHAnsi" w:hAnsiTheme="majorHAnsi" w:cstheme="minorBidi"/>
              </w:rPr>
              <w:t>Cambio en la oferta de bienes y servicios</w:t>
            </w:r>
          </w:p>
        </w:tc>
        <w:tc>
          <w:tcPr>
            <w:tcW w:w="2401" w:type="dxa"/>
            <w:gridSpan w:val="2"/>
            <w:vMerge w:val="restart"/>
            <w:vAlign w:val="center"/>
          </w:tcPr>
          <w:p w14:paraId="13896250"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Pesca Artesanal</w:t>
            </w:r>
          </w:p>
        </w:tc>
        <w:tc>
          <w:tcPr>
            <w:tcW w:w="2402" w:type="dxa"/>
            <w:shd w:val="clear" w:color="auto" w:fill="33CCCC"/>
            <w:vAlign w:val="center"/>
          </w:tcPr>
          <w:p w14:paraId="188D49CB" w14:textId="59FD1F9B" w:rsidR="00916044" w:rsidRPr="00E0115A" w:rsidRDefault="00916044" w:rsidP="007E5D3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IMPORTANTE</w:t>
            </w:r>
            <w:r w:rsidR="007E5D3E" w:rsidRPr="00E0115A">
              <w:rPr>
                <w:rFonts w:asciiTheme="majorHAnsi" w:hAnsiTheme="majorHAnsi"/>
                <w:color w:val="000000" w:themeColor="text1"/>
              </w:rPr>
              <w:t xml:space="preserve"> = 44</w:t>
            </w:r>
          </w:p>
        </w:tc>
      </w:tr>
      <w:tr w:rsidR="00916044" w:rsidRPr="00E0115A" w14:paraId="32A78825" w14:textId="77777777" w:rsidTr="007E5D3E">
        <w:trPr>
          <w:trHeight w:val="455"/>
        </w:trPr>
        <w:tc>
          <w:tcPr>
            <w:cnfStyle w:val="001000000000" w:firstRow="0" w:lastRow="0" w:firstColumn="1" w:lastColumn="0" w:oddVBand="0" w:evenVBand="0" w:oddHBand="0" w:evenHBand="0" w:firstRowFirstColumn="0" w:firstRowLastColumn="0" w:lastRowFirstColumn="0" w:lastRowLastColumn="0"/>
            <w:tcW w:w="2401" w:type="dxa"/>
            <w:gridSpan w:val="2"/>
            <w:vMerge/>
            <w:vAlign w:val="center"/>
          </w:tcPr>
          <w:p w14:paraId="6D01D251" w14:textId="77777777" w:rsidR="00916044" w:rsidRPr="00E0115A" w:rsidRDefault="00916044" w:rsidP="00916044">
            <w:pPr>
              <w:spacing w:after="120"/>
              <w:jc w:val="center"/>
              <w:rPr>
                <w:rFonts w:asciiTheme="majorHAnsi" w:hAnsiTheme="majorHAnsi"/>
                <w:b/>
                <w:bCs/>
                <w:color w:val="000000" w:themeColor="text1"/>
              </w:rPr>
            </w:pPr>
          </w:p>
        </w:tc>
        <w:tc>
          <w:tcPr>
            <w:tcW w:w="2402" w:type="dxa"/>
            <w:gridSpan w:val="2"/>
            <w:vAlign w:val="center"/>
          </w:tcPr>
          <w:p w14:paraId="79EE5E57"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rPr>
            </w:pPr>
            <w:r w:rsidRPr="00E0115A">
              <w:rPr>
                <w:rFonts w:asciiTheme="majorHAnsi" w:eastAsiaTheme="minorHAnsi" w:hAnsiTheme="majorHAnsi" w:cstheme="minorBidi"/>
              </w:rPr>
              <w:t xml:space="preserve">Cambio en la dinámica de </w:t>
            </w:r>
            <w:proofErr w:type="gramStart"/>
            <w:r w:rsidRPr="00E0115A">
              <w:rPr>
                <w:rFonts w:asciiTheme="majorHAnsi" w:eastAsiaTheme="minorHAnsi" w:hAnsiTheme="majorHAnsi" w:cstheme="minorBidi"/>
              </w:rPr>
              <w:t>empleo( directo</w:t>
            </w:r>
            <w:proofErr w:type="gramEnd"/>
            <w:r w:rsidRPr="00E0115A">
              <w:rPr>
                <w:rFonts w:asciiTheme="majorHAnsi" w:eastAsiaTheme="minorHAnsi" w:hAnsiTheme="majorHAnsi" w:cstheme="minorBidi"/>
              </w:rPr>
              <w:t xml:space="preserve"> e indirecto)</w:t>
            </w:r>
          </w:p>
        </w:tc>
        <w:tc>
          <w:tcPr>
            <w:tcW w:w="2401" w:type="dxa"/>
            <w:gridSpan w:val="2"/>
            <w:vMerge/>
            <w:vAlign w:val="center"/>
          </w:tcPr>
          <w:p w14:paraId="48A6259E"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2402" w:type="dxa"/>
            <w:shd w:val="clear" w:color="auto" w:fill="33CCCC"/>
            <w:vAlign w:val="center"/>
          </w:tcPr>
          <w:p w14:paraId="28FDFB89" w14:textId="5756824B" w:rsidR="00916044" w:rsidRPr="00E0115A" w:rsidRDefault="00916044" w:rsidP="007E5D3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 xml:space="preserve">IMPORTANTE </w:t>
            </w:r>
            <w:r w:rsidR="007E5D3E" w:rsidRPr="00E0115A">
              <w:rPr>
                <w:rFonts w:asciiTheme="majorHAnsi" w:hAnsiTheme="majorHAnsi"/>
                <w:color w:val="000000" w:themeColor="text1"/>
              </w:rPr>
              <w:t>=</w:t>
            </w:r>
            <w:r w:rsidRPr="00E0115A">
              <w:rPr>
                <w:rFonts w:asciiTheme="majorHAnsi" w:hAnsiTheme="majorHAnsi"/>
                <w:color w:val="000000" w:themeColor="text1"/>
              </w:rPr>
              <w:t xml:space="preserve"> 37</w:t>
            </w:r>
          </w:p>
        </w:tc>
      </w:tr>
      <w:tr w:rsidR="00916044" w:rsidRPr="00E0115A" w14:paraId="4193DD00" w14:textId="77777777" w:rsidTr="007E5D3E">
        <w:trPr>
          <w:trHeight w:val="455"/>
        </w:trPr>
        <w:tc>
          <w:tcPr>
            <w:cnfStyle w:val="001000000000" w:firstRow="0" w:lastRow="0" w:firstColumn="1" w:lastColumn="0" w:oddVBand="0" w:evenVBand="0" w:oddHBand="0" w:evenHBand="0" w:firstRowFirstColumn="0" w:firstRowLastColumn="0" w:lastRowFirstColumn="0" w:lastRowLastColumn="0"/>
            <w:tcW w:w="2401" w:type="dxa"/>
            <w:gridSpan w:val="2"/>
            <w:vAlign w:val="center"/>
          </w:tcPr>
          <w:p w14:paraId="601EB0F5" w14:textId="77777777" w:rsidR="00916044" w:rsidRPr="00E0115A" w:rsidRDefault="00916044" w:rsidP="00916044">
            <w:pPr>
              <w:spacing w:after="120"/>
              <w:jc w:val="center"/>
              <w:rPr>
                <w:rFonts w:asciiTheme="majorHAnsi" w:hAnsiTheme="majorHAnsi"/>
                <w:b/>
                <w:bCs/>
                <w:color w:val="000000" w:themeColor="text1"/>
              </w:rPr>
            </w:pPr>
            <w:r w:rsidRPr="00E0115A">
              <w:rPr>
                <w:rFonts w:asciiTheme="majorHAnsi" w:hAnsiTheme="majorHAnsi"/>
                <w:b/>
                <w:bCs/>
                <w:color w:val="000000" w:themeColor="text1"/>
              </w:rPr>
              <w:lastRenderedPageBreak/>
              <w:t>Aspectos Poblacionales</w:t>
            </w:r>
          </w:p>
        </w:tc>
        <w:tc>
          <w:tcPr>
            <w:tcW w:w="2402" w:type="dxa"/>
            <w:gridSpan w:val="2"/>
            <w:vAlign w:val="center"/>
          </w:tcPr>
          <w:p w14:paraId="147785B7"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rPr>
            </w:pPr>
            <w:r w:rsidRPr="00E0115A">
              <w:rPr>
                <w:rFonts w:asciiTheme="majorHAnsi" w:eastAsiaTheme="minorHAnsi" w:hAnsiTheme="majorHAnsi" w:cstheme="minorBidi"/>
              </w:rPr>
              <w:t>Cambio en la dinámica Poblacional</w:t>
            </w:r>
          </w:p>
        </w:tc>
        <w:tc>
          <w:tcPr>
            <w:tcW w:w="2401" w:type="dxa"/>
            <w:gridSpan w:val="2"/>
            <w:vMerge/>
            <w:vAlign w:val="center"/>
          </w:tcPr>
          <w:p w14:paraId="485187BC"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2402" w:type="dxa"/>
            <w:shd w:val="clear" w:color="auto" w:fill="33CCCC"/>
            <w:vAlign w:val="center"/>
          </w:tcPr>
          <w:p w14:paraId="7AD1115B" w14:textId="0D2F2BF5" w:rsidR="00916044" w:rsidRPr="00E0115A" w:rsidRDefault="00916044" w:rsidP="007E5D3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IMPORTANTE</w:t>
            </w:r>
            <w:r w:rsidR="007E5D3E" w:rsidRPr="00E0115A">
              <w:rPr>
                <w:rFonts w:asciiTheme="majorHAnsi" w:hAnsiTheme="majorHAnsi"/>
                <w:color w:val="000000" w:themeColor="text1"/>
              </w:rPr>
              <w:t xml:space="preserve"> = 39</w:t>
            </w:r>
          </w:p>
        </w:tc>
      </w:tr>
      <w:tr w:rsidR="00916044" w:rsidRPr="00E0115A" w14:paraId="4B383C7F" w14:textId="77777777" w:rsidTr="007E5D3E">
        <w:trPr>
          <w:trHeight w:val="455"/>
        </w:trPr>
        <w:tc>
          <w:tcPr>
            <w:cnfStyle w:val="001000000000" w:firstRow="0" w:lastRow="0" w:firstColumn="1" w:lastColumn="0" w:oddVBand="0" w:evenVBand="0" w:oddHBand="0" w:evenHBand="0" w:firstRowFirstColumn="0" w:firstRowLastColumn="0" w:lastRowFirstColumn="0" w:lastRowLastColumn="0"/>
            <w:tcW w:w="2401" w:type="dxa"/>
            <w:gridSpan w:val="2"/>
            <w:vMerge w:val="restart"/>
            <w:vAlign w:val="center"/>
          </w:tcPr>
          <w:p w14:paraId="60921619" w14:textId="77777777" w:rsidR="00916044" w:rsidRPr="00E0115A" w:rsidRDefault="00916044" w:rsidP="00916044">
            <w:pPr>
              <w:spacing w:after="120"/>
              <w:jc w:val="center"/>
              <w:rPr>
                <w:rFonts w:asciiTheme="majorHAnsi" w:hAnsiTheme="majorHAnsi"/>
                <w:b/>
                <w:bCs/>
                <w:color w:val="000000" w:themeColor="text1"/>
              </w:rPr>
            </w:pPr>
            <w:r w:rsidRPr="00E0115A">
              <w:rPr>
                <w:rFonts w:asciiTheme="majorHAnsi" w:hAnsiTheme="majorHAnsi"/>
                <w:b/>
                <w:bCs/>
                <w:color w:val="000000" w:themeColor="text1"/>
              </w:rPr>
              <w:lastRenderedPageBreak/>
              <w:t>Estrategias adaptativas y Culturales</w:t>
            </w:r>
          </w:p>
        </w:tc>
        <w:tc>
          <w:tcPr>
            <w:tcW w:w="2402" w:type="dxa"/>
            <w:gridSpan w:val="2"/>
            <w:vAlign w:val="center"/>
          </w:tcPr>
          <w:p w14:paraId="5F66B9C3"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rPr>
            </w:pPr>
            <w:r w:rsidRPr="00E0115A">
              <w:rPr>
                <w:rFonts w:asciiTheme="majorHAnsi" w:eastAsiaTheme="minorHAnsi" w:hAnsiTheme="majorHAnsi" w:cstheme="minorBidi"/>
              </w:rPr>
              <w:t>Generación de expectativas</w:t>
            </w:r>
          </w:p>
        </w:tc>
        <w:tc>
          <w:tcPr>
            <w:tcW w:w="2401" w:type="dxa"/>
            <w:gridSpan w:val="2"/>
            <w:vMerge/>
            <w:vAlign w:val="center"/>
          </w:tcPr>
          <w:p w14:paraId="02F15146"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2402" w:type="dxa"/>
            <w:shd w:val="clear" w:color="auto" w:fill="33CCCC"/>
            <w:vAlign w:val="center"/>
          </w:tcPr>
          <w:p w14:paraId="7EC79F53" w14:textId="4E8AA1DB" w:rsidR="00916044" w:rsidRPr="00E0115A" w:rsidRDefault="00916044" w:rsidP="007E5D3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 xml:space="preserve">IMPORTANTE </w:t>
            </w:r>
            <w:r w:rsidR="007E5D3E" w:rsidRPr="00E0115A">
              <w:rPr>
                <w:rFonts w:asciiTheme="majorHAnsi" w:hAnsiTheme="majorHAnsi"/>
                <w:color w:val="000000" w:themeColor="text1"/>
              </w:rPr>
              <w:t xml:space="preserve">= </w:t>
            </w:r>
            <w:r w:rsidRPr="00E0115A">
              <w:rPr>
                <w:rFonts w:asciiTheme="majorHAnsi" w:hAnsiTheme="majorHAnsi"/>
                <w:color w:val="000000" w:themeColor="text1"/>
              </w:rPr>
              <w:t>40</w:t>
            </w:r>
          </w:p>
        </w:tc>
      </w:tr>
      <w:tr w:rsidR="00916044" w:rsidRPr="00E0115A" w14:paraId="3C927D1E" w14:textId="77777777" w:rsidTr="007E5D3E">
        <w:trPr>
          <w:trHeight w:val="455"/>
        </w:trPr>
        <w:tc>
          <w:tcPr>
            <w:cnfStyle w:val="001000000000" w:firstRow="0" w:lastRow="0" w:firstColumn="1" w:lastColumn="0" w:oddVBand="0" w:evenVBand="0" w:oddHBand="0" w:evenHBand="0" w:firstRowFirstColumn="0" w:firstRowLastColumn="0" w:lastRowFirstColumn="0" w:lastRowLastColumn="0"/>
            <w:tcW w:w="2401" w:type="dxa"/>
            <w:gridSpan w:val="2"/>
            <w:vMerge/>
            <w:vAlign w:val="center"/>
          </w:tcPr>
          <w:p w14:paraId="4775C2F5" w14:textId="77777777" w:rsidR="00916044" w:rsidRPr="00E0115A" w:rsidRDefault="00916044" w:rsidP="00916044">
            <w:pPr>
              <w:spacing w:after="120"/>
              <w:jc w:val="center"/>
              <w:rPr>
                <w:rFonts w:asciiTheme="majorHAnsi" w:hAnsiTheme="majorHAnsi"/>
                <w:b/>
                <w:bCs/>
                <w:color w:val="000000" w:themeColor="text1"/>
              </w:rPr>
            </w:pPr>
          </w:p>
        </w:tc>
        <w:tc>
          <w:tcPr>
            <w:tcW w:w="2402" w:type="dxa"/>
            <w:gridSpan w:val="2"/>
            <w:vAlign w:val="center"/>
          </w:tcPr>
          <w:p w14:paraId="0BC4FD49"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rPr>
            </w:pPr>
            <w:r w:rsidRPr="00E0115A">
              <w:rPr>
                <w:rFonts w:asciiTheme="majorHAnsi" w:eastAsiaTheme="minorHAnsi" w:hAnsiTheme="majorHAnsi" w:cstheme="minorBidi"/>
              </w:rPr>
              <w:t xml:space="preserve">Cambio de la cotidianidad, las </w:t>
            </w:r>
            <w:proofErr w:type="gramStart"/>
            <w:r w:rsidRPr="00E0115A">
              <w:rPr>
                <w:rFonts w:asciiTheme="majorHAnsi" w:eastAsiaTheme="minorHAnsi" w:hAnsiTheme="majorHAnsi" w:cstheme="minorBidi"/>
              </w:rPr>
              <w:t>costumbres  y</w:t>
            </w:r>
            <w:proofErr w:type="gramEnd"/>
            <w:r w:rsidRPr="00E0115A">
              <w:rPr>
                <w:rFonts w:asciiTheme="majorHAnsi" w:eastAsiaTheme="minorHAnsi" w:hAnsiTheme="majorHAnsi" w:cstheme="minorBidi"/>
              </w:rPr>
              <w:t xml:space="preserve"> modos de vida</w:t>
            </w:r>
          </w:p>
        </w:tc>
        <w:tc>
          <w:tcPr>
            <w:tcW w:w="2401" w:type="dxa"/>
            <w:gridSpan w:val="2"/>
            <w:vMerge/>
            <w:vAlign w:val="center"/>
          </w:tcPr>
          <w:p w14:paraId="1F35898D"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2402" w:type="dxa"/>
            <w:shd w:val="clear" w:color="auto" w:fill="33CCCC"/>
            <w:vAlign w:val="center"/>
          </w:tcPr>
          <w:p w14:paraId="63EAAA41" w14:textId="3442EEAB" w:rsidR="00916044" w:rsidRPr="00E0115A" w:rsidRDefault="00916044" w:rsidP="007E5D3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IMPORTANTE</w:t>
            </w:r>
            <w:r w:rsidR="007E5D3E" w:rsidRPr="00E0115A">
              <w:rPr>
                <w:rFonts w:asciiTheme="majorHAnsi" w:hAnsiTheme="majorHAnsi"/>
                <w:color w:val="000000" w:themeColor="text1"/>
              </w:rPr>
              <w:t xml:space="preserve"> =</w:t>
            </w:r>
            <w:r w:rsidRPr="00E0115A">
              <w:rPr>
                <w:rFonts w:asciiTheme="majorHAnsi" w:hAnsiTheme="majorHAnsi"/>
                <w:color w:val="000000" w:themeColor="text1"/>
              </w:rPr>
              <w:t xml:space="preserve"> 31</w:t>
            </w:r>
          </w:p>
        </w:tc>
      </w:tr>
      <w:tr w:rsidR="00916044" w:rsidRPr="00E0115A" w14:paraId="49865CDC" w14:textId="77777777" w:rsidTr="007E5D3E">
        <w:trPr>
          <w:trHeight w:val="455"/>
        </w:trPr>
        <w:tc>
          <w:tcPr>
            <w:cnfStyle w:val="001000000000" w:firstRow="0" w:lastRow="0" w:firstColumn="1" w:lastColumn="0" w:oddVBand="0" w:evenVBand="0" w:oddHBand="0" w:evenHBand="0" w:firstRowFirstColumn="0" w:firstRowLastColumn="0" w:lastRowFirstColumn="0" w:lastRowLastColumn="0"/>
            <w:tcW w:w="2401" w:type="dxa"/>
            <w:gridSpan w:val="2"/>
            <w:vAlign w:val="center"/>
          </w:tcPr>
          <w:p w14:paraId="5AD6CB41" w14:textId="77777777" w:rsidR="00916044" w:rsidRPr="00E0115A" w:rsidRDefault="00916044" w:rsidP="00916044">
            <w:pPr>
              <w:spacing w:after="120"/>
              <w:jc w:val="center"/>
              <w:rPr>
                <w:rFonts w:asciiTheme="majorHAnsi" w:hAnsiTheme="majorHAnsi"/>
                <w:b/>
                <w:bCs/>
                <w:color w:val="000000" w:themeColor="text1"/>
              </w:rPr>
            </w:pPr>
            <w:r w:rsidRPr="00E0115A">
              <w:rPr>
                <w:rFonts w:asciiTheme="majorHAnsi" w:hAnsiTheme="majorHAnsi"/>
                <w:b/>
                <w:bCs/>
                <w:color w:val="000000" w:themeColor="text1"/>
              </w:rPr>
              <w:t xml:space="preserve">Político </w:t>
            </w:r>
          </w:p>
        </w:tc>
        <w:tc>
          <w:tcPr>
            <w:tcW w:w="2402" w:type="dxa"/>
            <w:gridSpan w:val="2"/>
            <w:vAlign w:val="center"/>
          </w:tcPr>
          <w:p w14:paraId="7D4050E7"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rPr>
            </w:pPr>
            <w:r w:rsidRPr="00E0115A">
              <w:rPr>
                <w:rFonts w:asciiTheme="majorHAnsi" w:eastAsiaTheme="minorHAnsi" w:hAnsiTheme="majorHAnsi" w:cstheme="minorBidi"/>
              </w:rPr>
              <w:t>Cambio en la presencia de la gestión administrativa</w:t>
            </w:r>
          </w:p>
        </w:tc>
        <w:tc>
          <w:tcPr>
            <w:tcW w:w="2401" w:type="dxa"/>
            <w:gridSpan w:val="2"/>
            <w:vMerge/>
            <w:vAlign w:val="center"/>
          </w:tcPr>
          <w:p w14:paraId="276CBB62"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2402" w:type="dxa"/>
            <w:shd w:val="clear" w:color="auto" w:fill="33CCCC"/>
            <w:vAlign w:val="center"/>
          </w:tcPr>
          <w:p w14:paraId="115D760C" w14:textId="6ABE4C74" w:rsidR="00916044" w:rsidRPr="00E0115A" w:rsidRDefault="00916044" w:rsidP="007E5D3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IMPORTANTE</w:t>
            </w:r>
            <w:r w:rsidR="007E5D3E" w:rsidRPr="00E0115A">
              <w:rPr>
                <w:rFonts w:asciiTheme="majorHAnsi" w:hAnsiTheme="majorHAnsi"/>
                <w:color w:val="000000" w:themeColor="text1"/>
              </w:rPr>
              <w:t xml:space="preserve"> =</w:t>
            </w:r>
            <w:r w:rsidRPr="00E0115A">
              <w:rPr>
                <w:rFonts w:asciiTheme="majorHAnsi" w:hAnsiTheme="majorHAnsi"/>
                <w:color w:val="000000" w:themeColor="text1"/>
              </w:rPr>
              <w:t xml:space="preserve"> 40</w:t>
            </w:r>
          </w:p>
        </w:tc>
      </w:tr>
      <w:tr w:rsidR="00916044" w:rsidRPr="00E0115A" w14:paraId="7FB0C987" w14:textId="77777777" w:rsidTr="00916044">
        <w:trPr>
          <w:trHeight w:val="455"/>
        </w:trPr>
        <w:tc>
          <w:tcPr>
            <w:cnfStyle w:val="001000000000" w:firstRow="0" w:lastRow="0" w:firstColumn="1" w:lastColumn="0" w:oddVBand="0" w:evenVBand="0" w:oddHBand="0" w:evenHBand="0" w:firstRowFirstColumn="0" w:firstRowLastColumn="0" w:lastRowFirstColumn="0" w:lastRowLastColumn="0"/>
            <w:tcW w:w="9606" w:type="dxa"/>
            <w:gridSpan w:val="7"/>
            <w:vAlign w:val="center"/>
          </w:tcPr>
          <w:p w14:paraId="5AB1D751" w14:textId="3E3B8AD9" w:rsidR="00916044" w:rsidRPr="00E0115A" w:rsidRDefault="00916044" w:rsidP="00916044">
            <w:pPr>
              <w:spacing w:after="120"/>
              <w:rPr>
                <w:rFonts w:asciiTheme="majorHAnsi" w:hAnsiTheme="majorHAnsi"/>
                <w:b/>
                <w:color w:val="000000" w:themeColor="text1"/>
              </w:rPr>
            </w:pPr>
            <w:r w:rsidRPr="00E0115A">
              <w:rPr>
                <w:rFonts w:asciiTheme="majorHAnsi" w:hAnsiTheme="majorHAnsi"/>
                <w:b/>
                <w:color w:val="000000" w:themeColor="text1"/>
              </w:rPr>
              <w:t>Descripción</w:t>
            </w:r>
          </w:p>
          <w:p w14:paraId="739E2E24" w14:textId="77777777" w:rsidR="00916044" w:rsidRPr="00E0115A" w:rsidRDefault="00916044" w:rsidP="00916044">
            <w:pPr>
              <w:rPr>
                <w:rFonts w:asciiTheme="majorHAnsi" w:eastAsiaTheme="minorHAnsi" w:hAnsiTheme="majorHAnsi" w:cstheme="minorBidi"/>
              </w:rPr>
            </w:pPr>
          </w:p>
          <w:p w14:paraId="3B567AC6" w14:textId="3A64E9BA" w:rsidR="00916044" w:rsidRPr="00E0115A" w:rsidRDefault="0050573C" w:rsidP="00916044">
            <w:pPr>
              <w:rPr>
                <w:rFonts w:asciiTheme="majorHAnsi" w:hAnsiTheme="majorHAnsi"/>
                <w:color w:val="000000" w:themeColor="text1"/>
              </w:rPr>
            </w:pPr>
            <w:r w:rsidRPr="00E0115A">
              <w:rPr>
                <w:rFonts w:asciiTheme="majorHAnsi" w:eastAsiaTheme="minorHAnsi" w:hAnsiTheme="majorHAnsi" w:cstheme="minorBidi"/>
              </w:rPr>
              <w:t>La pesca</w:t>
            </w:r>
            <w:r w:rsidR="00916044" w:rsidRPr="00E0115A">
              <w:rPr>
                <w:rFonts w:asciiTheme="majorHAnsi" w:eastAsiaTheme="minorHAnsi" w:hAnsiTheme="majorHAnsi" w:cstheme="minorBidi"/>
              </w:rPr>
              <w:t xml:space="preserve"> se realiza de </w:t>
            </w:r>
            <w:r>
              <w:rPr>
                <w:rFonts w:asciiTheme="majorHAnsi" w:eastAsiaTheme="minorHAnsi" w:hAnsiTheme="majorHAnsi" w:cstheme="minorBidi"/>
              </w:rPr>
              <w:t>manera artesanal y ha sido una actividad asociada</w:t>
            </w:r>
            <w:r w:rsidR="00916044" w:rsidRPr="00E0115A">
              <w:rPr>
                <w:rFonts w:asciiTheme="majorHAnsi" w:eastAsiaTheme="minorHAnsi" w:hAnsiTheme="majorHAnsi" w:cstheme="minorBidi"/>
              </w:rPr>
              <w:t xml:space="preserve"> a l</w:t>
            </w:r>
            <w:r>
              <w:rPr>
                <w:rFonts w:asciiTheme="majorHAnsi" w:eastAsiaTheme="minorHAnsi" w:hAnsiTheme="majorHAnsi" w:cstheme="minorBidi"/>
              </w:rPr>
              <w:t xml:space="preserve">a subsistencia de la población </w:t>
            </w:r>
            <w:r w:rsidR="00916044" w:rsidRPr="00E0115A">
              <w:rPr>
                <w:rFonts w:asciiTheme="majorHAnsi" w:eastAsiaTheme="minorHAnsi" w:hAnsiTheme="majorHAnsi" w:cstheme="minorBidi"/>
              </w:rPr>
              <w:t>por medio del consumo tradicional o comercialización de especies. En este orden de</w:t>
            </w:r>
            <w:r>
              <w:rPr>
                <w:rFonts w:asciiTheme="majorHAnsi" w:eastAsiaTheme="minorHAnsi" w:hAnsiTheme="majorHAnsi" w:cstheme="minorBidi"/>
              </w:rPr>
              <w:t xml:space="preserve"> ideas los impactos </w:t>
            </w:r>
            <w:r w:rsidR="00916044" w:rsidRPr="00E0115A">
              <w:rPr>
                <w:rFonts w:asciiTheme="majorHAnsi" w:eastAsiaTheme="minorHAnsi" w:hAnsiTheme="majorHAnsi" w:cstheme="minorBidi"/>
              </w:rPr>
              <w:t>asociados a esta actividad como lo son (Cambio en la oferta de bienes y servicios, Cambio en la dinámica de empleo( directo e indirecto), Cambio en la dinámica Poblacional, Generación de expectativas, Cambio de la cotidianidad, las costumbres  y modos de vida y  Cambio en la presencia de la gestión administrativa; son calificados bajo un carácter positivo importante en la medida que es una actividad que representa para las unidades menores una opción para mantener o elevar su calidad de vida.</w:t>
            </w:r>
          </w:p>
        </w:tc>
      </w:tr>
      <w:tr w:rsidR="00916044" w:rsidRPr="00E0115A" w14:paraId="6783A2FF" w14:textId="77777777" w:rsidTr="007E5D3E">
        <w:trPr>
          <w:trHeight w:val="455"/>
        </w:trPr>
        <w:tc>
          <w:tcPr>
            <w:cnfStyle w:val="001000000000" w:firstRow="0" w:lastRow="0" w:firstColumn="1" w:lastColumn="0" w:oddVBand="0" w:evenVBand="0" w:oddHBand="0" w:evenHBand="0" w:firstRowFirstColumn="0" w:firstRowLastColumn="0" w:lastRowFirstColumn="0" w:lastRowLastColumn="0"/>
            <w:tcW w:w="2401" w:type="dxa"/>
            <w:gridSpan w:val="2"/>
            <w:vAlign w:val="center"/>
          </w:tcPr>
          <w:p w14:paraId="761D6442" w14:textId="77777777" w:rsidR="00916044" w:rsidRPr="00E0115A" w:rsidRDefault="00916044" w:rsidP="00916044">
            <w:pPr>
              <w:spacing w:after="120"/>
              <w:jc w:val="center"/>
              <w:rPr>
                <w:rFonts w:asciiTheme="majorHAnsi" w:hAnsiTheme="majorHAnsi"/>
                <w:color w:val="000000" w:themeColor="text1"/>
              </w:rPr>
            </w:pPr>
            <w:r w:rsidRPr="00E0115A">
              <w:rPr>
                <w:rFonts w:asciiTheme="majorHAnsi" w:hAnsiTheme="majorHAnsi"/>
                <w:b/>
                <w:bCs/>
                <w:color w:val="000000" w:themeColor="text1"/>
              </w:rPr>
              <w:t>Estrategias adaptativas y culturales</w:t>
            </w:r>
          </w:p>
        </w:tc>
        <w:tc>
          <w:tcPr>
            <w:tcW w:w="2402" w:type="dxa"/>
            <w:gridSpan w:val="2"/>
            <w:vAlign w:val="center"/>
          </w:tcPr>
          <w:p w14:paraId="609C2824"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eastAsiaTheme="minorHAnsi" w:hAnsiTheme="majorHAnsi" w:cstheme="minorBidi"/>
              </w:rPr>
              <w:t>Generación de Expectativas</w:t>
            </w:r>
          </w:p>
        </w:tc>
        <w:tc>
          <w:tcPr>
            <w:tcW w:w="2401" w:type="dxa"/>
            <w:gridSpan w:val="2"/>
            <w:vMerge w:val="restart"/>
            <w:vAlign w:val="center"/>
          </w:tcPr>
          <w:p w14:paraId="61BCEA22"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Poblamientos Humanos</w:t>
            </w:r>
          </w:p>
        </w:tc>
        <w:tc>
          <w:tcPr>
            <w:tcW w:w="2402" w:type="dxa"/>
            <w:shd w:val="clear" w:color="auto" w:fill="33CCCC"/>
            <w:vAlign w:val="center"/>
          </w:tcPr>
          <w:p w14:paraId="276EFA43" w14:textId="5D1688DA" w:rsidR="00916044" w:rsidRPr="00E0115A" w:rsidRDefault="00916044" w:rsidP="007E5D3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IMPORTANTE</w:t>
            </w:r>
            <w:r w:rsidR="007E5D3E" w:rsidRPr="00E0115A">
              <w:rPr>
                <w:rFonts w:asciiTheme="majorHAnsi" w:hAnsiTheme="majorHAnsi"/>
                <w:color w:val="000000" w:themeColor="text1"/>
              </w:rPr>
              <w:t xml:space="preserve"> =</w:t>
            </w:r>
            <w:r w:rsidRPr="00E0115A">
              <w:rPr>
                <w:rFonts w:asciiTheme="majorHAnsi" w:hAnsiTheme="majorHAnsi"/>
                <w:color w:val="000000" w:themeColor="text1"/>
              </w:rPr>
              <w:t xml:space="preserve"> 41</w:t>
            </w:r>
          </w:p>
        </w:tc>
      </w:tr>
      <w:tr w:rsidR="00916044" w:rsidRPr="00E0115A" w14:paraId="07167D8C" w14:textId="77777777" w:rsidTr="007E5D3E">
        <w:trPr>
          <w:trHeight w:val="455"/>
        </w:trPr>
        <w:tc>
          <w:tcPr>
            <w:cnfStyle w:val="001000000000" w:firstRow="0" w:lastRow="0" w:firstColumn="1" w:lastColumn="0" w:oddVBand="0" w:evenVBand="0" w:oddHBand="0" w:evenHBand="0" w:firstRowFirstColumn="0" w:firstRowLastColumn="0" w:lastRowFirstColumn="0" w:lastRowLastColumn="0"/>
            <w:tcW w:w="2401" w:type="dxa"/>
            <w:gridSpan w:val="2"/>
            <w:vAlign w:val="center"/>
          </w:tcPr>
          <w:p w14:paraId="4010F57E" w14:textId="77777777" w:rsidR="00916044" w:rsidRPr="00E0115A" w:rsidRDefault="00916044" w:rsidP="00916044">
            <w:pPr>
              <w:spacing w:after="120"/>
              <w:jc w:val="center"/>
              <w:rPr>
                <w:rFonts w:asciiTheme="majorHAnsi" w:hAnsiTheme="majorHAnsi"/>
                <w:b/>
                <w:bCs/>
                <w:color w:val="000000" w:themeColor="text1"/>
              </w:rPr>
            </w:pPr>
            <w:r w:rsidRPr="00E0115A">
              <w:rPr>
                <w:rFonts w:asciiTheme="majorHAnsi" w:hAnsiTheme="majorHAnsi"/>
                <w:b/>
                <w:bCs/>
                <w:color w:val="000000" w:themeColor="text1"/>
              </w:rPr>
              <w:t>Aspectos Poblacionales</w:t>
            </w:r>
          </w:p>
        </w:tc>
        <w:tc>
          <w:tcPr>
            <w:tcW w:w="2402" w:type="dxa"/>
            <w:gridSpan w:val="2"/>
            <w:vAlign w:val="center"/>
          </w:tcPr>
          <w:p w14:paraId="65A6A8FB"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rPr>
            </w:pPr>
            <w:r w:rsidRPr="00E0115A">
              <w:rPr>
                <w:rFonts w:asciiTheme="majorHAnsi" w:eastAsiaTheme="minorHAnsi" w:hAnsiTheme="majorHAnsi" w:cstheme="minorBidi"/>
              </w:rPr>
              <w:t>Cambio en la dinámica poblacional</w:t>
            </w:r>
          </w:p>
        </w:tc>
        <w:tc>
          <w:tcPr>
            <w:tcW w:w="2401" w:type="dxa"/>
            <w:gridSpan w:val="2"/>
            <w:vMerge/>
            <w:vAlign w:val="center"/>
          </w:tcPr>
          <w:p w14:paraId="45AD8697"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2402" w:type="dxa"/>
            <w:shd w:val="clear" w:color="auto" w:fill="33CCCC"/>
            <w:vAlign w:val="center"/>
          </w:tcPr>
          <w:p w14:paraId="2D112DCB" w14:textId="3BD9F7CA" w:rsidR="00916044" w:rsidRPr="00E0115A" w:rsidRDefault="00916044" w:rsidP="007E5D3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 xml:space="preserve">IMPORTANTE </w:t>
            </w:r>
            <w:r w:rsidR="007E5D3E" w:rsidRPr="00E0115A">
              <w:rPr>
                <w:rFonts w:asciiTheme="majorHAnsi" w:hAnsiTheme="majorHAnsi"/>
                <w:color w:val="000000" w:themeColor="text1"/>
              </w:rPr>
              <w:t xml:space="preserve">= </w:t>
            </w:r>
            <w:r w:rsidRPr="00E0115A">
              <w:rPr>
                <w:rFonts w:asciiTheme="majorHAnsi" w:hAnsiTheme="majorHAnsi"/>
                <w:color w:val="000000" w:themeColor="text1"/>
              </w:rPr>
              <w:t>35</w:t>
            </w:r>
          </w:p>
        </w:tc>
      </w:tr>
      <w:tr w:rsidR="00916044" w:rsidRPr="00E0115A" w14:paraId="318DAC22" w14:textId="77777777" w:rsidTr="007E5D3E">
        <w:trPr>
          <w:trHeight w:val="455"/>
        </w:trPr>
        <w:tc>
          <w:tcPr>
            <w:cnfStyle w:val="001000000000" w:firstRow="0" w:lastRow="0" w:firstColumn="1" w:lastColumn="0" w:oddVBand="0" w:evenVBand="0" w:oddHBand="0" w:evenHBand="0" w:firstRowFirstColumn="0" w:firstRowLastColumn="0" w:lastRowFirstColumn="0" w:lastRowLastColumn="0"/>
            <w:tcW w:w="2401" w:type="dxa"/>
            <w:gridSpan w:val="2"/>
            <w:vAlign w:val="center"/>
          </w:tcPr>
          <w:p w14:paraId="04DB0B33" w14:textId="77777777" w:rsidR="00916044" w:rsidRPr="00E0115A" w:rsidRDefault="00916044" w:rsidP="00916044">
            <w:pPr>
              <w:spacing w:after="120"/>
              <w:jc w:val="center"/>
              <w:rPr>
                <w:rFonts w:asciiTheme="majorHAnsi" w:hAnsiTheme="majorHAnsi"/>
                <w:b/>
                <w:bCs/>
                <w:color w:val="000000" w:themeColor="text1"/>
              </w:rPr>
            </w:pPr>
            <w:r w:rsidRPr="00E0115A">
              <w:rPr>
                <w:rFonts w:asciiTheme="majorHAnsi" w:hAnsiTheme="majorHAnsi"/>
                <w:b/>
                <w:bCs/>
                <w:color w:val="000000" w:themeColor="text1"/>
              </w:rPr>
              <w:t xml:space="preserve">Infraestructura de bienes y servicios </w:t>
            </w:r>
            <w:proofErr w:type="gramStart"/>
            <w:r w:rsidRPr="00E0115A">
              <w:rPr>
                <w:rFonts w:asciiTheme="majorHAnsi" w:hAnsiTheme="majorHAnsi"/>
                <w:b/>
                <w:bCs/>
                <w:color w:val="000000" w:themeColor="text1"/>
              </w:rPr>
              <w:t>sociales  y</w:t>
            </w:r>
            <w:proofErr w:type="gramEnd"/>
            <w:r w:rsidRPr="00E0115A">
              <w:rPr>
                <w:rFonts w:asciiTheme="majorHAnsi" w:hAnsiTheme="majorHAnsi"/>
                <w:b/>
                <w:bCs/>
                <w:color w:val="000000" w:themeColor="text1"/>
              </w:rPr>
              <w:t xml:space="preserve"> públicos</w:t>
            </w:r>
          </w:p>
        </w:tc>
        <w:tc>
          <w:tcPr>
            <w:tcW w:w="2402" w:type="dxa"/>
            <w:gridSpan w:val="2"/>
            <w:vAlign w:val="center"/>
          </w:tcPr>
          <w:p w14:paraId="624964DD"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rPr>
            </w:pPr>
            <w:r w:rsidRPr="00E0115A">
              <w:rPr>
                <w:rFonts w:asciiTheme="majorHAnsi" w:eastAsiaTheme="minorHAnsi" w:hAnsiTheme="majorHAnsi" w:cstheme="minorBidi"/>
              </w:rPr>
              <w:t>Modificación de vivienda y equipamiento comunitario</w:t>
            </w:r>
          </w:p>
        </w:tc>
        <w:tc>
          <w:tcPr>
            <w:tcW w:w="2401" w:type="dxa"/>
            <w:gridSpan w:val="2"/>
            <w:vMerge/>
            <w:vAlign w:val="center"/>
          </w:tcPr>
          <w:p w14:paraId="34AF5B1C"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2402" w:type="dxa"/>
            <w:shd w:val="clear" w:color="auto" w:fill="33CCCC"/>
            <w:vAlign w:val="center"/>
          </w:tcPr>
          <w:p w14:paraId="46471F6E" w14:textId="1799CEB3" w:rsidR="00916044" w:rsidRPr="00E0115A" w:rsidRDefault="00916044" w:rsidP="007E5D3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IMPORTANTE</w:t>
            </w:r>
            <w:r w:rsidR="007E5D3E" w:rsidRPr="00E0115A">
              <w:rPr>
                <w:rFonts w:asciiTheme="majorHAnsi" w:hAnsiTheme="majorHAnsi"/>
                <w:color w:val="000000" w:themeColor="text1"/>
              </w:rPr>
              <w:t xml:space="preserve"> =</w:t>
            </w:r>
            <w:r w:rsidRPr="00E0115A">
              <w:rPr>
                <w:rFonts w:asciiTheme="majorHAnsi" w:hAnsiTheme="majorHAnsi"/>
                <w:color w:val="000000" w:themeColor="text1"/>
              </w:rPr>
              <w:t xml:space="preserve"> 35</w:t>
            </w:r>
          </w:p>
        </w:tc>
      </w:tr>
      <w:tr w:rsidR="00916044" w:rsidRPr="00E0115A" w14:paraId="19142465" w14:textId="77777777" w:rsidTr="007E5D3E">
        <w:trPr>
          <w:trHeight w:val="455"/>
        </w:trPr>
        <w:tc>
          <w:tcPr>
            <w:cnfStyle w:val="001000000000" w:firstRow="0" w:lastRow="0" w:firstColumn="1" w:lastColumn="0" w:oddVBand="0" w:evenVBand="0" w:oddHBand="0" w:evenHBand="0" w:firstRowFirstColumn="0" w:firstRowLastColumn="0" w:lastRowFirstColumn="0" w:lastRowLastColumn="0"/>
            <w:tcW w:w="2401" w:type="dxa"/>
            <w:gridSpan w:val="2"/>
            <w:vAlign w:val="center"/>
          </w:tcPr>
          <w:p w14:paraId="231160C8" w14:textId="77777777" w:rsidR="00916044" w:rsidRPr="00E0115A" w:rsidRDefault="00916044" w:rsidP="00916044">
            <w:pPr>
              <w:spacing w:after="120"/>
              <w:jc w:val="center"/>
              <w:rPr>
                <w:rFonts w:asciiTheme="majorHAnsi" w:hAnsiTheme="majorHAnsi"/>
                <w:b/>
                <w:bCs/>
                <w:color w:val="000000" w:themeColor="text1"/>
              </w:rPr>
            </w:pPr>
            <w:r w:rsidRPr="00E0115A">
              <w:rPr>
                <w:rFonts w:asciiTheme="majorHAnsi" w:hAnsiTheme="majorHAnsi"/>
                <w:b/>
                <w:bCs/>
                <w:color w:val="000000" w:themeColor="text1"/>
              </w:rPr>
              <w:t xml:space="preserve">Político </w:t>
            </w:r>
          </w:p>
        </w:tc>
        <w:tc>
          <w:tcPr>
            <w:tcW w:w="2402" w:type="dxa"/>
            <w:gridSpan w:val="2"/>
            <w:vAlign w:val="center"/>
          </w:tcPr>
          <w:p w14:paraId="6CBA969F"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rPr>
            </w:pPr>
            <w:r w:rsidRPr="00E0115A">
              <w:rPr>
                <w:rFonts w:asciiTheme="majorHAnsi" w:eastAsiaTheme="minorHAnsi" w:hAnsiTheme="majorHAnsi" w:cstheme="minorBidi"/>
              </w:rPr>
              <w:t>Cambio en la presencia de la gestión institucional</w:t>
            </w:r>
          </w:p>
        </w:tc>
        <w:tc>
          <w:tcPr>
            <w:tcW w:w="2401" w:type="dxa"/>
            <w:gridSpan w:val="2"/>
            <w:vMerge/>
            <w:vAlign w:val="center"/>
          </w:tcPr>
          <w:p w14:paraId="4D3133EB"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2402" w:type="dxa"/>
            <w:shd w:val="clear" w:color="auto" w:fill="33CCCC"/>
            <w:vAlign w:val="center"/>
          </w:tcPr>
          <w:p w14:paraId="73A19669" w14:textId="0669D826" w:rsidR="00916044" w:rsidRPr="00E0115A" w:rsidRDefault="00916044" w:rsidP="007E5D3E">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 xml:space="preserve">IMPORTANTE </w:t>
            </w:r>
            <w:r w:rsidR="007E5D3E" w:rsidRPr="00E0115A">
              <w:rPr>
                <w:rFonts w:asciiTheme="majorHAnsi" w:hAnsiTheme="majorHAnsi"/>
                <w:color w:val="000000" w:themeColor="text1"/>
              </w:rPr>
              <w:t xml:space="preserve">= </w:t>
            </w:r>
            <w:r w:rsidRPr="00E0115A">
              <w:rPr>
                <w:rFonts w:asciiTheme="majorHAnsi" w:hAnsiTheme="majorHAnsi"/>
                <w:color w:val="000000" w:themeColor="text1"/>
              </w:rPr>
              <w:t>41</w:t>
            </w:r>
          </w:p>
        </w:tc>
      </w:tr>
      <w:tr w:rsidR="00916044" w:rsidRPr="00E0115A" w14:paraId="623502BA" w14:textId="77777777" w:rsidTr="00916044">
        <w:trPr>
          <w:trHeight w:val="455"/>
        </w:trPr>
        <w:tc>
          <w:tcPr>
            <w:cnfStyle w:val="001000000000" w:firstRow="0" w:lastRow="0" w:firstColumn="1" w:lastColumn="0" w:oddVBand="0" w:evenVBand="0" w:oddHBand="0" w:evenHBand="0" w:firstRowFirstColumn="0" w:firstRowLastColumn="0" w:lastRowFirstColumn="0" w:lastRowLastColumn="0"/>
            <w:tcW w:w="9606" w:type="dxa"/>
            <w:gridSpan w:val="7"/>
            <w:vAlign w:val="center"/>
          </w:tcPr>
          <w:p w14:paraId="049F9F89" w14:textId="67E36D1E" w:rsidR="00916044" w:rsidRPr="00E0115A" w:rsidRDefault="00916044" w:rsidP="00916044">
            <w:pPr>
              <w:spacing w:after="120"/>
              <w:rPr>
                <w:rFonts w:asciiTheme="majorHAnsi" w:hAnsiTheme="majorHAnsi"/>
                <w:b/>
                <w:color w:val="000000" w:themeColor="text1"/>
              </w:rPr>
            </w:pPr>
            <w:r w:rsidRPr="00E0115A">
              <w:rPr>
                <w:rFonts w:asciiTheme="majorHAnsi" w:hAnsiTheme="majorHAnsi"/>
                <w:b/>
                <w:color w:val="000000" w:themeColor="text1"/>
              </w:rPr>
              <w:t>Descripción</w:t>
            </w:r>
          </w:p>
          <w:p w14:paraId="61A4708C" w14:textId="77777777" w:rsidR="00916044" w:rsidRPr="00E0115A" w:rsidRDefault="00916044" w:rsidP="00916044">
            <w:pPr>
              <w:rPr>
                <w:rFonts w:asciiTheme="majorHAnsi" w:eastAsiaTheme="minorHAnsi" w:hAnsiTheme="majorHAnsi" w:cstheme="minorBidi"/>
              </w:rPr>
            </w:pPr>
          </w:p>
          <w:p w14:paraId="014C2BB2" w14:textId="7671AF97" w:rsidR="00916044" w:rsidRPr="00E0115A" w:rsidRDefault="0050573C" w:rsidP="00916044">
            <w:pPr>
              <w:tabs>
                <w:tab w:val="left" w:pos="567"/>
                <w:tab w:val="num" w:pos="644"/>
              </w:tabs>
              <w:outlineLvl w:val="4"/>
              <w:rPr>
                <w:rFonts w:asciiTheme="majorHAnsi" w:hAnsiTheme="majorHAnsi"/>
                <w:color w:val="000000" w:themeColor="text1"/>
              </w:rPr>
            </w:pPr>
            <w:r>
              <w:rPr>
                <w:rFonts w:asciiTheme="majorHAnsi" w:eastAsiaTheme="minorHAnsi" w:hAnsiTheme="majorHAnsi" w:cstheme="minorBidi"/>
              </w:rPr>
              <w:t xml:space="preserve">Desde la </w:t>
            </w:r>
            <w:r w:rsidRPr="00E0115A">
              <w:rPr>
                <w:rFonts w:asciiTheme="majorHAnsi" w:eastAsiaTheme="minorHAnsi" w:hAnsiTheme="majorHAnsi" w:cstheme="minorBidi"/>
              </w:rPr>
              <w:t>perspectiva del</w:t>
            </w:r>
            <w:r w:rsidR="00916044" w:rsidRPr="00E0115A">
              <w:rPr>
                <w:rFonts w:asciiTheme="majorHAnsi" w:eastAsiaTheme="minorHAnsi" w:hAnsiTheme="majorHAnsi" w:cstheme="minorBidi"/>
              </w:rPr>
              <w:t xml:space="preserve"> área de influencia del proyecto</w:t>
            </w:r>
            <w:r>
              <w:rPr>
                <w:rFonts w:asciiTheme="majorHAnsi" w:eastAsiaTheme="minorHAnsi" w:hAnsiTheme="majorHAnsi" w:cstheme="minorBidi"/>
              </w:rPr>
              <w:t>,</w:t>
            </w:r>
            <w:r w:rsidR="00916044" w:rsidRPr="00E0115A">
              <w:rPr>
                <w:rFonts w:asciiTheme="majorHAnsi" w:eastAsiaTheme="minorHAnsi" w:hAnsiTheme="majorHAnsi" w:cstheme="minorBidi"/>
              </w:rPr>
              <w:t xml:space="preserve"> se evidencia de manera preliminar la existencia de sectores de poblamiento dis</w:t>
            </w:r>
            <w:r>
              <w:rPr>
                <w:rFonts w:asciiTheme="majorHAnsi" w:eastAsiaTheme="minorHAnsi" w:hAnsiTheme="majorHAnsi" w:cstheme="minorBidi"/>
              </w:rPr>
              <w:t xml:space="preserve">perso en la mayor parte de la zona, no </w:t>
            </w:r>
            <w:proofErr w:type="gramStart"/>
            <w:r>
              <w:rPr>
                <w:rFonts w:asciiTheme="majorHAnsi" w:eastAsiaTheme="minorHAnsi" w:hAnsiTheme="majorHAnsi" w:cstheme="minorBidi"/>
              </w:rPr>
              <w:t>obstante</w:t>
            </w:r>
            <w:proofErr w:type="gramEnd"/>
            <w:r>
              <w:rPr>
                <w:rFonts w:asciiTheme="majorHAnsi" w:eastAsiaTheme="minorHAnsi" w:hAnsiTheme="majorHAnsi" w:cstheme="minorBidi"/>
              </w:rPr>
              <w:t xml:space="preserve"> se evidencia poblamiento</w:t>
            </w:r>
            <w:r w:rsidR="00916044" w:rsidRPr="00E0115A">
              <w:rPr>
                <w:rFonts w:asciiTheme="majorHAnsi" w:eastAsiaTheme="minorHAnsi" w:hAnsiTheme="majorHAnsi" w:cstheme="minorBidi"/>
              </w:rPr>
              <w:t xml:space="preserve"> nucleado, lo cual s</w:t>
            </w:r>
            <w:r>
              <w:rPr>
                <w:rFonts w:asciiTheme="majorHAnsi" w:eastAsiaTheme="minorHAnsi" w:hAnsiTheme="majorHAnsi" w:cstheme="minorBidi"/>
              </w:rPr>
              <w:t>e refleja por la presencia</w:t>
            </w:r>
            <w:r w:rsidR="00916044" w:rsidRPr="00E0115A">
              <w:rPr>
                <w:rFonts w:asciiTheme="majorHAnsi" w:eastAsiaTheme="minorHAnsi" w:hAnsiTheme="majorHAnsi" w:cstheme="minorBidi"/>
              </w:rPr>
              <w:t xml:space="preserve"> de infraestructura existente como: centros </w:t>
            </w:r>
            <w:r w:rsidR="00916044" w:rsidRPr="00E0115A">
              <w:rPr>
                <w:rFonts w:asciiTheme="majorHAnsi" w:eastAsiaTheme="minorHAnsi" w:hAnsiTheme="majorHAnsi" w:cstheme="minorBidi"/>
              </w:rPr>
              <w:lastRenderedPageBreak/>
              <w:t>educativos, iglesia</w:t>
            </w:r>
            <w:r>
              <w:rPr>
                <w:rFonts w:asciiTheme="majorHAnsi" w:eastAsiaTheme="minorHAnsi" w:hAnsiTheme="majorHAnsi" w:cstheme="minorBidi"/>
              </w:rPr>
              <w:t>s</w:t>
            </w:r>
            <w:r w:rsidR="00916044" w:rsidRPr="00E0115A">
              <w:rPr>
                <w:rFonts w:asciiTheme="majorHAnsi" w:eastAsiaTheme="minorHAnsi" w:hAnsiTheme="majorHAnsi" w:cstheme="minorBidi"/>
              </w:rPr>
              <w:t>, y en algunos casos caseta</w:t>
            </w:r>
            <w:r>
              <w:rPr>
                <w:rFonts w:asciiTheme="majorHAnsi" w:eastAsiaTheme="minorHAnsi" w:hAnsiTheme="majorHAnsi" w:cstheme="minorBidi"/>
              </w:rPr>
              <w:t>s</w:t>
            </w:r>
            <w:r w:rsidR="00916044" w:rsidRPr="00E0115A">
              <w:rPr>
                <w:rFonts w:asciiTheme="majorHAnsi" w:eastAsiaTheme="minorHAnsi" w:hAnsiTheme="majorHAnsi" w:cstheme="minorBidi"/>
              </w:rPr>
              <w:t xml:space="preserve"> de junta de acción comunal, lo cual permite acrecentar </w:t>
            </w:r>
            <w:r w:rsidR="000D324B" w:rsidRPr="00E0115A">
              <w:rPr>
                <w:rFonts w:asciiTheme="majorHAnsi" w:eastAsiaTheme="minorHAnsi" w:hAnsiTheme="majorHAnsi" w:cstheme="minorBidi"/>
              </w:rPr>
              <w:t>los lazos</w:t>
            </w:r>
            <w:r w:rsidR="00916044" w:rsidRPr="00E0115A">
              <w:rPr>
                <w:rFonts w:asciiTheme="majorHAnsi" w:eastAsiaTheme="minorHAnsi" w:hAnsiTheme="majorHAnsi" w:cstheme="minorBidi"/>
              </w:rPr>
              <w:t xml:space="preserve"> de fraternidad e interrelación de la comunidad. En línea con ello los impactos indicados con calificados bajo un carácter positivo importante entre (35 y 41).</w:t>
            </w:r>
          </w:p>
        </w:tc>
      </w:tr>
      <w:tr w:rsidR="00916044" w:rsidRPr="00E0115A" w14:paraId="7567D599" w14:textId="77777777" w:rsidTr="006506BF">
        <w:trPr>
          <w:trHeight w:val="455"/>
        </w:trPr>
        <w:tc>
          <w:tcPr>
            <w:cnfStyle w:val="001000000000" w:firstRow="0" w:lastRow="0" w:firstColumn="1" w:lastColumn="0" w:oddVBand="0" w:evenVBand="0" w:oddHBand="0" w:evenHBand="0" w:firstRowFirstColumn="0" w:firstRowLastColumn="0" w:lastRowFirstColumn="0" w:lastRowLastColumn="0"/>
            <w:tcW w:w="2401" w:type="dxa"/>
            <w:gridSpan w:val="2"/>
            <w:vMerge w:val="restart"/>
            <w:vAlign w:val="center"/>
          </w:tcPr>
          <w:p w14:paraId="26B67790" w14:textId="77777777" w:rsidR="00916044" w:rsidRPr="00E0115A" w:rsidRDefault="00916044" w:rsidP="00916044">
            <w:pPr>
              <w:jc w:val="center"/>
              <w:rPr>
                <w:rFonts w:asciiTheme="majorHAnsi" w:hAnsiTheme="majorHAnsi"/>
                <w:color w:val="000000" w:themeColor="text1"/>
              </w:rPr>
            </w:pPr>
            <w:r w:rsidRPr="00E0115A">
              <w:rPr>
                <w:rFonts w:asciiTheme="majorHAnsi" w:hAnsiTheme="majorHAnsi"/>
                <w:b/>
                <w:bCs/>
                <w:color w:val="000000" w:themeColor="text1"/>
              </w:rPr>
              <w:lastRenderedPageBreak/>
              <w:t>Economía</w:t>
            </w:r>
          </w:p>
        </w:tc>
        <w:tc>
          <w:tcPr>
            <w:tcW w:w="2402" w:type="dxa"/>
            <w:gridSpan w:val="2"/>
            <w:vAlign w:val="center"/>
          </w:tcPr>
          <w:p w14:paraId="41158D21"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eastAsiaTheme="minorHAnsi" w:hAnsiTheme="majorHAnsi" w:cstheme="minorBidi"/>
              </w:rPr>
              <w:t>Oferta de Bienes y servicios Generación de Expectativas</w:t>
            </w:r>
          </w:p>
        </w:tc>
        <w:tc>
          <w:tcPr>
            <w:tcW w:w="2401" w:type="dxa"/>
            <w:gridSpan w:val="2"/>
            <w:vMerge w:val="restart"/>
            <w:vAlign w:val="center"/>
          </w:tcPr>
          <w:p w14:paraId="72D3FF34" w14:textId="77777777" w:rsidR="00916044" w:rsidRPr="00E0115A" w:rsidRDefault="00916044" w:rsidP="009160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Transporte Fluvial</w:t>
            </w:r>
          </w:p>
        </w:tc>
        <w:tc>
          <w:tcPr>
            <w:tcW w:w="2402" w:type="dxa"/>
            <w:shd w:val="clear" w:color="auto" w:fill="00CCFF"/>
            <w:vAlign w:val="center"/>
          </w:tcPr>
          <w:p w14:paraId="49F27463" w14:textId="084BE36E" w:rsidR="00916044" w:rsidRPr="00E0115A" w:rsidRDefault="00916044" w:rsidP="006506B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MUY IMPORTANTE</w:t>
            </w:r>
            <w:r w:rsidR="006506BF" w:rsidRPr="00E0115A">
              <w:rPr>
                <w:rFonts w:asciiTheme="majorHAnsi" w:hAnsiTheme="majorHAnsi"/>
                <w:color w:val="000000" w:themeColor="text1"/>
              </w:rPr>
              <w:t xml:space="preserve"> = </w:t>
            </w:r>
            <w:r w:rsidRPr="00E0115A">
              <w:rPr>
                <w:rFonts w:asciiTheme="majorHAnsi" w:hAnsiTheme="majorHAnsi"/>
                <w:color w:val="000000" w:themeColor="text1"/>
              </w:rPr>
              <w:t>4</w:t>
            </w:r>
            <w:r w:rsidR="006506BF" w:rsidRPr="00E0115A">
              <w:rPr>
                <w:rFonts w:asciiTheme="majorHAnsi" w:hAnsiTheme="majorHAnsi"/>
                <w:color w:val="000000" w:themeColor="text1"/>
                <w:shd w:val="clear" w:color="auto" w:fill="00CCFF"/>
              </w:rPr>
              <w:t>2</w:t>
            </w:r>
          </w:p>
        </w:tc>
      </w:tr>
      <w:tr w:rsidR="00916044" w:rsidRPr="00E0115A" w14:paraId="623938E0" w14:textId="77777777" w:rsidTr="007E5D3E">
        <w:trPr>
          <w:trHeight w:val="455"/>
        </w:trPr>
        <w:tc>
          <w:tcPr>
            <w:cnfStyle w:val="001000000000" w:firstRow="0" w:lastRow="0" w:firstColumn="1" w:lastColumn="0" w:oddVBand="0" w:evenVBand="0" w:oddHBand="0" w:evenHBand="0" w:firstRowFirstColumn="0" w:firstRowLastColumn="0" w:lastRowFirstColumn="0" w:lastRowLastColumn="0"/>
            <w:tcW w:w="2401" w:type="dxa"/>
            <w:gridSpan w:val="2"/>
            <w:vMerge/>
            <w:vAlign w:val="center"/>
          </w:tcPr>
          <w:p w14:paraId="2B7A5468" w14:textId="77777777" w:rsidR="00916044" w:rsidRPr="00E0115A" w:rsidRDefault="00916044" w:rsidP="00916044">
            <w:pPr>
              <w:jc w:val="center"/>
              <w:rPr>
                <w:rFonts w:asciiTheme="majorHAnsi" w:hAnsiTheme="majorHAnsi"/>
                <w:b/>
                <w:bCs/>
                <w:color w:val="000000" w:themeColor="text1"/>
              </w:rPr>
            </w:pPr>
          </w:p>
        </w:tc>
        <w:tc>
          <w:tcPr>
            <w:tcW w:w="2402" w:type="dxa"/>
            <w:gridSpan w:val="2"/>
            <w:vAlign w:val="center"/>
          </w:tcPr>
          <w:p w14:paraId="0F04DD25"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rPr>
            </w:pPr>
            <w:r w:rsidRPr="00E0115A">
              <w:rPr>
                <w:rFonts w:asciiTheme="majorHAnsi" w:eastAsiaTheme="minorHAnsi" w:hAnsiTheme="majorHAnsi" w:cstheme="minorBidi"/>
              </w:rPr>
              <w:t>Cambio en la dinámica de empleo directo e indirecto</w:t>
            </w:r>
          </w:p>
        </w:tc>
        <w:tc>
          <w:tcPr>
            <w:tcW w:w="2401" w:type="dxa"/>
            <w:gridSpan w:val="2"/>
            <w:vMerge/>
            <w:vAlign w:val="center"/>
          </w:tcPr>
          <w:p w14:paraId="48A4933B" w14:textId="77777777" w:rsidR="00916044" w:rsidRPr="00E0115A" w:rsidRDefault="00916044" w:rsidP="009160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p>
        </w:tc>
        <w:tc>
          <w:tcPr>
            <w:tcW w:w="2402" w:type="dxa"/>
            <w:shd w:val="clear" w:color="auto" w:fill="33CCCC"/>
            <w:vAlign w:val="center"/>
          </w:tcPr>
          <w:p w14:paraId="6CB12083" w14:textId="51CD5CE6" w:rsidR="00916044" w:rsidRPr="00E0115A" w:rsidRDefault="00916044" w:rsidP="007E5D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IMPORTANTE</w:t>
            </w:r>
            <w:r w:rsidR="007E5D3E" w:rsidRPr="00E0115A">
              <w:rPr>
                <w:rFonts w:asciiTheme="majorHAnsi" w:hAnsiTheme="majorHAnsi"/>
                <w:color w:val="000000" w:themeColor="text1"/>
              </w:rPr>
              <w:t xml:space="preserve"> = </w:t>
            </w:r>
            <w:r w:rsidRPr="00E0115A">
              <w:rPr>
                <w:rFonts w:asciiTheme="majorHAnsi" w:hAnsiTheme="majorHAnsi"/>
                <w:color w:val="000000" w:themeColor="text1"/>
              </w:rPr>
              <w:t>30</w:t>
            </w:r>
          </w:p>
        </w:tc>
      </w:tr>
      <w:tr w:rsidR="00916044" w:rsidRPr="00E0115A" w14:paraId="1829B628" w14:textId="77777777" w:rsidTr="00916044">
        <w:trPr>
          <w:trHeight w:val="455"/>
        </w:trPr>
        <w:tc>
          <w:tcPr>
            <w:cnfStyle w:val="001000000000" w:firstRow="0" w:lastRow="0" w:firstColumn="1" w:lastColumn="0" w:oddVBand="0" w:evenVBand="0" w:oddHBand="0" w:evenHBand="0" w:firstRowFirstColumn="0" w:firstRowLastColumn="0" w:lastRowFirstColumn="0" w:lastRowLastColumn="0"/>
            <w:tcW w:w="9606" w:type="dxa"/>
            <w:gridSpan w:val="7"/>
            <w:vAlign w:val="center"/>
          </w:tcPr>
          <w:p w14:paraId="7926F70B" w14:textId="7B02C301" w:rsidR="00916044" w:rsidRPr="00E0115A" w:rsidRDefault="00916044" w:rsidP="00916044">
            <w:pPr>
              <w:spacing w:after="120"/>
              <w:rPr>
                <w:rFonts w:asciiTheme="majorHAnsi" w:hAnsiTheme="majorHAnsi"/>
                <w:b/>
                <w:color w:val="000000" w:themeColor="text1"/>
              </w:rPr>
            </w:pPr>
            <w:r w:rsidRPr="00E0115A">
              <w:rPr>
                <w:rFonts w:asciiTheme="majorHAnsi" w:hAnsiTheme="majorHAnsi"/>
                <w:b/>
                <w:color w:val="000000" w:themeColor="text1"/>
              </w:rPr>
              <w:t>Descripción</w:t>
            </w:r>
          </w:p>
          <w:p w14:paraId="456B9C66" w14:textId="77777777" w:rsidR="00916044" w:rsidRPr="00E0115A" w:rsidRDefault="00916044" w:rsidP="00916044">
            <w:pPr>
              <w:spacing w:after="120"/>
              <w:rPr>
                <w:rFonts w:asciiTheme="majorHAnsi" w:hAnsiTheme="majorHAnsi"/>
                <w:color w:val="000000" w:themeColor="text1"/>
                <w:u w:val="single"/>
              </w:rPr>
            </w:pPr>
          </w:p>
          <w:p w14:paraId="04B112C5" w14:textId="0EDA47C3" w:rsidR="00916044" w:rsidRPr="00E0115A" w:rsidRDefault="00916044" w:rsidP="00916044">
            <w:pPr>
              <w:rPr>
                <w:rFonts w:asciiTheme="majorHAnsi" w:hAnsiTheme="majorHAnsi"/>
                <w:color w:val="000000" w:themeColor="text1"/>
              </w:rPr>
            </w:pPr>
            <w:r w:rsidRPr="00E0115A">
              <w:rPr>
                <w:rFonts w:asciiTheme="majorHAnsi" w:eastAsiaTheme="minorHAnsi" w:hAnsiTheme="majorHAnsi" w:cstheme="minorBidi"/>
              </w:rPr>
              <w:t xml:space="preserve">El transporte fluvial en el área de influencia del proyecto corresponde principalmente a la línea que realiza el recorrido de la cabecera municipal de Puerto Berrío (Antioquia) hacia el sector Aterrados de la vereda Puerto Olaya en el municipio de Cimitarra mediante lanchas impulsadas con motor. El transporte fluvial es utilizado para la movilización de la comunidad y también para movilizar los productos obtenidos por actividades agropecuarias, principalmente leche; generando adicionalmente fuentes de empleo y de oferta de los bienes y servicios, en este sentido este impacto es calificado entre un carácter positivo de muy importante e </w:t>
            </w:r>
            <w:proofErr w:type="gramStart"/>
            <w:r w:rsidRPr="00E0115A">
              <w:rPr>
                <w:rFonts w:asciiTheme="majorHAnsi" w:eastAsiaTheme="minorHAnsi" w:hAnsiTheme="majorHAnsi" w:cstheme="minorBidi"/>
              </w:rPr>
              <w:t>importante  entre</w:t>
            </w:r>
            <w:proofErr w:type="gramEnd"/>
            <w:r w:rsidRPr="00E0115A">
              <w:rPr>
                <w:rFonts w:asciiTheme="majorHAnsi" w:eastAsiaTheme="minorHAnsi" w:hAnsiTheme="majorHAnsi" w:cstheme="minorBidi"/>
              </w:rPr>
              <w:t xml:space="preserve"> ( 30 y 42).</w:t>
            </w:r>
          </w:p>
        </w:tc>
      </w:tr>
      <w:tr w:rsidR="00916044" w:rsidRPr="00E0115A" w14:paraId="5D28C99F" w14:textId="77777777" w:rsidTr="007E5D3E">
        <w:trPr>
          <w:trHeight w:val="455"/>
        </w:trPr>
        <w:tc>
          <w:tcPr>
            <w:cnfStyle w:val="001000000000" w:firstRow="0" w:lastRow="0" w:firstColumn="1" w:lastColumn="0" w:oddVBand="0" w:evenVBand="0" w:oddHBand="0" w:evenHBand="0" w:firstRowFirstColumn="0" w:firstRowLastColumn="0" w:lastRowFirstColumn="0" w:lastRowLastColumn="0"/>
            <w:tcW w:w="2401" w:type="dxa"/>
            <w:gridSpan w:val="2"/>
            <w:vAlign w:val="center"/>
          </w:tcPr>
          <w:p w14:paraId="133DE4EA" w14:textId="77777777" w:rsidR="00916044" w:rsidRPr="00E0115A" w:rsidRDefault="00916044" w:rsidP="00916044">
            <w:pPr>
              <w:jc w:val="center"/>
              <w:rPr>
                <w:rFonts w:asciiTheme="majorHAnsi" w:hAnsiTheme="majorHAnsi"/>
                <w:color w:val="000000" w:themeColor="text1"/>
              </w:rPr>
            </w:pPr>
            <w:r w:rsidRPr="00E0115A">
              <w:rPr>
                <w:rFonts w:asciiTheme="majorHAnsi" w:hAnsiTheme="majorHAnsi"/>
                <w:b/>
                <w:bCs/>
                <w:color w:val="000000" w:themeColor="text1"/>
              </w:rPr>
              <w:t>Economía</w:t>
            </w:r>
          </w:p>
        </w:tc>
        <w:tc>
          <w:tcPr>
            <w:tcW w:w="2402" w:type="dxa"/>
            <w:gridSpan w:val="2"/>
            <w:vAlign w:val="center"/>
          </w:tcPr>
          <w:p w14:paraId="4883AA51" w14:textId="77777777" w:rsidR="00916044" w:rsidRPr="00E0115A" w:rsidRDefault="00916044" w:rsidP="00916044">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eastAsiaTheme="minorHAnsi" w:hAnsiTheme="majorHAnsi" w:cstheme="minorBidi"/>
              </w:rPr>
              <w:t>Cambio en la Finanzas Municipales</w:t>
            </w:r>
          </w:p>
        </w:tc>
        <w:tc>
          <w:tcPr>
            <w:tcW w:w="2401" w:type="dxa"/>
            <w:gridSpan w:val="2"/>
            <w:vAlign w:val="center"/>
          </w:tcPr>
          <w:p w14:paraId="7E29BFF0" w14:textId="77777777" w:rsidR="00916044" w:rsidRPr="00E0115A" w:rsidRDefault="00916044" w:rsidP="009160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Transporte por líneas de Flujo</w:t>
            </w:r>
          </w:p>
          <w:p w14:paraId="22B54437" w14:textId="77777777" w:rsidR="00916044" w:rsidRPr="00E0115A" w:rsidRDefault="00916044" w:rsidP="0091604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(Hidrocarburos)</w:t>
            </w:r>
          </w:p>
        </w:tc>
        <w:tc>
          <w:tcPr>
            <w:tcW w:w="2402" w:type="dxa"/>
            <w:shd w:val="clear" w:color="auto" w:fill="33CCCC"/>
            <w:vAlign w:val="center"/>
          </w:tcPr>
          <w:p w14:paraId="1F06A65C" w14:textId="0795D3DE" w:rsidR="00916044" w:rsidRPr="00E0115A" w:rsidRDefault="00916044" w:rsidP="007E5D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E0115A">
              <w:rPr>
                <w:rFonts w:asciiTheme="majorHAnsi" w:hAnsiTheme="majorHAnsi"/>
                <w:color w:val="000000" w:themeColor="text1"/>
              </w:rPr>
              <w:t>IMPORTANTE</w:t>
            </w:r>
            <w:r w:rsidR="007E5D3E" w:rsidRPr="00E0115A">
              <w:rPr>
                <w:rFonts w:asciiTheme="majorHAnsi" w:hAnsiTheme="majorHAnsi"/>
                <w:color w:val="000000" w:themeColor="text1"/>
              </w:rPr>
              <w:t xml:space="preserve"> = 35</w:t>
            </w:r>
          </w:p>
        </w:tc>
      </w:tr>
      <w:tr w:rsidR="00916044" w:rsidRPr="00E0115A" w14:paraId="6D7A278C" w14:textId="77777777" w:rsidTr="00916044">
        <w:trPr>
          <w:trHeight w:val="455"/>
        </w:trPr>
        <w:tc>
          <w:tcPr>
            <w:cnfStyle w:val="001000000000" w:firstRow="0" w:lastRow="0" w:firstColumn="1" w:lastColumn="0" w:oddVBand="0" w:evenVBand="0" w:oddHBand="0" w:evenHBand="0" w:firstRowFirstColumn="0" w:firstRowLastColumn="0" w:lastRowFirstColumn="0" w:lastRowLastColumn="0"/>
            <w:tcW w:w="9606" w:type="dxa"/>
            <w:gridSpan w:val="7"/>
            <w:vAlign w:val="center"/>
          </w:tcPr>
          <w:p w14:paraId="2594A152" w14:textId="08F87BB8" w:rsidR="00916044" w:rsidRPr="00E0115A" w:rsidRDefault="00916044" w:rsidP="00916044">
            <w:pPr>
              <w:pStyle w:val="Notas"/>
              <w:jc w:val="both"/>
              <w:rPr>
                <w:rFonts w:asciiTheme="majorHAnsi" w:hAnsiTheme="majorHAnsi"/>
                <w:b/>
                <w:sz w:val="22"/>
                <w:szCs w:val="22"/>
              </w:rPr>
            </w:pPr>
            <w:r w:rsidRPr="00E0115A">
              <w:rPr>
                <w:rFonts w:asciiTheme="majorHAnsi" w:hAnsiTheme="majorHAnsi"/>
                <w:b/>
                <w:sz w:val="22"/>
                <w:szCs w:val="22"/>
              </w:rPr>
              <w:t>Descripción</w:t>
            </w:r>
          </w:p>
          <w:p w14:paraId="51FD8EA5" w14:textId="77777777" w:rsidR="00916044" w:rsidRPr="00E0115A" w:rsidRDefault="00916044" w:rsidP="00916044">
            <w:pPr>
              <w:rPr>
                <w:rFonts w:asciiTheme="majorHAnsi" w:eastAsiaTheme="minorHAnsi" w:hAnsiTheme="majorHAnsi" w:cstheme="minorBidi"/>
              </w:rPr>
            </w:pPr>
          </w:p>
          <w:p w14:paraId="64FA32C2" w14:textId="54BE9159" w:rsidR="00916044" w:rsidRPr="00E0115A" w:rsidRDefault="00916044" w:rsidP="00916044">
            <w:pPr>
              <w:rPr>
                <w:rFonts w:asciiTheme="majorHAnsi" w:hAnsiTheme="majorHAnsi"/>
                <w:color w:val="000000" w:themeColor="text1"/>
              </w:rPr>
            </w:pPr>
            <w:r w:rsidRPr="00E0115A">
              <w:rPr>
                <w:rFonts w:asciiTheme="majorHAnsi" w:eastAsiaTheme="minorHAnsi" w:hAnsiTheme="majorHAnsi" w:cstheme="minorBidi"/>
              </w:rPr>
              <w:t xml:space="preserve">La presencia de empresas como INGASOIL, en el marco del proyecto municipal “Masificación de Gas Natural para el corregimiento Puerto Olaya en el municipio de Cimitarra, Departamento de Santander y  la empresa  MANSAROVAR ENERGY COLOMBIA LTD con su Oleoducto Velásquez - Galán en fase de operación y su infraestructura  asociada, para el transporte de crudo en una línea, se considera un impacto de carácter positivo importante (35) en la medida que favorece las finanzas municipales en sus distintas fuentes de ingresos.  </w:t>
            </w:r>
          </w:p>
        </w:tc>
      </w:tr>
    </w:tbl>
    <w:p w14:paraId="1F94FE96" w14:textId="076979D9" w:rsidR="00C046F8" w:rsidRDefault="00C046F8" w:rsidP="00C046F8">
      <w:pPr>
        <w:rPr>
          <w:rFonts w:asciiTheme="majorHAnsi" w:hAnsiTheme="majorHAnsi"/>
        </w:rPr>
      </w:pPr>
    </w:p>
    <w:p w14:paraId="747432D9" w14:textId="77777777" w:rsidR="00C046F8" w:rsidRDefault="00C046F8">
      <w:pPr>
        <w:spacing w:line="240" w:lineRule="auto"/>
        <w:contextualSpacing w:val="0"/>
        <w:jc w:val="left"/>
        <w:rPr>
          <w:rFonts w:asciiTheme="majorHAnsi" w:hAnsiTheme="majorHAnsi"/>
        </w:rPr>
      </w:pPr>
      <w:r>
        <w:rPr>
          <w:rFonts w:asciiTheme="majorHAnsi" w:hAnsiTheme="majorHAnsi"/>
        </w:rPr>
        <w:br w:type="page"/>
      </w:r>
    </w:p>
    <w:p w14:paraId="41A238CA" w14:textId="77777777" w:rsidR="00D36811" w:rsidRPr="00E0115A" w:rsidRDefault="00D36811" w:rsidP="00C046F8"/>
    <w:p w14:paraId="31F77ADD" w14:textId="77777777" w:rsidR="00D36811" w:rsidRPr="00E0115A" w:rsidRDefault="00D36811" w:rsidP="009B3C2F">
      <w:pPr>
        <w:pStyle w:val="Ttulo2"/>
        <w:numPr>
          <w:ilvl w:val="1"/>
          <w:numId w:val="18"/>
        </w:numPr>
        <w:rPr>
          <w:rFonts w:asciiTheme="majorHAnsi" w:hAnsiTheme="majorHAnsi"/>
        </w:rPr>
      </w:pPr>
      <w:bookmarkStart w:id="64" w:name="_Toc445250824"/>
      <w:r w:rsidRPr="00E0115A">
        <w:rPr>
          <w:rFonts w:asciiTheme="majorHAnsi" w:hAnsiTheme="majorHAnsi"/>
        </w:rPr>
        <w:t>Identificación y evaluación de impactos para el escenario con proyecto</w:t>
      </w:r>
      <w:bookmarkEnd w:id="64"/>
    </w:p>
    <w:p w14:paraId="7E3136DD" w14:textId="77777777" w:rsidR="00D36811" w:rsidRPr="00E0115A" w:rsidRDefault="00D36811" w:rsidP="009B3C2F">
      <w:pPr>
        <w:rPr>
          <w:rFonts w:asciiTheme="majorHAnsi" w:hAnsiTheme="majorHAnsi"/>
        </w:rPr>
      </w:pPr>
    </w:p>
    <w:p w14:paraId="4112C089" w14:textId="77777777" w:rsidR="00D36811" w:rsidRPr="00E0115A" w:rsidRDefault="00D36811" w:rsidP="009B3C2F">
      <w:pPr>
        <w:pStyle w:val="Ttulo3"/>
        <w:numPr>
          <w:ilvl w:val="2"/>
          <w:numId w:val="18"/>
        </w:numPr>
        <w:ind w:left="1416" w:hanging="1056"/>
        <w:rPr>
          <w:rFonts w:asciiTheme="majorHAnsi" w:hAnsiTheme="majorHAnsi"/>
        </w:rPr>
      </w:pPr>
      <w:bookmarkStart w:id="65" w:name="_Toc422554268"/>
      <w:bookmarkStart w:id="66" w:name="_Toc445250825"/>
      <w:r w:rsidRPr="00E0115A">
        <w:rPr>
          <w:rFonts w:asciiTheme="majorHAnsi" w:hAnsiTheme="majorHAnsi"/>
        </w:rPr>
        <w:t>Fases y actividades del proyecto</w:t>
      </w:r>
      <w:bookmarkEnd w:id="65"/>
      <w:bookmarkEnd w:id="66"/>
      <w:r w:rsidRPr="00E0115A">
        <w:rPr>
          <w:rFonts w:asciiTheme="majorHAnsi" w:hAnsiTheme="majorHAnsi"/>
        </w:rPr>
        <w:t xml:space="preserve"> </w:t>
      </w:r>
    </w:p>
    <w:p w14:paraId="0771122D" w14:textId="77777777" w:rsidR="00D36811" w:rsidRPr="00E0115A" w:rsidRDefault="00D36811" w:rsidP="009B3C2F">
      <w:pPr>
        <w:autoSpaceDE w:val="0"/>
        <w:autoSpaceDN w:val="0"/>
        <w:adjustRightInd w:val="0"/>
        <w:contextualSpacing w:val="0"/>
        <w:rPr>
          <w:rFonts w:asciiTheme="majorHAnsi" w:hAnsiTheme="majorHAnsi" w:cs="Arial"/>
          <w:lang w:eastAsia="es-CO"/>
        </w:rPr>
      </w:pPr>
    </w:p>
    <w:p w14:paraId="17D309FD" w14:textId="6CB34354" w:rsidR="00D36811" w:rsidRPr="00E0115A" w:rsidRDefault="00D36811" w:rsidP="009B3C2F">
      <w:pPr>
        <w:autoSpaceDE w:val="0"/>
        <w:autoSpaceDN w:val="0"/>
        <w:adjustRightInd w:val="0"/>
        <w:contextualSpacing w:val="0"/>
        <w:rPr>
          <w:rFonts w:asciiTheme="majorHAnsi" w:hAnsiTheme="majorHAnsi" w:cs="Arial"/>
          <w:lang w:eastAsia="es-CO"/>
        </w:rPr>
      </w:pPr>
      <w:r w:rsidRPr="00E0115A">
        <w:rPr>
          <w:rFonts w:asciiTheme="majorHAnsi" w:hAnsiTheme="majorHAnsi" w:cs="Arial"/>
          <w:lang w:eastAsia="es-CO"/>
        </w:rPr>
        <w:t xml:space="preserve">El proyecto iniciará con las actividades de pre-construcción a partir </w:t>
      </w:r>
      <w:r w:rsidR="009F44AD" w:rsidRPr="00E0115A">
        <w:rPr>
          <w:rFonts w:asciiTheme="majorHAnsi" w:hAnsiTheme="majorHAnsi" w:cs="Arial"/>
          <w:lang w:eastAsia="es-CO"/>
        </w:rPr>
        <w:t>d</w:t>
      </w:r>
      <w:r w:rsidRPr="00E0115A">
        <w:rPr>
          <w:rFonts w:asciiTheme="majorHAnsi" w:hAnsiTheme="majorHAnsi" w:cs="Arial"/>
          <w:lang w:eastAsia="es-CO"/>
        </w:rPr>
        <w:t>e las cuales se establecen los parámetros para realizar la fase siguiente correspondiente a la construcción. Una vez terminada la fase de construcción se ejecutará las actividades de desmantelamiento y se finalizará con la fase de operación</w:t>
      </w:r>
      <w:r w:rsidR="009F44AD" w:rsidRPr="00E0115A">
        <w:rPr>
          <w:rFonts w:asciiTheme="majorHAnsi" w:hAnsiTheme="majorHAnsi" w:cs="Arial"/>
          <w:lang w:eastAsia="es-CO"/>
        </w:rPr>
        <w:t xml:space="preserve"> de</w:t>
      </w:r>
      <w:r w:rsidRPr="00E0115A">
        <w:rPr>
          <w:rFonts w:asciiTheme="majorHAnsi" w:hAnsiTheme="majorHAnsi" w:cs="Arial"/>
          <w:lang w:eastAsia="es-CO"/>
        </w:rPr>
        <w:t xml:space="preserve"> la vía. A </w:t>
      </w:r>
      <w:proofErr w:type="gramStart"/>
      <w:r w:rsidRPr="00E0115A">
        <w:rPr>
          <w:rFonts w:asciiTheme="majorHAnsi" w:hAnsiTheme="majorHAnsi" w:cs="Arial"/>
          <w:lang w:eastAsia="es-CO"/>
        </w:rPr>
        <w:t>continuación</w:t>
      </w:r>
      <w:proofErr w:type="gramEnd"/>
      <w:r w:rsidRPr="00E0115A">
        <w:rPr>
          <w:rFonts w:asciiTheme="majorHAnsi" w:hAnsiTheme="majorHAnsi" w:cs="Arial"/>
          <w:lang w:eastAsia="es-CO"/>
        </w:rPr>
        <w:t xml:space="preserve"> se describen las etapas que se tienen contempladas para el desarrollo del proyecto:</w:t>
      </w:r>
    </w:p>
    <w:p w14:paraId="5A7D4147" w14:textId="77777777" w:rsidR="00A40146" w:rsidRPr="00E0115A" w:rsidRDefault="00A40146" w:rsidP="009B3C2F">
      <w:pPr>
        <w:autoSpaceDE w:val="0"/>
        <w:autoSpaceDN w:val="0"/>
        <w:adjustRightInd w:val="0"/>
        <w:contextualSpacing w:val="0"/>
        <w:rPr>
          <w:rFonts w:asciiTheme="majorHAnsi" w:hAnsiTheme="majorHAnsi" w:cs="Arial"/>
          <w:lang w:eastAsia="es-CO"/>
        </w:rPr>
      </w:pPr>
    </w:p>
    <w:p w14:paraId="268B748A" w14:textId="131E7468" w:rsidR="00142E3B" w:rsidRPr="00142E3B" w:rsidRDefault="00A40146" w:rsidP="00142E3B">
      <w:pPr>
        <w:pStyle w:val="Tablas"/>
        <w:rPr>
          <w:rFonts w:asciiTheme="majorHAnsi" w:hAnsiTheme="majorHAnsi"/>
        </w:rPr>
      </w:pPr>
      <w:bookmarkStart w:id="67" w:name="_Toc445251189"/>
      <w:r w:rsidRPr="00E0115A">
        <w:rPr>
          <w:rFonts w:asciiTheme="majorHAnsi" w:hAnsiTheme="majorHAnsi"/>
        </w:rPr>
        <w:t xml:space="preserve">Tabla </w:t>
      </w:r>
      <w:r w:rsidR="00142E3B">
        <w:rPr>
          <w:rFonts w:asciiTheme="majorHAnsi" w:hAnsiTheme="majorHAnsi"/>
        </w:rPr>
        <w:fldChar w:fldCharType="begin"/>
      </w:r>
      <w:r w:rsidR="00142E3B">
        <w:rPr>
          <w:rFonts w:asciiTheme="majorHAnsi" w:hAnsiTheme="majorHAnsi"/>
        </w:rPr>
        <w:instrText xml:space="preserve"> STYLEREF 1 \s </w:instrText>
      </w:r>
      <w:r w:rsidR="00142E3B">
        <w:rPr>
          <w:rFonts w:asciiTheme="majorHAnsi" w:hAnsiTheme="majorHAnsi"/>
        </w:rPr>
        <w:fldChar w:fldCharType="separate"/>
      </w:r>
      <w:r w:rsidR="00527992">
        <w:rPr>
          <w:rFonts w:asciiTheme="majorHAnsi" w:hAnsiTheme="majorHAnsi"/>
          <w:noProof/>
        </w:rPr>
        <w:t>8</w:t>
      </w:r>
      <w:r w:rsidR="00142E3B">
        <w:rPr>
          <w:rFonts w:asciiTheme="majorHAnsi" w:hAnsiTheme="majorHAnsi"/>
        </w:rPr>
        <w:fldChar w:fldCharType="end"/>
      </w:r>
      <w:r w:rsidR="00142E3B">
        <w:rPr>
          <w:rFonts w:asciiTheme="majorHAnsi" w:hAnsiTheme="majorHAnsi"/>
        </w:rPr>
        <w:t>.</w:t>
      </w:r>
      <w:r w:rsidR="00142E3B">
        <w:rPr>
          <w:rFonts w:asciiTheme="majorHAnsi" w:hAnsiTheme="majorHAnsi"/>
        </w:rPr>
        <w:fldChar w:fldCharType="begin"/>
      </w:r>
      <w:r w:rsidR="00142E3B">
        <w:rPr>
          <w:rFonts w:asciiTheme="majorHAnsi" w:hAnsiTheme="majorHAnsi"/>
        </w:rPr>
        <w:instrText xml:space="preserve"> SEQ Tabla \* ARABIC \s 1 </w:instrText>
      </w:r>
      <w:r w:rsidR="00142E3B">
        <w:rPr>
          <w:rFonts w:asciiTheme="majorHAnsi" w:hAnsiTheme="majorHAnsi"/>
        </w:rPr>
        <w:fldChar w:fldCharType="separate"/>
      </w:r>
      <w:r w:rsidR="00527992">
        <w:rPr>
          <w:rFonts w:asciiTheme="majorHAnsi" w:hAnsiTheme="majorHAnsi"/>
          <w:noProof/>
        </w:rPr>
        <w:t>3</w:t>
      </w:r>
      <w:r w:rsidR="00142E3B">
        <w:rPr>
          <w:rFonts w:asciiTheme="majorHAnsi" w:hAnsiTheme="majorHAnsi"/>
        </w:rPr>
        <w:fldChar w:fldCharType="end"/>
      </w:r>
      <w:r w:rsidRPr="00E0115A">
        <w:rPr>
          <w:rFonts w:asciiTheme="majorHAnsi" w:hAnsiTheme="majorHAnsi"/>
        </w:rPr>
        <w:t xml:space="preserve"> Impactos identificados por cada medio y componente involucrado en el proyecto</w:t>
      </w:r>
      <w:bookmarkEnd w:id="67"/>
    </w:p>
    <w:tbl>
      <w:tblPr>
        <w:tblStyle w:val="Gminis"/>
        <w:tblW w:w="0" w:type="auto"/>
        <w:tblLayout w:type="fixed"/>
        <w:tblLook w:val="04A0" w:firstRow="1" w:lastRow="0" w:firstColumn="1" w:lastColumn="0" w:noHBand="0" w:noVBand="1"/>
      </w:tblPr>
      <w:tblGrid>
        <w:gridCol w:w="817"/>
        <w:gridCol w:w="2126"/>
        <w:gridCol w:w="5544"/>
      </w:tblGrid>
      <w:tr w:rsidR="0067418D" w:rsidRPr="00DA3132" w14:paraId="4C3B4B4B" w14:textId="77777777" w:rsidTr="002A143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17" w:type="dxa"/>
            <w:vAlign w:val="center"/>
          </w:tcPr>
          <w:p w14:paraId="0B3A7F43" w14:textId="77777777" w:rsidR="0067418D" w:rsidRPr="00DA3132" w:rsidRDefault="0067418D" w:rsidP="002A1433">
            <w:pPr>
              <w:jc w:val="center"/>
              <w:rPr>
                <w:rFonts w:asciiTheme="majorHAnsi" w:hAnsiTheme="majorHAnsi"/>
              </w:rPr>
            </w:pPr>
            <w:r w:rsidRPr="00DA3132">
              <w:rPr>
                <w:rFonts w:asciiTheme="majorHAnsi" w:hAnsiTheme="majorHAnsi"/>
              </w:rPr>
              <w:t>No</w:t>
            </w:r>
          </w:p>
        </w:tc>
        <w:tc>
          <w:tcPr>
            <w:tcW w:w="2126" w:type="dxa"/>
            <w:vAlign w:val="center"/>
          </w:tcPr>
          <w:p w14:paraId="5E30F319" w14:textId="77777777" w:rsidR="0067418D" w:rsidRPr="00DA3132" w:rsidRDefault="0067418D" w:rsidP="002A143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Actividad</w:t>
            </w:r>
          </w:p>
        </w:tc>
        <w:tc>
          <w:tcPr>
            <w:tcW w:w="5544" w:type="dxa"/>
            <w:vAlign w:val="center"/>
          </w:tcPr>
          <w:p w14:paraId="16EAE40C" w14:textId="77777777" w:rsidR="0067418D" w:rsidRPr="00DA3132" w:rsidRDefault="0067418D" w:rsidP="002A143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Descripción</w:t>
            </w:r>
          </w:p>
        </w:tc>
      </w:tr>
      <w:tr w:rsidR="0067418D" w:rsidRPr="00DA3132" w14:paraId="3D9EF258" w14:textId="77777777" w:rsidTr="002A1433">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BFBFBF" w:themeFill="background1" w:themeFillShade="BF"/>
            <w:vAlign w:val="center"/>
          </w:tcPr>
          <w:p w14:paraId="19C45929" w14:textId="77777777" w:rsidR="0067418D" w:rsidRPr="00DA3132" w:rsidRDefault="0067418D" w:rsidP="002A1433">
            <w:pPr>
              <w:autoSpaceDE w:val="0"/>
              <w:autoSpaceDN w:val="0"/>
              <w:adjustRightInd w:val="0"/>
              <w:contextualSpacing w:val="0"/>
              <w:rPr>
                <w:rFonts w:asciiTheme="majorHAnsi" w:hAnsiTheme="majorHAnsi"/>
                <w:b/>
              </w:rPr>
            </w:pPr>
            <w:r w:rsidRPr="00DA3132">
              <w:rPr>
                <w:rFonts w:asciiTheme="majorHAnsi" w:hAnsiTheme="majorHAnsi"/>
                <w:b/>
              </w:rPr>
              <w:t xml:space="preserve">Fase de Pre-construcción: </w:t>
            </w:r>
          </w:p>
          <w:p w14:paraId="1C9D365D" w14:textId="77777777" w:rsidR="0067418D" w:rsidRPr="00DA3132" w:rsidRDefault="0067418D" w:rsidP="002A1433">
            <w:pPr>
              <w:autoSpaceDE w:val="0"/>
              <w:autoSpaceDN w:val="0"/>
              <w:adjustRightInd w:val="0"/>
              <w:contextualSpacing w:val="0"/>
              <w:rPr>
                <w:rFonts w:asciiTheme="majorHAnsi" w:hAnsiTheme="majorHAnsi"/>
                <w:b/>
              </w:rPr>
            </w:pPr>
          </w:p>
          <w:p w14:paraId="563B57AA" w14:textId="77777777" w:rsidR="0067418D" w:rsidRPr="00DA3132" w:rsidRDefault="0067418D" w:rsidP="002A1433">
            <w:pPr>
              <w:autoSpaceDE w:val="0"/>
              <w:autoSpaceDN w:val="0"/>
              <w:adjustRightInd w:val="0"/>
              <w:contextualSpacing w:val="0"/>
              <w:rPr>
                <w:rFonts w:asciiTheme="majorHAnsi" w:hAnsiTheme="majorHAnsi" w:cs="Arial"/>
              </w:rPr>
            </w:pPr>
            <w:r w:rsidRPr="00DA3132">
              <w:rPr>
                <w:rFonts w:asciiTheme="majorHAnsi" w:hAnsiTheme="majorHAnsi" w:cs="Arial"/>
              </w:rPr>
              <w:t xml:space="preserve">Los pasos iníciales a desarrollar en esta fase son, la definición de los objetivos del proyecto y de los recursos necesarios para su ejecución. Las características del proyecto implican la necesidad de una fase o etapa previa destinada a la preparación del mismo, fase que tiene una gran trascendencia para la buena marcha del proyecto y que deberá ser especialmente cuidada. Una gran parte del éxito o el fracaso del mismo se fraguan principalmente en estas fases preparatorias, ya que de ellas resultan los diseños y estudios básicos que serán el pilar para que el proyecto tenga éxito o requiera replantearse. A </w:t>
            </w:r>
            <w:proofErr w:type="gramStart"/>
            <w:r w:rsidRPr="00DA3132">
              <w:rPr>
                <w:rFonts w:asciiTheme="majorHAnsi" w:hAnsiTheme="majorHAnsi" w:cs="Arial"/>
              </w:rPr>
              <w:t>continuación</w:t>
            </w:r>
            <w:proofErr w:type="gramEnd"/>
            <w:r w:rsidRPr="00DA3132">
              <w:rPr>
                <w:rFonts w:asciiTheme="majorHAnsi" w:hAnsiTheme="majorHAnsi" w:cs="Arial"/>
              </w:rPr>
              <w:t xml:space="preserve"> se describe las actividades que tendrán lugar en esta fase.</w:t>
            </w:r>
          </w:p>
        </w:tc>
      </w:tr>
      <w:tr w:rsidR="0067418D" w:rsidRPr="00DA3132" w14:paraId="49AE45F9"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15C3EECA" w14:textId="77777777" w:rsidR="0067418D" w:rsidRPr="00DA3132" w:rsidRDefault="0067418D" w:rsidP="002A1433">
            <w:pPr>
              <w:autoSpaceDE w:val="0"/>
              <w:autoSpaceDN w:val="0"/>
              <w:adjustRightInd w:val="0"/>
              <w:contextualSpacing w:val="0"/>
              <w:jc w:val="center"/>
              <w:rPr>
                <w:rFonts w:asciiTheme="majorHAnsi" w:hAnsiTheme="majorHAnsi" w:cs="Arial"/>
              </w:rPr>
            </w:pPr>
            <w:r w:rsidRPr="00DA3132">
              <w:rPr>
                <w:rFonts w:asciiTheme="majorHAnsi" w:hAnsiTheme="majorHAnsi" w:cs="Arial"/>
              </w:rPr>
              <w:t>1</w:t>
            </w:r>
          </w:p>
        </w:tc>
        <w:tc>
          <w:tcPr>
            <w:tcW w:w="2126" w:type="dxa"/>
            <w:vAlign w:val="center"/>
          </w:tcPr>
          <w:p w14:paraId="18AC868A"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Adquisición de predios a intervenir y pago de servidumbres</w:t>
            </w:r>
          </w:p>
          <w:p w14:paraId="2DB216BA" w14:textId="77777777" w:rsidR="0067418D" w:rsidRPr="00DA3132" w:rsidRDefault="0067418D" w:rsidP="002A143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5544" w:type="dxa"/>
            <w:vAlign w:val="center"/>
          </w:tcPr>
          <w:p w14:paraId="241EB90F"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cs="Arial"/>
              </w:rPr>
              <w:t>Se refiere a la actividad previa a toda intervención, que consiste en la compra de las áreas donde se requerirá el establecimiento de infraestructura para el proyecto (plantas de asfalto,</w:t>
            </w:r>
            <w:r>
              <w:rPr>
                <w:rFonts w:asciiTheme="majorHAnsi" w:hAnsiTheme="majorHAnsi" w:cs="Arial"/>
              </w:rPr>
              <w:t xml:space="preserve"> concreto, campamento</w:t>
            </w:r>
            <w:r w:rsidRPr="00DA3132">
              <w:rPr>
                <w:rFonts w:asciiTheme="majorHAnsi" w:hAnsiTheme="majorHAnsi" w:cs="Arial"/>
              </w:rPr>
              <w:t>.), a través de la concertación con los propietarios y poseedores de los inmuebles y de mecanismos claros de negociación comercial</w:t>
            </w:r>
          </w:p>
        </w:tc>
      </w:tr>
      <w:tr w:rsidR="0067418D" w:rsidRPr="00DA3132" w14:paraId="22997504"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3DBF2CE9" w14:textId="77777777" w:rsidR="0067418D" w:rsidRPr="00DA3132" w:rsidRDefault="0067418D" w:rsidP="002A1433">
            <w:pPr>
              <w:jc w:val="center"/>
              <w:rPr>
                <w:rFonts w:asciiTheme="majorHAnsi" w:hAnsiTheme="majorHAnsi"/>
              </w:rPr>
            </w:pPr>
            <w:r w:rsidRPr="00DA3132">
              <w:rPr>
                <w:rFonts w:asciiTheme="majorHAnsi" w:hAnsiTheme="majorHAnsi"/>
              </w:rPr>
              <w:t>2</w:t>
            </w:r>
          </w:p>
        </w:tc>
        <w:tc>
          <w:tcPr>
            <w:tcW w:w="2126" w:type="dxa"/>
            <w:vAlign w:val="center"/>
          </w:tcPr>
          <w:p w14:paraId="6A2ABD1C"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Contratación de mano de obra y compra y/o alquiler de bienes y servicios</w:t>
            </w:r>
          </w:p>
        </w:tc>
        <w:tc>
          <w:tcPr>
            <w:tcW w:w="5544" w:type="dxa"/>
            <w:vAlign w:val="center"/>
          </w:tcPr>
          <w:p w14:paraId="04A5CC8B" w14:textId="77777777" w:rsidR="0067418D" w:rsidRPr="00DA3132" w:rsidRDefault="0067418D" w:rsidP="002A143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Esta actividad se considera preliminar, pero también va a darse durante la etapa constructiva. La actividad consiste en la vinculación del personal profesional, técnico y operativo que se requiere para el desarrollo de todas las actividades civiles y socio ambientales relacionadas con la ejecución del proyecto. Es una actividad que integra las políticas corporativas del </w:t>
            </w:r>
            <w:r w:rsidRPr="00DA3132">
              <w:rPr>
                <w:rFonts w:asciiTheme="majorHAnsi" w:hAnsiTheme="majorHAnsi" w:cs="Arial"/>
              </w:rPr>
              <w:lastRenderedPageBreak/>
              <w:t xml:space="preserve">concesionario encargado de ejecutar el proyecto, el cumplimiento de la legislación laboral vigente y la debida información municipios y comunidades en cuanto a magnitud y procedimientos.  </w:t>
            </w:r>
          </w:p>
          <w:p w14:paraId="67A49D27" w14:textId="77777777" w:rsidR="0067418D" w:rsidRPr="00DA3132" w:rsidRDefault="0067418D" w:rsidP="002A143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312DC4E6" w14:textId="77777777" w:rsidR="0067418D" w:rsidRPr="00DA3132" w:rsidRDefault="0067418D" w:rsidP="002A143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3"/>
                <w:szCs w:val="23"/>
              </w:rPr>
            </w:pPr>
            <w:r w:rsidRPr="00DA3132">
              <w:rPr>
                <w:rFonts w:asciiTheme="majorHAnsi" w:hAnsiTheme="majorHAnsi" w:cs="Arial"/>
              </w:rPr>
              <w:t xml:space="preserve">La contratación del personal calificado y poco calificado se realizará con base en las necesidades de cada actividad constructiva, para lo cual se dará preferencia a la mano de obra disponible en el área de influencia del proyecto. </w:t>
            </w:r>
          </w:p>
          <w:p w14:paraId="43E77C54" w14:textId="77777777" w:rsidR="0067418D" w:rsidRPr="00DA3132" w:rsidRDefault="0067418D" w:rsidP="002A143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67418D" w:rsidRPr="00DA3132" w14:paraId="7594EEB4"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742ACD67" w14:textId="77777777" w:rsidR="0067418D" w:rsidRPr="00DA3132" w:rsidRDefault="0067418D" w:rsidP="002A1433">
            <w:pPr>
              <w:jc w:val="center"/>
              <w:rPr>
                <w:rFonts w:asciiTheme="majorHAnsi" w:hAnsiTheme="majorHAnsi"/>
              </w:rPr>
            </w:pPr>
            <w:r w:rsidRPr="00DA3132">
              <w:rPr>
                <w:rFonts w:asciiTheme="majorHAnsi" w:hAnsiTheme="majorHAnsi"/>
              </w:rPr>
              <w:lastRenderedPageBreak/>
              <w:t>3</w:t>
            </w:r>
          </w:p>
        </w:tc>
        <w:tc>
          <w:tcPr>
            <w:tcW w:w="2126" w:type="dxa"/>
            <w:vAlign w:val="center"/>
          </w:tcPr>
          <w:p w14:paraId="2916D60A"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Desarrollo de actividades de prospección arqueológica</w:t>
            </w:r>
          </w:p>
        </w:tc>
        <w:tc>
          <w:tcPr>
            <w:tcW w:w="5544" w:type="dxa"/>
            <w:vAlign w:val="center"/>
          </w:tcPr>
          <w:p w14:paraId="6C1E0D94" w14:textId="77777777" w:rsidR="0067418D" w:rsidRPr="00DA3132" w:rsidRDefault="0067418D" w:rsidP="002A143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La prospección arqueológica es todo el conjunto de trabajos o procedimientos de laboratorio o de campo, dirigidos a la búsqueda de yacimientos arqueológicos o a saber la importancia de acontecimientos pasados. El hallazgo algunas veces es casual, pero también se pueden encontrar al buscar de forma metódica, esto se consigue mediante planes de prospección.</w:t>
            </w:r>
          </w:p>
          <w:p w14:paraId="57FBDFB3" w14:textId="77777777" w:rsidR="0067418D" w:rsidRPr="00DA3132" w:rsidRDefault="0067418D" w:rsidP="002A143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Estas actividades se realizan previas al inicio de obras con el fin de identificar cualquier tipo de hallazgo arqueológico, en caso de realizarse un hallazgo se realiza un trabajo de recuperación arqueológica en la zona.</w:t>
            </w:r>
          </w:p>
          <w:p w14:paraId="74C1B675" w14:textId="77777777" w:rsidR="0067418D" w:rsidRPr="00DA3132" w:rsidRDefault="0067418D" w:rsidP="002A143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46819DF1" w14:textId="77777777" w:rsidR="0067418D" w:rsidRPr="00DA3132" w:rsidRDefault="0067418D" w:rsidP="002A143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Para el desarrollo de la prospección arqueológica se </w:t>
            </w:r>
            <w:proofErr w:type="gramStart"/>
            <w:r w:rsidRPr="00DA3132">
              <w:rPr>
                <w:rFonts w:asciiTheme="majorHAnsi" w:hAnsiTheme="majorHAnsi" w:cs="Arial"/>
              </w:rPr>
              <w:t>realizara</w:t>
            </w:r>
            <w:proofErr w:type="gramEnd"/>
            <w:r w:rsidRPr="00DA3132">
              <w:rPr>
                <w:rFonts w:asciiTheme="majorHAnsi" w:hAnsiTheme="majorHAnsi" w:cs="Arial"/>
              </w:rPr>
              <w:t xml:space="preserve"> con acompañamiento del ICHAN, el cual supervisara la actividad.</w:t>
            </w:r>
          </w:p>
        </w:tc>
      </w:tr>
      <w:tr w:rsidR="0067418D" w:rsidRPr="00DA3132" w14:paraId="70EB04E8" w14:textId="77777777" w:rsidTr="002A1433">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BFBFBF" w:themeFill="background1" w:themeFillShade="BF"/>
          </w:tcPr>
          <w:p w14:paraId="6D966C85" w14:textId="77777777" w:rsidR="0067418D" w:rsidRPr="00DA3132" w:rsidRDefault="0067418D" w:rsidP="002A1433">
            <w:pPr>
              <w:autoSpaceDE w:val="0"/>
              <w:autoSpaceDN w:val="0"/>
              <w:adjustRightInd w:val="0"/>
              <w:contextualSpacing w:val="0"/>
              <w:rPr>
                <w:rFonts w:asciiTheme="majorHAnsi" w:hAnsiTheme="majorHAnsi" w:cs="Arial"/>
              </w:rPr>
            </w:pPr>
            <w:r w:rsidRPr="00DA3132">
              <w:rPr>
                <w:rFonts w:asciiTheme="majorHAnsi" w:hAnsiTheme="majorHAnsi"/>
                <w:b/>
              </w:rPr>
              <w:t xml:space="preserve">Fase de construcción: </w:t>
            </w:r>
          </w:p>
          <w:p w14:paraId="3ECE1158" w14:textId="77777777" w:rsidR="0067418D" w:rsidRPr="00DA3132" w:rsidRDefault="0067418D" w:rsidP="002A1433">
            <w:pPr>
              <w:rPr>
                <w:rFonts w:asciiTheme="majorHAnsi" w:hAnsiTheme="majorHAnsi"/>
              </w:rPr>
            </w:pPr>
          </w:p>
          <w:p w14:paraId="027C2D85" w14:textId="77777777" w:rsidR="0067418D" w:rsidRPr="00DA3132" w:rsidRDefault="0067418D" w:rsidP="002A1433">
            <w:pPr>
              <w:autoSpaceDE w:val="0"/>
              <w:autoSpaceDN w:val="0"/>
              <w:adjustRightInd w:val="0"/>
              <w:contextualSpacing w:val="0"/>
              <w:rPr>
                <w:rFonts w:asciiTheme="majorHAnsi" w:hAnsiTheme="majorHAnsi" w:cs="Arial"/>
              </w:rPr>
            </w:pPr>
            <w:r w:rsidRPr="00DA3132">
              <w:rPr>
                <w:rFonts w:asciiTheme="majorHAnsi" w:hAnsiTheme="majorHAnsi" w:cs="Arial"/>
              </w:rPr>
              <w:t xml:space="preserve">A </w:t>
            </w:r>
            <w:proofErr w:type="gramStart"/>
            <w:r w:rsidRPr="00DA3132">
              <w:rPr>
                <w:rFonts w:asciiTheme="majorHAnsi" w:hAnsiTheme="majorHAnsi" w:cs="Arial"/>
              </w:rPr>
              <w:t>continuación</w:t>
            </w:r>
            <w:proofErr w:type="gramEnd"/>
            <w:r w:rsidRPr="00DA3132">
              <w:rPr>
                <w:rFonts w:asciiTheme="majorHAnsi" w:hAnsiTheme="majorHAnsi" w:cs="Arial"/>
              </w:rPr>
              <w:t xml:space="preserve"> se describen las principales actividades a desarrollar para la c</w:t>
            </w:r>
            <w:r w:rsidRPr="00DA3132">
              <w:rPr>
                <w:rFonts w:asciiTheme="majorHAnsi" w:hAnsiTheme="majorHAnsi"/>
              </w:rPr>
              <w:t>onstrucción de la variante Puerto Berrío</w:t>
            </w:r>
          </w:p>
        </w:tc>
      </w:tr>
      <w:tr w:rsidR="0067418D" w:rsidRPr="00DA3132" w14:paraId="5F3561AD"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03281DF7" w14:textId="77777777" w:rsidR="0067418D" w:rsidRPr="00DA3132" w:rsidRDefault="0067418D" w:rsidP="002A1433">
            <w:pPr>
              <w:jc w:val="center"/>
              <w:rPr>
                <w:rFonts w:asciiTheme="majorHAnsi" w:hAnsiTheme="majorHAnsi" w:cs="Arial"/>
              </w:rPr>
            </w:pPr>
            <w:r w:rsidRPr="00DA3132">
              <w:rPr>
                <w:rFonts w:asciiTheme="majorHAnsi" w:hAnsiTheme="majorHAnsi" w:cs="Arial"/>
              </w:rPr>
              <w:t>4</w:t>
            </w:r>
          </w:p>
        </w:tc>
        <w:tc>
          <w:tcPr>
            <w:tcW w:w="2126" w:type="dxa"/>
            <w:vAlign w:val="center"/>
          </w:tcPr>
          <w:p w14:paraId="35124381"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rPr>
              <w:t>Instalación y operación de infraestructura temporal</w:t>
            </w:r>
          </w:p>
        </w:tc>
        <w:tc>
          <w:tcPr>
            <w:tcW w:w="5544" w:type="dxa"/>
            <w:vAlign w:val="center"/>
          </w:tcPr>
          <w:p w14:paraId="18B47D3E"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rPr>
              <w:t xml:space="preserve">La instalación de infraestructura temporal se refiere a la necesidad de colocar estructuras temporales para el desarrollo de las obras, esta actividad es susceptible de producir impactos debido a la demanda de recursos naturales y generación de escombros, adicionalmente por la generación de vertimientos de las aguas residuales, generación de accidentes, de ruido, de olores, a la producción de emisiones de material particulado y gases, generación de aceites, residuos sólidos, manejo de combustible, operación de vehículos y de maquinaria y demanda de recursos naturales. En cuanto a la operación </w:t>
            </w:r>
            <w:r w:rsidRPr="00DA3132">
              <w:rPr>
                <w:rFonts w:asciiTheme="majorHAnsi" w:hAnsiTheme="majorHAnsi"/>
              </w:rPr>
              <w:lastRenderedPageBreak/>
              <w:t>de dicha infraestructura esta se refiere a todas las actividades que se deben desarrollar en estos sitios para el manejo adecuado de la obra.</w:t>
            </w:r>
          </w:p>
        </w:tc>
      </w:tr>
      <w:tr w:rsidR="0067418D" w:rsidRPr="00DA3132" w14:paraId="3EF748B2"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1DF125DB" w14:textId="77777777" w:rsidR="0067418D" w:rsidRPr="00DA3132" w:rsidRDefault="0067418D" w:rsidP="002A1433">
            <w:pPr>
              <w:jc w:val="center"/>
              <w:rPr>
                <w:rFonts w:asciiTheme="majorHAnsi" w:hAnsiTheme="majorHAnsi" w:cs="Arial"/>
              </w:rPr>
            </w:pPr>
            <w:r w:rsidRPr="00DA3132">
              <w:rPr>
                <w:rFonts w:asciiTheme="majorHAnsi" w:hAnsiTheme="majorHAnsi" w:cs="Arial"/>
              </w:rPr>
              <w:lastRenderedPageBreak/>
              <w:t>5</w:t>
            </w:r>
          </w:p>
        </w:tc>
        <w:tc>
          <w:tcPr>
            <w:tcW w:w="2126" w:type="dxa"/>
            <w:vAlign w:val="center"/>
          </w:tcPr>
          <w:p w14:paraId="47460DA3"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rPr>
              <w:t>Instalación y operación de campamentos habitacionales</w:t>
            </w:r>
          </w:p>
        </w:tc>
        <w:tc>
          <w:tcPr>
            <w:tcW w:w="5544" w:type="dxa"/>
            <w:vAlign w:val="center"/>
          </w:tcPr>
          <w:p w14:paraId="65860034"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 xml:space="preserve">La construcción y/o adecuación de campamentos para alojamiento de personal, almacenamiento de insumos químicos, centro operativo, acopio de materiales, e infraestructura asociada. </w:t>
            </w:r>
          </w:p>
          <w:p w14:paraId="60C2AA7F"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2713C1A6"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La construcción de estas instalaciones dependerá de los resultados obtenidos durante la perforación exploratoria y se realizará en forma gradual conforme avance el proyecto, desde la fase de obras civiles hasta el abandono final, pasando por perforación y pruebas iniciales y extensas de producción</w:t>
            </w:r>
          </w:p>
          <w:p w14:paraId="3BF8CC48"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52C1AADD"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Campamentos temporales los cuales dependerá de las distancias y número de frentes de obra según la necesidad de cada actividad.</w:t>
            </w:r>
          </w:p>
          <w:p w14:paraId="6AC4CFC7"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1B63E9ED"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Estos campamentos se podrán adecuar o construir durante cualquier etapa del proyecto y se podrán utilizar los derechos de vía utilizados para la vía existente y a construir.</w:t>
            </w:r>
          </w:p>
          <w:p w14:paraId="6311DA79"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67418D" w:rsidRPr="00DA3132" w14:paraId="21E2FE47"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2FACAE5B" w14:textId="77777777" w:rsidR="0067418D" w:rsidRPr="00DA3132" w:rsidRDefault="0067418D" w:rsidP="002A1433">
            <w:pPr>
              <w:jc w:val="center"/>
              <w:rPr>
                <w:rFonts w:asciiTheme="majorHAnsi" w:hAnsiTheme="majorHAnsi" w:cs="Arial"/>
              </w:rPr>
            </w:pPr>
            <w:r w:rsidRPr="00DA3132">
              <w:rPr>
                <w:rFonts w:asciiTheme="majorHAnsi" w:hAnsiTheme="majorHAnsi" w:cs="Arial"/>
              </w:rPr>
              <w:t>6</w:t>
            </w:r>
          </w:p>
        </w:tc>
        <w:tc>
          <w:tcPr>
            <w:tcW w:w="2126" w:type="dxa"/>
            <w:vAlign w:val="center"/>
          </w:tcPr>
          <w:p w14:paraId="0EA99CCC"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Localización y replanteo</w:t>
            </w:r>
          </w:p>
        </w:tc>
        <w:tc>
          <w:tcPr>
            <w:tcW w:w="5544" w:type="dxa"/>
            <w:vAlign w:val="center"/>
          </w:tcPr>
          <w:p w14:paraId="1BF0F961"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Comprende lo referente a la ejecución de las labores de localización y replanteo de las obras proyectadas, y al control topográfico, </w:t>
            </w:r>
            <w:proofErr w:type="spellStart"/>
            <w:r w:rsidRPr="00DA3132">
              <w:rPr>
                <w:rFonts w:asciiTheme="majorHAnsi" w:hAnsiTheme="majorHAnsi" w:cs="Arial"/>
              </w:rPr>
              <w:t>planimétrico</w:t>
            </w:r>
            <w:proofErr w:type="spellEnd"/>
            <w:r w:rsidRPr="00DA3132">
              <w:rPr>
                <w:rFonts w:asciiTheme="majorHAnsi" w:hAnsiTheme="majorHAnsi" w:cs="Arial"/>
              </w:rPr>
              <w:t xml:space="preserve"> y altimétrico de las mismas, al inicio y durante la construcción, con base en las coordenadas y cotas indicadas en los planos del proyecto. </w:t>
            </w:r>
          </w:p>
          <w:p w14:paraId="069BCBB8"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67418D" w:rsidRPr="00DA3132" w14:paraId="22A580C4"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1C41B89F" w14:textId="77777777" w:rsidR="0067418D" w:rsidRPr="00DA3132" w:rsidRDefault="0067418D" w:rsidP="002A1433">
            <w:pPr>
              <w:jc w:val="center"/>
              <w:rPr>
                <w:rFonts w:asciiTheme="majorHAnsi" w:hAnsiTheme="majorHAnsi" w:cs="Arial"/>
              </w:rPr>
            </w:pPr>
            <w:r w:rsidRPr="00DA3132">
              <w:rPr>
                <w:rFonts w:asciiTheme="majorHAnsi" w:hAnsiTheme="majorHAnsi" w:cs="Arial"/>
              </w:rPr>
              <w:t>7</w:t>
            </w:r>
          </w:p>
        </w:tc>
        <w:tc>
          <w:tcPr>
            <w:tcW w:w="2126" w:type="dxa"/>
            <w:vAlign w:val="center"/>
          </w:tcPr>
          <w:p w14:paraId="20546289"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cs="Arial"/>
              </w:rPr>
              <w:t xml:space="preserve">Movilización de materiales de construcción, insumos, maquinaria, </w:t>
            </w:r>
            <w:r w:rsidRPr="00DA3132">
              <w:rPr>
                <w:rFonts w:asciiTheme="majorHAnsi" w:hAnsiTheme="majorHAnsi" w:cs="Arial"/>
              </w:rPr>
              <w:lastRenderedPageBreak/>
              <w:t xml:space="preserve">equipos, </w:t>
            </w:r>
            <w:proofErr w:type="gramStart"/>
            <w:r w:rsidRPr="00DA3132">
              <w:rPr>
                <w:rFonts w:asciiTheme="majorHAnsi" w:hAnsiTheme="majorHAnsi" w:cs="Arial"/>
              </w:rPr>
              <w:t>vehículos  y</w:t>
            </w:r>
            <w:proofErr w:type="gramEnd"/>
            <w:r w:rsidRPr="00DA3132">
              <w:rPr>
                <w:rFonts w:asciiTheme="majorHAnsi" w:hAnsiTheme="majorHAnsi" w:cs="Arial"/>
              </w:rPr>
              <w:t xml:space="preserve"> residuos</w:t>
            </w:r>
          </w:p>
        </w:tc>
        <w:tc>
          <w:tcPr>
            <w:tcW w:w="5544" w:type="dxa"/>
            <w:vAlign w:val="center"/>
          </w:tcPr>
          <w:p w14:paraId="6054F324"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lastRenderedPageBreak/>
              <w:t>En esta actividad se define el transporte hacia los diferentes frentes de trabajo del personal, equipos, herramientas y materiales, efectuado con suficiente anticipación a la iniciación de los trabajos de construcción.</w:t>
            </w:r>
          </w:p>
          <w:p w14:paraId="36008FF5"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4E9F88B6"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lastRenderedPageBreak/>
              <w:t xml:space="preserve">También se incluye la movilización de residuos a las zonas de acopio temporal, </w:t>
            </w:r>
            <w:proofErr w:type="spellStart"/>
            <w:r w:rsidRPr="00DA3132">
              <w:rPr>
                <w:rFonts w:asciiTheme="majorHAnsi" w:hAnsiTheme="majorHAnsi" w:cs="Arial"/>
              </w:rPr>
              <w:t>ZODME´s</w:t>
            </w:r>
            <w:proofErr w:type="spellEnd"/>
            <w:r w:rsidRPr="00DA3132">
              <w:rPr>
                <w:rFonts w:asciiTheme="majorHAnsi" w:hAnsiTheme="majorHAnsi" w:cs="Arial"/>
              </w:rPr>
              <w:t xml:space="preserve">, o disposición final. </w:t>
            </w:r>
          </w:p>
          <w:p w14:paraId="594C9EBC"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6B726C5C"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Los trabajos de movilización se realizarán con los medios más adecuados para evitar daños por las vías de acceso y zonas aledañas por donde se realice el transporte. Para el transporte de equipos pesados o livianos, se utilizarán camiones tipo cama-bajas o cama-altas y se asegurarán dichos equipos con elementos tales como polines, sacos y cadenas para garantizar que durante el transporte no ocurran accidentes que puedan afectar tanto a los elementos transportados como al entorno en su trayecto.</w:t>
            </w:r>
          </w:p>
          <w:p w14:paraId="1FB3EC00"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5471891A"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Los vehículos que se utilicen para el transporte serán los apropiados, tanto en número como en capacidad, para no sobrepasar ni las dimensiones ni los límites de carga dados para las vías y puentes por donde se transite. Estos estarán en óptimas condiciones mecánicas para no ocasionar interrupciones en el tráfico.</w:t>
            </w:r>
          </w:p>
        </w:tc>
      </w:tr>
      <w:tr w:rsidR="0067418D" w:rsidRPr="00DA3132" w14:paraId="4FC722F4"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42499C45" w14:textId="77777777" w:rsidR="0067418D" w:rsidRPr="00DA3132" w:rsidRDefault="0067418D" w:rsidP="002A1433">
            <w:pPr>
              <w:jc w:val="center"/>
              <w:rPr>
                <w:rFonts w:asciiTheme="majorHAnsi" w:hAnsiTheme="majorHAnsi" w:cs="Arial"/>
              </w:rPr>
            </w:pPr>
            <w:r w:rsidRPr="00DA3132">
              <w:rPr>
                <w:rFonts w:asciiTheme="majorHAnsi" w:hAnsiTheme="majorHAnsi" w:cs="Arial"/>
              </w:rPr>
              <w:lastRenderedPageBreak/>
              <w:t>8</w:t>
            </w:r>
          </w:p>
        </w:tc>
        <w:tc>
          <w:tcPr>
            <w:tcW w:w="2126" w:type="dxa"/>
            <w:vAlign w:val="center"/>
          </w:tcPr>
          <w:p w14:paraId="1CFCDE55" w14:textId="77777777" w:rsidR="0067418D" w:rsidRPr="00DA3132" w:rsidRDefault="0067418D" w:rsidP="002A143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Operación de maquinaria</w:t>
            </w:r>
          </w:p>
        </w:tc>
        <w:tc>
          <w:tcPr>
            <w:tcW w:w="5544" w:type="dxa"/>
            <w:vAlign w:val="center"/>
          </w:tcPr>
          <w:p w14:paraId="2BEA1F7F"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 xml:space="preserve">Operación de los equipos y maquinaria requerida para la construcción y puesta en marcha de las estructuras requeridas por el proyecto dentro de </w:t>
            </w:r>
            <w:proofErr w:type="gramStart"/>
            <w:r w:rsidRPr="00DA3132">
              <w:rPr>
                <w:rFonts w:asciiTheme="majorHAnsi" w:hAnsiTheme="majorHAnsi"/>
              </w:rPr>
              <w:t>las área</w:t>
            </w:r>
            <w:proofErr w:type="gramEnd"/>
            <w:r w:rsidRPr="00DA3132">
              <w:rPr>
                <w:rFonts w:asciiTheme="majorHAnsi" w:hAnsiTheme="majorHAnsi"/>
              </w:rPr>
              <w:t xml:space="preserve"> de intervención.</w:t>
            </w:r>
          </w:p>
        </w:tc>
      </w:tr>
      <w:tr w:rsidR="0067418D" w:rsidRPr="00DA3132" w14:paraId="2C0EC05C"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2594BFFC" w14:textId="77777777" w:rsidR="0067418D" w:rsidRPr="00DA3132" w:rsidRDefault="0067418D" w:rsidP="002A1433">
            <w:pPr>
              <w:jc w:val="center"/>
              <w:rPr>
                <w:rFonts w:asciiTheme="majorHAnsi" w:hAnsiTheme="majorHAnsi" w:cs="Arial"/>
              </w:rPr>
            </w:pPr>
            <w:r w:rsidRPr="00DA3132">
              <w:rPr>
                <w:rFonts w:asciiTheme="majorHAnsi" w:hAnsiTheme="majorHAnsi" w:cs="Arial"/>
              </w:rPr>
              <w:t>9</w:t>
            </w:r>
          </w:p>
        </w:tc>
        <w:tc>
          <w:tcPr>
            <w:tcW w:w="2126" w:type="dxa"/>
            <w:vAlign w:val="center"/>
          </w:tcPr>
          <w:p w14:paraId="5695FC1D" w14:textId="77777777" w:rsidR="0067418D" w:rsidRPr="00DA3132" w:rsidRDefault="0067418D" w:rsidP="002A143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Desmonte y descapote</w:t>
            </w:r>
          </w:p>
        </w:tc>
        <w:tc>
          <w:tcPr>
            <w:tcW w:w="5544" w:type="dxa"/>
            <w:vAlign w:val="center"/>
          </w:tcPr>
          <w:p w14:paraId="52F5CF02"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Consiste en la remoción de arbustos, rastrojos, malezas y, en general, de todo el material vegetal que haya en las áreas de construcción y de locaciones de apoyo para la construcción del proyecto y sus accesos. Incluye el retiro de raíces y suelos que contengan materia orgánica, arcillas expansivas o cualquier otro material que el Interventor considere inapropiado para la construcción de la obra. En esta actividad se contempla el transporte y disposición final del material sobrante, además se considera susceptible de producir impactos debido a la generación de residuos sólidos, el arrastre de material y a la pérdida de cobertura vegetal.</w:t>
            </w:r>
          </w:p>
          <w:p w14:paraId="3B135DD6"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7103B9F9"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lastRenderedPageBreak/>
              <w:t>El equipo empleado para la ejecución de los trabajos de desmonte y descapote deberá ser compatible con los procedimientos de ejecución adoptados y requiere la aprobación previa del interventor, teniendo en cuenta que su capacidad y eficiencia se ajuste al programa de ejecución de los trabajos y al cumplimiento de las exigencias de la especificación.</w:t>
            </w:r>
          </w:p>
          <w:p w14:paraId="3702807D"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76081F23"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 xml:space="preserve">El desmonte consiste en el retiro de todo el material vegetal hasta el nivel del terreno natural, de manera tal que la superficie quede despejada. Esta actividad incluye la tala y eventual corte de árboles y arbustos, el corte de maleza y </w:t>
            </w:r>
            <w:proofErr w:type="gramStart"/>
            <w:r w:rsidRPr="00DA3132">
              <w:rPr>
                <w:rFonts w:asciiTheme="majorHAnsi" w:hAnsiTheme="majorHAnsi"/>
              </w:rPr>
              <w:t>tocones</w:t>
            </w:r>
            <w:proofErr w:type="gramEnd"/>
            <w:r w:rsidRPr="00DA3132">
              <w:rPr>
                <w:rFonts w:asciiTheme="majorHAnsi" w:hAnsiTheme="majorHAnsi"/>
              </w:rPr>
              <w:t xml:space="preserve"> así como la remoción, transporte y disposición de todos los residuos en las respectivas áreas destinadas como Zona de Manejo de Escombros y Material de Excavación (ZODME).</w:t>
            </w:r>
          </w:p>
          <w:p w14:paraId="309F78DA"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70EC15D7"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Se prevé realizar el aprovechamiento forestal únicamente en las áreas estrictamente requeridas</w:t>
            </w:r>
          </w:p>
        </w:tc>
      </w:tr>
      <w:tr w:rsidR="0067418D" w:rsidRPr="00DA3132" w14:paraId="5AB00356"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4CF64896" w14:textId="77777777" w:rsidR="0067418D" w:rsidRPr="00DA3132" w:rsidRDefault="0067418D" w:rsidP="002A1433">
            <w:pPr>
              <w:jc w:val="center"/>
              <w:rPr>
                <w:rFonts w:asciiTheme="majorHAnsi" w:hAnsiTheme="majorHAnsi" w:cs="Arial"/>
              </w:rPr>
            </w:pPr>
            <w:r w:rsidRPr="00DA3132">
              <w:rPr>
                <w:rFonts w:asciiTheme="majorHAnsi" w:hAnsiTheme="majorHAnsi" w:cs="Arial"/>
              </w:rPr>
              <w:lastRenderedPageBreak/>
              <w:t>10</w:t>
            </w:r>
          </w:p>
        </w:tc>
        <w:tc>
          <w:tcPr>
            <w:tcW w:w="2126" w:type="dxa"/>
            <w:vAlign w:val="center"/>
          </w:tcPr>
          <w:p w14:paraId="1F4B810E" w14:textId="77777777" w:rsidR="0067418D" w:rsidRPr="00DA3132" w:rsidRDefault="0067418D" w:rsidP="002A143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cs="Arial"/>
              </w:rPr>
              <w:t>Demolición</w:t>
            </w:r>
          </w:p>
        </w:tc>
        <w:tc>
          <w:tcPr>
            <w:tcW w:w="5544" w:type="dxa"/>
            <w:vAlign w:val="center"/>
          </w:tcPr>
          <w:p w14:paraId="2EA2B268"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 xml:space="preserve">Guarda estrecha relación con labores ligadas al mejoramiento de corredores existentes, o a la construcción en ambientes urbanos y </w:t>
            </w:r>
            <w:proofErr w:type="spellStart"/>
            <w:r w:rsidRPr="00DA3132">
              <w:rPr>
                <w:rFonts w:asciiTheme="majorHAnsi" w:hAnsiTheme="majorHAnsi"/>
              </w:rPr>
              <w:t>semi</w:t>
            </w:r>
            <w:proofErr w:type="spellEnd"/>
            <w:r w:rsidRPr="00DA3132">
              <w:rPr>
                <w:rFonts w:asciiTheme="majorHAnsi" w:hAnsiTheme="majorHAnsi"/>
              </w:rPr>
              <w:t xml:space="preserve">-urbanos que conllevan demolición de inmuebles, de elementos estructurales, y en general de mobiliario vial y urbanístico para dar paso al nuevo corredor o proyecto. En otras </w:t>
            </w:r>
            <w:proofErr w:type="gramStart"/>
            <w:r w:rsidRPr="00DA3132">
              <w:rPr>
                <w:rFonts w:asciiTheme="majorHAnsi" w:hAnsiTheme="majorHAnsi"/>
              </w:rPr>
              <w:t>palabras</w:t>
            </w:r>
            <w:proofErr w:type="gramEnd"/>
            <w:r w:rsidRPr="00DA3132">
              <w:rPr>
                <w:rFonts w:asciiTheme="majorHAnsi" w:hAnsiTheme="majorHAnsi"/>
              </w:rPr>
              <w:t xml:space="preserve"> tiene una connotación asociada indirectamente a afectación de asentamientos humanos que habitan los inmuebles a retirar o demoler para dar paso al movimiento de tierras y en general a las típicas obras de infraestructura vial.</w:t>
            </w:r>
          </w:p>
          <w:p w14:paraId="32A2FBBA"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319FCE09"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Comprende demolición como tal, cargue de escombros, acarreo de escombros y disposición final de los mismos en las ZODME</w:t>
            </w:r>
          </w:p>
        </w:tc>
      </w:tr>
      <w:tr w:rsidR="0067418D" w:rsidRPr="00DA3132" w14:paraId="14BE9FD5"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2D7CF2CE" w14:textId="77777777" w:rsidR="0067418D" w:rsidRPr="00DA3132" w:rsidRDefault="0067418D" w:rsidP="002A1433">
            <w:pPr>
              <w:jc w:val="center"/>
              <w:rPr>
                <w:rFonts w:asciiTheme="majorHAnsi" w:hAnsiTheme="majorHAnsi"/>
              </w:rPr>
            </w:pPr>
            <w:r w:rsidRPr="00DA3132">
              <w:rPr>
                <w:rFonts w:asciiTheme="majorHAnsi" w:hAnsiTheme="majorHAnsi"/>
              </w:rPr>
              <w:t>11</w:t>
            </w:r>
          </w:p>
        </w:tc>
        <w:tc>
          <w:tcPr>
            <w:tcW w:w="2126" w:type="dxa"/>
            <w:vAlign w:val="center"/>
          </w:tcPr>
          <w:p w14:paraId="2D7B8647" w14:textId="77777777" w:rsidR="0067418D" w:rsidRPr="00DA3132" w:rsidRDefault="0067418D" w:rsidP="002A143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Excavaciones</w:t>
            </w:r>
          </w:p>
        </w:tc>
        <w:tc>
          <w:tcPr>
            <w:tcW w:w="5544" w:type="dxa"/>
            <w:vAlign w:val="center"/>
          </w:tcPr>
          <w:p w14:paraId="76DB2988"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Comprende la remoción con maquinaria de cualquier material por debajo del nivel final del descapote hasta las líneas y cotas especificadas en los planos. Se utilizarán </w:t>
            </w:r>
            <w:r w:rsidRPr="00DA3132">
              <w:rPr>
                <w:rFonts w:asciiTheme="majorHAnsi" w:hAnsiTheme="majorHAnsi" w:cs="Arial"/>
              </w:rPr>
              <w:lastRenderedPageBreak/>
              <w:t>retroexcavadoras y buldóceres, siempre que tales equipos y materiales no causen daños a infraestructuras existentes en el entorno de la obra.</w:t>
            </w:r>
          </w:p>
          <w:p w14:paraId="50D53B25"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1F4AD448"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El material de excavación que se extraerá del terreno será evaluado para ser reutilizado; si no es apto para relleno, se dispondrá entonces en las ZODME.</w:t>
            </w:r>
          </w:p>
        </w:tc>
      </w:tr>
      <w:tr w:rsidR="0067418D" w:rsidRPr="00DA3132" w14:paraId="5A775BA9"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70066167" w14:textId="77777777" w:rsidR="0067418D" w:rsidRPr="00DA3132" w:rsidRDefault="0067418D" w:rsidP="002A1433">
            <w:pPr>
              <w:jc w:val="center"/>
              <w:rPr>
                <w:rFonts w:asciiTheme="majorHAnsi" w:hAnsiTheme="majorHAnsi"/>
              </w:rPr>
            </w:pPr>
            <w:r w:rsidRPr="00DA3132">
              <w:rPr>
                <w:rFonts w:asciiTheme="majorHAnsi" w:hAnsiTheme="majorHAnsi"/>
              </w:rPr>
              <w:lastRenderedPageBreak/>
              <w:t>12</w:t>
            </w:r>
          </w:p>
        </w:tc>
        <w:tc>
          <w:tcPr>
            <w:tcW w:w="2126" w:type="dxa"/>
            <w:vAlign w:val="center"/>
          </w:tcPr>
          <w:p w14:paraId="3FD3A102" w14:textId="77777777" w:rsidR="0067418D" w:rsidRPr="00DA3132" w:rsidRDefault="0067418D" w:rsidP="002A143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cs="Arial"/>
              </w:rPr>
              <w:t>Zona de Manejo de Escombros y Material de Excavación (ZODME).</w:t>
            </w:r>
          </w:p>
        </w:tc>
        <w:tc>
          <w:tcPr>
            <w:tcW w:w="5544" w:type="dxa"/>
            <w:vAlign w:val="center"/>
          </w:tcPr>
          <w:p w14:paraId="34D4957B"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cs="Arial"/>
              </w:rPr>
              <w:t>Constituye la actividad de cargue, transporte y disposición final de materiales de excavación sobrantes y escombros que no se usen en las actividades constructivas del proyecto, los cuales se colocan de manera controlada y planificada en zonas dispuestas para el manejo de los mismos. Estas ZODME se disponen a lo largo de ella en terrenos con coberturas vegetales en pastos y con escasos árboles objeto de aprovechamiento, con accesos cercanos a la vía principal objeto de construcción del proyecto</w:t>
            </w:r>
          </w:p>
        </w:tc>
      </w:tr>
      <w:tr w:rsidR="0067418D" w:rsidRPr="00DA3132" w14:paraId="40CABBD5"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30044347" w14:textId="77777777" w:rsidR="0067418D" w:rsidRPr="00DA3132" w:rsidRDefault="0067418D" w:rsidP="002A1433">
            <w:pPr>
              <w:jc w:val="center"/>
              <w:rPr>
                <w:rFonts w:asciiTheme="majorHAnsi" w:hAnsiTheme="majorHAnsi"/>
              </w:rPr>
            </w:pPr>
            <w:r w:rsidRPr="00DA3132">
              <w:rPr>
                <w:rFonts w:asciiTheme="majorHAnsi" w:hAnsiTheme="majorHAnsi"/>
              </w:rPr>
              <w:t>13</w:t>
            </w:r>
          </w:p>
        </w:tc>
        <w:tc>
          <w:tcPr>
            <w:tcW w:w="2126" w:type="dxa"/>
            <w:vAlign w:val="center"/>
          </w:tcPr>
          <w:p w14:paraId="2E95CF50"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cs="Arial"/>
              </w:rPr>
              <w:t>Base, sub-base y afirmado</w:t>
            </w:r>
          </w:p>
        </w:tc>
        <w:tc>
          <w:tcPr>
            <w:tcW w:w="5544" w:type="dxa"/>
            <w:vAlign w:val="center"/>
          </w:tcPr>
          <w:p w14:paraId="443F05B5"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cs="Arial"/>
              </w:rPr>
              <w:t xml:space="preserve">Consiste en la eventual disgregación del material de la </w:t>
            </w:r>
            <w:proofErr w:type="spellStart"/>
            <w:r w:rsidRPr="00DA3132">
              <w:rPr>
                <w:rFonts w:asciiTheme="majorHAnsi" w:hAnsiTheme="majorHAnsi" w:cs="Arial"/>
              </w:rPr>
              <w:t>subrasante</w:t>
            </w:r>
            <w:proofErr w:type="spellEnd"/>
            <w:r w:rsidRPr="00DA3132">
              <w:rPr>
                <w:rFonts w:asciiTheme="majorHAnsi" w:hAnsiTheme="majorHAnsi" w:cs="Arial"/>
              </w:rPr>
              <w:t xml:space="preserve"> existente o de la </w:t>
            </w:r>
            <w:proofErr w:type="spellStart"/>
            <w:r w:rsidRPr="00DA3132">
              <w:rPr>
                <w:rFonts w:asciiTheme="majorHAnsi" w:hAnsiTheme="majorHAnsi" w:cs="Arial"/>
              </w:rPr>
              <w:t>subrasante</w:t>
            </w:r>
            <w:proofErr w:type="spellEnd"/>
            <w:r w:rsidRPr="00DA3132">
              <w:rPr>
                <w:rFonts w:asciiTheme="majorHAnsi" w:hAnsiTheme="majorHAnsi" w:cs="Arial"/>
              </w:rPr>
              <w:t xml:space="preserve"> conformada en las excavaciones, el retiro o adición de materiales, la mezcla, humedecimiento o aireación, compactación y perfilado final de la banca, de acuerdo con las dimensiones, alineamientos y pendientes señalados en los planos del proyecto</w:t>
            </w:r>
          </w:p>
        </w:tc>
      </w:tr>
      <w:tr w:rsidR="0067418D" w:rsidRPr="00DA3132" w14:paraId="5FDF97EB" w14:textId="77777777" w:rsidTr="002A1433">
        <w:trPr>
          <w:trHeight w:val="995"/>
        </w:trPr>
        <w:tc>
          <w:tcPr>
            <w:cnfStyle w:val="001000000000" w:firstRow="0" w:lastRow="0" w:firstColumn="1" w:lastColumn="0" w:oddVBand="0" w:evenVBand="0" w:oddHBand="0" w:evenHBand="0" w:firstRowFirstColumn="0" w:firstRowLastColumn="0" w:lastRowFirstColumn="0" w:lastRowLastColumn="0"/>
            <w:tcW w:w="817" w:type="dxa"/>
            <w:vAlign w:val="center"/>
          </w:tcPr>
          <w:p w14:paraId="3C94B45E" w14:textId="77777777" w:rsidR="0067418D" w:rsidRPr="00DA3132" w:rsidRDefault="0067418D" w:rsidP="002A1433">
            <w:pPr>
              <w:jc w:val="center"/>
              <w:rPr>
                <w:rFonts w:asciiTheme="majorHAnsi" w:hAnsiTheme="majorHAnsi"/>
              </w:rPr>
            </w:pPr>
            <w:r w:rsidRPr="00DA3132">
              <w:rPr>
                <w:rFonts w:asciiTheme="majorHAnsi" w:hAnsiTheme="majorHAnsi"/>
              </w:rPr>
              <w:t>14</w:t>
            </w:r>
          </w:p>
        </w:tc>
        <w:tc>
          <w:tcPr>
            <w:tcW w:w="2126" w:type="dxa"/>
            <w:vAlign w:val="center"/>
          </w:tcPr>
          <w:p w14:paraId="2FD859C2" w14:textId="73BC9EF4" w:rsidR="0067418D" w:rsidRPr="00DA3132" w:rsidRDefault="0067418D" w:rsidP="00C046F8">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rPr>
              <w:t>Instalación y</w:t>
            </w:r>
            <w:r w:rsidR="00C046F8">
              <w:rPr>
                <w:rFonts w:asciiTheme="majorHAnsi" w:hAnsiTheme="majorHAnsi"/>
              </w:rPr>
              <w:t xml:space="preserve"> operación de procesos (Asfalto y</w:t>
            </w:r>
            <w:r w:rsidRPr="00DA3132">
              <w:rPr>
                <w:rFonts w:asciiTheme="majorHAnsi" w:hAnsiTheme="majorHAnsi"/>
              </w:rPr>
              <w:t xml:space="preserve"> concreto)</w:t>
            </w:r>
          </w:p>
        </w:tc>
        <w:tc>
          <w:tcPr>
            <w:tcW w:w="5544" w:type="dxa"/>
            <w:vAlign w:val="center"/>
          </w:tcPr>
          <w:p w14:paraId="19F838A0" w14:textId="715768CA"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DA3132">
              <w:rPr>
                <w:rFonts w:asciiTheme="majorHAnsi" w:hAnsiTheme="majorHAnsi"/>
                <w:lang w:val="es-ES"/>
              </w:rPr>
              <w:t xml:space="preserve">Se </w:t>
            </w:r>
            <w:proofErr w:type="gramStart"/>
            <w:r w:rsidRPr="00DA3132">
              <w:rPr>
                <w:rFonts w:asciiTheme="majorHAnsi" w:hAnsiTheme="majorHAnsi"/>
                <w:lang w:val="es-ES"/>
              </w:rPr>
              <w:t>contara</w:t>
            </w:r>
            <w:proofErr w:type="gramEnd"/>
            <w:r w:rsidRPr="00DA3132">
              <w:rPr>
                <w:rFonts w:asciiTheme="majorHAnsi" w:hAnsiTheme="majorHAnsi"/>
                <w:lang w:val="es-ES"/>
              </w:rPr>
              <w:t xml:space="preserve"> con áreas adaptadas para la operación de plantas de Asfalto y Concreto en las áreas señaladas en el Capítulo 3 del presente Estudio.</w:t>
            </w:r>
          </w:p>
          <w:p w14:paraId="62A12119"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p>
          <w:p w14:paraId="5A7FA727"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DA3132">
              <w:rPr>
                <w:rFonts w:asciiTheme="majorHAnsi" w:hAnsiTheme="majorHAnsi"/>
                <w:lang w:val="es-ES"/>
              </w:rPr>
              <w:t xml:space="preserve">En estas se realizan las actividades propias de cada planta, con el fin de contar con insumos permanentes y necesarios para la ejecución del proyecto. También se </w:t>
            </w:r>
            <w:proofErr w:type="gramStart"/>
            <w:r w:rsidRPr="00DA3132">
              <w:rPr>
                <w:rFonts w:asciiTheme="majorHAnsi" w:hAnsiTheme="majorHAnsi"/>
                <w:lang w:val="es-ES"/>
              </w:rPr>
              <w:t>contaran</w:t>
            </w:r>
            <w:proofErr w:type="gramEnd"/>
            <w:r w:rsidRPr="00DA3132">
              <w:rPr>
                <w:rFonts w:asciiTheme="majorHAnsi" w:hAnsiTheme="majorHAnsi"/>
                <w:lang w:val="es-ES"/>
              </w:rPr>
              <w:t xml:space="preserve"> con áreas de almacenamiento de material, el cual será cargado y movilizado a las áreas de operación.</w:t>
            </w:r>
          </w:p>
          <w:p w14:paraId="6E3C72A9"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p>
          <w:p w14:paraId="2007A207"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lang w:val="es-ES"/>
              </w:rPr>
              <w:t xml:space="preserve">La descripción </w:t>
            </w:r>
            <w:proofErr w:type="gramStart"/>
            <w:r w:rsidRPr="00DA3132">
              <w:rPr>
                <w:rFonts w:asciiTheme="majorHAnsi" w:hAnsiTheme="majorHAnsi"/>
                <w:lang w:val="es-ES"/>
              </w:rPr>
              <w:t>de  cada</w:t>
            </w:r>
            <w:proofErr w:type="gramEnd"/>
            <w:r w:rsidRPr="00DA3132">
              <w:rPr>
                <w:rFonts w:asciiTheme="majorHAnsi" w:hAnsiTheme="majorHAnsi"/>
                <w:lang w:val="es-ES"/>
              </w:rPr>
              <w:t xml:space="preserve"> una de las plantas se encuentra en el capítulo 3 del presente documento. </w:t>
            </w:r>
          </w:p>
        </w:tc>
      </w:tr>
      <w:tr w:rsidR="0067418D" w:rsidRPr="00DA3132" w14:paraId="6032B73A"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1FD4071D" w14:textId="77777777" w:rsidR="0067418D" w:rsidRPr="00DA3132" w:rsidRDefault="0067418D" w:rsidP="002A1433">
            <w:pPr>
              <w:jc w:val="center"/>
              <w:rPr>
                <w:rFonts w:asciiTheme="majorHAnsi" w:hAnsiTheme="majorHAnsi" w:cs="Arial"/>
              </w:rPr>
            </w:pPr>
            <w:r w:rsidRPr="00DA3132">
              <w:rPr>
                <w:rFonts w:asciiTheme="majorHAnsi" w:hAnsiTheme="majorHAnsi" w:cs="Arial"/>
              </w:rPr>
              <w:lastRenderedPageBreak/>
              <w:t>15</w:t>
            </w:r>
          </w:p>
        </w:tc>
        <w:tc>
          <w:tcPr>
            <w:tcW w:w="2126" w:type="dxa"/>
            <w:vAlign w:val="center"/>
          </w:tcPr>
          <w:p w14:paraId="242196DD" w14:textId="77777777" w:rsidR="0067418D" w:rsidRPr="00DA3132" w:rsidRDefault="0067418D" w:rsidP="002A143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Construcción de obras hidráulicas y obras de arte. </w:t>
            </w:r>
          </w:p>
        </w:tc>
        <w:tc>
          <w:tcPr>
            <w:tcW w:w="5544" w:type="dxa"/>
            <w:vAlign w:val="center"/>
          </w:tcPr>
          <w:p w14:paraId="37A56005"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roofErr w:type="gramStart"/>
            <w:r w:rsidRPr="00DA3132">
              <w:rPr>
                <w:rFonts w:asciiTheme="majorHAnsi" w:hAnsiTheme="majorHAnsi" w:cs="Arial"/>
              </w:rPr>
              <w:t>Las obras hidráulicas consiste</w:t>
            </w:r>
            <w:proofErr w:type="gramEnd"/>
            <w:r w:rsidRPr="00DA3132">
              <w:rPr>
                <w:rFonts w:asciiTheme="majorHAnsi" w:hAnsiTheme="majorHAnsi" w:cs="Arial"/>
              </w:rPr>
              <w:t xml:space="preserve"> en la construcción de las alcantarillas y estructuras de concreto tipo Box </w:t>
            </w:r>
            <w:proofErr w:type="spellStart"/>
            <w:r w:rsidRPr="00DA3132">
              <w:rPr>
                <w:rFonts w:asciiTheme="majorHAnsi" w:hAnsiTheme="majorHAnsi" w:cs="Arial"/>
              </w:rPr>
              <w:t>Coulvert</w:t>
            </w:r>
            <w:proofErr w:type="spellEnd"/>
            <w:r w:rsidRPr="00DA3132">
              <w:rPr>
                <w:rFonts w:asciiTheme="majorHAnsi" w:hAnsiTheme="majorHAnsi" w:cs="Arial"/>
              </w:rPr>
              <w:t xml:space="preserve"> que recogerán las aguas, con el fin de garantizar su flujo natural. Estas obras tendrán las estructuras de entrada y salidas que encauzarán las aguas, así como estructuras de entregas requeridas como disipadores de velocidad, evitando procesos de erosión o de socavación hacia aguas debajo de las mismas. Las obras de arte se diseñaron para el manejo y control de escorrentía, para evitar inestabilidades debidas a la erosión, así como la contaminación y alteración del patrón de drenaje de los cuerpos de agua próximos. </w:t>
            </w:r>
          </w:p>
          <w:p w14:paraId="5E618172"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5DAFE640"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Como parte de las obras de drenaje, se incluyen igualmente los filtros, cuya función está encaminada a captar y conducir aguas sub-superficiales, protegiendo la banca lateralmente, especialmente en los tramos en corte y sección mixta. Por otro </w:t>
            </w:r>
            <w:proofErr w:type="gramStart"/>
            <w:r w:rsidRPr="00DA3132">
              <w:rPr>
                <w:rFonts w:asciiTheme="majorHAnsi" w:hAnsiTheme="majorHAnsi" w:cs="Arial"/>
              </w:rPr>
              <w:t>lado</w:t>
            </w:r>
            <w:proofErr w:type="gramEnd"/>
            <w:r w:rsidRPr="00DA3132">
              <w:rPr>
                <w:rFonts w:asciiTheme="majorHAnsi" w:hAnsiTheme="majorHAnsi" w:cs="Arial"/>
              </w:rPr>
              <w:t xml:space="preserve"> en el ámbito de la ingeniería vial, la expresión “obras de arte” refiere la materialización de estructuras de acompañamiento a la banca vial, las cuales se componen esencialmente de obras de drenaje y obras de estabilización, las cuales por lo regular se construyen mediante el uso de cemento, es decir en concreto hidráulico reforzado y/o simple.</w:t>
            </w:r>
          </w:p>
          <w:p w14:paraId="40211E69"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519870F8"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cs="Arial"/>
              </w:rPr>
              <w:t>Con respecto a obras de estabilización, se hace referencia principalmente a muros de contención de taludes de corte o de terraplén, los cuales se pueden ejecutar de diversas formas y materiales (concreto reforzado, concreto simple, gavión, entre otros)</w:t>
            </w:r>
          </w:p>
        </w:tc>
      </w:tr>
      <w:tr w:rsidR="0067418D" w:rsidRPr="00DA3132" w14:paraId="59B4D161"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14AC23CF" w14:textId="77777777" w:rsidR="0067418D" w:rsidRPr="00DA3132" w:rsidRDefault="0067418D" w:rsidP="002A1433">
            <w:pPr>
              <w:jc w:val="center"/>
              <w:rPr>
                <w:rFonts w:asciiTheme="majorHAnsi" w:hAnsiTheme="majorHAnsi" w:cs="Arial"/>
              </w:rPr>
            </w:pPr>
            <w:r w:rsidRPr="00DA3132">
              <w:rPr>
                <w:rFonts w:asciiTheme="majorHAnsi" w:hAnsiTheme="majorHAnsi" w:cs="Arial"/>
              </w:rPr>
              <w:t>16</w:t>
            </w:r>
          </w:p>
        </w:tc>
        <w:tc>
          <w:tcPr>
            <w:tcW w:w="2126" w:type="dxa"/>
            <w:vAlign w:val="center"/>
          </w:tcPr>
          <w:p w14:paraId="2AE679B8" w14:textId="77777777" w:rsidR="0067418D" w:rsidRPr="00DA3132" w:rsidRDefault="0067418D" w:rsidP="002A143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Cimentación y pilotaje</w:t>
            </w:r>
          </w:p>
        </w:tc>
        <w:tc>
          <w:tcPr>
            <w:tcW w:w="5544" w:type="dxa"/>
            <w:vAlign w:val="center"/>
          </w:tcPr>
          <w:p w14:paraId="66D84030"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A3132">
              <w:rPr>
                <w:rFonts w:asciiTheme="majorHAnsi" w:hAnsiTheme="majorHAnsi" w:cs="Arial"/>
              </w:rPr>
              <w:t>C</w:t>
            </w:r>
            <w:r w:rsidRPr="00DA3132">
              <w:rPr>
                <w:rFonts w:asciiTheme="majorHAnsi" w:hAnsiTheme="majorHAnsi"/>
              </w:rPr>
              <w:t>omprende la construcción de pilas, pilotes, zapatas y/o dados y columnas que sirven para soportar la superestructura de estas obras.</w:t>
            </w:r>
          </w:p>
          <w:p w14:paraId="1123620F"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15758D27"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highlight w:val="yellow"/>
              </w:rPr>
            </w:pPr>
            <w:r w:rsidRPr="00DA3132">
              <w:rPr>
                <w:rFonts w:asciiTheme="majorHAnsi" w:hAnsiTheme="majorHAnsi"/>
              </w:rPr>
              <w:t xml:space="preserve">Estos se </w:t>
            </w:r>
            <w:proofErr w:type="gramStart"/>
            <w:r w:rsidRPr="00DA3132">
              <w:rPr>
                <w:rFonts w:asciiTheme="majorHAnsi" w:hAnsiTheme="majorHAnsi"/>
              </w:rPr>
              <w:t>realizaran</w:t>
            </w:r>
            <w:proofErr w:type="gramEnd"/>
            <w:r w:rsidRPr="00DA3132">
              <w:rPr>
                <w:rFonts w:asciiTheme="majorHAnsi" w:hAnsiTheme="majorHAnsi"/>
              </w:rPr>
              <w:t xml:space="preserve"> sobre el lecho de los cauces a intervenir. </w:t>
            </w:r>
          </w:p>
        </w:tc>
      </w:tr>
      <w:tr w:rsidR="0067418D" w:rsidRPr="00DA3132" w14:paraId="5DF64122" w14:textId="77777777" w:rsidTr="002A1433">
        <w:trPr>
          <w:trHeight w:val="3374"/>
        </w:trPr>
        <w:tc>
          <w:tcPr>
            <w:cnfStyle w:val="001000000000" w:firstRow="0" w:lastRow="0" w:firstColumn="1" w:lastColumn="0" w:oddVBand="0" w:evenVBand="0" w:oddHBand="0" w:evenHBand="0" w:firstRowFirstColumn="0" w:firstRowLastColumn="0" w:lastRowFirstColumn="0" w:lastRowLastColumn="0"/>
            <w:tcW w:w="817" w:type="dxa"/>
            <w:vAlign w:val="center"/>
          </w:tcPr>
          <w:p w14:paraId="08D169A2" w14:textId="77777777" w:rsidR="0067418D" w:rsidRPr="00DA3132" w:rsidRDefault="0067418D" w:rsidP="002A1433">
            <w:pPr>
              <w:jc w:val="center"/>
              <w:rPr>
                <w:rFonts w:asciiTheme="majorHAnsi" w:hAnsiTheme="majorHAnsi" w:cs="Arial"/>
              </w:rPr>
            </w:pPr>
            <w:r w:rsidRPr="00DA3132">
              <w:rPr>
                <w:rFonts w:asciiTheme="majorHAnsi" w:hAnsiTheme="majorHAnsi" w:cs="Arial"/>
              </w:rPr>
              <w:lastRenderedPageBreak/>
              <w:t>17</w:t>
            </w:r>
          </w:p>
        </w:tc>
        <w:tc>
          <w:tcPr>
            <w:tcW w:w="2126" w:type="dxa"/>
            <w:vAlign w:val="center"/>
          </w:tcPr>
          <w:p w14:paraId="64CE14D6"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Construcción </w:t>
            </w:r>
            <w:r>
              <w:rPr>
                <w:rFonts w:asciiTheme="majorHAnsi" w:hAnsiTheme="majorHAnsi" w:cs="Arial"/>
              </w:rPr>
              <w:t xml:space="preserve">de viaducto sobre el Río Magdalena </w:t>
            </w:r>
          </w:p>
        </w:tc>
        <w:tc>
          <w:tcPr>
            <w:tcW w:w="5544" w:type="dxa"/>
            <w:vAlign w:val="center"/>
          </w:tcPr>
          <w:p w14:paraId="51023D4B"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La tipología establecida para la construcción del puente depende de la luz principal a ser librada, las posibilidades de aplicar métodos constructivos y la optimización de los materiales. </w:t>
            </w:r>
            <w:r>
              <w:rPr>
                <w:rFonts w:asciiTheme="majorHAnsi" w:hAnsiTheme="majorHAnsi" w:cs="Arial"/>
              </w:rPr>
              <w:t xml:space="preserve">Para el viaducto sobre el Río Magdalena la obra presentará una longitud de 1350 metros aproximadamente y contará con </w:t>
            </w:r>
            <w:r w:rsidRPr="0036056E">
              <w:rPr>
                <w:rFonts w:asciiTheme="majorHAnsi" w:hAnsiTheme="majorHAnsi"/>
                <w:lang w:val="es-ES"/>
              </w:rPr>
              <w:t>tramos de aproximación están formados por vanos isostáticos de 40 m de luz.</w:t>
            </w:r>
            <w:r>
              <w:rPr>
                <w:rFonts w:asciiTheme="majorHAnsi" w:hAnsiTheme="majorHAnsi" w:cs="Arial"/>
              </w:rPr>
              <w:t xml:space="preserve"> la </w:t>
            </w:r>
            <w:r w:rsidRPr="00DA3132">
              <w:rPr>
                <w:rFonts w:asciiTheme="majorHAnsi" w:hAnsiTheme="majorHAnsi" w:cs="Arial"/>
              </w:rPr>
              <w:t xml:space="preserve">actividad incluye las actividades para las obras de protección de orillas y la construcción de pilotes y </w:t>
            </w:r>
            <w:proofErr w:type="spellStart"/>
            <w:r w:rsidRPr="00DA3132">
              <w:rPr>
                <w:rFonts w:asciiTheme="majorHAnsi" w:hAnsiTheme="majorHAnsi" w:cs="Arial"/>
              </w:rPr>
              <w:t>caisson</w:t>
            </w:r>
            <w:proofErr w:type="spellEnd"/>
            <w:r w:rsidRPr="00DA3132">
              <w:rPr>
                <w:rFonts w:asciiTheme="majorHAnsi" w:hAnsiTheme="majorHAnsi" w:cs="Arial"/>
              </w:rPr>
              <w:t xml:space="preserve">, estas actividades son susceptibles de producir impactos sobre </w:t>
            </w:r>
            <w:r>
              <w:rPr>
                <w:rFonts w:asciiTheme="majorHAnsi" w:hAnsiTheme="majorHAnsi" w:cs="Arial"/>
              </w:rPr>
              <w:t xml:space="preserve">el Río </w:t>
            </w:r>
            <w:proofErr w:type="gramStart"/>
            <w:r>
              <w:rPr>
                <w:rFonts w:asciiTheme="majorHAnsi" w:hAnsiTheme="majorHAnsi" w:cs="Arial"/>
              </w:rPr>
              <w:t xml:space="preserve">Magdalena </w:t>
            </w:r>
            <w:r w:rsidRPr="00DA3132">
              <w:rPr>
                <w:rFonts w:asciiTheme="majorHAnsi" w:hAnsiTheme="majorHAnsi" w:cs="Arial"/>
              </w:rPr>
              <w:t xml:space="preserve"> por</w:t>
            </w:r>
            <w:proofErr w:type="gramEnd"/>
            <w:r w:rsidRPr="00DA3132">
              <w:rPr>
                <w:rFonts w:asciiTheme="majorHAnsi" w:hAnsiTheme="majorHAnsi" w:cs="Arial"/>
              </w:rPr>
              <w:t xml:space="preserve"> el manejo de materiales dentro de </w:t>
            </w:r>
            <w:r>
              <w:rPr>
                <w:rFonts w:asciiTheme="majorHAnsi" w:hAnsiTheme="majorHAnsi" w:cs="Arial"/>
              </w:rPr>
              <w:t>su</w:t>
            </w:r>
            <w:r w:rsidRPr="00DA3132">
              <w:rPr>
                <w:rFonts w:asciiTheme="majorHAnsi" w:hAnsiTheme="majorHAnsi" w:cs="Arial"/>
              </w:rPr>
              <w:t xml:space="preserve"> cauces y por la demanda de recursos naturales; también debido a la ocupación de cauces, a la operación de maquinaria y equipos y a la probabilidad de derrames de concreto</w:t>
            </w:r>
          </w:p>
        </w:tc>
      </w:tr>
      <w:tr w:rsidR="0067418D" w:rsidRPr="00DA3132" w14:paraId="64B341D3"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4B2D9BDA" w14:textId="77777777" w:rsidR="0067418D" w:rsidRPr="00DA3132" w:rsidRDefault="0067418D" w:rsidP="002A1433">
            <w:pPr>
              <w:jc w:val="center"/>
              <w:rPr>
                <w:rFonts w:asciiTheme="majorHAnsi" w:hAnsiTheme="majorHAnsi" w:cs="Arial"/>
              </w:rPr>
            </w:pPr>
            <w:r>
              <w:rPr>
                <w:rFonts w:asciiTheme="majorHAnsi" w:hAnsiTheme="majorHAnsi" w:cs="Arial"/>
              </w:rPr>
              <w:t>18</w:t>
            </w:r>
          </w:p>
        </w:tc>
        <w:tc>
          <w:tcPr>
            <w:tcW w:w="2126" w:type="dxa"/>
            <w:vAlign w:val="center"/>
          </w:tcPr>
          <w:p w14:paraId="2FC0E69E"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Pr>
                <w:rFonts w:asciiTheme="majorHAnsi" w:hAnsiTheme="majorHAnsi" w:cs="Arial"/>
              </w:rPr>
              <w:t xml:space="preserve">Construcción del Puente </w:t>
            </w:r>
            <w:proofErr w:type="spellStart"/>
            <w:r>
              <w:rPr>
                <w:rFonts w:asciiTheme="majorHAnsi" w:hAnsiTheme="majorHAnsi" w:cs="Arial"/>
              </w:rPr>
              <w:t>Sandovala</w:t>
            </w:r>
            <w:proofErr w:type="spellEnd"/>
            <w:r>
              <w:rPr>
                <w:rFonts w:asciiTheme="majorHAnsi" w:hAnsiTheme="majorHAnsi" w:cs="Arial"/>
              </w:rPr>
              <w:t xml:space="preserve"> </w:t>
            </w:r>
          </w:p>
        </w:tc>
        <w:tc>
          <w:tcPr>
            <w:tcW w:w="5544" w:type="dxa"/>
            <w:vAlign w:val="center"/>
          </w:tcPr>
          <w:p w14:paraId="165C0EDF"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La tipología establecida para la construcción del puente depende de la luz principal a ser librada, las posibilidades de aplicar métodos constructivos y la optimización de los materiales. </w:t>
            </w:r>
            <w:r>
              <w:rPr>
                <w:lang w:val="es-ES_tradnl"/>
              </w:rPr>
              <w:t xml:space="preserve">Los estribos de este puente se encuentran en los puntos de recorrido 11+473 y 11+513 con una luz de 40 m. </w:t>
            </w:r>
            <w:r w:rsidRPr="00DA3132">
              <w:rPr>
                <w:rFonts w:asciiTheme="majorHAnsi" w:hAnsiTheme="majorHAnsi" w:cs="Arial"/>
              </w:rPr>
              <w:t xml:space="preserve">Esta actividad incluye las actividades para las obras de protección de orillas y la construcción de pilotes y </w:t>
            </w:r>
            <w:proofErr w:type="spellStart"/>
            <w:r w:rsidRPr="00DA3132">
              <w:rPr>
                <w:rFonts w:asciiTheme="majorHAnsi" w:hAnsiTheme="majorHAnsi" w:cs="Arial"/>
              </w:rPr>
              <w:t>caisson</w:t>
            </w:r>
            <w:proofErr w:type="spellEnd"/>
            <w:r w:rsidRPr="00DA3132">
              <w:rPr>
                <w:rFonts w:asciiTheme="majorHAnsi" w:hAnsiTheme="majorHAnsi" w:cs="Arial"/>
              </w:rPr>
              <w:t>, estas actividades son susceptibles de producir impactos sobre los cuerpos de agua por el manejo de materiales dentro de los cauces y por la demanda de los recursos naturales; también debido a la ocupación de cauces, a la operación de maquinaria y equipos y a la probabilidad de derrames de concreto</w:t>
            </w:r>
          </w:p>
        </w:tc>
      </w:tr>
      <w:tr w:rsidR="0067418D" w:rsidRPr="00DA3132" w14:paraId="575995BC"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4BF11A10" w14:textId="77777777" w:rsidR="0067418D" w:rsidRPr="00DA3132" w:rsidRDefault="0067418D" w:rsidP="002A1433">
            <w:pPr>
              <w:jc w:val="center"/>
              <w:rPr>
                <w:rFonts w:asciiTheme="majorHAnsi" w:hAnsiTheme="majorHAnsi" w:cs="Arial"/>
              </w:rPr>
            </w:pPr>
            <w:r>
              <w:rPr>
                <w:rFonts w:asciiTheme="majorHAnsi" w:hAnsiTheme="majorHAnsi" w:cs="Arial"/>
              </w:rPr>
              <w:t>19</w:t>
            </w:r>
          </w:p>
        </w:tc>
        <w:tc>
          <w:tcPr>
            <w:tcW w:w="2126" w:type="dxa"/>
            <w:vAlign w:val="center"/>
          </w:tcPr>
          <w:p w14:paraId="7B81AC8E" w14:textId="77777777" w:rsidR="0067418D" w:rsidRPr="00DA3132" w:rsidRDefault="0067418D" w:rsidP="002A1433">
            <w:pP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Estructura de rodadura</w:t>
            </w:r>
          </w:p>
        </w:tc>
        <w:tc>
          <w:tcPr>
            <w:tcW w:w="5544" w:type="dxa"/>
            <w:vAlign w:val="center"/>
          </w:tcPr>
          <w:p w14:paraId="38C5AE22"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Consiste en la materialización de la estructura de pavimento, la cual se compone por lo regular de capas de material pétreo que sirven de apoyo estructural a la capa final de rodadura, compuesta por lo regular de una base y de una capa de rodadura en mezcla asfáltica. El material granular proviene de plantas de trituración de materiales granulares y la mezcla asfáltica igualmente por lo regular proviene de plantas industriales donde se fabrica el </w:t>
            </w:r>
            <w:r w:rsidRPr="00DA3132">
              <w:rPr>
                <w:rFonts w:asciiTheme="majorHAnsi" w:hAnsiTheme="majorHAnsi" w:cs="Arial"/>
              </w:rPr>
              <w:lastRenderedPageBreak/>
              <w:t>concreto asfáltico con tecnologías especialmente encaminadas a este propósito.</w:t>
            </w:r>
          </w:p>
          <w:p w14:paraId="12B63395"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72E59DD0"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Lo característico de esta actividad es el acarreo o movilización de los materiales granulares desde las plantas respectivas hasta el lugar de acopio, donde se extienden y compactan por capas sobre la banca lista o preparada técnicamente en pos de conformar la denominada corona de la carretera. En estos procesos de compactación se emplea el agua como elemento que contribuye a densificar las capas granulares, para </w:t>
            </w:r>
            <w:proofErr w:type="gramStart"/>
            <w:r w:rsidRPr="00DA3132">
              <w:rPr>
                <w:rFonts w:asciiTheme="majorHAnsi" w:hAnsiTheme="majorHAnsi" w:cs="Arial"/>
              </w:rPr>
              <w:t>lograr  la</w:t>
            </w:r>
            <w:proofErr w:type="gramEnd"/>
            <w:r w:rsidRPr="00DA3132">
              <w:rPr>
                <w:rFonts w:asciiTheme="majorHAnsi" w:hAnsiTheme="majorHAnsi" w:cs="Arial"/>
              </w:rPr>
              <w:t xml:space="preserve"> resistencia estructural que se requiere ante las cargas que transmitirá el accionar del tráfico vehicular.</w:t>
            </w:r>
          </w:p>
          <w:p w14:paraId="6DE427BA"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64D4EB73"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En lo concerniente a las capas asfálticas, acontece igualmente el acarreo, es decir el transporte de la mezcla asfáltica a altas temperaturas, de tal forma que al llegar a los frentes de trabajo sea de factible manipulación para su extendido y compactación técnica, conformando así la calzada o zona de circulación vehicular. Conviene indicar que la estructura de pavimento va acompañada de obras laterales que protegen su estabilidad estructural, especialmente ante el accionar de las aguas lluvias; estas son las cunetas, los canales laterales, los sardineles y/o los bordillos, los cuales se pueden asimilar como obras de arte y que por lo regular se fabrican en concreto hidráulico.</w:t>
            </w:r>
          </w:p>
        </w:tc>
      </w:tr>
      <w:tr w:rsidR="0067418D" w:rsidRPr="00DA3132" w14:paraId="2246DD2C"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22D229E9" w14:textId="77777777" w:rsidR="0067418D" w:rsidRPr="00DA3132" w:rsidRDefault="0067418D" w:rsidP="002A1433">
            <w:pPr>
              <w:jc w:val="center"/>
              <w:rPr>
                <w:rFonts w:asciiTheme="majorHAnsi" w:hAnsiTheme="majorHAnsi" w:cs="Arial"/>
              </w:rPr>
            </w:pPr>
            <w:r>
              <w:rPr>
                <w:rFonts w:asciiTheme="majorHAnsi" w:hAnsiTheme="majorHAnsi" w:cs="Arial"/>
              </w:rPr>
              <w:lastRenderedPageBreak/>
              <w:t>20</w:t>
            </w:r>
          </w:p>
        </w:tc>
        <w:tc>
          <w:tcPr>
            <w:tcW w:w="2126" w:type="dxa"/>
            <w:vAlign w:val="center"/>
          </w:tcPr>
          <w:p w14:paraId="739E9699" w14:textId="77777777" w:rsidR="0067418D" w:rsidRPr="00DA3132" w:rsidRDefault="0067418D" w:rsidP="002A143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Tratamiento de taludes</w:t>
            </w:r>
          </w:p>
        </w:tc>
        <w:tc>
          <w:tcPr>
            <w:tcW w:w="5544" w:type="dxa"/>
            <w:vAlign w:val="center"/>
          </w:tcPr>
          <w:p w14:paraId="26046C50"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Se hace referencia a los recubrimientos y protecciones que se proveen a los taludes de corte y de terraplén, dada la exposición a la intemperie (vientos, lluvia, radiación solar) a la que se ven expuestos, y que pueden comprometer su estabilidad geotécnica, afectando la seguridad en operación vehicular. </w:t>
            </w:r>
          </w:p>
          <w:p w14:paraId="12BBEEF0"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4ECA37AA"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Comprende obras como zanjas de coronación para minimizar el accionar de las aguas de escorrentía, la inducción vegetal mediante técnicas forestales como la </w:t>
            </w:r>
            <w:proofErr w:type="spellStart"/>
            <w:r w:rsidRPr="00DA3132">
              <w:rPr>
                <w:rFonts w:asciiTheme="majorHAnsi" w:hAnsiTheme="majorHAnsi" w:cs="Arial"/>
              </w:rPr>
              <w:lastRenderedPageBreak/>
              <w:t>empradización</w:t>
            </w:r>
            <w:proofErr w:type="spellEnd"/>
            <w:r w:rsidRPr="00DA3132">
              <w:rPr>
                <w:rFonts w:asciiTheme="majorHAnsi" w:hAnsiTheme="majorHAnsi" w:cs="Arial"/>
              </w:rPr>
              <w:t xml:space="preserve">, la siembra de semillas, las fajinas, los </w:t>
            </w:r>
            <w:proofErr w:type="spellStart"/>
            <w:r w:rsidRPr="00DA3132">
              <w:rPr>
                <w:rFonts w:asciiTheme="majorHAnsi" w:hAnsiTheme="majorHAnsi" w:cs="Arial"/>
              </w:rPr>
              <w:t>biomantos</w:t>
            </w:r>
            <w:proofErr w:type="spellEnd"/>
            <w:r w:rsidRPr="00DA3132">
              <w:rPr>
                <w:rFonts w:asciiTheme="majorHAnsi" w:hAnsiTheme="majorHAnsi" w:cs="Arial"/>
              </w:rPr>
              <w:t xml:space="preserve">, la siembra arbustiva, etc. Dado el posible comportamiento previamente analizado, puede comprender además obras preventivas y de reforzamiento estructural como son los trinchos, los pernos para anclaje o “amarre” y los muros de confinamiento referidos en la actividad “Obras de arte”.   </w:t>
            </w:r>
          </w:p>
          <w:p w14:paraId="3EC663BA"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5BECB0C8"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Se puede afirmar en términos generales que el tratamiento de taludes refiere un accionar donde los impactos significativos se centran principalmente en el componente físico, centrado esencialmente en los suelos y en las aguas de escorrentía superficial.</w:t>
            </w:r>
          </w:p>
        </w:tc>
      </w:tr>
      <w:tr w:rsidR="0067418D" w:rsidRPr="00DA3132" w14:paraId="4365B0BE"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139FA5C6" w14:textId="77777777" w:rsidR="0067418D" w:rsidRPr="00DA3132" w:rsidRDefault="0067418D" w:rsidP="002A1433">
            <w:pPr>
              <w:jc w:val="center"/>
              <w:rPr>
                <w:rFonts w:asciiTheme="majorHAnsi" w:hAnsiTheme="majorHAnsi" w:cs="Arial"/>
                <w:highlight w:val="yellow"/>
              </w:rPr>
            </w:pPr>
            <w:r>
              <w:rPr>
                <w:rFonts w:asciiTheme="majorHAnsi" w:hAnsiTheme="majorHAnsi" w:cs="Arial"/>
              </w:rPr>
              <w:lastRenderedPageBreak/>
              <w:t>21</w:t>
            </w:r>
          </w:p>
        </w:tc>
        <w:tc>
          <w:tcPr>
            <w:tcW w:w="2126" w:type="dxa"/>
            <w:vAlign w:val="center"/>
          </w:tcPr>
          <w:p w14:paraId="6EA746AA" w14:textId="77777777" w:rsidR="0067418D" w:rsidRPr="00DA3132" w:rsidRDefault="0067418D" w:rsidP="002A143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Empradización y revegetalización </w:t>
            </w:r>
          </w:p>
        </w:tc>
        <w:tc>
          <w:tcPr>
            <w:tcW w:w="5544" w:type="dxa"/>
            <w:vAlign w:val="center"/>
          </w:tcPr>
          <w:p w14:paraId="224EC845"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Consiste en la plantación de césped y/o semillas sobre taludes de terraplenes, cortes, sitios de disposición final y otras áreas del proyecto. Estas actividades son susceptibles de producir impactos debido a la generación, transporte y disposición final de escombros y a la demanda de recursos naturales</w:t>
            </w:r>
          </w:p>
        </w:tc>
      </w:tr>
      <w:tr w:rsidR="0067418D" w:rsidRPr="00DA3132" w14:paraId="5E1A43FB"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2F3A5346" w14:textId="77777777" w:rsidR="0067418D" w:rsidRPr="00DA3132" w:rsidRDefault="0067418D" w:rsidP="002A1433">
            <w:pPr>
              <w:autoSpaceDE w:val="0"/>
              <w:autoSpaceDN w:val="0"/>
              <w:adjustRightInd w:val="0"/>
              <w:contextualSpacing w:val="0"/>
              <w:jc w:val="center"/>
              <w:rPr>
                <w:rFonts w:asciiTheme="majorHAnsi" w:hAnsiTheme="majorHAnsi" w:cs="Arial"/>
              </w:rPr>
            </w:pPr>
            <w:r>
              <w:rPr>
                <w:rFonts w:asciiTheme="majorHAnsi" w:hAnsiTheme="majorHAnsi" w:cs="Arial"/>
              </w:rPr>
              <w:t>22</w:t>
            </w:r>
          </w:p>
        </w:tc>
        <w:tc>
          <w:tcPr>
            <w:tcW w:w="2126" w:type="dxa"/>
            <w:vAlign w:val="center"/>
          </w:tcPr>
          <w:p w14:paraId="6B996DA2"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Instalación de dispositivos de control de tráfico</w:t>
            </w:r>
          </w:p>
        </w:tc>
        <w:tc>
          <w:tcPr>
            <w:tcW w:w="5544" w:type="dxa"/>
            <w:vAlign w:val="center"/>
          </w:tcPr>
          <w:p w14:paraId="780FCB72" w14:textId="77777777" w:rsidR="0067418D" w:rsidRPr="00DA3132" w:rsidRDefault="0067418D" w:rsidP="002A1433">
            <w:pPr>
              <w:autoSpaceDE w:val="0"/>
              <w:autoSpaceDN w:val="0"/>
              <w:adjustRightInd w:val="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Hace referencia a la colocación a todo lo largo de la carretera, de la señalización vial vertical y horizontal, de tipo preventivo, reglamentario e informativo, así como de elementos de seguridad como defensas metálicas, barandas y otros componentes por lo regular prefabricados. </w:t>
            </w:r>
          </w:p>
          <w:p w14:paraId="10FCCE53" w14:textId="77777777" w:rsidR="0067418D" w:rsidRPr="00DA3132" w:rsidRDefault="0067418D" w:rsidP="002A1433">
            <w:pPr>
              <w:autoSpaceDE w:val="0"/>
              <w:autoSpaceDN w:val="0"/>
              <w:adjustRightInd w:val="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4D840E02"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Es entonces la fase en la cual se provee el mobiliario requerido para garantizar la adecuada operación vehicular, y la seguridad de los moradores y peatones que interactúan con el corredor vial. Puede suponer además la construcción de zonas de paraderos, puentes peatonales, áreas de </w:t>
            </w:r>
            <w:proofErr w:type="gramStart"/>
            <w:r w:rsidRPr="00DA3132">
              <w:rPr>
                <w:rFonts w:asciiTheme="majorHAnsi" w:hAnsiTheme="majorHAnsi" w:cs="Arial"/>
              </w:rPr>
              <w:t>accesibilidad  lateral</w:t>
            </w:r>
            <w:proofErr w:type="gramEnd"/>
            <w:r w:rsidRPr="00DA3132">
              <w:rPr>
                <w:rFonts w:asciiTheme="majorHAnsi" w:hAnsiTheme="majorHAnsi" w:cs="Arial"/>
              </w:rPr>
              <w:t>, dispositivos de restricción al paso peatonal, entre otros.</w:t>
            </w:r>
          </w:p>
        </w:tc>
      </w:tr>
      <w:tr w:rsidR="0067418D" w:rsidRPr="00DA3132" w14:paraId="04F1619C" w14:textId="77777777" w:rsidTr="002A1433">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BFBFBF" w:themeFill="background1" w:themeFillShade="BF"/>
          </w:tcPr>
          <w:p w14:paraId="30AEEB8C" w14:textId="77777777" w:rsidR="0067418D" w:rsidRPr="00DA3132" w:rsidRDefault="0067418D" w:rsidP="002A1433">
            <w:pPr>
              <w:autoSpaceDE w:val="0"/>
              <w:autoSpaceDN w:val="0"/>
              <w:adjustRightInd w:val="0"/>
              <w:contextualSpacing w:val="0"/>
              <w:rPr>
                <w:rFonts w:asciiTheme="majorHAnsi" w:hAnsiTheme="majorHAnsi" w:cs="Arial"/>
                <w:b/>
              </w:rPr>
            </w:pPr>
            <w:r w:rsidRPr="00DA3132">
              <w:rPr>
                <w:rFonts w:asciiTheme="majorHAnsi" w:hAnsiTheme="majorHAnsi" w:cs="Arial"/>
                <w:b/>
              </w:rPr>
              <w:t xml:space="preserve">Fase de Abandono y Restauración Final: </w:t>
            </w:r>
          </w:p>
          <w:p w14:paraId="418F1AE6" w14:textId="77777777" w:rsidR="0067418D" w:rsidRPr="00DA3132" w:rsidRDefault="0067418D" w:rsidP="002A1433">
            <w:pPr>
              <w:autoSpaceDE w:val="0"/>
              <w:autoSpaceDN w:val="0"/>
              <w:adjustRightInd w:val="0"/>
              <w:contextualSpacing w:val="0"/>
              <w:rPr>
                <w:rFonts w:asciiTheme="majorHAnsi" w:hAnsiTheme="majorHAnsi" w:cs="Arial"/>
              </w:rPr>
            </w:pPr>
          </w:p>
          <w:p w14:paraId="2A07B682" w14:textId="77777777" w:rsidR="0067418D" w:rsidRPr="00DA3132" w:rsidRDefault="0067418D" w:rsidP="002A1433">
            <w:pPr>
              <w:autoSpaceDE w:val="0"/>
              <w:autoSpaceDN w:val="0"/>
              <w:adjustRightInd w:val="0"/>
              <w:contextualSpacing w:val="0"/>
              <w:rPr>
                <w:rFonts w:asciiTheme="majorHAnsi" w:hAnsiTheme="majorHAnsi" w:cs="Arial"/>
                <w:b/>
              </w:rPr>
            </w:pPr>
            <w:r w:rsidRPr="00DA3132">
              <w:rPr>
                <w:rFonts w:asciiTheme="majorHAnsi" w:hAnsiTheme="majorHAnsi" w:cs="Arial"/>
              </w:rPr>
              <w:lastRenderedPageBreak/>
              <w:t>Incluye: el retiro de infraestructura e instalaciones sanitarias; frente al mantenimiento vial, se realiza la reconformación de accesos y entrega a la comunidad; recuperación ambiental, incluyendo el manejo paisajístico, limpieza final; información a comunidades.</w:t>
            </w:r>
          </w:p>
        </w:tc>
      </w:tr>
      <w:tr w:rsidR="0067418D" w:rsidRPr="00DA3132" w14:paraId="347C79B8"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3B3A62FB" w14:textId="77777777" w:rsidR="0067418D" w:rsidRPr="00DA3132" w:rsidRDefault="0067418D" w:rsidP="002A1433">
            <w:pPr>
              <w:jc w:val="center"/>
              <w:rPr>
                <w:rFonts w:asciiTheme="majorHAnsi" w:hAnsiTheme="majorHAnsi" w:cs="Arial"/>
              </w:rPr>
            </w:pPr>
            <w:r w:rsidRPr="00DA3132">
              <w:rPr>
                <w:rFonts w:asciiTheme="majorHAnsi" w:hAnsiTheme="majorHAnsi" w:cs="Arial"/>
              </w:rPr>
              <w:lastRenderedPageBreak/>
              <w:t>2</w:t>
            </w:r>
            <w:r>
              <w:rPr>
                <w:rFonts w:asciiTheme="majorHAnsi" w:hAnsiTheme="majorHAnsi" w:cs="Arial"/>
              </w:rPr>
              <w:t>3</w:t>
            </w:r>
          </w:p>
        </w:tc>
        <w:tc>
          <w:tcPr>
            <w:tcW w:w="2126" w:type="dxa"/>
            <w:vAlign w:val="center"/>
          </w:tcPr>
          <w:p w14:paraId="49F411B2" w14:textId="77777777" w:rsidR="0067418D" w:rsidRPr="00DA3132" w:rsidRDefault="0067418D" w:rsidP="002A143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Desmantelamiento de instalaciones temporales</w:t>
            </w:r>
          </w:p>
        </w:tc>
        <w:tc>
          <w:tcPr>
            <w:tcW w:w="5544" w:type="dxa"/>
            <w:vAlign w:val="center"/>
          </w:tcPr>
          <w:p w14:paraId="3357C3B0"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Se define como el conjunto de procedimientos y acciones que se deberá llevar a cabo en la etapa final o abandono de la actividad para en lo posible devolver a su estado inicial las zonas intervenidas por una instalación. </w:t>
            </w:r>
          </w:p>
          <w:p w14:paraId="48FB119A"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62DF128A"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El plan incorpora las medidas orientadas a prevenir impactos ambientales y riesgos durante el cierre de la fase constructiva, considera acciones como restablecer las áreas, puntualizar las acciones de descontaminación, restauración, retiro de instalaciones temporales y otras necesarias para abandonar el área, asegurando que el lugar recuperado no represente riesgos a la salud y seguridad humana, ni que signifique impactos al ambiente ni pasivos ambientales,</w:t>
            </w:r>
          </w:p>
          <w:p w14:paraId="22D730EB"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highlight w:val="yellow"/>
              </w:rPr>
            </w:pPr>
          </w:p>
        </w:tc>
      </w:tr>
      <w:tr w:rsidR="0067418D" w:rsidRPr="00DA3132" w14:paraId="4CE264E2"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26565339" w14:textId="77777777" w:rsidR="0067418D" w:rsidRPr="00DA3132" w:rsidRDefault="0067418D" w:rsidP="002A1433">
            <w:pPr>
              <w:jc w:val="center"/>
              <w:rPr>
                <w:rFonts w:asciiTheme="majorHAnsi" w:hAnsiTheme="majorHAnsi" w:cs="Arial"/>
              </w:rPr>
            </w:pPr>
            <w:r>
              <w:rPr>
                <w:rFonts w:asciiTheme="majorHAnsi" w:hAnsiTheme="majorHAnsi" w:cs="Arial"/>
              </w:rPr>
              <w:t>24</w:t>
            </w:r>
          </w:p>
        </w:tc>
        <w:tc>
          <w:tcPr>
            <w:tcW w:w="2126" w:type="dxa"/>
            <w:vAlign w:val="center"/>
          </w:tcPr>
          <w:p w14:paraId="58C38134" w14:textId="77777777" w:rsidR="0067418D" w:rsidRPr="00DA3132" w:rsidRDefault="0067418D" w:rsidP="002A143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Limpieza final de los sitios de trabajo</w:t>
            </w:r>
          </w:p>
        </w:tc>
        <w:tc>
          <w:tcPr>
            <w:tcW w:w="5544" w:type="dxa"/>
            <w:vAlign w:val="center"/>
          </w:tcPr>
          <w:p w14:paraId="5F409D60" w14:textId="77777777" w:rsidR="0067418D" w:rsidRPr="00DA3132" w:rsidRDefault="0067418D" w:rsidP="002A1433">
            <w:pPr>
              <w:autoSpaceDE w:val="0"/>
              <w:autoSpaceDN w:val="0"/>
              <w:adjustRightInd w:val="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Se retiran todas las infraestructuras, realizando la limpieza general del área, garantizando que en ella quede libre de residuos, o infraestructura abandonada.</w:t>
            </w:r>
          </w:p>
        </w:tc>
      </w:tr>
      <w:tr w:rsidR="0067418D" w:rsidRPr="00DA3132" w14:paraId="145BDE74"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2445195B" w14:textId="77777777" w:rsidR="0067418D" w:rsidRPr="00DA3132" w:rsidRDefault="0067418D" w:rsidP="002A1433">
            <w:pPr>
              <w:jc w:val="center"/>
              <w:rPr>
                <w:rFonts w:asciiTheme="majorHAnsi" w:hAnsiTheme="majorHAnsi" w:cs="Arial"/>
              </w:rPr>
            </w:pPr>
            <w:r>
              <w:rPr>
                <w:rFonts w:asciiTheme="majorHAnsi" w:hAnsiTheme="majorHAnsi" w:cs="Arial"/>
              </w:rPr>
              <w:t>25</w:t>
            </w:r>
          </w:p>
        </w:tc>
        <w:tc>
          <w:tcPr>
            <w:tcW w:w="2126" w:type="dxa"/>
            <w:vAlign w:val="center"/>
          </w:tcPr>
          <w:p w14:paraId="09EA7714" w14:textId="77777777" w:rsidR="0067418D" w:rsidRPr="00DA3132" w:rsidRDefault="0067418D" w:rsidP="002A143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Manejo Paisajístico</w:t>
            </w:r>
          </w:p>
        </w:tc>
        <w:tc>
          <w:tcPr>
            <w:tcW w:w="5544" w:type="dxa"/>
            <w:vAlign w:val="center"/>
          </w:tcPr>
          <w:p w14:paraId="02E6E487"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Como parte del mejoramiento visual de la zona donde se construyen las obras se plantea una adecuación e integración de las obras con el paisaje de las diferentes áreas con la ejecución de embellecimiento del paisaje de las construcciones para ser compatibles con el ambiente. </w:t>
            </w:r>
          </w:p>
          <w:p w14:paraId="6ED9D39A"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35979C81"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El manejo paisajístico puede ser de interés para la creación de paisajes, la recuperación de paisajes degradados, regulando el frágil equilibrio existente entre el protagonismo formal de la intervención y su adecuación al paisaje.</w:t>
            </w:r>
          </w:p>
        </w:tc>
      </w:tr>
      <w:tr w:rsidR="0067418D" w:rsidRPr="00DA3132" w14:paraId="103A581B" w14:textId="77777777" w:rsidTr="002A1433">
        <w:tc>
          <w:tcPr>
            <w:cnfStyle w:val="001000000000" w:firstRow="0" w:lastRow="0" w:firstColumn="1" w:lastColumn="0" w:oddVBand="0" w:evenVBand="0" w:oddHBand="0" w:evenHBand="0" w:firstRowFirstColumn="0" w:firstRowLastColumn="0" w:lastRowFirstColumn="0" w:lastRowLastColumn="0"/>
            <w:tcW w:w="8487" w:type="dxa"/>
            <w:gridSpan w:val="3"/>
            <w:shd w:val="clear" w:color="auto" w:fill="BFBFBF" w:themeFill="background1" w:themeFillShade="BF"/>
          </w:tcPr>
          <w:p w14:paraId="2371B699" w14:textId="77777777" w:rsidR="0067418D" w:rsidRPr="00DA3132" w:rsidRDefault="0067418D" w:rsidP="002A1433">
            <w:pPr>
              <w:autoSpaceDE w:val="0"/>
              <w:autoSpaceDN w:val="0"/>
              <w:adjustRightInd w:val="0"/>
              <w:contextualSpacing w:val="0"/>
              <w:jc w:val="left"/>
              <w:rPr>
                <w:rFonts w:asciiTheme="majorHAnsi" w:hAnsiTheme="majorHAnsi" w:cs="Arial"/>
                <w:b/>
              </w:rPr>
            </w:pPr>
            <w:r w:rsidRPr="00DA3132">
              <w:rPr>
                <w:rFonts w:asciiTheme="majorHAnsi" w:hAnsiTheme="majorHAnsi" w:cs="Arial"/>
                <w:b/>
              </w:rPr>
              <w:t>Fase de Operación:</w:t>
            </w:r>
          </w:p>
          <w:p w14:paraId="5C76D6BC" w14:textId="77777777" w:rsidR="0067418D" w:rsidRPr="00DA3132" w:rsidRDefault="0067418D" w:rsidP="002A1433">
            <w:pPr>
              <w:autoSpaceDE w:val="0"/>
              <w:autoSpaceDN w:val="0"/>
              <w:adjustRightInd w:val="0"/>
              <w:contextualSpacing w:val="0"/>
              <w:jc w:val="left"/>
              <w:rPr>
                <w:rFonts w:asciiTheme="majorHAnsi" w:hAnsiTheme="majorHAnsi" w:cs="Arial"/>
              </w:rPr>
            </w:pPr>
          </w:p>
          <w:p w14:paraId="5618CB41" w14:textId="77777777" w:rsidR="0067418D" w:rsidRPr="00DA3132" w:rsidRDefault="0067418D" w:rsidP="002A1433">
            <w:pPr>
              <w:autoSpaceDE w:val="0"/>
              <w:autoSpaceDN w:val="0"/>
              <w:adjustRightInd w:val="0"/>
              <w:contextualSpacing w:val="0"/>
              <w:rPr>
                <w:rFonts w:asciiTheme="majorHAnsi" w:hAnsiTheme="majorHAnsi" w:cs="Arial"/>
              </w:rPr>
            </w:pPr>
            <w:r w:rsidRPr="00DA3132">
              <w:rPr>
                <w:rFonts w:asciiTheme="majorHAnsi" w:hAnsiTheme="majorHAnsi" w:cs="Arial"/>
              </w:rPr>
              <w:t>El proyecto incluye la operación de la del corredor vial por un período de 25 años, durante los cuales realizará labores de mantenimiento de la zona de rodamiento, obras conexas, áreas verdes y estructuras relacionadas</w:t>
            </w:r>
          </w:p>
        </w:tc>
      </w:tr>
      <w:tr w:rsidR="0067418D" w:rsidRPr="00DA3132" w14:paraId="70BFED3A"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2952AEF8" w14:textId="77777777" w:rsidR="0067418D" w:rsidRPr="00DA3132" w:rsidRDefault="0067418D" w:rsidP="002A1433">
            <w:pPr>
              <w:jc w:val="center"/>
              <w:rPr>
                <w:rFonts w:asciiTheme="majorHAnsi" w:hAnsiTheme="majorHAnsi" w:cs="Arial"/>
              </w:rPr>
            </w:pPr>
            <w:r>
              <w:rPr>
                <w:rFonts w:asciiTheme="majorHAnsi" w:hAnsiTheme="majorHAnsi" w:cs="Arial"/>
              </w:rPr>
              <w:lastRenderedPageBreak/>
              <w:t>26</w:t>
            </w:r>
          </w:p>
        </w:tc>
        <w:tc>
          <w:tcPr>
            <w:tcW w:w="2126" w:type="dxa"/>
            <w:vAlign w:val="center"/>
          </w:tcPr>
          <w:p w14:paraId="640F2B8B" w14:textId="77777777" w:rsidR="0067418D" w:rsidRPr="00DA3132" w:rsidRDefault="0067418D" w:rsidP="002A143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Tránsito de vehículos</w:t>
            </w:r>
          </w:p>
        </w:tc>
        <w:tc>
          <w:tcPr>
            <w:tcW w:w="5544" w:type="dxa"/>
            <w:vAlign w:val="center"/>
          </w:tcPr>
          <w:p w14:paraId="35067054"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Se refiere al tránsito permanente de vehículos de diferentes categorías en el sistema vial.</w:t>
            </w:r>
          </w:p>
          <w:p w14:paraId="53101185"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2A7CEE57"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Para el tránsito vehicular se </w:t>
            </w:r>
            <w:proofErr w:type="gramStart"/>
            <w:r w:rsidRPr="00DA3132">
              <w:rPr>
                <w:rFonts w:asciiTheme="majorHAnsi" w:hAnsiTheme="majorHAnsi" w:cs="Arial"/>
              </w:rPr>
              <w:t>instalaran</w:t>
            </w:r>
            <w:proofErr w:type="gramEnd"/>
            <w:r w:rsidRPr="00DA3132">
              <w:rPr>
                <w:rFonts w:asciiTheme="majorHAnsi" w:hAnsiTheme="majorHAnsi" w:cs="Arial"/>
              </w:rPr>
              <w:t xml:space="preserve"> los respectivos controles viales y señalización adecuada establecida por el Ministerio de Transporte, realizando su mantenimiento preventivo y correctivo adecuado durante la operación del proyecto.</w:t>
            </w:r>
          </w:p>
          <w:p w14:paraId="15D03CFA"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67418D" w:rsidRPr="00DA3132" w14:paraId="746427EE"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0DFCC2EF" w14:textId="77777777" w:rsidR="0067418D" w:rsidRPr="00DA3132" w:rsidRDefault="0067418D" w:rsidP="002A1433">
            <w:pPr>
              <w:jc w:val="center"/>
              <w:rPr>
                <w:rFonts w:asciiTheme="majorHAnsi" w:hAnsiTheme="majorHAnsi" w:cs="Arial"/>
              </w:rPr>
            </w:pPr>
            <w:r>
              <w:rPr>
                <w:rFonts w:asciiTheme="majorHAnsi" w:hAnsiTheme="majorHAnsi" w:cs="Arial"/>
              </w:rPr>
              <w:t>27</w:t>
            </w:r>
          </w:p>
        </w:tc>
        <w:tc>
          <w:tcPr>
            <w:tcW w:w="2126" w:type="dxa"/>
            <w:vAlign w:val="center"/>
          </w:tcPr>
          <w:p w14:paraId="34CEFDDA" w14:textId="77777777" w:rsidR="0067418D" w:rsidRPr="00DA3132" w:rsidRDefault="0067418D" w:rsidP="002A143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Limpieza y mantenimiento de cunetas y obras de arte</w:t>
            </w:r>
          </w:p>
        </w:tc>
        <w:tc>
          <w:tcPr>
            <w:tcW w:w="5544" w:type="dxa"/>
            <w:vAlign w:val="center"/>
          </w:tcPr>
          <w:p w14:paraId="03ED626D"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Su propósito es remover obstrucciones que detengan </w:t>
            </w:r>
            <w:proofErr w:type="gramStart"/>
            <w:r w:rsidRPr="00DA3132">
              <w:rPr>
                <w:rFonts w:asciiTheme="majorHAnsi" w:hAnsiTheme="majorHAnsi" w:cs="Arial"/>
              </w:rPr>
              <w:t>o  restrinjan</w:t>
            </w:r>
            <w:proofErr w:type="gramEnd"/>
            <w:r w:rsidRPr="00DA3132">
              <w:rPr>
                <w:rFonts w:asciiTheme="majorHAnsi" w:hAnsiTheme="majorHAnsi" w:cs="Arial"/>
              </w:rPr>
              <w:t xml:space="preserve"> el flujo de agua superficial a través de zanjas, cunetas sumideros y bordillos, de manera de proveer un flujo sin interrupción hacia el exterior de la vía para prevenir daños estructurales.</w:t>
            </w:r>
          </w:p>
          <w:p w14:paraId="44E594FD"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369179E3"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En caso de cunetas no revestidas se requiere restaurar su sección transversal y la línea de flujo. </w:t>
            </w:r>
          </w:p>
          <w:p w14:paraId="05FDDA5A"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76AE5CD9"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Para la limpieza de obras de drenaje transversales se removerán obstrucciones que detengan o restrinjan el flujo de agua a través de las alcantarillas, manteniendo la integridad de sistema de drenaje previniendo daños de la estructura vial</w:t>
            </w:r>
          </w:p>
          <w:p w14:paraId="1A2CECD7"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4886BF42" w14:textId="23F0E0B4"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Mantenimiento preventivo y correctivo </w:t>
            </w:r>
            <w:r w:rsidR="002A1433">
              <w:rPr>
                <w:rFonts w:asciiTheme="majorHAnsi" w:hAnsiTheme="majorHAnsi" w:cs="Arial"/>
              </w:rPr>
              <w:t xml:space="preserve">del puente </w:t>
            </w:r>
            <w:proofErr w:type="spellStart"/>
            <w:r w:rsidR="002A1433">
              <w:rPr>
                <w:rFonts w:asciiTheme="majorHAnsi" w:hAnsiTheme="majorHAnsi" w:cs="Arial"/>
              </w:rPr>
              <w:t>Sandovala</w:t>
            </w:r>
            <w:proofErr w:type="spellEnd"/>
            <w:r w:rsidR="002A1433">
              <w:rPr>
                <w:rFonts w:asciiTheme="majorHAnsi" w:hAnsiTheme="majorHAnsi" w:cs="Arial"/>
              </w:rPr>
              <w:t xml:space="preserve"> y viaducto sobre el río Magdalena</w:t>
            </w:r>
            <w:r w:rsidRPr="00DA3132">
              <w:rPr>
                <w:rFonts w:asciiTheme="majorHAnsi" w:hAnsiTheme="majorHAnsi" w:cs="Arial"/>
              </w:rPr>
              <w:t xml:space="preserve">, previniendo y corrigiendo fallas encontradas por desgastes de material, entre otras. </w:t>
            </w:r>
          </w:p>
        </w:tc>
      </w:tr>
      <w:tr w:rsidR="0067418D" w:rsidRPr="00DA3132" w14:paraId="7DA7D0C3"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415CD750" w14:textId="77777777" w:rsidR="0067418D" w:rsidRPr="00DA3132" w:rsidRDefault="0067418D" w:rsidP="002A1433">
            <w:pPr>
              <w:jc w:val="center"/>
              <w:rPr>
                <w:rFonts w:asciiTheme="majorHAnsi" w:hAnsiTheme="majorHAnsi" w:cs="Arial"/>
              </w:rPr>
            </w:pPr>
            <w:r>
              <w:rPr>
                <w:rFonts w:asciiTheme="majorHAnsi" w:hAnsiTheme="majorHAnsi" w:cs="Arial"/>
              </w:rPr>
              <w:t>28</w:t>
            </w:r>
          </w:p>
        </w:tc>
        <w:tc>
          <w:tcPr>
            <w:tcW w:w="2126" w:type="dxa"/>
            <w:vAlign w:val="center"/>
          </w:tcPr>
          <w:p w14:paraId="21BCE9A9" w14:textId="77777777" w:rsidR="0067418D" w:rsidRPr="00DA3132" w:rsidRDefault="0067418D" w:rsidP="002A143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Recuperación de capa asfáltica</w:t>
            </w:r>
          </w:p>
        </w:tc>
        <w:tc>
          <w:tcPr>
            <w:tcW w:w="5544" w:type="dxa"/>
            <w:vAlign w:val="center"/>
          </w:tcPr>
          <w:p w14:paraId="675CCAD0"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Actividades, adecuada y oportunas, destinadas a asegurar el funcionamiento aceptable a largo plazo de las vías, incluyendo actividades como: mantenimiento rutinario, periódico y rehabilitación</w:t>
            </w:r>
          </w:p>
          <w:p w14:paraId="6DDD8645"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6674F6CE"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El mantenimiento rutinario de vías pavimentadas es un mantenimiento preventivo que comprende un conjunto de actividades que se realizan en la calzada y en el entorno de las vías.</w:t>
            </w:r>
          </w:p>
          <w:p w14:paraId="302D32D9"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51048BE4"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También se incluye reparaciones menores y localizadas de la superficie asfáltica de la </w:t>
            </w:r>
            <w:proofErr w:type="spellStart"/>
            <w:r w:rsidRPr="00DA3132">
              <w:rPr>
                <w:rFonts w:asciiTheme="majorHAnsi" w:hAnsiTheme="majorHAnsi" w:cs="Arial"/>
              </w:rPr>
              <w:t>via</w:t>
            </w:r>
            <w:proofErr w:type="spellEnd"/>
            <w:r w:rsidRPr="00DA3132">
              <w:rPr>
                <w:rFonts w:asciiTheme="majorHAnsi" w:hAnsiTheme="majorHAnsi" w:cs="Arial"/>
              </w:rPr>
              <w:t xml:space="preserve">, limpieza permanente de la calzada Algunas de las acciones que se incluyen en </w:t>
            </w:r>
            <w:proofErr w:type="gramStart"/>
            <w:r w:rsidRPr="00DA3132">
              <w:rPr>
                <w:rFonts w:asciiTheme="majorHAnsi" w:hAnsiTheme="majorHAnsi" w:cs="Arial"/>
              </w:rPr>
              <w:t>esta .actividad</w:t>
            </w:r>
            <w:proofErr w:type="gramEnd"/>
            <w:r w:rsidRPr="00DA3132">
              <w:rPr>
                <w:rFonts w:asciiTheme="majorHAnsi" w:hAnsiTheme="majorHAnsi" w:cs="Arial"/>
              </w:rPr>
              <w:t xml:space="preserve"> son:</w:t>
            </w:r>
          </w:p>
          <w:p w14:paraId="36779A99"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2572A139"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Rocería y limpieza del derecho de vía</w:t>
            </w:r>
          </w:p>
          <w:p w14:paraId="399FBFAE"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Identificación de fisuras, grietas, desgate de la capa asfáltica, entre otras.</w:t>
            </w:r>
          </w:p>
          <w:p w14:paraId="408943FD"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-Reposición de sellos de juntas en pavimentos rígidos</w:t>
            </w:r>
          </w:p>
          <w:p w14:paraId="6D020937"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Bacheo</w:t>
            </w:r>
          </w:p>
          <w:p w14:paraId="022867B0"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-Riego en negro</w:t>
            </w:r>
          </w:p>
          <w:p w14:paraId="631E8335"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Selo de arena asfalto</w:t>
            </w:r>
          </w:p>
          <w:p w14:paraId="249C71E8"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reparación de bordes de pavimentos asfalticos</w:t>
            </w:r>
          </w:p>
          <w:p w14:paraId="20CAA01C"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 Limpieza de vías, bermas, recuperación de señalización </w:t>
            </w:r>
          </w:p>
          <w:p w14:paraId="186D08F2"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-Remoción de derrumbes</w:t>
            </w:r>
          </w:p>
          <w:p w14:paraId="29FCFD4A"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Mantenimiento de muros de contención</w:t>
            </w:r>
          </w:p>
          <w:p w14:paraId="698DBD66"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 entre otras. </w:t>
            </w:r>
          </w:p>
        </w:tc>
      </w:tr>
      <w:tr w:rsidR="0067418D" w:rsidRPr="00DA3132" w14:paraId="544B8DCD" w14:textId="77777777" w:rsidTr="002A1433">
        <w:tc>
          <w:tcPr>
            <w:cnfStyle w:val="001000000000" w:firstRow="0" w:lastRow="0" w:firstColumn="1" w:lastColumn="0" w:oddVBand="0" w:evenVBand="0" w:oddHBand="0" w:evenHBand="0" w:firstRowFirstColumn="0" w:firstRowLastColumn="0" w:lastRowFirstColumn="0" w:lastRowLastColumn="0"/>
            <w:tcW w:w="817" w:type="dxa"/>
            <w:vAlign w:val="center"/>
          </w:tcPr>
          <w:p w14:paraId="2A00B975" w14:textId="77777777" w:rsidR="0067418D" w:rsidRPr="00DA3132" w:rsidRDefault="0067418D" w:rsidP="002A1433">
            <w:pPr>
              <w:jc w:val="center"/>
              <w:rPr>
                <w:rFonts w:asciiTheme="majorHAnsi" w:hAnsiTheme="majorHAnsi" w:cs="Arial"/>
              </w:rPr>
            </w:pPr>
            <w:r>
              <w:rPr>
                <w:rFonts w:asciiTheme="majorHAnsi" w:hAnsiTheme="majorHAnsi" w:cs="Arial"/>
              </w:rPr>
              <w:lastRenderedPageBreak/>
              <w:t>29</w:t>
            </w:r>
          </w:p>
        </w:tc>
        <w:tc>
          <w:tcPr>
            <w:tcW w:w="2126" w:type="dxa"/>
            <w:vAlign w:val="center"/>
          </w:tcPr>
          <w:p w14:paraId="78D797A4" w14:textId="77777777" w:rsidR="0067418D" w:rsidRPr="00DA3132" w:rsidRDefault="0067418D" w:rsidP="002A143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Mantenimiento de la señalización </w:t>
            </w:r>
          </w:p>
        </w:tc>
        <w:tc>
          <w:tcPr>
            <w:tcW w:w="5544" w:type="dxa"/>
            <w:vAlign w:val="center"/>
          </w:tcPr>
          <w:p w14:paraId="01E15C21"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DA3132">
              <w:rPr>
                <w:rFonts w:asciiTheme="majorHAnsi" w:hAnsiTheme="majorHAnsi" w:cs="Arial"/>
              </w:rPr>
              <w:t xml:space="preserve">El mantenimiento de la señalización es el conjunto de actividades que se realizan para conservar de manera funcional y en buen estado todos los dispositivos utilizados para regular la circulación vehicular, y así garantizar que los viajes sean cómodos y seguros. </w:t>
            </w:r>
          </w:p>
          <w:p w14:paraId="3D9800AE"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p w14:paraId="0B5EF0E1" w14:textId="77777777" w:rsidR="0067418D" w:rsidRPr="00DA3132" w:rsidRDefault="0067418D" w:rsidP="002A1433">
            <w:pPr>
              <w:autoSpaceDE w:val="0"/>
              <w:autoSpaceDN w:val="0"/>
              <w:adjustRightInd w:val="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Arial"/>
                <w:highlight w:val="yellow"/>
              </w:rPr>
            </w:pPr>
            <w:r w:rsidRPr="00DA3132">
              <w:rPr>
                <w:rFonts w:asciiTheme="majorHAnsi" w:hAnsiTheme="majorHAnsi"/>
              </w:rPr>
              <w:t>El propósito de efectuar el mantenimiento de la señalización vial es conservar las señales, las demarcaciones y demás dispositivos, de manera que permitan a los usuarios de la vía su fácil identificación, lectura e interpretación, y así se garantice la transmisión adecuada del mensaje que debe dar la señalización y la coherencia con las condiciones imperantes del tránsito, del diseño geométrico y del entorno general de la carretera.</w:t>
            </w:r>
          </w:p>
        </w:tc>
      </w:tr>
    </w:tbl>
    <w:p w14:paraId="599F82C0" w14:textId="2F129880" w:rsidR="00C046F8" w:rsidRDefault="00C046F8" w:rsidP="009B3C2F">
      <w:pPr>
        <w:rPr>
          <w:rFonts w:asciiTheme="majorHAnsi" w:hAnsiTheme="majorHAnsi"/>
        </w:rPr>
      </w:pPr>
    </w:p>
    <w:p w14:paraId="77713219" w14:textId="77777777" w:rsidR="00C046F8" w:rsidRDefault="00C046F8">
      <w:pPr>
        <w:spacing w:line="240" w:lineRule="auto"/>
        <w:contextualSpacing w:val="0"/>
        <w:jc w:val="left"/>
        <w:rPr>
          <w:rFonts w:asciiTheme="majorHAnsi" w:hAnsiTheme="majorHAnsi"/>
        </w:rPr>
      </w:pPr>
      <w:r>
        <w:rPr>
          <w:rFonts w:asciiTheme="majorHAnsi" w:hAnsiTheme="majorHAnsi"/>
        </w:rPr>
        <w:br w:type="page"/>
      </w:r>
    </w:p>
    <w:p w14:paraId="5C5B211F" w14:textId="77777777" w:rsidR="00C8441A" w:rsidRPr="00E0115A" w:rsidRDefault="00C8441A" w:rsidP="009B3C2F">
      <w:pPr>
        <w:rPr>
          <w:rFonts w:asciiTheme="majorHAnsi" w:hAnsiTheme="majorHAnsi"/>
        </w:rPr>
      </w:pPr>
    </w:p>
    <w:p w14:paraId="4915E683" w14:textId="77777777" w:rsidR="00D36811" w:rsidRPr="00E0115A" w:rsidRDefault="00D36811" w:rsidP="00142E3B">
      <w:pPr>
        <w:pStyle w:val="Ttulo3"/>
        <w:numPr>
          <w:ilvl w:val="2"/>
          <w:numId w:val="18"/>
        </w:numPr>
        <w:rPr>
          <w:rFonts w:asciiTheme="majorHAnsi" w:hAnsiTheme="majorHAnsi"/>
        </w:rPr>
      </w:pPr>
      <w:bookmarkStart w:id="68" w:name="_Toc445250826"/>
      <w:r w:rsidRPr="00E0115A">
        <w:rPr>
          <w:rFonts w:asciiTheme="majorHAnsi" w:hAnsiTheme="majorHAnsi"/>
        </w:rPr>
        <w:t>Evaluación de impactos con proyecto</w:t>
      </w:r>
      <w:bookmarkEnd w:id="68"/>
    </w:p>
    <w:p w14:paraId="0DC62A98" w14:textId="77777777" w:rsidR="00A40146" w:rsidRPr="00E0115A" w:rsidRDefault="00A40146" w:rsidP="009B3C2F">
      <w:pPr>
        <w:rPr>
          <w:rFonts w:asciiTheme="majorHAnsi" w:hAnsiTheme="majorHAnsi"/>
          <w:lang w:eastAsia="es-CO"/>
        </w:rPr>
      </w:pPr>
    </w:p>
    <w:p w14:paraId="0BC99811" w14:textId="47948A58" w:rsidR="00A75E51" w:rsidRPr="00E0115A" w:rsidRDefault="003A56F5" w:rsidP="009B3C2F">
      <w:pPr>
        <w:rPr>
          <w:rFonts w:asciiTheme="majorHAnsi" w:hAnsiTheme="majorHAnsi"/>
          <w:lang w:eastAsia="es-CO"/>
        </w:rPr>
      </w:pPr>
      <w:r w:rsidRPr="00E0115A">
        <w:rPr>
          <w:rFonts w:asciiTheme="majorHAnsi" w:hAnsiTheme="majorHAnsi"/>
          <w:lang w:eastAsia="es-CO"/>
        </w:rPr>
        <w:t xml:space="preserve">Con el fin de saber el grado de afectación a cada componente ambiental definida por los impactos que se generara por la ejecución de las actividades que están contempladas en el proyecto, se realiza una matriz de doble entrada parte la calificación de impactos, tanto en forma cualitativa como cuantitativa, por lo cual se empleó la metodología propuesta por Vicente </w:t>
      </w:r>
      <w:proofErr w:type="spellStart"/>
      <w:r w:rsidRPr="00E0115A">
        <w:rPr>
          <w:rFonts w:asciiTheme="majorHAnsi" w:hAnsiTheme="majorHAnsi"/>
          <w:lang w:eastAsia="es-CO"/>
        </w:rPr>
        <w:t>Conesa</w:t>
      </w:r>
      <w:proofErr w:type="spellEnd"/>
      <w:r w:rsidRPr="00E0115A">
        <w:rPr>
          <w:rFonts w:asciiTheme="majorHAnsi" w:hAnsiTheme="majorHAnsi"/>
          <w:lang w:eastAsia="es-CO"/>
        </w:rPr>
        <w:t xml:space="preserve"> Fernández 1.997, en el anexo 8.2 se presenta la Matriz de Identificación de Impactos con su respe</w:t>
      </w:r>
      <w:r w:rsidR="00BE7A0E">
        <w:rPr>
          <w:rFonts w:asciiTheme="majorHAnsi" w:hAnsiTheme="majorHAnsi"/>
          <w:lang w:eastAsia="es-CO"/>
        </w:rPr>
        <w:t>ctiva evaluación. En la siguiente figura</w:t>
      </w:r>
      <w:r w:rsidR="00BE7A0E" w:rsidRPr="00E0115A">
        <w:rPr>
          <w:rFonts w:asciiTheme="majorHAnsi" w:hAnsiTheme="majorHAnsi"/>
          <w:lang w:eastAsia="es-CO"/>
        </w:rPr>
        <w:t xml:space="preserve"> se</w:t>
      </w:r>
      <w:r w:rsidRPr="00E0115A">
        <w:rPr>
          <w:rFonts w:asciiTheme="majorHAnsi" w:hAnsiTheme="majorHAnsi"/>
          <w:lang w:eastAsia="es-CO"/>
        </w:rPr>
        <w:t xml:space="preserve"> muestra de una manera general las actividades que </w:t>
      </w:r>
      <w:r w:rsidR="00575DF8" w:rsidRPr="00E0115A">
        <w:rPr>
          <w:rFonts w:asciiTheme="majorHAnsi" w:hAnsiTheme="majorHAnsi"/>
          <w:lang w:eastAsia="es-CO"/>
        </w:rPr>
        <w:t>más</w:t>
      </w:r>
      <w:r w:rsidRPr="00E0115A">
        <w:rPr>
          <w:rFonts w:asciiTheme="majorHAnsi" w:hAnsiTheme="majorHAnsi"/>
          <w:lang w:eastAsia="es-CO"/>
        </w:rPr>
        <w:t xml:space="preserve"> generan impactos negativos sobre los componentes f</w:t>
      </w:r>
      <w:r w:rsidR="00A75E51" w:rsidRPr="00E0115A">
        <w:rPr>
          <w:rFonts w:asciiTheme="majorHAnsi" w:hAnsiTheme="majorHAnsi"/>
          <w:lang w:eastAsia="es-CO"/>
        </w:rPr>
        <w:t>ísico, biótico y socioeconómico.</w:t>
      </w:r>
      <w:r w:rsidR="00734079">
        <w:rPr>
          <w:rFonts w:asciiTheme="majorHAnsi" w:hAnsiTheme="majorHAnsi"/>
          <w:lang w:eastAsia="es-CO"/>
        </w:rPr>
        <w:t xml:space="preserve"> </w:t>
      </w:r>
    </w:p>
    <w:p w14:paraId="4BC2DAF2" w14:textId="2FEEBC82" w:rsidR="00A75E51" w:rsidRPr="00E0115A" w:rsidRDefault="00A75E51" w:rsidP="007F47D4">
      <w:pPr>
        <w:pStyle w:val="Notas"/>
        <w:jc w:val="both"/>
        <w:rPr>
          <w:rFonts w:asciiTheme="majorHAnsi" w:hAnsiTheme="majorHAnsi"/>
        </w:rPr>
      </w:pPr>
    </w:p>
    <w:tbl>
      <w:tblPr>
        <w:tblW w:w="9067"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067"/>
      </w:tblGrid>
      <w:tr w:rsidR="007F47D4" w:rsidRPr="007F47D4" w14:paraId="25853C15" w14:textId="77777777" w:rsidTr="00527992">
        <w:trPr>
          <w:trHeight w:val="2968"/>
          <w:jc w:val="center"/>
        </w:trPr>
        <w:tc>
          <w:tcPr>
            <w:tcW w:w="9067" w:type="dxa"/>
            <w:shd w:val="clear" w:color="auto" w:fill="auto"/>
            <w:vAlign w:val="center"/>
          </w:tcPr>
          <w:p w14:paraId="67398A8D" w14:textId="18F81536" w:rsidR="007F47D4" w:rsidRPr="007F47D4" w:rsidRDefault="00527992" w:rsidP="00527992">
            <w:pPr>
              <w:keepNext/>
              <w:ind w:left="5737" w:hanging="5737"/>
              <w:jc w:val="center"/>
              <w:rPr>
                <w:color w:val="AE0000"/>
                <w:kern w:val="32"/>
                <w:lang w:eastAsia="es-CO"/>
              </w:rPr>
            </w:pPr>
            <w:r>
              <w:rPr>
                <w:noProof/>
                <w:color w:val="AE0000"/>
                <w:kern w:val="32"/>
                <w:lang w:eastAsia="es-CO"/>
              </w:rPr>
              <w:drawing>
                <wp:inline distT="0" distB="0" distL="0" distR="0" wp14:anchorId="4FA04C78" wp14:editId="1EA98FEE">
                  <wp:extent cx="5681062" cy="35623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2506" cy="3563256"/>
                          </a:xfrm>
                          <a:prstGeom prst="rect">
                            <a:avLst/>
                          </a:prstGeom>
                          <a:noFill/>
                        </pic:spPr>
                      </pic:pic>
                    </a:graphicData>
                  </a:graphic>
                </wp:inline>
              </w:drawing>
            </w:r>
          </w:p>
        </w:tc>
      </w:tr>
    </w:tbl>
    <w:p w14:paraId="68F891DD" w14:textId="64701E8D" w:rsidR="007F47D4" w:rsidRPr="00E0115A" w:rsidRDefault="00734079" w:rsidP="007F47D4">
      <w:pPr>
        <w:pStyle w:val="Descripcin"/>
        <w:jc w:val="center"/>
        <w:rPr>
          <w:rFonts w:asciiTheme="majorHAnsi" w:hAnsiTheme="majorHAnsi"/>
        </w:rPr>
      </w:pPr>
      <w:bookmarkStart w:id="69" w:name="_Ref444854530"/>
      <w:r>
        <w:t xml:space="preserve">Figura 8. </w:t>
      </w:r>
      <w:r w:rsidR="00C046F8">
        <w:fldChar w:fldCharType="begin"/>
      </w:r>
      <w:r w:rsidR="00C046F8">
        <w:instrText xml:space="preserve"> SEQ Figura_8. \* ARABIC </w:instrText>
      </w:r>
      <w:r w:rsidR="00C046F8">
        <w:fldChar w:fldCharType="separate"/>
      </w:r>
      <w:r w:rsidR="00527992">
        <w:rPr>
          <w:noProof/>
        </w:rPr>
        <w:t>3</w:t>
      </w:r>
      <w:r w:rsidR="00C046F8">
        <w:rPr>
          <w:noProof/>
        </w:rPr>
        <w:fldChar w:fldCharType="end"/>
      </w:r>
      <w:bookmarkEnd w:id="69"/>
      <w:r>
        <w:t xml:space="preserve"> </w:t>
      </w:r>
      <w:r w:rsidR="007F47D4" w:rsidRPr="00E0115A">
        <w:rPr>
          <w:rFonts w:asciiTheme="majorHAnsi" w:hAnsiTheme="majorHAnsi"/>
        </w:rPr>
        <w:t>Relación de la importancia absoluta y relativa, para determinación de la actividad con mayor incidencia negativa sobre el medio.</w:t>
      </w:r>
    </w:p>
    <w:p w14:paraId="004BCFF1" w14:textId="671F4EE5" w:rsidR="007F47D4" w:rsidRDefault="007F47D4" w:rsidP="007F47D4">
      <w:pPr>
        <w:pStyle w:val="Notas"/>
      </w:pPr>
      <w:r>
        <w:t xml:space="preserve">Fuente </w:t>
      </w:r>
      <w:r w:rsidR="00527992">
        <w:t xml:space="preserve">Autopista Río </w:t>
      </w:r>
      <w:proofErr w:type="spellStart"/>
      <w:r w:rsidR="00527992">
        <w:t>Magalena</w:t>
      </w:r>
      <w:proofErr w:type="spellEnd"/>
      <w:r w:rsidR="00527992">
        <w:t xml:space="preserve"> S.A.S, 2016</w:t>
      </w:r>
      <w:r>
        <w:t>.</w:t>
      </w:r>
    </w:p>
    <w:p w14:paraId="63E56C06" w14:textId="77777777" w:rsidR="007F47D4" w:rsidRPr="007F47D4" w:rsidRDefault="007F47D4" w:rsidP="007F47D4"/>
    <w:p w14:paraId="6FE9E7B9" w14:textId="3D6C9014" w:rsidR="00A75E51" w:rsidRPr="00E0115A" w:rsidRDefault="00A75E51" w:rsidP="009B3C2F">
      <w:pPr>
        <w:rPr>
          <w:rFonts w:asciiTheme="majorHAnsi" w:hAnsiTheme="majorHAnsi"/>
          <w:lang w:eastAsia="es-CO"/>
        </w:rPr>
      </w:pPr>
      <w:r w:rsidRPr="00E0115A">
        <w:rPr>
          <w:rFonts w:asciiTheme="majorHAnsi" w:hAnsiTheme="majorHAnsi"/>
          <w:lang w:eastAsia="es-CO"/>
        </w:rPr>
        <w:t xml:space="preserve">En la </w:t>
      </w:r>
      <w:r w:rsidR="00734079">
        <w:rPr>
          <w:rFonts w:asciiTheme="majorHAnsi" w:hAnsiTheme="majorHAnsi"/>
          <w:lang w:eastAsia="es-CO"/>
        </w:rPr>
        <w:fldChar w:fldCharType="begin"/>
      </w:r>
      <w:r w:rsidR="00734079">
        <w:rPr>
          <w:rFonts w:asciiTheme="majorHAnsi" w:hAnsiTheme="majorHAnsi"/>
          <w:lang w:eastAsia="es-CO"/>
        </w:rPr>
        <w:instrText xml:space="preserve"> REF _Ref444854530 \h </w:instrText>
      </w:r>
      <w:r w:rsidR="00734079">
        <w:rPr>
          <w:rFonts w:asciiTheme="majorHAnsi" w:hAnsiTheme="majorHAnsi"/>
          <w:lang w:eastAsia="es-CO"/>
        </w:rPr>
      </w:r>
      <w:r w:rsidR="00734079">
        <w:rPr>
          <w:rFonts w:asciiTheme="majorHAnsi" w:hAnsiTheme="majorHAnsi"/>
          <w:lang w:eastAsia="es-CO"/>
        </w:rPr>
        <w:fldChar w:fldCharType="separate"/>
      </w:r>
      <w:r w:rsidR="00527992">
        <w:t xml:space="preserve">Figura 8. </w:t>
      </w:r>
      <w:r w:rsidR="00527992">
        <w:rPr>
          <w:noProof/>
        </w:rPr>
        <w:t>3</w:t>
      </w:r>
      <w:r w:rsidR="00734079">
        <w:rPr>
          <w:rFonts w:asciiTheme="majorHAnsi" w:hAnsiTheme="majorHAnsi"/>
          <w:lang w:eastAsia="es-CO"/>
        </w:rPr>
        <w:fldChar w:fldCharType="end"/>
      </w:r>
      <w:r w:rsidRPr="00E0115A">
        <w:rPr>
          <w:rFonts w:asciiTheme="majorHAnsi" w:hAnsiTheme="majorHAnsi"/>
          <w:lang w:eastAsia="es-CO"/>
        </w:rPr>
        <w:t xml:space="preserve"> podemos observar que las actividades durante la ejecución de la construcción de la variante Puerto Berrío en los departamentos de Antioquia y Santander son la excavación, desmonte y descapote, generando un impacto significativo al ambiente, sin embargo también existen actividades </w:t>
      </w:r>
      <w:r w:rsidR="00AB4570" w:rsidRPr="00E0115A">
        <w:rPr>
          <w:rFonts w:asciiTheme="majorHAnsi" w:hAnsiTheme="majorHAnsi"/>
          <w:lang w:eastAsia="es-CO"/>
        </w:rPr>
        <w:t xml:space="preserve">no agresivas negativamente como lo son la </w:t>
      </w:r>
      <w:proofErr w:type="spellStart"/>
      <w:r w:rsidR="00AB4570" w:rsidRPr="00E0115A">
        <w:rPr>
          <w:rFonts w:asciiTheme="majorHAnsi" w:hAnsiTheme="majorHAnsi"/>
          <w:lang w:eastAsia="es-CO"/>
        </w:rPr>
        <w:lastRenderedPageBreak/>
        <w:t>empradización</w:t>
      </w:r>
      <w:proofErr w:type="spellEnd"/>
      <w:r w:rsidR="00AB4570" w:rsidRPr="00E0115A">
        <w:rPr>
          <w:rFonts w:asciiTheme="majorHAnsi" w:hAnsiTheme="majorHAnsi"/>
          <w:lang w:eastAsia="es-CO"/>
        </w:rPr>
        <w:t xml:space="preserve"> y revegetalización  ya que al realizar una plantación de césped y/o semillas sobre taludes de terraplenes, cortes, sitios de disposición final y otras áreas del proyecto, genera un impacto positivo al igual que la adquisición de predios a intervenir y pago de servidumbres</w:t>
      </w:r>
      <w:r w:rsidR="00C802E2" w:rsidRPr="00E0115A">
        <w:rPr>
          <w:rFonts w:asciiTheme="majorHAnsi" w:hAnsiTheme="majorHAnsi"/>
          <w:lang w:eastAsia="es-CO"/>
        </w:rPr>
        <w:t xml:space="preserve">, </w:t>
      </w:r>
      <w:r w:rsidR="00223215" w:rsidRPr="00E0115A">
        <w:rPr>
          <w:rFonts w:asciiTheme="majorHAnsi" w:hAnsiTheme="majorHAnsi"/>
          <w:lang w:eastAsia="es-CO"/>
        </w:rPr>
        <w:t>en la medida en que para el propietario resulta provechoso por el ingreso económico y una oportunidad de mejoramiento de vivienda atendiendo a que allí las viviendas son en su  mayoría presentan falencias en su construcción.</w:t>
      </w:r>
    </w:p>
    <w:p w14:paraId="684DA19B" w14:textId="77777777" w:rsidR="000C43A9" w:rsidRPr="00E0115A" w:rsidRDefault="000C43A9" w:rsidP="009B3C2F">
      <w:pPr>
        <w:rPr>
          <w:rFonts w:asciiTheme="majorHAnsi" w:hAnsiTheme="majorHAnsi"/>
          <w:lang w:eastAsia="es-CO"/>
        </w:rPr>
      </w:pPr>
    </w:p>
    <w:p w14:paraId="26A903A9" w14:textId="4E86F007" w:rsidR="000C43A9" w:rsidRPr="00E0115A" w:rsidRDefault="000C43A9" w:rsidP="009B3C2F">
      <w:pPr>
        <w:rPr>
          <w:rFonts w:asciiTheme="majorHAnsi" w:hAnsiTheme="majorHAnsi"/>
        </w:rPr>
      </w:pPr>
      <w:r w:rsidRPr="00E0115A">
        <w:rPr>
          <w:rFonts w:asciiTheme="majorHAnsi" w:hAnsiTheme="majorHAnsi"/>
        </w:rPr>
        <w:t xml:space="preserve">Por otro </w:t>
      </w:r>
      <w:r w:rsidR="00734079" w:rsidRPr="00E0115A">
        <w:rPr>
          <w:rFonts w:asciiTheme="majorHAnsi" w:hAnsiTheme="majorHAnsi"/>
        </w:rPr>
        <w:t>lado, de</w:t>
      </w:r>
      <w:r w:rsidRPr="00E0115A">
        <w:rPr>
          <w:rFonts w:asciiTheme="majorHAnsi" w:hAnsiTheme="majorHAnsi"/>
        </w:rPr>
        <w:t xml:space="preserve"> acuerdo al análisis desarrollado en la matriz de evaluación de impactos, se estableció que el </w:t>
      </w:r>
      <w:r w:rsidR="00892804" w:rsidRPr="00E0115A">
        <w:rPr>
          <w:rFonts w:asciiTheme="majorHAnsi" w:hAnsiTheme="majorHAnsi"/>
        </w:rPr>
        <w:t>medio abiótico</w:t>
      </w:r>
      <w:r w:rsidRPr="00E0115A">
        <w:rPr>
          <w:rFonts w:asciiTheme="majorHAnsi" w:hAnsiTheme="majorHAnsi"/>
        </w:rPr>
        <w:t xml:space="preserve"> es el más afectado negativamente </w:t>
      </w:r>
      <w:r w:rsidR="00892804" w:rsidRPr="00E0115A">
        <w:rPr>
          <w:rFonts w:asciiTheme="majorHAnsi" w:hAnsiTheme="majorHAnsi"/>
        </w:rPr>
        <w:t>pues presenta</w:t>
      </w:r>
      <w:r w:rsidR="00BE7A0E">
        <w:rPr>
          <w:rFonts w:asciiTheme="majorHAnsi" w:hAnsiTheme="majorHAnsi"/>
        </w:rPr>
        <w:t xml:space="preserve"> un acumulado de (-</w:t>
      </w:r>
      <w:r w:rsidR="00527992">
        <w:rPr>
          <w:rFonts w:asciiTheme="majorHAnsi" w:hAnsiTheme="majorHAnsi"/>
        </w:rPr>
        <w:t>4201</w:t>
      </w:r>
      <w:r w:rsidRPr="00E0115A">
        <w:rPr>
          <w:rFonts w:asciiTheme="majorHAnsi" w:hAnsiTheme="majorHAnsi"/>
        </w:rPr>
        <w:t>), seguido por el medio biótico con (-2</w:t>
      </w:r>
      <w:r w:rsidR="00554815">
        <w:rPr>
          <w:rFonts w:asciiTheme="majorHAnsi" w:hAnsiTheme="majorHAnsi"/>
        </w:rPr>
        <w:t>30</w:t>
      </w:r>
      <w:r w:rsidRPr="00E0115A">
        <w:rPr>
          <w:rFonts w:asciiTheme="majorHAnsi" w:hAnsiTheme="majorHAnsi"/>
        </w:rPr>
        <w:t>7), y el menos afectado es el medio socioeco</w:t>
      </w:r>
      <w:r w:rsidR="002822E4">
        <w:rPr>
          <w:rFonts w:asciiTheme="majorHAnsi" w:hAnsiTheme="majorHAnsi"/>
        </w:rPr>
        <w:t>nómico con un acumulado de (+</w:t>
      </w:r>
      <w:r w:rsidR="00527992">
        <w:rPr>
          <w:rFonts w:asciiTheme="majorHAnsi" w:hAnsiTheme="majorHAnsi"/>
        </w:rPr>
        <w:t>483</w:t>
      </w:r>
      <w:r w:rsidRPr="00E0115A">
        <w:rPr>
          <w:rFonts w:asciiTheme="majorHAnsi" w:hAnsiTheme="majorHAnsi"/>
        </w:rPr>
        <w:t xml:space="preserve">) como se puede observar en la </w:t>
      </w:r>
      <w:r w:rsidR="00734079">
        <w:rPr>
          <w:rFonts w:asciiTheme="majorHAnsi" w:hAnsiTheme="majorHAnsi"/>
        </w:rPr>
        <w:fldChar w:fldCharType="begin"/>
      </w:r>
      <w:r w:rsidR="00734079">
        <w:rPr>
          <w:rFonts w:asciiTheme="majorHAnsi" w:hAnsiTheme="majorHAnsi"/>
        </w:rPr>
        <w:instrText xml:space="preserve"> REF _Ref444854567 \h </w:instrText>
      </w:r>
      <w:r w:rsidR="00734079">
        <w:rPr>
          <w:rFonts w:asciiTheme="majorHAnsi" w:hAnsiTheme="majorHAnsi"/>
        </w:rPr>
      </w:r>
      <w:r w:rsidR="00734079">
        <w:rPr>
          <w:rFonts w:asciiTheme="majorHAnsi" w:hAnsiTheme="majorHAnsi"/>
        </w:rPr>
        <w:fldChar w:fldCharType="separate"/>
      </w:r>
      <w:r w:rsidR="00527992">
        <w:t xml:space="preserve">Figura 8. </w:t>
      </w:r>
      <w:r w:rsidR="00527992">
        <w:rPr>
          <w:noProof/>
        </w:rPr>
        <w:t>4</w:t>
      </w:r>
      <w:r w:rsidR="00734079">
        <w:rPr>
          <w:rFonts w:asciiTheme="majorHAnsi" w:hAnsiTheme="majorHAnsi"/>
        </w:rPr>
        <w:fldChar w:fldCharType="end"/>
      </w:r>
      <w:r w:rsidRPr="00E0115A">
        <w:rPr>
          <w:rFonts w:asciiTheme="majorHAnsi" w:hAnsiTheme="majorHAnsi"/>
        </w:rPr>
        <w:t>:</w:t>
      </w:r>
    </w:p>
    <w:p w14:paraId="3CFE2F8E" w14:textId="77777777" w:rsidR="000C43A9" w:rsidRPr="00E0115A" w:rsidRDefault="000C43A9" w:rsidP="009B3C2F">
      <w:pPr>
        <w:rPr>
          <w:rFonts w:asciiTheme="majorHAnsi" w:hAnsiTheme="majorHAnsi"/>
        </w:rPr>
      </w:pPr>
    </w:p>
    <w:p w14:paraId="4581E49A" w14:textId="2B23B22E" w:rsidR="007F47D4" w:rsidRDefault="007F47D4" w:rsidP="009B3C2F">
      <w:pPr>
        <w:pStyle w:val="Notas"/>
        <w:rPr>
          <w:rFonts w:asciiTheme="majorHAnsi" w:hAnsiTheme="majorHAnsi"/>
        </w:rPr>
      </w:pPr>
    </w:p>
    <w:tbl>
      <w:tblPr>
        <w:tblW w:w="8807"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472"/>
      </w:tblGrid>
      <w:tr w:rsidR="007F47D4" w:rsidRPr="007F47D4" w14:paraId="08519A9E" w14:textId="77777777" w:rsidTr="002822E4">
        <w:trPr>
          <w:trHeight w:val="2838"/>
          <w:jc w:val="center"/>
        </w:trPr>
        <w:tc>
          <w:tcPr>
            <w:tcW w:w="8807" w:type="dxa"/>
            <w:shd w:val="clear" w:color="auto" w:fill="auto"/>
            <w:vAlign w:val="center"/>
          </w:tcPr>
          <w:p w14:paraId="221E87EF" w14:textId="56674DA5" w:rsidR="007F47D4" w:rsidRPr="007F47D4" w:rsidRDefault="00527992" w:rsidP="007F47D4">
            <w:pPr>
              <w:pStyle w:val="Notas"/>
              <w:keepNext/>
              <w:rPr>
                <w:rFonts w:ascii="Cambria" w:hAnsi="Cambria"/>
                <w:color w:val="AE0000"/>
                <w:kern w:val="32"/>
                <w:sz w:val="22"/>
              </w:rPr>
            </w:pPr>
            <w:r>
              <w:rPr>
                <w:rFonts w:ascii="Cambria" w:hAnsi="Cambria"/>
                <w:noProof/>
                <w:color w:val="AE0000"/>
                <w:kern w:val="32"/>
                <w:sz w:val="22"/>
                <w:lang w:eastAsia="es-CO"/>
              </w:rPr>
              <w:drawing>
                <wp:inline distT="0" distB="0" distL="0" distR="0" wp14:anchorId="1A2BE533" wp14:editId="309EC7E4">
                  <wp:extent cx="5925820" cy="354203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5820" cy="3542030"/>
                          </a:xfrm>
                          <a:prstGeom prst="rect">
                            <a:avLst/>
                          </a:prstGeom>
                          <a:noFill/>
                        </pic:spPr>
                      </pic:pic>
                    </a:graphicData>
                  </a:graphic>
                </wp:inline>
              </w:drawing>
            </w:r>
          </w:p>
        </w:tc>
      </w:tr>
    </w:tbl>
    <w:p w14:paraId="7107932C" w14:textId="66CBCC6B" w:rsidR="007F47D4" w:rsidRPr="00E0115A" w:rsidRDefault="00734079" w:rsidP="00734079">
      <w:pPr>
        <w:pStyle w:val="Descripcin"/>
        <w:jc w:val="center"/>
        <w:rPr>
          <w:rFonts w:asciiTheme="majorHAnsi" w:hAnsiTheme="majorHAnsi"/>
        </w:rPr>
      </w:pPr>
      <w:bookmarkStart w:id="70" w:name="_Ref444854567"/>
      <w:r>
        <w:t xml:space="preserve">Figura 8. </w:t>
      </w:r>
      <w:r w:rsidR="00C046F8">
        <w:fldChar w:fldCharType="begin"/>
      </w:r>
      <w:r w:rsidR="00C046F8">
        <w:instrText xml:space="preserve"> SEQ Figura_8. \* ARABIC </w:instrText>
      </w:r>
      <w:r w:rsidR="00C046F8">
        <w:fldChar w:fldCharType="separate"/>
      </w:r>
      <w:r w:rsidR="00527992">
        <w:rPr>
          <w:noProof/>
        </w:rPr>
        <w:t>4</w:t>
      </w:r>
      <w:r w:rsidR="00C046F8">
        <w:rPr>
          <w:noProof/>
        </w:rPr>
        <w:fldChar w:fldCharType="end"/>
      </w:r>
      <w:bookmarkEnd w:id="70"/>
      <w:r w:rsidR="007F47D4" w:rsidRPr="00E0115A">
        <w:rPr>
          <w:rFonts w:asciiTheme="majorHAnsi" w:hAnsiTheme="majorHAnsi"/>
        </w:rPr>
        <w:t>Medio más afectado durante las diferentes actividades respecto a su importancia absoluta</w:t>
      </w:r>
    </w:p>
    <w:p w14:paraId="78949A8B" w14:textId="14AC3CE6" w:rsidR="007F47D4" w:rsidRPr="007F47D4" w:rsidRDefault="007F47D4" w:rsidP="007F47D4">
      <w:pPr>
        <w:pStyle w:val="Tablas"/>
        <w:rPr>
          <w:rFonts w:ascii="Times New Roman" w:hAnsi="Times New Roman"/>
          <w:b w:val="0"/>
          <w:sz w:val="16"/>
          <w:szCs w:val="16"/>
        </w:rPr>
      </w:pPr>
      <w:r w:rsidRPr="007F47D4">
        <w:rPr>
          <w:rFonts w:ascii="Times New Roman" w:hAnsi="Times New Roman"/>
          <w:b w:val="0"/>
          <w:sz w:val="16"/>
          <w:szCs w:val="16"/>
        </w:rPr>
        <w:t xml:space="preserve">Fuente: </w:t>
      </w:r>
      <w:r w:rsidR="00527992" w:rsidRPr="00527992">
        <w:rPr>
          <w:rFonts w:ascii="Times New Roman" w:hAnsi="Times New Roman"/>
          <w:b w:val="0"/>
          <w:sz w:val="16"/>
          <w:szCs w:val="16"/>
        </w:rPr>
        <w:t xml:space="preserve">Autopista Río </w:t>
      </w:r>
      <w:proofErr w:type="spellStart"/>
      <w:r w:rsidR="00527992" w:rsidRPr="00527992">
        <w:rPr>
          <w:rFonts w:ascii="Times New Roman" w:hAnsi="Times New Roman"/>
          <w:b w:val="0"/>
          <w:sz w:val="16"/>
          <w:szCs w:val="16"/>
        </w:rPr>
        <w:t>Magalena</w:t>
      </w:r>
      <w:proofErr w:type="spellEnd"/>
      <w:r w:rsidR="00527992" w:rsidRPr="00527992">
        <w:rPr>
          <w:rFonts w:ascii="Times New Roman" w:hAnsi="Times New Roman"/>
          <w:b w:val="0"/>
          <w:sz w:val="16"/>
          <w:szCs w:val="16"/>
        </w:rPr>
        <w:t xml:space="preserve"> S.A.S, 2016</w:t>
      </w:r>
    </w:p>
    <w:p w14:paraId="7E732729" w14:textId="63C81F5D" w:rsidR="000C43A9" w:rsidRDefault="000C43A9" w:rsidP="007F47D4">
      <w:pPr>
        <w:pStyle w:val="Notas"/>
      </w:pPr>
    </w:p>
    <w:p w14:paraId="0F68176B" w14:textId="77777777" w:rsidR="007F47D4" w:rsidRPr="007F47D4" w:rsidRDefault="007F47D4" w:rsidP="007F47D4"/>
    <w:p w14:paraId="22B2422A" w14:textId="0B1A2D56" w:rsidR="000C43A9" w:rsidRPr="00E0115A" w:rsidRDefault="00223215" w:rsidP="009B3C2F">
      <w:pPr>
        <w:rPr>
          <w:rFonts w:asciiTheme="majorHAnsi" w:hAnsiTheme="majorHAnsi"/>
        </w:rPr>
      </w:pPr>
      <w:r w:rsidRPr="00E0115A">
        <w:rPr>
          <w:rFonts w:asciiTheme="majorHAnsi" w:hAnsiTheme="majorHAnsi"/>
        </w:rPr>
        <w:t xml:space="preserve">A </w:t>
      </w:r>
      <w:proofErr w:type="gramStart"/>
      <w:r w:rsidRPr="00E0115A">
        <w:rPr>
          <w:rFonts w:asciiTheme="majorHAnsi" w:hAnsiTheme="majorHAnsi"/>
        </w:rPr>
        <w:t>continuación</w:t>
      </w:r>
      <w:proofErr w:type="gramEnd"/>
      <w:r w:rsidRPr="00E0115A">
        <w:rPr>
          <w:rFonts w:asciiTheme="majorHAnsi" w:hAnsiTheme="majorHAnsi"/>
        </w:rPr>
        <w:t xml:space="preserve"> se presenta el análisis de los impactos más significativos</w:t>
      </w:r>
      <w:r w:rsidR="001976AC" w:rsidRPr="00E0115A">
        <w:rPr>
          <w:rFonts w:asciiTheme="majorHAnsi" w:hAnsiTheme="majorHAnsi"/>
        </w:rPr>
        <w:t xml:space="preserve"> por componente ambiental</w:t>
      </w:r>
      <w:r w:rsidR="00C802E2" w:rsidRPr="00E0115A">
        <w:rPr>
          <w:rFonts w:asciiTheme="majorHAnsi" w:hAnsiTheme="majorHAnsi"/>
        </w:rPr>
        <w:t xml:space="preserve">: </w:t>
      </w:r>
    </w:p>
    <w:p w14:paraId="0649ED53" w14:textId="77777777" w:rsidR="001976AC" w:rsidRPr="00E0115A" w:rsidRDefault="001976AC" w:rsidP="009B3C2F">
      <w:pPr>
        <w:rPr>
          <w:rFonts w:asciiTheme="majorHAnsi" w:hAnsiTheme="majorHAnsi"/>
        </w:rPr>
      </w:pPr>
    </w:p>
    <w:p w14:paraId="5D223BA7" w14:textId="7419964D" w:rsidR="001976AC" w:rsidRPr="00E0115A" w:rsidRDefault="001976AC" w:rsidP="009B3C2F">
      <w:pPr>
        <w:pStyle w:val="Ttulo4"/>
        <w:rPr>
          <w:rFonts w:asciiTheme="majorHAnsi" w:hAnsiTheme="majorHAnsi"/>
        </w:rPr>
      </w:pPr>
      <w:r w:rsidRPr="00E0115A">
        <w:rPr>
          <w:rFonts w:asciiTheme="majorHAnsi" w:hAnsiTheme="majorHAnsi"/>
        </w:rPr>
        <w:t xml:space="preserve">Medio Abiótico </w:t>
      </w:r>
    </w:p>
    <w:p w14:paraId="72C8B995" w14:textId="77777777" w:rsidR="00C802E2" w:rsidRPr="00E0115A" w:rsidRDefault="00C802E2" w:rsidP="009B3C2F">
      <w:pPr>
        <w:rPr>
          <w:rFonts w:asciiTheme="majorHAnsi" w:hAnsiTheme="majorHAnsi"/>
        </w:rPr>
      </w:pPr>
    </w:p>
    <w:tbl>
      <w:tblPr>
        <w:tblStyle w:val="Gminis"/>
        <w:tblW w:w="9284" w:type="dxa"/>
        <w:tblLook w:val="04A0" w:firstRow="1" w:lastRow="0" w:firstColumn="1" w:lastColumn="0" w:noHBand="0" w:noVBand="1"/>
      </w:tblPr>
      <w:tblGrid>
        <w:gridCol w:w="2102"/>
        <w:gridCol w:w="2103"/>
        <w:gridCol w:w="2103"/>
        <w:gridCol w:w="2976"/>
      </w:tblGrid>
      <w:tr w:rsidR="00C802E2" w:rsidRPr="00E0115A" w14:paraId="5864BD71" w14:textId="77777777" w:rsidTr="001976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02" w:type="dxa"/>
            <w:vAlign w:val="center"/>
          </w:tcPr>
          <w:p w14:paraId="269502A0" w14:textId="77777777" w:rsidR="00C802E2" w:rsidRPr="00E0115A" w:rsidRDefault="00C802E2" w:rsidP="009B3C2F">
            <w:pPr>
              <w:jc w:val="center"/>
              <w:rPr>
                <w:rFonts w:asciiTheme="majorHAnsi" w:hAnsiTheme="majorHAnsi"/>
              </w:rPr>
            </w:pPr>
            <w:r w:rsidRPr="00E0115A">
              <w:rPr>
                <w:rFonts w:asciiTheme="majorHAnsi" w:hAnsiTheme="majorHAnsi"/>
              </w:rPr>
              <w:t xml:space="preserve">ELEMENTO AMBIENTAL </w:t>
            </w:r>
          </w:p>
        </w:tc>
        <w:tc>
          <w:tcPr>
            <w:tcW w:w="2103" w:type="dxa"/>
            <w:vAlign w:val="center"/>
          </w:tcPr>
          <w:p w14:paraId="3D9283A0" w14:textId="77777777" w:rsidR="00C802E2" w:rsidRPr="00E0115A" w:rsidRDefault="00C802E2" w:rsidP="009B3C2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 xml:space="preserve">FACTOR DE CAMBIO </w:t>
            </w:r>
          </w:p>
        </w:tc>
        <w:tc>
          <w:tcPr>
            <w:tcW w:w="2103" w:type="dxa"/>
            <w:vAlign w:val="center"/>
          </w:tcPr>
          <w:p w14:paraId="38D06040" w14:textId="77777777" w:rsidR="00C802E2" w:rsidRPr="00E0115A" w:rsidRDefault="00C802E2" w:rsidP="009B3C2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ACTIVIDAD</w:t>
            </w:r>
          </w:p>
        </w:tc>
        <w:tc>
          <w:tcPr>
            <w:tcW w:w="2976" w:type="dxa"/>
            <w:vAlign w:val="center"/>
          </w:tcPr>
          <w:p w14:paraId="2D0949E6" w14:textId="77777777" w:rsidR="00C802E2" w:rsidRPr="00E0115A" w:rsidRDefault="00C802E2" w:rsidP="009B3C2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IMPORTANCIA</w:t>
            </w:r>
          </w:p>
        </w:tc>
      </w:tr>
      <w:tr w:rsidR="00542CD7" w:rsidRPr="00E0115A" w14:paraId="6544173B" w14:textId="77777777" w:rsidTr="00542CD7">
        <w:tc>
          <w:tcPr>
            <w:cnfStyle w:val="001000000000" w:firstRow="0" w:lastRow="0" w:firstColumn="1" w:lastColumn="0" w:oddVBand="0" w:evenVBand="0" w:oddHBand="0" w:evenHBand="0" w:firstRowFirstColumn="0" w:firstRowLastColumn="0" w:lastRowFirstColumn="0" w:lastRowLastColumn="0"/>
            <w:tcW w:w="2102" w:type="dxa"/>
            <w:vAlign w:val="center"/>
          </w:tcPr>
          <w:p w14:paraId="06733991" w14:textId="003C24B4" w:rsidR="00542CD7" w:rsidRPr="00E0115A" w:rsidRDefault="00542CD7" w:rsidP="009B3C2F">
            <w:pPr>
              <w:jc w:val="center"/>
              <w:rPr>
                <w:rFonts w:asciiTheme="majorHAnsi" w:hAnsiTheme="majorHAnsi"/>
                <w:b/>
              </w:rPr>
            </w:pPr>
            <w:proofErr w:type="spellStart"/>
            <w:r w:rsidRPr="00E0115A">
              <w:rPr>
                <w:rFonts w:asciiTheme="majorHAnsi" w:hAnsiTheme="majorHAnsi"/>
                <w:b/>
              </w:rPr>
              <w:t>Geoforma</w:t>
            </w:r>
            <w:proofErr w:type="spellEnd"/>
            <w:r w:rsidRPr="00E0115A">
              <w:rPr>
                <w:rFonts w:asciiTheme="majorHAnsi" w:hAnsiTheme="majorHAnsi"/>
                <w:b/>
              </w:rPr>
              <w:t xml:space="preserve"> </w:t>
            </w:r>
          </w:p>
        </w:tc>
        <w:tc>
          <w:tcPr>
            <w:tcW w:w="2103" w:type="dxa"/>
            <w:vAlign w:val="center"/>
          </w:tcPr>
          <w:p w14:paraId="0D742A7F" w14:textId="3DB2637F"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restart"/>
            <w:vAlign w:val="center"/>
          </w:tcPr>
          <w:p w14:paraId="3C8F142B" w14:textId="53EE0C41"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Instalación y operación de infraestructura temporal</w:t>
            </w:r>
          </w:p>
        </w:tc>
        <w:tc>
          <w:tcPr>
            <w:tcW w:w="2976" w:type="dxa"/>
            <w:shd w:val="clear" w:color="auto" w:fill="CCFFCC"/>
            <w:vAlign w:val="center"/>
          </w:tcPr>
          <w:p w14:paraId="58057AC7" w14:textId="4531AE03" w:rsidR="00542CD7" w:rsidRPr="00E0115A" w:rsidRDefault="00C046F8"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IRRELEVANTE</w:t>
            </w:r>
            <w:proofErr w:type="gramStart"/>
            <w:r>
              <w:rPr>
                <w:rFonts w:asciiTheme="majorHAnsi" w:hAnsiTheme="majorHAnsi"/>
              </w:rPr>
              <w:t>=  -</w:t>
            </w:r>
            <w:proofErr w:type="gramEnd"/>
            <w:r>
              <w:rPr>
                <w:rFonts w:asciiTheme="majorHAnsi" w:hAnsiTheme="majorHAnsi"/>
              </w:rPr>
              <w:t>22</w:t>
            </w:r>
          </w:p>
        </w:tc>
      </w:tr>
      <w:tr w:rsidR="00542CD7" w:rsidRPr="00E0115A" w14:paraId="4A617553" w14:textId="77777777" w:rsidTr="001976AC">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057B7267" w14:textId="1585D9A3" w:rsidR="00542CD7" w:rsidRPr="00E0115A" w:rsidRDefault="00542CD7" w:rsidP="009B3C2F">
            <w:pPr>
              <w:jc w:val="center"/>
              <w:rPr>
                <w:rFonts w:asciiTheme="majorHAnsi" w:hAnsiTheme="majorHAnsi"/>
                <w:b/>
              </w:rPr>
            </w:pPr>
            <w:r w:rsidRPr="00E0115A">
              <w:rPr>
                <w:rFonts w:asciiTheme="majorHAnsi" w:hAnsiTheme="majorHAnsi"/>
                <w:b/>
              </w:rPr>
              <w:t>Suelo</w:t>
            </w:r>
          </w:p>
        </w:tc>
        <w:tc>
          <w:tcPr>
            <w:tcW w:w="2103" w:type="dxa"/>
            <w:vAlign w:val="center"/>
          </w:tcPr>
          <w:p w14:paraId="6BE08194" w14:textId="5C1300C4"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procesos erosivos</w:t>
            </w:r>
          </w:p>
        </w:tc>
        <w:tc>
          <w:tcPr>
            <w:tcW w:w="2103" w:type="dxa"/>
            <w:vMerge/>
            <w:vAlign w:val="center"/>
          </w:tcPr>
          <w:p w14:paraId="1ED7F265" w14:textId="3D5729DE"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D7AC842" w14:textId="27577A93"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-29</w:t>
            </w:r>
          </w:p>
        </w:tc>
      </w:tr>
      <w:tr w:rsidR="00542CD7" w:rsidRPr="00E0115A" w14:paraId="70C994D0" w14:textId="77777777" w:rsidTr="001976AC">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2BC47D6E" w14:textId="096C29A2" w:rsidR="00542CD7" w:rsidRPr="00E0115A" w:rsidRDefault="00542CD7" w:rsidP="009B3C2F">
            <w:pPr>
              <w:jc w:val="center"/>
              <w:rPr>
                <w:rFonts w:asciiTheme="majorHAnsi" w:hAnsiTheme="majorHAnsi"/>
                <w:b/>
              </w:rPr>
            </w:pPr>
          </w:p>
        </w:tc>
        <w:tc>
          <w:tcPr>
            <w:tcW w:w="2103" w:type="dxa"/>
            <w:vAlign w:val="center"/>
          </w:tcPr>
          <w:p w14:paraId="2C0CB596" w14:textId="77777777"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estructura del suelo</w:t>
            </w:r>
          </w:p>
        </w:tc>
        <w:tc>
          <w:tcPr>
            <w:tcW w:w="2103" w:type="dxa"/>
            <w:vMerge/>
            <w:vAlign w:val="center"/>
          </w:tcPr>
          <w:p w14:paraId="7E9F000C" w14:textId="7782E3D6"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34D1D448" w14:textId="4C4C04EB"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-30</w:t>
            </w:r>
          </w:p>
        </w:tc>
      </w:tr>
      <w:tr w:rsidR="00542CD7" w:rsidRPr="00E0115A" w14:paraId="703B5F9A" w14:textId="77777777" w:rsidTr="00542CD7">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005ED46C" w14:textId="77777777" w:rsidR="00542CD7" w:rsidRPr="00E0115A" w:rsidRDefault="00542CD7" w:rsidP="009B3C2F">
            <w:pPr>
              <w:jc w:val="center"/>
              <w:rPr>
                <w:rFonts w:asciiTheme="majorHAnsi" w:hAnsiTheme="majorHAnsi"/>
                <w:b/>
              </w:rPr>
            </w:pPr>
          </w:p>
        </w:tc>
        <w:tc>
          <w:tcPr>
            <w:tcW w:w="2103" w:type="dxa"/>
            <w:vAlign w:val="center"/>
          </w:tcPr>
          <w:p w14:paraId="5107D33A" w14:textId="77777777"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ign w:val="center"/>
          </w:tcPr>
          <w:p w14:paraId="343F476B" w14:textId="77777777"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7AA39295" w14:textId="1F4A0A96"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-35</w:t>
            </w:r>
          </w:p>
        </w:tc>
      </w:tr>
      <w:tr w:rsidR="00542CD7" w:rsidRPr="00E0115A" w14:paraId="6275774E" w14:textId="77777777" w:rsidTr="001976AC">
        <w:tc>
          <w:tcPr>
            <w:cnfStyle w:val="001000000000" w:firstRow="0" w:lastRow="0" w:firstColumn="1" w:lastColumn="0" w:oddVBand="0" w:evenVBand="0" w:oddHBand="0" w:evenHBand="0" w:firstRowFirstColumn="0" w:firstRowLastColumn="0" w:lastRowFirstColumn="0" w:lastRowLastColumn="0"/>
            <w:tcW w:w="2102" w:type="dxa"/>
            <w:vAlign w:val="center"/>
          </w:tcPr>
          <w:p w14:paraId="30CF925A" w14:textId="77777777" w:rsidR="00542CD7" w:rsidRPr="00E0115A" w:rsidRDefault="00542CD7" w:rsidP="009B3C2F">
            <w:pPr>
              <w:jc w:val="center"/>
              <w:rPr>
                <w:rFonts w:asciiTheme="majorHAnsi" w:hAnsiTheme="majorHAnsi"/>
                <w:b/>
              </w:rPr>
            </w:pPr>
            <w:r w:rsidRPr="00E0115A">
              <w:rPr>
                <w:rFonts w:asciiTheme="majorHAnsi" w:hAnsiTheme="majorHAnsi"/>
                <w:b/>
              </w:rPr>
              <w:t>Agua Superficial</w:t>
            </w:r>
          </w:p>
        </w:tc>
        <w:tc>
          <w:tcPr>
            <w:tcW w:w="2103" w:type="dxa"/>
            <w:vAlign w:val="center"/>
          </w:tcPr>
          <w:p w14:paraId="262E66D5" w14:textId="77777777"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las características fisicoquímicas y bacteriológicas del agua superficial</w:t>
            </w:r>
          </w:p>
        </w:tc>
        <w:tc>
          <w:tcPr>
            <w:tcW w:w="2103" w:type="dxa"/>
            <w:vMerge/>
            <w:vAlign w:val="center"/>
          </w:tcPr>
          <w:p w14:paraId="5D2BAE94" w14:textId="77777777"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tcBorders>
              <w:bottom w:val="nil"/>
            </w:tcBorders>
            <w:shd w:val="clear" w:color="auto" w:fill="FFFF99"/>
            <w:vAlign w:val="center"/>
          </w:tcPr>
          <w:p w14:paraId="6FD53C41" w14:textId="632D8C1B"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-37</w:t>
            </w:r>
          </w:p>
        </w:tc>
      </w:tr>
      <w:tr w:rsidR="00542CD7" w:rsidRPr="00E0115A" w14:paraId="6D0A4C16"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65AFA91D" w14:textId="509D72A1" w:rsidR="00542CD7" w:rsidRPr="00E0115A" w:rsidRDefault="00542CD7" w:rsidP="007D3A6F">
            <w:pPr>
              <w:jc w:val="center"/>
              <w:rPr>
                <w:rFonts w:asciiTheme="majorHAnsi" w:hAnsiTheme="majorHAnsi"/>
                <w:b/>
              </w:rPr>
            </w:pPr>
            <w:r w:rsidRPr="00E0115A">
              <w:rPr>
                <w:rFonts w:asciiTheme="majorHAnsi" w:hAnsiTheme="majorHAnsi"/>
                <w:b/>
              </w:rPr>
              <w:t>Calidad del Aire</w:t>
            </w:r>
          </w:p>
        </w:tc>
        <w:tc>
          <w:tcPr>
            <w:tcW w:w="2103" w:type="dxa"/>
          </w:tcPr>
          <w:p w14:paraId="1EF7AD68" w14:textId="43436A79"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 xml:space="preserve">Cambio </w:t>
            </w:r>
            <w:proofErr w:type="gramStart"/>
            <w:r w:rsidRPr="00E0115A">
              <w:rPr>
                <w:rFonts w:asciiTheme="majorHAnsi" w:hAnsiTheme="majorHAnsi"/>
              </w:rPr>
              <w:t>en  la</w:t>
            </w:r>
            <w:proofErr w:type="gramEnd"/>
            <w:r w:rsidRPr="00E0115A">
              <w:rPr>
                <w:rFonts w:asciiTheme="majorHAnsi" w:hAnsiTheme="majorHAnsi"/>
              </w:rPr>
              <w:t xml:space="preserve"> calidad de aire</w:t>
            </w:r>
          </w:p>
        </w:tc>
        <w:tc>
          <w:tcPr>
            <w:tcW w:w="2103" w:type="dxa"/>
            <w:vMerge/>
            <w:vAlign w:val="center"/>
          </w:tcPr>
          <w:p w14:paraId="1EC42987" w14:textId="77777777"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6679E31A" w14:textId="28337290"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-37</w:t>
            </w:r>
          </w:p>
        </w:tc>
      </w:tr>
      <w:tr w:rsidR="00542CD7" w:rsidRPr="00E0115A" w14:paraId="469C950E" w14:textId="77777777" w:rsidTr="001976AC">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6A1B1E2C" w14:textId="77777777" w:rsidR="00542CD7" w:rsidRPr="00E0115A" w:rsidRDefault="00542CD7" w:rsidP="009B3C2F">
            <w:pPr>
              <w:jc w:val="center"/>
              <w:rPr>
                <w:rFonts w:asciiTheme="majorHAnsi" w:hAnsiTheme="majorHAnsi"/>
                <w:b/>
              </w:rPr>
            </w:pPr>
          </w:p>
        </w:tc>
        <w:tc>
          <w:tcPr>
            <w:tcW w:w="2103" w:type="dxa"/>
            <w:vAlign w:val="center"/>
          </w:tcPr>
          <w:p w14:paraId="2D618070" w14:textId="0AB6F9AE"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los niveles de presión sonora</w:t>
            </w:r>
          </w:p>
        </w:tc>
        <w:tc>
          <w:tcPr>
            <w:tcW w:w="2103" w:type="dxa"/>
            <w:vMerge/>
            <w:vAlign w:val="center"/>
          </w:tcPr>
          <w:p w14:paraId="10891C3C" w14:textId="77777777"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770CF193" w14:textId="35536FC1" w:rsidR="00542CD7"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-37</w:t>
            </w:r>
          </w:p>
        </w:tc>
      </w:tr>
      <w:tr w:rsidR="00C802E2" w:rsidRPr="00E0115A" w14:paraId="7E3D398F" w14:textId="77777777" w:rsidTr="001976AC">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3F15DA8F" w14:textId="77777777" w:rsidR="00C802E2" w:rsidRPr="00E0115A" w:rsidRDefault="00C802E2" w:rsidP="009B3C2F">
            <w:pPr>
              <w:rPr>
                <w:rFonts w:asciiTheme="majorHAnsi" w:hAnsiTheme="majorHAnsi"/>
                <w:b/>
              </w:rPr>
            </w:pPr>
            <w:r w:rsidRPr="00E0115A">
              <w:rPr>
                <w:rFonts w:asciiTheme="majorHAnsi" w:hAnsiTheme="majorHAnsi"/>
                <w:b/>
              </w:rPr>
              <w:t>Descripción</w:t>
            </w:r>
          </w:p>
          <w:p w14:paraId="446E6F73" w14:textId="77777777" w:rsidR="00C802E2" w:rsidRPr="00E0115A" w:rsidRDefault="00C802E2" w:rsidP="009B3C2F">
            <w:pPr>
              <w:rPr>
                <w:rFonts w:asciiTheme="majorHAnsi" w:hAnsiTheme="majorHAnsi"/>
              </w:rPr>
            </w:pPr>
          </w:p>
          <w:p w14:paraId="29D91E35" w14:textId="77777777" w:rsidR="00C55FE5" w:rsidRPr="00E0115A" w:rsidRDefault="00C55FE5" w:rsidP="009B3C2F">
            <w:pPr>
              <w:rPr>
                <w:rFonts w:asciiTheme="majorHAnsi" w:hAnsiTheme="majorHAnsi"/>
              </w:rPr>
            </w:pPr>
            <w:r w:rsidRPr="00E0115A">
              <w:rPr>
                <w:rFonts w:asciiTheme="majorHAnsi" w:hAnsiTheme="majorHAnsi"/>
              </w:rPr>
              <w:t xml:space="preserve">Este tipo de instalaciones hacen referencia a los frentes de obra donde se contempla campamentos, y durante su montaje se requiere de la adecuación del terreno, por tal motivo se requerirán de recursos </w:t>
            </w:r>
            <w:proofErr w:type="gramStart"/>
            <w:r w:rsidRPr="00E0115A">
              <w:rPr>
                <w:rFonts w:asciiTheme="majorHAnsi" w:hAnsiTheme="majorHAnsi"/>
              </w:rPr>
              <w:t>naturales  y</w:t>
            </w:r>
            <w:proofErr w:type="gramEnd"/>
            <w:r w:rsidRPr="00E0115A">
              <w:rPr>
                <w:rFonts w:asciiTheme="majorHAnsi" w:hAnsiTheme="majorHAnsi"/>
              </w:rPr>
              <w:t xml:space="preserve"> de maquinaria, los cuales pueden producir impactos en los elementos de </w:t>
            </w:r>
            <w:proofErr w:type="spellStart"/>
            <w:r w:rsidRPr="00E0115A">
              <w:rPr>
                <w:rFonts w:asciiTheme="majorHAnsi" w:hAnsiTheme="majorHAnsi"/>
              </w:rPr>
              <w:t>geoforma</w:t>
            </w:r>
            <w:proofErr w:type="spellEnd"/>
            <w:r w:rsidRPr="00E0115A">
              <w:rPr>
                <w:rFonts w:asciiTheme="majorHAnsi" w:hAnsiTheme="majorHAnsi"/>
              </w:rPr>
              <w:t xml:space="preserve">, suelo y calidad del aire. </w:t>
            </w:r>
          </w:p>
          <w:p w14:paraId="10BD9320" w14:textId="77777777" w:rsidR="00C55FE5" w:rsidRPr="00E0115A" w:rsidRDefault="00C55FE5" w:rsidP="009B3C2F">
            <w:pPr>
              <w:rPr>
                <w:rFonts w:asciiTheme="majorHAnsi" w:hAnsiTheme="majorHAnsi"/>
              </w:rPr>
            </w:pPr>
          </w:p>
          <w:p w14:paraId="5BB65DE6" w14:textId="20C51674" w:rsidR="00C802E2" w:rsidRPr="00E0115A" w:rsidRDefault="0067418D" w:rsidP="009B3C2F">
            <w:pPr>
              <w:rPr>
                <w:rFonts w:asciiTheme="majorHAnsi" w:hAnsiTheme="majorHAnsi"/>
              </w:rPr>
            </w:pPr>
            <w:r>
              <w:rPr>
                <w:rFonts w:asciiTheme="majorHAnsi" w:hAnsiTheme="majorHAnsi"/>
              </w:rPr>
              <w:t>U</w:t>
            </w:r>
            <w:r w:rsidR="00AC2B1A" w:rsidRPr="00E0115A">
              <w:rPr>
                <w:rFonts w:asciiTheme="majorHAnsi" w:hAnsiTheme="majorHAnsi"/>
              </w:rPr>
              <w:t xml:space="preserve">n impacto indirecto podría suceder al momento en que se realice un mantenimiento inadecuado de los equipos o la maquinaria que se utilizan dentro y fuera de </w:t>
            </w:r>
            <w:proofErr w:type="gramStart"/>
            <w:r w:rsidR="00AC2B1A" w:rsidRPr="00E0115A">
              <w:rPr>
                <w:rFonts w:asciiTheme="majorHAnsi" w:hAnsiTheme="majorHAnsi"/>
              </w:rPr>
              <w:t>la instalaciones temporales</w:t>
            </w:r>
            <w:proofErr w:type="gramEnd"/>
            <w:r w:rsidR="00AC2B1A" w:rsidRPr="00E0115A">
              <w:rPr>
                <w:rFonts w:asciiTheme="majorHAnsi" w:hAnsiTheme="majorHAnsi"/>
              </w:rPr>
              <w:t xml:space="preserve"> en relación a sustancias químicas puede provocar un cambio en las características fisicoquímicas y bacteriológicas de los cuerpos de agua superficiales que se encuentren cercanos</w:t>
            </w:r>
            <w:r w:rsidR="00095469">
              <w:rPr>
                <w:rFonts w:asciiTheme="majorHAnsi" w:hAnsiTheme="majorHAnsi"/>
              </w:rPr>
              <w:t>.</w:t>
            </w:r>
          </w:p>
        </w:tc>
      </w:tr>
      <w:tr w:rsidR="00C802E2" w:rsidRPr="00E0115A" w14:paraId="5DC0A9BC" w14:textId="77777777" w:rsidTr="007D3A6F">
        <w:tc>
          <w:tcPr>
            <w:cnfStyle w:val="001000000000" w:firstRow="0" w:lastRow="0" w:firstColumn="1" w:lastColumn="0" w:oddVBand="0" w:evenVBand="0" w:oddHBand="0" w:evenHBand="0" w:firstRowFirstColumn="0" w:firstRowLastColumn="0" w:lastRowFirstColumn="0" w:lastRowLastColumn="0"/>
            <w:tcW w:w="2102" w:type="dxa"/>
            <w:vAlign w:val="center"/>
          </w:tcPr>
          <w:p w14:paraId="0DD63091" w14:textId="77777777" w:rsidR="00C802E2" w:rsidRPr="00E0115A" w:rsidRDefault="00C802E2" w:rsidP="009B3C2F">
            <w:pPr>
              <w:jc w:val="center"/>
              <w:rPr>
                <w:rFonts w:asciiTheme="majorHAnsi" w:hAnsiTheme="majorHAnsi"/>
                <w:b/>
              </w:rPr>
            </w:pPr>
            <w:proofErr w:type="spellStart"/>
            <w:r w:rsidRPr="00E0115A">
              <w:rPr>
                <w:rFonts w:asciiTheme="majorHAnsi" w:hAnsiTheme="majorHAnsi"/>
                <w:b/>
              </w:rPr>
              <w:t>Geoforma</w:t>
            </w:r>
            <w:proofErr w:type="spellEnd"/>
          </w:p>
        </w:tc>
        <w:tc>
          <w:tcPr>
            <w:tcW w:w="2103" w:type="dxa"/>
            <w:vAlign w:val="center"/>
          </w:tcPr>
          <w:p w14:paraId="6D11E9D7" w14:textId="41BD259A" w:rsidR="00C802E2"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restart"/>
            <w:vAlign w:val="center"/>
          </w:tcPr>
          <w:p w14:paraId="6344BBAA" w14:textId="0B8309A8" w:rsidR="00C802E2" w:rsidRPr="00E0115A" w:rsidRDefault="00542CD7"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Instalación y operación de campamentos habitacionales</w:t>
            </w:r>
          </w:p>
        </w:tc>
        <w:tc>
          <w:tcPr>
            <w:tcW w:w="2976" w:type="dxa"/>
            <w:shd w:val="clear" w:color="auto" w:fill="FFFF99"/>
            <w:vAlign w:val="center"/>
          </w:tcPr>
          <w:p w14:paraId="5EE04B96" w14:textId="05B38B8C" w:rsidR="00C802E2" w:rsidRPr="00E0115A" w:rsidRDefault="00542CD7"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-32</w:t>
            </w:r>
          </w:p>
        </w:tc>
      </w:tr>
      <w:tr w:rsidR="00C802E2" w:rsidRPr="00E0115A" w14:paraId="7725EE39"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2D32FFDF" w14:textId="77777777" w:rsidR="007D3A6F" w:rsidRPr="00E0115A" w:rsidRDefault="007D3A6F" w:rsidP="007D3A6F">
            <w:pPr>
              <w:jc w:val="center"/>
              <w:rPr>
                <w:rFonts w:asciiTheme="majorHAnsi" w:hAnsiTheme="majorHAnsi"/>
                <w:b/>
              </w:rPr>
            </w:pPr>
          </w:p>
          <w:p w14:paraId="188EE262" w14:textId="77777777" w:rsidR="007D3A6F" w:rsidRPr="00E0115A" w:rsidRDefault="007D3A6F" w:rsidP="007D3A6F">
            <w:pPr>
              <w:jc w:val="center"/>
              <w:rPr>
                <w:rFonts w:asciiTheme="majorHAnsi" w:hAnsiTheme="majorHAnsi"/>
                <w:b/>
              </w:rPr>
            </w:pPr>
          </w:p>
          <w:p w14:paraId="34203505" w14:textId="77777777" w:rsidR="00C802E2" w:rsidRPr="00E0115A" w:rsidRDefault="00C802E2" w:rsidP="007D3A6F">
            <w:pPr>
              <w:jc w:val="center"/>
              <w:rPr>
                <w:rFonts w:asciiTheme="majorHAnsi" w:hAnsiTheme="majorHAnsi"/>
                <w:b/>
              </w:rPr>
            </w:pPr>
            <w:r w:rsidRPr="00E0115A">
              <w:rPr>
                <w:rFonts w:asciiTheme="majorHAnsi" w:hAnsiTheme="majorHAnsi"/>
                <w:b/>
              </w:rPr>
              <w:lastRenderedPageBreak/>
              <w:t>Suelo</w:t>
            </w:r>
          </w:p>
        </w:tc>
        <w:tc>
          <w:tcPr>
            <w:tcW w:w="2103" w:type="dxa"/>
            <w:vAlign w:val="center"/>
          </w:tcPr>
          <w:p w14:paraId="529ED3C3"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lastRenderedPageBreak/>
              <w:t>Generación de procesos erosivos</w:t>
            </w:r>
          </w:p>
        </w:tc>
        <w:tc>
          <w:tcPr>
            <w:tcW w:w="2103" w:type="dxa"/>
            <w:vMerge/>
            <w:vAlign w:val="center"/>
          </w:tcPr>
          <w:p w14:paraId="322EBC9A"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460634D7" w14:textId="475C91FF" w:rsidR="00C802E2" w:rsidRPr="00E0115A" w:rsidRDefault="00542CD7"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-32</w:t>
            </w:r>
          </w:p>
        </w:tc>
      </w:tr>
      <w:tr w:rsidR="00C802E2" w:rsidRPr="00E0115A" w14:paraId="0AC1C2E3"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053103E9" w14:textId="77777777" w:rsidR="00C802E2" w:rsidRPr="00E0115A" w:rsidRDefault="00C802E2" w:rsidP="009B3C2F">
            <w:pPr>
              <w:jc w:val="center"/>
              <w:rPr>
                <w:rFonts w:asciiTheme="majorHAnsi" w:hAnsiTheme="majorHAnsi"/>
              </w:rPr>
            </w:pPr>
          </w:p>
        </w:tc>
        <w:tc>
          <w:tcPr>
            <w:tcW w:w="2103" w:type="dxa"/>
            <w:vAlign w:val="center"/>
          </w:tcPr>
          <w:p w14:paraId="446FB738"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estructura del suelo</w:t>
            </w:r>
          </w:p>
        </w:tc>
        <w:tc>
          <w:tcPr>
            <w:tcW w:w="2103" w:type="dxa"/>
            <w:vMerge/>
            <w:vAlign w:val="center"/>
          </w:tcPr>
          <w:p w14:paraId="0CD4B451"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7163A27" w14:textId="21A6A1E3" w:rsidR="00C802E2" w:rsidRPr="00E0115A" w:rsidRDefault="00542CD7"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-32</w:t>
            </w:r>
          </w:p>
        </w:tc>
      </w:tr>
      <w:tr w:rsidR="00C802E2" w:rsidRPr="00E0115A" w14:paraId="1C0DF743" w14:textId="77777777" w:rsidTr="00542CD7">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465E3457" w14:textId="77777777" w:rsidR="00C802E2" w:rsidRPr="00E0115A" w:rsidRDefault="00C802E2" w:rsidP="009B3C2F">
            <w:pPr>
              <w:jc w:val="center"/>
              <w:rPr>
                <w:rFonts w:asciiTheme="majorHAnsi" w:hAnsiTheme="majorHAnsi"/>
              </w:rPr>
            </w:pPr>
          </w:p>
        </w:tc>
        <w:tc>
          <w:tcPr>
            <w:tcW w:w="2103" w:type="dxa"/>
            <w:vAlign w:val="center"/>
          </w:tcPr>
          <w:p w14:paraId="270AB816"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ign w:val="center"/>
          </w:tcPr>
          <w:p w14:paraId="6144EC99"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2C3583CC" w14:textId="7CD372E3" w:rsidR="00C802E2" w:rsidRPr="00E0115A" w:rsidRDefault="00542CD7"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-35</w:t>
            </w:r>
          </w:p>
        </w:tc>
      </w:tr>
      <w:tr w:rsidR="00C802E2" w:rsidRPr="00E0115A" w14:paraId="4A76732A"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36585E91" w14:textId="77777777" w:rsidR="00C802E2" w:rsidRPr="00E0115A" w:rsidRDefault="00C802E2" w:rsidP="009B3C2F">
            <w:pPr>
              <w:jc w:val="center"/>
              <w:rPr>
                <w:rFonts w:asciiTheme="majorHAnsi" w:hAnsiTheme="majorHAnsi"/>
              </w:rPr>
            </w:pPr>
            <w:r w:rsidRPr="00E0115A">
              <w:rPr>
                <w:rFonts w:asciiTheme="majorHAnsi" w:hAnsiTheme="majorHAnsi"/>
                <w:b/>
              </w:rPr>
              <w:t>Agua Superficial</w:t>
            </w:r>
          </w:p>
        </w:tc>
        <w:tc>
          <w:tcPr>
            <w:tcW w:w="2103" w:type="dxa"/>
            <w:vAlign w:val="center"/>
          </w:tcPr>
          <w:p w14:paraId="7730A9E1"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las características fisicoquímicas y bacteriológicas del agua superficial</w:t>
            </w:r>
          </w:p>
        </w:tc>
        <w:tc>
          <w:tcPr>
            <w:tcW w:w="2103" w:type="dxa"/>
            <w:vMerge/>
            <w:vAlign w:val="center"/>
          </w:tcPr>
          <w:p w14:paraId="20F20856"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00369ECB" w14:textId="21C4DF13" w:rsidR="00C802E2" w:rsidRPr="00E0115A" w:rsidRDefault="00542CD7"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-37</w:t>
            </w:r>
          </w:p>
        </w:tc>
      </w:tr>
      <w:tr w:rsidR="00C802E2" w:rsidRPr="00E0115A" w14:paraId="19FA38F2"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68A06653" w14:textId="77777777" w:rsidR="00C802E2" w:rsidRPr="00E0115A" w:rsidRDefault="00C802E2" w:rsidP="009B3C2F">
            <w:pPr>
              <w:jc w:val="center"/>
              <w:rPr>
                <w:rFonts w:asciiTheme="majorHAnsi" w:hAnsiTheme="majorHAnsi"/>
              </w:rPr>
            </w:pPr>
          </w:p>
        </w:tc>
        <w:tc>
          <w:tcPr>
            <w:tcW w:w="2103" w:type="dxa"/>
            <w:vAlign w:val="center"/>
          </w:tcPr>
          <w:p w14:paraId="6C8265DA"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disponibilidad del recurso hídrico</w:t>
            </w:r>
          </w:p>
        </w:tc>
        <w:tc>
          <w:tcPr>
            <w:tcW w:w="2103" w:type="dxa"/>
            <w:vMerge/>
            <w:vAlign w:val="center"/>
          </w:tcPr>
          <w:p w14:paraId="618A4505"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1086AF28" w14:textId="48F5FA99" w:rsidR="00C802E2" w:rsidRPr="00E0115A" w:rsidRDefault="00542CD7"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-38</w:t>
            </w:r>
          </w:p>
        </w:tc>
      </w:tr>
      <w:tr w:rsidR="00C802E2" w:rsidRPr="00E0115A" w14:paraId="509B5B57" w14:textId="77777777" w:rsidTr="001976AC">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0F816E90" w14:textId="28BBE433" w:rsidR="00C802E2" w:rsidRPr="00E0115A" w:rsidRDefault="00C802E2" w:rsidP="009B3C2F">
            <w:pPr>
              <w:rPr>
                <w:rFonts w:asciiTheme="majorHAnsi" w:hAnsiTheme="majorHAnsi"/>
                <w:b/>
              </w:rPr>
            </w:pPr>
            <w:r w:rsidRPr="00E0115A">
              <w:rPr>
                <w:rFonts w:asciiTheme="majorHAnsi" w:hAnsiTheme="majorHAnsi"/>
                <w:b/>
              </w:rPr>
              <w:t xml:space="preserve">Descripción </w:t>
            </w:r>
          </w:p>
          <w:p w14:paraId="737B4700" w14:textId="77777777" w:rsidR="00C802E2" w:rsidRPr="00E0115A" w:rsidRDefault="00C802E2" w:rsidP="009B3C2F">
            <w:pPr>
              <w:rPr>
                <w:rFonts w:asciiTheme="majorHAnsi" w:hAnsiTheme="majorHAnsi"/>
              </w:rPr>
            </w:pPr>
          </w:p>
          <w:p w14:paraId="454FFD79" w14:textId="1DBB490F" w:rsidR="00C802E2" w:rsidRPr="00E0115A" w:rsidRDefault="004A1F29" w:rsidP="009B3C2F">
            <w:pPr>
              <w:rPr>
                <w:rFonts w:asciiTheme="majorHAnsi" w:hAnsiTheme="majorHAnsi"/>
              </w:rPr>
            </w:pPr>
            <w:r w:rsidRPr="00E0115A">
              <w:rPr>
                <w:rFonts w:asciiTheme="majorHAnsi" w:hAnsiTheme="majorHAnsi"/>
              </w:rPr>
              <w:t>Se realizara un instalación de un campamento temporal en Puerto Berrío, el cual servirá para que el personal vinculado a la obra y que no residan en el departamento de Antioquia o Santander, puedan alojarse en estos sitios, también ofrecerán  servicios de oficina, por lo cual se producirán necesidad de agua para la operación de estos sitios y por ende se tendrán vertimientos, además al momento de la instalación en la zona escogida para tal fin se adecua la zona generando en el área una modificación paisajística</w:t>
            </w:r>
            <w:r w:rsidR="00525CD8" w:rsidRPr="00E0115A">
              <w:rPr>
                <w:rFonts w:asciiTheme="majorHAnsi" w:hAnsiTheme="majorHAnsi"/>
              </w:rPr>
              <w:t>, cambio en la estructura del suelo y si</w:t>
            </w:r>
            <w:r w:rsidR="00373193" w:rsidRPr="00E0115A">
              <w:rPr>
                <w:rFonts w:asciiTheme="majorHAnsi" w:hAnsiTheme="majorHAnsi"/>
              </w:rPr>
              <w:t xml:space="preserve"> </w:t>
            </w:r>
            <w:r w:rsidR="00525CD8" w:rsidRPr="00E0115A">
              <w:rPr>
                <w:rFonts w:asciiTheme="majorHAnsi" w:hAnsiTheme="majorHAnsi"/>
              </w:rPr>
              <w:t>no se pone de una manera adecuada pude producir erosiones al suelo.</w:t>
            </w:r>
          </w:p>
          <w:p w14:paraId="4B2E38D1" w14:textId="77777777" w:rsidR="00525CD8" w:rsidRPr="00E0115A" w:rsidRDefault="00525CD8" w:rsidP="009B3C2F">
            <w:pPr>
              <w:rPr>
                <w:rFonts w:asciiTheme="majorHAnsi" w:hAnsiTheme="majorHAnsi"/>
              </w:rPr>
            </w:pPr>
          </w:p>
          <w:p w14:paraId="5D8EF6B5" w14:textId="27DC9361" w:rsidR="00525CD8" w:rsidRPr="00E0115A" w:rsidRDefault="00525CD8" w:rsidP="009B3C2F">
            <w:pPr>
              <w:rPr>
                <w:rFonts w:asciiTheme="majorHAnsi" w:hAnsiTheme="majorHAnsi"/>
              </w:rPr>
            </w:pPr>
            <w:r w:rsidRPr="00E0115A">
              <w:rPr>
                <w:rFonts w:asciiTheme="majorHAnsi" w:hAnsiTheme="majorHAnsi"/>
              </w:rPr>
              <w:t xml:space="preserve">Por otro </w:t>
            </w:r>
            <w:proofErr w:type="gramStart"/>
            <w:r w:rsidRPr="00E0115A">
              <w:rPr>
                <w:rFonts w:asciiTheme="majorHAnsi" w:hAnsiTheme="majorHAnsi"/>
              </w:rPr>
              <w:t>lado</w:t>
            </w:r>
            <w:proofErr w:type="gramEnd"/>
            <w:r w:rsidRPr="00E0115A">
              <w:rPr>
                <w:rFonts w:asciiTheme="majorHAnsi" w:hAnsiTheme="majorHAnsi"/>
              </w:rPr>
              <w:t xml:space="preserve"> debido a que en estos sitios permanentemente estará el personal vinculado a la obra se generaran residuos sólidos aprovechables y no aprovechables.</w:t>
            </w:r>
          </w:p>
        </w:tc>
      </w:tr>
      <w:tr w:rsidR="00C802E2" w:rsidRPr="00E0115A" w14:paraId="105210CA" w14:textId="77777777" w:rsidTr="00FB31C4">
        <w:tc>
          <w:tcPr>
            <w:cnfStyle w:val="001000000000" w:firstRow="0" w:lastRow="0" w:firstColumn="1" w:lastColumn="0" w:oddVBand="0" w:evenVBand="0" w:oddHBand="0" w:evenHBand="0" w:firstRowFirstColumn="0" w:firstRowLastColumn="0" w:lastRowFirstColumn="0" w:lastRowLastColumn="0"/>
            <w:tcW w:w="2102" w:type="dxa"/>
            <w:vAlign w:val="center"/>
          </w:tcPr>
          <w:p w14:paraId="730BED6C" w14:textId="77777777" w:rsidR="00C802E2" w:rsidRPr="00E0115A" w:rsidRDefault="00C802E2" w:rsidP="009B3C2F">
            <w:pPr>
              <w:jc w:val="center"/>
              <w:rPr>
                <w:rFonts w:asciiTheme="majorHAnsi" w:hAnsiTheme="majorHAnsi"/>
                <w:b/>
              </w:rPr>
            </w:pPr>
            <w:proofErr w:type="spellStart"/>
            <w:r w:rsidRPr="00E0115A">
              <w:rPr>
                <w:rFonts w:asciiTheme="majorHAnsi" w:hAnsiTheme="majorHAnsi"/>
                <w:b/>
              </w:rPr>
              <w:t>Geoforma</w:t>
            </w:r>
            <w:proofErr w:type="spellEnd"/>
          </w:p>
        </w:tc>
        <w:tc>
          <w:tcPr>
            <w:tcW w:w="2103" w:type="dxa"/>
            <w:vAlign w:val="center"/>
          </w:tcPr>
          <w:p w14:paraId="2BA039C1" w14:textId="467D2ECF" w:rsidR="00C802E2"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restart"/>
            <w:vAlign w:val="center"/>
          </w:tcPr>
          <w:p w14:paraId="2E94DC2F" w14:textId="5AE962F5" w:rsidR="00C802E2"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Movilización de materiales de construcción, insumos, maquinaria, equipos, residuos y vehículos.</w:t>
            </w:r>
          </w:p>
          <w:p w14:paraId="1FCFCF6B" w14:textId="6C2816F1"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CCFFCC"/>
            <w:vAlign w:val="center"/>
          </w:tcPr>
          <w:p w14:paraId="0254F545" w14:textId="2C455BA8" w:rsidR="00C802E2"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IRRELEVANTE</w:t>
            </w:r>
            <w:proofErr w:type="gramStart"/>
            <w:r w:rsidRPr="00E0115A">
              <w:rPr>
                <w:rFonts w:asciiTheme="majorHAnsi" w:hAnsiTheme="majorHAnsi"/>
              </w:rPr>
              <w:t>=  -</w:t>
            </w:r>
            <w:proofErr w:type="gramEnd"/>
            <w:r w:rsidRPr="00E0115A">
              <w:rPr>
                <w:rFonts w:asciiTheme="majorHAnsi" w:hAnsiTheme="majorHAnsi"/>
              </w:rPr>
              <w:t>23</w:t>
            </w:r>
          </w:p>
        </w:tc>
      </w:tr>
      <w:tr w:rsidR="00C802E2" w:rsidRPr="00E0115A" w14:paraId="1ED9B8A1" w14:textId="77777777" w:rsidTr="001976AC">
        <w:tc>
          <w:tcPr>
            <w:cnfStyle w:val="001000000000" w:firstRow="0" w:lastRow="0" w:firstColumn="1" w:lastColumn="0" w:oddVBand="0" w:evenVBand="0" w:oddHBand="0" w:evenHBand="0" w:firstRowFirstColumn="0" w:firstRowLastColumn="0" w:lastRowFirstColumn="0" w:lastRowLastColumn="0"/>
            <w:tcW w:w="2102" w:type="dxa"/>
            <w:vAlign w:val="center"/>
          </w:tcPr>
          <w:p w14:paraId="1F4B119A" w14:textId="39DB9AF4" w:rsidR="00C802E2" w:rsidRPr="00E0115A" w:rsidRDefault="00FB31C4" w:rsidP="009B3C2F">
            <w:pPr>
              <w:jc w:val="center"/>
              <w:rPr>
                <w:rFonts w:asciiTheme="majorHAnsi" w:hAnsiTheme="majorHAnsi"/>
                <w:b/>
              </w:rPr>
            </w:pPr>
            <w:r w:rsidRPr="00E0115A">
              <w:rPr>
                <w:rFonts w:asciiTheme="majorHAnsi" w:hAnsiTheme="majorHAnsi"/>
                <w:b/>
              </w:rPr>
              <w:t>Suelo</w:t>
            </w:r>
          </w:p>
        </w:tc>
        <w:tc>
          <w:tcPr>
            <w:tcW w:w="2103" w:type="dxa"/>
          </w:tcPr>
          <w:p w14:paraId="1DEF0E93"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estructura del suelo</w:t>
            </w:r>
          </w:p>
        </w:tc>
        <w:tc>
          <w:tcPr>
            <w:tcW w:w="2103" w:type="dxa"/>
            <w:vMerge/>
            <w:vAlign w:val="center"/>
          </w:tcPr>
          <w:p w14:paraId="770ED7C5"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0F788D84" w14:textId="77C2667A" w:rsidR="00C802E2"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-35</w:t>
            </w:r>
          </w:p>
        </w:tc>
      </w:tr>
      <w:tr w:rsidR="00C802E2" w:rsidRPr="00E0115A" w14:paraId="524869C1" w14:textId="77777777" w:rsidTr="001976AC">
        <w:tc>
          <w:tcPr>
            <w:cnfStyle w:val="001000000000" w:firstRow="0" w:lastRow="0" w:firstColumn="1" w:lastColumn="0" w:oddVBand="0" w:evenVBand="0" w:oddHBand="0" w:evenHBand="0" w:firstRowFirstColumn="0" w:firstRowLastColumn="0" w:lastRowFirstColumn="0" w:lastRowLastColumn="0"/>
            <w:tcW w:w="2102" w:type="dxa"/>
            <w:vAlign w:val="center"/>
          </w:tcPr>
          <w:p w14:paraId="490206B7" w14:textId="77777777" w:rsidR="00C802E2" w:rsidRPr="00E0115A" w:rsidRDefault="00C802E2" w:rsidP="009B3C2F">
            <w:pPr>
              <w:jc w:val="center"/>
              <w:rPr>
                <w:rFonts w:asciiTheme="majorHAnsi" w:hAnsiTheme="majorHAnsi"/>
                <w:b/>
              </w:rPr>
            </w:pPr>
            <w:r w:rsidRPr="00E0115A">
              <w:rPr>
                <w:rFonts w:asciiTheme="majorHAnsi" w:hAnsiTheme="majorHAnsi"/>
                <w:b/>
              </w:rPr>
              <w:t>Calidad del Aire</w:t>
            </w:r>
          </w:p>
        </w:tc>
        <w:tc>
          <w:tcPr>
            <w:tcW w:w="2103" w:type="dxa"/>
            <w:vAlign w:val="center"/>
          </w:tcPr>
          <w:p w14:paraId="6DC86BB3"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 xml:space="preserve">Cambio </w:t>
            </w:r>
            <w:proofErr w:type="gramStart"/>
            <w:r w:rsidRPr="00E0115A">
              <w:rPr>
                <w:rFonts w:asciiTheme="majorHAnsi" w:hAnsiTheme="majorHAnsi"/>
              </w:rPr>
              <w:t>en  la</w:t>
            </w:r>
            <w:proofErr w:type="gramEnd"/>
            <w:r w:rsidRPr="00E0115A">
              <w:rPr>
                <w:rFonts w:asciiTheme="majorHAnsi" w:hAnsiTheme="majorHAnsi"/>
              </w:rPr>
              <w:t xml:space="preserve"> calidad de aire</w:t>
            </w:r>
          </w:p>
        </w:tc>
        <w:tc>
          <w:tcPr>
            <w:tcW w:w="2103" w:type="dxa"/>
            <w:vMerge/>
            <w:vAlign w:val="center"/>
          </w:tcPr>
          <w:p w14:paraId="3CD8AE55"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FA4D9E7" w14:textId="3D1352FC" w:rsidR="00C802E2"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-29</w:t>
            </w:r>
          </w:p>
        </w:tc>
      </w:tr>
      <w:tr w:rsidR="00C802E2" w:rsidRPr="00E0115A" w14:paraId="3F2F0D6C" w14:textId="77777777" w:rsidTr="001976AC">
        <w:tc>
          <w:tcPr>
            <w:cnfStyle w:val="001000000000" w:firstRow="0" w:lastRow="0" w:firstColumn="1" w:lastColumn="0" w:oddVBand="0" w:evenVBand="0" w:oddHBand="0" w:evenHBand="0" w:firstRowFirstColumn="0" w:firstRowLastColumn="0" w:lastRowFirstColumn="0" w:lastRowLastColumn="0"/>
            <w:tcW w:w="9284" w:type="dxa"/>
            <w:gridSpan w:val="4"/>
          </w:tcPr>
          <w:p w14:paraId="7C68A2F6" w14:textId="77777777" w:rsidR="00C802E2" w:rsidRPr="00E0115A" w:rsidRDefault="00C802E2" w:rsidP="009B3C2F">
            <w:pPr>
              <w:jc w:val="left"/>
              <w:rPr>
                <w:rFonts w:asciiTheme="majorHAnsi" w:hAnsiTheme="majorHAnsi"/>
                <w:b/>
              </w:rPr>
            </w:pPr>
            <w:r w:rsidRPr="00E0115A">
              <w:rPr>
                <w:rFonts w:asciiTheme="majorHAnsi" w:hAnsiTheme="majorHAnsi"/>
                <w:b/>
              </w:rPr>
              <w:t>Descripción</w:t>
            </w:r>
          </w:p>
          <w:p w14:paraId="4032FD0A" w14:textId="77777777" w:rsidR="00DB0E7D" w:rsidRPr="00E0115A" w:rsidRDefault="00DB0E7D" w:rsidP="009B3C2F">
            <w:pPr>
              <w:jc w:val="left"/>
              <w:rPr>
                <w:rFonts w:asciiTheme="majorHAnsi" w:hAnsiTheme="majorHAnsi"/>
                <w:b/>
              </w:rPr>
            </w:pPr>
          </w:p>
          <w:p w14:paraId="7F677637" w14:textId="20058000" w:rsidR="00C802E2" w:rsidRPr="00E0115A" w:rsidRDefault="00DB0E7D" w:rsidP="009B3C2F">
            <w:pPr>
              <w:rPr>
                <w:rFonts w:asciiTheme="majorHAnsi" w:hAnsiTheme="majorHAnsi"/>
              </w:rPr>
            </w:pPr>
            <w:r w:rsidRPr="00E0115A">
              <w:rPr>
                <w:rFonts w:asciiTheme="majorHAnsi" w:hAnsiTheme="majorHAnsi"/>
              </w:rPr>
              <w:t xml:space="preserve">Para esta actividad se contempla el transporte hacia los diferentes frentes de trabajo del  personal, equipos, herramientas y materiales, de igual manera se considera la movilización de los residuos a las respectivas zonas de acopio, Zona de Manejo de Escombros y Material de Excavación (ZODME) o disposición final, sin embargo durante la ejecución del proyecto se podría presentar </w:t>
            </w:r>
            <w:r w:rsidRPr="00E0115A">
              <w:rPr>
                <w:rFonts w:asciiTheme="majorHAnsi" w:hAnsiTheme="majorHAnsi"/>
              </w:rPr>
              <w:lastRenderedPageBreak/>
              <w:t>cambios en la estructura del suelo por el paso de maquinaria pesada en las vías que se encuentran sin pavimentar, así mismo  un aumento en la calidad del aire producto de la combustión de los vehículos de movilización.</w:t>
            </w:r>
          </w:p>
        </w:tc>
      </w:tr>
      <w:tr w:rsidR="00FB31C4" w:rsidRPr="00E0115A" w14:paraId="52BCDD3C" w14:textId="77777777" w:rsidTr="00614470">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0B22C260" w14:textId="2FDC297B" w:rsidR="00FB31C4" w:rsidRPr="00E0115A" w:rsidRDefault="00FB31C4" w:rsidP="00614470">
            <w:pPr>
              <w:jc w:val="center"/>
              <w:rPr>
                <w:rFonts w:asciiTheme="majorHAnsi" w:hAnsiTheme="majorHAnsi"/>
                <w:b/>
              </w:rPr>
            </w:pPr>
            <w:proofErr w:type="spellStart"/>
            <w:r w:rsidRPr="00E0115A">
              <w:rPr>
                <w:rFonts w:asciiTheme="majorHAnsi" w:hAnsiTheme="majorHAnsi"/>
                <w:b/>
              </w:rPr>
              <w:lastRenderedPageBreak/>
              <w:t>Geoforma</w:t>
            </w:r>
            <w:proofErr w:type="spellEnd"/>
          </w:p>
        </w:tc>
        <w:tc>
          <w:tcPr>
            <w:tcW w:w="2103" w:type="dxa"/>
          </w:tcPr>
          <w:p w14:paraId="4F87A40E"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Procesos de remoción en masa</w:t>
            </w:r>
          </w:p>
        </w:tc>
        <w:tc>
          <w:tcPr>
            <w:tcW w:w="2103" w:type="dxa"/>
            <w:vMerge w:val="restart"/>
          </w:tcPr>
          <w:p w14:paraId="21AD9C5B"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1C541EC9"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622DC2AF"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1092A039"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64196CB8"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3E6CA9A8"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69B57190"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70D291DA"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7A735E70" w14:textId="1C942B28"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Operación de maquinaria</w:t>
            </w:r>
          </w:p>
        </w:tc>
        <w:tc>
          <w:tcPr>
            <w:tcW w:w="2976" w:type="dxa"/>
            <w:shd w:val="clear" w:color="auto" w:fill="CCFFCC"/>
            <w:vAlign w:val="center"/>
          </w:tcPr>
          <w:p w14:paraId="36FAE8AC" w14:textId="488F0DFC" w:rsidR="00FB31C4" w:rsidRPr="00E0115A" w:rsidRDefault="00FB31C4"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IRRELEVANTE</w:t>
            </w:r>
            <w:proofErr w:type="gramStart"/>
            <w:r w:rsidRPr="00E0115A">
              <w:rPr>
                <w:rFonts w:asciiTheme="majorHAnsi" w:hAnsiTheme="majorHAnsi"/>
              </w:rPr>
              <w:t>=  -</w:t>
            </w:r>
            <w:proofErr w:type="gramEnd"/>
            <w:r w:rsidRPr="00E0115A">
              <w:rPr>
                <w:rFonts w:asciiTheme="majorHAnsi" w:hAnsiTheme="majorHAnsi"/>
              </w:rPr>
              <w:t>23</w:t>
            </w:r>
          </w:p>
        </w:tc>
      </w:tr>
      <w:tr w:rsidR="00FB31C4" w:rsidRPr="00E0115A" w14:paraId="51274FB1"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32801CF7" w14:textId="54E188A5" w:rsidR="00FB31C4" w:rsidRPr="00E0115A" w:rsidRDefault="00FB31C4" w:rsidP="009B3C2F">
            <w:pPr>
              <w:jc w:val="center"/>
              <w:rPr>
                <w:rFonts w:asciiTheme="majorHAnsi" w:hAnsiTheme="majorHAnsi"/>
                <w:b/>
              </w:rPr>
            </w:pPr>
          </w:p>
        </w:tc>
        <w:tc>
          <w:tcPr>
            <w:tcW w:w="2103" w:type="dxa"/>
          </w:tcPr>
          <w:p w14:paraId="77E40538"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ign w:val="center"/>
          </w:tcPr>
          <w:p w14:paraId="01A93F37"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CCFFCC"/>
            <w:vAlign w:val="center"/>
          </w:tcPr>
          <w:p w14:paraId="54EADCD9" w14:textId="1B51C146" w:rsidR="00FB31C4" w:rsidRPr="00E0115A" w:rsidRDefault="00FB31C4"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IRRELEVANTE</w:t>
            </w:r>
            <w:proofErr w:type="gramStart"/>
            <w:r w:rsidRPr="00E0115A">
              <w:rPr>
                <w:rFonts w:asciiTheme="majorHAnsi" w:hAnsiTheme="majorHAnsi"/>
              </w:rPr>
              <w:t>=  -</w:t>
            </w:r>
            <w:proofErr w:type="gramEnd"/>
            <w:r w:rsidRPr="00E0115A">
              <w:rPr>
                <w:rFonts w:asciiTheme="majorHAnsi" w:hAnsiTheme="majorHAnsi"/>
              </w:rPr>
              <w:t>22</w:t>
            </w:r>
          </w:p>
        </w:tc>
      </w:tr>
      <w:tr w:rsidR="00FB31C4" w:rsidRPr="00E0115A" w14:paraId="7425BD5E" w14:textId="77777777" w:rsidTr="00614470">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7F1A57E3" w14:textId="77777777" w:rsidR="00FB31C4" w:rsidRPr="00E0115A" w:rsidRDefault="00FB31C4" w:rsidP="00614470">
            <w:pPr>
              <w:jc w:val="center"/>
              <w:rPr>
                <w:rFonts w:asciiTheme="majorHAnsi" w:hAnsiTheme="majorHAnsi"/>
                <w:b/>
              </w:rPr>
            </w:pPr>
            <w:r w:rsidRPr="00E0115A">
              <w:rPr>
                <w:rFonts w:asciiTheme="majorHAnsi" w:hAnsiTheme="majorHAnsi"/>
                <w:b/>
              </w:rPr>
              <w:t>Suelo</w:t>
            </w:r>
          </w:p>
        </w:tc>
        <w:tc>
          <w:tcPr>
            <w:tcW w:w="2103" w:type="dxa"/>
          </w:tcPr>
          <w:p w14:paraId="30AAA5BD"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procesos erosivos</w:t>
            </w:r>
          </w:p>
        </w:tc>
        <w:tc>
          <w:tcPr>
            <w:tcW w:w="2103" w:type="dxa"/>
            <w:vMerge/>
            <w:vAlign w:val="center"/>
          </w:tcPr>
          <w:p w14:paraId="1DA518B5"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61B19172" w14:textId="35016592" w:rsidR="00FB31C4" w:rsidRPr="00E0115A" w:rsidRDefault="00FB31C4"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-35</w:t>
            </w:r>
          </w:p>
        </w:tc>
      </w:tr>
      <w:tr w:rsidR="00FB31C4" w:rsidRPr="00E0115A" w14:paraId="38AADDD4"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66DEC21F" w14:textId="77777777" w:rsidR="00FB31C4" w:rsidRPr="00E0115A" w:rsidRDefault="00FB31C4" w:rsidP="009B3C2F">
            <w:pPr>
              <w:jc w:val="center"/>
              <w:rPr>
                <w:rFonts w:asciiTheme="majorHAnsi" w:hAnsiTheme="majorHAnsi"/>
                <w:b/>
              </w:rPr>
            </w:pPr>
          </w:p>
        </w:tc>
        <w:tc>
          <w:tcPr>
            <w:tcW w:w="2103" w:type="dxa"/>
          </w:tcPr>
          <w:p w14:paraId="0ACA0C96"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estructura del suelo</w:t>
            </w:r>
          </w:p>
        </w:tc>
        <w:tc>
          <w:tcPr>
            <w:tcW w:w="2103" w:type="dxa"/>
            <w:vMerge/>
            <w:vAlign w:val="center"/>
          </w:tcPr>
          <w:p w14:paraId="04518A7F"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473ADFDC" w14:textId="1CD84205" w:rsidR="00FB31C4" w:rsidRPr="00E0115A" w:rsidRDefault="00FB31C4"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-35</w:t>
            </w:r>
          </w:p>
        </w:tc>
      </w:tr>
      <w:tr w:rsidR="00FB31C4" w:rsidRPr="00E0115A" w14:paraId="1FA1C137"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0E0CDEDE" w14:textId="77777777" w:rsidR="00FB31C4" w:rsidRPr="00E0115A" w:rsidRDefault="00FB31C4" w:rsidP="009B3C2F">
            <w:pPr>
              <w:jc w:val="center"/>
              <w:rPr>
                <w:rFonts w:asciiTheme="majorHAnsi" w:hAnsiTheme="majorHAnsi"/>
                <w:b/>
              </w:rPr>
            </w:pPr>
          </w:p>
        </w:tc>
        <w:tc>
          <w:tcPr>
            <w:tcW w:w="2103" w:type="dxa"/>
          </w:tcPr>
          <w:p w14:paraId="1ECE9DC0"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ign w:val="center"/>
          </w:tcPr>
          <w:p w14:paraId="7786A3F1" w14:textId="77777777" w:rsidR="00FB31C4" w:rsidRPr="00E0115A" w:rsidRDefault="00FB31C4"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034C428D" w14:textId="7C0E16D8" w:rsidR="00FB31C4" w:rsidRPr="00E0115A" w:rsidRDefault="00FB31C4"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-37</w:t>
            </w:r>
          </w:p>
        </w:tc>
      </w:tr>
      <w:tr w:rsidR="00C802E2" w:rsidRPr="00E0115A" w14:paraId="773AE7CE" w14:textId="77777777" w:rsidTr="007D3A6F">
        <w:tc>
          <w:tcPr>
            <w:cnfStyle w:val="001000000000" w:firstRow="0" w:lastRow="0" w:firstColumn="1" w:lastColumn="0" w:oddVBand="0" w:evenVBand="0" w:oddHBand="0" w:evenHBand="0" w:firstRowFirstColumn="0" w:firstRowLastColumn="0" w:lastRowFirstColumn="0" w:lastRowLastColumn="0"/>
            <w:tcW w:w="2102" w:type="dxa"/>
            <w:vAlign w:val="center"/>
          </w:tcPr>
          <w:p w14:paraId="1B7E11FC" w14:textId="77777777" w:rsidR="00C802E2" w:rsidRPr="00E0115A" w:rsidRDefault="00C802E2" w:rsidP="007D3A6F">
            <w:pPr>
              <w:jc w:val="center"/>
              <w:rPr>
                <w:rFonts w:asciiTheme="majorHAnsi" w:hAnsiTheme="majorHAnsi"/>
                <w:b/>
              </w:rPr>
            </w:pPr>
            <w:r w:rsidRPr="00E0115A">
              <w:rPr>
                <w:rFonts w:asciiTheme="majorHAnsi" w:hAnsiTheme="majorHAnsi"/>
                <w:b/>
              </w:rPr>
              <w:t>Agua Superficial</w:t>
            </w:r>
          </w:p>
        </w:tc>
        <w:tc>
          <w:tcPr>
            <w:tcW w:w="2103" w:type="dxa"/>
          </w:tcPr>
          <w:p w14:paraId="4E84A11A"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las características fisicoquímicas y bacteriológicas del agua superficial</w:t>
            </w:r>
          </w:p>
        </w:tc>
        <w:tc>
          <w:tcPr>
            <w:tcW w:w="2103" w:type="dxa"/>
            <w:vMerge/>
            <w:vAlign w:val="center"/>
          </w:tcPr>
          <w:p w14:paraId="512530E5"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CCFFCC"/>
            <w:vAlign w:val="center"/>
          </w:tcPr>
          <w:p w14:paraId="1AD1A1DA" w14:textId="453420FB" w:rsidR="00C802E2" w:rsidRPr="00E0115A" w:rsidRDefault="00FB31C4"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IRRELEVANTE</w:t>
            </w:r>
            <w:proofErr w:type="gramStart"/>
            <w:r w:rsidRPr="00E0115A">
              <w:rPr>
                <w:rFonts w:asciiTheme="majorHAnsi" w:hAnsiTheme="majorHAnsi"/>
              </w:rPr>
              <w:t>=  -</w:t>
            </w:r>
            <w:proofErr w:type="gramEnd"/>
            <w:r w:rsidRPr="00E0115A">
              <w:rPr>
                <w:rFonts w:asciiTheme="majorHAnsi" w:hAnsiTheme="majorHAnsi"/>
              </w:rPr>
              <w:t>24</w:t>
            </w:r>
          </w:p>
        </w:tc>
      </w:tr>
      <w:tr w:rsidR="00C802E2" w:rsidRPr="00E0115A" w14:paraId="49137BB0"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1318A8D9" w14:textId="77777777" w:rsidR="00C802E2" w:rsidRPr="00E0115A" w:rsidRDefault="00C802E2" w:rsidP="007D3A6F">
            <w:pPr>
              <w:jc w:val="center"/>
              <w:rPr>
                <w:rFonts w:asciiTheme="majorHAnsi" w:hAnsiTheme="majorHAnsi"/>
                <w:b/>
              </w:rPr>
            </w:pPr>
            <w:r w:rsidRPr="00E0115A">
              <w:rPr>
                <w:rFonts w:asciiTheme="majorHAnsi" w:hAnsiTheme="majorHAnsi"/>
                <w:b/>
              </w:rPr>
              <w:t>Calidad del Aire</w:t>
            </w:r>
          </w:p>
        </w:tc>
        <w:tc>
          <w:tcPr>
            <w:tcW w:w="2103" w:type="dxa"/>
          </w:tcPr>
          <w:p w14:paraId="34125477"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 xml:space="preserve">Cambio </w:t>
            </w:r>
            <w:proofErr w:type="gramStart"/>
            <w:r w:rsidRPr="00E0115A">
              <w:rPr>
                <w:rFonts w:asciiTheme="majorHAnsi" w:hAnsiTheme="majorHAnsi"/>
              </w:rPr>
              <w:t>en  la</w:t>
            </w:r>
            <w:proofErr w:type="gramEnd"/>
            <w:r w:rsidRPr="00E0115A">
              <w:rPr>
                <w:rFonts w:asciiTheme="majorHAnsi" w:hAnsiTheme="majorHAnsi"/>
              </w:rPr>
              <w:t xml:space="preserve"> calidad de aire</w:t>
            </w:r>
          </w:p>
        </w:tc>
        <w:tc>
          <w:tcPr>
            <w:tcW w:w="2103" w:type="dxa"/>
            <w:vMerge/>
            <w:vAlign w:val="center"/>
          </w:tcPr>
          <w:p w14:paraId="3E3F2595"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1791A27E" w14:textId="298661C8" w:rsidR="00C802E2" w:rsidRPr="00E0115A" w:rsidRDefault="00FB31C4"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-48</w:t>
            </w:r>
          </w:p>
        </w:tc>
      </w:tr>
      <w:tr w:rsidR="00C802E2" w:rsidRPr="00E0115A" w14:paraId="19DC55BA"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0B7CE675" w14:textId="77777777" w:rsidR="00C802E2" w:rsidRPr="00E0115A" w:rsidRDefault="00C802E2" w:rsidP="009B3C2F">
            <w:pPr>
              <w:jc w:val="center"/>
              <w:rPr>
                <w:rFonts w:asciiTheme="majorHAnsi" w:hAnsiTheme="majorHAnsi"/>
                <w:b/>
              </w:rPr>
            </w:pPr>
          </w:p>
        </w:tc>
        <w:tc>
          <w:tcPr>
            <w:tcW w:w="2103" w:type="dxa"/>
          </w:tcPr>
          <w:p w14:paraId="51A1CFF9"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los niveles de presión sonora</w:t>
            </w:r>
          </w:p>
        </w:tc>
        <w:tc>
          <w:tcPr>
            <w:tcW w:w="2103" w:type="dxa"/>
            <w:vMerge/>
            <w:vAlign w:val="center"/>
          </w:tcPr>
          <w:p w14:paraId="47B46982"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6F408933" w14:textId="01D165A5" w:rsidR="00C802E2" w:rsidRPr="00E0115A" w:rsidRDefault="00C802E2"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w:t>
            </w:r>
            <w:r w:rsidR="00FB31C4" w:rsidRPr="00E0115A">
              <w:rPr>
                <w:rFonts w:asciiTheme="majorHAnsi" w:hAnsiTheme="majorHAnsi"/>
              </w:rPr>
              <w:t>O = -50</w:t>
            </w:r>
          </w:p>
        </w:tc>
      </w:tr>
      <w:tr w:rsidR="00C802E2" w:rsidRPr="00E0115A" w14:paraId="676F66E8" w14:textId="77777777" w:rsidTr="001976AC">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34D17F23" w14:textId="67B9900A" w:rsidR="00C802E2" w:rsidRPr="00E0115A" w:rsidRDefault="00C802E2" w:rsidP="009B3C2F">
            <w:pPr>
              <w:jc w:val="left"/>
              <w:rPr>
                <w:rFonts w:asciiTheme="majorHAnsi" w:hAnsiTheme="majorHAnsi"/>
                <w:b/>
              </w:rPr>
            </w:pPr>
            <w:r w:rsidRPr="00E0115A">
              <w:rPr>
                <w:rFonts w:asciiTheme="majorHAnsi" w:hAnsiTheme="majorHAnsi"/>
                <w:b/>
              </w:rPr>
              <w:t xml:space="preserve">Descripción </w:t>
            </w:r>
          </w:p>
          <w:p w14:paraId="21E140E1" w14:textId="77777777" w:rsidR="007B6D3C" w:rsidRPr="00E0115A" w:rsidRDefault="007B6D3C" w:rsidP="009B3C2F">
            <w:pPr>
              <w:jc w:val="left"/>
              <w:rPr>
                <w:rFonts w:asciiTheme="majorHAnsi" w:hAnsiTheme="majorHAnsi"/>
                <w:b/>
              </w:rPr>
            </w:pPr>
          </w:p>
          <w:p w14:paraId="4F42939A" w14:textId="4EB1D86C" w:rsidR="00C31ADF" w:rsidRPr="00E0115A" w:rsidRDefault="007B6D3C" w:rsidP="009B3C2F">
            <w:pPr>
              <w:rPr>
                <w:rFonts w:asciiTheme="majorHAnsi" w:hAnsiTheme="majorHAnsi"/>
              </w:rPr>
            </w:pPr>
            <w:r w:rsidRPr="00E0115A">
              <w:rPr>
                <w:rFonts w:asciiTheme="majorHAnsi" w:hAnsiTheme="majorHAnsi"/>
              </w:rPr>
              <w:t>Debido a que para el desarrollo del proyecto se requiere de equipos y maquinaria para la construcción de la variante Puerto Berrío</w:t>
            </w:r>
            <w:r w:rsidR="00A17E94" w:rsidRPr="00E0115A">
              <w:rPr>
                <w:rFonts w:asciiTheme="majorHAnsi" w:hAnsiTheme="majorHAnsi"/>
              </w:rPr>
              <w:t xml:space="preserve">, </w:t>
            </w:r>
            <w:r w:rsidR="0050255E" w:rsidRPr="00E0115A">
              <w:rPr>
                <w:rFonts w:asciiTheme="majorHAnsi" w:hAnsiTheme="majorHAnsi"/>
              </w:rPr>
              <w:t>en su operación se producirán generación de procesos erosivos, cambios en la estructura del suelo dentro de las áreas de intervención</w:t>
            </w:r>
            <w:r w:rsidR="00C31ADF" w:rsidRPr="00E0115A">
              <w:rPr>
                <w:rFonts w:asciiTheme="majorHAnsi" w:hAnsiTheme="majorHAnsi"/>
              </w:rPr>
              <w:t xml:space="preserve"> por el contante paso de maquinarias puede ocasionar la compactación del suelo.</w:t>
            </w:r>
          </w:p>
          <w:p w14:paraId="54D7B2C3" w14:textId="77777777" w:rsidR="0050255E" w:rsidRPr="00E0115A" w:rsidRDefault="0050255E" w:rsidP="009B3C2F">
            <w:pPr>
              <w:rPr>
                <w:rFonts w:asciiTheme="majorHAnsi" w:hAnsiTheme="majorHAnsi"/>
              </w:rPr>
            </w:pPr>
          </w:p>
          <w:p w14:paraId="7D2DA11B" w14:textId="77777777" w:rsidR="00C802E2" w:rsidRPr="00E0115A" w:rsidRDefault="0050255E" w:rsidP="009B3C2F">
            <w:pPr>
              <w:rPr>
                <w:rFonts w:asciiTheme="majorHAnsi" w:hAnsiTheme="majorHAnsi"/>
              </w:rPr>
            </w:pPr>
            <w:proofErr w:type="gramStart"/>
            <w:r w:rsidRPr="00E0115A">
              <w:rPr>
                <w:rFonts w:asciiTheme="majorHAnsi" w:hAnsiTheme="majorHAnsi"/>
              </w:rPr>
              <w:t>También  se</w:t>
            </w:r>
            <w:proofErr w:type="gramEnd"/>
            <w:r w:rsidRPr="00E0115A">
              <w:rPr>
                <w:rFonts w:asciiTheme="majorHAnsi" w:hAnsiTheme="majorHAnsi"/>
              </w:rPr>
              <w:t xml:space="preserve"> produce un cambio en la calidad de agua superficial fisicoquímica y bacteriológica por la fuga de algún residuo peligroso en los equipos o maquinaria  o por alguna falla que se pueda presentar en la operación de </w:t>
            </w:r>
            <w:r w:rsidR="00DC762F" w:rsidRPr="00E0115A">
              <w:rPr>
                <w:rFonts w:asciiTheme="majorHAnsi" w:hAnsiTheme="majorHAnsi"/>
              </w:rPr>
              <w:t>los equipos y maquinaria.</w:t>
            </w:r>
          </w:p>
          <w:p w14:paraId="5A8A736E" w14:textId="77777777" w:rsidR="00DC762F" w:rsidRPr="00E0115A" w:rsidRDefault="00DC762F" w:rsidP="009B3C2F">
            <w:pPr>
              <w:rPr>
                <w:rFonts w:asciiTheme="majorHAnsi" w:hAnsiTheme="majorHAnsi"/>
              </w:rPr>
            </w:pPr>
          </w:p>
          <w:p w14:paraId="083EAC94" w14:textId="52461A0F" w:rsidR="00DC762F" w:rsidRPr="00E0115A" w:rsidRDefault="00DC762F" w:rsidP="009B3C2F">
            <w:pPr>
              <w:rPr>
                <w:rFonts w:asciiTheme="majorHAnsi" w:hAnsiTheme="majorHAnsi"/>
              </w:rPr>
            </w:pPr>
            <w:r w:rsidRPr="00E0115A">
              <w:rPr>
                <w:rFonts w:asciiTheme="majorHAnsi" w:hAnsiTheme="majorHAnsi"/>
              </w:rPr>
              <w:t>Finalmente</w:t>
            </w:r>
            <w:r w:rsidR="00C31ADF" w:rsidRPr="00E0115A">
              <w:rPr>
                <w:rFonts w:asciiTheme="majorHAnsi" w:hAnsiTheme="majorHAnsi"/>
              </w:rPr>
              <w:t xml:space="preserve"> se generara un cambio en la calidad de aire</w:t>
            </w:r>
            <w:r w:rsidRPr="00E0115A">
              <w:rPr>
                <w:rFonts w:asciiTheme="majorHAnsi" w:hAnsiTheme="majorHAnsi"/>
              </w:rPr>
              <w:t xml:space="preserve"> </w:t>
            </w:r>
            <w:r w:rsidR="00C31ADF" w:rsidRPr="00E0115A">
              <w:rPr>
                <w:rFonts w:asciiTheme="majorHAnsi" w:hAnsiTheme="majorHAnsi"/>
              </w:rPr>
              <w:t xml:space="preserve">debido a la emisión de gases de combustión por parte de vehículos y </w:t>
            </w:r>
            <w:proofErr w:type="gramStart"/>
            <w:r w:rsidR="00C31ADF" w:rsidRPr="00E0115A">
              <w:rPr>
                <w:rFonts w:asciiTheme="majorHAnsi" w:hAnsiTheme="majorHAnsi"/>
              </w:rPr>
              <w:t>maquinarias,  igualmente</w:t>
            </w:r>
            <w:proofErr w:type="gramEnd"/>
            <w:r w:rsidR="00C31ADF" w:rsidRPr="00E0115A">
              <w:rPr>
                <w:rFonts w:asciiTheme="majorHAnsi" w:hAnsiTheme="majorHAnsi"/>
              </w:rPr>
              <w:t xml:space="preserve"> se produce un aumento en el ruido, por la acción de éstos,  no obstante estos impactos no se  producirán por un periodo largo sino que serán momentáneos.</w:t>
            </w:r>
          </w:p>
        </w:tc>
      </w:tr>
      <w:tr w:rsidR="00552233" w:rsidRPr="00E0115A" w14:paraId="019A8657"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37CBB483" w14:textId="77777777" w:rsidR="00552233" w:rsidRPr="00E0115A" w:rsidRDefault="00552233" w:rsidP="009B3C2F">
            <w:pPr>
              <w:jc w:val="center"/>
              <w:rPr>
                <w:rFonts w:asciiTheme="majorHAnsi" w:hAnsiTheme="majorHAnsi"/>
                <w:b/>
              </w:rPr>
            </w:pPr>
            <w:proofErr w:type="spellStart"/>
            <w:r w:rsidRPr="00E0115A">
              <w:rPr>
                <w:rFonts w:asciiTheme="majorHAnsi" w:hAnsiTheme="majorHAnsi"/>
                <w:b/>
              </w:rPr>
              <w:lastRenderedPageBreak/>
              <w:t>Geoforma</w:t>
            </w:r>
            <w:proofErr w:type="spellEnd"/>
          </w:p>
        </w:tc>
        <w:tc>
          <w:tcPr>
            <w:tcW w:w="2103" w:type="dxa"/>
            <w:vAlign w:val="center"/>
          </w:tcPr>
          <w:p w14:paraId="1CD8E474"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estabilidad de las márgenes hídricas</w:t>
            </w:r>
          </w:p>
        </w:tc>
        <w:tc>
          <w:tcPr>
            <w:tcW w:w="2103" w:type="dxa"/>
            <w:vMerge w:val="restart"/>
            <w:vAlign w:val="center"/>
          </w:tcPr>
          <w:p w14:paraId="47C0E7F8" w14:textId="3FF3DF21"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Desmonte y descapote</w:t>
            </w:r>
          </w:p>
        </w:tc>
        <w:tc>
          <w:tcPr>
            <w:tcW w:w="2976" w:type="dxa"/>
            <w:shd w:val="clear" w:color="auto" w:fill="FFFF99"/>
            <w:vAlign w:val="center"/>
          </w:tcPr>
          <w:p w14:paraId="4E8FE6EA" w14:textId="18B9DE89" w:rsidR="00552233" w:rsidRPr="00E0115A" w:rsidRDefault="00552233"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-35</w:t>
            </w:r>
          </w:p>
        </w:tc>
      </w:tr>
      <w:tr w:rsidR="00552233" w:rsidRPr="00E0115A" w14:paraId="0DBABB47"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2020573A" w14:textId="77777777" w:rsidR="00552233" w:rsidRPr="00E0115A" w:rsidRDefault="00552233" w:rsidP="009B3C2F">
            <w:pPr>
              <w:jc w:val="center"/>
              <w:rPr>
                <w:rFonts w:asciiTheme="majorHAnsi" w:hAnsiTheme="majorHAnsi"/>
              </w:rPr>
            </w:pPr>
          </w:p>
        </w:tc>
        <w:tc>
          <w:tcPr>
            <w:tcW w:w="2103" w:type="dxa"/>
            <w:vAlign w:val="center"/>
          </w:tcPr>
          <w:p w14:paraId="13BF1894"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Procesos de remoción en masa</w:t>
            </w:r>
          </w:p>
        </w:tc>
        <w:tc>
          <w:tcPr>
            <w:tcW w:w="2103" w:type="dxa"/>
            <w:vMerge/>
            <w:vAlign w:val="center"/>
          </w:tcPr>
          <w:p w14:paraId="251E8FD7"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2080F16E" w14:textId="29EDFD7E" w:rsidR="00552233" w:rsidRPr="00E0115A" w:rsidRDefault="00552233"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-35</w:t>
            </w:r>
          </w:p>
        </w:tc>
      </w:tr>
      <w:tr w:rsidR="00552233" w:rsidRPr="00E0115A" w14:paraId="206A66B3"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4FAF585D" w14:textId="09C3DD5E" w:rsidR="00552233" w:rsidRPr="00E0115A" w:rsidRDefault="00552233" w:rsidP="009B3C2F">
            <w:pPr>
              <w:jc w:val="center"/>
              <w:rPr>
                <w:rFonts w:asciiTheme="majorHAnsi" w:hAnsiTheme="majorHAnsi"/>
              </w:rPr>
            </w:pPr>
          </w:p>
        </w:tc>
        <w:tc>
          <w:tcPr>
            <w:tcW w:w="2103" w:type="dxa"/>
            <w:vAlign w:val="center"/>
          </w:tcPr>
          <w:p w14:paraId="14DDC782"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ign w:val="center"/>
          </w:tcPr>
          <w:p w14:paraId="1B3B8E9C"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56DABBFB" w14:textId="45D40209" w:rsidR="00552233" w:rsidRPr="00E0115A" w:rsidRDefault="00552233"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-55</w:t>
            </w:r>
          </w:p>
        </w:tc>
      </w:tr>
      <w:tr w:rsidR="00552233" w:rsidRPr="00E0115A" w14:paraId="6C780A96"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2CF2A4B0" w14:textId="77777777" w:rsidR="00552233" w:rsidRPr="00E0115A" w:rsidRDefault="00552233" w:rsidP="009B3C2F">
            <w:pPr>
              <w:jc w:val="center"/>
              <w:rPr>
                <w:rFonts w:asciiTheme="majorHAnsi" w:hAnsiTheme="majorHAnsi"/>
                <w:b/>
              </w:rPr>
            </w:pPr>
            <w:r w:rsidRPr="00E0115A">
              <w:rPr>
                <w:rFonts w:asciiTheme="majorHAnsi" w:hAnsiTheme="majorHAnsi"/>
                <w:b/>
              </w:rPr>
              <w:t>Suelo</w:t>
            </w:r>
          </w:p>
        </w:tc>
        <w:tc>
          <w:tcPr>
            <w:tcW w:w="2103" w:type="dxa"/>
            <w:vAlign w:val="center"/>
          </w:tcPr>
          <w:p w14:paraId="73A4CE99"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procesos erosivos</w:t>
            </w:r>
          </w:p>
        </w:tc>
        <w:tc>
          <w:tcPr>
            <w:tcW w:w="2103" w:type="dxa"/>
            <w:vMerge/>
            <w:vAlign w:val="center"/>
          </w:tcPr>
          <w:p w14:paraId="1496BB8C"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75A595FD" w14:textId="61FD39DE" w:rsidR="00552233" w:rsidRPr="00E0115A" w:rsidRDefault="00552233"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-49</w:t>
            </w:r>
          </w:p>
        </w:tc>
      </w:tr>
      <w:tr w:rsidR="00552233" w:rsidRPr="00E0115A" w14:paraId="680F313A"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067B9051" w14:textId="77777777" w:rsidR="00552233" w:rsidRPr="00E0115A" w:rsidRDefault="00552233" w:rsidP="009B3C2F">
            <w:pPr>
              <w:jc w:val="center"/>
              <w:rPr>
                <w:rFonts w:asciiTheme="majorHAnsi" w:hAnsiTheme="majorHAnsi"/>
                <w:b/>
              </w:rPr>
            </w:pPr>
          </w:p>
        </w:tc>
        <w:tc>
          <w:tcPr>
            <w:tcW w:w="2103" w:type="dxa"/>
          </w:tcPr>
          <w:p w14:paraId="4D5C1F2F" w14:textId="707671BB"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estructura del suelo</w:t>
            </w:r>
          </w:p>
        </w:tc>
        <w:tc>
          <w:tcPr>
            <w:tcW w:w="2103" w:type="dxa"/>
            <w:vMerge/>
            <w:vAlign w:val="center"/>
          </w:tcPr>
          <w:p w14:paraId="62252AE9"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46EC0882" w14:textId="4037D1AE" w:rsidR="00552233" w:rsidRPr="00E0115A" w:rsidRDefault="00552233"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-51</w:t>
            </w:r>
          </w:p>
        </w:tc>
      </w:tr>
      <w:tr w:rsidR="00552233" w:rsidRPr="00E0115A" w14:paraId="1DA40ADD"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07C0AE87" w14:textId="77777777" w:rsidR="00552233" w:rsidRPr="00E0115A" w:rsidRDefault="00552233" w:rsidP="009B3C2F">
            <w:pPr>
              <w:jc w:val="center"/>
              <w:rPr>
                <w:rFonts w:asciiTheme="majorHAnsi" w:hAnsiTheme="majorHAnsi"/>
                <w:b/>
              </w:rPr>
            </w:pPr>
          </w:p>
        </w:tc>
        <w:tc>
          <w:tcPr>
            <w:tcW w:w="2103" w:type="dxa"/>
          </w:tcPr>
          <w:p w14:paraId="05F43681" w14:textId="0AF608A6"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ign w:val="center"/>
          </w:tcPr>
          <w:p w14:paraId="04DBB4F4"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7BB9B00E" w14:textId="51E25AFA" w:rsidR="00552233" w:rsidRPr="00E0115A" w:rsidRDefault="00552233"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-46</w:t>
            </w:r>
          </w:p>
        </w:tc>
      </w:tr>
      <w:tr w:rsidR="00552233" w:rsidRPr="00E0115A" w14:paraId="63E3C673"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543B0A1D" w14:textId="77777777" w:rsidR="00552233" w:rsidRPr="00E0115A" w:rsidRDefault="00552233" w:rsidP="009B3C2F">
            <w:pPr>
              <w:jc w:val="center"/>
              <w:rPr>
                <w:rFonts w:asciiTheme="majorHAnsi" w:hAnsiTheme="majorHAnsi"/>
                <w:b/>
              </w:rPr>
            </w:pPr>
            <w:r w:rsidRPr="00E0115A">
              <w:rPr>
                <w:rFonts w:asciiTheme="majorHAnsi" w:hAnsiTheme="majorHAnsi"/>
                <w:b/>
              </w:rPr>
              <w:t>Agua Superficial</w:t>
            </w:r>
          </w:p>
        </w:tc>
        <w:tc>
          <w:tcPr>
            <w:tcW w:w="2103" w:type="dxa"/>
            <w:vAlign w:val="center"/>
          </w:tcPr>
          <w:p w14:paraId="77FFCA7B"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disponibilidad del recurso hídrico</w:t>
            </w:r>
          </w:p>
        </w:tc>
        <w:tc>
          <w:tcPr>
            <w:tcW w:w="2103" w:type="dxa"/>
            <w:vMerge/>
            <w:vAlign w:val="center"/>
          </w:tcPr>
          <w:p w14:paraId="2B07C99F"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64CE92D4" w14:textId="02B410D8" w:rsidR="00552233" w:rsidRPr="00E0115A" w:rsidRDefault="00552233"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-55</w:t>
            </w:r>
          </w:p>
        </w:tc>
      </w:tr>
      <w:tr w:rsidR="00552233" w:rsidRPr="00E0115A" w14:paraId="384C0F06"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178F67E1" w14:textId="77777777" w:rsidR="00552233" w:rsidRPr="00E0115A" w:rsidRDefault="00552233" w:rsidP="009B3C2F">
            <w:pPr>
              <w:jc w:val="center"/>
              <w:rPr>
                <w:rFonts w:asciiTheme="majorHAnsi" w:hAnsiTheme="majorHAnsi"/>
                <w:b/>
              </w:rPr>
            </w:pPr>
          </w:p>
        </w:tc>
        <w:tc>
          <w:tcPr>
            <w:tcW w:w="2103" w:type="dxa"/>
            <w:vAlign w:val="center"/>
          </w:tcPr>
          <w:p w14:paraId="7390E6B2" w14:textId="2BFC39D2"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dinámica fluvial</w:t>
            </w:r>
          </w:p>
        </w:tc>
        <w:tc>
          <w:tcPr>
            <w:tcW w:w="2103" w:type="dxa"/>
            <w:vMerge/>
            <w:vAlign w:val="center"/>
          </w:tcPr>
          <w:p w14:paraId="18EF3134"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2B3F5928" w14:textId="03A8BF79" w:rsidR="00552233" w:rsidRPr="00E0115A" w:rsidRDefault="00552233"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-55</w:t>
            </w:r>
          </w:p>
        </w:tc>
      </w:tr>
      <w:tr w:rsidR="00552233" w:rsidRPr="00E0115A" w14:paraId="4CDB6785"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58FDE0D8" w14:textId="77777777" w:rsidR="00552233" w:rsidRPr="00E0115A" w:rsidRDefault="00552233" w:rsidP="009B3C2F">
            <w:pPr>
              <w:jc w:val="center"/>
              <w:rPr>
                <w:rFonts w:asciiTheme="majorHAnsi" w:hAnsiTheme="majorHAnsi"/>
                <w:b/>
              </w:rPr>
            </w:pPr>
          </w:p>
        </w:tc>
        <w:tc>
          <w:tcPr>
            <w:tcW w:w="2103" w:type="dxa"/>
            <w:vAlign w:val="center"/>
          </w:tcPr>
          <w:p w14:paraId="1EA7A7F8" w14:textId="731471DB"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disponibilidad del recurso hídrico</w:t>
            </w:r>
          </w:p>
        </w:tc>
        <w:tc>
          <w:tcPr>
            <w:tcW w:w="2103" w:type="dxa"/>
            <w:vMerge/>
            <w:vAlign w:val="center"/>
          </w:tcPr>
          <w:p w14:paraId="20E3A558"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84AE90C" w14:textId="79C70FB9" w:rsidR="00552233" w:rsidRPr="00E0115A" w:rsidRDefault="00552233"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-38</w:t>
            </w:r>
          </w:p>
        </w:tc>
      </w:tr>
      <w:tr w:rsidR="00552233" w:rsidRPr="00E0115A" w14:paraId="1CC357CC"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34411826" w14:textId="77777777" w:rsidR="00552233" w:rsidRPr="00E0115A" w:rsidRDefault="00552233" w:rsidP="009B3C2F">
            <w:pPr>
              <w:jc w:val="center"/>
              <w:rPr>
                <w:rFonts w:asciiTheme="majorHAnsi" w:hAnsiTheme="majorHAnsi"/>
                <w:b/>
              </w:rPr>
            </w:pPr>
            <w:r w:rsidRPr="00E0115A">
              <w:rPr>
                <w:rFonts w:asciiTheme="majorHAnsi" w:hAnsiTheme="majorHAnsi"/>
                <w:b/>
              </w:rPr>
              <w:t>Calidad del Aire</w:t>
            </w:r>
          </w:p>
        </w:tc>
        <w:tc>
          <w:tcPr>
            <w:tcW w:w="2103" w:type="dxa"/>
            <w:vAlign w:val="center"/>
          </w:tcPr>
          <w:p w14:paraId="404832A3"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los niveles de presión sonora</w:t>
            </w:r>
          </w:p>
        </w:tc>
        <w:tc>
          <w:tcPr>
            <w:tcW w:w="2103" w:type="dxa"/>
            <w:vMerge/>
            <w:vAlign w:val="center"/>
          </w:tcPr>
          <w:p w14:paraId="2CCB5FF9"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112D953F" w14:textId="480951E9" w:rsidR="00552233" w:rsidRPr="00E0115A" w:rsidRDefault="00552233"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-53</w:t>
            </w:r>
          </w:p>
        </w:tc>
      </w:tr>
      <w:tr w:rsidR="00552233" w:rsidRPr="00E0115A" w14:paraId="7BD4E045"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748971F0" w14:textId="77777777" w:rsidR="00552233" w:rsidRPr="00E0115A" w:rsidRDefault="00552233" w:rsidP="009B3C2F">
            <w:pPr>
              <w:jc w:val="center"/>
              <w:rPr>
                <w:rFonts w:asciiTheme="majorHAnsi" w:hAnsiTheme="majorHAnsi"/>
                <w:b/>
              </w:rPr>
            </w:pPr>
          </w:p>
        </w:tc>
        <w:tc>
          <w:tcPr>
            <w:tcW w:w="2103" w:type="dxa"/>
            <w:vAlign w:val="center"/>
          </w:tcPr>
          <w:p w14:paraId="57E4FA59" w14:textId="238DD44F"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los niveles de presión sonora</w:t>
            </w:r>
          </w:p>
        </w:tc>
        <w:tc>
          <w:tcPr>
            <w:tcW w:w="2103" w:type="dxa"/>
            <w:vMerge/>
            <w:vAlign w:val="center"/>
          </w:tcPr>
          <w:p w14:paraId="06651369" w14:textId="77777777" w:rsidR="00552233" w:rsidRPr="00E0115A" w:rsidRDefault="00552233"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6EA645E9" w14:textId="3A887233" w:rsidR="00552233" w:rsidRPr="00E0115A" w:rsidRDefault="00552233" w:rsidP="007D3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-33</w:t>
            </w:r>
          </w:p>
        </w:tc>
      </w:tr>
      <w:tr w:rsidR="00C802E2" w:rsidRPr="00E0115A" w14:paraId="1D574F66" w14:textId="77777777" w:rsidTr="001976AC">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0D0BF2A5" w14:textId="36A637FF" w:rsidR="00C802E2" w:rsidRPr="00E0115A" w:rsidRDefault="00C802E2" w:rsidP="009B3C2F">
            <w:pPr>
              <w:rPr>
                <w:rFonts w:asciiTheme="majorHAnsi" w:hAnsiTheme="majorHAnsi"/>
                <w:b/>
              </w:rPr>
            </w:pPr>
            <w:r w:rsidRPr="00E0115A">
              <w:rPr>
                <w:rFonts w:asciiTheme="majorHAnsi" w:hAnsiTheme="majorHAnsi"/>
                <w:b/>
              </w:rPr>
              <w:t xml:space="preserve">Descripción </w:t>
            </w:r>
          </w:p>
          <w:p w14:paraId="7E21C05F" w14:textId="77777777" w:rsidR="00C802E2" w:rsidRPr="00E0115A" w:rsidRDefault="00C802E2" w:rsidP="009B3C2F">
            <w:pPr>
              <w:rPr>
                <w:rFonts w:asciiTheme="majorHAnsi" w:hAnsiTheme="majorHAnsi"/>
              </w:rPr>
            </w:pPr>
          </w:p>
          <w:p w14:paraId="3534175C" w14:textId="77777777" w:rsidR="00C62D5D" w:rsidRPr="00E0115A" w:rsidRDefault="00C62D5D" w:rsidP="009B3C2F">
            <w:pPr>
              <w:rPr>
                <w:rFonts w:asciiTheme="majorHAnsi" w:hAnsiTheme="majorHAnsi"/>
              </w:rPr>
            </w:pPr>
            <w:r w:rsidRPr="00E0115A">
              <w:rPr>
                <w:rFonts w:asciiTheme="majorHAnsi" w:hAnsiTheme="majorHAnsi"/>
              </w:rPr>
              <w:t xml:space="preserve">Antes de realizar las obras </w:t>
            </w:r>
            <w:r w:rsidR="00170C25" w:rsidRPr="00E0115A">
              <w:rPr>
                <w:rFonts w:asciiTheme="majorHAnsi" w:hAnsiTheme="majorHAnsi"/>
              </w:rPr>
              <w:t>que están contempladas en el proyecto,</w:t>
            </w:r>
            <w:r w:rsidRPr="00E0115A">
              <w:rPr>
                <w:rFonts w:asciiTheme="majorHAnsi" w:hAnsiTheme="majorHAnsi"/>
              </w:rPr>
              <w:t xml:space="preserve"> se requiere efectuar un desmonte y descapote, éste consiste en el retiro de suelo y vegetación  que contengan materia orgánica, o cualquier otro material inapropiado para la construcción de las obras,</w:t>
            </w:r>
            <w:r w:rsidR="00170C25" w:rsidRPr="00E0115A">
              <w:rPr>
                <w:rFonts w:asciiTheme="majorHAnsi" w:hAnsiTheme="majorHAnsi"/>
              </w:rPr>
              <w:t xml:space="preserve"> esta actividad se realiza</w:t>
            </w:r>
            <w:r w:rsidRPr="00E0115A">
              <w:rPr>
                <w:rFonts w:asciiTheme="majorHAnsi" w:hAnsiTheme="majorHAnsi"/>
              </w:rPr>
              <w:t xml:space="preserve"> con el fin de adec</w:t>
            </w:r>
            <w:r w:rsidR="00170C25" w:rsidRPr="00E0115A">
              <w:rPr>
                <w:rFonts w:asciiTheme="majorHAnsi" w:hAnsiTheme="majorHAnsi"/>
              </w:rPr>
              <w:t>uar el terreno , pero esta acción provoca unos  impactos severos y moderados, en la modificación paisajística</w:t>
            </w:r>
            <w:r w:rsidR="00170C25" w:rsidRPr="00E0115A">
              <w:rPr>
                <w:rFonts w:asciiTheme="majorHAnsi" w:hAnsiTheme="majorHAnsi"/>
                <w:b/>
              </w:rPr>
              <w:t xml:space="preserve"> </w:t>
            </w:r>
            <w:r w:rsidR="00170C25" w:rsidRPr="00E0115A">
              <w:rPr>
                <w:rFonts w:asciiTheme="majorHAnsi" w:hAnsiTheme="majorHAnsi"/>
              </w:rPr>
              <w:t>, cambios en la estructura del suelo que conlleva a una erosión del suelo y remoción en masa</w:t>
            </w:r>
            <w:r w:rsidR="00B0116A" w:rsidRPr="00E0115A">
              <w:rPr>
                <w:rFonts w:asciiTheme="majorHAnsi" w:hAnsiTheme="majorHAnsi"/>
              </w:rPr>
              <w:t>.</w:t>
            </w:r>
          </w:p>
          <w:p w14:paraId="4BD72203" w14:textId="77777777" w:rsidR="00B0116A" w:rsidRPr="00E0115A" w:rsidRDefault="00B0116A" w:rsidP="009B3C2F">
            <w:pPr>
              <w:rPr>
                <w:rFonts w:asciiTheme="majorHAnsi" w:hAnsiTheme="majorHAnsi"/>
              </w:rPr>
            </w:pPr>
          </w:p>
          <w:p w14:paraId="365359BB" w14:textId="26E39549" w:rsidR="00B0116A" w:rsidRPr="00E0115A" w:rsidRDefault="00B0116A" w:rsidP="009B3C2F">
            <w:pPr>
              <w:rPr>
                <w:rFonts w:asciiTheme="majorHAnsi" w:hAnsiTheme="majorHAnsi"/>
              </w:rPr>
            </w:pPr>
            <w:r w:rsidRPr="00E0115A">
              <w:rPr>
                <w:rFonts w:asciiTheme="majorHAnsi" w:hAnsiTheme="majorHAnsi"/>
              </w:rPr>
              <w:t xml:space="preserve">Con respecto al </w:t>
            </w:r>
            <w:r w:rsidR="006A3EBD" w:rsidRPr="00E0115A">
              <w:rPr>
                <w:rFonts w:asciiTheme="majorHAnsi" w:hAnsiTheme="majorHAnsi"/>
              </w:rPr>
              <w:t>a</w:t>
            </w:r>
            <w:r w:rsidRPr="00E0115A">
              <w:rPr>
                <w:rFonts w:asciiTheme="majorHAnsi" w:hAnsiTheme="majorHAnsi"/>
              </w:rPr>
              <w:t>gua superficial, están relacionados con el aporte de sedimentos durante la remoción de la vegetación y el suelo</w:t>
            </w:r>
            <w:r w:rsidR="006047ED" w:rsidRPr="00E0115A">
              <w:rPr>
                <w:rFonts w:asciiTheme="majorHAnsi" w:hAnsiTheme="majorHAnsi"/>
              </w:rPr>
              <w:t xml:space="preserve">, al mismo </w:t>
            </w:r>
            <w:proofErr w:type="gramStart"/>
            <w:r w:rsidR="006047ED" w:rsidRPr="00E0115A">
              <w:rPr>
                <w:rFonts w:asciiTheme="majorHAnsi" w:hAnsiTheme="majorHAnsi"/>
              </w:rPr>
              <w:t xml:space="preserve">tiempo </w:t>
            </w:r>
            <w:r w:rsidRPr="00E0115A">
              <w:rPr>
                <w:rFonts w:asciiTheme="majorHAnsi" w:hAnsiTheme="majorHAnsi"/>
              </w:rPr>
              <w:t xml:space="preserve"> </w:t>
            </w:r>
            <w:r w:rsidR="006047ED" w:rsidRPr="00E0115A">
              <w:rPr>
                <w:rFonts w:asciiTheme="majorHAnsi" w:hAnsiTheme="majorHAnsi"/>
              </w:rPr>
              <w:t>se</w:t>
            </w:r>
            <w:proofErr w:type="gramEnd"/>
            <w:r w:rsidR="006047ED" w:rsidRPr="00E0115A">
              <w:rPr>
                <w:rFonts w:asciiTheme="majorHAnsi" w:hAnsiTheme="majorHAnsi"/>
              </w:rPr>
              <w:t xml:space="preserve"> puede producir un cambio en la calidad </w:t>
            </w:r>
            <w:r w:rsidR="006047ED" w:rsidRPr="00E0115A">
              <w:rPr>
                <w:rFonts w:asciiTheme="majorHAnsi" w:hAnsiTheme="majorHAnsi"/>
              </w:rPr>
              <w:lastRenderedPageBreak/>
              <w:t>fisicoquímica y bacteriológica por el mal manejo o uso de los equipos utilizados para dicha actividad.</w:t>
            </w:r>
          </w:p>
          <w:p w14:paraId="21BEFC0B" w14:textId="77777777" w:rsidR="006047ED" w:rsidRPr="00E0115A" w:rsidRDefault="006047ED" w:rsidP="009B3C2F">
            <w:pPr>
              <w:rPr>
                <w:rFonts w:asciiTheme="majorHAnsi" w:hAnsiTheme="majorHAnsi"/>
              </w:rPr>
            </w:pPr>
          </w:p>
          <w:p w14:paraId="272A504D" w14:textId="76D0FD1A" w:rsidR="006047ED" w:rsidRPr="00E0115A" w:rsidRDefault="006047ED" w:rsidP="009B3C2F">
            <w:pPr>
              <w:rPr>
                <w:rFonts w:asciiTheme="majorHAnsi" w:hAnsiTheme="majorHAnsi"/>
                <w:b/>
              </w:rPr>
            </w:pPr>
            <w:r w:rsidRPr="00E0115A">
              <w:rPr>
                <w:rFonts w:asciiTheme="majorHAnsi" w:hAnsiTheme="majorHAnsi"/>
              </w:rPr>
              <w:t xml:space="preserve">Para finalizar </w:t>
            </w:r>
            <w:r w:rsidR="009835B9" w:rsidRPr="00E0115A">
              <w:rPr>
                <w:rFonts w:asciiTheme="majorHAnsi" w:hAnsiTheme="majorHAnsi"/>
              </w:rPr>
              <w:t>la labor de desmonte y descapote puede contribuir al aumento del material particulado ocasionado por las partículas del suelo que están siendo removidas</w:t>
            </w:r>
            <w:r w:rsidR="001C7FDB" w:rsidRPr="00E0115A">
              <w:rPr>
                <w:rFonts w:asciiTheme="majorHAnsi" w:hAnsiTheme="majorHAnsi"/>
              </w:rPr>
              <w:t xml:space="preserve">, la dispersión dependerá de </w:t>
            </w:r>
            <w:proofErr w:type="gramStart"/>
            <w:r w:rsidR="001C7FDB" w:rsidRPr="00E0115A">
              <w:rPr>
                <w:rFonts w:asciiTheme="majorHAnsi" w:hAnsiTheme="majorHAnsi"/>
              </w:rPr>
              <w:t>los  factores</w:t>
            </w:r>
            <w:proofErr w:type="gramEnd"/>
            <w:r w:rsidR="001C7FDB" w:rsidRPr="00E0115A">
              <w:rPr>
                <w:rFonts w:asciiTheme="majorHAnsi" w:hAnsiTheme="majorHAnsi"/>
              </w:rPr>
              <w:t xml:space="preserve"> climáticos</w:t>
            </w:r>
            <w:r w:rsidR="009835B9" w:rsidRPr="00E0115A">
              <w:rPr>
                <w:rFonts w:asciiTheme="majorHAnsi" w:hAnsiTheme="majorHAnsi"/>
              </w:rPr>
              <w:t xml:space="preserve">, de la misma forma </w:t>
            </w:r>
            <w:r w:rsidR="001C7FDB" w:rsidRPr="00E0115A">
              <w:rPr>
                <w:rFonts w:asciiTheme="majorHAnsi" w:hAnsiTheme="majorHAnsi"/>
              </w:rPr>
              <w:t>se producirán concentraciones de gases por la utilización de maquinaria para desarrollar la actividad.</w:t>
            </w:r>
          </w:p>
        </w:tc>
      </w:tr>
      <w:tr w:rsidR="00D264BE" w:rsidRPr="00E0115A" w14:paraId="559BE809"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398DC316" w14:textId="77777777" w:rsidR="00D264BE" w:rsidRPr="00E0115A" w:rsidRDefault="00D264BE" w:rsidP="009B3C2F">
            <w:pPr>
              <w:jc w:val="center"/>
              <w:rPr>
                <w:rFonts w:asciiTheme="majorHAnsi" w:hAnsiTheme="majorHAnsi"/>
                <w:b/>
              </w:rPr>
            </w:pPr>
            <w:proofErr w:type="spellStart"/>
            <w:r w:rsidRPr="00E0115A">
              <w:rPr>
                <w:rFonts w:asciiTheme="majorHAnsi" w:hAnsiTheme="majorHAnsi"/>
                <w:b/>
              </w:rPr>
              <w:lastRenderedPageBreak/>
              <w:t>Geoforma</w:t>
            </w:r>
            <w:proofErr w:type="spellEnd"/>
          </w:p>
        </w:tc>
        <w:tc>
          <w:tcPr>
            <w:tcW w:w="2103" w:type="dxa"/>
            <w:vAlign w:val="center"/>
          </w:tcPr>
          <w:p w14:paraId="0E820454" w14:textId="77777777"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estabilidad de las márgenes hídricas</w:t>
            </w:r>
          </w:p>
        </w:tc>
        <w:tc>
          <w:tcPr>
            <w:tcW w:w="2103" w:type="dxa"/>
            <w:vMerge w:val="restart"/>
            <w:vAlign w:val="center"/>
          </w:tcPr>
          <w:p w14:paraId="2CECBC1F" w14:textId="316ABB30"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Excavaciones</w:t>
            </w:r>
          </w:p>
        </w:tc>
        <w:tc>
          <w:tcPr>
            <w:tcW w:w="2976" w:type="dxa"/>
            <w:shd w:val="clear" w:color="auto" w:fill="FFFF99"/>
            <w:vAlign w:val="center"/>
          </w:tcPr>
          <w:p w14:paraId="10F9AE2E" w14:textId="666F0DE7" w:rsidR="00D264BE" w:rsidRPr="00E0115A" w:rsidRDefault="00D264BE"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-35</w:t>
            </w:r>
          </w:p>
        </w:tc>
      </w:tr>
      <w:tr w:rsidR="00D264BE" w:rsidRPr="00E0115A" w14:paraId="70782208"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59218C7E" w14:textId="77777777" w:rsidR="00D264BE" w:rsidRPr="00E0115A" w:rsidRDefault="00D264BE" w:rsidP="009B3C2F">
            <w:pPr>
              <w:jc w:val="center"/>
              <w:rPr>
                <w:rFonts w:asciiTheme="majorHAnsi" w:hAnsiTheme="majorHAnsi"/>
              </w:rPr>
            </w:pPr>
          </w:p>
        </w:tc>
        <w:tc>
          <w:tcPr>
            <w:tcW w:w="2103" w:type="dxa"/>
            <w:vAlign w:val="center"/>
          </w:tcPr>
          <w:p w14:paraId="771794D6" w14:textId="77777777"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Procesos de remoción en masa</w:t>
            </w:r>
          </w:p>
        </w:tc>
        <w:tc>
          <w:tcPr>
            <w:tcW w:w="2103" w:type="dxa"/>
            <w:vMerge/>
            <w:vAlign w:val="center"/>
          </w:tcPr>
          <w:p w14:paraId="5EB5D87E" w14:textId="77777777"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013F3245" w14:textId="2B956152" w:rsidR="00D264BE" w:rsidRPr="00E0115A" w:rsidRDefault="00D264BE"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-35</w:t>
            </w:r>
          </w:p>
        </w:tc>
      </w:tr>
      <w:tr w:rsidR="00D264BE" w:rsidRPr="00E0115A" w14:paraId="693EAF39"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4BBE8A1D" w14:textId="669BF721" w:rsidR="00D264BE" w:rsidRPr="00E0115A" w:rsidRDefault="00D264BE" w:rsidP="009B3C2F">
            <w:pPr>
              <w:jc w:val="center"/>
              <w:rPr>
                <w:rFonts w:asciiTheme="majorHAnsi" w:hAnsiTheme="majorHAnsi"/>
              </w:rPr>
            </w:pPr>
          </w:p>
        </w:tc>
        <w:tc>
          <w:tcPr>
            <w:tcW w:w="2103" w:type="dxa"/>
            <w:vAlign w:val="center"/>
          </w:tcPr>
          <w:p w14:paraId="67C54DA1" w14:textId="77777777"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ign w:val="center"/>
          </w:tcPr>
          <w:p w14:paraId="17400430" w14:textId="77777777"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0DED7218" w14:textId="0B602F9C" w:rsidR="00D264BE" w:rsidRPr="00E0115A" w:rsidRDefault="00D264BE"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-59</w:t>
            </w:r>
          </w:p>
        </w:tc>
      </w:tr>
      <w:tr w:rsidR="00D264BE" w:rsidRPr="00E0115A" w14:paraId="150D0AFF"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24D519DD" w14:textId="77777777" w:rsidR="00D264BE" w:rsidRPr="00E0115A" w:rsidRDefault="00D264BE" w:rsidP="009B3C2F">
            <w:pPr>
              <w:jc w:val="center"/>
              <w:rPr>
                <w:rFonts w:asciiTheme="majorHAnsi" w:hAnsiTheme="majorHAnsi"/>
              </w:rPr>
            </w:pPr>
            <w:r w:rsidRPr="00E0115A">
              <w:rPr>
                <w:rFonts w:asciiTheme="majorHAnsi" w:hAnsiTheme="majorHAnsi"/>
                <w:b/>
              </w:rPr>
              <w:t>Suelo</w:t>
            </w:r>
          </w:p>
        </w:tc>
        <w:tc>
          <w:tcPr>
            <w:tcW w:w="2103" w:type="dxa"/>
            <w:vAlign w:val="center"/>
          </w:tcPr>
          <w:p w14:paraId="1E4E0C4D" w14:textId="77777777"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procesos erosivos</w:t>
            </w:r>
          </w:p>
        </w:tc>
        <w:tc>
          <w:tcPr>
            <w:tcW w:w="2103" w:type="dxa"/>
            <w:vMerge/>
            <w:vAlign w:val="center"/>
          </w:tcPr>
          <w:p w14:paraId="333AB7B8" w14:textId="77777777"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6EA6EE33" w14:textId="521348DC" w:rsidR="00D264BE" w:rsidRPr="00E0115A" w:rsidRDefault="00D264BE"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-49</w:t>
            </w:r>
          </w:p>
        </w:tc>
      </w:tr>
      <w:tr w:rsidR="00D264BE" w:rsidRPr="00E0115A" w14:paraId="42F6FD25"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306BA4D7" w14:textId="77777777" w:rsidR="00D264BE" w:rsidRPr="00E0115A" w:rsidRDefault="00D264BE" w:rsidP="009B3C2F">
            <w:pPr>
              <w:jc w:val="center"/>
              <w:rPr>
                <w:rFonts w:asciiTheme="majorHAnsi" w:hAnsiTheme="majorHAnsi"/>
              </w:rPr>
            </w:pPr>
          </w:p>
        </w:tc>
        <w:tc>
          <w:tcPr>
            <w:tcW w:w="2103" w:type="dxa"/>
            <w:vAlign w:val="center"/>
          </w:tcPr>
          <w:p w14:paraId="2C9F9B88" w14:textId="77777777"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estructura del suelo</w:t>
            </w:r>
          </w:p>
        </w:tc>
        <w:tc>
          <w:tcPr>
            <w:tcW w:w="2103" w:type="dxa"/>
            <w:vMerge/>
            <w:vAlign w:val="center"/>
          </w:tcPr>
          <w:p w14:paraId="021E7891" w14:textId="77777777"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66040314" w14:textId="2C90C5FB" w:rsidR="00D264BE" w:rsidRPr="00E0115A" w:rsidRDefault="00D264BE"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-55</w:t>
            </w:r>
          </w:p>
        </w:tc>
      </w:tr>
      <w:tr w:rsidR="00D264BE" w:rsidRPr="00E0115A" w14:paraId="60EE0078"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481F2560" w14:textId="77777777" w:rsidR="00D264BE" w:rsidRPr="00E0115A" w:rsidRDefault="00D264BE" w:rsidP="009B3C2F">
            <w:pPr>
              <w:jc w:val="center"/>
              <w:rPr>
                <w:rFonts w:asciiTheme="majorHAnsi" w:hAnsiTheme="majorHAnsi"/>
              </w:rPr>
            </w:pPr>
          </w:p>
        </w:tc>
        <w:tc>
          <w:tcPr>
            <w:tcW w:w="2103" w:type="dxa"/>
            <w:vAlign w:val="center"/>
          </w:tcPr>
          <w:p w14:paraId="6DE9BCB2" w14:textId="58030316"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ign w:val="center"/>
          </w:tcPr>
          <w:p w14:paraId="3AF8FD4A" w14:textId="77777777"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7D19C6D6" w14:textId="5079CA45" w:rsidR="00D264BE" w:rsidRPr="00E0115A" w:rsidRDefault="00D264BE"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-46</w:t>
            </w:r>
          </w:p>
        </w:tc>
      </w:tr>
      <w:tr w:rsidR="00C802E2" w:rsidRPr="00E0115A" w14:paraId="6A09D200"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185A4DFC" w14:textId="77777777" w:rsidR="00C802E2" w:rsidRPr="00E0115A" w:rsidRDefault="00C802E2" w:rsidP="009B3C2F">
            <w:pPr>
              <w:jc w:val="center"/>
              <w:rPr>
                <w:rFonts w:asciiTheme="majorHAnsi" w:hAnsiTheme="majorHAnsi"/>
              </w:rPr>
            </w:pPr>
            <w:r w:rsidRPr="00E0115A">
              <w:rPr>
                <w:rFonts w:asciiTheme="majorHAnsi" w:hAnsiTheme="majorHAnsi"/>
                <w:b/>
              </w:rPr>
              <w:t>Agua Superficial</w:t>
            </w:r>
          </w:p>
        </w:tc>
        <w:tc>
          <w:tcPr>
            <w:tcW w:w="2103" w:type="dxa"/>
            <w:vAlign w:val="center"/>
          </w:tcPr>
          <w:p w14:paraId="5B6E7258"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las características fisicoquímicas y bacteriológicas</w:t>
            </w:r>
          </w:p>
        </w:tc>
        <w:tc>
          <w:tcPr>
            <w:tcW w:w="2103" w:type="dxa"/>
            <w:vMerge/>
            <w:vAlign w:val="center"/>
          </w:tcPr>
          <w:p w14:paraId="372583D8"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353FC232" w14:textId="10C95492" w:rsidR="00C802E2" w:rsidRPr="00E0115A" w:rsidRDefault="00D264BE"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-55</w:t>
            </w:r>
          </w:p>
        </w:tc>
      </w:tr>
      <w:tr w:rsidR="00C802E2" w:rsidRPr="00E0115A" w14:paraId="21DB0EFD"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67EE5A7E" w14:textId="77777777" w:rsidR="00C802E2" w:rsidRPr="00E0115A" w:rsidRDefault="00C802E2" w:rsidP="009B3C2F">
            <w:pPr>
              <w:jc w:val="center"/>
              <w:rPr>
                <w:rFonts w:asciiTheme="majorHAnsi" w:hAnsiTheme="majorHAnsi"/>
              </w:rPr>
            </w:pPr>
          </w:p>
        </w:tc>
        <w:tc>
          <w:tcPr>
            <w:tcW w:w="2103" w:type="dxa"/>
            <w:vAlign w:val="center"/>
          </w:tcPr>
          <w:p w14:paraId="3E12763B"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disponibilidad del recurso hídrico</w:t>
            </w:r>
          </w:p>
        </w:tc>
        <w:tc>
          <w:tcPr>
            <w:tcW w:w="2103" w:type="dxa"/>
            <w:vMerge/>
            <w:vAlign w:val="center"/>
          </w:tcPr>
          <w:p w14:paraId="654E82D5" w14:textId="77777777" w:rsidR="00C802E2" w:rsidRPr="00E0115A" w:rsidRDefault="00C802E2"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0FFE1793" w14:textId="14A87E2C" w:rsidR="00C802E2" w:rsidRPr="00E0115A" w:rsidRDefault="00D264BE"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-38</w:t>
            </w:r>
          </w:p>
        </w:tc>
      </w:tr>
      <w:tr w:rsidR="00D264BE" w:rsidRPr="00E0115A" w14:paraId="02B4D0CF"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6BDAB64E" w14:textId="794EECCC" w:rsidR="00D264BE" w:rsidRPr="00E0115A" w:rsidRDefault="00D264BE" w:rsidP="009B3C2F">
            <w:pPr>
              <w:jc w:val="center"/>
              <w:rPr>
                <w:rFonts w:asciiTheme="majorHAnsi" w:hAnsiTheme="majorHAnsi"/>
              </w:rPr>
            </w:pPr>
            <w:r w:rsidRPr="00E0115A">
              <w:rPr>
                <w:rFonts w:asciiTheme="majorHAnsi" w:hAnsiTheme="majorHAnsi"/>
                <w:b/>
              </w:rPr>
              <w:t>Calidad del Aire</w:t>
            </w:r>
          </w:p>
        </w:tc>
        <w:tc>
          <w:tcPr>
            <w:tcW w:w="2103" w:type="dxa"/>
            <w:vAlign w:val="center"/>
          </w:tcPr>
          <w:p w14:paraId="4090C998" w14:textId="4B890573"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 xml:space="preserve">Cambio </w:t>
            </w:r>
            <w:proofErr w:type="gramStart"/>
            <w:r w:rsidRPr="00E0115A">
              <w:rPr>
                <w:rFonts w:asciiTheme="majorHAnsi" w:hAnsiTheme="majorHAnsi"/>
              </w:rPr>
              <w:t>en  la</w:t>
            </w:r>
            <w:proofErr w:type="gramEnd"/>
            <w:r w:rsidRPr="00E0115A">
              <w:rPr>
                <w:rFonts w:asciiTheme="majorHAnsi" w:hAnsiTheme="majorHAnsi"/>
              </w:rPr>
              <w:t xml:space="preserve"> calidad de aire</w:t>
            </w:r>
          </w:p>
        </w:tc>
        <w:tc>
          <w:tcPr>
            <w:tcW w:w="2103" w:type="dxa"/>
            <w:vMerge/>
            <w:vAlign w:val="center"/>
          </w:tcPr>
          <w:p w14:paraId="0D929E6B" w14:textId="77777777"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4CD42C50" w14:textId="6FEC7282" w:rsidR="00D264BE" w:rsidRPr="00E0115A" w:rsidRDefault="00D264BE"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-53</w:t>
            </w:r>
          </w:p>
        </w:tc>
      </w:tr>
      <w:tr w:rsidR="00D264BE" w:rsidRPr="00E0115A" w14:paraId="7CE8840F"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tcPr>
          <w:p w14:paraId="6DBB3D35" w14:textId="73C5760E" w:rsidR="00D264BE" w:rsidRPr="00E0115A" w:rsidRDefault="00D264BE" w:rsidP="009B3C2F">
            <w:pPr>
              <w:jc w:val="center"/>
              <w:rPr>
                <w:rFonts w:asciiTheme="majorHAnsi" w:hAnsiTheme="majorHAnsi"/>
                <w:b/>
              </w:rPr>
            </w:pPr>
          </w:p>
        </w:tc>
        <w:tc>
          <w:tcPr>
            <w:tcW w:w="2103" w:type="dxa"/>
          </w:tcPr>
          <w:p w14:paraId="43281A4F" w14:textId="1B6DE0A7"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los niveles de presión sonora</w:t>
            </w:r>
          </w:p>
        </w:tc>
        <w:tc>
          <w:tcPr>
            <w:tcW w:w="2103" w:type="dxa"/>
            <w:vMerge/>
            <w:vAlign w:val="center"/>
          </w:tcPr>
          <w:p w14:paraId="7486236F" w14:textId="77777777" w:rsidR="00D264BE" w:rsidRPr="00E0115A" w:rsidRDefault="00D264BE"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90A5840" w14:textId="44523D6F" w:rsidR="00D264BE" w:rsidRPr="00E0115A" w:rsidRDefault="00D264BE"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-39</w:t>
            </w:r>
          </w:p>
        </w:tc>
      </w:tr>
      <w:tr w:rsidR="00C802E2" w:rsidRPr="00E0115A" w14:paraId="34DD9BEE" w14:textId="77777777" w:rsidTr="001976AC">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7F1F3A77" w14:textId="77777777" w:rsidR="00C802E2" w:rsidRPr="00E0115A" w:rsidRDefault="00C802E2" w:rsidP="009B3C2F">
            <w:pPr>
              <w:rPr>
                <w:rFonts w:asciiTheme="majorHAnsi" w:hAnsiTheme="majorHAnsi"/>
                <w:b/>
              </w:rPr>
            </w:pPr>
            <w:r w:rsidRPr="00E0115A">
              <w:rPr>
                <w:rFonts w:asciiTheme="majorHAnsi" w:hAnsiTheme="majorHAnsi"/>
                <w:b/>
              </w:rPr>
              <w:t xml:space="preserve">Descripción </w:t>
            </w:r>
          </w:p>
          <w:p w14:paraId="6C12F3B8" w14:textId="77777777" w:rsidR="00C802E2" w:rsidRPr="00E0115A" w:rsidRDefault="00C802E2" w:rsidP="009B3C2F">
            <w:pPr>
              <w:rPr>
                <w:rFonts w:asciiTheme="majorHAnsi" w:hAnsiTheme="majorHAnsi"/>
                <w:b/>
              </w:rPr>
            </w:pPr>
          </w:p>
          <w:p w14:paraId="4C692541" w14:textId="28EFD519" w:rsidR="008E30F4" w:rsidRPr="00E0115A" w:rsidRDefault="00981EBC" w:rsidP="009B3C2F">
            <w:pPr>
              <w:rPr>
                <w:rFonts w:asciiTheme="majorHAnsi" w:hAnsiTheme="majorHAnsi"/>
              </w:rPr>
            </w:pPr>
            <w:r w:rsidRPr="00E0115A">
              <w:rPr>
                <w:rFonts w:asciiTheme="majorHAnsi" w:hAnsiTheme="majorHAnsi"/>
              </w:rPr>
              <w:t xml:space="preserve">El propósito de la </w:t>
            </w:r>
            <w:r w:rsidR="00210678" w:rsidRPr="00E0115A">
              <w:rPr>
                <w:rFonts w:asciiTheme="majorHAnsi" w:hAnsiTheme="majorHAnsi"/>
              </w:rPr>
              <w:t xml:space="preserve">excavación </w:t>
            </w:r>
            <w:r w:rsidRPr="00E0115A">
              <w:rPr>
                <w:rFonts w:asciiTheme="majorHAnsi" w:hAnsiTheme="majorHAnsi"/>
              </w:rPr>
              <w:t>es</w:t>
            </w:r>
            <w:r w:rsidR="00210678" w:rsidRPr="00E0115A">
              <w:rPr>
                <w:rFonts w:asciiTheme="majorHAnsi" w:hAnsiTheme="majorHAnsi"/>
              </w:rPr>
              <w:t xml:space="preserve"> retirar volúmenes de tierra u otros materiales para la conformación de espacios</w:t>
            </w:r>
            <w:r w:rsidR="00EE6DE2" w:rsidRPr="00E0115A">
              <w:rPr>
                <w:rFonts w:asciiTheme="majorHAnsi" w:hAnsiTheme="majorHAnsi"/>
              </w:rPr>
              <w:t xml:space="preserve"> ya sean para la instalación de infraestructura como plantas, campamentos o las obras de arte contempladas en el proyecto, para el desarrollo de la actividad se utilizara el método mecánico mediante maquinaria como retroexcavadoras y buldóceres, en el </w:t>
            </w:r>
            <w:r w:rsidR="00EE6DE2" w:rsidRPr="00E0115A">
              <w:rPr>
                <w:rFonts w:asciiTheme="majorHAnsi" w:hAnsiTheme="majorHAnsi"/>
              </w:rPr>
              <w:lastRenderedPageBreak/>
              <w:t xml:space="preserve">instante en que estas empiecen a operar se ocasionara </w:t>
            </w:r>
            <w:r w:rsidR="00DF14E8" w:rsidRPr="00E0115A">
              <w:rPr>
                <w:rFonts w:asciiTheme="majorHAnsi" w:hAnsiTheme="majorHAnsi"/>
              </w:rPr>
              <w:t xml:space="preserve">desprendimiento de suelo, obteniendo impactos severos y moderados también en la </w:t>
            </w:r>
            <w:proofErr w:type="spellStart"/>
            <w:r w:rsidR="00DF14E8" w:rsidRPr="00E0115A">
              <w:rPr>
                <w:rFonts w:asciiTheme="majorHAnsi" w:hAnsiTheme="majorHAnsi"/>
              </w:rPr>
              <w:t>geoforma</w:t>
            </w:r>
            <w:proofErr w:type="spellEnd"/>
            <w:r w:rsidR="00DF14E8" w:rsidRPr="00E0115A">
              <w:rPr>
                <w:rFonts w:asciiTheme="majorHAnsi" w:hAnsiTheme="majorHAnsi"/>
              </w:rPr>
              <w:t xml:space="preserve"> y cuando se </w:t>
            </w:r>
            <w:r w:rsidR="00B462B2" w:rsidRPr="00E0115A">
              <w:rPr>
                <w:rFonts w:asciiTheme="majorHAnsi" w:hAnsiTheme="majorHAnsi"/>
              </w:rPr>
              <w:t>esté</w:t>
            </w:r>
            <w:r w:rsidR="00DF14E8" w:rsidRPr="00E0115A">
              <w:rPr>
                <w:rFonts w:asciiTheme="majorHAnsi" w:hAnsiTheme="majorHAnsi"/>
              </w:rPr>
              <w:t xml:space="preserve"> realizando esta actividad </w:t>
            </w:r>
            <w:r w:rsidR="00B462B2" w:rsidRPr="00E0115A">
              <w:rPr>
                <w:rFonts w:asciiTheme="majorHAnsi" w:hAnsiTheme="majorHAnsi"/>
              </w:rPr>
              <w:t>cerca de</w:t>
            </w:r>
            <w:r w:rsidR="00DF14E8" w:rsidRPr="00E0115A">
              <w:rPr>
                <w:rFonts w:asciiTheme="majorHAnsi" w:hAnsiTheme="majorHAnsi"/>
              </w:rPr>
              <w:t xml:space="preserve"> una fuente hídrica tendremos como resultado un incremento en los sedimentos por el proceso de arrastre al ejecutar la acción. </w:t>
            </w:r>
          </w:p>
          <w:p w14:paraId="05460B35" w14:textId="77777777" w:rsidR="008E30F4" w:rsidRPr="00E0115A" w:rsidRDefault="008E30F4" w:rsidP="009B3C2F">
            <w:pPr>
              <w:rPr>
                <w:rFonts w:asciiTheme="majorHAnsi" w:hAnsiTheme="majorHAnsi"/>
              </w:rPr>
            </w:pPr>
          </w:p>
          <w:p w14:paraId="370423C9" w14:textId="09A4BBCB" w:rsidR="00C802E2" w:rsidRPr="00E0115A" w:rsidRDefault="008E30F4" w:rsidP="009B3C2F">
            <w:pPr>
              <w:rPr>
                <w:rFonts w:asciiTheme="majorHAnsi" w:hAnsiTheme="majorHAnsi"/>
              </w:rPr>
            </w:pPr>
            <w:r w:rsidRPr="00E0115A">
              <w:rPr>
                <w:rFonts w:asciiTheme="majorHAnsi" w:hAnsiTheme="majorHAnsi"/>
              </w:rPr>
              <w:t xml:space="preserve">En último lugar tenemos una afectación en la calidad del aire y un cambio en los niveles de presión sonora </w:t>
            </w:r>
            <w:r w:rsidR="005C259C" w:rsidRPr="00E0115A">
              <w:rPr>
                <w:rFonts w:asciiTheme="majorHAnsi" w:hAnsiTheme="majorHAnsi"/>
              </w:rPr>
              <w:t>por el uso de la maquinaria pesada.</w:t>
            </w:r>
          </w:p>
        </w:tc>
      </w:tr>
      <w:tr w:rsidR="00993A1C" w:rsidRPr="00E0115A" w14:paraId="5395F78B"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3B52DEBA" w14:textId="3FB612F4" w:rsidR="00993A1C" w:rsidRPr="00E0115A" w:rsidRDefault="00993A1C" w:rsidP="009B3C2F">
            <w:pPr>
              <w:jc w:val="center"/>
              <w:rPr>
                <w:rFonts w:asciiTheme="majorHAnsi" w:hAnsiTheme="majorHAnsi"/>
                <w:b/>
              </w:rPr>
            </w:pPr>
            <w:proofErr w:type="spellStart"/>
            <w:r w:rsidRPr="00E0115A">
              <w:rPr>
                <w:rFonts w:asciiTheme="majorHAnsi" w:hAnsiTheme="majorHAnsi"/>
                <w:b/>
              </w:rPr>
              <w:lastRenderedPageBreak/>
              <w:t>Geoforma</w:t>
            </w:r>
            <w:proofErr w:type="spellEnd"/>
          </w:p>
        </w:tc>
        <w:tc>
          <w:tcPr>
            <w:tcW w:w="2103" w:type="dxa"/>
          </w:tcPr>
          <w:p w14:paraId="75374A5A" w14:textId="30BE613B" w:rsidR="00993A1C" w:rsidRPr="00E0115A" w:rsidRDefault="00993A1C"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Procesos de remoción en masa</w:t>
            </w:r>
          </w:p>
        </w:tc>
        <w:tc>
          <w:tcPr>
            <w:tcW w:w="2103" w:type="dxa"/>
            <w:vMerge w:val="restart"/>
            <w:vAlign w:val="center"/>
          </w:tcPr>
          <w:p w14:paraId="652C5528" w14:textId="1F22D38A" w:rsidR="00993A1C" w:rsidRPr="00E0115A" w:rsidRDefault="00993A1C"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Zona de Manejo de Escombros y Material de Excavación (ZODME).</w:t>
            </w:r>
          </w:p>
        </w:tc>
        <w:tc>
          <w:tcPr>
            <w:tcW w:w="2976" w:type="dxa"/>
            <w:shd w:val="clear" w:color="auto" w:fill="FFFF99"/>
            <w:vAlign w:val="center"/>
          </w:tcPr>
          <w:p w14:paraId="70CBC01C" w14:textId="2A2C2A30" w:rsidR="00993A1C" w:rsidRPr="00E0115A" w:rsidRDefault="00993A1C"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-37</w:t>
            </w:r>
          </w:p>
        </w:tc>
      </w:tr>
      <w:tr w:rsidR="00993A1C" w:rsidRPr="00E0115A" w14:paraId="4C555D83"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6B7ABE40" w14:textId="77777777" w:rsidR="00993A1C" w:rsidRPr="00E0115A" w:rsidRDefault="00993A1C" w:rsidP="009B3C2F">
            <w:pPr>
              <w:jc w:val="center"/>
              <w:rPr>
                <w:rFonts w:asciiTheme="majorHAnsi" w:hAnsiTheme="majorHAnsi"/>
                <w:b/>
              </w:rPr>
            </w:pPr>
          </w:p>
        </w:tc>
        <w:tc>
          <w:tcPr>
            <w:tcW w:w="2103" w:type="dxa"/>
          </w:tcPr>
          <w:p w14:paraId="5EE17BBC" w14:textId="12A4DDB7" w:rsidR="00993A1C" w:rsidRPr="00E0115A" w:rsidRDefault="00993A1C"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ign w:val="center"/>
          </w:tcPr>
          <w:p w14:paraId="0B54B716" w14:textId="6C1FE861" w:rsidR="00993A1C" w:rsidRPr="00E0115A" w:rsidRDefault="00993A1C"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4C008E06" w14:textId="77E177C6" w:rsidR="00993A1C" w:rsidRPr="00E0115A" w:rsidRDefault="00993A1C"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-41</w:t>
            </w:r>
          </w:p>
        </w:tc>
      </w:tr>
      <w:tr w:rsidR="00993A1C" w:rsidRPr="00E0115A" w14:paraId="45098E4E"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34B3BEFF" w14:textId="77777777" w:rsidR="00993A1C" w:rsidRPr="00E0115A" w:rsidRDefault="00993A1C" w:rsidP="009B3C2F">
            <w:pPr>
              <w:jc w:val="center"/>
              <w:rPr>
                <w:rFonts w:asciiTheme="majorHAnsi" w:hAnsiTheme="majorHAnsi"/>
                <w:b/>
              </w:rPr>
            </w:pPr>
            <w:r w:rsidRPr="00E0115A">
              <w:rPr>
                <w:rFonts w:asciiTheme="majorHAnsi" w:hAnsiTheme="majorHAnsi"/>
                <w:b/>
              </w:rPr>
              <w:t>Suelo</w:t>
            </w:r>
          </w:p>
        </w:tc>
        <w:tc>
          <w:tcPr>
            <w:tcW w:w="2103" w:type="dxa"/>
            <w:vAlign w:val="center"/>
          </w:tcPr>
          <w:p w14:paraId="6EB305B0" w14:textId="23777E87" w:rsidR="00993A1C" w:rsidRPr="00E0115A" w:rsidRDefault="00993A1C"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estructura del suelo</w:t>
            </w:r>
          </w:p>
        </w:tc>
        <w:tc>
          <w:tcPr>
            <w:tcW w:w="2103" w:type="dxa"/>
            <w:vMerge/>
            <w:vAlign w:val="center"/>
          </w:tcPr>
          <w:p w14:paraId="64EE34F6" w14:textId="3091AAC6" w:rsidR="00993A1C" w:rsidRPr="00E0115A" w:rsidRDefault="00993A1C"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21729D4E" w14:textId="2B696735" w:rsidR="00993A1C" w:rsidRPr="00E0115A" w:rsidRDefault="00993A1C"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-47</w:t>
            </w:r>
          </w:p>
        </w:tc>
      </w:tr>
      <w:tr w:rsidR="00993A1C" w:rsidRPr="00E0115A" w14:paraId="52537387"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31058FA0" w14:textId="77777777" w:rsidR="00993A1C" w:rsidRPr="00E0115A" w:rsidRDefault="00993A1C" w:rsidP="009B3C2F">
            <w:pPr>
              <w:jc w:val="center"/>
              <w:rPr>
                <w:rFonts w:asciiTheme="majorHAnsi" w:hAnsiTheme="majorHAnsi"/>
                <w:b/>
              </w:rPr>
            </w:pPr>
          </w:p>
        </w:tc>
        <w:tc>
          <w:tcPr>
            <w:tcW w:w="2103" w:type="dxa"/>
            <w:vAlign w:val="center"/>
          </w:tcPr>
          <w:p w14:paraId="3D63B428" w14:textId="29DAF646" w:rsidR="00993A1C" w:rsidRPr="00E0115A" w:rsidRDefault="00993A1C"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ign w:val="center"/>
          </w:tcPr>
          <w:p w14:paraId="350343DD" w14:textId="77777777" w:rsidR="00993A1C" w:rsidRPr="00E0115A" w:rsidRDefault="00993A1C"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94F4D40" w14:textId="4300DCC5" w:rsidR="00993A1C" w:rsidRPr="00E0115A" w:rsidRDefault="00993A1C"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-40</w:t>
            </w:r>
          </w:p>
        </w:tc>
      </w:tr>
      <w:tr w:rsidR="00993A1C" w:rsidRPr="00E0115A" w14:paraId="074F0921" w14:textId="77777777" w:rsidTr="00881823">
        <w:tc>
          <w:tcPr>
            <w:cnfStyle w:val="001000000000" w:firstRow="0" w:lastRow="0" w:firstColumn="1" w:lastColumn="0" w:oddVBand="0" w:evenVBand="0" w:oddHBand="0" w:evenHBand="0" w:firstRowFirstColumn="0" w:firstRowLastColumn="0" w:lastRowFirstColumn="0" w:lastRowLastColumn="0"/>
            <w:tcW w:w="2102" w:type="dxa"/>
            <w:vAlign w:val="center"/>
          </w:tcPr>
          <w:p w14:paraId="3B37E93F" w14:textId="31F95E67" w:rsidR="00993A1C" w:rsidRPr="00E0115A" w:rsidRDefault="00993A1C" w:rsidP="009B3C2F">
            <w:pPr>
              <w:jc w:val="center"/>
              <w:rPr>
                <w:rFonts w:asciiTheme="majorHAnsi" w:hAnsiTheme="majorHAnsi"/>
                <w:b/>
              </w:rPr>
            </w:pPr>
            <w:r w:rsidRPr="00E0115A">
              <w:rPr>
                <w:rFonts w:asciiTheme="majorHAnsi" w:hAnsiTheme="majorHAnsi"/>
                <w:b/>
              </w:rPr>
              <w:t>Agua Superficial</w:t>
            </w:r>
          </w:p>
        </w:tc>
        <w:tc>
          <w:tcPr>
            <w:tcW w:w="2103" w:type="dxa"/>
            <w:vAlign w:val="center"/>
          </w:tcPr>
          <w:p w14:paraId="6AFBFB30" w14:textId="406B698F" w:rsidR="00993A1C" w:rsidRPr="00E0115A" w:rsidRDefault="00993A1C"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las características fisicoquímicas y bacteriológicas</w:t>
            </w:r>
          </w:p>
        </w:tc>
        <w:tc>
          <w:tcPr>
            <w:tcW w:w="2103" w:type="dxa"/>
            <w:vMerge/>
            <w:vAlign w:val="center"/>
          </w:tcPr>
          <w:p w14:paraId="5FE05074" w14:textId="77777777" w:rsidR="00993A1C" w:rsidRPr="00E0115A" w:rsidRDefault="00993A1C"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3B7B6143" w14:textId="22CB27F3" w:rsidR="00993A1C" w:rsidRPr="00E0115A" w:rsidRDefault="00993A1C"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-37</w:t>
            </w:r>
          </w:p>
        </w:tc>
      </w:tr>
      <w:tr w:rsidR="00993A1C" w:rsidRPr="00E0115A" w14:paraId="23C0A486"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29662A9F" w14:textId="3C07F9EC" w:rsidR="00993A1C" w:rsidRPr="00E0115A" w:rsidRDefault="00993A1C" w:rsidP="009B3C2F">
            <w:pPr>
              <w:jc w:val="center"/>
              <w:rPr>
                <w:rFonts w:asciiTheme="majorHAnsi" w:hAnsiTheme="majorHAnsi"/>
                <w:b/>
              </w:rPr>
            </w:pPr>
            <w:r w:rsidRPr="00E0115A">
              <w:rPr>
                <w:rFonts w:asciiTheme="majorHAnsi" w:hAnsiTheme="majorHAnsi"/>
                <w:b/>
              </w:rPr>
              <w:t>Calidad del Aire</w:t>
            </w:r>
          </w:p>
        </w:tc>
        <w:tc>
          <w:tcPr>
            <w:tcW w:w="2103" w:type="dxa"/>
            <w:vAlign w:val="center"/>
          </w:tcPr>
          <w:p w14:paraId="4F7DE7CF" w14:textId="4D534F11" w:rsidR="00993A1C" w:rsidRPr="00E0115A" w:rsidRDefault="00993A1C"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 xml:space="preserve">Cambio </w:t>
            </w:r>
            <w:proofErr w:type="gramStart"/>
            <w:r w:rsidRPr="00E0115A">
              <w:rPr>
                <w:rFonts w:asciiTheme="majorHAnsi" w:hAnsiTheme="majorHAnsi"/>
              </w:rPr>
              <w:t>en  la</w:t>
            </w:r>
            <w:proofErr w:type="gramEnd"/>
            <w:r w:rsidRPr="00E0115A">
              <w:rPr>
                <w:rFonts w:asciiTheme="majorHAnsi" w:hAnsiTheme="majorHAnsi"/>
              </w:rPr>
              <w:t xml:space="preserve"> calidad de aire</w:t>
            </w:r>
          </w:p>
        </w:tc>
        <w:tc>
          <w:tcPr>
            <w:tcW w:w="2103" w:type="dxa"/>
            <w:vMerge/>
            <w:vAlign w:val="center"/>
          </w:tcPr>
          <w:p w14:paraId="2C32C612" w14:textId="77777777" w:rsidR="00993A1C" w:rsidRPr="00E0115A" w:rsidRDefault="00993A1C" w:rsidP="009B3C2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32E55A29" w14:textId="3144D01E" w:rsidR="00993A1C" w:rsidRPr="00E0115A" w:rsidRDefault="00993A1C" w:rsidP="0088182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-41</w:t>
            </w:r>
          </w:p>
        </w:tc>
      </w:tr>
      <w:tr w:rsidR="00993A1C" w:rsidRPr="00E0115A" w14:paraId="165AA6F6"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09CC8A0F" w14:textId="77777777" w:rsidR="00993A1C" w:rsidRPr="00E0115A" w:rsidRDefault="00993A1C" w:rsidP="00993A1C">
            <w:pPr>
              <w:jc w:val="center"/>
              <w:rPr>
                <w:rFonts w:asciiTheme="majorHAnsi" w:hAnsiTheme="majorHAnsi"/>
                <w:b/>
              </w:rPr>
            </w:pPr>
          </w:p>
        </w:tc>
        <w:tc>
          <w:tcPr>
            <w:tcW w:w="2103" w:type="dxa"/>
            <w:vAlign w:val="center"/>
          </w:tcPr>
          <w:p w14:paraId="06D912FB" w14:textId="15AE5D8B"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Cambio </w:t>
            </w:r>
            <w:proofErr w:type="gramStart"/>
            <w:r>
              <w:rPr>
                <w:rFonts w:asciiTheme="majorHAnsi" w:hAnsiTheme="majorHAnsi"/>
              </w:rPr>
              <w:t>en  los</w:t>
            </w:r>
            <w:proofErr w:type="gramEnd"/>
            <w:r w:rsidRPr="00E0115A">
              <w:rPr>
                <w:rFonts w:asciiTheme="majorHAnsi" w:hAnsiTheme="majorHAnsi"/>
              </w:rPr>
              <w:t xml:space="preserve"> </w:t>
            </w:r>
            <w:r>
              <w:rPr>
                <w:rFonts w:asciiTheme="majorHAnsi" w:hAnsiTheme="majorHAnsi"/>
              </w:rPr>
              <w:t>niveles de presión sonora</w:t>
            </w:r>
          </w:p>
        </w:tc>
        <w:tc>
          <w:tcPr>
            <w:tcW w:w="2103" w:type="dxa"/>
            <w:vMerge/>
            <w:vAlign w:val="center"/>
          </w:tcPr>
          <w:p w14:paraId="50B9DD22"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056532CD" w14:textId="4BD6FB54"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MODERADO = -41</w:t>
            </w:r>
          </w:p>
        </w:tc>
      </w:tr>
      <w:tr w:rsidR="00993A1C" w:rsidRPr="00E0115A" w14:paraId="5CA5E273" w14:textId="77777777" w:rsidTr="001976AC">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1AA51F6E" w14:textId="5C12676A" w:rsidR="00993A1C" w:rsidRPr="00E0115A" w:rsidRDefault="00993A1C" w:rsidP="00993A1C">
            <w:pPr>
              <w:jc w:val="left"/>
              <w:rPr>
                <w:rFonts w:asciiTheme="majorHAnsi" w:hAnsiTheme="majorHAnsi"/>
                <w:b/>
              </w:rPr>
            </w:pPr>
            <w:r w:rsidRPr="00E0115A">
              <w:rPr>
                <w:rFonts w:asciiTheme="majorHAnsi" w:hAnsiTheme="majorHAnsi"/>
                <w:b/>
              </w:rPr>
              <w:t xml:space="preserve">Descripción </w:t>
            </w:r>
          </w:p>
          <w:p w14:paraId="4BB37150" w14:textId="77777777" w:rsidR="00993A1C" w:rsidRPr="00E0115A" w:rsidRDefault="00993A1C" w:rsidP="00993A1C">
            <w:pPr>
              <w:jc w:val="left"/>
              <w:rPr>
                <w:rFonts w:asciiTheme="majorHAnsi" w:hAnsiTheme="majorHAnsi"/>
                <w:b/>
              </w:rPr>
            </w:pPr>
          </w:p>
          <w:p w14:paraId="2317D0C9" w14:textId="3E607C7D" w:rsidR="00993A1C" w:rsidRPr="00E0115A" w:rsidRDefault="00993A1C" w:rsidP="00993A1C">
            <w:pPr>
              <w:rPr>
                <w:rFonts w:asciiTheme="majorHAnsi" w:hAnsiTheme="majorHAnsi"/>
                <w:b/>
              </w:rPr>
            </w:pPr>
            <w:r w:rsidRPr="00E0115A">
              <w:rPr>
                <w:rFonts w:asciiTheme="majorHAnsi" w:hAnsiTheme="majorHAnsi"/>
              </w:rPr>
              <w:t>Debido a que en la elaboración del proyecto se producirán escombros entre otros, que no podrán ser reutilizadas, se tendrá que adecuar un sitio con el objetivo de disponer estos elementos por tal motivo se estructura la zona de manejo de escombros y materiales de excavación (ZODME</w:t>
            </w:r>
            <w:proofErr w:type="gramStart"/>
            <w:r w:rsidRPr="00E0115A">
              <w:rPr>
                <w:rFonts w:asciiTheme="majorHAnsi" w:hAnsiTheme="majorHAnsi"/>
              </w:rPr>
              <w:t>),  no</w:t>
            </w:r>
            <w:proofErr w:type="gramEnd"/>
            <w:r w:rsidRPr="00E0115A">
              <w:rPr>
                <w:rFonts w:asciiTheme="majorHAnsi" w:hAnsiTheme="majorHAnsi"/>
              </w:rPr>
              <w:t xml:space="preserve"> obstante se generara un impacto moderado ya que dentro de esta actividad se contempla el cargue y transporte al sitio de disposición final</w:t>
            </w:r>
            <w:r w:rsidRPr="00E0115A">
              <w:rPr>
                <w:rFonts w:asciiTheme="majorHAnsi" w:hAnsiTheme="majorHAnsi"/>
                <w:b/>
              </w:rPr>
              <w:t xml:space="preserve">. </w:t>
            </w:r>
          </w:p>
          <w:p w14:paraId="16948DD8" w14:textId="77777777" w:rsidR="00993A1C" w:rsidRPr="00E0115A" w:rsidRDefault="00993A1C" w:rsidP="00993A1C">
            <w:pPr>
              <w:rPr>
                <w:rFonts w:asciiTheme="majorHAnsi" w:hAnsiTheme="majorHAnsi"/>
                <w:b/>
              </w:rPr>
            </w:pPr>
          </w:p>
          <w:p w14:paraId="3C5EA562" w14:textId="77777777" w:rsidR="00993A1C" w:rsidRDefault="00993A1C" w:rsidP="00993A1C">
            <w:pPr>
              <w:rPr>
                <w:rFonts w:asciiTheme="majorHAnsi" w:hAnsiTheme="majorHAnsi"/>
              </w:rPr>
            </w:pPr>
            <w:r w:rsidRPr="00E0115A">
              <w:rPr>
                <w:rFonts w:asciiTheme="majorHAnsi" w:hAnsiTheme="majorHAnsi"/>
              </w:rPr>
              <w:t xml:space="preserve">Por lo anterior se puede provocar unos impactos algunos de ellos irreversibles de cierta manera como lo es el paisaje, cambios en la estructura del suelo y procesos de remoción en </w:t>
            </w:r>
            <w:proofErr w:type="gramStart"/>
            <w:r w:rsidRPr="00E0115A">
              <w:rPr>
                <w:rFonts w:asciiTheme="majorHAnsi" w:hAnsiTheme="majorHAnsi"/>
              </w:rPr>
              <w:t>masa,  sin</w:t>
            </w:r>
            <w:proofErr w:type="gramEnd"/>
            <w:r w:rsidRPr="00E0115A">
              <w:rPr>
                <w:rFonts w:asciiTheme="majorHAnsi" w:hAnsiTheme="majorHAnsi"/>
              </w:rPr>
              <w:t xml:space="preserve"> embargo hay otros que se podrán disminuir su afectación si se realiza esta actividad de una manera adecuada, en los factores de cambio de las fuentes hídricas superficiales y en la calidad del aire. Por </w:t>
            </w:r>
            <w:proofErr w:type="gramStart"/>
            <w:r w:rsidRPr="00E0115A">
              <w:rPr>
                <w:rFonts w:asciiTheme="majorHAnsi" w:hAnsiTheme="majorHAnsi"/>
              </w:rPr>
              <w:t>ejemplo</w:t>
            </w:r>
            <w:proofErr w:type="gramEnd"/>
            <w:r w:rsidRPr="00E0115A">
              <w:rPr>
                <w:rFonts w:asciiTheme="majorHAnsi" w:hAnsiTheme="majorHAnsi"/>
              </w:rPr>
              <w:t xml:space="preserve"> se pueden tener problemas en el transporte de los elementos a los ZODMES, </w:t>
            </w:r>
            <w:r w:rsidRPr="00E0115A">
              <w:rPr>
                <w:rFonts w:asciiTheme="majorHAnsi" w:hAnsiTheme="majorHAnsi"/>
              </w:rPr>
              <w:lastRenderedPageBreak/>
              <w:t>produciendo un aumento en el material particulado, al igual que en los gases productos de la combustión de los vehículos (</w:t>
            </w:r>
            <w:proofErr w:type="spellStart"/>
            <w:r w:rsidRPr="00E0115A">
              <w:rPr>
                <w:rFonts w:asciiTheme="majorHAnsi" w:hAnsiTheme="majorHAnsi"/>
              </w:rPr>
              <w:t>SOx</w:t>
            </w:r>
            <w:proofErr w:type="spellEnd"/>
            <w:r w:rsidRPr="00E0115A">
              <w:rPr>
                <w:rFonts w:asciiTheme="majorHAnsi" w:hAnsiTheme="majorHAnsi"/>
              </w:rPr>
              <w:t xml:space="preserve">, </w:t>
            </w:r>
            <w:proofErr w:type="spellStart"/>
            <w:r w:rsidRPr="00E0115A">
              <w:rPr>
                <w:rFonts w:asciiTheme="majorHAnsi" w:hAnsiTheme="majorHAnsi"/>
              </w:rPr>
              <w:t>NOx</w:t>
            </w:r>
            <w:proofErr w:type="spellEnd"/>
            <w:r w:rsidRPr="00E0115A">
              <w:rPr>
                <w:rFonts w:asciiTheme="majorHAnsi" w:hAnsiTheme="majorHAnsi"/>
              </w:rPr>
              <w:t xml:space="preserve">, </w:t>
            </w:r>
            <w:proofErr w:type="spellStart"/>
            <w:r w:rsidRPr="00E0115A">
              <w:rPr>
                <w:rFonts w:asciiTheme="majorHAnsi" w:hAnsiTheme="majorHAnsi"/>
              </w:rPr>
              <w:t>COx</w:t>
            </w:r>
            <w:proofErr w:type="spellEnd"/>
            <w:r w:rsidRPr="00E0115A">
              <w:rPr>
                <w:rFonts w:asciiTheme="majorHAnsi" w:hAnsiTheme="majorHAnsi"/>
              </w:rPr>
              <w:t>).</w:t>
            </w:r>
          </w:p>
          <w:p w14:paraId="7E8E7FF5" w14:textId="77777777" w:rsidR="00993A1C" w:rsidRDefault="00993A1C" w:rsidP="00993A1C">
            <w:pPr>
              <w:rPr>
                <w:rFonts w:asciiTheme="majorHAnsi" w:hAnsiTheme="majorHAnsi"/>
              </w:rPr>
            </w:pPr>
          </w:p>
          <w:p w14:paraId="3E0EE64D" w14:textId="5181C306" w:rsidR="00993A1C" w:rsidRPr="00E0115A" w:rsidRDefault="00993A1C" w:rsidP="00993A1C">
            <w:pPr>
              <w:rPr>
                <w:rFonts w:asciiTheme="majorHAnsi" w:hAnsiTheme="majorHAnsi"/>
              </w:rPr>
            </w:pPr>
            <w:r>
              <w:rPr>
                <w:rFonts w:asciiTheme="majorHAnsi" w:hAnsiTheme="majorHAnsi"/>
              </w:rPr>
              <w:t>Los cambios en los niveles de presión sonora se deben a manejo de maquinaria de manera constante, lo cual hace que los niveles de presión sonora cambien</w:t>
            </w:r>
          </w:p>
        </w:tc>
      </w:tr>
      <w:tr w:rsidR="00993A1C" w:rsidRPr="00E0115A" w14:paraId="4239813B" w14:textId="77777777" w:rsidTr="00881823">
        <w:tc>
          <w:tcPr>
            <w:cnfStyle w:val="001000000000" w:firstRow="0" w:lastRow="0" w:firstColumn="1" w:lastColumn="0" w:oddVBand="0" w:evenVBand="0" w:oddHBand="0" w:evenHBand="0" w:firstRowFirstColumn="0" w:firstRowLastColumn="0" w:lastRowFirstColumn="0" w:lastRowLastColumn="0"/>
            <w:tcW w:w="2102" w:type="dxa"/>
            <w:vAlign w:val="center"/>
          </w:tcPr>
          <w:p w14:paraId="7C520C04" w14:textId="43570711" w:rsidR="00993A1C" w:rsidRPr="00E0115A" w:rsidRDefault="00993A1C" w:rsidP="00993A1C">
            <w:pPr>
              <w:jc w:val="center"/>
              <w:rPr>
                <w:rFonts w:asciiTheme="majorHAnsi" w:hAnsiTheme="majorHAnsi"/>
                <w:b/>
              </w:rPr>
            </w:pPr>
            <w:proofErr w:type="spellStart"/>
            <w:r w:rsidRPr="00E0115A">
              <w:rPr>
                <w:rFonts w:asciiTheme="majorHAnsi" w:hAnsiTheme="majorHAnsi"/>
                <w:b/>
              </w:rPr>
              <w:lastRenderedPageBreak/>
              <w:t>Geoforma</w:t>
            </w:r>
            <w:proofErr w:type="spellEnd"/>
          </w:p>
        </w:tc>
        <w:tc>
          <w:tcPr>
            <w:tcW w:w="2103" w:type="dxa"/>
            <w:vAlign w:val="center"/>
          </w:tcPr>
          <w:p w14:paraId="72A3FDAC"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restart"/>
            <w:vAlign w:val="center"/>
          </w:tcPr>
          <w:p w14:paraId="18479205" w14:textId="546C876C"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Base, sub-base y afirmado.</w:t>
            </w:r>
          </w:p>
        </w:tc>
        <w:tc>
          <w:tcPr>
            <w:tcW w:w="2976" w:type="dxa"/>
            <w:shd w:val="clear" w:color="auto" w:fill="FFFF99"/>
            <w:vAlign w:val="center"/>
          </w:tcPr>
          <w:p w14:paraId="0CB977E7" w14:textId="5B7FD805"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-37</w:t>
            </w:r>
          </w:p>
        </w:tc>
      </w:tr>
      <w:tr w:rsidR="00993A1C" w:rsidRPr="00E0115A" w14:paraId="6496F16C"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2EE8F719" w14:textId="61417D92" w:rsidR="00993A1C" w:rsidRPr="00E0115A" w:rsidRDefault="00993A1C" w:rsidP="00993A1C">
            <w:pPr>
              <w:jc w:val="center"/>
              <w:rPr>
                <w:rFonts w:asciiTheme="majorHAnsi" w:hAnsiTheme="majorHAnsi"/>
                <w:b/>
              </w:rPr>
            </w:pPr>
            <w:r w:rsidRPr="00E0115A">
              <w:rPr>
                <w:rFonts w:asciiTheme="majorHAnsi" w:hAnsiTheme="majorHAnsi"/>
                <w:b/>
              </w:rPr>
              <w:t>Suelo</w:t>
            </w:r>
          </w:p>
        </w:tc>
        <w:tc>
          <w:tcPr>
            <w:tcW w:w="2103" w:type="dxa"/>
            <w:vAlign w:val="center"/>
          </w:tcPr>
          <w:p w14:paraId="3A5C3726"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estructura del suelo</w:t>
            </w:r>
          </w:p>
        </w:tc>
        <w:tc>
          <w:tcPr>
            <w:tcW w:w="2103" w:type="dxa"/>
            <w:vMerge/>
            <w:vAlign w:val="center"/>
          </w:tcPr>
          <w:p w14:paraId="7EBC8810"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21BCD729" w14:textId="58D866D8"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-55</w:t>
            </w:r>
          </w:p>
        </w:tc>
      </w:tr>
      <w:tr w:rsidR="00993A1C" w:rsidRPr="00E0115A" w14:paraId="0709FC35"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0DB8988D" w14:textId="77777777" w:rsidR="00993A1C" w:rsidRPr="00E0115A" w:rsidRDefault="00993A1C" w:rsidP="00993A1C">
            <w:pPr>
              <w:jc w:val="center"/>
              <w:rPr>
                <w:rFonts w:asciiTheme="majorHAnsi" w:hAnsiTheme="majorHAnsi"/>
              </w:rPr>
            </w:pPr>
          </w:p>
        </w:tc>
        <w:tc>
          <w:tcPr>
            <w:tcW w:w="2103" w:type="dxa"/>
            <w:vAlign w:val="center"/>
          </w:tcPr>
          <w:p w14:paraId="7DC1044E"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ign w:val="center"/>
          </w:tcPr>
          <w:p w14:paraId="70CF0F2E"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28658D0" w14:textId="414C1505"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-46</w:t>
            </w:r>
          </w:p>
        </w:tc>
      </w:tr>
      <w:tr w:rsidR="00993A1C" w:rsidRPr="00E0115A" w14:paraId="145102DC" w14:textId="77777777" w:rsidTr="00881823">
        <w:tc>
          <w:tcPr>
            <w:cnfStyle w:val="001000000000" w:firstRow="0" w:lastRow="0" w:firstColumn="1" w:lastColumn="0" w:oddVBand="0" w:evenVBand="0" w:oddHBand="0" w:evenHBand="0" w:firstRowFirstColumn="0" w:firstRowLastColumn="0" w:lastRowFirstColumn="0" w:lastRowLastColumn="0"/>
            <w:tcW w:w="2102" w:type="dxa"/>
            <w:vAlign w:val="center"/>
          </w:tcPr>
          <w:p w14:paraId="251D2C29" w14:textId="77777777" w:rsidR="00993A1C" w:rsidRPr="00E0115A" w:rsidRDefault="00993A1C" w:rsidP="00993A1C">
            <w:pPr>
              <w:jc w:val="center"/>
              <w:rPr>
                <w:rFonts w:asciiTheme="majorHAnsi" w:hAnsiTheme="majorHAnsi"/>
              </w:rPr>
            </w:pPr>
            <w:r w:rsidRPr="00E0115A">
              <w:rPr>
                <w:rFonts w:asciiTheme="majorHAnsi" w:hAnsiTheme="majorHAnsi"/>
                <w:b/>
              </w:rPr>
              <w:t>Agua Superficial</w:t>
            </w:r>
          </w:p>
        </w:tc>
        <w:tc>
          <w:tcPr>
            <w:tcW w:w="2103" w:type="dxa"/>
            <w:vAlign w:val="center"/>
          </w:tcPr>
          <w:p w14:paraId="6B33EF7E"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las características fisicoquímicas y bacteriológicas del agua superficial</w:t>
            </w:r>
          </w:p>
        </w:tc>
        <w:tc>
          <w:tcPr>
            <w:tcW w:w="2103" w:type="dxa"/>
            <w:vMerge/>
            <w:vAlign w:val="center"/>
          </w:tcPr>
          <w:p w14:paraId="4277A35E"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02C32AE3" w14:textId="0E3DF9E3"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-37</w:t>
            </w:r>
          </w:p>
        </w:tc>
      </w:tr>
      <w:tr w:rsidR="00993A1C" w:rsidRPr="00E0115A" w14:paraId="26E6BAA1"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tcPr>
          <w:p w14:paraId="0E826348" w14:textId="77777777" w:rsidR="00993A1C" w:rsidRPr="00E0115A" w:rsidRDefault="00993A1C" w:rsidP="00993A1C">
            <w:pPr>
              <w:jc w:val="center"/>
              <w:rPr>
                <w:rFonts w:asciiTheme="majorHAnsi" w:hAnsiTheme="majorHAnsi"/>
                <w:b/>
              </w:rPr>
            </w:pPr>
          </w:p>
          <w:p w14:paraId="3B2788F0" w14:textId="77777777" w:rsidR="00993A1C" w:rsidRPr="00E0115A" w:rsidRDefault="00993A1C" w:rsidP="00993A1C">
            <w:pPr>
              <w:jc w:val="center"/>
              <w:rPr>
                <w:rFonts w:asciiTheme="majorHAnsi" w:hAnsiTheme="majorHAnsi"/>
                <w:b/>
              </w:rPr>
            </w:pPr>
          </w:p>
          <w:p w14:paraId="76BD3979" w14:textId="77777777" w:rsidR="00993A1C" w:rsidRPr="00E0115A" w:rsidRDefault="00993A1C" w:rsidP="00993A1C">
            <w:pPr>
              <w:jc w:val="center"/>
              <w:rPr>
                <w:rFonts w:asciiTheme="majorHAnsi" w:hAnsiTheme="majorHAnsi"/>
              </w:rPr>
            </w:pPr>
            <w:r w:rsidRPr="00E0115A">
              <w:rPr>
                <w:rFonts w:asciiTheme="majorHAnsi" w:hAnsiTheme="majorHAnsi"/>
                <w:b/>
              </w:rPr>
              <w:t>Calidad del Aire</w:t>
            </w:r>
          </w:p>
        </w:tc>
        <w:tc>
          <w:tcPr>
            <w:tcW w:w="2103" w:type="dxa"/>
          </w:tcPr>
          <w:p w14:paraId="5452D270"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 xml:space="preserve">Cambio </w:t>
            </w:r>
            <w:proofErr w:type="gramStart"/>
            <w:r w:rsidRPr="00E0115A">
              <w:rPr>
                <w:rFonts w:asciiTheme="majorHAnsi" w:hAnsiTheme="majorHAnsi"/>
              </w:rPr>
              <w:t>en  la</w:t>
            </w:r>
            <w:proofErr w:type="gramEnd"/>
            <w:r w:rsidRPr="00E0115A">
              <w:rPr>
                <w:rFonts w:asciiTheme="majorHAnsi" w:hAnsiTheme="majorHAnsi"/>
              </w:rPr>
              <w:t xml:space="preserve"> calidad de aire</w:t>
            </w:r>
          </w:p>
        </w:tc>
        <w:tc>
          <w:tcPr>
            <w:tcW w:w="2103" w:type="dxa"/>
            <w:vMerge/>
            <w:vAlign w:val="center"/>
          </w:tcPr>
          <w:p w14:paraId="085FF9B8"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64FBB1F4" w14:textId="245A627D"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-55</w:t>
            </w:r>
          </w:p>
        </w:tc>
      </w:tr>
      <w:tr w:rsidR="00993A1C" w:rsidRPr="00E0115A" w14:paraId="0F5989D7"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7C9275EC" w14:textId="77777777" w:rsidR="00993A1C" w:rsidRPr="00E0115A" w:rsidRDefault="00993A1C" w:rsidP="00993A1C">
            <w:pPr>
              <w:jc w:val="center"/>
              <w:rPr>
                <w:rFonts w:asciiTheme="majorHAnsi" w:hAnsiTheme="majorHAnsi"/>
              </w:rPr>
            </w:pPr>
          </w:p>
        </w:tc>
        <w:tc>
          <w:tcPr>
            <w:tcW w:w="2103" w:type="dxa"/>
            <w:vAlign w:val="center"/>
          </w:tcPr>
          <w:p w14:paraId="19C2CADC"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los niveles de presión sonora</w:t>
            </w:r>
          </w:p>
        </w:tc>
        <w:tc>
          <w:tcPr>
            <w:tcW w:w="2103" w:type="dxa"/>
            <w:vMerge/>
            <w:vAlign w:val="center"/>
          </w:tcPr>
          <w:p w14:paraId="60ED1198"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01C8CC7D" w14:textId="041EF40E"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-39</w:t>
            </w:r>
          </w:p>
        </w:tc>
      </w:tr>
      <w:tr w:rsidR="00993A1C" w:rsidRPr="00E0115A" w14:paraId="36B16CF0" w14:textId="77777777" w:rsidTr="001976AC">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7909B9F2" w14:textId="12F87B67" w:rsidR="00993A1C" w:rsidRPr="00E0115A" w:rsidRDefault="00993A1C" w:rsidP="00993A1C">
            <w:pPr>
              <w:jc w:val="left"/>
              <w:rPr>
                <w:rFonts w:asciiTheme="majorHAnsi" w:hAnsiTheme="majorHAnsi"/>
                <w:b/>
              </w:rPr>
            </w:pPr>
            <w:r w:rsidRPr="00E0115A">
              <w:rPr>
                <w:rFonts w:asciiTheme="majorHAnsi" w:hAnsiTheme="majorHAnsi"/>
                <w:b/>
              </w:rPr>
              <w:t xml:space="preserve">Descripción </w:t>
            </w:r>
          </w:p>
          <w:p w14:paraId="052F7CA4" w14:textId="77777777" w:rsidR="00993A1C" w:rsidRPr="00E0115A" w:rsidRDefault="00993A1C" w:rsidP="00993A1C">
            <w:pPr>
              <w:rPr>
                <w:rFonts w:asciiTheme="majorHAnsi" w:hAnsiTheme="majorHAnsi"/>
              </w:rPr>
            </w:pPr>
          </w:p>
          <w:p w14:paraId="296DDE7D" w14:textId="416C124A" w:rsidR="00993A1C" w:rsidRPr="00E0115A" w:rsidRDefault="00993A1C" w:rsidP="00993A1C">
            <w:pPr>
              <w:rPr>
                <w:rFonts w:asciiTheme="majorHAnsi" w:hAnsiTheme="majorHAnsi"/>
              </w:rPr>
            </w:pPr>
            <w:r w:rsidRPr="00E0115A">
              <w:rPr>
                <w:rFonts w:asciiTheme="majorHAnsi" w:hAnsiTheme="majorHAnsi"/>
              </w:rPr>
              <w:t xml:space="preserve">Cuando se realiza esta actividad en el área de interés, se produce un cambio en el paisaje, por otro </w:t>
            </w:r>
            <w:proofErr w:type="gramStart"/>
            <w:r w:rsidRPr="00E0115A">
              <w:rPr>
                <w:rFonts w:asciiTheme="majorHAnsi" w:hAnsiTheme="majorHAnsi"/>
              </w:rPr>
              <w:t>lado</w:t>
            </w:r>
            <w:proofErr w:type="gramEnd"/>
            <w:r w:rsidRPr="00E0115A">
              <w:rPr>
                <w:rFonts w:asciiTheme="majorHAnsi" w:hAnsiTheme="majorHAnsi"/>
              </w:rPr>
              <w:t xml:space="preserve"> para cumplir con las especificaciones del diseño de la vía se requiere adecuar el terreno para posteriormente extender la Base y sub- base por lo cual se genera un cambio en la estructura del suelo al introducir estos elementos. </w:t>
            </w:r>
          </w:p>
          <w:p w14:paraId="6A066909" w14:textId="77777777" w:rsidR="00993A1C" w:rsidRPr="00E0115A" w:rsidRDefault="00993A1C" w:rsidP="00993A1C">
            <w:pPr>
              <w:rPr>
                <w:rFonts w:asciiTheme="majorHAnsi" w:hAnsiTheme="majorHAnsi"/>
              </w:rPr>
            </w:pPr>
          </w:p>
          <w:p w14:paraId="3A039680" w14:textId="420DDCED" w:rsidR="00993A1C" w:rsidRPr="00E0115A" w:rsidRDefault="00993A1C" w:rsidP="00993A1C">
            <w:pPr>
              <w:rPr>
                <w:rFonts w:asciiTheme="majorHAnsi" w:hAnsiTheme="majorHAnsi"/>
              </w:rPr>
            </w:pPr>
            <w:r w:rsidRPr="00E0115A">
              <w:rPr>
                <w:rFonts w:asciiTheme="majorHAnsi" w:hAnsiTheme="majorHAnsi"/>
              </w:rPr>
              <w:t xml:space="preserve">El cambio en la calidad de </w:t>
            </w:r>
            <w:proofErr w:type="gramStart"/>
            <w:r w:rsidRPr="00E0115A">
              <w:rPr>
                <w:rFonts w:asciiTheme="majorHAnsi" w:hAnsiTheme="majorHAnsi"/>
              </w:rPr>
              <w:t>aire,  se</w:t>
            </w:r>
            <w:proofErr w:type="gramEnd"/>
            <w:r w:rsidRPr="00E0115A">
              <w:rPr>
                <w:rFonts w:asciiTheme="majorHAnsi" w:hAnsiTheme="majorHAnsi"/>
              </w:rPr>
              <w:t xml:space="preserve"> puede dar por dos razones, la primera por el descargue de los materiales de construcción y la segunda por el esparcimiento de estos, los cuales  generan polvo, además si estos elementos sobrepasar el nivel determinado para su posterior afirmado,  pueden caer a fuentes hídricas cercanas y finalmente el uso de equipos y maquinarias provocara un cambio en los niveles de presión sonora.</w:t>
            </w:r>
          </w:p>
        </w:tc>
      </w:tr>
      <w:tr w:rsidR="00993A1C" w:rsidRPr="00E0115A" w14:paraId="65149E43" w14:textId="77777777" w:rsidTr="00881823">
        <w:tc>
          <w:tcPr>
            <w:cnfStyle w:val="001000000000" w:firstRow="0" w:lastRow="0" w:firstColumn="1" w:lastColumn="0" w:oddVBand="0" w:evenVBand="0" w:oddHBand="0" w:evenHBand="0" w:firstRowFirstColumn="0" w:firstRowLastColumn="0" w:lastRowFirstColumn="0" w:lastRowLastColumn="0"/>
            <w:tcW w:w="2102" w:type="dxa"/>
            <w:vAlign w:val="center"/>
          </w:tcPr>
          <w:p w14:paraId="4FAD151E" w14:textId="06FB1B63" w:rsidR="00993A1C" w:rsidRPr="00E0115A" w:rsidRDefault="00993A1C" w:rsidP="00993A1C">
            <w:pPr>
              <w:jc w:val="center"/>
              <w:rPr>
                <w:rFonts w:asciiTheme="majorHAnsi" w:hAnsiTheme="majorHAnsi"/>
                <w:b/>
              </w:rPr>
            </w:pPr>
            <w:proofErr w:type="spellStart"/>
            <w:r w:rsidRPr="00E0115A">
              <w:rPr>
                <w:rFonts w:asciiTheme="majorHAnsi" w:hAnsiTheme="majorHAnsi"/>
                <w:b/>
              </w:rPr>
              <w:t>Geoforma</w:t>
            </w:r>
            <w:proofErr w:type="spellEnd"/>
          </w:p>
        </w:tc>
        <w:tc>
          <w:tcPr>
            <w:tcW w:w="2103" w:type="dxa"/>
            <w:vAlign w:val="center"/>
          </w:tcPr>
          <w:p w14:paraId="3E100940"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restart"/>
            <w:vAlign w:val="center"/>
          </w:tcPr>
          <w:p w14:paraId="083F9E91" w14:textId="1EB96C49"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 xml:space="preserve">Instalación y operación de plantas de procesos </w:t>
            </w:r>
            <w:r w:rsidRPr="00E0115A">
              <w:rPr>
                <w:rFonts w:asciiTheme="majorHAnsi" w:hAnsiTheme="majorHAnsi"/>
              </w:rPr>
              <w:lastRenderedPageBreak/>
              <w:t>(asfalto y concretos)</w:t>
            </w:r>
          </w:p>
        </w:tc>
        <w:tc>
          <w:tcPr>
            <w:tcW w:w="2976" w:type="dxa"/>
            <w:shd w:val="clear" w:color="auto" w:fill="FFFF99"/>
            <w:vAlign w:val="center"/>
          </w:tcPr>
          <w:p w14:paraId="0BB2CAA4" w14:textId="43AD0798"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lastRenderedPageBreak/>
              <w:t>MODERADO = -33</w:t>
            </w:r>
          </w:p>
        </w:tc>
      </w:tr>
      <w:tr w:rsidR="00993A1C" w:rsidRPr="00E0115A" w14:paraId="0A5C5E3F"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180EDEE7" w14:textId="77777777" w:rsidR="00993A1C" w:rsidRPr="00E0115A" w:rsidRDefault="00993A1C" w:rsidP="00993A1C">
            <w:pPr>
              <w:jc w:val="center"/>
              <w:rPr>
                <w:rFonts w:asciiTheme="majorHAnsi" w:hAnsiTheme="majorHAnsi"/>
                <w:b/>
              </w:rPr>
            </w:pPr>
            <w:r w:rsidRPr="00E0115A">
              <w:rPr>
                <w:rFonts w:asciiTheme="majorHAnsi" w:hAnsiTheme="majorHAnsi"/>
                <w:b/>
              </w:rPr>
              <w:t>Suelo</w:t>
            </w:r>
          </w:p>
          <w:p w14:paraId="06ACDF8C" w14:textId="77777777" w:rsidR="00993A1C" w:rsidRPr="00E0115A" w:rsidRDefault="00993A1C" w:rsidP="00993A1C">
            <w:pPr>
              <w:jc w:val="center"/>
              <w:rPr>
                <w:rFonts w:asciiTheme="majorHAnsi" w:hAnsiTheme="majorHAnsi"/>
                <w:b/>
              </w:rPr>
            </w:pPr>
          </w:p>
        </w:tc>
        <w:tc>
          <w:tcPr>
            <w:tcW w:w="2103" w:type="dxa"/>
          </w:tcPr>
          <w:p w14:paraId="3108B5C2" w14:textId="30006EC1"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procesos erosivos</w:t>
            </w:r>
          </w:p>
        </w:tc>
        <w:tc>
          <w:tcPr>
            <w:tcW w:w="2103" w:type="dxa"/>
            <w:vMerge/>
            <w:vAlign w:val="center"/>
          </w:tcPr>
          <w:p w14:paraId="36319A49"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27F8AEF3" w14:textId="5F56A00F"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-32</w:t>
            </w:r>
          </w:p>
        </w:tc>
      </w:tr>
      <w:tr w:rsidR="00993A1C" w:rsidRPr="00E0115A" w14:paraId="694EFA90"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4361171C" w14:textId="77777777" w:rsidR="00993A1C" w:rsidRPr="00E0115A" w:rsidRDefault="00993A1C" w:rsidP="00993A1C">
            <w:pPr>
              <w:jc w:val="center"/>
              <w:rPr>
                <w:rFonts w:asciiTheme="majorHAnsi" w:hAnsiTheme="majorHAnsi"/>
                <w:b/>
              </w:rPr>
            </w:pPr>
          </w:p>
        </w:tc>
        <w:tc>
          <w:tcPr>
            <w:tcW w:w="2103" w:type="dxa"/>
          </w:tcPr>
          <w:p w14:paraId="7EC06296" w14:textId="1BA5BB35"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estructura del suelo</w:t>
            </w:r>
          </w:p>
        </w:tc>
        <w:tc>
          <w:tcPr>
            <w:tcW w:w="2103" w:type="dxa"/>
            <w:vMerge/>
            <w:vAlign w:val="center"/>
          </w:tcPr>
          <w:p w14:paraId="35931765"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66F53DC1" w14:textId="752C5EB5"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-35</w:t>
            </w:r>
          </w:p>
        </w:tc>
      </w:tr>
      <w:tr w:rsidR="00993A1C" w:rsidRPr="00E0115A" w14:paraId="14CCD460"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53B30E9C" w14:textId="77777777" w:rsidR="00993A1C" w:rsidRPr="00E0115A" w:rsidRDefault="00993A1C" w:rsidP="00993A1C">
            <w:pPr>
              <w:jc w:val="center"/>
              <w:rPr>
                <w:rFonts w:asciiTheme="majorHAnsi" w:hAnsiTheme="majorHAnsi"/>
              </w:rPr>
            </w:pPr>
          </w:p>
        </w:tc>
        <w:tc>
          <w:tcPr>
            <w:tcW w:w="2103" w:type="dxa"/>
            <w:vAlign w:val="center"/>
          </w:tcPr>
          <w:p w14:paraId="17445BAE"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ign w:val="center"/>
          </w:tcPr>
          <w:p w14:paraId="347DCFFE"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9A11C70" w14:textId="3276BB0A"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-45</w:t>
            </w:r>
          </w:p>
        </w:tc>
      </w:tr>
      <w:tr w:rsidR="00993A1C" w:rsidRPr="00E0115A" w14:paraId="4AF106DD" w14:textId="77777777" w:rsidTr="00993A1C">
        <w:tc>
          <w:tcPr>
            <w:cnfStyle w:val="001000000000" w:firstRow="0" w:lastRow="0" w:firstColumn="1" w:lastColumn="0" w:oddVBand="0" w:evenVBand="0" w:oddHBand="0" w:evenHBand="0" w:firstRowFirstColumn="0" w:firstRowLastColumn="0" w:lastRowFirstColumn="0" w:lastRowLastColumn="0"/>
            <w:tcW w:w="2102" w:type="dxa"/>
            <w:vAlign w:val="center"/>
          </w:tcPr>
          <w:p w14:paraId="40F32943" w14:textId="06A88B2F" w:rsidR="00993A1C" w:rsidRPr="00E0115A" w:rsidRDefault="00993A1C" w:rsidP="00993A1C">
            <w:pPr>
              <w:jc w:val="center"/>
              <w:rPr>
                <w:rFonts w:asciiTheme="majorHAnsi" w:hAnsiTheme="majorHAnsi"/>
                <w:b/>
              </w:rPr>
            </w:pPr>
            <w:r>
              <w:rPr>
                <w:rFonts w:asciiTheme="majorHAnsi" w:hAnsiTheme="majorHAnsi"/>
                <w:b/>
              </w:rPr>
              <w:t>AGUA SUPERFICIAL</w:t>
            </w:r>
          </w:p>
        </w:tc>
        <w:tc>
          <w:tcPr>
            <w:tcW w:w="2103" w:type="dxa"/>
            <w:vAlign w:val="center"/>
          </w:tcPr>
          <w:p w14:paraId="4B82C834" w14:textId="188B99D1"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Cambio en la disponibilidad del recurso </w:t>
            </w:r>
            <w:proofErr w:type="spellStart"/>
            <w:r>
              <w:rPr>
                <w:rFonts w:asciiTheme="majorHAnsi" w:hAnsiTheme="majorHAnsi"/>
              </w:rPr>
              <w:t>hidrico</w:t>
            </w:r>
            <w:proofErr w:type="spellEnd"/>
          </w:p>
        </w:tc>
        <w:tc>
          <w:tcPr>
            <w:tcW w:w="2103" w:type="dxa"/>
            <w:vMerge/>
            <w:vAlign w:val="center"/>
          </w:tcPr>
          <w:p w14:paraId="73475D10"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13CA176A" w14:textId="19A6C5C1"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-45</w:t>
            </w:r>
          </w:p>
        </w:tc>
      </w:tr>
      <w:tr w:rsidR="00993A1C" w:rsidRPr="00E0115A" w14:paraId="08A7A3CC" w14:textId="77777777" w:rsidTr="00614470">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1B5393DA" w14:textId="77777777" w:rsidR="00993A1C" w:rsidRPr="00E0115A" w:rsidRDefault="00993A1C" w:rsidP="00993A1C">
            <w:pPr>
              <w:jc w:val="center"/>
              <w:rPr>
                <w:rFonts w:asciiTheme="majorHAnsi" w:hAnsiTheme="majorHAnsi"/>
              </w:rPr>
            </w:pPr>
            <w:r w:rsidRPr="00E0115A">
              <w:rPr>
                <w:rFonts w:asciiTheme="majorHAnsi" w:hAnsiTheme="majorHAnsi"/>
                <w:b/>
              </w:rPr>
              <w:t>Calidad del Aire</w:t>
            </w:r>
          </w:p>
        </w:tc>
        <w:tc>
          <w:tcPr>
            <w:tcW w:w="2103" w:type="dxa"/>
            <w:vAlign w:val="center"/>
          </w:tcPr>
          <w:p w14:paraId="705BE1B1"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 xml:space="preserve">Cambio </w:t>
            </w:r>
            <w:proofErr w:type="gramStart"/>
            <w:r w:rsidRPr="00E0115A">
              <w:rPr>
                <w:rFonts w:asciiTheme="majorHAnsi" w:hAnsiTheme="majorHAnsi"/>
              </w:rPr>
              <w:t>en  la</w:t>
            </w:r>
            <w:proofErr w:type="gramEnd"/>
            <w:r w:rsidRPr="00E0115A">
              <w:rPr>
                <w:rFonts w:asciiTheme="majorHAnsi" w:hAnsiTheme="majorHAnsi"/>
              </w:rPr>
              <w:t xml:space="preserve"> calidad de aire</w:t>
            </w:r>
          </w:p>
        </w:tc>
        <w:tc>
          <w:tcPr>
            <w:tcW w:w="2103" w:type="dxa"/>
            <w:vMerge/>
            <w:vAlign w:val="center"/>
          </w:tcPr>
          <w:p w14:paraId="0FEE38CB"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41057007" w14:textId="598BC164"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-54</w:t>
            </w:r>
          </w:p>
        </w:tc>
      </w:tr>
      <w:tr w:rsidR="00993A1C" w:rsidRPr="00E0115A" w14:paraId="2B0EEDFC"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22438820" w14:textId="77777777" w:rsidR="00993A1C" w:rsidRPr="00E0115A" w:rsidRDefault="00993A1C" w:rsidP="00993A1C">
            <w:pPr>
              <w:jc w:val="center"/>
              <w:rPr>
                <w:rFonts w:asciiTheme="majorHAnsi" w:hAnsiTheme="majorHAnsi"/>
              </w:rPr>
            </w:pPr>
          </w:p>
        </w:tc>
        <w:tc>
          <w:tcPr>
            <w:tcW w:w="2103" w:type="dxa"/>
            <w:vAlign w:val="center"/>
          </w:tcPr>
          <w:p w14:paraId="13CA0440"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los niveles de presión sonora</w:t>
            </w:r>
          </w:p>
        </w:tc>
        <w:tc>
          <w:tcPr>
            <w:tcW w:w="2103" w:type="dxa"/>
            <w:vMerge/>
            <w:vAlign w:val="center"/>
          </w:tcPr>
          <w:p w14:paraId="4811CFCF"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6E5E19C1" w14:textId="347480BD"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-51</w:t>
            </w:r>
          </w:p>
        </w:tc>
      </w:tr>
      <w:tr w:rsidR="00993A1C" w:rsidRPr="00E0115A" w14:paraId="10EF3BD5" w14:textId="77777777" w:rsidTr="001976AC">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76CCB389" w14:textId="77777777" w:rsidR="00993A1C" w:rsidRPr="00E0115A" w:rsidRDefault="00993A1C" w:rsidP="00993A1C">
            <w:pPr>
              <w:jc w:val="left"/>
              <w:rPr>
                <w:rFonts w:asciiTheme="majorHAnsi" w:hAnsiTheme="majorHAnsi"/>
                <w:b/>
              </w:rPr>
            </w:pPr>
            <w:r w:rsidRPr="00E0115A">
              <w:rPr>
                <w:rFonts w:asciiTheme="majorHAnsi" w:hAnsiTheme="majorHAnsi"/>
                <w:b/>
              </w:rPr>
              <w:t>Descripción</w:t>
            </w:r>
          </w:p>
          <w:p w14:paraId="26108A8E" w14:textId="77777777" w:rsidR="00993A1C" w:rsidRPr="00E0115A" w:rsidRDefault="00993A1C" w:rsidP="00993A1C">
            <w:pPr>
              <w:jc w:val="left"/>
              <w:rPr>
                <w:rFonts w:asciiTheme="majorHAnsi" w:hAnsiTheme="majorHAnsi"/>
                <w:b/>
              </w:rPr>
            </w:pPr>
          </w:p>
          <w:p w14:paraId="10554497" w14:textId="77777777" w:rsidR="00993A1C" w:rsidRPr="00E0115A" w:rsidRDefault="00993A1C" w:rsidP="00993A1C">
            <w:pPr>
              <w:rPr>
                <w:rFonts w:asciiTheme="majorHAnsi" w:hAnsiTheme="majorHAnsi"/>
              </w:rPr>
            </w:pPr>
            <w:r w:rsidRPr="00E0115A">
              <w:rPr>
                <w:rFonts w:asciiTheme="majorHAnsi" w:hAnsiTheme="majorHAnsi"/>
              </w:rPr>
              <w:t xml:space="preserve">En el área del estudio se pretende contar con instalaciones temporales como son las plantas de concreto y asfalto que provocan un impacto moderado debido a que al momento de disponer de ellas se tendrá que adecuar un terreno para su ubicación produciendo modificaciones en el suelo tanto en procesos erosivos como en la generación de residuos por los operadores de las plantas. </w:t>
            </w:r>
          </w:p>
          <w:p w14:paraId="3235020A" w14:textId="5E67E210" w:rsidR="00993A1C" w:rsidRDefault="00993A1C" w:rsidP="00993A1C">
            <w:pPr>
              <w:rPr>
                <w:rFonts w:asciiTheme="majorHAnsi" w:hAnsiTheme="majorHAnsi"/>
              </w:rPr>
            </w:pPr>
          </w:p>
          <w:p w14:paraId="52586377" w14:textId="7B3F3984" w:rsidR="00993A1C" w:rsidRDefault="00993A1C" w:rsidP="00993A1C">
            <w:pPr>
              <w:rPr>
                <w:rFonts w:asciiTheme="majorHAnsi" w:hAnsiTheme="majorHAnsi"/>
              </w:rPr>
            </w:pPr>
            <w:r>
              <w:rPr>
                <w:rFonts w:asciiTheme="majorHAnsi" w:hAnsiTheme="majorHAnsi"/>
              </w:rPr>
              <w:t>Esta actividad altera la disponibilidad del recurso hídrico, ya que las plantas demandan un consumo del mismo, debido a la alta producción, este consumo no será de manera contante, por tal motivo no es un impacto severo, el cual se puede controlar.</w:t>
            </w:r>
          </w:p>
          <w:p w14:paraId="438E8612" w14:textId="77777777" w:rsidR="00993A1C" w:rsidRPr="00E0115A" w:rsidRDefault="00993A1C" w:rsidP="00993A1C">
            <w:pPr>
              <w:rPr>
                <w:rFonts w:asciiTheme="majorHAnsi" w:hAnsiTheme="majorHAnsi"/>
              </w:rPr>
            </w:pPr>
          </w:p>
          <w:p w14:paraId="63A01FC2" w14:textId="2594F967" w:rsidR="00993A1C" w:rsidRPr="00E0115A" w:rsidRDefault="00993A1C" w:rsidP="00993A1C">
            <w:pPr>
              <w:rPr>
                <w:rFonts w:asciiTheme="majorHAnsi" w:hAnsiTheme="majorHAnsi"/>
              </w:rPr>
            </w:pPr>
            <w:r w:rsidRPr="00E0115A">
              <w:rPr>
                <w:rFonts w:asciiTheme="majorHAnsi" w:hAnsiTheme="majorHAnsi"/>
              </w:rPr>
              <w:t xml:space="preserve">Por otra </w:t>
            </w:r>
            <w:proofErr w:type="gramStart"/>
            <w:r w:rsidRPr="00E0115A">
              <w:rPr>
                <w:rFonts w:asciiTheme="majorHAnsi" w:hAnsiTheme="majorHAnsi"/>
              </w:rPr>
              <w:t>parte</w:t>
            </w:r>
            <w:proofErr w:type="gramEnd"/>
            <w:r w:rsidRPr="00E0115A">
              <w:rPr>
                <w:rFonts w:asciiTheme="majorHAnsi" w:hAnsiTheme="majorHAnsi"/>
              </w:rPr>
              <w:t xml:space="preserve"> para el transporte del material se requiere de equipos que serán transportados hasta los frentes de obra por tal motivo este tipo de equipos aumentan en el proceso de efecto de invernadero cuando producen los gases, además de material de particulado por el almacenamiento del material. También se </w:t>
            </w:r>
            <w:proofErr w:type="gramStart"/>
            <w:r w:rsidRPr="00E0115A">
              <w:rPr>
                <w:rFonts w:asciiTheme="majorHAnsi" w:hAnsiTheme="majorHAnsi"/>
              </w:rPr>
              <w:t>aumentara</w:t>
            </w:r>
            <w:proofErr w:type="gramEnd"/>
            <w:r w:rsidRPr="00E0115A">
              <w:rPr>
                <w:rFonts w:asciiTheme="majorHAnsi" w:hAnsiTheme="majorHAnsi"/>
              </w:rPr>
              <w:t xml:space="preserve"> temporalmente el ruido producto de la operación tanto de la planta como de los vehículos.</w:t>
            </w:r>
          </w:p>
        </w:tc>
      </w:tr>
      <w:tr w:rsidR="00993A1C" w:rsidRPr="00E0115A" w14:paraId="7A1261B8" w14:textId="77777777" w:rsidTr="00881823">
        <w:tc>
          <w:tcPr>
            <w:cnfStyle w:val="001000000000" w:firstRow="0" w:lastRow="0" w:firstColumn="1" w:lastColumn="0" w:oddVBand="0" w:evenVBand="0" w:oddHBand="0" w:evenHBand="0" w:firstRowFirstColumn="0" w:firstRowLastColumn="0" w:lastRowFirstColumn="0" w:lastRowLastColumn="0"/>
            <w:tcW w:w="2102" w:type="dxa"/>
            <w:vAlign w:val="center"/>
          </w:tcPr>
          <w:p w14:paraId="026FAFFE" w14:textId="67BBA259" w:rsidR="00993A1C" w:rsidRPr="00E0115A" w:rsidRDefault="00993A1C" w:rsidP="00993A1C">
            <w:pPr>
              <w:jc w:val="center"/>
              <w:rPr>
                <w:rFonts w:asciiTheme="majorHAnsi" w:hAnsiTheme="majorHAnsi"/>
              </w:rPr>
            </w:pPr>
            <w:r w:rsidRPr="00E0115A">
              <w:rPr>
                <w:rFonts w:asciiTheme="majorHAnsi" w:hAnsiTheme="majorHAnsi"/>
                <w:b/>
              </w:rPr>
              <w:t>Suelo</w:t>
            </w:r>
          </w:p>
        </w:tc>
        <w:tc>
          <w:tcPr>
            <w:tcW w:w="2103" w:type="dxa"/>
            <w:vAlign w:val="center"/>
          </w:tcPr>
          <w:p w14:paraId="11BF6703"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restart"/>
            <w:vAlign w:val="center"/>
          </w:tcPr>
          <w:p w14:paraId="76DF995C" w14:textId="0AAD67E4"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Construcción de obras hidráulicas y obras de arte</w:t>
            </w:r>
          </w:p>
        </w:tc>
        <w:tc>
          <w:tcPr>
            <w:tcW w:w="2976" w:type="dxa"/>
            <w:shd w:val="clear" w:color="auto" w:fill="FFFF99"/>
            <w:vAlign w:val="center"/>
          </w:tcPr>
          <w:p w14:paraId="7B0B42E6" w14:textId="2EF975E2"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-29</w:t>
            </w:r>
          </w:p>
        </w:tc>
      </w:tr>
      <w:tr w:rsidR="00993A1C" w:rsidRPr="00E0115A" w14:paraId="0446F734"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2E3BCCE7" w14:textId="77777777" w:rsidR="00993A1C" w:rsidRPr="00E0115A" w:rsidRDefault="00993A1C" w:rsidP="00993A1C">
            <w:pPr>
              <w:jc w:val="center"/>
              <w:rPr>
                <w:rFonts w:asciiTheme="majorHAnsi" w:hAnsiTheme="majorHAnsi"/>
              </w:rPr>
            </w:pPr>
            <w:r w:rsidRPr="00E0115A">
              <w:rPr>
                <w:rFonts w:asciiTheme="majorHAnsi" w:hAnsiTheme="majorHAnsi"/>
                <w:b/>
              </w:rPr>
              <w:t>Agua Superficial</w:t>
            </w:r>
          </w:p>
        </w:tc>
        <w:tc>
          <w:tcPr>
            <w:tcW w:w="2103" w:type="dxa"/>
            <w:vAlign w:val="center"/>
          </w:tcPr>
          <w:p w14:paraId="4730738A"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las características fisicoquímicas y bacteriológicas del agua superficial</w:t>
            </w:r>
          </w:p>
        </w:tc>
        <w:tc>
          <w:tcPr>
            <w:tcW w:w="2103" w:type="dxa"/>
            <w:vMerge/>
            <w:vAlign w:val="center"/>
          </w:tcPr>
          <w:p w14:paraId="28CD42C3"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6586ED35" w14:textId="3EC892CE"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-33</w:t>
            </w:r>
          </w:p>
        </w:tc>
      </w:tr>
      <w:tr w:rsidR="00993A1C" w:rsidRPr="00E0115A" w14:paraId="4F6C39B7"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29310FE1" w14:textId="77777777" w:rsidR="00993A1C" w:rsidRPr="00E0115A" w:rsidRDefault="00993A1C" w:rsidP="00993A1C">
            <w:pPr>
              <w:jc w:val="center"/>
              <w:rPr>
                <w:rFonts w:asciiTheme="majorHAnsi" w:hAnsiTheme="majorHAnsi"/>
                <w:b/>
              </w:rPr>
            </w:pPr>
          </w:p>
        </w:tc>
        <w:tc>
          <w:tcPr>
            <w:tcW w:w="2103" w:type="dxa"/>
            <w:vAlign w:val="center"/>
          </w:tcPr>
          <w:p w14:paraId="5A3AEF99" w14:textId="16CD21E0"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dinámica fluvial</w:t>
            </w:r>
          </w:p>
        </w:tc>
        <w:tc>
          <w:tcPr>
            <w:tcW w:w="2103" w:type="dxa"/>
            <w:vMerge/>
            <w:vAlign w:val="center"/>
          </w:tcPr>
          <w:p w14:paraId="220697A7"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71F497B0" w14:textId="45B40BFA"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-28</w:t>
            </w:r>
          </w:p>
        </w:tc>
      </w:tr>
      <w:tr w:rsidR="00993A1C" w:rsidRPr="00E0115A" w14:paraId="79506838"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56DE2E1C" w14:textId="77777777" w:rsidR="00993A1C" w:rsidRPr="00E0115A" w:rsidRDefault="00993A1C" w:rsidP="00993A1C">
            <w:pPr>
              <w:jc w:val="center"/>
              <w:rPr>
                <w:rFonts w:asciiTheme="majorHAnsi" w:hAnsiTheme="majorHAnsi"/>
                <w:b/>
              </w:rPr>
            </w:pPr>
          </w:p>
        </w:tc>
        <w:tc>
          <w:tcPr>
            <w:tcW w:w="2103" w:type="dxa"/>
            <w:vAlign w:val="center"/>
          </w:tcPr>
          <w:p w14:paraId="249BCBD4" w14:textId="148115FB"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capacidad de transporte del recurso hídrico</w:t>
            </w:r>
          </w:p>
        </w:tc>
        <w:tc>
          <w:tcPr>
            <w:tcW w:w="2103" w:type="dxa"/>
            <w:vMerge/>
            <w:vAlign w:val="center"/>
          </w:tcPr>
          <w:p w14:paraId="07E74DD3"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4FA147E8" w14:textId="4D4D94A6"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-28</w:t>
            </w:r>
          </w:p>
        </w:tc>
      </w:tr>
      <w:tr w:rsidR="00993A1C" w:rsidRPr="00E0115A" w14:paraId="20AB645E"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31863D6A" w14:textId="77777777" w:rsidR="00993A1C" w:rsidRPr="00E0115A" w:rsidRDefault="00993A1C" w:rsidP="00993A1C">
            <w:pPr>
              <w:jc w:val="center"/>
              <w:rPr>
                <w:rFonts w:asciiTheme="majorHAnsi" w:hAnsiTheme="majorHAnsi"/>
              </w:rPr>
            </w:pPr>
          </w:p>
        </w:tc>
        <w:tc>
          <w:tcPr>
            <w:tcW w:w="2103" w:type="dxa"/>
            <w:vAlign w:val="center"/>
          </w:tcPr>
          <w:p w14:paraId="05EED5D7"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disponibilidad del recurso hídrico</w:t>
            </w:r>
          </w:p>
        </w:tc>
        <w:tc>
          <w:tcPr>
            <w:tcW w:w="2103" w:type="dxa"/>
            <w:vMerge/>
            <w:vAlign w:val="center"/>
          </w:tcPr>
          <w:p w14:paraId="368E53C6"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0D30B564" w14:textId="55646A1F"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-34</w:t>
            </w:r>
          </w:p>
        </w:tc>
      </w:tr>
      <w:tr w:rsidR="00993A1C" w:rsidRPr="00E0115A" w14:paraId="0A9F4940"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6A3635F9" w14:textId="5A48BCA1" w:rsidR="00993A1C" w:rsidRPr="00E0115A" w:rsidRDefault="00993A1C" w:rsidP="00993A1C">
            <w:pPr>
              <w:jc w:val="center"/>
              <w:rPr>
                <w:rFonts w:asciiTheme="majorHAnsi" w:hAnsiTheme="majorHAnsi"/>
                <w:b/>
              </w:rPr>
            </w:pPr>
            <w:r w:rsidRPr="00E0115A">
              <w:rPr>
                <w:rFonts w:asciiTheme="majorHAnsi" w:hAnsiTheme="majorHAnsi"/>
                <w:b/>
              </w:rPr>
              <w:t>Calidad del Aire</w:t>
            </w:r>
          </w:p>
        </w:tc>
        <w:tc>
          <w:tcPr>
            <w:tcW w:w="2103" w:type="dxa"/>
            <w:vAlign w:val="center"/>
          </w:tcPr>
          <w:p w14:paraId="3CC18AC4" w14:textId="1A82CC1C"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los niveles de presión sonora</w:t>
            </w:r>
          </w:p>
        </w:tc>
        <w:tc>
          <w:tcPr>
            <w:tcW w:w="2103" w:type="dxa"/>
            <w:vMerge/>
            <w:vAlign w:val="center"/>
          </w:tcPr>
          <w:p w14:paraId="67F55DF6"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CCFFCC"/>
            <w:vAlign w:val="center"/>
          </w:tcPr>
          <w:p w14:paraId="4B22A1A0" w14:textId="4F58FD5B"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IRRELEVANTE</w:t>
            </w:r>
            <w:proofErr w:type="gramStart"/>
            <w:r w:rsidRPr="00E0115A">
              <w:rPr>
                <w:rFonts w:asciiTheme="majorHAnsi" w:hAnsiTheme="majorHAnsi"/>
              </w:rPr>
              <w:t>=  -</w:t>
            </w:r>
            <w:proofErr w:type="gramEnd"/>
            <w:r w:rsidRPr="00E0115A">
              <w:rPr>
                <w:rFonts w:asciiTheme="majorHAnsi" w:hAnsiTheme="majorHAnsi"/>
              </w:rPr>
              <w:t>20</w:t>
            </w:r>
          </w:p>
        </w:tc>
      </w:tr>
      <w:tr w:rsidR="00993A1C" w:rsidRPr="00E0115A" w14:paraId="44A54BE6"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2207217A" w14:textId="77777777" w:rsidR="00993A1C" w:rsidRPr="00E0115A" w:rsidRDefault="00993A1C" w:rsidP="00993A1C">
            <w:pPr>
              <w:jc w:val="center"/>
              <w:rPr>
                <w:rFonts w:asciiTheme="majorHAnsi" w:hAnsiTheme="majorHAnsi"/>
                <w:b/>
              </w:rPr>
            </w:pPr>
          </w:p>
        </w:tc>
        <w:tc>
          <w:tcPr>
            <w:tcW w:w="2103" w:type="dxa"/>
            <w:vAlign w:val="center"/>
          </w:tcPr>
          <w:p w14:paraId="069C0C22" w14:textId="4D4CD541"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Cambio de la calidad de aire</w:t>
            </w:r>
          </w:p>
        </w:tc>
        <w:tc>
          <w:tcPr>
            <w:tcW w:w="2103" w:type="dxa"/>
            <w:vAlign w:val="center"/>
          </w:tcPr>
          <w:p w14:paraId="2B8A1A6B"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CCFFCC"/>
            <w:vAlign w:val="center"/>
          </w:tcPr>
          <w:p w14:paraId="6C2438D6" w14:textId="10C0B719"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IRRELEVANTE=-20</w:t>
            </w:r>
          </w:p>
        </w:tc>
      </w:tr>
      <w:tr w:rsidR="00993A1C" w:rsidRPr="00E0115A" w14:paraId="3EB59084" w14:textId="77777777" w:rsidTr="001976AC">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06245089" w14:textId="77777777" w:rsidR="00993A1C" w:rsidRPr="00E0115A" w:rsidRDefault="00993A1C" w:rsidP="00993A1C">
            <w:pPr>
              <w:jc w:val="left"/>
              <w:rPr>
                <w:rFonts w:asciiTheme="majorHAnsi" w:hAnsiTheme="majorHAnsi"/>
                <w:b/>
              </w:rPr>
            </w:pPr>
            <w:r w:rsidRPr="00E0115A">
              <w:rPr>
                <w:rFonts w:asciiTheme="majorHAnsi" w:hAnsiTheme="majorHAnsi"/>
                <w:b/>
              </w:rPr>
              <w:t>Descripción</w:t>
            </w:r>
          </w:p>
          <w:p w14:paraId="251668B5" w14:textId="77777777" w:rsidR="00993A1C" w:rsidRPr="00E0115A" w:rsidRDefault="00993A1C" w:rsidP="00993A1C">
            <w:pPr>
              <w:jc w:val="left"/>
              <w:rPr>
                <w:rFonts w:asciiTheme="majorHAnsi" w:hAnsiTheme="majorHAnsi"/>
                <w:b/>
              </w:rPr>
            </w:pPr>
          </w:p>
          <w:p w14:paraId="38520C7B" w14:textId="3C92C2FF" w:rsidR="00993A1C" w:rsidRPr="00E0115A" w:rsidRDefault="00993A1C" w:rsidP="00993A1C">
            <w:pPr>
              <w:rPr>
                <w:rFonts w:asciiTheme="majorHAnsi" w:hAnsiTheme="majorHAnsi"/>
              </w:rPr>
            </w:pPr>
            <w:r w:rsidRPr="00E0115A">
              <w:rPr>
                <w:rFonts w:asciiTheme="majorHAnsi" w:hAnsiTheme="majorHAnsi"/>
              </w:rPr>
              <w:t xml:space="preserve">Debido a que la vía que va hacer construido pasara por cuerpos hídricos se necesita  realizar obras hidráulicas y de arte, lo cual conlleva a que en estas fuentes superficiales se requiera efectuar un desvió del cauce mientras se construyen las obras y este a su vez generaría un cambio en la disponibilidad del recurso por un tiempo determinado, ahora bien, para levantar la obra se utiliza materiales como concreto entre otros, éstos pueden llegar a las aguas superficiales al momento de ser transportados o no se haga la recolección de residuos generados durante la estructuración de las obras. </w:t>
            </w:r>
          </w:p>
        </w:tc>
      </w:tr>
      <w:tr w:rsidR="00993A1C" w:rsidRPr="00E0115A" w14:paraId="26C3E50B"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5675FCE1" w14:textId="77777777" w:rsidR="00993A1C" w:rsidRPr="00E0115A" w:rsidRDefault="00993A1C" w:rsidP="00993A1C">
            <w:pPr>
              <w:jc w:val="center"/>
              <w:rPr>
                <w:rFonts w:asciiTheme="majorHAnsi" w:hAnsiTheme="majorHAnsi"/>
                <w:b/>
              </w:rPr>
            </w:pPr>
            <w:proofErr w:type="spellStart"/>
            <w:r w:rsidRPr="00E0115A">
              <w:rPr>
                <w:rFonts w:asciiTheme="majorHAnsi" w:hAnsiTheme="majorHAnsi"/>
                <w:b/>
              </w:rPr>
              <w:t>Geoforma</w:t>
            </w:r>
            <w:proofErr w:type="spellEnd"/>
          </w:p>
        </w:tc>
        <w:tc>
          <w:tcPr>
            <w:tcW w:w="2103" w:type="dxa"/>
            <w:vAlign w:val="center"/>
          </w:tcPr>
          <w:p w14:paraId="07733748" w14:textId="4FB075CA"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estabilidad de las márgenes hídricas</w:t>
            </w:r>
          </w:p>
        </w:tc>
        <w:tc>
          <w:tcPr>
            <w:tcW w:w="2103" w:type="dxa"/>
            <w:vMerge w:val="restart"/>
            <w:vAlign w:val="center"/>
          </w:tcPr>
          <w:p w14:paraId="6A1C7C14" w14:textId="08DA8120"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Cimentación y pilotaje</w:t>
            </w:r>
          </w:p>
        </w:tc>
        <w:tc>
          <w:tcPr>
            <w:tcW w:w="2976" w:type="dxa"/>
            <w:shd w:val="clear" w:color="auto" w:fill="FF7C80"/>
            <w:vAlign w:val="center"/>
          </w:tcPr>
          <w:p w14:paraId="61D0EA93" w14:textId="23E5E28B"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-56</w:t>
            </w:r>
          </w:p>
        </w:tc>
      </w:tr>
      <w:tr w:rsidR="00993A1C" w:rsidRPr="00E0115A" w14:paraId="17512329"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tcPr>
          <w:p w14:paraId="44369017" w14:textId="419870EE" w:rsidR="00993A1C" w:rsidRPr="00E0115A" w:rsidRDefault="00993A1C" w:rsidP="00993A1C">
            <w:pPr>
              <w:jc w:val="center"/>
              <w:rPr>
                <w:rFonts w:asciiTheme="majorHAnsi" w:hAnsiTheme="majorHAnsi"/>
                <w:b/>
              </w:rPr>
            </w:pPr>
          </w:p>
        </w:tc>
        <w:tc>
          <w:tcPr>
            <w:tcW w:w="2103" w:type="dxa"/>
          </w:tcPr>
          <w:p w14:paraId="7C42ABED"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ign w:val="center"/>
          </w:tcPr>
          <w:p w14:paraId="24CAA0AE"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0C82F72D" w14:textId="7909F95D"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-56</w:t>
            </w:r>
          </w:p>
        </w:tc>
      </w:tr>
      <w:tr w:rsidR="00993A1C" w:rsidRPr="00E0115A" w14:paraId="1F4FB16A"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1EBE9D02" w14:textId="77777777" w:rsidR="00993A1C" w:rsidRPr="00E0115A" w:rsidRDefault="00993A1C" w:rsidP="00993A1C">
            <w:pPr>
              <w:jc w:val="center"/>
              <w:rPr>
                <w:rFonts w:asciiTheme="majorHAnsi" w:hAnsiTheme="majorHAnsi"/>
                <w:b/>
              </w:rPr>
            </w:pPr>
            <w:r w:rsidRPr="00E0115A">
              <w:rPr>
                <w:rFonts w:asciiTheme="majorHAnsi" w:hAnsiTheme="majorHAnsi"/>
                <w:b/>
              </w:rPr>
              <w:t>Suelo</w:t>
            </w:r>
          </w:p>
        </w:tc>
        <w:tc>
          <w:tcPr>
            <w:tcW w:w="2103" w:type="dxa"/>
            <w:vAlign w:val="center"/>
          </w:tcPr>
          <w:p w14:paraId="119A29A6" w14:textId="5BA856AA"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estructura del suelo</w:t>
            </w:r>
          </w:p>
        </w:tc>
        <w:tc>
          <w:tcPr>
            <w:tcW w:w="2103" w:type="dxa"/>
            <w:vMerge/>
            <w:vAlign w:val="center"/>
          </w:tcPr>
          <w:p w14:paraId="623C8990"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4776455C" w14:textId="1DF168C0"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-46</w:t>
            </w:r>
          </w:p>
        </w:tc>
      </w:tr>
      <w:tr w:rsidR="00993A1C" w:rsidRPr="00E0115A" w14:paraId="2BE31CAA"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4F5604ED" w14:textId="77777777" w:rsidR="00993A1C" w:rsidRPr="00E0115A" w:rsidRDefault="00993A1C" w:rsidP="00993A1C">
            <w:pPr>
              <w:jc w:val="center"/>
              <w:rPr>
                <w:rFonts w:asciiTheme="majorHAnsi" w:hAnsiTheme="majorHAnsi"/>
              </w:rPr>
            </w:pPr>
          </w:p>
        </w:tc>
        <w:tc>
          <w:tcPr>
            <w:tcW w:w="2103" w:type="dxa"/>
            <w:vAlign w:val="center"/>
          </w:tcPr>
          <w:p w14:paraId="3207D4A3"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ign w:val="center"/>
          </w:tcPr>
          <w:p w14:paraId="71753133"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37ED7660" w14:textId="6A81A6DD"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-41</w:t>
            </w:r>
          </w:p>
        </w:tc>
      </w:tr>
      <w:tr w:rsidR="00993A1C" w:rsidRPr="00E0115A" w14:paraId="3FFEDFFE" w14:textId="77777777" w:rsidTr="00993A1C">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42CF6CCA" w14:textId="77777777" w:rsidR="00993A1C" w:rsidRPr="00E0115A" w:rsidRDefault="00993A1C" w:rsidP="00993A1C">
            <w:pPr>
              <w:jc w:val="center"/>
              <w:rPr>
                <w:rFonts w:asciiTheme="majorHAnsi" w:hAnsiTheme="majorHAnsi"/>
                <w:b/>
              </w:rPr>
            </w:pPr>
            <w:r w:rsidRPr="00E0115A">
              <w:rPr>
                <w:rFonts w:asciiTheme="majorHAnsi" w:hAnsiTheme="majorHAnsi"/>
                <w:b/>
              </w:rPr>
              <w:t>Agua Superficial</w:t>
            </w:r>
          </w:p>
        </w:tc>
        <w:tc>
          <w:tcPr>
            <w:tcW w:w="2103" w:type="dxa"/>
          </w:tcPr>
          <w:p w14:paraId="2A8D62B7"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las características fisicoquímicas y bacteriológicas del agua superficial</w:t>
            </w:r>
          </w:p>
        </w:tc>
        <w:tc>
          <w:tcPr>
            <w:tcW w:w="2103" w:type="dxa"/>
            <w:vMerge/>
            <w:vAlign w:val="center"/>
          </w:tcPr>
          <w:p w14:paraId="0D10DE73"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B329EB1" w14:textId="71943F2D"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SEVERO= -50</w:t>
            </w:r>
          </w:p>
        </w:tc>
      </w:tr>
      <w:tr w:rsidR="00993A1C" w:rsidRPr="00E0115A" w14:paraId="328947EB" w14:textId="77777777" w:rsidTr="00993A1C">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25A15B22" w14:textId="77777777" w:rsidR="00993A1C" w:rsidRPr="00E0115A" w:rsidRDefault="00993A1C" w:rsidP="00993A1C">
            <w:pPr>
              <w:jc w:val="center"/>
              <w:rPr>
                <w:rFonts w:asciiTheme="majorHAnsi" w:hAnsiTheme="majorHAnsi"/>
                <w:b/>
              </w:rPr>
            </w:pPr>
          </w:p>
        </w:tc>
        <w:tc>
          <w:tcPr>
            <w:tcW w:w="2103" w:type="dxa"/>
          </w:tcPr>
          <w:p w14:paraId="3A31FAAC" w14:textId="1B11DFD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dinámica fluvial</w:t>
            </w:r>
          </w:p>
        </w:tc>
        <w:tc>
          <w:tcPr>
            <w:tcW w:w="2103" w:type="dxa"/>
            <w:vMerge/>
            <w:vAlign w:val="center"/>
          </w:tcPr>
          <w:p w14:paraId="2A6A71BA"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099ACDC" w14:textId="67F4D4FC"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SEVERO= -44</w:t>
            </w:r>
          </w:p>
        </w:tc>
      </w:tr>
      <w:tr w:rsidR="00993A1C" w:rsidRPr="00E0115A" w14:paraId="1803FF0F" w14:textId="77777777" w:rsidTr="00993A1C">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2FE3D822" w14:textId="77777777" w:rsidR="00993A1C" w:rsidRPr="00E0115A" w:rsidRDefault="00993A1C" w:rsidP="00993A1C">
            <w:pPr>
              <w:jc w:val="center"/>
              <w:rPr>
                <w:rFonts w:asciiTheme="majorHAnsi" w:hAnsiTheme="majorHAnsi"/>
              </w:rPr>
            </w:pPr>
          </w:p>
        </w:tc>
        <w:tc>
          <w:tcPr>
            <w:tcW w:w="2103" w:type="dxa"/>
          </w:tcPr>
          <w:p w14:paraId="52E7676B"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capacidad de transporte del recurso hídrico</w:t>
            </w:r>
          </w:p>
        </w:tc>
        <w:tc>
          <w:tcPr>
            <w:tcW w:w="2103" w:type="dxa"/>
            <w:vMerge/>
            <w:vAlign w:val="center"/>
          </w:tcPr>
          <w:p w14:paraId="12775043"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064ECC65" w14:textId="382B7FDE"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w:t>
            </w:r>
            <w:r>
              <w:rPr>
                <w:rFonts w:asciiTheme="majorHAnsi" w:hAnsiTheme="majorHAnsi"/>
              </w:rPr>
              <w:t>= -42</w:t>
            </w:r>
          </w:p>
        </w:tc>
      </w:tr>
      <w:tr w:rsidR="00993A1C" w:rsidRPr="00E0115A" w14:paraId="1610189D" w14:textId="77777777" w:rsidTr="00993A1C">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6C5C970C" w14:textId="77777777" w:rsidR="00993A1C" w:rsidRPr="00E0115A" w:rsidRDefault="00993A1C" w:rsidP="00993A1C">
            <w:pPr>
              <w:jc w:val="center"/>
              <w:rPr>
                <w:rFonts w:asciiTheme="majorHAnsi" w:hAnsiTheme="majorHAnsi"/>
              </w:rPr>
            </w:pPr>
          </w:p>
        </w:tc>
        <w:tc>
          <w:tcPr>
            <w:tcW w:w="2103" w:type="dxa"/>
          </w:tcPr>
          <w:p w14:paraId="371B94D5"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disponibilidad del recurso hídrico</w:t>
            </w:r>
          </w:p>
        </w:tc>
        <w:tc>
          <w:tcPr>
            <w:tcW w:w="2103" w:type="dxa"/>
            <w:vMerge/>
            <w:vAlign w:val="center"/>
          </w:tcPr>
          <w:p w14:paraId="38297164"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28EFE425" w14:textId="1B4A1E42"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SEVERO= -41</w:t>
            </w:r>
          </w:p>
        </w:tc>
      </w:tr>
      <w:tr w:rsidR="00993A1C" w:rsidRPr="00E0115A" w14:paraId="20AD419F" w14:textId="77777777" w:rsidTr="00993A1C">
        <w:tc>
          <w:tcPr>
            <w:cnfStyle w:val="001000000000" w:firstRow="0" w:lastRow="0" w:firstColumn="1" w:lastColumn="0" w:oddVBand="0" w:evenVBand="0" w:oddHBand="0" w:evenHBand="0" w:firstRowFirstColumn="0" w:firstRowLastColumn="0" w:lastRowFirstColumn="0" w:lastRowLastColumn="0"/>
            <w:tcW w:w="2102" w:type="dxa"/>
            <w:vAlign w:val="center"/>
          </w:tcPr>
          <w:p w14:paraId="028D0938" w14:textId="77777777" w:rsidR="00993A1C" w:rsidRPr="00E0115A" w:rsidRDefault="00993A1C" w:rsidP="00993A1C">
            <w:pPr>
              <w:jc w:val="center"/>
              <w:rPr>
                <w:rFonts w:asciiTheme="majorHAnsi" w:hAnsiTheme="majorHAnsi"/>
                <w:b/>
              </w:rPr>
            </w:pPr>
            <w:r w:rsidRPr="00E0115A">
              <w:rPr>
                <w:rFonts w:asciiTheme="majorHAnsi" w:hAnsiTheme="majorHAnsi"/>
                <w:b/>
              </w:rPr>
              <w:t>Calidad del Aire</w:t>
            </w:r>
          </w:p>
        </w:tc>
        <w:tc>
          <w:tcPr>
            <w:tcW w:w="2103" w:type="dxa"/>
          </w:tcPr>
          <w:p w14:paraId="77A75613"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los niveles de presión sonora</w:t>
            </w:r>
          </w:p>
        </w:tc>
        <w:tc>
          <w:tcPr>
            <w:tcW w:w="2103" w:type="dxa"/>
            <w:vMerge/>
            <w:vAlign w:val="center"/>
          </w:tcPr>
          <w:p w14:paraId="699E019A"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6DB054AC" w14:textId="02D2E143"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SEVERO= -36</w:t>
            </w:r>
          </w:p>
        </w:tc>
      </w:tr>
      <w:tr w:rsidR="00993A1C" w:rsidRPr="00E0115A" w14:paraId="48278C9D" w14:textId="77777777" w:rsidTr="007F7661">
        <w:tc>
          <w:tcPr>
            <w:cnfStyle w:val="001000000000" w:firstRow="0" w:lastRow="0" w:firstColumn="1" w:lastColumn="0" w:oddVBand="0" w:evenVBand="0" w:oddHBand="0" w:evenHBand="0" w:firstRowFirstColumn="0" w:firstRowLastColumn="0" w:lastRowFirstColumn="0" w:lastRowLastColumn="0"/>
            <w:tcW w:w="9284" w:type="dxa"/>
            <w:gridSpan w:val="4"/>
          </w:tcPr>
          <w:p w14:paraId="76B6E27C" w14:textId="77777777" w:rsidR="00993A1C" w:rsidRPr="00E0115A" w:rsidRDefault="00993A1C" w:rsidP="00993A1C">
            <w:pPr>
              <w:jc w:val="left"/>
              <w:rPr>
                <w:rFonts w:asciiTheme="majorHAnsi" w:hAnsiTheme="majorHAnsi"/>
                <w:b/>
              </w:rPr>
            </w:pPr>
            <w:r w:rsidRPr="00E0115A">
              <w:rPr>
                <w:rFonts w:asciiTheme="majorHAnsi" w:hAnsiTheme="majorHAnsi"/>
                <w:b/>
              </w:rPr>
              <w:t>Descripción</w:t>
            </w:r>
          </w:p>
          <w:p w14:paraId="611BAECC" w14:textId="77777777" w:rsidR="00993A1C" w:rsidRPr="00E0115A" w:rsidRDefault="00993A1C" w:rsidP="00993A1C">
            <w:pPr>
              <w:jc w:val="left"/>
              <w:rPr>
                <w:rFonts w:asciiTheme="majorHAnsi" w:hAnsiTheme="majorHAnsi"/>
                <w:b/>
              </w:rPr>
            </w:pPr>
          </w:p>
          <w:p w14:paraId="1794A4BB" w14:textId="77777777" w:rsidR="00993A1C" w:rsidRDefault="00993A1C" w:rsidP="00993A1C">
            <w:pPr>
              <w:rPr>
                <w:rFonts w:asciiTheme="majorHAnsi" w:hAnsiTheme="majorHAnsi"/>
              </w:rPr>
            </w:pPr>
            <w:r w:rsidRPr="00E0115A">
              <w:rPr>
                <w:rFonts w:asciiTheme="majorHAnsi" w:hAnsiTheme="majorHAnsi"/>
              </w:rPr>
              <w:t>Para esta actividad se tiene contemplado construcción de pilas, pilotes, zapatas y/o dados y columnas que sirven para soportar la superestructura de estas obras, durante la ejecución de estos se debe preparar los terrenos (penetrar la estructura del suelo) los cuales se realizaran sobre el lecho de los cauces a intervenir, por lo anterior se establece una serie de impactos que puede causar esta trabajo e</w:t>
            </w:r>
            <w:r>
              <w:rPr>
                <w:rFonts w:asciiTheme="majorHAnsi" w:hAnsiTheme="majorHAnsi"/>
              </w:rPr>
              <w:t xml:space="preserve">n los componentes de </w:t>
            </w:r>
            <w:proofErr w:type="spellStart"/>
            <w:proofErr w:type="gramStart"/>
            <w:r>
              <w:rPr>
                <w:rFonts w:asciiTheme="majorHAnsi" w:hAnsiTheme="majorHAnsi"/>
              </w:rPr>
              <w:t>geoforma</w:t>
            </w:r>
            <w:proofErr w:type="spellEnd"/>
            <w:r>
              <w:rPr>
                <w:rFonts w:asciiTheme="majorHAnsi" w:hAnsiTheme="majorHAnsi"/>
              </w:rPr>
              <w:t xml:space="preserve"> ,</w:t>
            </w:r>
            <w:proofErr w:type="gramEnd"/>
            <w:r>
              <w:rPr>
                <w:rFonts w:asciiTheme="majorHAnsi" w:hAnsiTheme="majorHAnsi"/>
              </w:rPr>
              <w:t xml:space="preserve"> en el suelo y en el paisaje.</w:t>
            </w:r>
          </w:p>
          <w:p w14:paraId="35D525EC" w14:textId="77777777" w:rsidR="00993A1C" w:rsidRDefault="00993A1C" w:rsidP="00993A1C">
            <w:pPr>
              <w:rPr>
                <w:rFonts w:asciiTheme="majorHAnsi" w:hAnsiTheme="majorHAnsi"/>
              </w:rPr>
            </w:pPr>
          </w:p>
          <w:p w14:paraId="34A10DFF" w14:textId="77777777" w:rsidR="00993A1C" w:rsidRDefault="00993A1C" w:rsidP="00993A1C">
            <w:pPr>
              <w:rPr>
                <w:rFonts w:asciiTheme="majorHAnsi" w:hAnsiTheme="majorHAnsi"/>
              </w:rPr>
            </w:pPr>
            <w:r>
              <w:rPr>
                <w:rFonts w:asciiTheme="majorHAnsi" w:hAnsiTheme="majorHAnsi"/>
              </w:rPr>
              <w:t xml:space="preserve">Debido a que las obras de pilotaje en el lecho del rio son puntuales y se realizaran durante un periodo estimado, no se considera severo el cambio de la dinámica fluvial, ya que por medio del modelamiento se demostró que el cambio en la </w:t>
            </w:r>
            <w:proofErr w:type="spellStart"/>
            <w:r>
              <w:rPr>
                <w:rFonts w:asciiTheme="majorHAnsi" w:hAnsiTheme="majorHAnsi"/>
              </w:rPr>
              <w:t>lamina</w:t>
            </w:r>
            <w:proofErr w:type="spellEnd"/>
            <w:r>
              <w:rPr>
                <w:rFonts w:asciiTheme="majorHAnsi" w:hAnsiTheme="majorHAnsi"/>
              </w:rPr>
              <w:t xml:space="preserve"> del agua es de tan solo 3cm.</w:t>
            </w:r>
          </w:p>
          <w:p w14:paraId="625B60E5" w14:textId="77777777" w:rsidR="00993A1C" w:rsidRDefault="00993A1C" w:rsidP="00993A1C">
            <w:pPr>
              <w:rPr>
                <w:rFonts w:asciiTheme="majorHAnsi" w:hAnsiTheme="majorHAnsi"/>
              </w:rPr>
            </w:pPr>
          </w:p>
          <w:p w14:paraId="3A6ECE02" w14:textId="1A76E1A6" w:rsidR="00162633" w:rsidRDefault="00993A1C" w:rsidP="00993A1C">
            <w:pPr>
              <w:rPr>
                <w:rFonts w:asciiTheme="majorHAnsi" w:hAnsiTheme="majorHAnsi"/>
              </w:rPr>
            </w:pPr>
            <w:r>
              <w:rPr>
                <w:rFonts w:asciiTheme="majorHAnsi" w:hAnsiTheme="majorHAnsi"/>
              </w:rPr>
              <w:t>El cambio de la calidad físico-</w:t>
            </w:r>
            <w:r w:rsidR="00162633">
              <w:rPr>
                <w:rFonts w:asciiTheme="majorHAnsi" w:hAnsiTheme="majorHAnsi"/>
              </w:rPr>
              <w:t>química</w:t>
            </w:r>
            <w:r>
              <w:rPr>
                <w:rFonts w:asciiTheme="majorHAnsi" w:hAnsiTheme="majorHAnsi"/>
              </w:rPr>
              <w:t xml:space="preserve"> del agua se puede causar por un posible vertimiento o incidente, el cual</w:t>
            </w:r>
            <w:r w:rsidR="00162633">
              <w:rPr>
                <w:rFonts w:asciiTheme="majorHAnsi" w:hAnsiTheme="majorHAnsi"/>
              </w:rPr>
              <w:t xml:space="preserve"> cambiaria de forma parcial las características del agua, pero no se alteran estas de forma permanente. </w:t>
            </w:r>
          </w:p>
          <w:p w14:paraId="300C1C02" w14:textId="77777777" w:rsidR="00162633" w:rsidRDefault="00162633" w:rsidP="00993A1C">
            <w:pPr>
              <w:rPr>
                <w:rFonts w:asciiTheme="majorHAnsi" w:hAnsiTheme="majorHAnsi"/>
              </w:rPr>
            </w:pPr>
          </w:p>
          <w:p w14:paraId="1B16D682" w14:textId="1249544C" w:rsidR="00162633" w:rsidRDefault="00162633" w:rsidP="00993A1C">
            <w:pPr>
              <w:rPr>
                <w:rFonts w:asciiTheme="majorHAnsi" w:hAnsiTheme="majorHAnsi"/>
              </w:rPr>
            </w:pPr>
            <w:r>
              <w:rPr>
                <w:rFonts w:asciiTheme="majorHAnsi" w:hAnsiTheme="majorHAnsi"/>
              </w:rPr>
              <w:t>El cambio en la capacidad de transporte y la dinámica fluvial del recurso se debe a la construcción de penínsulas durante el pilotaje, pero estas no serán permanentes, por lo cual el rio recuperara su curso.</w:t>
            </w:r>
          </w:p>
          <w:p w14:paraId="0A050FEC" w14:textId="77777777" w:rsidR="00162633" w:rsidRDefault="00162633" w:rsidP="00993A1C">
            <w:pPr>
              <w:rPr>
                <w:rFonts w:asciiTheme="majorHAnsi" w:hAnsiTheme="majorHAnsi"/>
              </w:rPr>
            </w:pPr>
          </w:p>
          <w:p w14:paraId="359B3008" w14:textId="2E96EFBA" w:rsidR="00993A1C" w:rsidRDefault="00162633" w:rsidP="00993A1C">
            <w:pPr>
              <w:rPr>
                <w:rFonts w:asciiTheme="majorHAnsi" w:hAnsiTheme="majorHAnsi"/>
              </w:rPr>
            </w:pPr>
            <w:r>
              <w:rPr>
                <w:rFonts w:asciiTheme="majorHAnsi" w:hAnsiTheme="majorHAnsi"/>
              </w:rPr>
              <w:t>El cambio en la disponibilidad del recurso, se debe a que en el momento de la etapa constructiva se construirían península provisional, que pueden alterar el caudal por algunos tramos del rio.</w:t>
            </w:r>
          </w:p>
          <w:p w14:paraId="037170DE" w14:textId="77777777" w:rsidR="00162633" w:rsidRDefault="00162633" w:rsidP="00993A1C">
            <w:pPr>
              <w:rPr>
                <w:rFonts w:asciiTheme="majorHAnsi" w:hAnsiTheme="majorHAnsi"/>
              </w:rPr>
            </w:pPr>
          </w:p>
          <w:p w14:paraId="3B585E54" w14:textId="02FE6999" w:rsidR="00162633" w:rsidRPr="00E0115A" w:rsidRDefault="00162633" w:rsidP="00993A1C">
            <w:pPr>
              <w:rPr>
                <w:rFonts w:asciiTheme="majorHAnsi" w:hAnsiTheme="majorHAnsi"/>
              </w:rPr>
            </w:pPr>
            <w:r>
              <w:rPr>
                <w:rFonts w:asciiTheme="majorHAnsi" w:hAnsiTheme="majorHAnsi"/>
              </w:rPr>
              <w:t>La alteración de manera severa de los niveles de presión sonora, se debe al uno de maquinaria pesada de forma constante, estos serán mitigados al terminar la actividad.</w:t>
            </w:r>
          </w:p>
        </w:tc>
      </w:tr>
      <w:tr w:rsidR="00993A1C" w:rsidRPr="00E0115A" w14:paraId="3244084F"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tcPr>
          <w:p w14:paraId="5316EEAE" w14:textId="77777777" w:rsidR="00993A1C" w:rsidRPr="00E0115A" w:rsidRDefault="00993A1C" w:rsidP="00993A1C">
            <w:pPr>
              <w:jc w:val="center"/>
              <w:rPr>
                <w:rFonts w:asciiTheme="majorHAnsi" w:hAnsiTheme="majorHAnsi"/>
                <w:b/>
              </w:rPr>
            </w:pPr>
          </w:p>
          <w:p w14:paraId="31CF71AA" w14:textId="77777777" w:rsidR="00993A1C" w:rsidRPr="00E0115A" w:rsidRDefault="00993A1C" w:rsidP="00993A1C">
            <w:pPr>
              <w:jc w:val="center"/>
              <w:rPr>
                <w:rFonts w:asciiTheme="majorHAnsi" w:hAnsiTheme="majorHAnsi"/>
                <w:b/>
              </w:rPr>
            </w:pPr>
          </w:p>
          <w:p w14:paraId="4559016A" w14:textId="01B53CC1" w:rsidR="00993A1C" w:rsidRPr="00E0115A" w:rsidRDefault="00993A1C" w:rsidP="00993A1C">
            <w:pPr>
              <w:jc w:val="center"/>
              <w:rPr>
                <w:rFonts w:asciiTheme="majorHAnsi" w:hAnsiTheme="majorHAnsi"/>
                <w:b/>
              </w:rPr>
            </w:pPr>
            <w:proofErr w:type="spellStart"/>
            <w:r w:rsidRPr="00E0115A">
              <w:rPr>
                <w:rFonts w:asciiTheme="majorHAnsi" w:hAnsiTheme="majorHAnsi"/>
                <w:b/>
              </w:rPr>
              <w:t>Geoforma</w:t>
            </w:r>
            <w:proofErr w:type="spellEnd"/>
          </w:p>
        </w:tc>
        <w:tc>
          <w:tcPr>
            <w:tcW w:w="2103" w:type="dxa"/>
          </w:tcPr>
          <w:p w14:paraId="0298130F" w14:textId="7CFBF6B9"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estabilidad de las márgenes hídricas</w:t>
            </w:r>
          </w:p>
        </w:tc>
        <w:tc>
          <w:tcPr>
            <w:tcW w:w="2103" w:type="dxa"/>
            <w:vMerge w:val="restart"/>
            <w:vAlign w:val="center"/>
          </w:tcPr>
          <w:p w14:paraId="1F1FC7DF" w14:textId="0C3AB2E4"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 xml:space="preserve">Construcción de </w:t>
            </w:r>
            <w:r>
              <w:rPr>
                <w:rFonts w:asciiTheme="majorHAnsi" w:hAnsiTheme="majorHAnsi"/>
              </w:rPr>
              <w:t xml:space="preserve">Viaducto sobre el río Magdalena </w:t>
            </w:r>
          </w:p>
        </w:tc>
        <w:tc>
          <w:tcPr>
            <w:tcW w:w="2976" w:type="dxa"/>
            <w:shd w:val="clear" w:color="auto" w:fill="FFFF99"/>
            <w:vAlign w:val="center"/>
          </w:tcPr>
          <w:p w14:paraId="214369F1" w14:textId="41F28502"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-44</w:t>
            </w:r>
          </w:p>
        </w:tc>
      </w:tr>
      <w:tr w:rsidR="00993A1C" w:rsidRPr="00E0115A" w14:paraId="72E8EF97"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tcPr>
          <w:p w14:paraId="68723A1C" w14:textId="77777777" w:rsidR="00993A1C" w:rsidRPr="00E0115A" w:rsidRDefault="00993A1C" w:rsidP="00993A1C">
            <w:pPr>
              <w:jc w:val="center"/>
              <w:rPr>
                <w:rFonts w:asciiTheme="majorHAnsi" w:hAnsiTheme="majorHAnsi"/>
                <w:b/>
              </w:rPr>
            </w:pPr>
          </w:p>
        </w:tc>
        <w:tc>
          <w:tcPr>
            <w:tcW w:w="2103" w:type="dxa"/>
          </w:tcPr>
          <w:p w14:paraId="012C3F6F" w14:textId="69351C6D"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ign w:val="center"/>
          </w:tcPr>
          <w:p w14:paraId="198A3116"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6589CF77" w14:textId="6F4E7CAF"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SEVERO= -56</w:t>
            </w:r>
          </w:p>
        </w:tc>
      </w:tr>
      <w:tr w:rsidR="00162633" w:rsidRPr="00E0115A" w14:paraId="7298C051"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val="restart"/>
          </w:tcPr>
          <w:p w14:paraId="4E7CA82E" w14:textId="4BEB6700" w:rsidR="00162633" w:rsidRPr="00E0115A" w:rsidRDefault="00162633" w:rsidP="00993A1C">
            <w:pPr>
              <w:jc w:val="center"/>
              <w:rPr>
                <w:rFonts w:asciiTheme="majorHAnsi" w:hAnsiTheme="majorHAnsi"/>
                <w:b/>
              </w:rPr>
            </w:pPr>
            <w:r w:rsidRPr="00E0115A">
              <w:rPr>
                <w:rFonts w:asciiTheme="majorHAnsi" w:hAnsiTheme="majorHAnsi"/>
                <w:b/>
              </w:rPr>
              <w:lastRenderedPageBreak/>
              <w:t>Suelo</w:t>
            </w:r>
          </w:p>
        </w:tc>
        <w:tc>
          <w:tcPr>
            <w:tcW w:w="2103" w:type="dxa"/>
          </w:tcPr>
          <w:p w14:paraId="1F4CCAF9" w14:textId="6B7EB4B4" w:rsidR="00162633"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Pr>
                <w:rFonts w:asciiTheme="majorHAnsi" w:hAnsiTheme="majorHAnsi"/>
              </w:rPr>
              <w:t>Generacion</w:t>
            </w:r>
            <w:proofErr w:type="spellEnd"/>
            <w:r>
              <w:rPr>
                <w:rFonts w:asciiTheme="majorHAnsi" w:hAnsiTheme="majorHAnsi"/>
              </w:rPr>
              <w:t xml:space="preserve"> de procesos erosivos</w:t>
            </w:r>
          </w:p>
        </w:tc>
        <w:tc>
          <w:tcPr>
            <w:tcW w:w="2103" w:type="dxa"/>
            <w:vMerge/>
            <w:vAlign w:val="center"/>
          </w:tcPr>
          <w:p w14:paraId="60137943" w14:textId="77777777" w:rsidR="00162633"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7C80"/>
            <w:vAlign w:val="center"/>
          </w:tcPr>
          <w:p w14:paraId="661FF221" w14:textId="77277929" w:rsidR="00162633"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SEVERO= -53</w:t>
            </w:r>
          </w:p>
        </w:tc>
      </w:tr>
      <w:tr w:rsidR="00162633" w:rsidRPr="00E0115A" w14:paraId="4DB56088" w14:textId="77777777" w:rsidTr="00614470">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7646A27C" w14:textId="34235E74" w:rsidR="00162633" w:rsidRPr="00E0115A" w:rsidRDefault="00162633" w:rsidP="00993A1C">
            <w:pPr>
              <w:jc w:val="center"/>
              <w:rPr>
                <w:rFonts w:asciiTheme="majorHAnsi" w:hAnsiTheme="majorHAnsi"/>
                <w:b/>
              </w:rPr>
            </w:pPr>
          </w:p>
        </w:tc>
        <w:tc>
          <w:tcPr>
            <w:tcW w:w="2103" w:type="dxa"/>
          </w:tcPr>
          <w:p w14:paraId="0ED466A3" w14:textId="2AC0A7EF" w:rsidR="00162633"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estructura del suelo</w:t>
            </w:r>
          </w:p>
        </w:tc>
        <w:tc>
          <w:tcPr>
            <w:tcW w:w="2103" w:type="dxa"/>
            <w:vMerge/>
            <w:vAlign w:val="center"/>
          </w:tcPr>
          <w:p w14:paraId="05722ACC" w14:textId="77777777" w:rsidR="00162633"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07E094B4" w14:textId="236527FA" w:rsidR="00162633"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-46</w:t>
            </w:r>
          </w:p>
        </w:tc>
      </w:tr>
      <w:tr w:rsidR="00162633" w:rsidRPr="00E0115A" w14:paraId="7B0D40A9" w14:textId="77777777" w:rsidTr="00881823">
        <w:tc>
          <w:tcPr>
            <w:cnfStyle w:val="001000000000" w:firstRow="0" w:lastRow="0" w:firstColumn="1" w:lastColumn="0" w:oddVBand="0" w:evenVBand="0" w:oddHBand="0" w:evenHBand="0" w:firstRowFirstColumn="0" w:firstRowLastColumn="0" w:lastRowFirstColumn="0" w:lastRowLastColumn="0"/>
            <w:tcW w:w="2102" w:type="dxa"/>
            <w:vMerge/>
          </w:tcPr>
          <w:p w14:paraId="42452283" w14:textId="77777777" w:rsidR="00162633" w:rsidRPr="00E0115A" w:rsidRDefault="00162633" w:rsidP="00993A1C">
            <w:pPr>
              <w:jc w:val="center"/>
              <w:rPr>
                <w:rFonts w:asciiTheme="majorHAnsi" w:hAnsiTheme="majorHAnsi"/>
                <w:b/>
              </w:rPr>
            </w:pPr>
          </w:p>
        </w:tc>
        <w:tc>
          <w:tcPr>
            <w:tcW w:w="2103" w:type="dxa"/>
          </w:tcPr>
          <w:p w14:paraId="7149E503" w14:textId="3BF74B2D" w:rsidR="00162633"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ign w:val="center"/>
          </w:tcPr>
          <w:p w14:paraId="3AE393BC" w14:textId="77777777" w:rsidR="00162633"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47A75FA6" w14:textId="043F02AF" w:rsidR="00162633"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-46</w:t>
            </w:r>
          </w:p>
        </w:tc>
      </w:tr>
      <w:tr w:rsidR="00993A1C" w:rsidRPr="00E0115A" w14:paraId="39A45F03" w14:textId="77777777" w:rsidTr="00614470">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43BD5510" w14:textId="1285C667" w:rsidR="00993A1C" w:rsidRPr="00E0115A" w:rsidRDefault="00993A1C" w:rsidP="00993A1C">
            <w:pPr>
              <w:jc w:val="center"/>
              <w:rPr>
                <w:rFonts w:asciiTheme="majorHAnsi" w:hAnsiTheme="majorHAnsi"/>
                <w:b/>
              </w:rPr>
            </w:pPr>
            <w:r w:rsidRPr="00E0115A">
              <w:rPr>
                <w:rFonts w:asciiTheme="majorHAnsi" w:hAnsiTheme="majorHAnsi"/>
                <w:b/>
              </w:rPr>
              <w:t>Agua Superficial</w:t>
            </w:r>
          </w:p>
        </w:tc>
        <w:tc>
          <w:tcPr>
            <w:tcW w:w="2103" w:type="dxa"/>
          </w:tcPr>
          <w:p w14:paraId="51752F7D" w14:textId="5AE929B0"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las características fisicoquímicas y bacteriológicas del agua superficial</w:t>
            </w:r>
          </w:p>
        </w:tc>
        <w:tc>
          <w:tcPr>
            <w:tcW w:w="2103" w:type="dxa"/>
            <w:vMerge/>
            <w:vAlign w:val="center"/>
          </w:tcPr>
          <w:p w14:paraId="17AB9EBC"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2DF56159" w14:textId="181126DD"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-50</w:t>
            </w:r>
          </w:p>
        </w:tc>
      </w:tr>
      <w:tr w:rsidR="00993A1C" w:rsidRPr="00E0115A" w14:paraId="19F90F23" w14:textId="77777777" w:rsidTr="00614470">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27C43C5B" w14:textId="77777777" w:rsidR="00993A1C" w:rsidRPr="00E0115A" w:rsidRDefault="00993A1C" w:rsidP="00993A1C">
            <w:pPr>
              <w:jc w:val="center"/>
              <w:rPr>
                <w:rFonts w:asciiTheme="majorHAnsi" w:hAnsiTheme="majorHAnsi"/>
                <w:b/>
              </w:rPr>
            </w:pPr>
          </w:p>
        </w:tc>
        <w:tc>
          <w:tcPr>
            <w:tcW w:w="2103" w:type="dxa"/>
          </w:tcPr>
          <w:p w14:paraId="2E4C39C3" w14:textId="3DF11BEE"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dinámica fluvial</w:t>
            </w:r>
          </w:p>
        </w:tc>
        <w:tc>
          <w:tcPr>
            <w:tcW w:w="2103" w:type="dxa"/>
            <w:vMerge/>
            <w:vAlign w:val="center"/>
          </w:tcPr>
          <w:p w14:paraId="3D50CB5A"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F96098B" w14:textId="46A611F8"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w:t>
            </w:r>
            <w:r w:rsidR="00162633">
              <w:rPr>
                <w:rFonts w:asciiTheme="majorHAnsi" w:hAnsiTheme="majorHAnsi"/>
              </w:rPr>
              <w:t>50</w:t>
            </w:r>
          </w:p>
        </w:tc>
      </w:tr>
      <w:tr w:rsidR="00993A1C" w:rsidRPr="00E0115A" w14:paraId="6729F16B" w14:textId="77777777" w:rsidTr="0016263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71DDBB19" w14:textId="77777777" w:rsidR="00993A1C" w:rsidRPr="00E0115A" w:rsidRDefault="00993A1C" w:rsidP="00993A1C">
            <w:pPr>
              <w:jc w:val="center"/>
              <w:rPr>
                <w:rFonts w:asciiTheme="majorHAnsi" w:hAnsiTheme="majorHAnsi"/>
                <w:b/>
              </w:rPr>
            </w:pPr>
          </w:p>
        </w:tc>
        <w:tc>
          <w:tcPr>
            <w:tcW w:w="2103" w:type="dxa"/>
          </w:tcPr>
          <w:p w14:paraId="625F9315" w14:textId="65C94EE1"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capacidad de transporte del recurso hídrico</w:t>
            </w:r>
          </w:p>
        </w:tc>
        <w:tc>
          <w:tcPr>
            <w:tcW w:w="2103" w:type="dxa"/>
            <w:vMerge/>
            <w:vAlign w:val="center"/>
          </w:tcPr>
          <w:p w14:paraId="079A8724"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4E3F22E1" w14:textId="1E9700E3" w:rsidR="00993A1C"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MODERADO = -42</w:t>
            </w:r>
          </w:p>
        </w:tc>
      </w:tr>
      <w:tr w:rsidR="00993A1C" w:rsidRPr="00E0115A" w14:paraId="69EC1FB8" w14:textId="77777777" w:rsidTr="00614470">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4F1F9459" w14:textId="77777777" w:rsidR="00993A1C" w:rsidRPr="00E0115A" w:rsidRDefault="00993A1C" w:rsidP="00993A1C">
            <w:pPr>
              <w:jc w:val="center"/>
              <w:rPr>
                <w:rFonts w:asciiTheme="majorHAnsi" w:hAnsiTheme="majorHAnsi"/>
                <w:b/>
              </w:rPr>
            </w:pPr>
          </w:p>
        </w:tc>
        <w:tc>
          <w:tcPr>
            <w:tcW w:w="2103" w:type="dxa"/>
          </w:tcPr>
          <w:p w14:paraId="098B0B8D" w14:textId="76E3EA46"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disponibilidad del recurso hídrico</w:t>
            </w:r>
          </w:p>
        </w:tc>
        <w:tc>
          <w:tcPr>
            <w:tcW w:w="2103" w:type="dxa"/>
            <w:vMerge/>
            <w:vAlign w:val="center"/>
          </w:tcPr>
          <w:p w14:paraId="3646E54F"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8D7CD4E" w14:textId="6BEFDE73"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-34</w:t>
            </w:r>
          </w:p>
        </w:tc>
      </w:tr>
      <w:tr w:rsidR="00162633" w:rsidRPr="00E0115A" w14:paraId="26B180BA" w14:textId="77777777" w:rsidTr="00614470">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14FB3176" w14:textId="284CE67D" w:rsidR="00162633" w:rsidRPr="00E0115A" w:rsidRDefault="00162633" w:rsidP="00993A1C">
            <w:pPr>
              <w:jc w:val="center"/>
              <w:rPr>
                <w:rFonts w:asciiTheme="majorHAnsi" w:hAnsiTheme="majorHAnsi"/>
                <w:b/>
              </w:rPr>
            </w:pPr>
            <w:r w:rsidRPr="00E0115A">
              <w:rPr>
                <w:rFonts w:asciiTheme="majorHAnsi" w:hAnsiTheme="majorHAnsi"/>
                <w:b/>
              </w:rPr>
              <w:t>Calidad del Aire</w:t>
            </w:r>
          </w:p>
        </w:tc>
        <w:tc>
          <w:tcPr>
            <w:tcW w:w="2103" w:type="dxa"/>
          </w:tcPr>
          <w:p w14:paraId="03A53857" w14:textId="1D0B6D81" w:rsidR="00162633"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Cambio en la calidad del aire</w:t>
            </w:r>
          </w:p>
        </w:tc>
        <w:tc>
          <w:tcPr>
            <w:tcW w:w="2103" w:type="dxa"/>
            <w:vMerge/>
            <w:vAlign w:val="center"/>
          </w:tcPr>
          <w:p w14:paraId="746F051E" w14:textId="77777777" w:rsidR="00162633"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622453D8" w14:textId="1372A360" w:rsidR="00162633"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-34</w:t>
            </w:r>
          </w:p>
        </w:tc>
      </w:tr>
      <w:tr w:rsidR="00162633" w:rsidRPr="00E0115A" w14:paraId="14F78506" w14:textId="77777777" w:rsidTr="00614470">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2289D5C0" w14:textId="6D45C2BE" w:rsidR="00162633" w:rsidRPr="00E0115A" w:rsidRDefault="00162633" w:rsidP="00993A1C">
            <w:pPr>
              <w:jc w:val="center"/>
              <w:rPr>
                <w:rFonts w:asciiTheme="majorHAnsi" w:hAnsiTheme="majorHAnsi"/>
                <w:b/>
              </w:rPr>
            </w:pPr>
          </w:p>
        </w:tc>
        <w:tc>
          <w:tcPr>
            <w:tcW w:w="2103" w:type="dxa"/>
          </w:tcPr>
          <w:p w14:paraId="1CD9DC8D" w14:textId="209F65C9" w:rsidR="00162633"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los niveles de presión sonora</w:t>
            </w:r>
          </w:p>
        </w:tc>
        <w:tc>
          <w:tcPr>
            <w:tcW w:w="2103" w:type="dxa"/>
            <w:vMerge/>
            <w:vAlign w:val="center"/>
          </w:tcPr>
          <w:p w14:paraId="6CEED0BB" w14:textId="77777777" w:rsidR="00162633"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20CA8907" w14:textId="697EB3B0" w:rsidR="00162633" w:rsidRPr="00E0115A" w:rsidRDefault="00162633"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-46</w:t>
            </w:r>
          </w:p>
        </w:tc>
      </w:tr>
      <w:tr w:rsidR="00993A1C" w:rsidRPr="00E0115A" w14:paraId="7EBDABFD" w14:textId="77777777" w:rsidTr="007F7661">
        <w:tc>
          <w:tcPr>
            <w:cnfStyle w:val="001000000000" w:firstRow="0" w:lastRow="0" w:firstColumn="1" w:lastColumn="0" w:oddVBand="0" w:evenVBand="0" w:oddHBand="0" w:evenHBand="0" w:firstRowFirstColumn="0" w:firstRowLastColumn="0" w:lastRowFirstColumn="0" w:lastRowLastColumn="0"/>
            <w:tcW w:w="9284" w:type="dxa"/>
            <w:gridSpan w:val="4"/>
          </w:tcPr>
          <w:p w14:paraId="42DFA107" w14:textId="565E75D4" w:rsidR="00993A1C" w:rsidRPr="00E0115A" w:rsidRDefault="00993A1C" w:rsidP="00993A1C">
            <w:pPr>
              <w:rPr>
                <w:rFonts w:asciiTheme="majorHAnsi" w:hAnsiTheme="majorHAnsi"/>
                <w:b/>
              </w:rPr>
            </w:pPr>
            <w:r w:rsidRPr="00E0115A">
              <w:rPr>
                <w:rFonts w:asciiTheme="majorHAnsi" w:hAnsiTheme="majorHAnsi"/>
                <w:b/>
              </w:rPr>
              <w:t>Descripción</w:t>
            </w:r>
          </w:p>
          <w:p w14:paraId="6AB42D19" w14:textId="6238EBD1" w:rsidR="00993A1C" w:rsidRDefault="00993A1C" w:rsidP="00993A1C">
            <w:pPr>
              <w:rPr>
                <w:rFonts w:asciiTheme="majorHAnsi" w:hAnsiTheme="majorHAnsi"/>
              </w:rPr>
            </w:pPr>
            <w:r>
              <w:rPr>
                <w:rFonts w:asciiTheme="majorHAnsi" w:hAnsiTheme="majorHAnsi"/>
              </w:rPr>
              <w:t xml:space="preserve">A partir de las condiciones identificadas en el área las áreas de influencia para los componentes abióticos, la construcción del río Magdalena tendrá impactos de carácter moderado y severo. El impacto de mayor relevancia debido a su intensidad e irreversibilidad es la modificación paisajística sobre el sector de río. </w:t>
            </w:r>
          </w:p>
          <w:p w14:paraId="7A947E87" w14:textId="77777777" w:rsidR="00527992" w:rsidRDefault="00527992" w:rsidP="00993A1C">
            <w:pPr>
              <w:rPr>
                <w:rFonts w:asciiTheme="majorHAnsi" w:hAnsiTheme="majorHAnsi"/>
              </w:rPr>
            </w:pPr>
          </w:p>
          <w:p w14:paraId="23C534E4" w14:textId="6E9C3B1B" w:rsidR="00993A1C" w:rsidRDefault="00993A1C" w:rsidP="00993A1C">
            <w:pPr>
              <w:rPr>
                <w:rFonts w:asciiTheme="majorHAnsi" w:hAnsiTheme="majorHAnsi"/>
              </w:rPr>
            </w:pPr>
            <w:r>
              <w:rPr>
                <w:rFonts w:asciiTheme="majorHAnsi" w:hAnsiTheme="majorHAnsi"/>
              </w:rPr>
              <w:t>Sobre el componente suelo el impacto se asocia principalmente a las infraestructuras que se realizarán sobre los márgenes del río magdalena, en los cuales las condiciones de uso serán modificadas, adicionalmente el desarrollo de la obra y sus requerimientos de insumos y personal ocasionará la generación de residuos.</w:t>
            </w:r>
          </w:p>
          <w:p w14:paraId="7E0C6B91" w14:textId="77777777" w:rsidR="00162633" w:rsidRDefault="00162633" w:rsidP="00993A1C">
            <w:pPr>
              <w:rPr>
                <w:rFonts w:asciiTheme="majorHAnsi" w:hAnsiTheme="majorHAnsi"/>
              </w:rPr>
            </w:pPr>
          </w:p>
          <w:p w14:paraId="5DE3EEF4" w14:textId="68EF6FCF" w:rsidR="00162633" w:rsidRDefault="00162633" w:rsidP="00993A1C">
            <w:pPr>
              <w:rPr>
                <w:rFonts w:asciiTheme="majorHAnsi" w:hAnsiTheme="majorHAnsi"/>
              </w:rPr>
            </w:pPr>
            <w:r>
              <w:rPr>
                <w:rFonts w:asciiTheme="majorHAnsi" w:hAnsiTheme="majorHAnsi"/>
              </w:rPr>
              <w:lastRenderedPageBreak/>
              <w:t xml:space="preserve">En cuanto a la evaluación para el recurso hídrico, el cambio en las características fisicoquímicas del agua se pueden deber episodios de vertimientos por incidentes, al levantamiento de </w:t>
            </w:r>
            <w:proofErr w:type="spellStart"/>
            <w:r>
              <w:rPr>
                <w:rFonts w:asciiTheme="majorHAnsi" w:hAnsiTheme="majorHAnsi"/>
              </w:rPr>
              <w:t>sedimiento</w:t>
            </w:r>
            <w:proofErr w:type="spellEnd"/>
            <w:r>
              <w:rPr>
                <w:rFonts w:asciiTheme="majorHAnsi" w:hAnsiTheme="majorHAnsi"/>
              </w:rPr>
              <w:t xml:space="preserve"> u otro evento que altere las condiciones normales del río </w:t>
            </w:r>
          </w:p>
          <w:p w14:paraId="44A15927" w14:textId="47E3A2C3" w:rsidR="00162633" w:rsidRDefault="00162633" w:rsidP="00993A1C">
            <w:pPr>
              <w:rPr>
                <w:rFonts w:asciiTheme="majorHAnsi" w:hAnsiTheme="majorHAnsi"/>
              </w:rPr>
            </w:pPr>
          </w:p>
          <w:p w14:paraId="02E7DD06" w14:textId="63F92FDE" w:rsidR="00162633" w:rsidRDefault="00162633" w:rsidP="00993A1C">
            <w:pPr>
              <w:rPr>
                <w:rFonts w:asciiTheme="majorHAnsi" w:hAnsiTheme="majorHAnsi"/>
              </w:rPr>
            </w:pPr>
            <w:r>
              <w:rPr>
                <w:rFonts w:asciiTheme="majorHAnsi" w:hAnsiTheme="majorHAnsi"/>
              </w:rPr>
              <w:t xml:space="preserve">Debido al modelamiento realizado, se puede concluir que el rio se </w:t>
            </w:r>
            <w:proofErr w:type="spellStart"/>
            <w:r>
              <w:rPr>
                <w:rFonts w:asciiTheme="majorHAnsi" w:hAnsiTheme="majorHAnsi"/>
              </w:rPr>
              <w:t>vera</w:t>
            </w:r>
            <w:proofErr w:type="spellEnd"/>
            <w:r>
              <w:rPr>
                <w:rFonts w:asciiTheme="majorHAnsi" w:hAnsiTheme="majorHAnsi"/>
              </w:rPr>
              <w:t xml:space="preserve"> afectado en la dinámica fluvial por la </w:t>
            </w:r>
            <w:proofErr w:type="spellStart"/>
            <w:r>
              <w:rPr>
                <w:rFonts w:asciiTheme="majorHAnsi" w:hAnsiTheme="majorHAnsi"/>
              </w:rPr>
              <w:t>contruccion</w:t>
            </w:r>
            <w:proofErr w:type="spellEnd"/>
            <w:r>
              <w:rPr>
                <w:rFonts w:asciiTheme="majorHAnsi" w:hAnsiTheme="majorHAnsi"/>
              </w:rPr>
              <w:t xml:space="preserve"> de penínsulas provisionales, las cuales serán retirada</w:t>
            </w:r>
            <w:r w:rsidR="00527992">
              <w:rPr>
                <w:rFonts w:asciiTheme="majorHAnsi" w:hAnsiTheme="majorHAnsi"/>
              </w:rPr>
              <w:t>s al momento de terminar la obra.</w:t>
            </w:r>
          </w:p>
          <w:p w14:paraId="027F51C5" w14:textId="77777777" w:rsidR="00162633" w:rsidRDefault="00162633" w:rsidP="00993A1C">
            <w:pPr>
              <w:rPr>
                <w:rFonts w:asciiTheme="majorHAnsi" w:hAnsiTheme="majorHAnsi"/>
              </w:rPr>
            </w:pPr>
          </w:p>
          <w:p w14:paraId="5C84605E" w14:textId="77777777" w:rsidR="00162633" w:rsidRDefault="00162633" w:rsidP="00993A1C">
            <w:pPr>
              <w:rPr>
                <w:rFonts w:asciiTheme="majorHAnsi" w:hAnsiTheme="majorHAnsi"/>
              </w:rPr>
            </w:pPr>
          </w:p>
          <w:p w14:paraId="39A15EC6" w14:textId="16C76AB5" w:rsidR="00993A1C" w:rsidRPr="00E0115A" w:rsidRDefault="00993A1C" w:rsidP="00162633">
            <w:pPr>
              <w:rPr>
                <w:rFonts w:asciiTheme="majorHAnsi" w:hAnsiTheme="majorHAnsi"/>
              </w:rPr>
            </w:pPr>
            <w:r>
              <w:rPr>
                <w:rFonts w:asciiTheme="majorHAnsi" w:hAnsiTheme="majorHAnsi"/>
              </w:rPr>
              <w:t>Los impactos sobre la calidad de aire se deben principalmente a las condiciones de ruido que se pueden generar</w:t>
            </w:r>
            <w:r w:rsidR="00162633">
              <w:rPr>
                <w:rFonts w:asciiTheme="majorHAnsi" w:hAnsiTheme="majorHAnsi"/>
              </w:rPr>
              <w:t xml:space="preserve"> por la utilización de maquinaria, de igual manera ocurre para el cambio de calidad de aire, el cual se debe al uso frecuente de maquinaria</w:t>
            </w:r>
          </w:p>
        </w:tc>
      </w:tr>
      <w:tr w:rsidR="00993A1C" w:rsidRPr="00E0115A" w14:paraId="77923E37" w14:textId="77777777" w:rsidTr="00676334">
        <w:tc>
          <w:tcPr>
            <w:cnfStyle w:val="001000000000" w:firstRow="0" w:lastRow="0" w:firstColumn="1" w:lastColumn="0" w:oddVBand="0" w:evenVBand="0" w:oddHBand="0" w:evenHBand="0" w:firstRowFirstColumn="0" w:firstRowLastColumn="0" w:lastRowFirstColumn="0" w:lastRowLastColumn="0"/>
            <w:tcW w:w="2102" w:type="dxa"/>
            <w:vMerge w:val="restart"/>
          </w:tcPr>
          <w:p w14:paraId="1221CE87" w14:textId="77777777" w:rsidR="00993A1C" w:rsidRPr="00E0115A" w:rsidRDefault="00993A1C" w:rsidP="00993A1C">
            <w:pPr>
              <w:jc w:val="center"/>
              <w:rPr>
                <w:rFonts w:asciiTheme="majorHAnsi" w:hAnsiTheme="majorHAnsi"/>
                <w:b/>
              </w:rPr>
            </w:pPr>
          </w:p>
          <w:p w14:paraId="35FCBB15" w14:textId="77777777" w:rsidR="00993A1C" w:rsidRPr="00E0115A" w:rsidRDefault="00993A1C" w:rsidP="00993A1C">
            <w:pPr>
              <w:jc w:val="center"/>
              <w:rPr>
                <w:rFonts w:asciiTheme="majorHAnsi" w:hAnsiTheme="majorHAnsi"/>
                <w:b/>
              </w:rPr>
            </w:pPr>
          </w:p>
          <w:p w14:paraId="1E7DBF4F" w14:textId="3BA1DB49" w:rsidR="00993A1C" w:rsidRPr="00E0115A" w:rsidRDefault="00993A1C" w:rsidP="00993A1C">
            <w:pPr>
              <w:jc w:val="center"/>
              <w:rPr>
                <w:rFonts w:asciiTheme="majorHAnsi" w:hAnsiTheme="majorHAnsi"/>
                <w:b/>
              </w:rPr>
            </w:pPr>
            <w:proofErr w:type="spellStart"/>
            <w:r w:rsidRPr="00E0115A">
              <w:rPr>
                <w:rFonts w:asciiTheme="majorHAnsi" w:hAnsiTheme="majorHAnsi"/>
                <w:b/>
              </w:rPr>
              <w:t>Geoforma</w:t>
            </w:r>
            <w:proofErr w:type="spellEnd"/>
          </w:p>
        </w:tc>
        <w:tc>
          <w:tcPr>
            <w:tcW w:w="2103" w:type="dxa"/>
          </w:tcPr>
          <w:p w14:paraId="5920F651" w14:textId="32257D15"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estabilidad de las márgenes hídricas</w:t>
            </w:r>
          </w:p>
        </w:tc>
        <w:tc>
          <w:tcPr>
            <w:tcW w:w="2103" w:type="dxa"/>
            <w:vMerge w:val="restart"/>
            <w:vAlign w:val="center"/>
          </w:tcPr>
          <w:p w14:paraId="39480457" w14:textId="7DEEDB01"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 xml:space="preserve">Construcción de </w:t>
            </w:r>
            <w:r>
              <w:rPr>
                <w:rFonts w:asciiTheme="majorHAnsi" w:hAnsiTheme="majorHAnsi"/>
              </w:rPr>
              <w:t xml:space="preserve">Puente </w:t>
            </w:r>
            <w:proofErr w:type="spellStart"/>
            <w:r>
              <w:rPr>
                <w:rFonts w:asciiTheme="majorHAnsi" w:hAnsiTheme="majorHAnsi"/>
              </w:rPr>
              <w:t>Sandovala</w:t>
            </w:r>
            <w:proofErr w:type="spellEnd"/>
            <w:r>
              <w:rPr>
                <w:rFonts w:asciiTheme="majorHAnsi" w:hAnsiTheme="majorHAnsi"/>
              </w:rPr>
              <w:t xml:space="preserve"> </w:t>
            </w:r>
          </w:p>
          <w:p w14:paraId="6096593D" w14:textId="36AA2B33"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02EA74DF" w14:textId="2AAF8814"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w:t>
            </w:r>
            <w:r>
              <w:rPr>
                <w:rFonts w:asciiTheme="majorHAnsi" w:hAnsiTheme="majorHAnsi"/>
              </w:rPr>
              <w:t>26</w:t>
            </w:r>
          </w:p>
        </w:tc>
      </w:tr>
      <w:tr w:rsidR="00993A1C" w:rsidRPr="00E0115A" w14:paraId="7DFDDC00" w14:textId="77777777" w:rsidTr="00676334">
        <w:tc>
          <w:tcPr>
            <w:cnfStyle w:val="001000000000" w:firstRow="0" w:lastRow="0" w:firstColumn="1" w:lastColumn="0" w:oddVBand="0" w:evenVBand="0" w:oddHBand="0" w:evenHBand="0" w:firstRowFirstColumn="0" w:firstRowLastColumn="0" w:lastRowFirstColumn="0" w:lastRowLastColumn="0"/>
            <w:tcW w:w="2102" w:type="dxa"/>
            <w:vMerge/>
          </w:tcPr>
          <w:p w14:paraId="3C4C974F" w14:textId="77777777" w:rsidR="00993A1C" w:rsidRPr="00E0115A" w:rsidRDefault="00993A1C" w:rsidP="00993A1C">
            <w:pPr>
              <w:jc w:val="center"/>
              <w:rPr>
                <w:rFonts w:asciiTheme="majorHAnsi" w:hAnsiTheme="majorHAnsi"/>
                <w:b/>
              </w:rPr>
            </w:pPr>
          </w:p>
        </w:tc>
        <w:tc>
          <w:tcPr>
            <w:tcW w:w="2103" w:type="dxa"/>
          </w:tcPr>
          <w:p w14:paraId="615593EE" w14:textId="22E931A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ign w:val="center"/>
          </w:tcPr>
          <w:p w14:paraId="2B18F052"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76C851FA" w14:textId="1D8643BB"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w:t>
            </w:r>
            <w:r>
              <w:rPr>
                <w:rFonts w:asciiTheme="majorHAnsi" w:hAnsiTheme="majorHAnsi"/>
              </w:rPr>
              <w:t>44</w:t>
            </w:r>
          </w:p>
        </w:tc>
      </w:tr>
      <w:tr w:rsidR="00993A1C" w:rsidRPr="00E0115A" w14:paraId="377ECFD9" w14:textId="77777777" w:rsidTr="00614470">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6E35659F" w14:textId="77777777" w:rsidR="00993A1C" w:rsidRPr="00E0115A" w:rsidRDefault="00993A1C" w:rsidP="00993A1C">
            <w:pPr>
              <w:jc w:val="center"/>
              <w:rPr>
                <w:rFonts w:asciiTheme="majorHAnsi" w:hAnsiTheme="majorHAnsi"/>
                <w:b/>
              </w:rPr>
            </w:pPr>
            <w:r w:rsidRPr="00E0115A">
              <w:rPr>
                <w:rFonts w:asciiTheme="majorHAnsi" w:hAnsiTheme="majorHAnsi"/>
                <w:b/>
              </w:rPr>
              <w:t>Suelo</w:t>
            </w:r>
          </w:p>
          <w:p w14:paraId="0EEDF9B1" w14:textId="11886C51" w:rsidR="00993A1C" w:rsidRPr="00E0115A" w:rsidRDefault="00993A1C" w:rsidP="00993A1C">
            <w:pPr>
              <w:jc w:val="center"/>
              <w:rPr>
                <w:rFonts w:asciiTheme="majorHAnsi" w:hAnsiTheme="majorHAnsi"/>
                <w:b/>
              </w:rPr>
            </w:pPr>
            <w:r w:rsidRPr="00E0115A">
              <w:rPr>
                <w:rFonts w:asciiTheme="majorHAnsi" w:hAnsiTheme="majorHAnsi"/>
                <w:b/>
              </w:rPr>
              <w:t>Agua Superficial</w:t>
            </w:r>
          </w:p>
        </w:tc>
        <w:tc>
          <w:tcPr>
            <w:tcW w:w="2103" w:type="dxa"/>
          </w:tcPr>
          <w:p w14:paraId="5A90C15C" w14:textId="2349A9BE"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estructura del suelo</w:t>
            </w:r>
          </w:p>
        </w:tc>
        <w:tc>
          <w:tcPr>
            <w:tcW w:w="2103" w:type="dxa"/>
            <w:vMerge/>
            <w:vAlign w:val="center"/>
          </w:tcPr>
          <w:p w14:paraId="7E56B9E3"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60264701" w14:textId="1B9FFA1E"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w:t>
            </w:r>
            <w:r>
              <w:rPr>
                <w:rFonts w:asciiTheme="majorHAnsi" w:hAnsiTheme="majorHAnsi"/>
              </w:rPr>
              <w:t>25</w:t>
            </w:r>
          </w:p>
        </w:tc>
      </w:tr>
      <w:tr w:rsidR="00993A1C" w:rsidRPr="00E0115A" w14:paraId="752BB248" w14:textId="77777777" w:rsidTr="00A162AA">
        <w:tc>
          <w:tcPr>
            <w:cnfStyle w:val="001000000000" w:firstRow="0" w:lastRow="0" w:firstColumn="1" w:lastColumn="0" w:oddVBand="0" w:evenVBand="0" w:oddHBand="0" w:evenHBand="0" w:firstRowFirstColumn="0" w:firstRowLastColumn="0" w:lastRowFirstColumn="0" w:lastRowLastColumn="0"/>
            <w:tcW w:w="2102" w:type="dxa"/>
            <w:vMerge/>
          </w:tcPr>
          <w:p w14:paraId="35147858" w14:textId="77777777" w:rsidR="00993A1C" w:rsidRPr="00E0115A" w:rsidRDefault="00993A1C" w:rsidP="00993A1C">
            <w:pPr>
              <w:jc w:val="center"/>
              <w:rPr>
                <w:rFonts w:asciiTheme="majorHAnsi" w:hAnsiTheme="majorHAnsi"/>
                <w:b/>
              </w:rPr>
            </w:pPr>
          </w:p>
        </w:tc>
        <w:tc>
          <w:tcPr>
            <w:tcW w:w="2103" w:type="dxa"/>
          </w:tcPr>
          <w:p w14:paraId="6D59A9E6" w14:textId="353769CB"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ign w:val="center"/>
          </w:tcPr>
          <w:p w14:paraId="23D7C5E8"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27D017BF" w14:textId="1618DC33"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w:t>
            </w:r>
            <w:r>
              <w:rPr>
                <w:rFonts w:asciiTheme="majorHAnsi" w:hAnsiTheme="majorHAnsi"/>
              </w:rPr>
              <w:t>29</w:t>
            </w:r>
          </w:p>
        </w:tc>
      </w:tr>
      <w:tr w:rsidR="00993A1C" w:rsidRPr="00E0115A" w14:paraId="668DF248" w14:textId="77777777" w:rsidTr="00614470">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28636154" w14:textId="77777777" w:rsidR="00993A1C" w:rsidRPr="00E0115A" w:rsidRDefault="00993A1C" w:rsidP="00993A1C">
            <w:pPr>
              <w:jc w:val="center"/>
              <w:rPr>
                <w:rFonts w:asciiTheme="majorHAnsi" w:hAnsiTheme="majorHAnsi"/>
                <w:b/>
              </w:rPr>
            </w:pPr>
          </w:p>
        </w:tc>
        <w:tc>
          <w:tcPr>
            <w:tcW w:w="2103" w:type="dxa"/>
          </w:tcPr>
          <w:p w14:paraId="0799A005" w14:textId="32FFF786"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las características fisicoquímicas y bacteriológicas del agua superficial</w:t>
            </w:r>
          </w:p>
        </w:tc>
        <w:tc>
          <w:tcPr>
            <w:tcW w:w="2103" w:type="dxa"/>
            <w:vMerge/>
            <w:vAlign w:val="center"/>
          </w:tcPr>
          <w:p w14:paraId="2B9CA4C1"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336937C9" w14:textId="7227014B"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w:t>
            </w:r>
            <w:r>
              <w:rPr>
                <w:rFonts w:asciiTheme="majorHAnsi" w:hAnsiTheme="majorHAnsi"/>
              </w:rPr>
              <w:t>33</w:t>
            </w:r>
          </w:p>
        </w:tc>
      </w:tr>
      <w:tr w:rsidR="00993A1C" w:rsidRPr="00E0115A" w14:paraId="3900CAA4" w14:textId="77777777" w:rsidTr="00A162AA">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6E94B34F" w14:textId="30F5EE79" w:rsidR="00993A1C" w:rsidRPr="00E0115A" w:rsidRDefault="00993A1C" w:rsidP="00993A1C">
            <w:pPr>
              <w:jc w:val="center"/>
              <w:rPr>
                <w:rFonts w:asciiTheme="majorHAnsi" w:hAnsiTheme="majorHAnsi"/>
                <w:b/>
              </w:rPr>
            </w:pPr>
            <w:r w:rsidRPr="00E0115A">
              <w:rPr>
                <w:rFonts w:asciiTheme="majorHAnsi" w:hAnsiTheme="majorHAnsi"/>
                <w:b/>
              </w:rPr>
              <w:t>Agua Superficial</w:t>
            </w:r>
          </w:p>
        </w:tc>
        <w:tc>
          <w:tcPr>
            <w:tcW w:w="2103" w:type="dxa"/>
          </w:tcPr>
          <w:p w14:paraId="59AFC0E7" w14:textId="19A5475E"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dinámica fluvial</w:t>
            </w:r>
          </w:p>
        </w:tc>
        <w:tc>
          <w:tcPr>
            <w:tcW w:w="2103" w:type="dxa"/>
            <w:vMerge/>
            <w:vAlign w:val="center"/>
          </w:tcPr>
          <w:p w14:paraId="46884AA4"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75A43E8E" w14:textId="5A294E64"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w:t>
            </w:r>
            <w:r>
              <w:rPr>
                <w:rFonts w:asciiTheme="majorHAnsi" w:hAnsiTheme="majorHAnsi"/>
              </w:rPr>
              <w:t>25</w:t>
            </w:r>
          </w:p>
        </w:tc>
      </w:tr>
      <w:tr w:rsidR="00993A1C" w:rsidRPr="00E0115A" w14:paraId="0960AE51" w14:textId="77777777" w:rsidTr="00614470">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6E6AD58F" w14:textId="77777777" w:rsidR="00993A1C" w:rsidRPr="00E0115A" w:rsidRDefault="00993A1C" w:rsidP="00993A1C">
            <w:pPr>
              <w:jc w:val="center"/>
              <w:rPr>
                <w:rFonts w:asciiTheme="majorHAnsi" w:hAnsiTheme="majorHAnsi"/>
                <w:b/>
              </w:rPr>
            </w:pPr>
          </w:p>
        </w:tc>
        <w:tc>
          <w:tcPr>
            <w:tcW w:w="2103" w:type="dxa"/>
          </w:tcPr>
          <w:p w14:paraId="138FC2F1" w14:textId="14D8DF3A"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capacidad de transporte del recurso hídrico</w:t>
            </w:r>
          </w:p>
        </w:tc>
        <w:tc>
          <w:tcPr>
            <w:tcW w:w="2103" w:type="dxa"/>
            <w:vMerge/>
            <w:vAlign w:val="center"/>
          </w:tcPr>
          <w:p w14:paraId="0D3651EC"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77F19150" w14:textId="5EBD9722"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MODERADO = -26</w:t>
            </w:r>
          </w:p>
        </w:tc>
      </w:tr>
      <w:tr w:rsidR="00993A1C" w:rsidRPr="00E0115A" w14:paraId="2F8C4A37" w14:textId="77777777" w:rsidTr="00A162AA">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5D4220F2" w14:textId="6B874066" w:rsidR="00993A1C" w:rsidRPr="00E0115A" w:rsidRDefault="00993A1C" w:rsidP="00993A1C">
            <w:pPr>
              <w:jc w:val="center"/>
              <w:rPr>
                <w:rFonts w:asciiTheme="majorHAnsi" w:hAnsiTheme="majorHAnsi"/>
                <w:b/>
              </w:rPr>
            </w:pPr>
            <w:r w:rsidRPr="00E0115A">
              <w:rPr>
                <w:rFonts w:asciiTheme="majorHAnsi" w:hAnsiTheme="majorHAnsi"/>
                <w:b/>
              </w:rPr>
              <w:t>Calidad del Aire</w:t>
            </w:r>
          </w:p>
        </w:tc>
        <w:tc>
          <w:tcPr>
            <w:tcW w:w="2103" w:type="dxa"/>
          </w:tcPr>
          <w:p w14:paraId="4CF6C459" w14:textId="6B0675A6"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disponibilidad del recurso hídrico</w:t>
            </w:r>
          </w:p>
        </w:tc>
        <w:tc>
          <w:tcPr>
            <w:tcW w:w="2103" w:type="dxa"/>
            <w:vMerge/>
            <w:vAlign w:val="center"/>
          </w:tcPr>
          <w:p w14:paraId="31D75B68"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CCFFCC"/>
            <w:vAlign w:val="center"/>
          </w:tcPr>
          <w:p w14:paraId="2DDA6CCA" w14:textId="662E245D"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w:t>
            </w:r>
            <w:r>
              <w:rPr>
                <w:rFonts w:asciiTheme="majorHAnsi" w:hAnsiTheme="majorHAnsi"/>
              </w:rPr>
              <w:t>23</w:t>
            </w:r>
          </w:p>
        </w:tc>
      </w:tr>
      <w:tr w:rsidR="00993A1C" w:rsidRPr="00E0115A" w14:paraId="3C5AF103" w14:textId="77777777" w:rsidTr="00676334">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3407E8BD" w14:textId="77777777" w:rsidR="00993A1C" w:rsidRPr="00E0115A" w:rsidRDefault="00993A1C" w:rsidP="00993A1C">
            <w:pPr>
              <w:jc w:val="center"/>
              <w:rPr>
                <w:rFonts w:asciiTheme="majorHAnsi" w:hAnsiTheme="majorHAnsi"/>
                <w:b/>
              </w:rPr>
            </w:pPr>
          </w:p>
        </w:tc>
        <w:tc>
          <w:tcPr>
            <w:tcW w:w="2103" w:type="dxa"/>
          </w:tcPr>
          <w:p w14:paraId="2E785C73" w14:textId="2ACA8702"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los niveles de presión sonora</w:t>
            </w:r>
          </w:p>
        </w:tc>
        <w:tc>
          <w:tcPr>
            <w:tcW w:w="2103" w:type="dxa"/>
            <w:vMerge/>
            <w:vAlign w:val="center"/>
          </w:tcPr>
          <w:p w14:paraId="5A7F6DAF"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659FBE78" w14:textId="5640A654"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w:t>
            </w:r>
            <w:r>
              <w:rPr>
                <w:rFonts w:asciiTheme="majorHAnsi" w:hAnsiTheme="majorHAnsi"/>
              </w:rPr>
              <w:t>31</w:t>
            </w:r>
          </w:p>
        </w:tc>
      </w:tr>
      <w:tr w:rsidR="00993A1C" w:rsidRPr="00E0115A" w14:paraId="3E1BE3D2" w14:textId="77777777" w:rsidTr="007F7661">
        <w:tc>
          <w:tcPr>
            <w:cnfStyle w:val="001000000000" w:firstRow="0" w:lastRow="0" w:firstColumn="1" w:lastColumn="0" w:oddVBand="0" w:evenVBand="0" w:oddHBand="0" w:evenHBand="0" w:firstRowFirstColumn="0" w:firstRowLastColumn="0" w:lastRowFirstColumn="0" w:lastRowLastColumn="0"/>
            <w:tcW w:w="9284" w:type="dxa"/>
            <w:gridSpan w:val="4"/>
          </w:tcPr>
          <w:p w14:paraId="6CEC1D58" w14:textId="77777777" w:rsidR="00993A1C" w:rsidRPr="00E0115A" w:rsidRDefault="00993A1C" w:rsidP="00993A1C">
            <w:pPr>
              <w:jc w:val="left"/>
              <w:rPr>
                <w:rFonts w:asciiTheme="majorHAnsi" w:hAnsiTheme="majorHAnsi"/>
                <w:b/>
              </w:rPr>
            </w:pPr>
            <w:r w:rsidRPr="00E0115A">
              <w:rPr>
                <w:rFonts w:asciiTheme="majorHAnsi" w:hAnsiTheme="majorHAnsi"/>
                <w:b/>
              </w:rPr>
              <w:lastRenderedPageBreak/>
              <w:t>Descripción</w:t>
            </w:r>
          </w:p>
          <w:p w14:paraId="392EA205" w14:textId="77777777" w:rsidR="00993A1C" w:rsidRPr="00E0115A" w:rsidRDefault="00993A1C" w:rsidP="00993A1C">
            <w:pPr>
              <w:jc w:val="left"/>
              <w:rPr>
                <w:rFonts w:asciiTheme="majorHAnsi" w:hAnsiTheme="majorHAnsi"/>
              </w:rPr>
            </w:pPr>
          </w:p>
          <w:p w14:paraId="771D6796" w14:textId="0E9F5F73" w:rsidR="00993A1C" w:rsidRPr="00E0115A" w:rsidRDefault="00993A1C" w:rsidP="00993A1C">
            <w:pPr>
              <w:jc w:val="left"/>
              <w:rPr>
                <w:rFonts w:asciiTheme="majorHAnsi" w:hAnsiTheme="majorHAnsi"/>
              </w:rPr>
            </w:pPr>
            <w:r w:rsidRPr="00E0115A">
              <w:rPr>
                <w:rFonts w:asciiTheme="majorHAnsi" w:hAnsiTheme="majorHAnsi"/>
              </w:rPr>
              <w:t xml:space="preserve">Esta actividad se refiere a las obras de protección de orillas y la construcción de pilotes, sin </w:t>
            </w:r>
            <w:proofErr w:type="gramStart"/>
            <w:r w:rsidRPr="00E0115A">
              <w:rPr>
                <w:rFonts w:asciiTheme="majorHAnsi" w:hAnsiTheme="majorHAnsi"/>
              </w:rPr>
              <w:t>embargo</w:t>
            </w:r>
            <w:proofErr w:type="gramEnd"/>
            <w:r w:rsidRPr="00E0115A">
              <w:rPr>
                <w:rFonts w:asciiTheme="majorHAnsi" w:hAnsiTheme="majorHAnsi"/>
              </w:rPr>
              <w:t xml:space="preserve"> estas actividades son susceptibles de producir impactos sobre el agua superficial debido a la probabilidad de derrames de concreto, así como por el manejo de los materiales dentro de su cauce. Habría que decir también, que habrá un cambio en el suelo y la </w:t>
            </w:r>
            <w:proofErr w:type="spellStart"/>
            <w:r w:rsidRPr="00E0115A">
              <w:rPr>
                <w:rFonts w:asciiTheme="majorHAnsi" w:hAnsiTheme="majorHAnsi"/>
              </w:rPr>
              <w:t>geoforma</w:t>
            </w:r>
            <w:proofErr w:type="spellEnd"/>
            <w:r w:rsidRPr="00E0115A">
              <w:rPr>
                <w:rFonts w:asciiTheme="majorHAnsi" w:hAnsiTheme="majorHAnsi"/>
              </w:rPr>
              <w:t xml:space="preserve">, debido a </w:t>
            </w:r>
            <w:proofErr w:type="gramStart"/>
            <w:r w:rsidRPr="00E0115A">
              <w:rPr>
                <w:rFonts w:asciiTheme="majorHAnsi" w:hAnsiTheme="majorHAnsi"/>
              </w:rPr>
              <w:t>que</w:t>
            </w:r>
            <w:proofErr w:type="gramEnd"/>
            <w:r w:rsidRPr="00E0115A">
              <w:rPr>
                <w:rFonts w:asciiTheme="majorHAnsi" w:hAnsiTheme="majorHAnsi"/>
              </w:rPr>
              <w:t xml:space="preserve"> al realizar la acción, se necesita perforar el suelo hasta llegar a una profundidad en la que las estructuras puedan quedar firmes y finalmente un cambio en los niveles de presión sonora por el tipo de maquinaria y equipos que serán utilizados.</w:t>
            </w:r>
          </w:p>
        </w:tc>
      </w:tr>
      <w:tr w:rsidR="00993A1C" w:rsidRPr="00E0115A" w14:paraId="261F78DF" w14:textId="77777777" w:rsidTr="004335C7">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4EFFD2B8" w14:textId="2ED336FE" w:rsidR="00993A1C" w:rsidRPr="00E0115A" w:rsidRDefault="00993A1C" w:rsidP="00993A1C">
            <w:pPr>
              <w:jc w:val="center"/>
              <w:rPr>
                <w:rFonts w:asciiTheme="majorHAnsi" w:hAnsiTheme="majorHAnsi"/>
                <w:b/>
              </w:rPr>
            </w:pPr>
            <w:proofErr w:type="spellStart"/>
            <w:r w:rsidRPr="00E0115A">
              <w:rPr>
                <w:rFonts w:asciiTheme="majorHAnsi" w:hAnsiTheme="majorHAnsi"/>
                <w:b/>
              </w:rPr>
              <w:t>Geoforma</w:t>
            </w:r>
            <w:proofErr w:type="spellEnd"/>
          </w:p>
        </w:tc>
        <w:tc>
          <w:tcPr>
            <w:tcW w:w="2103" w:type="dxa"/>
          </w:tcPr>
          <w:p w14:paraId="4743B81B" w14:textId="31A3828A"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estabilidad de las márgenes hídricas</w:t>
            </w:r>
          </w:p>
        </w:tc>
        <w:tc>
          <w:tcPr>
            <w:tcW w:w="2103" w:type="dxa"/>
            <w:vMerge w:val="restart"/>
            <w:vAlign w:val="center"/>
          </w:tcPr>
          <w:p w14:paraId="0BFAC6CB" w14:textId="6969AFA5"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Tratamiento de taludes</w:t>
            </w:r>
          </w:p>
        </w:tc>
        <w:tc>
          <w:tcPr>
            <w:tcW w:w="2976" w:type="dxa"/>
            <w:shd w:val="clear" w:color="auto" w:fill="33CCCC"/>
            <w:vAlign w:val="center"/>
          </w:tcPr>
          <w:p w14:paraId="2EA90B33" w14:textId="0AA5A8DD"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48</w:t>
            </w:r>
          </w:p>
        </w:tc>
      </w:tr>
      <w:tr w:rsidR="00993A1C" w:rsidRPr="00E0115A" w14:paraId="64805EA4" w14:textId="77777777" w:rsidTr="004335C7">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206CD895" w14:textId="77777777" w:rsidR="00993A1C" w:rsidRPr="00E0115A" w:rsidRDefault="00993A1C" w:rsidP="00993A1C">
            <w:pPr>
              <w:jc w:val="center"/>
              <w:rPr>
                <w:rFonts w:asciiTheme="majorHAnsi" w:hAnsiTheme="majorHAnsi"/>
                <w:b/>
              </w:rPr>
            </w:pPr>
          </w:p>
        </w:tc>
        <w:tc>
          <w:tcPr>
            <w:tcW w:w="2103" w:type="dxa"/>
          </w:tcPr>
          <w:p w14:paraId="0ABD903E" w14:textId="58485381"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Procesos de remoción en masa</w:t>
            </w:r>
          </w:p>
        </w:tc>
        <w:tc>
          <w:tcPr>
            <w:tcW w:w="2103" w:type="dxa"/>
            <w:vMerge/>
            <w:vAlign w:val="center"/>
          </w:tcPr>
          <w:p w14:paraId="25535246"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33CCCC"/>
            <w:vAlign w:val="center"/>
          </w:tcPr>
          <w:p w14:paraId="0888004E" w14:textId="7FF4121B"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48</w:t>
            </w:r>
          </w:p>
        </w:tc>
      </w:tr>
      <w:tr w:rsidR="00993A1C" w:rsidRPr="00E0115A" w14:paraId="55551406" w14:textId="77777777" w:rsidTr="004335C7">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2BBB9D29" w14:textId="77777777" w:rsidR="00993A1C" w:rsidRPr="00E0115A" w:rsidRDefault="00993A1C" w:rsidP="00993A1C">
            <w:pPr>
              <w:jc w:val="center"/>
              <w:rPr>
                <w:rFonts w:asciiTheme="majorHAnsi" w:hAnsiTheme="majorHAnsi"/>
                <w:b/>
              </w:rPr>
            </w:pPr>
          </w:p>
        </w:tc>
        <w:tc>
          <w:tcPr>
            <w:tcW w:w="2103" w:type="dxa"/>
          </w:tcPr>
          <w:p w14:paraId="5788F0BB" w14:textId="69B85134"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ign w:val="center"/>
          </w:tcPr>
          <w:p w14:paraId="3B8810AC"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33CCCC"/>
            <w:vAlign w:val="center"/>
          </w:tcPr>
          <w:p w14:paraId="6DF46F0C" w14:textId="65C37A28"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50</w:t>
            </w:r>
          </w:p>
        </w:tc>
      </w:tr>
      <w:tr w:rsidR="00993A1C" w:rsidRPr="00E0115A" w14:paraId="6938F926" w14:textId="77777777" w:rsidTr="004335C7">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1C96ED15" w14:textId="5FA4E226" w:rsidR="00993A1C" w:rsidRPr="00E0115A" w:rsidRDefault="00993A1C" w:rsidP="00993A1C">
            <w:pPr>
              <w:jc w:val="center"/>
              <w:rPr>
                <w:rFonts w:asciiTheme="majorHAnsi" w:hAnsiTheme="majorHAnsi"/>
                <w:b/>
              </w:rPr>
            </w:pPr>
            <w:r w:rsidRPr="00E0115A">
              <w:rPr>
                <w:rFonts w:asciiTheme="majorHAnsi" w:hAnsiTheme="majorHAnsi"/>
                <w:b/>
              </w:rPr>
              <w:t>Suelo</w:t>
            </w:r>
          </w:p>
        </w:tc>
        <w:tc>
          <w:tcPr>
            <w:tcW w:w="2103" w:type="dxa"/>
          </w:tcPr>
          <w:p w14:paraId="65120DD4" w14:textId="5D6BDDB4"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estructura del suelo</w:t>
            </w:r>
          </w:p>
        </w:tc>
        <w:tc>
          <w:tcPr>
            <w:tcW w:w="2103" w:type="dxa"/>
            <w:vMerge/>
            <w:vAlign w:val="center"/>
          </w:tcPr>
          <w:p w14:paraId="00A957A2"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33CCCC"/>
            <w:vAlign w:val="center"/>
          </w:tcPr>
          <w:p w14:paraId="7B939E9D" w14:textId="5AEC6B50"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49</w:t>
            </w:r>
          </w:p>
        </w:tc>
      </w:tr>
      <w:tr w:rsidR="00993A1C" w:rsidRPr="00E0115A" w14:paraId="46037F6D"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49BB25CF" w14:textId="77777777" w:rsidR="00993A1C" w:rsidRPr="00E0115A" w:rsidRDefault="00993A1C" w:rsidP="00993A1C">
            <w:pPr>
              <w:jc w:val="center"/>
              <w:rPr>
                <w:rFonts w:asciiTheme="majorHAnsi" w:hAnsiTheme="majorHAnsi"/>
                <w:b/>
              </w:rPr>
            </w:pPr>
          </w:p>
        </w:tc>
        <w:tc>
          <w:tcPr>
            <w:tcW w:w="2103" w:type="dxa"/>
          </w:tcPr>
          <w:p w14:paraId="2BA64B78" w14:textId="0E2522D4"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ign w:val="center"/>
          </w:tcPr>
          <w:p w14:paraId="25AA0932"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072F8B66" w14:textId="1357DB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-27</w:t>
            </w:r>
          </w:p>
        </w:tc>
      </w:tr>
      <w:tr w:rsidR="00993A1C" w:rsidRPr="00E0115A" w14:paraId="7082C90B" w14:textId="77777777" w:rsidTr="004335C7">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0F3C5B5B" w14:textId="01AD5F3A" w:rsidR="00993A1C" w:rsidRPr="00E0115A" w:rsidRDefault="00993A1C" w:rsidP="00993A1C">
            <w:pPr>
              <w:jc w:val="center"/>
              <w:rPr>
                <w:rFonts w:asciiTheme="majorHAnsi" w:hAnsiTheme="majorHAnsi"/>
                <w:b/>
              </w:rPr>
            </w:pPr>
            <w:r w:rsidRPr="00E0115A">
              <w:rPr>
                <w:rFonts w:asciiTheme="majorHAnsi" w:hAnsiTheme="majorHAnsi"/>
                <w:b/>
              </w:rPr>
              <w:t>Agua Superficial</w:t>
            </w:r>
          </w:p>
        </w:tc>
        <w:tc>
          <w:tcPr>
            <w:tcW w:w="2103" w:type="dxa"/>
          </w:tcPr>
          <w:p w14:paraId="198974F9" w14:textId="16BF7BB5"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las características fisicoquímicas y bacteriológicas del agua superficial</w:t>
            </w:r>
          </w:p>
        </w:tc>
        <w:tc>
          <w:tcPr>
            <w:tcW w:w="2103" w:type="dxa"/>
            <w:vMerge/>
            <w:vAlign w:val="center"/>
          </w:tcPr>
          <w:p w14:paraId="49592FCD"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7D8B9FEA" w14:textId="671E6796"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-32</w:t>
            </w:r>
          </w:p>
        </w:tc>
      </w:tr>
      <w:tr w:rsidR="00993A1C" w:rsidRPr="00E0115A" w14:paraId="78576F51"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44B36B64" w14:textId="77777777" w:rsidR="00993A1C" w:rsidRPr="00E0115A" w:rsidRDefault="00993A1C" w:rsidP="00993A1C">
            <w:pPr>
              <w:jc w:val="center"/>
              <w:rPr>
                <w:rFonts w:asciiTheme="majorHAnsi" w:hAnsiTheme="majorHAnsi"/>
                <w:b/>
              </w:rPr>
            </w:pPr>
          </w:p>
        </w:tc>
        <w:tc>
          <w:tcPr>
            <w:tcW w:w="2103" w:type="dxa"/>
          </w:tcPr>
          <w:p w14:paraId="322BC79A" w14:textId="4AF97B90"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dinámica fluvial</w:t>
            </w:r>
          </w:p>
        </w:tc>
        <w:tc>
          <w:tcPr>
            <w:tcW w:w="2103" w:type="dxa"/>
            <w:vMerge/>
            <w:vAlign w:val="center"/>
          </w:tcPr>
          <w:p w14:paraId="5495247A"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33CCCC"/>
            <w:vAlign w:val="center"/>
          </w:tcPr>
          <w:p w14:paraId="78A54BBC" w14:textId="48372559"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31</w:t>
            </w:r>
          </w:p>
        </w:tc>
      </w:tr>
      <w:tr w:rsidR="00993A1C" w:rsidRPr="00E0115A" w14:paraId="685C222F"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0729CDAD" w14:textId="77777777" w:rsidR="00993A1C" w:rsidRPr="00E0115A" w:rsidRDefault="00993A1C" w:rsidP="00993A1C">
            <w:pPr>
              <w:jc w:val="center"/>
              <w:rPr>
                <w:rFonts w:asciiTheme="majorHAnsi" w:hAnsiTheme="majorHAnsi"/>
                <w:b/>
              </w:rPr>
            </w:pPr>
          </w:p>
        </w:tc>
        <w:tc>
          <w:tcPr>
            <w:tcW w:w="2103" w:type="dxa"/>
          </w:tcPr>
          <w:p w14:paraId="69C42CCE" w14:textId="60060E9D"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capacidad de transporte del recurso hídrico</w:t>
            </w:r>
          </w:p>
        </w:tc>
        <w:tc>
          <w:tcPr>
            <w:tcW w:w="2103" w:type="dxa"/>
            <w:vMerge/>
            <w:vAlign w:val="center"/>
          </w:tcPr>
          <w:p w14:paraId="25F7CC32"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33CCCC"/>
            <w:vAlign w:val="center"/>
          </w:tcPr>
          <w:p w14:paraId="2E615DE7" w14:textId="56BA5F2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29</w:t>
            </w:r>
          </w:p>
        </w:tc>
      </w:tr>
      <w:tr w:rsidR="00993A1C" w:rsidRPr="00E0115A" w14:paraId="1D33BEC8"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319858EA" w14:textId="77777777" w:rsidR="00993A1C" w:rsidRPr="00E0115A" w:rsidRDefault="00993A1C" w:rsidP="00993A1C">
            <w:pPr>
              <w:jc w:val="center"/>
              <w:rPr>
                <w:rFonts w:asciiTheme="majorHAnsi" w:hAnsiTheme="majorHAnsi"/>
                <w:b/>
              </w:rPr>
            </w:pPr>
          </w:p>
        </w:tc>
        <w:tc>
          <w:tcPr>
            <w:tcW w:w="2103" w:type="dxa"/>
          </w:tcPr>
          <w:p w14:paraId="3C97DBCE" w14:textId="636B8BED"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disponibilidad del recurso hídrico</w:t>
            </w:r>
          </w:p>
        </w:tc>
        <w:tc>
          <w:tcPr>
            <w:tcW w:w="2103" w:type="dxa"/>
            <w:vMerge/>
            <w:vAlign w:val="center"/>
          </w:tcPr>
          <w:p w14:paraId="28D83CAA"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33CCCC"/>
            <w:vAlign w:val="center"/>
          </w:tcPr>
          <w:p w14:paraId="0A9BFC89" w14:textId="391312E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34</w:t>
            </w:r>
          </w:p>
        </w:tc>
      </w:tr>
      <w:tr w:rsidR="00993A1C" w:rsidRPr="00E0115A" w14:paraId="634C25E6" w14:textId="77777777" w:rsidTr="007F7661">
        <w:tc>
          <w:tcPr>
            <w:cnfStyle w:val="001000000000" w:firstRow="0" w:lastRow="0" w:firstColumn="1" w:lastColumn="0" w:oddVBand="0" w:evenVBand="0" w:oddHBand="0" w:evenHBand="0" w:firstRowFirstColumn="0" w:firstRowLastColumn="0" w:lastRowFirstColumn="0" w:lastRowLastColumn="0"/>
            <w:tcW w:w="9284" w:type="dxa"/>
            <w:gridSpan w:val="4"/>
          </w:tcPr>
          <w:p w14:paraId="13D35F47" w14:textId="524135F5" w:rsidR="00993A1C" w:rsidRPr="00E0115A" w:rsidRDefault="00993A1C" w:rsidP="00993A1C">
            <w:pPr>
              <w:jc w:val="left"/>
              <w:rPr>
                <w:rFonts w:asciiTheme="majorHAnsi" w:hAnsiTheme="majorHAnsi"/>
                <w:b/>
              </w:rPr>
            </w:pPr>
            <w:r w:rsidRPr="00E0115A">
              <w:rPr>
                <w:rFonts w:asciiTheme="majorHAnsi" w:hAnsiTheme="majorHAnsi"/>
                <w:b/>
              </w:rPr>
              <w:t>Descripción</w:t>
            </w:r>
          </w:p>
          <w:p w14:paraId="1E9A7F29" w14:textId="77777777" w:rsidR="00993A1C" w:rsidRPr="00E0115A" w:rsidRDefault="00993A1C" w:rsidP="00993A1C">
            <w:pPr>
              <w:jc w:val="left"/>
              <w:rPr>
                <w:rFonts w:asciiTheme="majorHAnsi" w:hAnsiTheme="majorHAnsi"/>
              </w:rPr>
            </w:pPr>
          </w:p>
          <w:p w14:paraId="34A8FEBC" w14:textId="766DEC99" w:rsidR="00993A1C" w:rsidRPr="00E0115A" w:rsidRDefault="00993A1C" w:rsidP="00993A1C">
            <w:pPr>
              <w:jc w:val="left"/>
              <w:rPr>
                <w:rFonts w:asciiTheme="majorHAnsi" w:hAnsiTheme="majorHAnsi"/>
              </w:rPr>
            </w:pPr>
            <w:r w:rsidRPr="00E0115A">
              <w:rPr>
                <w:rFonts w:asciiTheme="majorHAnsi" w:hAnsiTheme="majorHAnsi"/>
              </w:rPr>
              <w:t xml:space="preserve">Mientras se hacen los tratamientos necesarios en los taludes, se puede presentar cambios en las características fisicoquímicas y bacteriológicas en los cuerpos hídricos, debido a que al estar la </w:t>
            </w:r>
            <w:proofErr w:type="gramStart"/>
            <w:r w:rsidRPr="00E0115A">
              <w:rPr>
                <w:rFonts w:asciiTheme="majorHAnsi" w:hAnsiTheme="majorHAnsi"/>
              </w:rPr>
              <w:lastRenderedPageBreak/>
              <w:t>estructura  inestable</w:t>
            </w:r>
            <w:proofErr w:type="gramEnd"/>
            <w:r w:rsidRPr="00E0115A">
              <w:rPr>
                <w:rFonts w:asciiTheme="majorHAnsi" w:hAnsiTheme="majorHAnsi"/>
              </w:rPr>
              <w:t xml:space="preserve"> y  por los cambios meteorológicos, por medio de la escorrentía o remoción en masa pueden llegar a las aguas superficiales. </w:t>
            </w:r>
          </w:p>
          <w:p w14:paraId="412C870D" w14:textId="77777777" w:rsidR="00993A1C" w:rsidRPr="00E0115A" w:rsidRDefault="00993A1C" w:rsidP="00993A1C">
            <w:pPr>
              <w:jc w:val="left"/>
              <w:rPr>
                <w:rFonts w:asciiTheme="majorHAnsi" w:hAnsiTheme="majorHAnsi"/>
              </w:rPr>
            </w:pPr>
          </w:p>
          <w:p w14:paraId="4F25416F" w14:textId="0FB37087" w:rsidR="00993A1C" w:rsidRPr="00E0115A" w:rsidRDefault="00993A1C" w:rsidP="00993A1C">
            <w:pPr>
              <w:rPr>
                <w:rFonts w:asciiTheme="majorHAnsi" w:hAnsiTheme="majorHAnsi"/>
              </w:rPr>
            </w:pPr>
            <w:r w:rsidRPr="00E0115A">
              <w:rPr>
                <w:rFonts w:asciiTheme="majorHAnsi" w:hAnsiTheme="majorHAnsi"/>
              </w:rPr>
              <w:t xml:space="preserve">Al momento de desarrollar procedimientos en los taludes se </w:t>
            </w:r>
            <w:proofErr w:type="gramStart"/>
            <w:r w:rsidRPr="00E0115A">
              <w:rPr>
                <w:rFonts w:asciiTheme="majorHAnsi" w:hAnsiTheme="majorHAnsi"/>
              </w:rPr>
              <w:t>demandaran</w:t>
            </w:r>
            <w:proofErr w:type="gramEnd"/>
            <w:r w:rsidRPr="00E0115A">
              <w:rPr>
                <w:rFonts w:asciiTheme="majorHAnsi" w:hAnsiTheme="majorHAnsi"/>
              </w:rPr>
              <w:t xml:space="preserve"> de insumos los cuales generaran residuos sólidos de toda índole por tal razón se podrá presentar un impacto moderado. </w:t>
            </w:r>
          </w:p>
        </w:tc>
      </w:tr>
      <w:tr w:rsidR="00993A1C" w:rsidRPr="00E0115A" w14:paraId="7292F707" w14:textId="77777777" w:rsidTr="00286DD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7404F0DF" w14:textId="07822ACE" w:rsidR="00993A1C" w:rsidRPr="00E0115A" w:rsidRDefault="00993A1C" w:rsidP="00993A1C">
            <w:pPr>
              <w:jc w:val="center"/>
              <w:rPr>
                <w:rFonts w:asciiTheme="majorHAnsi" w:hAnsiTheme="majorHAnsi"/>
                <w:b/>
              </w:rPr>
            </w:pPr>
            <w:proofErr w:type="spellStart"/>
            <w:r w:rsidRPr="00E0115A">
              <w:rPr>
                <w:rFonts w:asciiTheme="majorHAnsi" w:hAnsiTheme="majorHAnsi"/>
                <w:b/>
              </w:rPr>
              <w:lastRenderedPageBreak/>
              <w:t>Geoforma</w:t>
            </w:r>
            <w:proofErr w:type="spellEnd"/>
          </w:p>
        </w:tc>
        <w:tc>
          <w:tcPr>
            <w:tcW w:w="2103" w:type="dxa"/>
          </w:tcPr>
          <w:p w14:paraId="7C9987CE" w14:textId="072C86A6"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estabilidad de las márgenes hídricas</w:t>
            </w:r>
          </w:p>
        </w:tc>
        <w:tc>
          <w:tcPr>
            <w:tcW w:w="2103" w:type="dxa"/>
            <w:vMerge w:val="restart"/>
            <w:vAlign w:val="center"/>
          </w:tcPr>
          <w:p w14:paraId="28FBE026" w14:textId="4B783D4B"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Empradización y revegetalización</w:t>
            </w:r>
          </w:p>
        </w:tc>
        <w:tc>
          <w:tcPr>
            <w:tcW w:w="2976" w:type="dxa"/>
            <w:shd w:val="clear" w:color="auto" w:fill="33CCCC"/>
            <w:vAlign w:val="center"/>
          </w:tcPr>
          <w:p w14:paraId="61D2E473" w14:textId="12CA8575"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48</w:t>
            </w:r>
          </w:p>
        </w:tc>
      </w:tr>
      <w:tr w:rsidR="00993A1C" w:rsidRPr="00E0115A" w14:paraId="5D1F5CBB" w14:textId="77777777" w:rsidTr="00286DD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0B1BACED" w14:textId="77777777" w:rsidR="00993A1C" w:rsidRPr="00E0115A" w:rsidRDefault="00993A1C" w:rsidP="00993A1C">
            <w:pPr>
              <w:jc w:val="center"/>
              <w:rPr>
                <w:rFonts w:asciiTheme="majorHAnsi" w:hAnsiTheme="majorHAnsi"/>
                <w:b/>
              </w:rPr>
            </w:pPr>
          </w:p>
        </w:tc>
        <w:tc>
          <w:tcPr>
            <w:tcW w:w="2103" w:type="dxa"/>
          </w:tcPr>
          <w:p w14:paraId="3FC5AA6F" w14:textId="523646D6"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Procesos de remoción en masa</w:t>
            </w:r>
          </w:p>
        </w:tc>
        <w:tc>
          <w:tcPr>
            <w:tcW w:w="2103" w:type="dxa"/>
            <w:vMerge/>
            <w:vAlign w:val="center"/>
          </w:tcPr>
          <w:p w14:paraId="1D282FDB"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33CCCC"/>
            <w:vAlign w:val="center"/>
          </w:tcPr>
          <w:p w14:paraId="29C09BA2" w14:textId="74ACEDA0"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48</w:t>
            </w:r>
          </w:p>
        </w:tc>
      </w:tr>
      <w:tr w:rsidR="00993A1C" w:rsidRPr="00E0115A" w14:paraId="77BD1868" w14:textId="77777777" w:rsidTr="00286DD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17356BB2" w14:textId="77777777" w:rsidR="00993A1C" w:rsidRPr="00E0115A" w:rsidRDefault="00993A1C" w:rsidP="00993A1C">
            <w:pPr>
              <w:jc w:val="center"/>
              <w:rPr>
                <w:rFonts w:asciiTheme="majorHAnsi" w:hAnsiTheme="majorHAnsi"/>
                <w:b/>
              </w:rPr>
            </w:pPr>
          </w:p>
        </w:tc>
        <w:tc>
          <w:tcPr>
            <w:tcW w:w="2103" w:type="dxa"/>
          </w:tcPr>
          <w:p w14:paraId="77714581" w14:textId="07486E9A"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ign w:val="center"/>
          </w:tcPr>
          <w:p w14:paraId="4F846EC2"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33CCCC"/>
            <w:vAlign w:val="center"/>
          </w:tcPr>
          <w:p w14:paraId="2699DCEC" w14:textId="0CB9E268"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50</w:t>
            </w:r>
          </w:p>
        </w:tc>
      </w:tr>
      <w:tr w:rsidR="00993A1C" w:rsidRPr="00E0115A" w14:paraId="7E47373C" w14:textId="77777777" w:rsidTr="00286DD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2C5E4358" w14:textId="08B4A0C0" w:rsidR="00993A1C" w:rsidRPr="00E0115A" w:rsidRDefault="00993A1C" w:rsidP="00993A1C">
            <w:pPr>
              <w:jc w:val="center"/>
              <w:rPr>
                <w:rFonts w:asciiTheme="majorHAnsi" w:hAnsiTheme="majorHAnsi"/>
                <w:b/>
              </w:rPr>
            </w:pPr>
            <w:r w:rsidRPr="00E0115A">
              <w:rPr>
                <w:rFonts w:asciiTheme="majorHAnsi" w:hAnsiTheme="majorHAnsi"/>
                <w:b/>
              </w:rPr>
              <w:t>Suelo</w:t>
            </w:r>
          </w:p>
        </w:tc>
        <w:tc>
          <w:tcPr>
            <w:tcW w:w="2103" w:type="dxa"/>
          </w:tcPr>
          <w:p w14:paraId="374A60A9" w14:textId="07ED6E5A"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estructura del suelo</w:t>
            </w:r>
          </w:p>
        </w:tc>
        <w:tc>
          <w:tcPr>
            <w:tcW w:w="2103" w:type="dxa"/>
            <w:vMerge/>
            <w:vAlign w:val="center"/>
          </w:tcPr>
          <w:p w14:paraId="3B6AF721"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33CCCC"/>
            <w:vAlign w:val="center"/>
          </w:tcPr>
          <w:p w14:paraId="11978E9F" w14:textId="7F64481E"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49</w:t>
            </w:r>
          </w:p>
        </w:tc>
      </w:tr>
      <w:tr w:rsidR="00993A1C" w:rsidRPr="00E0115A" w14:paraId="0109D338" w14:textId="77777777" w:rsidTr="00286DD3">
        <w:tc>
          <w:tcPr>
            <w:cnfStyle w:val="001000000000" w:firstRow="0" w:lastRow="0" w:firstColumn="1" w:lastColumn="0" w:oddVBand="0" w:evenVBand="0" w:oddHBand="0" w:evenHBand="0" w:firstRowFirstColumn="0" w:firstRowLastColumn="0" w:lastRowFirstColumn="0" w:lastRowLastColumn="0"/>
            <w:tcW w:w="2102" w:type="dxa"/>
            <w:vMerge/>
            <w:vAlign w:val="center"/>
          </w:tcPr>
          <w:p w14:paraId="0D1EF1F6" w14:textId="77777777" w:rsidR="00993A1C" w:rsidRPr="00E0115A" w:rsidRDefault="00993A1C" w:rsidP="00993A1C">
            <w:pPr>
              <w:jc w:val="center"/>
              <w:rPr>
                <w:rFonts w:asciiTheme="majorHAnsi" w:hAnsiTheme="majorHAnsi"/>
                <w:b/>
              </w:rPr>
            </w:pPr>
          </w:p>
        </w:tc>
        <w:tc>
          <w:tcPr>
            <w:tcW w:w="2103" w:type="dxa"/>
          </w:tcPr>
          <w:p w14:paraId="773512E6" w14:textId="3AAF242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ign w:val="center"/>
          </w:tcPr>
          <w:p w14:paraId="4A230C06"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3D910F6E" w14:textId="424677AF"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-27</w:t>
            </w:r>
          </w:p>
        </w:tc>
      </w:tr>
      <w:tr w:rsidR="00993A1C" w:rsidRPr="00E0115A" w14:paraId="31196DF3" w14:textId="77777777" w:rsidTr="00286DD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70F8C02A" w14:textId="1F1C2E6E" w:rsidR="00993A1C" w:rsidRPr="00E0115A" w:rsidRDefault="00993A1C" w:rsidP="00993A1C">
            <w:pPr>
              <w:jc w:val="center"/>
              <w:rPr>
                <w:rFonts w:asciiTheme="majorHAnsi" w:hAnsiTheme="majorHAnsi"/>
                <w:b/>
              </w:rPr>
            </w:pPr>
            <w:r w:rsidRPr="00E0115A">
              <w:rPr>
                <w:rFonts w:asciiTheme="majorHAnsi" w:hAnsiTheme="majorHAnsi"/>
                <w:b/>
              </w:rPr>
              <w:t>Agua Superficial</w:t>
            </w:r>
          </w:p>
        </w:tc>
        <w:tc>
          <w:tcPr>
            <w:tcW w:w="2103" w:type="dxa"/>
          </w:tcPr>
          <w:p w14:paraId="11F10DA3" w14:textId="1C613794"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las características fisicoquímicas y bacteriológicas del agua superficial</w:t>
            </w:r>
          </w:p>
        </w:tc>
        <w:tc>
          <w:tcPr>
            <w:tcW w:w="2103" w:type="dxa"/>
            <w:vMerge/>
            <w:vAlign w:val="center"/>
          </w:tcPr>
          <w:p w14:paraId="67A4E753"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33CCCC"/>
            <w:vAlign w:val="center"/>
          </w:tcPr>
          <w:p w14:paraId="3C4B5570" w14:textId="517AB2FC"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32</w:t>
            </w:r>
          </w:p>
        </w:tc>
      </w:tr>
      <w:tr w:rsidR="00993A1C" w:rsidRPr="00E0115A" w14:paraId="5172ACAD"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484897EE" w14:textId="77777777" w:rsidR="00993A1C" w:rsidRPr="00E0115A" w:rsidRDefault="00993A1C" w:rsidP="00993A1C">
            <w:pPr>
              <w:jc w:val="center"/>
              <w:rPr>
                <w:rFonts w:asciiTheme="majorHAnsi" w:hAnsiTheme="majorHAnsi"/>
                <w:b/>
              </w:rPr>
            </w:pPr>
          </w:p>
        </w:tc>
        <w:tc>
          <w:tcPr>
            <w:tcW w:w="2103" w:type="dxa"/>
          </w:tcPr>
          <w:p w14:paraId="23F963F3" w14:textId="589DD905"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dinámica fluvial</w:t>
            </w:r>
          </w:p>
        </w:tc>
        <w:tc>
          <w:tcPr>
            <w:tcW w:w="2103" w:type="dxa"/>
            <w:vMerge/>
            <w:vAlign w:val="center"/>
          </w:tcPr>
          <w:p w14:paraId="317C16A1"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33CCCC"/>
            <w:vAlign w:val="center"/>
          </w:tcPr>
          <w:p w14:paraId="007CDE8E" w14:textId="5EF676D4"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31</w:t>
            </w:r>
          </w:p>
        </w:tc>
      </w:tr>
      <w:tr w:rsidR="00993A1C" w:rsidRPr="00E0115A" w14:paraId="4A29426A"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37574071" w14:textId="77777777" w:rsidR="00993A1C" w:rsidRPr="00E0115A" w:rsidRDefault="00993A1C" w:rsidP="00993A1C">
            <w:pPr>
              <w:jc w:val="center"/>
              <w:rPr>
                <w:rFonts w:asciiTheme="majorHAnsi" w:hAnsiTheme="majorHAnsi"/>
                <w:b/>
              </w:rPr>
            </w:pPr>
          </w:p>
        </w:tc>
        <w:tc>
          <w:tcPr>
            <w:tcW w:w="2103" w:type="dxa"/>
          </w:tcPr>
          <w:p w14:paraId="294FFAF4" w14:textId="3A9B84C3"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capacidad de transporte del recurso hídrico</w:t>
            </w:r>
          </w:p>
        </w:tc>
        <w:tc>
          <w:tcPr>
            <w:tcW w:w="2103" w:type="dxa"/>
            <w:vMerge/>
            <w:vAlign w:val="center"/>
          </w:tcPr>
          <w:p w14:paraId="7C5B3C8D"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33CCCC"/>
            <w:vAlign w:val="center"/>
          </w:tcPr>
          <w:p w14:paraId="532EEC3A" w14:textId="2D9C3400"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29</w:t>
            </w:r>
          </w:p>
        </w:tc>
      </w:tr>
      <w:tr w:rsidR="00993A1C" w:rsidRPr="00E0115A" w14:paraId="390C0853"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2BE5B214" w14:textId="77777777" w:rsidR="00993A1C" w:rsidRPr="00E0115A" w:rsidRDefault="00993A1C" w:rsidP="00993A1C">
            <w:pPr>
              <w:jc w:val="center"/>
              <w:rPr>
                <w:rFonts w:asciiTheme="majorHAnsi" w:hAnsiTheme="majorHAnsi"/>
                <w:b/>
              </w:rPr>
            </w:pPr>
          </w:p>
        </w:tc>
        <w:tc>
          <w:tcPr>
            <w:tcW w:w="2103" w:type="dxa"/>
          </w:tcPr>
          <w:p w14:paraId="25ED6D61" w14:textId="7B40EE8C"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la disponibilidad del recurso hídrico</w:t>
            </w:r>
          </w:p>
        </w:tc>
        <w:tc>
          <w:tcPr>
            <w:tcW w:w="2103" w:type="dxa"/>
            <w:vMerge/>
            <w:vAlign w:val="center"/>
          </w:tcPr>
          <w:p w14:paraId="2089D9FD"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33CCCC"/>
            <w:vAlign w:val="center"/>
          </w:tcPr>
          <w:p w14:paraId="637C77C7" w14:textId="43E040BF"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34</w:t>
            </w:r>
          </w:p>
        </w:tc>
      </w:tr>
      <w:tr w:rsidR="00993A1C" w:rsidRPr="00E0115A" w14:paraId="6F2FAF08" w14:textId="77777777" w:rsidTr="007F7661">
        <w:tc>
          <w:tcPr>
            <w:cnfStyle w:val="001000000000" w:firstRow="0" w:lastRow="0" w:firstColumn="1" w:lastColumn="0" w:oddVBand="0" w:evenVBand="0" w:oddHBand="0" w:evenHBand="0" w:firstRowFirstColumn="0" w:firstRowLastColumn="0" w:lastRowFirstColumn="0" w:lastRowLastColumn="0"/>
            <w:tcW w:w="9284" w:type="dxa"/>
            <w:gridSpan w:val="4"/>
          </w:tcPr>
          <w:p w14:paraId="6140319F" w14:textId="77777777" w:rsidR="00993A1C" w:rsidRPr="00E0115A" w:rsidRDefault="00993A1C" w:rsidP="00993A1C">
            <w:pPr>
              <w:jc w:val="left"/>
              <w:rPr>
                <w:rFonts w:asciiTheme="majorHAnsi" w:hAnsiTheme="majorHAnsi"/>
                <w:b/>
              </w:rPr>
            </w:pPr>
            <w:r w:rsidRPr="00E0115A">
              <w:rPr>
                <w:rFonts w:asciiTheme="majorHAnsi" w:hAnsiTheme="majorHAnsi"/>
                <w:b/>
              </w:rPr>
              <w:t>Descripción</w:t>
            </w:r>
          </w:p>
          <w:p w14:paraId="7999F941" w14:textId="77777777" w:rsidR="00993A1C" w:rsidRPr="00E0115A" w:rsidRDefault="00993A1C" w:rsidP="00993A1C">
            <w:pPr>
              <w:jc w:val="left"/>
              <w:rPr>
                <w:rFonts w:asciiTheme="majorHAnsi" w:hAnsiTheme="majorHAnsi"/>
              </w:rPr>
            </w:pPr>
          </w:p>
          <w:p w14:paraId="1A9F5FEC" w14:textId="075FCB88" w:rsidR="00993A1C" w:rsidRPr="00E0115A" w:rsidRDefault="00993A1C" w:rsidP="00993A1C">
            <w:pPr>
              <w:rPr>
                <w:rFonts w:asciiTheme="majorHAnsi" w:hAnsiTheme="majorHAnsi"/>
              </w:rPr>
            </w:pPr>
            <w:r w:rsidRPr="00E0115A">
              <w:rPr>
                <w:rFonts w:asciiTheme="majorHAnsi" w:hAnsiTheme="majorHAnsi"/>
              </w:rPr>
              <w:t xml:space="preserve">Consiste en la plantación de césped y/o semillas sobre taludes de terraplenes, cortes, sitios de disposición final y otras áreas del proyecto, durante la ejecución de la actividad se producirán residuos sólidos en el proceso de limpieza y arreglo de la superficie donde se vaya a empradizar y/o </w:t>
            </w:r>
            <w:proofErr w:type="spellStart"/>
            <w:r w:rsidRPr="00E0115A">
              <w:rPr>
                <w:rFonts w:asciiTheme="majorHAnsi" w:hAnsiTheme="majorHAnsi"/>
              </w:rPr>
              <w:t>revegetalizar</w:t>
            </w:r>
            <w:proofErr w:type="spellEnd"/>
            <w:r w:rsidRPr="00E0115A">
              <w:rPr>
                <w:rFonts w:asciiTheme="majorHAnsi" w:hAnsiTheme="majorHAnsi"/>
              </w:rPr>
              <w:t>.</w:t>
            </w:r>
          </w:p>
        </w:tc>
      </w:tr>
      <w:tr w:rsidR="00993A1C" w:rsidRPr="00E0115A" w14:paraId="6EF56393" w14:textId="77777777" w:rsidTr="00286DD3">
        <w:tc>
          <w:tcPr>
            <w:cnfStyle w:val="001000000000" w:firstRow="0" w:lastRow="0" w:firstColumn="1" w:lastColumn="0" w:oddVBand="0" w:evenVBand="0" w:oddHBand="0" w:evenHBand="0" w:firstRowFirstColumn="0" w:firstRowLastColumn="0" w:lastRowFirstColumn="0" w:lastRowLastColumn="0"/>
            <w:tcW w:w="2102" w:type="dxa"/>
            <w:vAlign w:val="center"/>
          </w:tcPr>
          <w:p w14:paraId="135ABEFE" w14:textId="54D084B2" w:rsidR="00993A1C" w:rsidRPr="00E0115A" w:rsidRDefault="00993A1C" w:rsidP="00993A1C">
            <w:pPr>
              <w:jc w:val="center"/>
              <w:rPr>
                <w:rFonts w:asciiTheme="majorHAnsi" w:hAnsiTheme="majorHAnsi"/>
                <w:b/>
              </w:rPr>
            </w:pPr>
            <w:proofErr w:type="spellStart"/>
            <w:r w:rsidRPr="00E0115A">
              <w:rPr>
                <w:rFonts w:asciiTheme="majorHAnsi" w:hAnsiTheme="majorHAnsi"/>
                <w:b/>
              </w:rPr>
              <w:t>Geoforma</w:t>
            </w:r>
            <w:proofErr w:type="spellEnd"/>
          </w:p>
        </w:tc>
        <w:tc>
          <w:tcPr>
            <w:tcW w:w="2103" w:type="dxa"/>
          </w:tcPr>
          <w:p w14:paraId="1B5DDE22" w14:textId="5AF05D1B"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restart"/>
            <w:vAlign w:val="center"/>
          </w:tcPr>
          <w:p w14:paraId="5D8D1A54"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0937E0DC"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3FBA1151"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60372F82"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40267B53"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1F55E49D"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3D301D1F"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79DA100A"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3DA65169"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14:paraId="7B1F793E" w14:textId="344CF6A2"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Desmantelamiento de instalaciones temporales</w:t>
            </w:r>
          </w:p>
        </w:tc>
        <w:tc>
          <w:tcPr>
            <w:tcW w:w="2976" w:type="dxa"/>
            <w:shd w:val="clear" w:color="auto" w:fill="FFFF99"/>
            <w:vAlign w:val="center"/>
          </w:tcPr>
          <w:p w14:paraId="017B36E3" w14:textId="5696B74A"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lastRenderedPageBreak/>
              <w:t>MODERADO = -26</w:t>
            </w:r>
          </w:p>
        </w:tc>
      </w:tr>
      <w:tr w:rsidR="00993A1C" w:rsidRPr="00E0115A" w14:paraId="51035151" w14:textId="77777777" w:rsidTr="00286DD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56F9F8AF" w14:textId="1497F7E0" w:rsidR="00993A1C" w:rsidRPr="00E0115A" w:rsidRDefault="00993A1C" w:rsidP="00993A1C">
            <w:pPr>
              <w:jc w:val="center"/>
              <w:rPr>
                <w:rFonts w:asciiTheme="majorHAnsi" w:hAnsiTheme="majorHAnsi"/>
                <w:b/>
              </w:rPr>
            </w:pPr>
            <w:r w:rsidRPr="00E0115A">
              <w:rPr>
                <w:rFonts w:asciiTheme="majorHAnsi" w:hAnsiTheme="majorHAnsi"/>
                <w:b/>
              </w:rPr>
              <w:lastRenderedPageBreak/>
              <w:t>Suelo</w:t>
            </w:r>
          </w:p>
        </w:tc>
        <w:tc>
          <w:tcPr>
            <w:tcW w:w="2103" w:type="dxa"/>
          </w:tcPr>
          <w:p w14:paraId="4EC647BC" w14:textId="3600EF0B"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procesos erosivos</w:t>
            </w:r>
          </w:p>
        </w:tc>
        <w:tc>
          <w:tcPr>
            <w:tcW w:w="2103" w:type="dxa"/>
            <w:vMerge/>
            <w:vAlign w:val="center"/>
          </w:tcPr>
          <w:p w14:paraId="27BAE24C"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47883FC5" w14:textId="4ADFEA65"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-29</w:t>
            </w:r>
          </w:p>
        </w:tc>
      </w:tr>
      <w:tr w:rsidR="00993A1C" w:rsidRPr="00E0115A" w14:paraId="1452D1AC"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075367B9" w14:textId="77777777" w:rsidR="00993A1C" w:rsidRPr="00E0115A" w:rsidRDefault="00993A1C" w:rsidP="00993A1C">
            <w:pPr>
              <w:jc w:val="center"/>
              <w:rPr>
                <w:rFonts w:asciiTheme="majorHAnsi" w:hAnsiTheme="majorHAnsi"/>
                <w:b/>
              </w:rPr>
            </w:pPr>
          </w:p>
        </w:tc>
        <w:tc>
          <w:tcPr>
            <w:tcW w:w="2103" w:type="dxa"/>
          </w:tcPr>
          <w:p w14:paraId="25BEC8C6" w14:textId="5CDF481E"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 estructura del suelo</w:t>
            </w:r>
          </w:p>
        </w:tc>
        <w:tc>
          <w:tcPr>
            <w:tcW w:w="2103" w:type="dxa"/>
            <w:vMerge/>
            <w:vAlign w:val="center"/>
          </w:tcPr>
          <w:p w14:paraId="23291FFC"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7BBCC808" w14:textId="4DB15D25"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-29</w:t>
            </w:r>
          </w:p>
        </w:tc>
      </w:tr>
      <w:tr w:rsidR="00993A1C" w:rsidRPr="00E0115A" w14:paraId="744D4715"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48426337" w14:textId="77777777" w:rsidR="00993A1C" w:rsidRPr="00E0115A" w:rsidRDefault="00993A1C" w:rsidP="00993A1C">
            <w:pPr>
              <w:jc w:val="center"/>
              <w:rPr>
                <w:rFonts w:asciiTheme="majorHAnsi" w:hAnsiTheme="majorHAnsi"/>
                <w:b/>
              </w:rPr>
            </w:pPr>
          </w:p>
        </w:tc>
        <w:tc>
          <w:tcPr>
            <w:tcW w:w="2103" w:type="dxa"/>
          </w:tcPr>
          <w:p w14:paraId="35E50382" w14:textId="7CDE9FE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ign w:val="center"/>
          </w:tcPr>
          <w:p w14:paraId="2DC4537E"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FC3C444" w14:textId="7F73200D"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-29</w:t>
            </w:r>
          </w:p>
        </w:tc>
      </w:tr>
      <w:tr w:rsidR="00993A1C" w:rsidRPr="00E0115A" w14:paraId="4DD0BB19" w14:textId="77777777" w:rsidTr="00286DD3">
        <w:tc>
          <w:tcPr>
            <w:cnfStyle w:val="001000000000" w:firstRow="0" w:lastRow="0" w:firstColumn="1" w:lastColumn="0" w:oddVBand="0" w:evenVBand="0" w:oddHBand="0" w:evenHBand="0" w:firstRowFirstColumn="0" w:firstRowLastColumn="0" w:lastRowFirstColumn="0" w:lastRowLastColumn="0"/>
            <w:tcW w:w="2102" w:type="dxa"/>
            <w:vAlign w:val="center"/>
          </w:tcPr>
          <w:p w14:paraId="53ACDD6D" w14:textId="2F45143F" w:rsidR="00993A1C" w:rsidRPr="00E0115A" w:rsidRDefault="00993A1C" w:rsidP="00993A1C">
            <w:pPr>
              <w:jc w:val="center"/>
              <w:rPr>
                <w:rFonts w:asciiTheme="majorHAnsi" w:hAnsiTheme="majorHAnsi"/>
                <w:b/>
              </w:rPr>
            </w:pPr>
            <w:r w:rsidRPr="00E0115A">
              <w:rPr>
                <w:rFonts w:asciiTheme="majorHAnsi" w:hAnsiTheme="majorHAnsi"/>
                <w:b/>
              </w:rPr>
              <w:t>Agua Superficial</w:t>
            </w:r>
          </w:p>
        </w:tc>
        <w:tc>
          <w:tcPr>
            <w:tcW w:w="2103" w:type="dxa"/>
          </w:tcPr>
          <w:p w14:paraId="29B76E8C" w14:textId="2C5F779B"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las características fisicoquímicas y bacteriológicas del agua superficial</w:t>
            </w:r>
          </w:p>
        </w:tc>
        <w:tc>
          <w:tcPr>
            <w:tcW w:w="2103" w:type="dxa"/>
            <w:vMerge/>
            <w:vAlign w:val="center"/>
          </w:tcPr>
          <w:p w14:paraId="7D18C36D"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CCFFCC"/>
            <w:vAlign w:val="center"/>
          </w:tcPr>
          <w:p w14:paraId="3A0E333F" w14:textId="64B4859C"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IRRELEVANTE= -23</w:t>
            </w:r>
          </w:p>
        </w:tc>
      </w:tr>
      <w:tr w:rsidR="00993A1C" w:rsidRPr="00E0115A" w14:paraId="1F7BC875" w14:textId="77777777" w:rsidTr="00286DD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5BA6854C" w14:textId="6A1F3056" w:rsidR="00993A1C" w:rsidRPr="00E0115A" w:rsidRDefault="00993A1C" w:rsidP="00993A1C">
            <w:pPr>
              <w:jc w:val="center"/>
              <w:rPr>
                <w:rFonts w:asciiTheme="majorHAnsi" w:hAnsiTheme="majorHAnsi"/>
                <w:b/>
              </w:rPr>
            </w:pPr>
            <w:r w:rsidRPr="00E0115A">
              <w:rPr>
                <w:rFonts w:asciiTheme="majorHAnsi" w:hAnsiTheme="majorHAnsi"/>
                <w:b/>
              </w:rPr>
              <w:t>Calidad del Aire</w:t>
            </w:r>
          </w:p>
        </w:tc>
        <w:tc>
          <w:tcPr>
            <w:tcW w:w="2103" w:type="dxa"/>
          </w:tcPr>
          <w:p w14:paraId="1E549EEF" w14:textId="46A1BDE4"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 xml:space="preserve">Cambio </w:t>
            </w:r>
            <w:proofErr w:type="gramStart"/>
            <w:r w:rsidRPr="00E0115A">
              <w:rPr>
                <w:rFonts w:asciiTheme="majorHAnsi" w:hAnsiTheme="majorHAnsi"/>
              </w:rPr>
              <w:t>en  la</w:t>
            </w:r>
            <w:proofErr w:type="gramEnd"/>
            <w:r w:rsidRPr="00E0115A">
              <w:rPr>
                <w:rFonts w:asciiTheme="majorHAnsi" w:hAnsiTheme="majorHAnsi"/>
              </w:rPr>
              <w:t xml:space="preserve"> calidad de aire</w:t>
            </w:r>
          </w:p>
        </w:tc>
        <w:tc>
          <w:tcPr>
            <w:tcW w:w="2103" w:type="dxa"/>
            <w:vMerge/>
            <w:vAlign w:val="center"/>
          </w:tcPr>
          <w:p w14:paraId="2F620700"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CCFFCC"/>
            <w:vAlign w:val="center"/>
          </w:tcPr>
          <w:p w14:paraId="5EB34C1C" w14:textId="6D0EF886"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IRRELEVANTE= -22</w:t>
            </w:r>
          </w:p>
        </w:tc>
      </w:tr>
      <w:tr w:rsidR="00993A1C" w:rsidRPr="00E0115A" w14:paraId="18C6B20E"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6AC5F4C3" w14:textId="77777777" w:rsidR="00993A1C" w:rsidRPr="00E0115A" w:rsidRDefault="00993A1C" w:rsidP="00993A1C">
            <w:pPr>
              <w:jc w:val="center"/>
              <w:rPr>
                <w:rFonts w:asciiTheme="majorHAnsi" w:hAnsiTheme="majorHAnsi"/>
                <w:b/>
              </w:rPr>
            </w:pPr>
          </w:p>
        </w:tc>
        <w:tc>
          <w:tcPr>
            <w:tcW w:w="2103" w:type="dxa"/>
          </w:tcPr>
          <w:p w14:paraId="474BC8E3" w14:textId="45FEB922"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los niveles de presión sonora</w:t>
            </w:r>
          </w:p>
        </w:tc>
        <w:tc>
          <w:tcPr>
            <w:tcW w:w="2103" w:type="dxa"/>
            <w:vMerge/>
            <w:vAlign w:val="center"/>
          </w:tcPr>
          <w:p w14:paraId="4166839B"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14D3B4AB" w14:textId="0CE80B59"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-25</w:t>
            </w:r>
          </w:p>
        </w:tc>
      </w:tr>
      <w:tr w:rsidR="00993A1C" w:rsidRPr="00E0115A" w14:paraId="7196F292" w14:textId="77777777" w:rsidTr="007F7661">
        <w:tc>
          <w:tcPr>
            <w:cnfStyle w:val="001000000000" w:firstRow="0" w:lastRow="0" w:firstColumn="1" w:lastColumn="0" w:oddVBand="0" w:evenVBand="0" w:oddHBand="0" w:evenHBand="0" w:firstRowFirstColumn="0" w:firstRowLastColumn="0" w:lastRowFirstColumn="0" w:lastRowLastColumn="0"/>
            <w:tcW w:w="9284" w:type="dxa"/>
            <w:gridSpan w:val="4"/>
          </w:tcPr>
          <w:p w14:paraId="50CAE99A" w14:textId="77777777" w:rsidR="00993A1C" w:rsidRDefault="00993A1C" w:rsidP="00993A1C">
            <w:pPr>
              <w:jc w:val="left"/>
              <w:rPr>
                <w:rFonts w:asciiTheme="majorHAnsi" w:hAnsiTheme="majorHAnsi"/>
                <w:b/>
              </w:rPr>
            </w:pPr>
            <w:r w:rsidRPr="00E0115A">
              <w:rPr>
                <w:rFonts w:asciiTheme="majorHAnsi" w:hAnsiTheme="majorHAnsi"/>
                <w:b/>
              </w:rPr>
              <w:t>Descripción</w:t>
            </w:r>
          </w:p>
          <w:p w14:paraId="1CEDD87D" w14:textId="77777777" w:rsidR="00993A1C" w:rsidRDefault="00993A1C" w:rsidP="00993A1C">
            <w:pPr>
              <w:jc w:val="left"/>
              <w:rPr>
                <w:rFonts w:asciiTheme="majorHAnsi" w:hAnsiTheme="majorHAnsi"/>
                <w:b/>
              </w:rPr>
            </w:pPr>
          </w:p>
          <w:p w14:paraId="7B90804D" w14:textId="4ABB4260" w:rsidR="00993A1C" w:rsidRPr="00E0115A" w:rsidRDefault="00993A1C" w:rsidP="00993A1C">
            <w:pPr>
              <w:rPr>
                <w:rFonts w:asciiTheme="majorHAnsi" w:hAnsiTheme="majorHAnsi"/>
              </w:rPr>
            </w:pPr>
            <w:r w:rsidRPr="0050498D">
              <w:t xml:space="preserve">Las actividades de desmantelamiento de instalaciones temporales generarán un impacto moderado sobre la modificación paisajística (-26), el componente suelo (-29) y los niveles de presión sonora (-25). En cuanto a los cambios en las características fisicoquímicas y bacteriológicas del agua superficial y a los cambio </w:t>
            </w:r>
            <w:proofErr w:type="gramStart"/>
            <w:r w:rsidRPr="0050498D">
              <w:t>en  la</w:t>
            </w:r>
            <w:proofErr w:type="gramEnd"/>
            <w:r w:rsidRPr="0050498D">
              <w:t xml:space="preserve"> calidad de aire esta actividad generará un impacto de tipo irrelevante.</w:t>
            </w:r>
          </w:p>
        </w:tc>
      </w:tr>
      <w:tr w:rsidR="00993A1C" w:rsidRPr="00E0115A" w14:paraId="4FFEDFF2" w14:textId="77777777" w:rsidTr="00286DD3">
        <w:tc>
          <w:tcPr>
            <w:cnfStyle w:val="001000000000" w:firstRow="0" w:lastRow="0" w:firstColumn="1" w:lastColumn="0" w:oddVBand="0" w:evenVBand="0" w:oddHBand="0" w:evenHBand="0" w:firstRowFirstColumn="0" w:firstRowLastColumn="0" w:lastRowFirstColumn="0" w:lastRowLastColumn="0"/>
            <w:tcW w:w="2102" w:type="dxa"/>
            <w:vAlign w:val="center"/>
          </w:tcPr>
          <w:p w14:paraId="081F498A" w14:textId="165DD81E" w:rsidR="00993A1C" w:rsidRPr="00E0115A" w:rsidRDefault="00993A1C" w:rsidP="00993A1C">
            <w:pPr>
              <w:jc w:val="center"/>
              <w:rPr>
                <w:rFonts w:asciiTheme="majorHAnsi" w:hAnsiTheme="majorHAnsi"/>
                <w:b/>
              </w:rPr>
            </w:pPr>
            <w:proofErr w:type="spellStart"/>
            <w:r w:rsidRPr="00E0115A">
              <w:rPr>
                <w:rFonts w:asciiTheme="majorHAnsi" w:hAnsiTheme="majorHAnsi"/>
                <w:b/>
              </w:rPr>
              <w:t>Geoforma</w:t>
            </w:r>
            <w:proofErr w:type="spellEnd"/>
          </w:p>
        </w:tc>
        <w:tc>
          <w:tcPr>
            <w:tcW w:w="2103" w:type="dxa"/>
          </w:tcPr>
          <w:p w14:paraId="3354F991" w14:textId="75FADDCF"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Modificación paisajística</w:t>
            </w:r>
          </w:p>
        </w:tc>
        <w:tc>
          <w:tcPr>
            <w:tcW w:w="2103" w:type="dxa"/>
            <w:vMerge w:val="restart"/>
            <w:vAlign w:val="center"/>
          </w:tcPr>
          <w:p w14:paraId="5DF6FF9F" w14:textId="45A568C9"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Limpieza final de los sitios de trabajo</w:t>
            </w:r>
          </w:p>
        </w:tc>
        <w:tc>
          <w:tcPr>
            <w:tcW w:w="2976" w:type="dxa"/>
            <w:shd w:val="clear" w:color="auto" w:fill="33CCCC"/>
            <w:vAlign w:val="center"/>
          </w:tcPr>
          <w:p w14:paraId="67B96FB2" w14:textId="2AFBC9E8"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IMPORTANTE= 44</w:t>
            </w:r>
          </w:p>
        </w:tc>
      </w:tr>
      <w:tr w:rsidR="00993A1C" w:rsidRPr="00E0115A" w14:paraId="6B54F16C" w14:textId="77777777" w:rsidTr="00534BEC">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7FE23069" w14:textId="0CF0E5F4" w:rsidR="00993A1C" w:rsidRPr="00E0115A" w:rsidRDefault="00993A1C" w:rsidP="00993A1C">
            <w:pPr>
              <w:jc w:val="center"/>
              <w:rPr>
                <w:rFonts w:asciiTheme="majorHAnsi" w:hAnsiTheme="majorHAnsi"/>
                <w:b/>
              </w:rPr>
            </w:pPr>
            <w:r w:rsidRPr="00E0115A">
              <w:rPr>
                <w:rFonts w:asciiTheme="majorHAnsi" w:hAnsiTheme="majorHAnsi"/>
                <w:b/>
              </w:rPr>
              <w:t>Suelo</w:t>
            </w:r>
          </w:p>
        </w:tc>
        <w:tc>
          <w:tcPr>
            <w:tcW w:w="2103" w:type="dxa"/>
          </w:tcPr>
          <w:p w14:paraId="236822C2" w14:textId="3B80BFD5"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procesos erosivos</w:t>
            </w:r>
          </w:p>
        </w:tc>
        <w:tc>
          <w:tcPr>
            <w:tcW w:w="2103" w:type="dxa"/>
            <w:vMerge/>
            <w:vAlign w:val="center"/>
          </w:tcPr>
          <w:p w14:paraId="6D0A34A1"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CCFFCC"/>
            <w:vAlign w:val="center"/>
          </w:tcPr>
          <w:p w14:paraId="3B92019E" w14:textId="21EB7E5C"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IRRELEVANTE= -22</w:t>
            </w:r>
          </w:p>
        </w:tc>
      </w:tr>
      <w:tr w:rsidR="00993A1C" w:rsidRPr="00E0115A" w14:paraId="7DECAD7D"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34BEB312" w14:textId="77777777" w:rsidR="00993A1C" w:rsidRPr="00E0115A" w:rsidRDefault="00993A1C" w:rsidP="00993A1C">
            <w:pPr>
              <w:jc w:val="center"/>
              <w:rPr>
                <w:rFonts w:asciiTheme="majorHAnsi" w:hAnsiTheme="majorHAnsi"/>
                <w:b/>
              </w:rPr>
            </w:pPr>
          </w:p>
        </w:tc>
        <w:tc>
          <w:tcPr>
            <w:tcW w:w="2103" w:type="dxa"/>
          </w:tcPr>
          <w:p w14:paraId="12E896AE" w14:textId="6622F6D9"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ign w:val="center"/>
          </w:tcPr>
          <w:p w14:paraId="7FE93C37"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00CCFF"/>
            <w:vAlign w:val="center"/>
          </w:tcPr>
          <w:p w14:paraId="31B81439" w14:textId="02F9248C"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MUY IMPORTANTE= 64</w:t>
            </w:r>
          </w:p>
        </w:tc>
      </w:tr>
      <w:tr w:rsidR="00993A1C" w:rsidRPr="00E0115A" w14:paraId="71067854" w14:textId="77777777" w:rsidTr="00286DD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7BC88BFE" w14:textId="273D1E32" w:rsidR="00993A1C" w:rsidRPr="00E0115A" w:rsidRDefault="00993A1C" w:rsidP="00993A1C">
            <w:pPr>
              <w:jc w:val="center"/>
              <w:rPr>
                <w:rFonts w:asciiTheme="majorHAnsi" w:hAnsiTheme="majorHAnsi"/>
                <w:b/>
              </w:rPr>
            </w:pPr>
            <w:r w:rsidRPr="00E0115A">
              <w:rPr>
                <w:rFonts w:asciiTheme="majorHAnsi" w:hAnsiTheme="majorHAnsi"/>
                <w:b/>
              </w:rPr>
              <w:t>Calidad del Aire</w:t>
            </w:r>
          </w:p>
        </w:tc>
        <w:tc>
          <w:tcPr>
            <w:tcW w:w="2103" w:type="dxa"/>
          </w:tcPr>
          <w:p w14:paraId="57AF8B94" w14:textId="532BD270"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 xml:space="preserve">Cambio </w:t>
            </w:r>
            <w:proofErr w:type="gramStart"/>
            <w:r w:rsidRPr="00E0115A">
              <w:rPr>
                <w:rFonts w:asciiTheme="majorHAnsi" w:hAnsiTheme="majorHAnsi"/>
              </w:rPr>
              <w:t>en  la</w:t>
            </w:r>
            <w:proofErr w:type="gramEnd"/>
            <w:r w:rsidRPr="00E0115A">
              <w:rPr>
                <w:rFonts w:asciiTheme="majorHAnsi" w:hAnsiTheme="majorHAnsi"/>
              </w:rPr>
              <w:t xml:space="preserve"> calidad de aire</w:t>
            </w:r>
          </w:p>
        </w:tc>
        <w:tc>
          <w:tcPr>
            <w:tcW w:w="2103" w:type="dxa"/>
            <w:vMerge/>
            <w:vAlign w:val="center"/>
          </w:tcPr>
          <w:p w14:paraId="048A93CC"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354A338" w14:textId="70322E7C"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-33</w:t>
            </w:r>
          </w:p>
        </w:tc>
      </w:tr>
      <w:tr w:rsidR="00993A1C" w:rsidRPr="00E0115A" w14:paraId="7FD1B7E7"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341DEFAA" w14:textId="77777777" w:rsidR="00993A1C" w:rsidRPr="00E0115A" w:rsidRDefault="00993A1C" w:rsidP="00993A1C">
            <w:pPr>
              <w:jc w:val="center"/>
              <w:rPr>
                <w:rFonts w:asciiTheme="majorHAnsi" w:hAnsiTheme="majorHAnsi"/>
                <w:b/>
              </w:rPr>
            </w:pPr>
          </w:p>
        </w:tc>
        <w:tc>
          <w:tcPr>
            <w:tcW w:w="2103" w:type="dxa"/>
          </w:tcPr>
          <w:p w14:paraId="7B801031" w14:textId="533501BB"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los niveles de presión sonora</w:t>
            </w:r>
          </w:p>
        </w:tc>
        <w:tc>
          <w:tcPr>
            <w:tcW w:w="2103" w:type="dxa"/>
            <w:vMerge/>
            <w:vAlign w:val="center"/>
          </w:tcPr>
          <w:p w14:paraId="7AFA13EB"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66DB22C4" w14:textId="1BAAA0C2"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-33</w:t>
            </w:r>
          </w:p>
        </w:tc>
      </w:tr>
      <w:tr w:rsidR="00993A1C" w:rsidRPr="00E0115A" w14:paraId="01F86091" w14:textId="77777777" w:rsidTr="007F7661">
        <w:tc>
          <w:tcPr>
            <w:cnfStyle w:val="001000000000" w:firstRow="0" w:lastRow="0" w:firstColumn="1" w:lastColumn="0" w:oddVBand="0" w:evenVBand="0" w:oddHBand="0" w:evenHBand="0" w:firstRowFirstColumn="0" w:firstRowLastColumn="0" w:lastRowFirstColumn="0" w:lastRowLastColumn="0"/>
            <w:tcW w:w="9284" w:type="dxa"/>
            <w:gridSpan w:val="4"/>
          </w:tcPr>
          <w:p w14:paraId="64AB8A11" w14:textId="77777777" w:rsidR="00993A1C" w:rsidRDefault="00993A1C" w:rsidP="00993A1C">
            <w:pPr>
              <w:jc w:val="left"/>
              <w:rPr>
                <w:rFonts w:asciiTheme="majorHAnsi" w:hAnsiTheme="majorHAnsi"/>
                <w:b/>
              </w:rPr>
            </w:pPr>
            <w:r w:rsidRPr="00E0115A">
              <w:rPr>
                <w:rFonts w:asciiTheme="majorHAnsi" w:hAnsiTheme="majorHAnsi"/>
                <w:b/>
              </w:rPr>
              <w:t>Descripción</w:t>
            </w:r>
          </w:p>
          <w:p w14:paraId="41CEAA81" w14:textId="77777777" w:rsidR="00993A1C" w:rsidRPr="00E0115A" w:rsidRDefault="00993A1C" w:rsidP="00993A1C">
            <w:pPr>
              <w:jc w:val="left"/>
              <w:rPr>
                <w:rFonts w:asciiTheme="majorHAnsi" w:hAnsiTheme="majorHAnsi"/>
                <w:b/>
              </w:rPr>
            </w:pPr>
          </w:p>
          <w:p w14:paraId="55218501" w14:textId="6957D777" w:rsidR="00993A1C" w:rsidRPr="00E0115A" w:rsidRDefault="00993A1C" w:rsidP="00993A1C">
            <w:pPr>
              <w:rPr>
                <w:rFonts w:asciiTheme="majorHAnsi" w:hAnsiTheme="majorHAnsi"/>
              </w:rPr>
            </w:pPr>
            <w:r w:rsidRPr="00E0115A">
              <w:t xml:space="preserve">Las actividades de limpieza </w:t>
            </w:r>
            <w:r>
              <w:t>final de los sitios de trabajo r</w:t>
            </w:r>
            <w:r w:rsidRPr="00E0115A">
              <w:t xml:space="preserve">epresentan una alteración </w:t>
            </w:r>
            <w:r>
              <w:t xml:space="preserve">moderada para </w:t>
            </w:r>
            <w:r w:rsidRPr="00E0115A">
              <w:t xml:space="preserve">las condiciones </w:t>
            </w:r>
            <w:r>
              <w:t>de calidad de aire</w:t>
            </w:r>
            <w:r w:rsidRPr="00E0115A">
              <w:t xml:space="preserve">, por lo cual el impacto es de carácter negativo, sin </w:t>
            </w:r>
            <w:proofErr w:type="gramStart"/>
            <w:r w:rsidRPr="00E0115A">
              <w:t>embargo</w:t>
            </w:r>
            <w:proofErr w:type="gramEnd"/>
            <w:r w:rsidRPr="00E0115A">
              <w:t xml:space="preserve"> </w:t>
            </w:r>
            <w:r w:rsidRPr="00E0115A">
              <w:lastRenderedPageBreak/>
              <w:t>la intensidad de la actividad y sus repercusiones hacen que sea evaluado c</w:t>
            </w:r>
            <w:r>
              <w:t>omo un impacto irrelevante en la g</w:t>
            </w:r>
            <w:r w:rsidRPr="00E0115A">
              <w:rPr>
                <w:rFonts w:asciiTheme="majorHAnsi" w:hAnsiTheme="majorHAnsi"/>
              </w:rPr>
              <w:t>eneración de procesos erosivos</w:t>
            </w:r>
            <w:r>
              <w:t>. Estas</w:t>
            </w:r>
            <w:r w:rsidRPr="00E0115A">
              <w:t xml:space="preserve"> actividades respecto a la </w:t>
            </w:r>
            <w:r>
              <w:t xml:space="preserve">modificación paisajística y generación de residuos sólidos </w:t>
            </w:r>
            <w:r w:rsidRPr="00E0115A">
              <w:t>generan un impacto positivo debi</w:t>
            </w:r>
            <w:r>
              <w:t>do a la eliminación de residuos.</w:t>
            </w:r>
          </w:p>
        </w:tc>
      </w:tr>
      <w:tr w:rsidR="00993A1C" w:rsidRPr="00E0115A" w14:paraId="298DE267" w14:textId="77777777" w:rsidTr="00286DD3">
        <w:tc>
          <w:tcPr>
            <w:cnfStyle w:val="001000000000" w:firstRow="0" w:lastRow="0" w:firstColumn="1" w:lastColumn="0" w:oddVBand="0" w:evenVBand="0" w:oddHBand="0" w:evenHBand="0" w:firstRowFirstColumn="0" w:firstRowLastColumn="0" w:lastRowFirstColumn="0" w:lastRowLastColumn="0"/>
            <w:tcW w:w="2102" w:type="dxa"/>
            <w:vAlign w:val="center"/>
          </w:tcPr>
          <w:p w14:paraId="309D4F0D" w14:textId="0841AB2E" w:rsidR="00993A1C" w:rsidRPr="00E0115A" w:rsidRDefault="00993A1C" w:rsidP="00993A1C">
            <w:pPr>
              <w:jc w:val="center"/>
              <w:rPr>
                <w:rFonts w:asciiTheme="majorHAnsi" w:hAnsiTheme="majorHAnsi"/>
                <w:b/>
              </w:rPr>
            </w:pPr>
            <w:r w:rsidRPr="00E0115A">
              <w:rPr>
                <w:rFonts w:asciiTheme="majorHAnsi" w:hAnsiTheme="majorHAnsi"/>
                <w:b/>
              </w:rPr>
              <w:lastRenderedPageBreak/>
              <w:t>Suelo</w:t>
            </w:r>
          </w:p>
        </w:tc>
        <w:tc>
          <w:tcPr>
            <w:tcW w:w="2103" w:type="dxa"/>
          </w:tcPr>
          <w:p w14:paraId="1DEE7E4B" w14:textId="308866C1"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restart"/>
            <w:vAlign w:val="center"/>
          </w:tcPr>
          <w:p w14:paraId="616FC22F" w14:textId="0514B2E5"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Tránsito de vehículos</w:t>
            </w:r>
          </w:p>
        </w:tc>
        <w:tc>
          <w:tcPr>
            <w:tcW w:w="2976" w:type="dxa"/>
            <w:shd w:val="clear" w:color="auto" w:fill="FFFF99"/>
            <w:vAlign w:val="center"/>
          </w:tcPr>
          <w:p w14:paraId="17797518" w14:textId="4D6853F3"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-37</w:t>
            </w:r>
          </w:p>
        </w:tc>
      </w:tr>
      <w:tr w:rsidR="00993A1C" w:rsidRPr="00E0115A" w14:paraId="2B5B9AD1" w14:textId="77777777" w:rsidTr="00286DD3">
        <w:tc>
          <w:tcPr>
            <w:cnfStyle w:val="001000000000" w:firstRow="0" w:lastRow="0" w:firstColumn="1" w:lastColumn="0" w:oddVBand="0" w:evenVBand="0" w:oddHBand="0" w:evenHBand="0" w:firstRowFirstColumn="0" w:firstRowLastColumn="0" w:lastRowFirstColumn="0" w:lastRowLastColumn="0"/>
            <w:tcW w:w="2102" w:type="dxa"/>
            <w:vAlign w:val="center"/>
          </w:tcPr>
          <w:p w14:paraId="4333443D" w14:textId="5DFAADAB" w:rsidR="00993A1C" w:rsidRPr="00E0115A" w:rsidRDefault="00993A1C" w:rsidP="00993A1C">
            <w:pPr>
              <w:jc w:val="center"/>
              <w:rPr>
                <w:rFonts w:asciiTheme="majorHAnsi" w:hAnsiTheme="majorHAnsi"/>
                <w:b/>
              </w:rPr>
            </w:pPr>
            <w:r w:rsidRPr="00E0115A">
              <w:rPr>
                <w:rFonts w:asciiTheme="majorHAnsi" w:hAnsiTheme="majorHAnsi"/>
                <w:b/>
              </w:rPr>
              <w:t>Calidad del Aire</w:t>
            </w:r>
          </w:p>
        </w:tc>
        <w:tc>
          <w:tcPr>
            <w:tcW w:w="2103" w:type="dxa"/>
          </w:tcPr>
          <w:p w14:paraId="20CDA231" w14:textId="239AE4D9"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 xml:space="preserve">Cambio </w:t>
            </w:r>
            <w:proofErr w:type="gramStart"/>
            <w:r w:rsidRPr="00E0115A">
              <w:rPr>
                <w:rFonts w:asciiTheme="majorHAnsi" w:hAnsiTheme="majorHAnsi"/>
              </w:rPr>
              <w:t>en  la</w:t>
            </w:r>
            <w:proofErr w:type="gramEnd"/>
            <w:r w:rsidRPr="00E0115A">
              <w:rPr>
                <w:rFonts w:asciiTheme="majorHAnsi" w:hAnsiTheme="majorHAnsi"/>
              </w:rPr>
              <w:t xml:space="preserve"> calidad de aire</w:t>
            </w:r>
          </w:p>
        </w:tc>
        <w:tc>
          <w:tcPr>
            <w:tcW w:w="2103" w:type="dxa"/>
            <w:vMerge/>
            <w:vAlign w:val="center"/>
          </w:tcPr>
          <w:p w14:paraId="0BD3F6F7"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DB607F1" w14:textId="07C032BC"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-42</w:t>
            </w:r>
          </w:p>
        </w:tc>
      </w:tr>
      <w:tr w:rsidR="00993A1C" w:rsidRPr="00E0115A" w14:paraId="594CB8F9" w14:textId="77777777" w:rsidTr="007F7661">
        <w:tc>
          <w:tcPr>
            <w:cnfStyle w:val="001000000000" w:firstRow="0" w:lastRow="0" w:firstColumn="1" w:lastColumn="0" w:oddVBand="0" w:evenVBand="0" w:oddHBand="0" w:evenHBand="0" w:firstRowFirstColumn="0" w:firstRowLastColumn="0" w:lastRowFirstColumn="0" w:lastRowLastColumn="0"/>
            <w:tcW w:w="9284" w:type="dxa"/>
            <w:gridSpan w:val="4"/>
          </w:tcPr>
          <w:p w14:paraId="050A85B8" w14:textId="5CA11248" w:rsidR="00993A1C" w:rsidRPr="00E0115A" w:rsidRDefault="00993A1C" w:rsidP="00993A1C">
            <w:pPr>
              <w:jc w:val="left"/>
              <w:rPr>
                <w:rFonts w:asciiTheme="majorHAnsi" w:hAnsiTheme="majorHAnsi"/>
                <w:b/>
              </w:rPr>
            </w:pPr>
            <w:r w:rsidRPr="00E0115A">
              <w:rPr>
                <w:rFonts w:asciiTheme="majorHAnsi" w:hAnsiTheme="majorHAnsi"/>
                <w:b/>
              </w:rPr>
              <w:t>Descripción</w:t>
            </w:r>
          </w:p>
          <w:p w14:paraId="4A6C71AA" w14:textId="77777777" w:rsidR="00993A1C" w:rsidRPr="00E0115A" w:rsidRDefault="00993A1C" w:rsidP="00993A1C">
            <w:pPr>
              <w:jc w:val="left"/>
              <w:rPr>
                <w:rFonts w:asciiTheme="majorHAnsi" w:hAnsiTheme="majorHAnsi"/>
              </w:rPr>
            </w:pPr>
          </w:p>
          <w:p w14:paraId="334441E7" w14:textId="5652373D" w:rsidR="00993A1C" w:rsidRPr="00E0115A" w:rsidRDefault="00993A1C" w:rsidP="00993A1C">
            <w:pPr>
              <w:rPr>
                <w:rFonts w:asciiTheme="majorHAnsi" w:hAnsiTheme="majorHAnsi"/>
              </w:rPr>
            </w:pPr>
            <w:r w:rsidRPr="00E0115A">
              <w:rPr>
                <w:rFonts w:asciiTheme="majorHAnsi" w:hAnsiTheme="majorHAnsi"/>
              </w:rPr>
              <w:t xml:space="preserve">Durante la ejecución del proyecto se </w:t>
            </w:r>
            <w:proofErr w:type="gramStart"/>
            <w:r w:rsidRPr="00E0115A">
              <w:rPr>
                <w:rFonts w:asciiTheme="majorHAnsi" w:hAnsiTheme="majorHAnsi"/>
              </w:rPr>
              <w:t>aumentara</w:t>
            </w:r>
            <w:proofErr w:type="gramEnd"/>
            <w:r w:rsidRPr="00E0115A">
              <w:rPr>
                <w:rFonts w:asciiTheme="majorHAnsi" w:hAnsiTheme="majorHAnsi"/>
              </w:rPr>
              <w:t xml:space="preserve"> la flota vehicular por el transporte de la maquinaria y carros (volquetas), que estarán movilizándose en el área de influencia, por tal motivo la probabilidad de un incremento en el índice de la calidad de aire es moderado, debido a que se producirán más gases (</w:t>
            </w:r>
            <w:proofErr w:type="spellStart"/>
            <w:r w:rsidRPr="00E0115A">
              <w:rPr>
                <w:rFonts w:asciiTheme="majorHAnsi" w:hAnsiTheme="majorHAnsi"/>
              </w:rPr>
              <w:t>SOx</w:t>
            </w:r>
            <w:proofErr w:type="spellEnd"/>
            <w:r w:rsidRPr="00E0115A">
              <w:rPr>
                <w:rFonts w:asciiTheme="majorHAnsi" w:hAnsiTheme="majorHAnsi"/>
              </w:rPr>
              <w:t xml:space="preserve">, </w:t>
            </w:r>
            <w:proofErr w:type="spellStart"/>
            <w:r w:rsidRPr="00E0115A">
              <w:rPr>
                <w:rFonts w:asciiTheme="majorHAnsi" w:hAnsiTheme="majorHAnsi"/>
              </w:rPr>
              <w:t>NOx</w:t>
            </w:r>
            <w:proofErr w:type="spellEnd"/>
            <w:r w:rsidRPr="00E0115A">
              <w:rPr>
                <w:rFonts w:asciiTheme="majorHAnsi" w:hAnsiTheme="majorHAnsi"/>
              </w:rPr>
              <w:t xml:space="preserve">, </w:t>
            </w:r>
            <w:proofErr w:type="spellStart"/>
            <w:r w:rsidRPr="00E0115A">
              <w:rPr>
                <w:rFonts w:asciiTheme="majorHAnsi" w:hAnsiTheme="majorHAnsi"/>
              </w:rPr>
              <w:t>COx</w:t>
            </w:r>
            <w:proofErr w:type="spellEnd"/>
            <w:r w:rsidRPr="00E0115A">
              <w:rPr>
                <w:rFonts w:asciiTheme="majorHAnsi" w:hAnsiTheme="majorHAnsi"/>
              </w:rPr>
              <w:t xml:space="preserve">), por el tránsito de vehículos. </w:t>
            </w:r>
          </w:p>
          <w:p w14:paraId="2A474C6B" w14:textId="77777777" w:rsidR="00993A1C" w:rsidRPr="00E0115A" w:rsidRDefault="00993A1C" w:rsidP="00993A1C">
            <w:pPr>
              <w:rPr>
                <w:rFonts w:asciiTheme="majorHAnsi" w:hAnsiTheme="majorHAnsi"/>
              </w:rPr>
            </w:pPr>
          </w:p>
          <w:p w14:paraId="26D52081" w14:textId="6458323E" w:rsidR="00993A1C" w:rsidRPr="00E0115A" w:rsidRDefault="00993A1C" w:rsidP="00993A1C">
            <w:pPr>
              <w:rPr>
                <w:rFonts w:asciiTheme="majorHAnsi" w:hAnsiTheme="majorHAnsi"/>
              </w:rPr>
            </w:pPr>
            <w:r w:rsidRPr="00E0115A">
              <w:rPr>
                <w:rFonts w:asciiTheme="majorHAnsi" w:hAnsiTheme="majorHAnsi"/>
              </w:rPr>
              <w:t>En el caso de residuos sólidos, se espera una generación de estos por parte de los operadores de estos vehículos.</w:t>
            </w:r>
          </w:p>
        </w:tc>
      </w:tr>
      <w:tr w:rsidR="00993A1C" w:rsidRPr="00E0115A" w14:paraId="0E0D008B" w14:textId="77777777" w:rsidTr="00286DD3">
        <w:tc>
          <w:tcPr>
            <w:cnfStyle w:val="001000000000" w:firstRow="0" w:lastRow="0" w:firstColumn="1" w:lastColumn="0" w:oddVBand="0" w:evenVBand="0" w:oddHBand="0" w:evenHBand="0" w:firstRowFirstColumn="0" w:firstRowLastColumn="0" w:lastRowFirstColumn="0" w:lastRowLastColumn="0"/>
            <w:tcW w:w="2102" w:type="dxa"/>
            <w:vAlign w:val="center"/>
          </w:tcPr>
          <w:p w14:paraId="6F610690" w14:textId="62FBD493" w:rsidR="00993A1C" w:rsidRPr="00E0115A" w:rsidRDefault="00993A1C" w:rsidP="00993A1C">
            <w:pPr>
              <w:jc w:val="center"/>
              <w:rPr>
                <w:rFonts w:asciiTheme="majorHAnsi" w:hAnsiTheme="majorHAnsi"/>
                <w:b/>
              </w:rPr>
            </w:pPr>
            <w:r w:rsidRPr="00E0115A">
              <w:rPr>
                <w:rFonts w:asciiTheme="majorHAnsi" w:hAnsiTheme="majorHAnsi"/>
                <w:b/>
              </w:rPr>
              <w:t>Suelo</w:t>
            </w:r>
          </w:p>
        </w:tc>
        <w:tc>
          <w:tcPr>
            <w:tcW w:w="2103" w:type="dxa"/>
          </w:tcPr>
          <w:p w14:paraId="7845C7E8" w14:textId="2298946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Generación de residuos sólidos</w:t>
            </w:r>
          </w:p>
        </w:tc>
        <w:tc>
          <w:tcPr>
            <w:tcW w:w="2103" w:type="dxa"/>
            <w:vMerge w:val="restart"/>
            <w:vAlign w:val="center"/>
          </w:tcPr>
          <w:p w14:paraId="28130A64" w14:textId="4FAB2A9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Recuperación de capa asfáltica</w:t>
            </w:r>
          </w:p>
        </w:tc>
        <w:tc>
          <w:tcPr>
            <w:tcW w:w="2976" w:type="dxa"/>
            <w:shd w:val="clear" w:color="auto" w:fill="CCFFCC"/>
            <w:vAlign w:val="center"/>
          </w:tcPr>
          <w:p w14:paraId="7D826296" w14:textId="2FC66B2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IRRELEVANTE= -22</w:t>
            </w:r>
          </w:p>
        </w:tc>
      </w:tr>
      <w:tr w:rsidR="00993A1C" w:rsidRPr="00E0115A" w14:paraId="377436B3" w14:textId="77777777" w:rsidTr="00286DD3">
        <w:tc>
          <w:tcPr>
            <w:cnfStyle w:val="001000000000" w:firstRow="0" w:lastRow="0" w:firstColumn="1" w:lastColumn="0" w:oddVBand="0" w:evenVBand="0" w:oddHBand="0" w:evenHBand="0" w:firstRowFirstColumn="0" w:firstRowLastColumn="0" w:lastRowFirstColumn="0" w:lastRowLastColumn="0"/>
            <w:tcW w:w="2102" w:type="dxa"/>
            <w:vAlign w:val="center"/>
          </w:tcPr>
          <w:p w14:paraId="23DA8547" w14:textId="6A34A966" w:rsidR="00993A1C" w:rsidRPr="00E0115A" w:rsidRDefault="00993A1C" w:rsidP="00993A1C">
            <w:pPr>
              <w:jc w:val="center"/>
              <w:rPr>
                <w:rFonts w:asciiTheme="majorHAnsi" w:hAnsiTheme="majorHAnsi"/>
                <w:b/>
              </w:rPr>
            </w:pPr>
            <w:r w:rsidRPr="00E0115A">
              <w:rPr>
                <w:rFonts w:asciiTheme="majorHAnsi" w:hAnsiTheme="majorHAnsi"/>
                <w:b/>
              </w:rPr>
              <w:t>Agua Superficial</w:t>
            </w:r>
          </w:p>
        </w:tc>
        <w:tc>
          <w:tcPr>
            <w:tcW w:w="2103" w:type="dxa"/>
          </w:tcPr>
          <w:p w14:paraId="1137B1CA" w14:textId="260A6C7C"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Cambios en las características fisicoquímicas y bacteriológicas del agua superficial</w:t>
            </w:r>
          </w:p>
        </w:tc>
        <w:tc>
          <w:tcPr>
            <w:tcW w:w="2103" w:type="dxa"/>
            <w:vMerge/>
            <w:vAlign w:val="center"/>
          </w:tcPr>
          <w:p w14:paraId="20AC4051"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CCFFCC"/>
            <w:vAlign w:val="center"/>
          </w:tcPr>
          <w:p w14:paraId="0B2C242B" w14:textId="0877D4A8"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IRRELEVANTE= -16</w:t>
            </w:r>
          </w:p>
        </w:tc>
      </w:tr>
      <w:tr w:rsidR="00993A1C" w:rsidRPr="00E0115A" w14:paraId="2B40B750" w14:textId="77777777" w:rsidTr="00286DD3">
        <w:tc>
          <w:tcPr>
            <w:cnfStyle w:val="001000000000" w:firstRow="0" w:lastRow="0" w:firstColumn="1" w:lastColumn="0" w:oddVBand="0" w:evenVBand="0" w:oddHBand="0" w:evenHBand="0" w:firstRowFirstColumn="0" w:firstRowLastColumn="0" w:lastRowFirstColumn="0" w:lastRowLastColumn="0"/>
            <w:tcW w:w="2102" w:type="dxa"/>
            <w:vMerge w:val="restart"/>
            <w:vAlign w:val="center"/>
          </w:tcPr>
          <w:p w14:paraId="006349E6" w14:textId="1C251BD1" w:rsidR="00993A1C" w:rsidRPr="00E0115A" w:rsidRDefault="00993A1C" w:rsidP="00993A1C">
            <w:pPr>
              <w:jc w:val="center"/>
              <w:rPr>
                <w:rFonts w:asciiTheme="majorHAnsi" w:hAnsiTheme="majorHAnsi"/>
                <w:b/>
              </w:rPr>
            </w:pPr>
            <w:r w:rsidRPr="00E0115A">
              <w:rPr>
                <w:rFonts w:asciiTheme="majorHAnsi" w:hAnsiTheme="majorHAnsi"/>
                <w:b/>
              </w:rPr>
              <w:t>Calidad del Aire</w:t>
            </w:r>
          </w:p>
        </w:tc>
        <w:tc>
          <w:tcPr>
            <w:tcW w:w="2103" w:type="dxa"/>
          </w:tcPr>
          <w:p w14:paraId="7C169A00" w14:textId="6D086D80"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 xml:space="preserve">Cambio </w:t>
            </w:r>
            <w:proofErr w:type="gramStart"/>
            <w:r w:rsidRPr="00E0115A">
              <w:rPr>
                <w:rFonts w:asciiTheme="majorHAnsi" w:hAnsiTheme="majorHAnsi"/>
              </w:rPr>
              <w:t>en  la</w:t>
            </w:r>
            <w:proofErr w:type="gramEnd"/>
            <w:r w:rsidRPr="00E0115A">
              <w:rPr>
                <w:rFonts w:asciiTheme="majorHAnsi" w:hAnsiTheme="majorHAnsi"/>
              </w:rPr>
              <w:t xml:space="preserve"> calidad de aire</w:t>
            </w:r>
          </w:p>
        </w:tc>
        <w:tc>
          <w:tcPr>
            <w:tcW w:w="2103" w:type="dxa"/>
            <w:vMerge/>
            <w:vAlign w:val="center"/>
          </w:tcPr>
          <w:p w14:paraId="0A1EDA9B"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FFFF99"/>
            <w:vAlign w:val="center"/>
          </w:tcPr>
          <w:p w14:paraId="5CB51DAF" w14:textId="4E3C864D"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MODERADO = -30</w:t>
            </w:r>
          </w:p>
        </w:tc>
      </w:tr>
      <w:tr w:rsidR="00993A1C" w:rsidRPr="00E0115A" w14:paraId="7A1179F1" w14:textId="77777777" w:rsidTr="007D3A6F">
        <w:tc>
          <w:tcPr>
            <w:cnfStyle w:val="001000000000" w:firstRow="0" w:lastRow="0" w:firstColumn="1" w:lastColumn="0" w:oddVBand="0" w:evenVBand="0" w:oddHBand="0" w:evenHBand="0" w:firstRowFirstColumn="0" w:firstRowLastColumn="0" w:lastRowFirstColumn="0" w:lastRowLastColumn="0"/>
            <w:tcW w:w="2102" w:type="dxa"/>
            <w:vMerge/>
          </w:tcPr>
          <w:p w14:paraId="1B1B476E" w14:textId="77777777" w:rsidR="00993A1C" w:rsidRPr="00E0115A" w:rsidRDefault="00993A1C" w:rsidP="00993A1C">
            <w:pPr>
              <w:jc w:val="center"/>
              <w:rPr>
                <w:rFonts w:asciiTheme="majorHAnsi" w:hAnsiTheme="majorHAnsi"/>
                <w:b/>
              </w:rPr>
            </w:pPr>
          </w:p>
        </w:tc>
        <w:tc>
          <w:tcPr>
            <w:tcW w:w="2103" w:type="dxa"/>
          </w:tcPr>
          <w:p w14:paraId="00901198" w14:textId="775DC201"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Cambio en los niveles de presión sonora</w:t>
            </w:r>
          </w:p>
        </w:tc>
        <w:tc>
          <w:tcPr>
            <w:tcW w:w="2103" w:type="dxa"/>
            <w:vMerge/>
            <w:vAlign w:val="center"/>
          </w:tcPr>
          <w:p w14:paraId="31FFA466" w14:textId="77777777"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976" w:type="dxa"/>
            <w:shd w:val="clear" w:color="auto" w:fill="CCFFCC"/>
            <w:vAlign w:val="center"/>
          </w:tcPr>
          <w:p w14:paraId="3752AF07" w14:textId="4A08CA0F" w:rsidR="00993A1C" w:rsidRPr="00E0115A" w:rsidRDefault="00993A1C" w:rsidP="00993A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rPr>
                <w:rFonts w:asciiTheme="majorHAnsi" w:hAnsiTheme="majorHAnsi"/>
              </w:rPr>
              <w:t>IRRELEVANTE= -24</w:t>
            </w:r>
          </w:p>
        </w:tc>
      </w:tr>
      <w:tr w:rsidR="00993A1C" w:rsidRPr="00E0115A" w14:paraId="196DED38" w14:textId="77777777" w:rsidTr="001976AC">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31BB4369" w14:textId="77777777" w:rsidR="00993A1C" w:rsidRPr="00E0115A" w:rsidRDefault="00993A1C" w:rsidP="00993A1C">
            <w:pPr>
              <w:jc w:val="left"/>
              <w:rPr>
                <w:rFonts w:asciiTheme="majorHAnsi" w:hAnsiTheme="majorHAnsi"/>
                <w:b/>
              </w:rPr>
            </w:pPr>
            <w:r w:rsidRPr="00E0115A">
              <w:rPr>
                <w:rFonts w:asciiTheme="majorHAnsi" w:hAnsiTheme="majorHAnsi"/>
                <w:b/>
              </w:rPr>
              <w:t>Descripción</w:t>
            </w:r>
          </w:p>
          <w:p w14:paraId="7815D408" w14:textId="77777777" w:rsidR="00993A1C" w:rsidRDefault="00993A1C" w:rsidP="00993A1C">
            <w:pPr>
              <w:jc w:val="left"/>
              <w:rPr>
                <w:rFonts w:asciiTheme="majorHAnsi" w:hAnsiTheme="majorHAnsi"/>
                <w:b/>
              </w:rPr>
            </w:pPr>
          </w:p>
          <w:p w14:paraId="78741C48" w14:textId="616A1334" w:rsidR="00993A1C" w:rsidRPr="00E0115A" w:rsidRDefault="00993A1C" w:rsidP="00993A1C">
            <w:pPr>
              <w:autoSpaceDE w:val="0"/>
              <w:autoSpaceDN w:val="0"/>
              <w:adjustRightInd w:val="0"/>
              <w:contextualSpacing w:val="0"/>
              <w:rPr>
                <w:rFonts w:asciiTheme="majorHAnsi" w:hAnsiTheme="majorHAnsi"/>
                <w:b/>
              </w:rPr>
            </w:pPr>
            <w:r>
              <w:rPr>
                <w:rFonts w:asciiTheme="majorHAnsi" w:hAnsiTheme="majorHAnsi"/>
              </w:rPr>
              <w:t>La r</w:t>
            </w:r>
            <w:r w:rsidRPr="00E0115A">
              <w:rPr>
                <w:rFonts w:asciiTheme="majorHAnsi" w:hAnsiTheme="majorHAnsi"/>
              </w:rPr>
              <w:t>ecuperación de capa asfáltica</w:t>
            </w:r>
            <w:r>
              <w:rPr>
                <w:rFonts w:asciiTheme="majorHAnsi" w:hAnsiTheme="majorHAnsi"/>
              </w:rPr>
              <w:t xml:space="preserve"> está conformada por una serie de actividades</w:t>
            </w:r>
            <w:r w:rsidRPr="00DA3132">
              <w:rPr>
                <w:rFonts w:asciiTheme="majorHAnsi" w:hAnsiTheme="majorHAnsi" w:cs="Arial"/>
                <w:lang w:eastAsia="es-CO"/>
              </w:rPr>
              <w:t xml:space="preserve"> destinadas a asegurar el funcionamiento aceptable a largo plazo de las vías, incluyendo actividades como mantenimiento rutinario, periódico y rehabilitación</w:t>
            </w:r>
            <w:r>
              <w:rPr>
                <w:rFonts w:asciiTheme="majorHAnsi" w:hAnsiTheme="majorHAnsi" w:cs="Arial"/>
                <w:lang w:eastAsia="es-CO"/>
              </w:rPr>
              <w:t>. Por lo tanto, estas actividades generarán un impacto irrelevante sobre la g</w:t>
            </w:r>
            <w:r w:rsidRPr="00E0115A">
              <w:rPr>
                <w:rFonts w:asciiTheme="majorHAnsi" w:hAnsiTheme="majorHAnsi"/>
              </w:rPr>
              <w:t>eneración de residuos sólidos</w:t>
            </w:r>
            <w:r>
              <w:rPr>
                <w:rFonts w:asciiTheme="majorHAnsi" w:hAnsiTheme="majorHAnsi"/>
              </w:rPr>
              <w:t xml:space="preserve"> (-22), e</w:t>
            </w:r>
            <w:r w:rsidRPr="00E0115A">
              <w:rPr>
                <w:rFonts w:asciiTheme="majorHAnsi" w:hAnsiTheme="majorHAnsi"/>
              </w:rPr>
              <w:t>n las características fisicoquímicas y bacteriológicas del agua superficial</w:t>
            </w:r>
            <w:r>
              <w:rPr>
                <w:rFonts w:asciiTheme="majorHAnsi" w:hAnsiTheme="majorHAnsi"/>
              </w:rPr>
              <w:t xml:space="preserve"> (-16) y en </w:t>
            </w:r>
            <w:r w:rsidRPr="00E0115A">
              <w:rPr>
                <w:rFonts w:asciiTheme="majorHAnsi" w:hAnsiTheme="majorHAnsi"/>
              </w:rPr>
              <w:t>los niveles de presión sonora</w:t>
            </w:r>
            <w:r>
              <w:rPr>
                <w:rFonts w:asciiTheme="majorHAnsi" w:hAnsiTheme="majorHAnsi"/>
              </w:rPr>
              <w:t xml:space="preserve"> (-24). En cuanto a la </w:t>
            </w:r>
            <w:r w:rsidRPr="00E0115A">
              <w:rPr>
                <w:rFonts w:asciiTheme="majorHAnsi" w:hAnsiTheme="majorHAnsi"/>
              </w:rPr>
              <w:t>calidad de aire</w:t>
            </w:r>
            <w:r>
              <w:rPr>
                <w:rFonts w:asciiTheme="majorHAnsi" w:hAnsiTheme="majorHAnsi"/>
              </w:rPr>
              <w:t xml:space="preserve"> el impacto será de tipo moderado (-30).</w:t>
            </w:r>
          </w:p>
        </w:tc>
      </w:tr>
    </w:tbl>
    <w:p w14:paraId="499C1FC8" w14:textId="77777777" w:rsidR="00F66EEE" w:rsidRPr="00E0115A" w:rsidRDefault="00F66EEE" w:rsidP="009B3C2F">
      <w:pPr>
        <w:contextualSpacing w:val="0"/>
        <w:rPr>
          <w:rFonts w:asciiTheme="majorHAnsi" w:hAnsiTheme="majorHAnsi"/>
        </w:rPr>
      </w:pPr>
    </w:p>
    <w:p w14:paraId="73CABC34" w14:textId="5F69228B" w:rsidR="002D229A" w:rsidRPr="00E0115A" w:rsidRDefault="002D229A" w:rsidP="002D229A">
      <w:pPr>
        <w:pStyle w:val="Ttulo4"/>
        <w:rPr>
          <w:rFonts w:asciiTheme="majorHAnsi" w:hAnsiTheme="majorHAnsi"/>
        </w:rPr>
      </w:pPr>
      <w:r w:rsidRPr="00E0115A">
        <w:rPr>
          <w:rFonts w:asciiTheme="majorHAnsi" w:hAnsiTheme="majorHAnsi"/>
        </w:rPr>
        <w:lastRenderedPageBreak/>
        <w:t xml:space="preserve">Medio Biótico </w:t>
      </w:r>
    </w:p>
    <w:p w14:paraId="5986B038" w14:textId="77777777" w:rsidR="00100683" w:rsidRPr="00E0115A" w:rsidRDefault="00100683" w:rsidP="009B3C2F">
      <w:pPr>
        <w:contextualSpacing w:val="0"/>
        <w:rPr>
          <w:rFonts w:asciiTheme="majorHAnsi" w:hAnsiTheme="majorHAnsi"/>
        </w:rPr>
      </w:pPr>
    </w:p>
    <w:tbl>
      <w:tblPr>
        <w:tblStyle w:val="Gminis"/>
        <w:tblpPr w:leftFromText="141" w:rightFromText="141" w:horzAnchor="margin" w:tblpXSpec="center" w:tblpY="937"/>
        <w:tblW w:w="9284" w:type="dxa"/>
        <w:jc w:val="left"/>
        <w:tblLook w:val="04A0" w:firstRow="1" w:lastRow="0" w:firstColumn="1" w:lastColumn="0" w:noHBand="0" w:noVBand="1"/>
      </w:tblPr>
      <w:tblGrid>
        <w:gridCol w:w="2044"/>
        <w:gridCol w:w="2013"/>
        <w:gridCol w:w="2530"/>
        <w:gridCol w:w="2697"/>
      </w:tblGrid>
      <w:tr w:rsidR="00F66EEE" w:rsidRPr="00E0115A" w14:paraId="4C225BF7" w14:textId="77777777" w:rsidTr="00797255">
        <w:trPr>
          <w:cnfStyle w:val="100000000000" w:firstRow="1" w:lastRow="0" w:firstColumn="0" w:lastColumn="0" w:oddVBand="0" w:evenVBand="0" w:oddHBand="0" w:evenHBand="0" w:firstRowFirstColumn="0" w:firstRowLastColumn="0" w:lastRowFirstColumn="0" w:lastRowLastColumn="0"/>
          <w:tblHeader/>
          <w:jc w:val="left"/>
        </w:trPr>
        <w:tc>
          <w:tcPr>
            <w:cnfStyle w:val="001000000100" w:firstRow="0" w:lastRow="0" w:firstColumn="1" w:lastColumn="0" w:oddVBand="0" w:evenVBand="0" w:oddHBand="0" w:evenHBand="0" w:firstRowFirstColumn="1" w:firstRowLastColumn="0" w:lastRowFirstColumn="0" w:lastRowLastColumn="0"/>
            <w:tcW w:w="2044" w:type="dxa"/>
            <w:vAlign w:val="center"/>
          </w:tcPr>
          <w:p w14:paraId="49A053F6" w14:textId="77777777" w:rsidR="00F66EEE" w:rsidRPr="00E0115A" w:rsidRDefault="00F66EEE" w:rsidP="00797255">
            <w:pPr>
              <w:jc w:val="center"/>
            </w:pPr>
            <w:r w:rsidRPr="00E0115A">
              <w:t xml:space="preserve">ELEMENTO AMBIENTAL </w:t>
            </w:r>
          </w:p>
        </w:tc>
        <w:tc>
          <w:tcPr>
            <w:tcW w:w="2013" w:type="dxa"/>
            <w:vAlign w:val="center"/>
          </w:tcPr>
          <w:p w14:paraId="26C1EA7F" w14:textId="77777777" w:rsidR="00F66EEE" w:rsidRPr="00E0115A" w:rsidRDefault="00F66EEE" w:rsidP="00797255">
            <w:pPr>
              <w:jc w:val="center"/>
              <w:cnfStyle w:val="100000000000" w:firstRow="1" w:lastRow="0" w:firstColumn="0" w:lastColumn="0" w:oddVBand="0" w:evenVBand="0" w:oddHBand="0" w:evenHBand="0" w:firstRowFirstColumn="0" w:firstRowLastColumn="0" w:lastRowFirstColumn="0" w:lastRowLastColumn="0"/>
            </w:pPr>
            <w:r w:rsidRPr="00E0115A">
              <w:t xml:space="preserve">IMPACTO AMBIENTAL </w:t>
            </w:r>
          </w:p>
        </w:tc>
        <w:tc>
          <w:tcPr>
            <w:tcW w:w="2530" w:type="dxa"/>
            <w:vAlign w:val="center"/>
          </w:tcPr>
          <w:p w14:paraId="784DD3B7" w14:textId="77777777" w:rsidR="00F66EEE" w:rsidRPr="00E0115A" w:rsidRDefault="00F66EEE" w:rsidP="00797255">
            <w:pPr>
              <w:jc w:val="center"/>
              <w:cnfStyle w:val="100000000000" w:firstRow="1" w:lastRow="0" w:firstColumn="0" w:lastColumn="0" w:oddVBand="0" w:evenVBand="0" w:oddHBand="0" w:evenHBand="0" w:firstRowFirstColumn="0" w:firstRowLastColumn="0" w:lastRowFirstColumn="0" w:lastRowLastColumn="0"/>
            </w:pPr>
            <w:r w:rsidRPr="00E0115A">
              <w:t>ACTIVIDAD</w:t>
            </w:r>
          </w:p>
        </w:tc>
        <w:tc>
          <w:tcPr>
            <w:tcW w:w="2697" w:type="dxa"/>
            <w:vAlign w:val="center"/>
          </w:tcPr>
          <w:p w14:paraId="5CBFFB8E" w14:textId="77777777" w:rsidR="00F66EEE" w:rsidRPr="00E0115A" w:rsidRDefault="00F66EEE" w:rsidP="00797255">
            <w:pPr>
              <w:jc w:val="center"/>
              <w:cnfStyle w:val="100000000000" w:firstRow="1" w:lastRow="0" w:firstColumn="0" w:lastColumn="0" w:oddVBand="0" w:evenVBand="0" w:oddHBand="0" w:evenHBand="0" w:firstRowFirstColumn="0" w:firstRowLastColumn="0" w:lastRowFirstColumn="0" w:lastRowLastColumn="0"/>
            </w:pPr>
            <w:r w:rsidRPr="00E0115A">
              <w:t>IMPORTANCIA</w:t>
            </w:r>
          </w:p>
        </w:tc>
      </w:tr>
      <w:tr w:rsidR="00B654D8" w:rsidRPr="00E0115A" w14:paraId="70D0753F"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Align w:val="center"/>
          </w:tcPr>
          <w:p w14:paraId="5D2EE35A" w14:textId="77777777" w:rsidR="00B654D8" w:rsidRPr="00E0115A" w:rsidRDefault="00B654D8" w:rsidP="00797255">
            <w:pPr>
              <w:jc w:val="center"/>
              <w:rPr>
                <w:b/>
              </w:rPr>
            </w:pPr>
            <w:r w:rsidRPr="00E0115A">
              <w:rPr>
                <w:b/>
              </w:rPr>
              <w:t>Fauna Silvestre</w:t>
            </w:r>
          </w:p>
        </w:tc>
        <w:tc>
          <w:tcPr>
            <w:tcW w:w="2013" w:type="dxa"/>
            <w:vAlign w:val="center"/>
          </w:tcPr>
          <w:p w14:paraId="6AD4DE9E" w14:textId="77777777" w:rsidR="00B654D8" w:rsidRPr="00E0115A" w:rsidRDefault="00B654D8" w:rsidP="00797255">
            <w:pPr>
              <w:jc w:val="center"/>
              <w:cnfStyle w:val="000000000000" w:firstRow="0" w:lastRow="0" w:firstColumn="0" w:lastColumn="0" w:oddVBand="0" w:evenVBand="0" w:oddHBand="0" w:evenHBand="0" w:firstRowFirstColumn="0" w:firstRowLastColumn="0" w:lastRowFirstColumn="0" w:lastRowLastColumn="0"/>
            </w:pPr>
            <w:r w:rsidRPr="00E0115A">
              <w:t xml:space="preserve">Cambios en la composición de la fauna </w:t>
            </w:r>
            <w:proofErr w:type="gramStart"/>
            <w:r w:rsidRPr="00E0115A">
              <w:t>silvestre  /</w:t>
            </w:r>
            <w:proofErr w:type="gramEnd"/>
            <w:r w:rsidRPr="00E0115A">
              <w:t xml:space="preserve"> alteración de hábitats.</w:t>
            </w:r>
          </w:p>
        </w:tc>
        <w:tc>
          <w:tcPr>
            <w:tcW w:w="2530" w:type="dxa"/>
            <w:vMerge w:val="restart"/>
            <w:vAlign w:val="center"/>
          </w:tcPr>
          <w:p w14:paraId="036D34F6" w14:textId="77777777" w:rsidR="00B654D8" w:rsidRPr="00E0115A" w:rsidRDefault="00B654D8" w:rsidP="00797255">
            <w:pPr>
              <w:jc w:val="center"/>
              <w:cnfStyle w:val="000000000000" w:firstRow="0" w:lastRow="0" w:firstColumn="0" w:lastColumn="0" w:oddVBand="0" w:evenVBand="0" w:oddHBand="0" w:evenHBand="0" w:firstRowFirstColumn="0" w:firstRowLastColumn="0" w:lastRowFirstColumn="0" w:lastRowLastColumn="0"/>
            </w:pPr>
            <w:r w:rsidRPr="00E0115A">
              <w:t>Instalación y operación de infraestructura temporal</w:t>
            </w:r>
          </w:p>
        </w:tc>
        <w:tc>
          <w:tcPr>
            <w:tcW w:w="2697" w:type="dxa"/>
            <w:shd w:val="clear" w:color="auto" w:fill="FFFF99"/>
            <w:vAlign w:val="center"/>
          </w:tcPr>
          <w:p w14:paraId="0F9561AA" w14:textId="77777777" w:rsidR="00B654D8" w:rsidRPr="00E0115A" w:rsidRDefault="00B654D8" w:rsidP="00797255">
            <w:pPr>
              <w:jc w:val="center"/>
              <w:cnfStyle w:val="000000000000" w:firstRow="0" w:lastRow="0" w:firstColumn="0" w:lastColumn="0" w:oddVBand="0" w:evenVBand="0" w:oddHBand="0" w:evenHBand="0" w:firstRowFirstColumn="0" w:firstRowLastColumn="0" w:lastRowFirstColumn="0" w:lastRowLastColumn="0"/>
            </w:pPr>
            <w:r w:rsidRPr="00E0115A">
              <w:t>MODERADO = -40</w:t>
            </w:r>
          </w:p>
        </w:tc>
      </w:tr>
      <w:tr w:rsidR="00B654D8" w:rsidRPr="00E0115A" w14:paraId="26B82926"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0CA851BD" w14:textId="63D5BD1F" w:rsidR="00B654D8" w:rsidRPr="00E0115A" w:rsidRDefault="00B654D8" w:rsidP="00B654D8">
            <w:pPr>
              <w:jc w:val="center"/>
              <w:rPr>
                <w:b/>
              </w:rPr>
            </w:pPr>
            <w:r w:rsidRPr="00E0115A">
              <w:rPr>
                <w:b/>
              </w:rPr>
              <w:t>Comunidades Hidrobiológicas</w:t>
            </w:r>
          </w:p>
        </w:tc>
        <w:tc>
          <w:tcPr>
            <w:tcW w:w="2013" w:type="dxa"/>
          </w:tcPr>
          <w:p w14:paraId="30546F64" w14:textId="4F2EC662"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en la estructura y composición de las comunidades hidrobiológicas</w:t>
            </w:r>
          </w:p>
        </w:tc>
        <w:tc>
          <w:tcPr>
            <w:tcW w:w="2530" w:type="dxa"/>
            <w:vMerge/>
            <w:vAlign w:val="center"/>
          </w:tcPr>
          <w:p w14:paraId="32421DDB"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2D801BD3" w14:textId="2D26D522"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MODERADO = -40</w:t>
            </w:r>
          </w:p>
        </w:tc>
      </w:tr>
      <w:tr w:rsidR="00B654D8" w:rsidRPr="00E0115A" w14:paraId="4F609151"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61B1B1DB" w14:textId="77777777" w:rsidR="00B654D8" w:rsidRPr="00E0115A" w:rsidRDefault="00B654D8" w:rsidP="00B654D8">
            <w:pPr>
              <w:jc w:val="center"/>
              <w:rPr>
                <w:b/>
              </w:rPr>
            </w:pPr>
          </w:p>
        </w:tc>
        <w:tc>
          <w:tcPr>
            <w:tcW w:w="2013" w:type="dxa"/>
          </w:tcPr>
          <w:p w14:paraId="79011A56" w14:textId="507D6C5A"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de la calidad del hábitat dulceacuícola</w:t>
            </w:r>
          </w:p>
        </w:tc>
        <w:tc>
          <w:tcPr>
            <w:tcW w:w="2530" w:type="dxa"/>
            <w:vMerge/>
            <w:vAlign w:val="center"/>
          </w:tcPr>
          <w:p w14:paraId="3A5C5825"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03AE4382" w14:textId="45CB57B0"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MODERADO = -40</w:t>
            </w:r>
          </w:p>
        </w:tc>
      </w:tr>
      <w:tr w:rsidR="00B654D8" w:rsidRPr="00E0115A" w14:paraId="575B42D0"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082EDE76" w14:textId="77777777" w:rsidR="00B654D8" w:rsidRPr="00E0115A" w:rsidRDefault="00B654D8" w:rsidP="00B654D8">
            <w:pPr>
              <w:jc w:val="left"/>
              <w:rPr>
                <w:b/>
              </w:rPr>
            </w:pPr>
            <w:r w:rsidRPr="00E0115A">
              <w:rPr>
                <w:b/>
              </w:rPr>
              <w:t>Descripción</w:t>
            </w:r>
          </w:p>
          <w:p w14:paraId="7D8B5C95" w14:textId="77777777" w:rsidR="00346B7A" w:rsidRPr="00E0115A" w:rsidRDefault="00346B7A" w:rsidP="00B654D8">
            <w:pPr>
              <w:jc w:val="left"/>
              <w:rPr>
                <w:b/>
              </w:rPr>
            </w:pPr>
          </w:p>
          <w:p w14:paraId="21871C74" w14:textId="750A1567" w:rsidR="00B654D8" w:rsidRPr="00E0115A" w:rsidRDefault="00B654D8" w:rsidP="00F60643">
            <w:r w:rsidRPr="00E0115A">
              <w:t>La infraestructura temporal será instalada en las zonas del proyecto en las cuales ya se ha generado una previa intervenció</w:t>
            </w:r>
            <w:r w:rsidR="00B21692" w:rsidRPr="00E0115A">
              <w:t xml:space="preserve">n, por lo </w:t>
            </w:r>
            <w:proofErr w:type="gramStart"/>
            <w:r w:rsidR="00B21692" w:rsidRPr="00E0115A">
              <w:t>tanto</w:t>
            </w:r>
            <w:proofErr w:type="gramEnd"/>
            <w:r w:rsidR="00B21692" w:rsidRPr="00E0115A">
              <w:t xml:space="preserve"> el impacto que e</w:t>
            </w:r>
            <w:r w:rsidRPr="00E0115A">
              <w:t xml:space="preserve">sta actividad genera es de tipo moderado para el componente fauna </w:t>
            </w:r>
            <w:r w:rsidR="00377C2A" w:rsidRPr="00E0115A">
              <w:t xml:space="preserve">y comunidades hidrobiológicas </w:t>
            </w:r>
            <w:r w:rsidRPr="00E0115A">
              <w:t xml:space="preserve">(-40), este impacto puede ser causado por condiciones de ruido que genere la instalación de esta infraestructura o los procesos que se lleven a cabo en la misma. </w:t>
            </w:r>
          </w:p>
        </w:tc>
      </w:tr>
      <w:tr w:rsidR="00B654D8" w:rsidRPr="00E0115A" w14:paraId="096ED326"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631F1A00" w14:textId="77777777" w:rsidR="00B654D8" w:rsidRPr="00E0115A" w:rsidRDefault="00B654D8" w:rsidP="00B654D8">
            <w:pPr>
              <w:jc w:val="center"/>
              <w:rPr>
                <w:b/>
              </w:rPr>
            </w:pPr>
            <w:r w:rsidRPr="00E0115A">
              <w:rPr>
                <w:b/>
              </w:rPr>
              <w:t>Cobertura Vegetal</w:t>
            </w:r>
          </w:p>
        </w:tc>
        <w:tc>
          <w:tcPr>
            <w:tcW w:w="2013" w:type="dxa"/>
          </w:tcPr>
          <w:p w14:paraId="3B35562E"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en la disponibilidad de hábitats por Disminución de cobertura vegetal</w:t>
            </w:r>
          </w:p>
        </w:tc>
        <w:tc>
          <w:tcPr>
            <w:tcW w:w="2530" w:type="dxa"/>
            <w:vMerge w:val="restart"/>
            <w:vAlign w:val="center"/>
          </w:tcPr>
          <w:p w14:paraId="0837F6EF"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Instalación y operación de campamentos habitacionales</w:t>
            </w:r>
          </w:p>
        </w:tc>
        <w:tc>
          <w:tcPr>
            <w:tcW w:w="2697" w:type="dxa"/>
            <w:shd w:val="clear" w:color="auto" w:fill="FFFF99"/>
            <w:vAlign w:val="center"/>
          </w:tcPr>
          <w:p w14:paraId="7ECFEAC7" w14:textId="0DE306B1" w:rsidR="00B654D8" w:rsidRPr="00E0115A" w:rsidRDefault="00B654D8" w:rsidP="00F21952">
            <w:pPr>
              <w:jc w:val="center"/>
              <w:cnfStyle w:val="000000000000" w:firstRow="0" w:lastRow="0" w:firstColumn="0" w:lastColumn="0" w:oddVBand="0" w:evenVBand="0" w:oddHBand="0" w:evenHBand="0" w:firstRowFirstColumn="0" w:firstRowLastColumn="0" w:lastRowFirstColumn="0" w:lastRowLastColumn="0"/>
            </w:pPr>
            <w:r w:rsidRPr="00E0115A">
              <w:t>MODERADO = -42</w:t>
            </w:r>
          </w:p>
        </w:tc>
      </w:tr>
      <w:tr w:rsidR="00B654D8" w:rsidRPr="00E0115A" w14:paraId="5F38B8C6"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7BA72035" w14:textId="77777777" w:rsidR="00B654D8" w:rsidRPr="00E0115A" w:rsidRDefault="00B654D8" w:rsidP="00B654D8">
            <w:pPr>
              <w:jc w:val="center"/>
              <w:rPr>
                <w:b/>
              </w:rPr>
            </w:pPr>
          </w:p>
        </w:tc>
        <w:tc>
          <w:tcPr>
            <w:tcW w:w="2013" w:type="dxa"/>
          </w:tcPr>
          <w:p w14:paraId="558B956D"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 xml:space="preserve">Cambio en la abundancia y riqueza de la vegetación </w:t>
            </w:r>
          </w:p>
        </w:tc>
        <w:tc>
          <w:tcPr>
            <w:tcW w:w="2530" w:type="dxa"/>
            <w:vMerge/>
            <w:vAlign w:val="center"/>
          </w:tcPr>
          <w:p w14:paraId="66F06052"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19C615A2" w14:textId="59847CAE" w:rsidR="00B654D8" w:rsidRPr="00E0115A" w:rsidRDefault="00B654D8" w:rsidP="00F21952">
            <w:pPr>
              <w:jc w:val="center"/>
              <w:cnfStyle w:val="000000000000" w:firstRow="0" w:lastRow="0" w:firstColumn="0" w:lastColumn="0" w:oddVBand="0" w:evenVBand="0" w:oddHBand="0" w:evenHBand="0" w:firstRowFirstColumn="0" w:firstRowLastColumn="0" w:lastRowFirstColumn="0" w:lastRowLastColumn="0"/>
            </w:pPr>
            <w:r w:rsidRPr="00E0115A">
              <w:t>MODERADO = -42</w:t>
            </w:r>
          </w:p>
        </w:tc>
      </w:tr>
      <w:tr w:rsidR="00B654D8" w:rsidRPr="00E0115A" w14:paraId="35CEA3BE"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tcBorders>
              <w:bottom w:val="single" w:sz="4" w:space="0" w:color="auto"/>
            </w:tcBorders>
            <w:vAlign w:val="center"/>
          </w:tcPr>
          <w:p w14:paraId="7A944E13" w14:textId="77777777" w:rsidR="00B654D8" w:rsidRPr="00E0115A" w:rsidRDefault="00B654D8" w:rsidP="00B654D8">
            <w:pPr>
              <w:jc w:val="center"/>
              <w:rPr>
                <w:b/>
              </w:rPr>
            </w:pPr>
          </w:p>
        </w:tc>
        <w:tc>
          <w:tcPr>
            <w:tcW w:w="2013" w:type="dxa"/>
          </w:tcPr>
          <w:p w14:paraId="26841ACD"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en la abundancia de especies en veda</w:t>
            </w:r>
          </w:p>
        </w:tc>
        <w:tc>
          <w:tcPr>
            <w:tcW w:w="2530" w:type="dxa"/>
            <w:vMerge/>
            <w:vAlign w:val="center"/>
          </w:tcPr>
          <w:p w14:paraId="3504F387"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CCFFCC"/>
            <w:vAlign w:val="center"/>
          </w:tcPr>
          <w:p w14:paraId="7507582D" w14:textId="4AB00AE2" w:rsidR="00B654D8" w:rsidRPr="00E0115A" w:rsidRDefault="00B654D8" w:rsidP="00F21952">
            <w:pPr>
              <w:jc w:val="center"/>
              <w:cnfStyle w:val="000000000000" w:firstRow="0" w:lastRow="0" w:firstColumn="0" w:lastColumn="0" w:oddVBand="0" w:evenVBand="0" w:oddHBand="0" w:evenHBand="0" w:firstRowFirstColumn="0" w:firstRowLastColumn="0" w:lastRowFirstColumn="0" w:lastRowLastColumn="0"/>
            </w:pPr>
            <w:r w:rsidRPr="00E0115A">
              <w:t>IRRELEVANTE</w:t>
            </w:r>
            <w:proofErr w:type="gramStart"/>
            <w:r w:rsidRPr="00E0115A">
              <w:t>=  -</w:t>
            </w:r>
            <w:proofErr w:type="gramEnd"/>
            <w:r w:rsidRPr="00E0115A">
              <w:t>23</w:t>
            </w:r>
          </w:p>
        </w:tc>
      </w:tr>
      <w:tr w:rsidR="00B654D8" w:rsidRPr="00E0115A" w14:paraId="605CE806"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tcBorders>
              <w:top w:val="single" w:sz="4" w:space="0" w:color="auto"/>
            </w:tcBorders>
            <w:vAlign w:val="center"/>
          </w:tcPr>
          <w:p w14:paraId="536C915B" w14:textId="77777777" w:rsidR="00B654D8" w:rsidRPr="00E0115A" w:rsidRDefault="00B654D8" w:rsidP="00B654D8">
            <w:pPr>
              <w:jc w:val="center"/>
              <w:rPr>
                <w:b/>
              </w:rPr>
            </w:pPr>
            <w:r w:rsidRPr="00E0115A">
              <w:rPr>
                <w:b/>
              </w:rPr>
              <w:lastRenderedPageBreak/>
              <w:t>Fauna Silvestre</w:t>
            </w:r>
          </w:p>
        </w:tc>
        <w:tc>
          <w:tcPr>
            <w:tcW w:w="2013" w:type="dxa"/>
          </w:tcPr>
          <w:p w14:paraId="07112807"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Fragmentación de hábitats de fauna silvestre</w:t>
            </w:r>
          </w:p>
        </w:tc>
        <w:tc>
          <w:tcPr>
            <w:tcW w:w="2530" w:type="dxa"/>
            <w:vMerge/>
            <w:vAlign w:val="center"/>
          </w:tcPr>
          <w:p w14:paraId="38395176"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09F6E932" w14:textId="2F69EFB9"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SEVERO= -54</w:t>
            </w:r>
          </w:p>
        </w:tc>
      </w:tr>
      <w:tr w:rsidR="00B654D8" w:rsidRPr="00E0115A" w14:paraId="414B6218"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673E053F" w14:textId="77777777" w:rsidR="00B654D8" w:rsidRPr="00E0115A" w:rsidRDefault="00B654D8" w:rsidP="00B654D8">
            <w:pPr>
              <w:jc w:val="center"/>
              <w:rPr>
                <w:b/>
              </w:rPr>
            </w:pPr>
          </w:p>
        </w:tc>
        <w:tc>
          <w:tcPr>
            <w:tcW w:w="2013" w:type="dxa"/>
          </w:tcPr>
          <w:p w14:paraId="515C1E46"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Cambios en la composición de la fauna silvestre/ alteración de hábitats.</w:t>
            </w:r>
          </w:p>
        </w:tc>
        <w:tc>
          <w:tcPr>
            <w:tcW w:w="2530" w:type="dxa"/>
            <w:vMerge/>
            <w:vAlign w:val="center"/>
          </w:tcPr>
          <w:p w14:paraId="56023BD8"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6513BD20" w14:textId="5E9E5A9D" w:rsidR="00B654D8" w:rsidRPr="00E0115A" w:rsidRDefault="00B654D8" w:rsidP="00F21952">
            <w:pPr>
              <w:jc w:val="center"/>
              <w:cnfStyle w:val="000000000000" w:firstRow="0" w:lastRow="0" w:firstColumn="0" w:lastColumn="0" w:oddVBand="0" w:evenVBand="0" w:oddHBand="0" w:evenHBand="0" w:firstRowFirstColumn="0" w:firstRowLastColumn="0" w:lastRowFirstColumn="0" w:lastRowLastColumn="0"/>
            </w:pPr>
            <w:r w:rsidRPr="00E0115A">
              <w:t>MODERADO = -44</w:t>
            </w:r>
          </w:p>
        </w:tc>
      </w:tr>
      <w:tr w:rsidR="00B654D8" w:rsidRPr="00E0115A" w14:paraId="1221D10D"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03FF1B06" w14:textId="77777777" w:rsidR="00B654D8" w:rsidRPr="00E0115A" w:rsidRDefault="00B654D8" w:rsidP="00B654D8">
            <w:pPr>
              <w:jc w:val="left"/>
              <w:rPr>
                <w:b/>
              </w:rPr>
            </w:pPr>
            <w:r w:rsidRPr="00E0115A">
              <w:rPr>
                <w:b/>
              </w:rPr>
              <w:t>Descripción</w:t>
            </w:r>
          </w:p>
          <w:p w14:paraId="4E3454D5" w14:textId="77777777" w:rsidR="00346B7A" w:rsidRPr="00E0115A" w:rsidRDefault="00346B7A" w:rsidP="00B654D8">
            <w:pPr>
              <w:jc w:val="left"/>
              <w:rPr>
                <w:b/>
              </w:rPr>
            </w:pPr>
          </w:p>
          <w:p w14:paraId="6CBC62A9" w14:textId="184EEA85" w:rsidR="00B654D8" w:rsidRPr="00E0115A" w:rsidRDefault="00B654D8" w:rsidP="00B654D8">
            <w:r w:rsidRPr="00E0115A">
              <w:t xml:space="preserve">Los campamentos habitacionales serán instalados en áreas </w:t>
            </w:r>
            <w:r w:rsidR="004A21B6" w:rsidRPr="00E0115A">
              <w:t>donde</w:t>
            </w:r>
            <w:r w:rsidRPr="00E0115A">
              <w:t xml:space="preserve"> ya se presenta una intervención y fragmentación significativa de los ecosistemas naturales, por lo </w:t>
            </w:r>
            <w:r w:rsidR="00554815" w:rsidRPr="00E0115A">
              <w:t>tanto,</w:t>
            </w:r>
            <w:r w:rsidRPr="00E0115A">
              <w:t xml:space="preserve"> los impactos que se generan sobre la vegetación son de carácter moderado (-42) e irrelevante (-23). A pesar de las intervenciones que se presentan en la zona, aún se mantienen algunos grupos de fauna sobre las áreas de pastos limpios y pastos arbolados, por lo cual el establecimiento de campamentos en estas zonas </w:t>
            </w:r>
            <w:r w:rsidR="00377C2A" w:rsidRPr="00E0115A">
              <w:t>implicará un impacto severo (-54</w:t>
            </w:r>
            <w:r w:rsidRPr="00E0115A">
              <w:t>) en la fragmentación de hábitat y a su vez un efecto indirecto con impacto moderado sobre la composición de algunos gru</w:t>
            </w:r>
            <w:r w:rsidR="00B21692" w:rsidRPr="00E0115A">
              <w:t>pos (-44</w:t>
            </w:r>
            <w:r w:rsidRPr="00E0115A">
              <w:t>)</w:t>
            </w:r>
            <w:r w:rsidR="00377C2A" w:rsidRPr="00E0115A">
              <w:t>.</w:t>
            </w:r>
          </w:p>
        </w:tc>
      </w:tr>
      <w:tr w:rsidR="00B654D8" w:rsidRPr="00E0115A" w14:paraId="354F6309"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Align w:val="center"/>
          </w:tcPr>
          <w:p w14:paraId="365DA9AE" w14:textId="77777777" w:rsidR="00B654D8" w:rsidRPr="00E0115A" w:rsidRDefault="00B654D8" w:rsidP="00B654D8">
            <w:pPr>
              <w:jc w:val="center"/>
              <w:rPr>
                <w:b/>
              </w:rPr>
            </w:pPr>
            <w:r w:rsidRPr="00E0115A">
              <w:rPr>
                <w:b/>
              </w:rPr>
              <w:t>Fauna Silvestre</w:t>
            </w:r>
          </w:p>
        </w:tc>
        <w:tc>
          <w:tcPr>
            <w:tcW w:w="2013" w:type="dxa"/>
          </w:tcPr>
          <w:p w14:paraId="42433667"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Cambios en la composición de la fauna silvestre/ alteración de hábitats.</w:t>
            </w:r>
          </w:p>
        </w:tc>
        <w:tc>
          <w:tcPr>
            <w:tcW w:w="2530" w:type="dxa"/>
            <w:vAlign w:val="center"/>
          </w:tcPr>
          <w:p w14:paraId="278ADE1E"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Localización y replanteo</w:t>
            </w:r>
          </w:p>
        </w:tc>
        <w:tc>
          <w:tcPr>
            <w:tcW w:w="2697" w:type="dxa"/>
            <w:shd w:val="clear" w:color="auto" w:fill="CCFFCC"/>
            <w:vAlign w:val="center"/>
          </w:tcPr>
          <w:p w14:paraId="1577F06E"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IRRELEVANTE</w:t>
            </w:r>
            <w:proofErr w:type="gramStart"/>
            <w:r w:rsidRPr="00E0115A">
              <w:t>=  -</w:t>
            </w:r>
            <w:proofErr w:type="gramEnd"/>
            <w:r w:rsidRPr="00E0115A">
              <w:t>19</w:t>
            </w:r>
          </w:p>
        </w:tc>
      </w:tr>
      <w:tr w:rsidR="00B654D8" w:rsidRPr="00E0115A" w14:paraId="6AE8A285"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41971727" w14:textId="77777777" w:rsidR="00B654D8" w:rsidRPr="00E0115A" w:rsidRDefault="00B654D8" w:rsidP="00B654D8">
            <w:pPr>
              <w:rPr>
                <w:b/>
              </w:rPr>
            </w:pPr>
            <w:r w:rsidRPr="00E0115A">
              <w:rPr>
                <w:b/>
              </w:rPr>
              <w:t>Descripción</w:t>
            </w:r>
          </w:p>
          <w:p w14:paraId="48A755BB" w14:textId="77777777" w:rsidR="00346B7A" w:rsidRPr="00E0115A" w:rsidRDefault="00346B7A" w:rsidP="00B654D8">
            <w:pPr>
              <w:rPr>
                <w:b/>
              </w:rPr>
            </w:pPr>
          </w:p>
          <w:p w14:paraId="5C600690" w14:textId="37155A13" w:rsidR="00B654D8" w:rsidRPr="00E0115A" w:rsidRDefault="00B654D8" w:rsidP="00B654D8">
            <w:r w:rsidRPr="00E0115A">
              <w:t xml:space="preserve">La localización y replanteo no genera impactos significativos sobre el componente biótico, sin </w:t>
            </w:r>
            <w:proofErr w:type="gramStart"/>
            <w:r w:rsidRPr="00E0115A">
              <w:t>embargo</w:t>
            </w:r>
            <w:proofErr w:type="gramEnd"/>
            <w:r w:rsidRPr="00E0115A">
              <w:t xml:space="preserve"> las actividades de intervención que incluyen apertura de trochas o presencia de las cuadrillas de trabajo pueden generar impacto sobre la composición de fauna por efecto de </w:t>
            </w:r>
            <w:proofErr w:type="spellStart"/>
            <w:r w:rsidRPr="00E0115A">
              <w:t>ahuyentamiento</w:t>
            </w:r>
            <w:proofErr w:type="spellEnd"/>
            <w:r w:rsidRPr="00E0115A">
              <w:t xml:space="preserve">. La intensidad de la actividad genera que este impacto sea de tipo irrelevante. </w:t>
            </w:r>
          </w:p>
        </w:tc>
      </w:tr>
      <w:tr w:rsidR="00B654D8" w:rsidRPr="00E0115A" w14:paraId="79B7C316"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Align w:val="center"/>
          </w:tcPr>
          <w:p w14:paraId="68FC66BD" w14:textId="073078E5" w:rsidR="00B654D8" w:rsidRPr="00E0115A" w:rsidRDefault="00B654D8" w:rsidP="00B654D8">
            <w:pPr>
              <w:jc w:val="center"/>
              <w:rPr>
                <w:b/>
              </w:rPr>
            </w:pPr>
            <w:r w:rsidRPr="00E0115A">
              <w:rPr>
                <w:b/>
              </w:rPr>
              <w:t>Fauna Silvestre</w:t>
            </w:r>
          </w:p>
        </w:tc>
        <w:tc>
          <w:tcPr>
            <w:tcW w:w="2013" w:type="dxa"/>
          </w:tcPr>
          <w:p w14:paraId="35FE533A"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Cambios en la composición de la fauna silvestre/ alteración de hábitats.</w:t>
            </w:r>
          </w:p>
        </w:tc>
        <w:tc>
          <w:tcPr>
            <w:tcW w:w="2530" w:type="dxa"/>
            <w:vAlign w:val="center"/>
          </w:tcPr>
          <w:p w14:paraId="78CBA77E" w14:textId="3A2E3E58"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Movilización de materiales de construcción, insumos, maquinaria</w:t>
            </w:r>
            <w:r w:rsidR="00180E36" w:rsidRPr="00E0115A">
              <w:t>, equipos, residuos y vehículos</w:t>
            </w:r>
          </w:p>
        </w:tc>
        <w:tc>
          <w:tcPr>
            <w:tcW w:w="2697" w:type="dxa"/>
            <w:shd w:val="clear" w:color="auto" w:fill="CCFFCC"/>
            <w:vAlign w:val="center"/>
          </w:tcPr>
          <w:p w14:paraId="37E57B4B"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IRRELEVANTE=-21</w:t>
            </w:r>
          </w:p>
        </w:tc>
      </w:tr>
      <w:tr w:rsidR="00B654D8" w:rsidRPr="00E0115A" w14:paraId="11C081AA"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19C410D7" w14:textId="77777777" w:rsidR="00B654D8" w:rsidRPr="00E0115A" w:rsidRDefault="00B654D8" w:rsidP="00B654D8">
            <w:pPr>
              <w:jc w:val="left"/>
              <w:rPr>
                <w:b/>
              </w:rPr>
            </w:pPr>
            <w:r w:rsidRPr="00E0115A">
              <w:rPr>
                <w:b/>
              </w:rPr>
              <w:t>Descripción</w:t>
            </w:r>
          </w:p>
          <w:p w14:paraId="5690C56B" w14:textId="77777777" w:rsidR="00346B7A" w:rsidRPr="00E0115A" w:rsidRDefault="00346B7A" w:rsidP="00B654D8">
            <w:pPr>
              <w:jc w:val="left"/>
              <w:rPr>
                <w:b/>
              </w:rPr>
            </w:pPr>
          </w:p>
          <w:p w14:paraId="11C6C6AC" w14:textId="492D5348" w:rsidR="00B654D8" w:rsidRPr="00E0115A" w:rsidRDefault="00B654D8" w:rsidP="00377C2A">
            <w:r w:rsidRPr="00E0115A">
              <w:t xml:space="preserve">La movilización de materiales de construcción para el proyecto requiere el uso de vías industriales que para algunos casos serán vías nuevas, por lo </w:t>
            </w:r>
            <w:proofErr w:type="gramStart"/>
            <w:r w:rsidRPr="00E0115A">
              <w:t>tanto</w:t>
            </w:r>
            <w:proofErr w:type="gramEnd"/>
            <w:r w:rsidRPr="00E0115A">
              <w:t xml:space="preserve"> se presentarán impactos sobre el componente Biótico. Estas vías serán establecidas en ecosistemas con intervenciones, sin </w:t>
            </w:r>
            <w:proofErr w:type="gramStart"/>
            <w:r w:rsidRPr="00E0115A">
              <w:lastRenderedPageBreak/>
              <w:t>embargo</w:t>
            </w:r>
            <w:proofErr w:type="gramEnd"/>
            <w:r w:rsidRPr="00E0115A">
              <w:t xml:space="preserve"> las actividades de intervención que incluyen apertura de trochas o presencia de las cuadrillas de trabajo pueden generar impacto sobre la composición de fauna por efecto de </w:t>
            </w:r>
            <w:proofErr w:type="spellStart"/>
            <w:r w:rsidRPr="00E0115A">
              <w:t>ahuyentamiento</w:t>
            </w:r>
            <w:proofErr w:type="spellEnd"/>
            <w:r w:rsidRPr="00E0115A">
              <w:t xml:space="preserve">. La intensidad de la actividad genera que este impacto sea de tipo irrelevante. </w:t>
            </w:r>
          </w:p>
        </w:tc>
      </w:tr>
      <w:tr w:rsidR="00B654D8" w:rsidRPr="00E0115A" w14:paraId="390F6087"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tcBorders>
              <w:bottom w:val="single" w:sz="4" w:space="0" w:color="auto"/>
            </w:tcBorders>
            <w:vAlign w:val="center"/>
          </w:tcPr>
          <w:p w14:paraId="213B0DAF" w14:textId="77777777" w:rsidR="00B654D8" w:rsidRPr="00E0115A" w:rsidRDefault="00B654D8" w:rsidP="00B654D8">
            <w:pPr>
              <w:jc w:val="center"/>
              <w:rPr>
                <w:b/>
              </w:rPr>
            </w:pPr>
            <w:r w:rsidRPr="00E0115A">
              <w:rPr>
                <w:b/>
              </w:rPr>
              <w:lastRenderedPageBreak/>
              <w:t>Fauna Silvestre</w:t>
            </w:r>
          </w:p>
        </w:tc>
        <w:tc>
          <w:tcPr>
            <w:tcW w:w="2013" w:type="dxa"/>
          </w:tcPr>
          <w:p w14:paraId="7188AB84"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Cambios en la composición de la fauna silvestre/ alteración de hábitats.</w:t>
            </w:r>
          </w:p>
        </w:tc>
        <w:tc>
          <w:tcPr>
            <w:tcW w:w="2530" w:type="dxa"/>
            <w:vAlign w:val="center"/>
          </w:tcPr>
          <w:p w14:paraId="2328E8F5"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Operación de maquinaria</w:t>
            </w:r>
          </w:p>
        </w:tc>
        <w:tc>
          <w:tcPr>
            <w:tcW w:w="2697" w:type="dxa"/>
            <w:tcBorders>
              <w:bottom w:val="nil"/>
            </w:tcBorders>
            <w:shd w:val="clear" w:color="auto" w:fill="FF7C80"/>
            <w:vAlign w:val="center"/>
          </w:tcPr>
          <w:p w14:paraId="737DB82C"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SEVERO= -59</w:t>
            </w:r>
          </w:p>
        </w:tc>
      </w:tr>
      <w:tr w:rsidR="00B654D8" w:rsidRPr="00E0115A" w14:paraId="65EF45F0" w14:textId="77777777" w:rsidTr="00797255">
        <w:trPr>
          <w:trHeight w:val="77"/>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1DF6EE4A" w14:textId="77777777" w:rsidR="00B654D8" w:rsidRPr="00E0115A" w:rsidRDefault="00B654D8" w:rsidP="00B654D8">
            <w:pPr>
              <w:jc w:val="left"/>
              <w:rPr>
                <w:b/>
              </w:rPr>
            </w:pPr>
            <w:r w:rsidRPr="00E0115A">
              <w:rPr>
                <w:b/>
              </w:rPr>
              <w:t>Descripción</w:t>
            </w:r>
          </w:p>
          <w:p w14:paraId="0AF27596" w14:textId="77777777" w:rsidR="00346B7A" w:rsidRPr="00E0115A" w:rsidRDefault="00346B7A" w:rsidP="00B654D8">
            <w:pPr>
              <w:jc w:val="left"/>
              <w:rPr>
                <w:b/>
              </w:rPr>
            </w:pPr>
          </w:p>
          <w:p w14:paraId="25205F28" w14:textId="77777777" w:rsidR="00B654D8" w:rsidRPr="00E0115A" w:rsidRDefault="00B654D8" w:rsidP="00B654D8">
            <w:r w:rsidRPr="00E0115A">
              <w:t xml:space="preserve">La operación de la maquinaria es una actividad que tiene principalmente efectos sobre la atmósfera, generando niveles de ruido superiores a los actualmente generados en el área del proyecto. Esta actividad genera un impacto severo (-59) sobre la composición de la fauna silvestre debido al </w:t>
            </w:r>
            <w:proofErr w:type="spellStart"/>
            <w:r w:rsidRPr="00E0115A">
              <w:t>ahuyentamiento</w:t>
            </w:r>
            <w:proofErr w:type="spellEnd"/>
            <w:r w:rsidRPr="00E0115A">
              <w:t xml:space="preserve"> y movilización forzada de la fauna presente en ecosistemas cercanos al área del proyecto. </w:t>
            </w:r>
          </w:p>
        </w:tc>
      </w:tr>
      <w:tr w:rsidR="00B654D8" w:rsidRPr="00E0115A" w14:paraId="5A6090B6"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275B022C" w14:textId="77777777" w:rsidR="00B654D8" w:rsidRPr="00E0115A" w:rsidRDefault="00B654D8" w:rsidP="00B654D8">
            <w:pPr>
              <w:jc w:val="center"/>
              <w:rPr>
                <w:b/>
              </w:rPr>
            </w:pPr>
            <w:r w:rsidRPr="00E0115A">
              <w:rPr>
                <w:b/>
              </w:rPr>
              <w:t>Cobertura Vegetal</w:t>
            </w:r>
          </w:p>
        </w:tc>
        <w:tc>
          <w:tcPr>
            <w:tcW w:w="2013" w:type="dxa"/>
          </w:tcPr>
          <w:p w14:paraId="696F20BB"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en la disponibilidad de hábitats por Disminución de cobertura vegetal</w:t>
            </w:r>
          </w:p>
        </w:tc>
        <w:tc>
          <w:tcPr>
            <w:tcW w:w="2530" w:type="dxa"/>
            <w:vMerge w:val="restart"/>
            <w:vAlign w:val="center"/>
          </w:tcPr>
          <w:p w14:paraId="6747A276"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Desmonte y descapote</w:t>
            </w:r>
          </w:p>
        </w:tc>
        <w:tc>
          <w:tcPr>
            <w:tcW w:w="2697" w:type="dxa"/>
            <w:shd w:val="clear" w:color="auto" w:fill="FF7C80"/>
            <w:vAlign w:val="center"/>
          </w:tcPr>
          <w:p w14:paraId="423084B9"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SEVERO= -57</w:t>
            </w:r>
          </w:p>
        </w:tc>
      </w:tr>
      <w:tr w:rsidR="00B654D8" w:rsidRPr="00E0115A" w14:paraId="3D95820C"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459C7859" w14:textId="77777777" w:rsidR="00B654D8" w:rsidRPr="00E0115A" w:rsidRDefault="00B654D8" w:rsidP="00B654D8">
            <w:pPr>
              <w:jc w:val="center"/>
              <w:rPr>
                <w:b/>
              </w:rPr>
            </w:pPr>
          </w:p>
        </w:tc>
        <w:tc>
          <w:tcPr>
            <w:tcW w:w="2013" w:type="dxa"/>
          </w:tcPr>
          <w:p w14:paraId="1EC1CD32"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en la abundancia y riqueza de la vegetación</w:t>
            </w:r>
          </w:p>
        </w:tc>
        <w:tc>
          <w:tcPr>
            <w:tcW w:w="2530" w:type="dxa"/>
            <w:vMerge/>
            <w:vAlign w:val="center"/>
          </w:tcPr>
          <w:p w14:paraId="0BE9A8FF"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1E04EA19"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SEVERO= -69</w:t>
            </w:r>
          </w:p>
        </w:tc>
      </w:tr>
      <w:tr w:rsidR="00B654D8" w:rsidRPr="00E0115A" w14:paraId="126AEC8E"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2BAACC58" w14:textId="77777777" w:rsidR="00B654D8" w:rsidRPr="00E0115A" w:rsidRDefault="00B654D8" w:rsidP="00B654D8">
            <w:pPr>
              <w:jc w:val="center"/>
              <w:rPr>
                <w:b/>
              </w:rPr>
            </w:pPr>
          </w:p>
        </w:tc>
        <w:tc>
          <w:tcPr>
            <w:tcW w:w="2013" w:type="dxa"/>
          </w:tcPr>
          <w:p w14:paraId="526E1878"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de la vegetación protectora de cuerpos hídricos</w:t>
            </w:r>
          </w:p>
        </w:tc>
        <w:tc>
          <w:tcPr>
            <w:tcW w:w="2530" w:type="dxa"/>
            <w:vMerge/>
            <w:vAlign w:val="center"/>
          </w:tcPr>
          <w:p w14:paraId="64AD9EE4"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73B56EDC"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SEVERO= -69</w:t>
            </w:r>
          </w:p>
        </w:tc>
      </w:tr>
      <w:tr w:rsidR="00B654D8" w:rsidRPr="00E0115A" w14:paraId="07DAFA35"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tcBorders>
              <w:bottom w:val="single" w:sz="4" w:space="0" w:color="auto"/>
            </w:tcBorders>
            <w:vAlign w:val="center"/>
          </w:tcPr>
          <w:p w14:paraId="2B01B62A" w14:textId="77777777" w:rsidR="00B654D8" w:rsidRPr="00E0115A" w:rsidRDefault="00B654D8" w:rsidP="00B654D8">
            <w:pPr>
              <w:jc w:val="center"/>
              <w:rPr>
                <w:b/>
              </w:rPr>
            </w:pPr>
          </w:p>
        </w:tc>
        <w:tc>
          <w:tcPr>
            <w:tcW w:w="2013" w:type="dxa"/>
          </w:tcPr>
          <w:p w14:paraId="7BB63408"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en la abundancia de especies en veda</w:t>
            </w:r>
          </w:p>
        </w:tc>
        <w:tc>
          <w:tcPr>
            <w:tcW w:w="2530" w:type="dxa"/>
            <w:vMerge/>
            <w:vAlign w:val="center"/>
          </w:tcPr>
          <w:p w14:paraId="17F721C0"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7ED68C8D"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SEVERO= -69</w:t>
            </w:r>
          </w:p>
        </w:tc>
      </w:tr>
      <w:tr w:rsidR="00B654D8" w:rsidRPr="00E0115A" w14:paraId="15AA35B9"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tcBorders>
              <w:top w:val="single" w:sz="4" w:space="0" w:color="auto"/>
            </w:tcBorders>
            <w:vAlign w:val="center"/>
          </w:tcPr>
          <w:p w14:paraId="76BD75D4" w14:textId="77777777" w:rsidR="00B654D8" w:rsidRPr="00E0115A" w:rsidRDefault="00B654D8" w:rsidP="00B654D8">
            <w:pPr>
              <w:jc w:val="center"/>
              <w:rPr>
                <w:b/>
              </w:rPr>
            </w:pPr>
            <w:r w:rsidRPr="00E0115A">
              <w:rPr>
                <w:b/>
              </w:rPr>
              <w:t>Fauna Silvestre</w:t>
            </w:r>
          </w:p>
        </w:tc>
        <w:tc>
          <w:tcPr>
            <w:tcW w:w="2013" w:type="dxa"/>
          </w:tcPr>
          <w:p w14:paraId="5D5E3728"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Fragmentación de hábitats de fauna silvestre</w:t>
            </w:r>
          </w:p>
        </w:tc>
        <w:tc>
          <w:tcPr>
            <w:tcW w:w="2530" w:type="dxa"/>
            <w:vMerge/>
            <w:vAlign w:val="center"/>
          </w:tcPr>
          <w:p w14:paraId="0276DE2A"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2535A290"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SEVERO= -69</w:t>
            </w:r>
          </w:p>
        </w:tc>
      </w:tr>
      <w:tr w:rsidR="00B654D8" w:rsidRPr="00E0115A" w14:paraId="4B1D6068"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3DDBC8A8" w14:textId="77777777" w:rsidR="00B654D8" w:rsidRPr="00E0115A" w:rsidRDefault="00B654D8" w:rsidP="00B654D8">
            <w:pPr>
              <w:jc w:val="center"/>
              <w:rPr>
                <w:b/>
              </w:rPr>
            </w:pPr>
          </w:p>
        </w:tc>
        <w:tc>
          <w:tcPr>
            <w:tcW w:w="2013" w:type="dxa"/>
          </w:tcPr>
          <w:p w14:paraId="33ADB5B1"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 xml:space="preserve">Cambios en la composición de la fauna silvestre/ </w:t>
            </w:r>
            <w:r w:rsidRPr="00E0115A">
              <w:lastRenderedPageBreak/>
              <w:t>alteración de hábitats.</w:t>
            </w:r>
          </w:p>
        </w:tc>
        <w:tc>
          <w:tcPr>
            <w:tcW w:w="2530" w:type="dxa"/>
            <w:vMerge/>
            <w:vAlign w:val="center"/>
          </w:tcPr>
          <w:p w14:paraId="2A2006EB"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29B62104"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SEVERO= -60</w:t>
            </w:r>
          </w:p>
        </w:tc>
      </w:tr>
      <w:tr w:rsidR="00B654D8" w:rsidRPr="00E0115A" w14:paraId="1AB7CED4"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41085A56" w14:textId="77777777" w:rsidR="00B654D8" w:rsidRPr="00E0115A" w:rsidRDefault="00B654D8" w:rsidP="00B654D8">
            <w:pPr>
              <w:jc w:val="center"/>
              <w:rPr>
                <w:b/>
              </w:rPr>
            </w:pPr>
            <w:r w:rsidRPr="00E0115A">
              <w:rPr>
                <w:b/>
              </w:rPr>
              <w:lastRenderedPageBreak/>
              <w:t>Comunidades Hidrobiológicas</w:t>
            </w:r>
          </w:p>
        </w:tc>
        <w:tc>
          <w:tcPr>
            <w:tcW w:w="2013" w:type="dxa"/>
            <w:tcBorders>
              <w:bottom w:val="single" w:sz="4" w:space="0" w:color="auto"/>
            </w:tcBorders>
          </w:tcPr>
          <w:p w14:paraId="787E65F0"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en la estructura y composición de las comunidades hidrobiológicas</w:t>
            </w:r>
          </w:p>
        </w:tc>
        <w:tc>
          <w:tcPr>
            <w:tcW w:w="2530" w:type="dxa"/>
            <w:vMerge/>
            <w:vAlign w:val="center"/>
          </w:tcPr>
          <w:p w14:paraId="24199A15"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6F5E9645" w14:textId="5CFA6AE0" w:rsidR="00B654D8" w:rsidRPr="00E0115A" w:rsidRDefault="00B654D8" w:rsidP="00F21952">
            <w:pPr>
              <w:jc w:val="center"/>
              <w:cnfStyle w:val="000000000000" w:firstRow="0" w:lastRow="0" w:firstColumn="0" w:lastColumn="0" w:oddVBand="0" w:evenVBand="0" w:oddHBand="0" w:evenHBand="0" w:firstRowFirstColumn="0" w:firstRowLastColumn="0" w:lastRowFirstColumn="0" w:lastRowLastColumn="0"/>
            </w:pPr>
            <w:r w:rsidRPr="00E0115A">
              <w:t>MODERADO = -38</w:t>
            </w:r>
          </w:p>
        </w:tc>
      </w:tr>
      <w:tr w:rsidR="00B654D8" w:rsidRPr="00E0115A" w14:paraId="4B9C0BA6"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tcPr>
          <w:p w14:paraId="188654F0" w14:textId="77777777" w:rsidR="00B654D8" w:rsidRPr="00E0115A" w:rsidRDefault="00B654D8" w:rsidP="00B654D8">
            <w:pPr>
              <w:jc w:val="center"/>
              <w:rPr>
                <w:b/>
              </w:rPr>
            </w:pPr>
          </w:p>
        </w:tc>
        <w:tc>
          <w:tcPr>
            <w:tcW w:w="2013" w:type="dxa"/>
          </w:tcPr>
          <w:p w14:paraId="74753E52"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de la calidad del hábitat dulceacuícola</w:t>
            </w:r>
          </w:p>
        </w:tc>
        <w:tc>
          <w:tcPr>
            <w:tcW w:w="2530" w:type="dxa"/>
            <w:vMerge/>
            <w:vAlign w:val="center"/>
          </w:tcPr>
          <w:p w14:paraId="50E4C666"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485A4F2B" w14:textId="1C7CCF16" w:rsidR="00B654D8" w:rsidRPr="00E0115A" w:rsidRDefault="00B654D8" w:rsidP="00444C2A">
            <w:pPr>
              <w:jc w:val="center"/>
              <w:cnfStyle w:val="000000000000" w:firstRow="0" w:lastRow="0" w:firstColumn="0" w:lastColumn="0" w:oddVBand="0" w:evenVBand="0" w:oddHBand="0" w:evenHBand="0" w:firstRowFirstColumn="0" w:firstRowLastColumn="0" w:lastRowFirstColumn="0" w:lastRowLastColumn="0"/>
            </w:pPr>
            <w:r w:rsidRPr="00E0115A">
              <w:t>MODERADO = -41</w:t>
            </w:r>
          </w:p>
        </w:tc>
      </w:tr>
      <w:tr w:rsidR="00B654D8" w:rsidRPr="00E0115A" w14:paraId="36BE8798"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3C77AFC7" w14:textId="446EDBB4" w:rsidR="00B654D8" w:rsidRPr="00E0115A" w:rsidRDefault="00B654D8" w:rsidP="00B654D8">
            <w:pPr>
              <w:jc w:val="left"/>
              <w:rPr>
                <w:b/>
              </w:rPr>
            </w:pPr>
            <w:r w:rsidRPr="00E0115A">
              <w:rPr>
                <w:b/>
              </w:rPr>
              <w:t>Descripción</w:t>
            </w:r>
          </w:p>
          <w:p w14:paraId="1295BB8F" w14:textId="77777777" w:rsidR="00346B7A" w:rsidRPr="00E0115A" w:rsidRDefault="00346B7A" w:rsidP="00B654D8">
            <w:pPr>
              <w:jc w:val="left"/>
              <w:rPr>
                <w:b/>
              </w:rPr>
            </w:pPr>
          </w:p>
          <w:p w14:paraId="569F4247" w14:textId="75E84A1A" w:rsidR="00B654D8" w:rsidRPr="00E0115A" w:rsidRDefault="00B654D8" w:rsidP="00180E36">
            <w:r w:rsidRPr="00E0115A">
              <w:t>Las actividades de desmonte y descapote representan la actividad de mayor impacto sobre el componente biótico, ya que</w:t>
            </w:r>
            <w:r w:rsidR="00377C2A" w:rsidRPr="00E0115A">
              <w:t xml:space="preserve"> implica</w:t>
            </w:r>
            <w:r w:rsidRPr="00E0115A">
              <w:t xml:space="preserve"> la pérdida total de las coberturas existentes, </w:t>
            </w:r>
            <w:r w:rsidR="00377C2A" w:rsidRPr="00E0115A">
              <w:t xml:space="preserve">generando así un impacto </w:t>
            </w:r>
            <w:r w:rsidR="00B21692" w:rsidRPr="00E0115A">
              <w:t xml:space="preserve">de tipo </w:t>
            </w:r>
            <w:r w:rsidR="00377C2A" w:rsidRPr="00E0115A">
              <w:t xml:space="preserve">severo </w:t>
            </w:r>
            <w:r w:rsidR="00B8240C" w:rsidRPr="00E0115A">
              <w:t xml:space="preserve">sobre la </w:t>
            </w:r>
            <w:r w:rsidR="0024142C" w:rsidRPr="00E0115A">
              <w:t xml:space="preserve">disponibilidad de hábitats </w:t>
            </w:r>
            <w:r w:rsidR="00B8240C" w:rsidRPr="00E0115A">
              <w:t>y e</w:t>
            </w:r>
            <w:r w:rsidR="0024142C" w:rsidRPr="00E0115A">
              <w:t xml:space="preserve">n la abundancia y riqueza </w:t>
            </w:r>
            <w:r w:rsidR="00180E36" w:rsidRPr="00E0115A">
              <w:t xml:space="preserve">de </w:t>
            </w:r>
            <w:r w:rsidRPr="00E0115A">
              <w:t>especies de flora y fauna. Estos cambios generan efectos sobre ecosistemas acuáticos debido a los cambios en los procesos de regulación del agua</w:t>
            </w:r>
            <w:r w:rsidR="00377C2A" w:rsidRPr="00E0115A">
              <w:t>,</w:t>
            </w:r>
            <w:r w:rsidRPr="00E0115A">
              <w:t xml:space="preserve"> por lo </w:t>
            </w:r>
            <w:proofErr w:type="gramStart"/>
            <w:r w:rsidRPr="00E0115A">
              <w:t>tanto</w:t>
            </w:r>
            <w:proofErr w:type="gramEnd"/>
            <w:r w:rsidRPr="00E0115A">
              <w:t xml:space="preserve"> habrá un impacto de tipo moderado sobre </w:t>
            </w:r>
            <w:r w:rsidR="00377C2A" w:rsidRPr="00E0115A">
              <w:t>l</w:t>
            </w:r>
            <w:r w:rsidRPr="00E0115A">
              <w:t>as comunidades hidrobiológicas.</w:t>
            </w:r>
          </w:p>
        </w:tc>
      </w:tr>
      <w:tr w:rsidR="00B654D8" w:rsidRPr="00E0115A" w14:paraId="0E3DE930"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tcBorders>
              <w:top w:val="single" w:sz="4" w:space="0" w:color="auto"/>
            </w:tcBorders>
            <w:vAlign w:val="center"/>
          </w:tcPr>
          <w:p w14:paraId="48D01FFC" w14:textId="77777777" w:rsidR="00B654D8" w:rsidRPr="00E0115A" w:rsidRDefault="00B654D8" w:rsidP="00B654D8">
            <w:pPr>
              <w:jc w:val="center"/>
              <w:rPr>
                <w:b/>
              </w:rPr>
            </w:pPr>
            <w:r w:rsidRPr="00E0115A">
              <w:rPr>
                <w:b/>
              </w:rPr>
              <w:t>Fauna Silvestre</w:t>
            </w:r>
          </w:p>
        </w:tc>
        <w:tc>
          <w:tcPr>
            <w:tcW w:w="2013" w:type="dxa"/>
          </w:tcPr>
          <w:p w14:paraId="7367DBE3"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Fragmentación de hábitats de fauna silvestre</w:t>
            </w:r>
          </w:p>
        </w:tc>
        <w:tc>
          <w:tcPr>
            <w:tcW w:w="2530" w:type="dxa"/>
            <w:vMerge w:val="restart"/>
            <w:vAlign w:val="center"/>
          </w:tcPr>
          <w:p w14:paraId="726B8F65"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 xml:space="preserve">Excavaciones </w:t>
            </w:r>
          </w:p>
        </w:tc>
        <w:tc>
          <w:tcPr>
            <w:tcW w:w="2697" w:type="dxa"/>
            <w:shd w:val="clear" w:color="auto" w:fill="FF7C80"/>
            <w:vAlign w:val="center"/>
          </w:tcPr>
          <w:p w14:paraId="23690051"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SEVERO= -69</w:t>
            </w:r>
          </w:p>
        </w:tc>
      </w:tr>
      <w:tr w:rsidR="00B654D8" w:rsidRPr="00E0115A" w14:paraId="1E2DBBED"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78278E08" w14:textId="77777777" w:rsidR="00B654D8" w:rsidRPr="00E0115A" w:rsidRDefault="00B654D8" w:rsidP="00B654D8">
            <w:pPr>
              <w:jc w:val="center"/>
              <w:rPr>
                <w:b/>
              </w:rPr>
            </w:pPr>
          </w:p>
        </w:tc>
        <w:tc>
          <w:tcPr>
            <w:tcW w:w="2013" w:type="dxa"/>
          </w:tcPr>
          <w:p w14:paraId="2080C092"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Cambios en la composición de la fauna silvestre/ alteración de hábitats.</w:t>
            </w:r>
          </w:p>
        </w:tc>
        <w:tc>
          <w:tcPr>
            <w:tcW w:w="2530" w:type="dxa"/>
            <w:vMerge/>
            <w:vAlign w:val="center"/>
          </w:tcPr>
          <w:p w14:paraId="066857AA"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6BF7D831"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SEVERO= -60</w:t>
            </w:r>
          </w:p>
        </w:tc>
      </w:tr>
      <w:tr w:rsidR="00B654D8" w:rsidRPr="00E0115A" w14:paraId="227F41DB" w14:textId="77777777" w:rsidTr="00F21952">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5B8F2AC5" w14:textId="77777777" w:rsidR="00B654D8" w:rsidRPr="00E0115A" w:rsidRDefault="00B654D8" w:rsidP="00B654D8">
            <w:pPr>
              <w:jc w:val="center"/>
              <w:rPr>
                <w:b/>
              </w:rPr>
            </w:pPr>
            <w:r w:rsidRPr="00E0115A">
              <w:rPr>
                <w:b/>
              </w:rPr>
              <w:t>Comunidades Hidrobiológicas</w:t>
            </w:r>
          </w:p>
        </w:tc>
        <w:tc>
          <w:tcPr>
            <w:tcW w:w="2013" w:type="dxa"/>
            <w:tcBorders>
              <w:bottom w:val="single" w:sz="4" w:space="0" w:color="auto"/>
            </w:tcBorders>
          </w:tcPr>
          <w:p w14:paraId="1E689FD6"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en la estructura y composición de las comunidades hidrobiológicas</w:t>
            </w:r>
          </w:p>
        </w:tc>
        <w:tc>
          <w:tcPr>
            <w:tcW w:w="2530" w:type="dxa"/>
            <w:vMerge/>
            <w:vAlign w:val="center"/>
          </w:tcPr>
          <w:p w14:paraId="2EC8872C"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4FC70E5F" w14:textId="18E7EB20" w:rsidR="00B654D8" w:rsidRPr="00E0115A" w:rsidRDefault="00F21952" w:rsidP="00F21952">
            <w:pPr>
              <w:jc w:val="center"/>
              <w:cnfStyle w:val="000000000000" w:firstRow="0" w:lastRow="0" w:firstColumn="0" w:lastColumn="0" w:oddVBand="0" w:evenVBand="0" w:oddHBand="0" w:evenHBand="0" w:firstRowFirstColumn="0" w:firstRowLastColumn="0" w:lastRowFirstColumn="0" w:lastRowLastColumn="0"/>
            </w:pPr>
            <w:r w:rsidRPr="00E0115A">
              <w:t>MODERADO = -50</w:t>
            </w:r>
          </w:p>
        </w:tc>
      </w:tr>
      <w:tr w:rsidR="00B654D8" w:rsidRPr="00E0115A" w14:paraId="5B7B1E79"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tcPr>
          <w:p w14:paraId="070E4541" w14:textId="77777777" w:rsidR="00B654D8" w:rsidRPr="00E0115A" w:rsidRDefault="00B654D8" w:rsidP="00B654D8">
            <w:pPr>
              <w:jc w:val="center"/>
              <w:rPr>
                <w:b/>
              </w:rPr>
            </w:pPr>
          </w:p>
        </w:tc>
        <w:tc>
          <w:tcPr>
            <w:tcW w:w="2013" w:type="dxa"/>
          </w:tcPr>
          <w:p w14:paraId="49838828"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de la calidad del hábitat dulceacuícola</w:t>
            </w:r>
          </w:p>
        </w:tc>
        <w:tc>
          <w:tcPr>
            <w:tcW w:w="2530" w:type="dxa"/>
            <w:vMerge/>
            <w:vAlign w:val="center"/>
          </w:tcPr>
          <w:p w14:paraId="560B538D"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0B912D14" w14:textId="1408C825" w:rsidR="00B654D8" w:rsidRPr="00E0115A" w:rsidRDefault="00F21952" w:rsidP="00B654D8">
            <w:pPr>
              <w:jc w:val="center"/>
              <w:cnfStyle w:val="000000000000" w:firstRow="0" w:lastRow="0" w:firstColumn="0" w:lastColumn="0" w:oddVBand="0" w:evenVBand="0" w:oddHBand="0" w:evenHBand="0" w:firstRowFirstColumn="0" w:firstRowLastColumn="0" w:lastRowFirstColumn="0" w:lastRowLastColumn="0"/>
            </w:pPr>
            <w:r w:rsidRPr="00E0115A">
              <w:t>SEVERO= -53</w:t>
            </w:r>
          </w:p>
        </w:tc>
      </w:tr>
      <w:tr w:rsidR="00B654D8" w:rsidRPr="00E0115A" w14:paraId="0EE13902"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1D4CE95E" w14:textId="77777777" w:rsidR="00B654D8" w:rsidRPr="00E0115A" w:rsidRDefault="00B654D8" w:rsidP="00B654D8">
            <w:pPr>
              <w:jc w:val="left"/>
              <w:rPr>
                <w:b/>
              </w:rPr>
            </w:pPr>
            <w:r w:rsidRPr="00E0115A">
              <w:rPr>
                <w:b/>
              </w:rPr>
              <w:t>Descripción</w:t>
            </w:r>
          </w:p>
          <w:p w14:paraId="15491C0B" w14:textId="77777777" w:rsidR="00346B7A" w:rsidRPr="00E0115A" w:rsidRDefault="00346B7A" w:rsidP="00B654D8">
            <w:pPr>
              <w:jc w:val="left"/>
              <w:rPr>
                <w:b/>
              </w:rPr>
            </w:pPr>
          </w:p>
          <w:p w14:paraId="2AA173B9" w14:textId="2212F23C" w:rsidR="00B654D8" w:rsidRPr="00E0115A" w:rsidRDefault="00B654D8" w:rsidP="00B654D8">
            <w:r w:rsidRPr="00E0115A">
              <w:t xml:space="preserve">Las actividades de excavaciones se llevan a cabo una vez se ha eliminado la capa de cobertura vegetal, por lo </w:t>
            </w:r>
            <w:proofErr w:type="gramStart"/>
            <w:r w:rsidRPr="00E0115A">
              <w:t>tanto</w:t>
            </w:r>
            <w:proofErr w:type="gramEnd"/>
            <w:r w:rsidRPr="00E0115A">
              <w:t xml:space="preserve"> esta actividad no representa un impacto directo sobre la flora, sin embargo, </w:t>
            </w:r>
            <w:r w:rsidRPr="00E0115A">
              <w:lastRenderedPageBreak/>
              <w:t>se pueden afectar de manera permanente hábitats como madrigueras</w:t>
            </w:r>
            <w:r w:rsidR="00B21692" w:rsidRPr="00E0115A">
              <w:t>,</w:t>
            </w:r>
            <w:r w:rsidRPr="00E0115A">
              <w:t xml:space="preserve"> en las cuales se establecen ciertos grupos de fauna. Adicionalmente el desarrollo de la actividad y los cambios que genera en el área implican cambios en la composición de la fauna silvestre. En menor grado estas actividades pueden afectar a las comunidades hidrobiológicas por efectos indirectos asociados a procesos de escorrentía o cambios en la regulación del recurso hídrico debido a la modificación en la morfología de los terrenos. </w:t>
            </w:r>
          </w:p>
        </w:tc>
      </w:tr>
      <w:tr w:rsidR="00B654D8" w:rsidRPr="00E0115A" w14:paraId="0A7B8F61"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7154A910" w14:textId="77777777" w:rsidR="00B654D8" w:rsidRPr="00E0115A" w:rsidRDefault="00B654D8" w:rsidP="00B654D8">
            <w:pPr>
              <w:jc w:val="center"/>
              <w:rPr>
                <w:b/>
              </w:rPr>
            </w:pPr>
            <w:r w:rsidRPr="00E0115A">
              <w:rPr>
                <w:b/>
              </w:rPr>
              <w:lastRenderedPageBreak/>
              <w:t>Cobertura Vegetal</w:t>
            </w:r>
          </w:p>
        </w:tc>
        <w:tc>
          <w:tcPr>
            <w:tcW w:w="2013" w:type="dxa"/>
          </w:tcPr>
          <w:p w14:paraId="57E6B283"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en la disponibilidad de hábitats por Disminución de cobertura vegetal</w:t>
            </w:r>
          </w:p>
        </w:tc>
        <w:tc>
          <w:tcPr>
            <w:tcW w:w="2530" w:type="dxa"/>
            <w:vMerge w:val="restart"/>
            <w:vAlign w:val="center"/>
          </w:tcPr>
          <w:p w14:paraId="485B346A" w14:textId="6675F993"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Zona de Manejo de Escombros y</w:t>
            </w:r>
            <w:r w:rsidR="00180E36" w:rsidRPr="00E0115A">
              <w:t xml:space="preserve"> Material de Excavación (ZODME)</w:t>
            </w:r>
          </w:p>
        </w:tc>
        <w:tc>
          <w:tcPr>
            <w:tcW w:w="2697" w:type="dxa"/>
            <w:shd w:val="clear" w:color="auto" w:fill="FF7C80"/>
            <w:vAlign w:val="center"/>
          </w:tcPr>
          <w:p w14:paraId="2A1BE060" w14:textId="7C07230E" w:rsidR="00B654D8" w:rsidRPr="00E0115A" w:rsidRDefault="00B654D8" w:rsidP="00F21952">
            <w:pPr>
              <w:jc w:val="center"/>
              <w:cnfStyle w:val="000000000000" w:firstRow="0" w:lastRow="0" w:firstColumn="0" w:lastColumn="0" w:oddVBand="0" w:evenVBand="0" w:oddHBand="0" w:evenHBand="0" w:firstRowFirstColumn="0" w:firstRowLastColumn="0" w:lastRowFirstColumn="0" w:lastRowLastColumn="0"/>
            </w:pPr>
            <w:proofErr w:type="gramStart"/>
            <w:r w:rsidRPr="00E0115A">
              <w:t>SEVERO  =</w:t>
            </w:r>
            <w:proofErr w:type="gramEnd"/>
            <w:r w:rsidRPr="00E0115A">
              <w:t xml:space="preserve"> -55</w:t>
            </w:r>
          </w:p>
        </w:tc>
      </w:tr>
      <w:tr w:rsidR="00B654D8" w:rsidRPr="00E0115A" w14:paraId="4BDF6A9F"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4138412C" w14:textId="77777777" w:rsidR="00B654D8" w:rsidRPr="00E0115A" w:rsidRDefault="00B654D8" w:rsidP="00B654D8">
            <w:pPr>
              <w:jc w:val="center"/>
              <w:rPr>
                <w:b/>
              </w:rPr>
            </w:pPr>
          </w:p>
        </w:tc>
        <w:tc>
          <w:tcPr>
            <w:tcW w:w="2013" w:type="dxa"/>
          </w:tcPr>
          <w:p w14:paraId="26291305"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en la abundancia y riqueza de la vegetación</w:t>
            </w:r>
          </w:p>
        </w:tc>
        <w:tc>
          <w:tcPr>
            <w:tcW w:w="2530" w:type="dxa"/>
            <w:vMerge/>
            <w:vAlign w:val="center"/>
          </w:tcPr>
          <w:p w14:paraId="10CB7F16"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7D29E913" w14:textId="098C1E58" w:rsidR="00B654D8" w:rsidRPr="00E0115A" w:rsidRDefault="00B654D8" w:rsidP="004F49F1">
            <w:pPr>
              <w:jc w:val="center"/>
              <w:cnfStyle w:val="000000000000" w:firstRow="0" w:lastRow="0" w:firstColumn="0" w:lastColumn="0" w:oddVBand="0" w:evenVBand="0" w:oddHBand="0" w:evenHBand="0" w:firstRowFirstColumn="0" w:firstRowLastColumn="0" w:lastRowFirstColumn="0" w:lastRowLastColumn="0"/>
            </w:pPr>
            <w:r w:rsidRPr="00E0115A">
              <w:t>SEVERO = -55</w:t>
            </w:r>
          </w:p>
        </w:tc>
      </w:tr>
      <w:tr w:rsidR="00B654D8" w:rsidRPr="00E0115A" w14:paraId="7A7663A0"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550A452E" w14:textId="77777777" w:rsidR="00B654D8" w:rsidRPr="00E0115A" w:rsidRDefault="00B654D8" w:rsidP="00B654D8">
            <w:pPr>
              <w:jc w:val="center"/>
              <w:rPr>
                <w:b/>
              </w:rPr>
            </w:pPr>
          </w:p>
        </w:tc>
        <w:tc>
          <w:tcPr>
            <w:tcW w:w="2013" w:type="dxa"/>
          </w:tcPr>
          <w:p w14:paraId="060CD360"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de la vegetación protectora de cuerpos hídricos</w:t>
            </w:r>
          </w:p>
        </w:tc>
        <w:tc>
          <w:tcPr>
            <w:tcW w:w="2530" w:type="dxa"/>
            <w:vMerge/>
            <w:vAlign w:val="center"/>
          </w:tcPr>
          <w:p w14:paraId="3515BF4D"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4BFE6BB2" w14:textId="37E486A1" w:rsidR="00B654D8" w:rsidRPr="00E0115A" w:rsidRDefault="00B654D8" w:rsidP="004F49F1">
            <w:pPr>
              <w:jc w:val="center"/>
              <w:cnfStyle w:val="000000000000" w:firstRow="0" w:lastRow="0" w:firstColumn="0" w:lastColumn="0" w:oddVBand="0" w:evenVBand="0" w:oddHBand="0" w:evenHBand="0" w:firstRowFirstColumn="0" w:firstRowLastColumn="0" w:lastRowFirstColumn="0" w:lastRowLastColumn="0"/>
            </w:pPr>
            <w:r w:rsidRPr="00E0115A">
              <w:t>SEVERO = -53</w:t>
            </w:r>
          </w:p>
        </w:tc>
      </w:tr>
      <w:tr w:rsidR="00B654D8" w:rsidRPr="00E0115A" w14:paraId="5D7AD559"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tcBorders>
              <w:bottom w:val="single" w:sz="4" w:space="0" w:color="auto"/>
            </w:tcBorders>
            <w:vAlign w:val="center"/>
          </w:tcPr>
          <w:p w14:paraId="2AD8FAC5" w14:textId="77777777" w:rsidR="00B654D8" w:rsidRPr="00E0115A" w:rsidRDefault="00B654D8" w:rsidP="00B654D8">
            <w:pPr>
              <w:jc w:val="center"/>
              <w:rPr>
                <w:b/>
              </w:rPr>
            </w:pPr>
          </w:p>
        </w:tc>
        <w:tc>
          <w:tcPr>
            <w:tcW w:w="2013" w:type="dxa"/>
          </w:tcPr>
          <w:p w14:paraId="611924F7"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 en la abundancia de especies en veda</w:t>
            </w:r>
          </w:p>
        </w:tc>
        <w:tc>
          <w:tcPr>
            <w:tcW w:w="2530" w:type="dxa"/>
            <w:vMerge/>
            <w:vAlign w:val="center"/>
          </w:tcPr>
          <w:p w14:paraId="1CAC09EC"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5F8070F8" w14:textId="550DB2AB" w:rsidR="00B654D8" w:rsidRPr="00E0115A" w:rsidRDefault="00B654D8" w:rsidP="004F49F1">
            <w:pPr>
              <w:jc w:val="center"/>
              <w:cnfStyle w:val="000000000000" w:firstRow="0" w:lastRow="0" w:firstColumn="0" w:lastColumn="0" w:oddVBand="0" w:evenVBand="0" w:oddHBand="0" w:evenHBand="0" w:firstRowFirstColumn="0" w:firstRowLastColumn="0" w:lastRowFirstColumn="0" w:lastRowLastColumn="0"/>
            </w:pPr>
            <w:r w:rsidRPr="00E0115A">
              <w:t>SEVERO = -55</w:t>
            </w:r>
          </w:p>
        </w:tc>
      </w:tr>
      <w:tr w:rsidR="00B654D8" w:rsidRPr="00E0115A" w14:paraId="21B29D8B"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tcBorders>
              <w:top w:val="single" w:sz="4" w:space="0" w:color="auto"/>
            </w:tcBorders>
            <w:vAlign w:val="center"/>
          </w:tcPr>
          <w:p w14:paraId="4C57AFD1" w14:textId="77777777" w:rsidR="00B654D8" w:rsidRPr="00E0115A" w:rsidRDefault="00B654D8" w:rsidP="00B654D8">
            <w:pPr>
              <w:jc w:val="center"/>
              <w:rPr>
                <w:b/>
              </w:rPr>
            </w:pPr>
            <w:r w:rsidRPr="00E0115A">
              <w:rPr>
                <w:b/>
              </w:rPr>
              <w:t>Fauna Silvestre</w:t>
            </w:r>
          </w:p>
        </w:tc>
        <w:tc>
          <w:tcPr>
            <w:tcW w:w="2013" w:type="dxa"/>
          </w:tcPr>
          <w:p w14:paraId="5B00C1C3"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Fragmentación de hábitats de fauna silvestre</w:t>
            </w:r>
          </w:p>
        </w:tc>
        <w:tc>
          <w:tcPr>
            <w:tcW w:w="2530" w:type="dxa"/>
            <w:vMerge/>
            <w:vAlign w:val="center"/>
          </w:tcPr>
          <w:p w14:paraId="471631B4"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397D9464" w14:textId="77777777" w:rsidR="00B654D8" w:rsidRPr="00E0115A" w:rsidRDefault="00B654D8" w:rsidP="00F21952">
            <w:pPr>
              <w:jc w:val="center"/>
              <w:cnfStyle w:val="000000000000" w:firstRow="0" w:lastRow="0" w:firstColumn="0" w:lastColumn="0" w:oddVBand="0" w:evenVBand="0" w:oddHBand="0" w:evenHBand="0" w:firstRowFirstColumn="0" w:firstRowLastColumn="0" w:lastRowFirstColumn="0" w:lastRowLastColumn="0"/>
            </w:pPr>
            <w:r w:rsidRPr="00E0115A">
              <w:t>SEVERO = -59</w:t>
            </w:r>
          </w:p>
        </w:tc>
      </w:tr>
      <w:tr w:rsidR="00B654D8" w:rsidRPr="00E0115A" w14:paraId="1283CD66" w14:textId="77777777" w:rsidTr="00F21952">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5C528F79" w14:textId="77777777" w:rsidR="00B654D8" w:rsidRPr="00E0115A" w:rsidRDefault="00B654D8" w:rsidP="00B654D8">
            <w:pPr>
              <w:jc w:val="center"/>
              <w:rPr>
                <w:b/>
              </w:rPr>
            </w:pPr>
          </w:p>
        </w:tc>
        <w:tc>
          <w:tcPr>
            <w:tcW w:w="2013" w:type="dxa"/>
          </w:tcPr>
          <w:p w14:paraId="6656F4B7"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r w:rsidRPr="00E0115A">
              <w:t>Cambios en la composición de la fauna silvestre/ alteración de hábitats.</w:t>
            </w:r>
          </w:p>
        </w:tc>
        <w:tc>
          <w:tcPr>
            <w:tcW w:w="2530" w:type="dxa"/>
            <w:vMerge/>
            <w:vAlign w:val="center"/>
          </w:tcPr>
          <w:p w14:paraId="30F6EF91" w14:textId="77777777" w:rsidR="00B654D8" w:rsidRPr="00E0115A" w:rsidRDefault="00B654D8" w:rsidP="00B654D8">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2720059B" w14:textId="706A44F6" w:rsidR="00B654D8" w:rsidRPr="00E0115A" w:rsidRDefault="00B654D8" w:rsidP="004F49F1">
            <w:pPr>
              <w:jc w:val="center"/>
              <w:cnfStyle w:val="000000000000" w:firstRow="0" w:lastRow="0" w:firstColumn="0" w:lastColumn="0" w:oddVBand="0" w:evenVBand="0" w:oddHBand="0" w:evenHBand="0" w:firstRowFirstColumn="0" w:firstRowLastColumn="0" w:lastRowFirstColumn="0" w:lastRowLastColumn="0"/>
            </w:pPr>
            <w:r w:rsidRPr="00E0115A">
              <w:t>MODERADO = -43</w:t>
            </w:r>
          </w:p>
        </w:tc>
      </w:tr>
      <w:tr w:rsidR="00B654D8" w:rsidRPr="00E0115A" w14:paraId="4E991511" w14:textId="77777777" w:rsidTr="00797255">
        <w:trPr>
          <w:trHeight w:val="690"/>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656B7D79" w14:textId="77777777" w:rsidR="00B654D8" w:rsidRPr="00E0115A" w:rsidRDefault="00B654D8" w:rsidP="00B654D8">
            <w:pPr>
              <w:rPr>
                <w:b/>
              </w:rPr>
            </w:pPr>
            <w:r w:rsidRPr="00E0115A">
              <w:rPr>
                <w:b/>
              </w:rPr>
              <w:t>Descripción</w:t>
            </w:r>
          </w:p>
          <w:p w14:paraId="30C5833A" w14:textId="77777777" w:rsidR="00346B7A" w:rsidRPr="00E0115A" w:rsidRDefault="00346B7A" w:rsidP="00B654D8">
            <w:pPr>
              <w:rPr>
                <w:b/>
              </w:rPr>
            </w:pPr>
          </w:p>
          <w:p w14:paraId="67B9665E" w14:textId="47375C8C" w:rsidR="004B5BED" w:rsidRPr="00E0115A" w:rsidRDefault="00B654D8" w:rsidP="004B5BED">
            <w:r w:rsidRPr="00E0115A">
              <w:t>Las ZODME representan un cambio permanente en las condiciones morfológicas del terreno y durante su establecimiento generan un impacto de carácter severo sobre</w:t>
            </w:r>
            <w:r w:rsidR="0024142C" w:rsidRPr="00E0115A">
              <w:t xml:space="preserve"> la cobertura vegetal (-53 a -59</w:t>
            </w:r>
            <w:r w:rsidRPr="00E0115A">
              <w:t>) y sobre los hábitats de fauna que puedan existir en las zonas en las cuales serán establecidas (-59). Debido a los procesos de intervención antrópica y a las actividades que se presentan en la zona se estima que el impacto sobre la composición de la fauna silvestre será de carácter moderado (-43).</w:t>
            </w:r>
          </w:p>
        </w:tc>
      </w:tr>
      <w:tr w:rsidR="004B5BED" w:rsidRPr="00E0115A" w14:paraId="75836368"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tcBorders>
              <w:bottom w:val="single" w:sz="4" w:space="0" w:color="auto"/>
            </w:tcBorders>
            <w:vAlign w:val="center"/>
          </w:tcPr>
          <w:p w14:paraId="61C9FCBF" w14:textId="77777777" w:rsidR="004B5BED" w:rsidRPr="00E0115A" w:rsidRDefault="004B5BED" w:rsidP="00B654D8">
            <w:pPr>
              <w:jc w:val="center"/>
              <w:rPr>
                <w:b/>
              </w:rPr>
            </w:pPr>
            <w:r w:rsidRPr="00E0115A">
              <w:rPr>
                <w:b/>
              </w:rPr>
              <w:lastRenderedPageBreak/>
              <w:t>Fauna Silvestre</w:t>
            </w:r>
          </w:p>
        </w:tc>
        <w:tc>
          <w:tcPr>
            <w:tcW w:w="2013" w:type="dxa"/>
          </w:tcPr>
          <w:p w14:paraId="1CF227D8" w14:textId="77777777" w:rsidR="004B5BED" w:rsidRPr="00E0115A" w:rsidRDefault="004B5BED" w:rsidP="00B654D8">
            <w:pPr>
              <w:jc w:val="center"/>
              <w:cnfStyle w:val="000000000000" w:firstRow="0" w:lastRow="0" w:firstColumn="0" w:lastColumn="0" w:oddVBand="0" w:evenVBand="0" w:oddHBand="0" w:evenHBand="0" w:firstRowFirstColumn="0" w:firstRowLastColumn="0" w:lastRowFirstColumn="0" w:lastRowLastColumn="0"/>
            </w:pPr>
            <w:r w:rsidRPr="00E0115A">
              <w:t>Cambios en la composición de la fauna silvestre/ alteración de hábitats.</w:t>
            </w:r>
          </w:p>
        </w:tc>
        <w:tc>
          <w:tcPr>
            <w:tcW w:w="2530" w:type="dxa"/>
            <w:vMerge w:val="restart"/>
            <w:vAlign w:val="center"/>
          </w:tcPr>
          <w:p w14:paraId="10EF57FF" w14:textId="79383C30" w:rsidR="004B5BED" w:rsidRPr="00E0115A" w:rsidRDefault="00180E36" w:rsidP="00B654D8">
            <w:pPr>
              <w:jc w:val="center"/>
              <w:cnfStyle w:val="000000000000" w:firstRow="0" w:lastRow="0" w:firstColumn="0" w:lastColumn="0" w:oddVBand="0" w:evenVBand="0" w:oddHBand="0" w:evenHBand="0" w:firstRowFirstColumn="0" w:firstRowLastColumn="0" w:lastRowFirstColumn="0" w:lastRowLastColumn="0"/>
            </w:pPr>
            <w:r w:rsidRPr="00E0115A">
              <w:t>Base, sub-base y afirmado</w:t>
            </w:r>
          </w:p>
        </w:tc>
        <w:tc>
          <w:tcPr>
            <w:tcW w:w="2697" w:type="dxa"/>
            <w:shd w:val="clear" w:color="auto" w:fill="CCFFCC"/>
            <w:vAlign w:val="center"/>
          </w:tcPr>
          <w:p w14:paraId="490F92E6"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IRRELEVANTE</w:t>
            </w:r>
            <w:proofErr w:type="gramStart"/>
            <w:r w:rsidRPr="00E0115A">
              <w:t>=  -</w:t>
            </w:r>
            <w:proofErr w:type="gramEnd"/>
            <w:r w:rsidRPr="00E0115A">
              <w:t>18</w:t>
            </w:r>
          </w:p>
        </w:tc>
      </w:tr>
      <w:tr w:rsidR="004B5BED" w:rsidRPr="00E0115A" w14:paraId="329D6D5A"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4913360A" w14:textId="0D468D74" w:rsidR="004B5BED" w:rsidRPr="00E0115A" w:rsidRDefault="004B5BED" w:rsidP="004B5BED">
            <w:pPr>
              <w:jc w:val="center"/>
              <w:rPr>
                <w:b/>
              </w:rPr>
            </w:pPr>
            <w:r w:rsidRPr="00E0115A">
              <w:rPr>
                <w:b/>
              </w:rPr>
              <w:t>Comunidades Hidrobiológicas</w:t>
            </w:r>
          </w:p>
        </w:tc>
        <w:tc>
          <w:tcPr>
            <w:tcW w:w="2013" w:type="dxa"/>
          </w:tcPr>
          <w:p w14:paraId="010CFAC6" w14:textId="66AD56C9"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Cambio en la estructura y composición de las comunidades hidrobiológicas</w:t>
            </w:r>
          </w:p>
        </w:tc>
        <w:tc>
          <w:tcPr>
            <w:tcW w:w="2530" w:type="dxa"/>
            <w:vMerge/>
            <w:vAlign w:val="center"/>
          </w:tcPr>
          <w:p w14:paraId="69FD28F0"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CCFFCC"/>
            <w:vAlign w:val="center"/>
          </w:tcPr>
          <w:p w14:paraId="30186312" w14:textId="095A7609"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IRRELEVANTE</w:t>
            </w:r>
            <w:proofErr w:type="gramStart"/>
            <w:r w:rsidRPr="00E0115A">
              <w:t>=  -</w:t>
            </w:r>
            <w:proofErr w:type="gramEnd"/>
            <w:r w:rsidRPr="00E0115A">
              <w:t>18</w:t>
            </w:r>
          </w:p>
        </w:tc>
      </w:tr>
      <w:tr w:rsidR="004B5BED" w:rsidRPr="00E0115A" w14:paraId="0A2816A4"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tcBorders>
              <w:bottom w:val="single" w:sz="4" w:space="0" w:color="auto"/>
            </w:tcBorders>
          </w:tcPr>
          <w:p w14:paraId="2D26FB63" w14:textId="77777777" w:rsidR="004B5BED" w:rsidRPr="00E0115A" w:rsidRDefault="004B5BED" w:rsidP="004B5BED">
            <w:pPr>
              <w:jc w:val="center"/>
              <w:rPr>
                <w:b/>
              </w:rPr>
            </w:pPr>
          </w:p>
        </w:tc>
        <w:tc>
          <w:tcPr>
            <w:tcW w:w="2013" w:type="dxa"/>
          </w:tcPr>
          <w:p w14:paraId="4B86DF2E" w14:textId="22E73DF8"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Cambio de la calidad del hábitat dulceacuícola</w:t>
            </w:r>
          </w:p>
        </w:tc>
        <w:tc>
          <w:tcPr>
            <w:tcW w:w="2530" w:type="dxa"/>
            <w:vMerge/>
            <w:vAlign w:val="center"/>
          </w:tcPr>
          <w:p w14:paraId="102CB5DD"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CCFFCC"/>
            <w:vAlign w:val="center"/>
          </w:tcPr>
          <w:p w14:paraId="1E49A412" w14:textId="6E6EFF6C"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IRRELEVANTE</w:t>
            </w:r>
            <w:proofErr w:type="gramStart"/>
            <w:r w:rsidRPr="00E0115A">
              <w:t>=  -</w:t>
            </w:r>
            <w:proofErr w:type="gramEnd"/>
            <w:r w:rsidRPr="00E0115A">
              <w:t>18</w:t>
            </w:r>
          </w:p>
        </w:tc>
      </w:tr>
      <w:tr w:rsidR="004B5BED" w:rsidRPr="00E0115A" w14:paraId="324C5224"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4C899586" w14:textId="77777777" w:rsidR="004B5BED" w:rsidRPr="00E0115A" w:rsidRDefault="004B5BED" w:rsidP="004B5BED">
            <w:pPr>
              <w:jc w:val="left"/>
              <w:rPr>
                <w:b/>
              </w:rPr>
            </w:pPr>
            <w:r w:rsidRPr="00E0115A">
              <w:rPr>
                <w:b/>
              </w:rPr>
              <w:t>Descripción</w:t>
            </w:r>
          </w:p>
          <w:p w14:paraId="24480883" w14:textId="77777777" w:rsidR="00346B7A" w:rsidRPr="00E0115A" w:rsidRDefault="00346B7A" w:rsidP="004B5BED">
            <w:pPr>
              <w:jc w:val="left"/>
              <w:rPr>
                <w:b/>
              </w:rPr>
            </w:pPr>
          </w:p>
          <w:p w14:paraId="553A228D" w14:textId="4D223C1A" w:rsidR="004B5BED" w:rsidRPr="00E0115A" w:rsidRDefault="004B5BED" w:rsidP="00F133C3">
            <w:r w:rsidRPr="00E0115A">
              <w:t>Esta actividad no representa un impacto significativo sobre el componente biótico, el impacto se refleja sobre la composición de fauna silvestre debido a los niveles de ruido que se puedan generar en los proceso</w:t>
            </w:r>
            <w:r w:rsidR="00180E36" w:rsidRPr="00E0115A">
              <w:t>s</w:t>
            </w:r>
            <w:r w:rsidRPr="00E0115A">
              <w:t>, sin embargo</w:t>
            </w:r>
            <w:r w:rsidR="00180E36" w:rsidRPr="00E0115A">
              <w:t>,</w:t>
            </w:r>
            <w:r w:rsidRPr="00E0115A">
              <w:t xml:space="preserve"> el nivel de la actividad y las condiciones en las cuales se generan hace que el carácter del impacto se</w:t>
            </w:r>
            <w:r w:rsidR="00180E36" w:rsidRPr="00E0115A">
              <w:t>a</w:t>
            </w:r>
            <w:r w:rsidRPr="00E0115A">
              <w:t xml:space="preserve"> irrelevante (-18).</w:t>
            </w:r>
            <w:r w:rsidR="00180E36" w:rsidRPr="00E0115A">
              <w:t xml:space="preserve"> </w:t>
            </w:r>
            <w:r w:rsidR="00F133C3" w:rsidRPr="00E0115A">
              <w:t>Esta actividad también puede</w:t>
            </w:r>
            <w:r w:rsidR="00180E36" w:rsidRPr="00E0115A">
              <w:t xml:space="preserve"> afectar a las comunidades hidrobiológicas por efectos indirectos asociados a procesos de escorrentía o cambios en la regulación del recurso hídrico </w:t>
            </w:r>
            <w:r w:rsidR="00F133C3" w:rsidRPr="00E0115A">
              <w:t xml:space="preserve">generando </w:t>
            </w:r>
            <w:r w:rsidR="00AA5E69" w:rsidRPr="00E0115A">
              <w:t xml:space="preserve">así </w:t>
            </w:r>
            <w:r w:rsidR="00F133C3" w:rsidRPr="00E0115A">
              <w:t>un impacto de carácter irrelevante (-18).</w:t>
            </w:r>
          </w:p>
        </w:tc>
      </w:tr>
      <w:tr w:rsidR="004B5BED" w:rsidRPr="00E0115A" w14:paraId="4B8B10C9"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34F7FD87" w14:textId="77777777" w:rsidR="004B5BED" w:rsidRPr="00E0115A" w:rsidRDefault="004B5BED" w:rsidP="004B5BED">
            <w:pPr>
              <w:jc w:val="center"/>
              <w:rPr>
                <w:b/>
              </w:rPr>
            </w:pPr>
            <w:r w:rsidRPr="00E0115A">
              <w:rPr>
                <w:b/>
              </w:rPr>
              <w:t>Cobertura Vegetal</w:t>
            </w:r>
          </w:p>
        </w:tc>
        <w:tc>
          <w:tcPr>
            <w:tcW w:w="2013" w:type="dxa"/>
          </w:tcPr>
          <w:p w14:paraId="28C604B4"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Cambio en la disponibilidad de hábitats por Disminución de cobertura vegetal</w:t>
            </w:r>
          </w:p>
        </w:tc>
        <w:tc>
          <w:tcPr>
            <w:tcW w:w="2530" w:type="dxa"/>
            <w:vMerge w:val="restart"/>
            <w:vAlign w:val="center"/>
          </w:tcPr>
          <w:p w14:paraId="4FAF2D01"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Instalación y operación de plantas de procesos (asfalto, concretos, trituración)</w:t>
            </w:r>
          </w:p>
        </w:tc>
        <w:tc>
          <w:tcPr>
            <w:tcW w:w="2697" w:type="dxa"/>
            <w:shd w:val="clear" w:color="auto" w:fill="FFFF99"/>
            <w:vAlign w:val="center"/>
          </w:tcPr>
          <w:p w14:paraId="55CA4377" w14:textId="6EF78B2A" w:rsidR="004B5BED" w:rsidRPr="00E0115A" w:rsidRDefault="004B5BED" w:rsidP="00797255">
            <w:pPr>
              <w:jc w:val="center"/>
              <w:cnfStyle w:val="000000000000" w:firstRow="0" w:lastRow="0" w:firstColumn="0" w:lastColumn="0" w:oddVBand="0" w:evenVBand="0" w:oddHBand="0" w:evenHBand="0" w:firstRowFirstColumn="0" w:firstRowLastColumn="0" w:lastRowFirstColumn="0" w:lastRowLastColumn="0"/>
            </w:pPr>
            <w:r w:rsidRPr="00E0115A">
              <w:t>MODERADO = -42</w:t>
            </w:r>
          </w:p>
        </w:tc>
      </w:tr>
      <w:tr w:rsidR="004B5BED" w:rsidRPr="00E0115A" w14:paraId="4146962A"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310FBFB8" w14:textId="77777777" w:rsidR="004B5BED" w:rsidRPr="00E0115A" w:rsidRDefault="004B5BED" w:rsidP="004B5BED">
            <w:pPr>
              <w:jc w:val="center"/>
              <w:rPr>
                <w:b/>
              </w:rPr>
            </w:pPr>
          </w:p>
        </w:tc>
        <w:tc>
          <w:tcPr>
            <w:tcW w:w="2013" w:type="dxa"/>
          </w:tcPr>
          <w:p w14:paraId="443AC15F"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Cambio en la abundancia y riqueza de la vegetación</w:t>
            </w:r>
          </w:p>
        </w:tc>
        <w:tc>
          <w:tcPr>
            <w:tcW w:w="2530" w:type="dxa"/>
            <w:vMerge/>
            <w:vAlign w:val="center"/>
          </w:tcPr>
          <w:p w14:paraId="1D1936F3"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08E12B4B" w14:textId="1068448A" w:rsidR="004B5BED" w:rsidRPr="00E0115A" w:rsidRDefault="004B5BED" w:rsidP="000379EF">
            <w:pPr>
              <w:jc w:val="center"/>
              <w:cnfStyle w:val="000000000000" w:firstRow="0" w:lastRow="0" w:firstColumn="0" w:lastColumn="0" w:oddVBand="0" w:evenVBand="0" w:oddHBand="0" w:evenHBand="0" w:firstRowFirstColumn="0" w:firstRowLastColumn="0" w:lastRowFirstColumn="0" w:lastRowLastColumn="0"/>
            </w:pPr>
            <w:r w:rsidRPr="00E0115A">
              <w:t>MODERADO = -42</w:t>
            </w:r>
          </w:p>
        </w:tc>
      </w:tr>
      <w:tr w:rsidR="004B5BED" w:rsidRPr="00E0115A" w14:paraId="1853594E"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tcBorders>
              <w:bottom w:val="single" w:sz="4" w:space="0" w:color="auto"/>
            </w:tcBorders>
            <w:vAlign w:val="center"/>
          </w:tcPr>
          <w:p w14:paraId="4BFBB2C2" w14:textId="77777777" w:rsidR="004B5BED" w:rsidRPr="00E0115A" w:rsidRDefault="004B5BED" w:rsidP="004B5BED">
            <w:pPr>
              <w:jc w:val="center"/>
              <w:rPr>
                <w:b/>
              </w:rPr>
            </w:pPr>
          </w:p>
        </w:tc>
        <w:tc>
          <w:tcPr>
            <w:tcW w:w="2013" w:type="dxa"/>
          </w:tcPr>
          <w:p w14:paraId="12058CBA"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Cambio en la abundancia de especies en veda</w:t>
            </w:r>
          </w:p>
        </w:tc>
        <w:tc>
          <w:tcPr>
            <w:tcW w:w="2530" w:type="dxa"/>
            <w:vMerge/>
            <w:vAlign w:val="center"/>
          </w:tcPr>
          <w:p w14:paraId="79F483A6"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CCFFCC"/>
            <w:vAlign w:val="center"/>
          </w:tcPr>
          <w:p w14:paraId="346B6D78" w14:textId="77777777" w:rsidR="004B5BED" w:rsidRPr="00E0115A" w:rsidRDefault="004B5BED" w:rsidP="00797255">
            <w:pPr>
              <w:jc w:val="center"/>
              <w:cnfStyle w:val="000000000000" w:firstRow="0" w:lastRow="0" w:firstColumn="0" w:lastColumn="0" w:oddVBand="0" w:evenVBand="0" w:oddHBand="0" w:evenHBand="0" w:firstRowFirstColumn="0" w:firstRowLastColumn="0" w:lastRowFirstColumn="0" w:lastRowLastColumn="0"/>
            </w:pPr>
            <w:r w:rsidRPr="00E0115A">
              <w:t>IRRELEVANTE</w:t>
            </w:r>
            <w:proofErr w:type="gramStart"/>
            <w:r w:rsidRPr="00E0115A">
              <w:t>=  -</w:t>
            </w:r>
            <w:proofErr w:type="gramEnd"/>
            <w:r w:rsidRPr="00E0115A">
              <w:t>17</w:t>
            </w:r>
          </w:p>
        </w:tc>
      </w:tr>
      <w:tr w:rsidR="004B5BED" w:rsidRPr="00E0115A" w14:paraId="14825588"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tcBorders>
              <w:top w:val="single" w:sz="4" w:space="0" w:color="auto"/>
            </w:tcBorders>
            <w:vAlign w:val="center"/>
          </w:tcPr>
          <w:p w14:paraId="5095CE77" w14:textId="77777777" w:rsidR="004B5BED" w:rsidRPr="00E0115A" w:rsidRDefault="004B5BED" w:rsidP="004B5BED">
            <w:pPr>
              <w:jc w:val="center"/>
              <w:rPr>
                <w:b/>
              </w:rPr>
            </w:pPr>
            <w:r w:rsidRPr="00E0115A">
              <w:rPr>
                <w:b/>
              </w:rPr>
              <w:t>Fauna Silvestre</w:t>
            </w:r>
          </w:p>
        </w:tc>
        <w:tc>
          <w:tcPr>
            <w:tcW w:w="2013" w:type="dxa"/>
          </w:tcPr>
          <w:p w14:paraId="1E1E8FDD"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Fragmentación de hábitats de fauna silvestre</w:t>
            </w:r>
          </w:p>
        </w:tc>
        <w:tc>
          <w:tcPr>
            <w:tcW w:w="2530" w:type="dxa"/>
            <w:vMerge/>
            <w:vAlign w:val="center"/>
          </w:tcPr>
          <w:p w14:paraId="1581C297"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257F0227" w14:textId="29A2ACCA" w:rsidR="004B5BED" w:rsidRPr="00E0115A" w:rsidRDefault="004B5BED" w:rsidP="00797255">
            <w:pPr>
              <w:jc w:val="center"/>
              <w:cnfStyle w:val="000000000000" w:firstRow="0" w:lastRow="0" w:firstColumn="0" w:lastColumn="0" w:oddVBand="0" w:evenVBand="0" w:oddHBand="0" w:evenHBand="0" w:firstRowFirstColumn="0" w:firstRowLastColumn="0" w:lastRowFirstColumn="0" w:lastRowLastColumn="0"/>
            </w:pPr>
            <w:r w:rsidRPr="00E0115A">
              <w:t>MODERADO = -42</w:t>
            </w:r>
          </w:p>
        </w:tc>
      </w:tr>
      <w:tr w:rsidR="004B5BED" w:rsidRPr="00E0115A" w14:paraId="1D0A061B"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67180132" w14:textId="77777777" w:rsidR="004B5BED" w:rsidRPr="00E0115A" w:rsidRDefault="004B5BED" w:rsidP="004B5BED">
            <w:pPr>
              <w:jc w:val="center"/>
              <w:rPr>
                <w:b/>
              </w:rPr>
            </w:pPr>
          </w:p>
        </w:tc>
        <w:tc>
          <w:tcPr>
            <w:tcW w:w="2013" w:type="dxa"/>
          </w:tcPr>
          <w:p w14:paraId="1EF2BD3F"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Cambios en la composición de la fauna silvestre/ alteración de hábitats.</w:t>
            </w:r>
          </w:p>
        </w:tc>
        <w:tc>
          <w:tcPr>
            <w:tcW w:w="2530" w:type="dxa"/>
            <w:vMerge/>
            <w:vAlign w:val="center"/>
          </w:tcPr>
          <w:p w14:paraId="6152EACF"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34F102ED" w14:textId="03E6C5E6" w:rsidR="004B5BED" w:rsidRPr="00E0115A" w:rsidRDefault="000379EF" w:rsidP="00797255">
            <w:pPr>
              <w:jc w:val="center"/>
              <w:cnfStyle w:val="000000000000" w:firstRow="0" w:lastRow="0" w:firstColumn="0" w:lastColumn="0" w:oddVBand="0" w:evenVBand="0" w:oddHBand="0" w:evenHBand="0" w:firstRowFirstColumn="0" w:firstRowLastColumn="0" w:lastRowFirstColumn="0" w:lastRowLastColumn="0"/>
            </w:pPr>
            <w:r w:rsidRPr="00E0115A">
              <w:t>MODERADO = -43</w:t>
            </w:r>
          </w:p>
        </w:tc>
      </w:tr>
      <w:tr w:rsidR="004B5BED" w:rsidRPr="00E0115A" w14:paraId="45D710D7"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250A71C1" w14:textId="77777777" w:rsidR="004B5BED" w:rsidRPr="00E0115A" w:rsidRDefault="004B5BED" w:rsidP="004B5BED">
            <w:pPr>
              <w:rPr>
                <w:b/>
              </w:rPr>
            </w:pPr>
            <w:r w:rsidRPr="00E0115A">
              <w:rPr>
                <w:b/>
              </w:rPr>
              <w:lastRenderedPageBreak/>
              <w:t>Descripción</w:t>
            </w:r>
          </w:p>
          <w:p w14:paraId="7A7B4528" w14:textId="77777777" w:rsidR="00346B7A" w:rsidRPr="00E0115A" w:rsidRDefault="00346B7A" w:rsidP="004B5BED">
            <w:pPr>
              <w:rPr>
                <w:b/>
              </w:rPr>
            </w:pPr>
          </w:p>
          <w:p w14:paraId="1CBAD055" w14:textId="0D80CB01" w:rsidR="004B5BED" w:rsidRPr="00E0115A" w:rsidRDefault="004B5BED" w:rsidP="00650EE5">
            <w:r w:rsidRPr="00E0115A">
              <w:t xml:space="preserve">La instalación y operación de plantas de procesos se llevará a cabo en zonas en las cuales ya existe una intervención significativa del componente biótico, por lo </w:t>
            </w:r>
            <w:proofErr w:type="gramStart"/>
            <w:r w:rsidRPr="00E0115A">
              <w:t>tanto</w:t>
            </w:r>
            <w:proofErr w:type="gramEnd"/>
            <w:r w:rsidRPr="00E0115A">
              <w:t xml:space="preserve"> el impacto que estas pueden generar es de tipo moderado (-42) para los cambios en hábitats, estructura y </w:t>
            </w:r>
            <w:r w:rsidR="00CA16C2" w:rsidRPr="00E0115A">
              <w:t>composición</w:t>
            </w:r>
            <w:r w:rsidRPr="00E0115A">
              <w:t xml:space="preserve"> de flora e irrelevante (-17) para el caso de </w:t>
            </w:r>
            <w:r w:rsidR="00650EE5" w:rsidRPr="00E0115A">
              <w:t xml:space="preserve">abundancia de </w:t>
            </w:r>
            <w:r w:rsidRPr="00E0115A">
              <w:t>especies en veda. Debido a la magnitud de los impactos sobre la vegetación, para la fauna silvestre este impacto ta</w:t>
            </w:r>
            <w:r w:rsidR="00650EE5" w:rsidRPr="00E0115A">
              <w:t xml:space="preserve">mbién será de tipo moderado (-42 y </w:t>
            </w:r>
            <w:r w:rsidRPr="00E0115A">
              <w:t>-4</w:t>
            </w:r>
            <w:r w:rsidR="00650EE5" w:rsidRPr="00E0115A">
              <w:t>3</w:t>
            </w:r>
            <w:r w:rsidRPr="00E0115A">
              <w:t xml:space="preserve">).  </w:t>
            </w:r>
          </w:p>
        </w:tc>
      </w:tr>
      <w:tr w:rsidR="004B5BED" w:rsidRPr="00E0115A" w14:paraId="2738231D"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66ADD847" w14:textId="77777777" w:rsidR="004B5BED" w:rsidRPr="00E0115A" w:rsidRDefault="004B5BED" w:rsidP="004B5BED">
            <w:pPr>
              <w:jc w:val="center"/>
              <w:rPr>
                <w:b/>
              </w:rPr>
            </w:pPr>
            <w:r w:rsidRPr="00E0115A">
              <w:rPr>
                <w:b/>
              </w:rPr>
              <w:t>Fauna Silvestre</w:t>
            </w:r>
          </w:p>
        </w:tc>
        <w:tc>
          <w:tcPr>
            <w:tcW w:w="2013" w:type="dxa"/>
          </w:tcPr>
          <w:p w14:paraId="364F0345"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Fragmentación de hábitats de fauna silvestre</w:t>
            </w:r>
          </w:p>
        </w:tc>
        <w:tc>
          <w:tcPr>
            <w:tcW w:w="2530" w:type="dxa"/>
            <w:vMerge w:val="restart"/>
            <w:vAlign w:val="center"/>
          </w:tcPr>
          <w:p w14:paraId="103D41FD"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Construcción de obras hidráulicas y obras de arte</w:t>
            </w:r>
          </w:p>
        </w:tc>
        <w:tc>
          <w:tcPr>
            <w:tcW w:w="2697" w:type="dxa"/>
            <w:shd w:val="clear" w:color="auto" w:fill="33CCCC"/>
            <w:vAlign w:val="center"/>
          </w:tcPr>
          <w:p w14:paraId="7A659CAA" w14:textId="01F3B4B3" w:rsidR="004B5BED" w:rsidRPr="00E0115A" w:rsidRDefault="004B5BED" w:rsidP="000379EF">
            <w:pPr>
              <w:jc w:val="center"/>
              <w:cnfStyle w:val="000000000000" w:firstRow="0" w:lastRow="0" w:firstColumn="0" w:lastColumn="0" w:oddVBand="0" w:evenVBand="0" w:oddHBand="0" w:evenHBand="0" w:firstRowFirstColumn="0" w:firstRowLastColumn="0" w:lastRowFirstColumn="0" w:lastRowLastColumn="0"/>
            </w:pPr>
            <w:r w:rsidRPr="00E0115A">
              <w:t>IMPORTANTE</w:t>
            </w:r>
            <w:proofErr w:type="gramStart"/>
            <w:r w:rsidRPr="00E0115A">
              <w:t>=  32</w:t>
            </w:r>
            <w:proofErr w:type="gramEnd"/>
          </w:p>
        </w:tc>
      </w:tr>
      <w:tr w:rsidR="004B5BED" w:rsidRPr="00E0115A" w14:paraId="72DEAAAB" w14:textId="77777777" w:rsidTr="00287882">
        <w:trPr>
          <w:jc w:val="left"/>
        </w:trPr>
        <w:tc>
          <w:tcPr>
            <w:cnfStyle w:val="001000000000" w:firstRow="0" w:lastRow="0" w:firstColumn="1" w:lastColumn="0" w:oddVBand="0" w:evenVBand="0" w:oddHBand="0" w:evenHBand="0" w:firstRowFirstColumn="0" w:firstRowLastColumn="0" w:lastRowFirstColumn="0" w:lastRowLastColumn="0"/>
            <w:tcW w:w="2044" w:type="dxa"/>
            <w:vMerge/>
            <w:tcBorders>
              <w:bottom w:val="single" w:sz="4" w:space="0" w:color="auto"/>
            </w:tcBorders>
            <w:vAlign w:val="center"/>
          </w:tcPr>
          <w:p w14:paraId="2FA7E508" w14:textId="77777777" w:rsidR="004B5BED" w:rsidRPr="00E0115A" w:rsidRDefault="004B5BED" w:rsidP="004B5BED">
            <w:pPr>
              <w:jc w:val="center"/>
              <w:rPr>
                <w:b/>
              </w:rPr>
            </w:pPr>
          </w:p>
        </w:tc>
        <w:tc>
          <w:tcPr>
            <w:tcW w:w="2013" w:type="dxa"/>
          </w:tcPr>
          <w:p w14:paraId="570A210C"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Cambios en la composición de la fauna silvestre/ alteración de hábitats.</w:t>
            </w:r>
          </w:p>
        </w:tc>
        <w:tc>
          <w:tcPr>
            <w:tcW w:w="2530" w:type="dxa"/>
            <w:vMerge/>
            <w:vAlign w:val="center"/>
          </w:tcPr>
          <w:p w14:paraId="3AA2AB97"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CCECFF"/>
            <w:vAlign w:val="center"/>
          </w:tcPr>
          <w:p w14:paraId="0D9D9EB8" w14:textId="77777777" w:rsidR="004B5BED" w:rsidRPr="00E0115A" w:rsidRDefault="004B5BED" w:rsidP="000379EF">
            <w:pPr>
              <w:jc w:val="center"/>
              <w:cnfStyle w:val="000000000000" w:firstRow="0" w:lastRow="0" w:firstColumn="0" w:lastColumn="0" w:oddVBand="0" w:evenVBand="0" w:oddHBand="0" w:evenHBand="0" w:firstRowFirstColumn="0" w:firstRowLastColumn="0" w:lastRowFirstColumn="0" w:lastRowLastColumn="0"/>
            </w:pPr>
            <w:r w:rsidRPr="00E0115A">
              <w:t>NO IMPORTANTE= 22</w:t>
            </w:r>
          </w:p>
        </w:tc>
      </w:tr>
      <w:tr w:rsidR="004B5BED" w:rsidRPr="00E0115A" w14:paraId="1A65F8DC" w14:textId="77777777" w:rsidTr="000379EF">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63465A4E" w14:textId="77777777" w:rsidR="004B5BED" w:rsidRPr="00E0115A" w:rsidRDefault="004B5BED" w:rsidP="004B5BED">
            <w:pPr>
              <w:jc w:val="center"/>
              <w:rPr>
                <w:b/>
              </w:rPr>
            </w:pPr>
            <w:r w:rsidRPr="00E0115A">
              <w:rPr>
                <w:b/>
              </w:rPr>
              <w:t>Comunidades Hidrobiológicas</w:t>
            </w:r>
          </w:p>
        </w:tc>
        <w:tc>
          <w:tcPr>
            <w:tcW w:w="2013" w:type="dxa"/>
            <w:tcBorders>
              <w:bottom w:val="single" w:sz="4" w:space="0" w:color="auto"/>
            </w:tcBorders>
          </w:tcPr>
          <w:p w14:paraId="1D0349AA"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Cambio en la estructura y composición de las comunidades hidrobiológicas</w:t>
            </w:r>
          </w:p>
        </w:tc>
        <w:tc>
          <w:tcPr>
            <w:tcW w:w="2530" w:type="dxa"/>
            <w:vMerge/>
            <w:vAlign w:val="center"/>
          </w:tcPr>
          <w:p w14:paraId="222DC4BE"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74FFF4F9" w14:textId="7D67F48B" w:rsidR="004B5BED" w:rsidRPr="00E0115A" w:rsidRDefault="004B5BED" w:rsidP="000379EF">
            <w:pPr>
              <w:jc w:val="center"/>
              <w:cnfStyle w:val="000000000000" w:firstRow="0" w:lastRow="0" w:firstColumn="0" w:lastColumn="0" w:oddVBand="0" w:evenVBand="0" w:oddHBand="0" w:evenHBand="0" w:firstRowFirstColumn="0" w:firstRowLastColumn="0" w:lastRowFirstColumn="0" w:lastRowLastColumn="0"/>
            </w:pPr>
            <w:r w:rsidRPr="00E0115A">
              <w:t>MODERADO = -33</w:t>
            </w:r>
          </w:p>
        </w:tc>
      </w:tr>
      <w:tr w:rsidR="004B5BED" w:rsidRPr="00E0115A" w14:paraId="134E8862" w14:textId="77777777" w:rsidTr="000379EF">
        <w:trPr>
          <w:jc w:val="left"/>
        </w:trPr>
        <w:tc>
          <w:tcPr>
            <w:cnfStyle w:val="001000000000" w:firstRow="0" w:lastRow="0" w:firstColumn="1" w:lastColumn="0" w:oddVBand="0" w:evenVBand="0" w:oddHBand="0" w:evenHBand="0" w:firstRowFirstColumn="0" w:firstRowLastColumn="0" w:lastRowFirstColumn="0" w:lastRowLastColumn="0"/>
            <w:tcW w:w="2044" w:type="dxa"/>
            <w:vMerge/>
          </w:tcPr>
          <w:p w14:paraId="5508C1E6" w14:textId="77777777" w:rsidR="004B5BED" w:rsidRPr="00E0115A" w:rsidRDefault="004B5BED" w:rsidP="004B5BED">
            <w:pPr>
              <w:jc w:val="center"/>
              <w:rPr>
                <w:b/>
              </w:rPr>
            </w:pPr>
          </w:p>
        </w:tc>
        <w:tc>
          <w:tcPr>
            <w:tcW w:w="2013" w:type="dxa"/>
          </w:tcPr>
          <w:p w14:paraId="4C037450"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r w:rsidRPr="00E0115A">
              <w:t>Cambio de la calidad del hábitat dulceacuícola</w:t>
            </w:r>
          </w:p>
        </w:tc>
        <w:tc>
          <w:tcPr>
            <w:tcW w:w="2530" w:type="dxa"/>
            <w:vMerge/>
            <w:vAlign w:val="center"/>
          </w:tcPr>
          <w:p w14:paraId="3B920026" w14:textId="77777777" w:rsidR="004B5BED" w:rsidRPr="00E0115A" w:rsidRDefault="004B5BED" w:rsidP="004B5BED">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3E490B97" w14:textId="181D6E35" w:rsidR="004B5BED" w:rsidRPr="00E0115A" w:rsidRDefault="004B5BED" w:rsidP="000379EF">
            <w:pPr>
              <w:jc w:val="center"/>
              <w:cnfStyle w:val="000000000000" w:firstRow="0" w:lastRow="0" w:firstColumn="0" w:lastColumn="0" w:oddVBand="0" w:evenVBand="0" w:oddHBand="0" w:evenHBand="0" w:firstRowFirstColumn="0" w:firstRowLastColumn="0" w:lastRowFirstColumn="0" w:lastRowLastColumn="0"/>
            </w:pPr>
            <w:r w:rsidRPr="00E0115A">
              <w:t>MODERADO = -32</w:t>
            </w:r>
          </w:p>
        </w:tc>
      </w:tr>
      <w:tr w:rsidR="004B5BED" w:rsidRPr="00E0115A" w14:paraId="31EC13D2"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46D2D9FD" w14:textId="77777777" w:rsidR="004B5BED" w:rsidRPr="00E0115A" w:rsidRDefault="004B5BED" w:rsidP="004B5BED">
            <w:pPr>
              <w:jc w:val="left"/>
              <w:rPr>
                <w:b/>
              </w:rPr>
            </w:pPr>
            <w:r w:rsidRPr="00E0115A">
              <w:rPr>
                <w:b/>
              </w:rPr>
              <w:t>Descripción</w:t>
            </w:r>
          </w:p>
          <w:p w14:paraId="6618F8E1" w14:textId="77777777" w:rsidR="00346B7A" w:rsidRPr="00E0115A" w:rsidRDefault="00346B7A" w:rsidP="004B5BED">
            <w:pPr>
              <w:jc w:val="left"/>
              <w:rPr>
                <w:b/>
              </w:rPr>
            </w:pPr>
          </w:p>
          <w:p w14:paraId="22019634" w14:textId="0F7EEDC6" w:rsidR="004B5BED" w:rsidRPr="00E0115A" w:rsidRDefault="004B5BED" w:rsidP="004B5BED">
            <w:r w:rsidRPr="00E0115A">
              <w:t>La construcción de obras hidráulicas y obras de arte representan un elemento dentro de la infraestructura vial que puede favorecer la movilidad y paso de fauna para algunos grupos, especialmente en épocas en las cuales las corriente</w:t>
            </w:r>
            <w:r w:rsidR="00A36BCC" w:rsidRPr="00E0115A">
              <w:t>s</w:t>
            </w:r>
            <w:r w:rsidRPr="00E0115A">
              <w:t xml:space="preserve"> de agua se ven reducidas, evitando el atropellamiento de la fauna sobre la vía, acorde con lo anterior, puede presentarse un impacto positivo de carácter importante para la fragmentación de hábitats (32), sin embargo esto no genera cambios importantes sobre la composición de fauna presente en los ecosistemas (22). Para </w:t>
            </w:r>
            <w:r w:rsidRPr="00E0115A">
              <w:lastRenderedPageBreak/>
              <w:t>el caso de comunidades hidrobiológicas, la instalación de estas infraestructuras implica un impacto negativo de tipo moderado (-32</w:t>
            </w:r>
            <w:r w:rsidR="0065404D" w:rsidRPr="00E0115A">
              <w:t xml:space="preserve"> y -33) debido a los cambios de estructura del ecosistema</w:t>
            </w:r>
            <w:r w:rsidRPr="00E0115A">
              <w:t xml:space="preserve">. </w:t>
            </w:r>
          </w:p>
        </w:tc>
      </w:tr>
      <w:tr w:rsidR="00840E98" w:rsidRPr="00E0115A" w14:paraId="4D156DBE" w14:textId="77777777" w:rsidTr="00840E98">
        <w:trPr>
          <w:trHeight w:val="743"/>
          <w:jc w:val="left"/>
        </w:trPr>
        <w:tc>
          <w:tcPr>
            <w:cnfStyle w:val="001000000000" w:firstRow="0" w:lastRow="0" w:firstColumn="1" w:lastColumn="0" w:oddVBand="0" w:evenVBand="0" w:oddHBand="0" w:evenHBand="0" w:firstRowFirstColumn="0" w:firstRowLastColumn="0" w:lastRowFirstColumn="0" w:lastRowLastColumn="0"/>
            <w:tcW w:w="2044" w:type="dxa"/>
            <w:vAlign w:val="center"/>
          </w:tcPr>
          <w:p w14:paraId="7389A611" w14:textId="77777777" w:rsidR="00840E98" w:rsidRDefault="00840E98" w:rsidP="000379EF">
            <w:pPr>
              <w:jc w:val="center"/>
              <w:rPr>
                <w:b/>
              </w:rPr>
            </w:pPr>
          </w:p>
          <w:p w14:paraId="0BD61201" w14:textId="77777777" w:rsidR="00840E98" w:rsidRDefault="00840E98" w:rsidP="000379EF">
            <w:pPr>
              <w:jc w:val="center"/>
              <w:rPr>
                <w:b/>
              </w:rPr>
            </w:pPr>
          </w:p>
          <w:p w14:paraId="33B65307" w14:textId="380751B3" w:rsidR="00840E98" w:rsidRDefault="00840E98" w:rsidP="000379EF">
            <w:pPr>
              <w:jc w:val="center"/>
              <w:rPr>
                <w:b/>
              </w:rPr>
            </w:pPr>
            <w:r w:rsidRPr="00E0115A">
              <w:rPr>
                <w:b/>
              </w:rPr>
              <w:t>Cobertura Vegetal</w:t>
            </w:r>
          </w:p>
          <w:p w14:paraId="48C12B57" w14:textId="663585DD" w:rsidR="00840E98" w:rsidRPr="00E0115A" w:rsidRDefault="00840E98" w:rsidP="00840E98">
            <w:pPr>
              <w:rPr>
                <w:b/>
              </w:rPr>
            </w:pPr>
          </w:p>
        </w:tc>
        <w:tc>
          <w:tcPr>
            <w:tcW w:w="2013" w:type="dxa"/>
          </w:tcPr>
          <w:p w14:paraId="35A89075" w14:textId="02F7CF7F" w:rsidR="00840E98" w:rsidRPr="00E0115A" w:rsidRDefault="00840E98" w:rsidP="000379EF">
            <w:pPr>
              <w:jc w:val="center"/>
              <w:cnfStyle w:val="000000000000" w:firstRow="0" w:lastRow="0" w:firstColumn="0" w:lastColumn="0" w:oddVBand="0" w:evenVBand="0" w:oddHBand="0" w:evenHBand="0" w:firstRowFirstColumn="0" w:firstRowLastColumn="0" w:lastRowFirstColumn="0" w:lastRowLastColumn="0"/>
            </w:pPr>
            <w:r w:rsidRPr="00840E98">
              <w:t>Cambio en la disponibilidad de hábitats por Disminución de cobertura vegetal</w:t>
            </w:r>
          </w:p>
        </w:tc>
        <w:tc>
          <w:tcPr>
            <w:tcW w:w="2530" w:type="dxa"/>
            <w:vMerge w:val="restart"/>
            <w:vAlign w:val="center"/>
          </w:tcPr>
          <w:p w14:paraId="1EBAA8E8" w14:textId="77777777" w:rsidR="00840E98" w:rsidRPr="00E0115A" w:rsidRDefault="00840E98" w:rsidP="000379EF">
            <w:pPr>
              <w:jc w:val="center"/>
              <w:cnfStyle w:val="000000000000" w:firstRow="0" w:lastRow="0" w:firstColumn="0" w:lastColumn="0" w:oddVBand="0" w:evenVBand="0" w:oddHBand="0" w:evenHBand="0" w:firstRowFirstColumn="0" w:firstRowLastColumn="0" w:lastRowFirstColumn="0" w:lastRowLastColumn="0"/>
            </w:pPr>
            <w:r w:rsidRPr="00E0115A">
              <w:t>Cimentación y pilotaje</w:t>
            </w:r>
          </w:p>
        </w:tc>
        <w:tc>
          <w:tcPr>
            <w:tcW w:w="2697" w:type="dxa"/>
            <w:shd w:val="clear" w:color="auto" w:fill="FFFF99"/>
            <w:vAlign w:val="center"/>
          </w:tcPr>
          <w:p w14:paraId="79EE7BEF" w14:textId="2D7C8C3C" w:rsidR="00840E98" w:rsidRPr="00E0115A" w:rsidRDefault="00840E98" w:rsidP="000379EF">
            <w:pPr>
              <w:jc w:val="center"/>
              <w:cnfStyle w:val="000000000000" w:firstRow="0" w:lastRow="0" w:firstColumn="0" w:lastColumn="0" w:oddVBand="0" w:evenVBand="0" w:oddHBand="0" w:evenHBand="0" w:firstRowFirstColumn="0" w:firstRowLastColumn="0" w:lastRowFirstColumn="0" w:lastRowLastColumn="0"/>
            </w:pPr>
            <w:r>
              <w:t>MODERADO = -44</w:t>
            </w:r>
          </w:p>
        </w:tc>
      </w:tr>
      <w:tr w:rsidR="00840E98" w:rsidRPr="00E0115A" w14:paraId="4EAD3A16" w14:textId="77777777" w:rsidTr="00840E98">
        <w:trPr>
          <w:trHeight w:val="742"/>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63AD7188" w14:textId="2E86BB4F" w:rsidR="00840E98" w:rsidRPr="00E0115A" w:rsidRDefault="00840E98" w:rsidP="000379EF">
            <w:pPr>
              <w:jc w:val="center"/>
              <w:rPr>
                <w:b/>
              </w:rPr>
            </w:pPr>
            <w:r w:rsidRPr="00E0115A">
              <w:rPr>
                <w:b/>
              </w:rPr>
              <w:t>Comunidades Hidrobiológicas</w:t>
            </w:r>
          </w:p>
        </w:tc>
        <w:tc>
          <w:tcPr>
            <w:tcW w:w="2013" w:type="dxa"/>
          </w:tcPr>
          <w:p w14:paraId="0FE964CC" w14:textId="59BF773C" w:rsidR="00840E98" w:rsidRPr="00E0115A" w:rsidRDefault="00840E98" w:rsidP="000379EF">
            <w:pPr>
              <w:jc w:val="center"/>
              <w:cnfStyle w:val="000000000000" w:firstRow="0" w:lastRow="0" w:firstColumn="0" w:lastColumn="0" w:oddVBand="0" w:evenVBand="0" w:oddHBand="0" w:evenHBand="0" w:firstRowFirstColumn="0" w:firstRowLastColumn="0" w:lastRowFirstColumn="0" w:lastRowLastColumn="0"/>
            </w:pPr>
            <w:r w:rsidRPr="00E0115A">
              <w:t>Cambio en la estructura y composición de las comunidades hidrobiológicas</w:t>
            </w:r>
          </w:p>
        </w:tc>
        <w:tc>
          <w:tcPr>
            <w:tcW w:w="2530" w:type="dxa"/>
            <w:vMerge/>
            <w:vAlign w:val="center"/>
          </w:tcPr>
          <w:p w14:paraId="07CC994A" w14:textId="77777777" w:rsidR="00840E98" w:rsidRPr="00E0115A" w:rsidRDefault="00840E98" w:rsidP="000379EF">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4F2161AE" w14:textId="50EC5E5D" w:rsidR="00840E98" w:rsidRPr="00E0115A" w:rsidRDefault="00840E98" w:rsidP="000379EF">
            <w:pPr>
              <w:jc w:val="center"/>
              <w:cnfStyle w:val="000000000000" w:firstRow="0" w:lastRow="0" w:firstColumn="0" w:lastColumn="0" w:oddVBand="0" w:evenVBand="0" w:oddHBand="0" w:evenHBand="0" w:firstRowFirstColumn="0" w:firstRowLastColumn="0" w:lastRowFirstColumn="0" w:lastRowLastColumn="0"/>
            </w:pPr>
            <w:r w:rsidRPr="00E0115A">
              <w:t>SEVERO = -54</w:t>
            </w:r>
          </w:p>
        </w:tc>
      </w:tr>
      <w:tr w:rsidR="00840E98" w:rsidRPr="00E0115A" w14:paraId="5533B1AE"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tcPr>
          <w:p w14:paraId="4A1FFDD8" w14:textId="77777777" w:rsidR="00840E98" w:rsidRPr="00E0115A" w:rsidRDefault="00840E98" w:rsidP="000379EF">
            <w:pPr>
              <w:jc w:val="center"/>
              <w:rPr>
                <w:b/>
              </w:rPr>
            </w:pPr>
          </w:p>
        </w:tc>
        <w:tc>
          <w:tcPr>
            <w:tcW w:w="2013" w:type="dxa"/>
          </w:tcPr>
          <w:p w14:paraId="485A2FEB" w14:textId="77777777" w:rsidR="00840E98" w:rsidRPr="00E0115A" w:rsidRDefault="00840E98" w:rsidP="000379EF">
            <w:pPr>
              <w:jc w:val="center"/>
              <w:cnfStyle w:val="000000000000" w:firstRow="0" w:lastRow="0" w:firstColumn="0" w:lastColumn="0" w:oddVBand="0" w:evenVBand="0" w:oddHBand="0" w:evenHBand="0" w:firstRowFirstColumn="0" w:firstRowLastColumn="0" w:lastRowFirstColumn="0" w:lastRowLastColumn="0"/>
            </w:pPr>
            <w:r w:rsidRPr="00E0115A">
              <w:t>Cambio de la calidad del hábitat dulceacuícola</w:t>
            </w:r>
          </w:p>
        </w:tc>
        <w:tc>
          <w:tcPr>
            <w:tcW w:w="2530" w:type="dxa"/>
            <w:vMerge/>
            <w:vAlign w:val="center"/>
          </w:tcPr>
          <w:p w14:paraId="46ED2C27" w14:textId="77777777" w:rsidR="00840E98" w:rsidRPr="00E0115A" w:rsidRDefault="00840E98" w:rsidP="000379EF">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13C3AF95" w14:textId="2714D719" w:rsidR="00840E98" w:rsidRPr="00E0115A" w:rsidRDefault="00840E98" w:rsidP="000379EF">
            <w:pPr>
              <w:jc w:val="center"/>
              <w:cnfStyle w:val="000000000000" w:firstRow="0" w:lastRow="0" w:firstColumn="0" w:lastColumn="0" w:oddVBand="0" w:evenVBand="0" w:oddHBand="0" w:evenHBand="0" w:firstRowFirstColumn="0" w:firstRowLastColumn="0" w:lastRowFirstColumn="0" w:lastRowLastColumn="0"/>
            </w:pPr>
            <w:r w:rsidRPr="00E0115A">
              <w:t>SEVERO = -51</w:t>
            </w:r>
          </w:p>
        </w:tc>
      </w:tr>
      <w:tr w:rsidR="004B5BED" w:rsidRPr="00E0115A" w14:paraId="7A89D714"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3B345626" w14:textId="77777777" w:rsidR="004B5BED" w:rsidRPr="00E0115A" w:rsidRDefault="004B5BED" w:rsidP="004B5BED">
            <w:pPr>
              <w:jc w:val="left"/>
              <w:rPr>
                <w:b/>
              </w:rPr>
            </w:pPr>
            <w:r w:rsidRPr="00E0115A">
              <w:rPr>
                <w:b/>
              </w:rPr>
              <w:t>Descripción</w:t>
            </w:r>
          </w:p>
          <w:p w14:paraId="6710B890" w14:textId="77777777" w:rsidR="00346B7A" w:rsidRPr="00E0115A" w:rsidRDefault="00346B7A" w:rsidP="004B5BED">
            <w:pPr>
              <w:jc w:val="left"/>
              <w:rPr>
                <w:b/>
              </w:rPr>
            </w:pPr>
          </w:p>
          <w:p w14:paraId="3ED11CCC" w14:textId="77777777" w:rsidR="004B5BED" w:rsidRDefault="004B5BED" w:rsidP="00840E98">
            <w:r w:rsidRPr="00E0115A">
              <w:t>El impacto de esta actividad se refleja</w:t>
            </w:r>
            <w:r w:rsidR="004A21B6">
              <w:t xml:space="preserve"> mayoritariamente</w:t>
            </w:r>
            <w:r w:rsidR="009A4A01">
              <w:t xml:space="preserve"> en la vegetación aledaña a cuerpos hídricos, se calificó como moderado (-44</w:t>
            </w:r>
            <w:r w:rsidR="00840E98">
              <w:t>)</w:t>
            </w:r>
            <w:r w:rsidR="00840E98" w:rsidRPr="00E0115A">
              <w:t xml:space="preserve"> </w:t>
            </w:r>
            <w:r w:rsidR="00840E98">
              <w:t>pues</w:t>
            </w:r>
            <w:r w:rsidR="009A4A01">
              <w:t xml:space="preserve"> la intervención será puntual para los pilotes y estribos, además estás áreas han sido intervenidas previamente para el establecimiento de pastos </w:t>
            </w:r>
            <w:r w:rsidR="00840E98">
              <w:t xml:space="preserve">limpios y cultivos de </w:t>
            </w:r>
            <w:proofErr w:type="spellStart"/>
            <w:r w:rsidR="00840E98">
              <w:t>pancoger</w:t>
            </w:r>
            <w:proofErr w:type="spellEnd"/>
            <w:r w:rsidR="00840E98">
              <w:t>. La afectación sobre la calidad del agua y las comunidades</w:t>
            </w:r>
            <w:r w:rsidRPr="00E0115A">
              <w:t xml:space="preserve"> hidrobiológicas</w:t>
            </w:r>
            <w:r w:rsidR="00840E98">
              <w:t xml:space="preserve"> fue severa (-54, -51) </w:t>
            </w:r>
            <w:r w:rsidR="00840E98" w:rsidRPr="00E0115A">
              <w:t>debido</w:t>
            </w:r>
            <w:r w:rsidRPr="00E0115A">
              <w:t xml:space="preserve"> a </w:t>
            </w:r>
            <w:r w:rsidR="00840E98">
              <w:t>la intervención sobre</w:t>
            </w:r>
            <w:r w:rsidR="004A21B6">
              <w:t xml:space="preserve"> cuerpos </w:t>
            </w:r>
            <w:r w:rsidR="00840E98">
              <w:t>hídricos</w:t>
            </w:r>
            <w:r w:rsidR="004A21B6">
              <w:t xml:space="preserve"> mediante la instalación de penínsulas </w:t>
            </w:r>
            <w:r w:rsidR="00840E98">
              <w:t>pudiendo cambiar los niveles de sedimentos suspendidos</w:t>
            </w:r>
            <w:r w:rsidRPr="00E0115A">
              <w:t xml:space="preserve"> </w:t>
            </w:r>
            <w:r w:rsidR="00840E98">
              <w:t>alterando este hábitat y las especies que desarrollan allí sus ciclos vitales.</w:t>
            </w:r>
          </w:p>
          <w:p w14:paraId="61D9C5E5" w14:textId="3E863CA3" w:rsidR="00840E98" w:rsidRPr="00E0115A" w:rsidRDefault="00840E98" w:rsidP="00840E98"/>
        </w:tc>
      </w:tr>
      <w:tr w:rsidR="00E24BB3" w:rsidRPr="00E0115A" w14:paraId="1D31B985"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Align w:val="center"/>
          </w:tcPr>
          <w:p w14:paraId="1B562EE8" w14:textId="1245CC87" w:rsidR="00E24BB3" w:rsidRPr="00E0115A" w:rsidRDefault="00E24BB3" w:rsidP="00696816">
            <w:pPr>
              <w:jc w:val="center"/>
              <w:rPr>
                <w:b/>
              </w:rPr>
            </w:pPr>
            <w:r w:rsidRPr="00E0115A">
              <w:rPr>
                <w:b/>
              </w:rPr>
              <w:t>Fauna Silvestre</w:t>
            </w:r>
          </w:p>
        </w:tc>
        <w:tc>
          <w:tcPr>
            <w:tcW w:w="2013" w:type="dxa"/>
          </w:tcPr>
          <w:p w14:paraId="545242D0" w14:textId="6944D7B5" w:rsidR="00E24BB3" w:rsidRPr="00E0115A" w:rsidRDefault="00E24BB3" w:rsidP="00696816">
            <w:pPr>
              <w:jc w:val="center"/>
              <w:cnfStyle w:val="000000000000" w:firstRow="0" w:lastRow="0" w:firstColumn="0" w:lastColumn="0" w:oddVBand="0" w:evenVBand="0" w:oddHBand="0" w:evenHBand="0" w:firstRowFirstColumn="0" w:firstRowLastColumn="0" w:lastRowFirstColumn="0" w:lastRowLastColumn="0"/>
            </w:pPr>
            <w:r w:rsidRPr="00E0115A">
              <w:t>Cambios en la composición de la fauna silvestre/ alteración de hábitats</w:t>
            </w:r>
          </w:p>
        </w:tc>
        <w:tc>
          <w:tcPr>
            <w:tcW w:w="2530" w:type="dxa"/>
            <w:vMerge w:val="restart"/>
            <w:vAlign w:val="center"/>
          </w:tcPr>
          <w:p w14:paraId="72D9F8CE" w14:textId="32B860D9" w:rsidR="00E24BB3" w:rsidRPr="00E0115A" w:rsidRDefault="00E24BB3" w:rsidP="00696816">
            <w:pPr>
              <w:jc w:val="center"/>
              <w:cnfStyle w:val="000000000000" w:firstRow="0" w:lastRow="0" w:firstColumn="0" w:lastColumn="0" w:oddVBand="0" w:evenVBand="0" w:oddHBand="0" w:evenHBand="0" w:firstRowFirstColumn="0" w:firstRowLastColumn="0" w:lastRowFirstColumn="0" w:lastRowLastColumn="0"/>
            </w:pPr>
            <w:r w:rsidRPr="00E0115A">
              <w:t>Construcción de viaducto sobre el río Magdalena</w:t>
            </w:r>
          </w:p>
        </w:tc>
        <w:tc>
          <w:tcPr>
            <w:tcW w:w="2697" w:type="dxa"/>
            <w:shd w:val="clear" w:color="auto" w:fill="FFFF99"/>
            <w:vAlign w:val="center"/>
          </w:tcPr>
          <w:p w14:paraId="2F2AEF79" w14:textId="0D5264AC" w:rsidR="00E24BB3" w:rsidRPr="00E0115A" w:rsidRDefault="00E24BB3" w:rsidP="00696816">
            <w:pPr>
              <w:jc w:val="center"/>
              <w:cnfStyle w:val="000000000000" w:firstRow="0" w:lastRow="0" w:firstColumn="0" w:lastColumn="0" w:oddVBand="0" w:evenVBand="0" w:oddHBand="0" w:evenHBand="0" w:firstRowFirstColumn="0" w:firstRowLastColumn="0" w:lastRowFirstColumn="0" w:lastRowLastColumn="0"/>
            </w:pPr>
            <w:r w:rsidRPr="00E0115A">
              <w:t>MODERADO = -45</w:t>
            </w:r>
          </w:p>
        </w:tc>
      </w:tr>
      <w:tr w:rsidR="00E24BB3" w:rsidRPr="00E0115A" w14:paraId="0F20D692" w14:textId="77777777" w:rsidTr="00696816">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30095BE6" w14:textId="1AC40BCC" w:rsidR="00E24BB3" w:rsidRPr="00E0115A" w:rsidRDefault="00E24BB3" w:rsidP="00696816">
            <w:pPr>
              <w:jc w:val="center"/>
              <w:rPr>
                <w:b/>
              </w:rPr>
            </w:pPr>
            <w:r w:rsidRPr="00E0115A">
              <w:rPr>
                <w:b/>
              </w:rPr>
              <w:t>Comunidades Hidrobiológicas</w:t>
            </w:r>
          </w:p>
        </w:tc>
        <w:tc>
          <w:tcPr>
            <w:tcW w:w="2013" w:type="dxa"/>
          </w:tcPr>
          <w:p w14:paraId="72175AD9" w14:textId="387E314B" w:rsidR="00E24BB3" w:rsidRPr="00E0115A" w:rsidRDefault="00E24BB3" w:rsidP="00696816">
            <w:pPr>
              <w:jc w:val="center"/>
              <w:cnfStyle w:val="000000000000" w:firstRow="0" w:lastRow="0" w:firstColumn="0" w:lastColumn="0" w:oddVBand="0" w:evenVBand="0" w:oddHBand="0" w:evenHBand="0" w:firstRowFirstColumn="0" w:firstRowLastColumn="0" w:lastRowFirstColumn="0" w:lastRowLastColumn="0"/>
            </w:pPr>
            <w:r w:rsidRPr="00E0115A">
              <w:t>Cambio en la estructura y composición de las comunidades hidrobiológicas</w:t>
            </w:r>
          </w:p>
        </w:tc>
        <w:tc>
          <w:tcPr>
            <w:tcW w:w="2530" w:type="dxa"/>
            <w:vMerge/>
            <w:vAlign w:val="center"/>
          </w:tcPr>
          <w:p w14:paraId="05051DF0" w14:textId="77777777" w:rsidR="00E24BB3" w:rsidRPr="00E0115A" w:rsidRDefault="00E24BB3" w:rsidP="00696816">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305A3144" w14:textId="2CECD109" w:rsidR="00E24BB3" w:rsidRPr="00E0115A" w:rsidRDefault="00E24BB3" w:rsidP="00696816">
            <w:pPr>
              <w:jc w:val="center"/>
              <w:cnfStyle w:val="000000000000" w:firstRow="0" w:lastRow="0" w:firstColumn="0" w:lastColumn="0" w:oddVBand="0" w:evenVBand="0" w:oddHBand="0" w:evenHBand="0" w:firstRowFirstColumn="0" w:firstRowLastColumn="0" w:lastRowFirstColumn="0" w:lastRowLastColumn="0"/>
            </w:pPr>
            <w:r w:rsidRPr="00E0115A">
              <w:t>SEVERO = -58</w:t>
            </w:r>
          </w:p>
        </w:tc>
      </w:tr>
      <w:tr w:rsidR="00E24BB3" w:rsidRPr="00E0115A" w14:paraId="6A8C05AB" w14:textId="77777777" w:rsidTr="00696816">
        <w:trPr>
          <w:jc w:val="left"/>
        </w:trPr>
        <w:tc>
          <w:tcPr>
            <w:cnfStyle w:val="001000000000" w:firstRow="0" w:lastRow="0" w:firstColumn="1" w:lastColumn="0" w:oddVBand="0" w:evenVBand="0" w:oddHBand="0" w:evenHBand="0" w:firstRowFirstColumn="0" w:firstRowLastColumn="0" w:lastRowFirstColumn="0" w:lastRowLastColumn="0"/>
            <w:tcW w:w="2044" w:type="dxa"/>
            <w:vMerge/>
          </w:tcPr>
          <w:p w14:paraId="11CCE65D" w14:textId="77777777" w:rsidR="00E24BB3" w:rsidRPr="00E0115A" w:rsidRDefault="00E24BB3" w:rsidP="00696816">
            <w:pPr>
              <w:jc w:val="center"/>
              <w:rPr>
                <w:b/>
              </w:rPr>
            </w:pPr>
          </w:p>
        </w:tc>
        <w:tc>
          <w:tcPr>
            <w:tcW w:w="2013" w:type="dxa"/>
          </w:tcPr>
          <w:p w14:paraId="7CAE4770" w14:textId="5C35E9C7" w:rsidR="00E24BB3" w:rsidRPr="00E0115A" w:rsidRDefault="00E24BB3" w:rsidP="00696816">
            <w:pPr>
              <w:jc w:val="center"/>
              <w:cnfStyle w:val="000000000000" w:firstRow="0" w:lastRow="0" w:firstColumn="0" w:lastColumn="0" w:oddVBand="0" w:evenVBand="0" w:oddHBand="0" w:evenHBand="0" w:firstRowFirstColumn="0" w:firstRowLastColumn="0" w:lastRowFirstColumn="0" w:lastRowLastColumn="0"/>
            </w:pPr>
            <w:r w:rsidRPr="00E0115A">
              <w:t>Cambio de la calidad del hábitat dulceacuícola</w:t>
            </w:r>
          </w:p>
        </w:tc>
        <w:tc>
          <w:tcPr>
            <w:tcW w:w="2530" w:type="dxa"/>
            <w:vMerge/>
            <w:vAlign w:val="center"/>
          </w:tcPr>
          <w:p w14:paraId="44F782BB" w14:textId="77777777" w:rsidR="00E24BB3" w:rsidRPr="00E0115A" w:rsidRDefault="00E24BB3" w:rsidP="00696816">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7C80"/>
            <w:vAlign w:val="center"/>
          </w:tcPr>
          <w:p w14:paraId="665F2143" w14:textId="141C02BD" w:rsidR="00E24BB3" w:rsidRPr="00E0115A" w:rsidRDefault="00E24BB3" w:rsidP="00696816">
            <w:pPr>
              <w:jc w:val="center"/>
              <w:cnfStyle w:val="000000000000" w:firstRow="0" w:lastRow="0" w:firstColumn="0" w:lastColumn="0" w:oddVBand="0" w:evenVBand="0" w:oddHBand="0" w:evenHBand="0" w:firstRowFirstColumn="0" w:firstRowLastColumn="0" w:lastRowFirstColumn="0" w:lastRowLastColumn="0"/>
            </w:pPr>
            <w:r w:rsidRPr="00E0115A">
              <w:t>SEVERO = -60</w:t>
            </w:r>
          </w:p>
        </w:tc>
      </w:tr>
      <w:tr w:rsidR="00696816" w:rsidRPr="00E0115A" w14:paraId="65C1FF54" w14:textId="77777777" w:rsidTr="00F60643">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0748463B" w14:textId="77777777" w:rsidR="00696816" w:rsidRPr="00E0115A" w:rsidRDefault="00696816" w:rsidP="00696816">
            <w:pPr>
              <w:rPr>
                <w:b/>
              </w:rPr>
            </w:pPr>
            <w:r w:rsidRPr="00E0115A">
              <w:rPr>
                <w:b/>
              </w:rPr>
              <w:lastRenderedPageBreak/>
              <w:t>Descripción</w:t>
            </w:r>
          </w:p>
          <w:p w14:paraId="1F8AB036" w14:textId="77777777" w:rsidR="00696816" w:rsidRPr="00E0115A" w:rsidRDefault="00696816" w:rsidP="00696816">
            <w:pPr>
              <w:rPr>
                <w:b/>
              </w:rPr>
            </w:pPr>
          </w:p>
          <w:p w14:paraId="55CAF265" w14:textId="6A410A56" w:rsidR="00186B81" w:rsidRPr="00E0115A" w:rsidRDefault="00790915" w:rsidP="00E24BB3">
            <w:r w:rsidRPr="00E0115A">
              <w:t>Sobre la</w:t>
            </w:r>
            <w:r w:rsidR="00696816" w:rsidRPr="00E0115A">
              <w:t xml:space="preserve"> fauna silvestre el impacto de </w:t>
            </w:r>
            <w:r w:rsidR="00E24BB3">
              <w:t>la</w:t>
            </w:r>
            <w:r w:rsidR="00696816" w:rsidRPr="00E0115A">
              <w:t xml:space="preserve"> actividad es de carácter moderado </w:t>
            </w:r>
            <w:r w:rsidRPr="00E0115A">
              <w:t xml:space="preserve">(-45), </w:t>
            </w:r>
            <w:r w:rsidR="00E24BB3">
              <w:t>ya que esta infraestructura</w:t>
            </w:r>
            <w:r w:rsidR="00696816" w:rsidRPr="00E0115A">
              <w:t xml:space="preserve"> </w:t>
            </w:r>
            <w:r w:rsidR="00E24BB3">
              <w:t>representa</w:t>
            </w:r>
            <w:r w:rsidR="00696816" w:rsidRPr="00E0115A">
              <w:t xml:space="preserve"> áreas menores de intervención directa sobre </w:t>
            </w:r>
            <w:r w:rsidR="00E24BB3">
              <w:t>la zona</w:t>
            </w:r>
            <w:r w:rsidR="00696816" w:rsidRPr="00E0115A">
              <w:t xml:space="preserve"> en la que se </w:t>
            </w:r>
            <w:r w:rsidR="00E24BB3">
              <w:t xml:space="preserve">construye, afectando mayoritariamente por </w:t>
            </w:r>
            <w:proofErr w:type="spellStart"/>
            <w:r w:rsidR="00E24BB3">
              <w:t>ahuyentamiento</w:t>
            </w:r>
            <w:proofErr w:type="spellEnd"/>
            <w:r w:rsidR="00E24BB3">
              <w:t xml:space="preserve"> de especies terrestres y dulceacuícolas</w:t>
            </w:r>
            <w:r w:rsidR="00696816" w:rsidRPr="00E0115A">
              <w:t>.</w:t>
            </w:r>
            <w:r w:rsidRPr="00E0115A">
              <w:t xml:space="preserve">  Para las comunidades </w:t>
            </w:r>
            <w:r w:rsidR="00142E3B" w:rsidRPr="00E0115A">
              <w:t>hidrobiológicas el</w:t>
            </w:r>
            <w:r w:rsidRPr="00E0115A">
              <w:t xml:space="preserve"> impacto de la ac</w:t>
            </w:r>
            <w:r w:rsidR="00E24BB3">
              <w:t>tividad es de tipo severo (-</w:t>
            </w:r>
            <w:r w:rsidRPr="00E0115A">
              <w:t>60</w:t>
            </w:r>
            <w:r w:rsidR="00142E3B" w:rsidRPr="00E0115A">
              <w:t>) debido</w:t>
            </w:r>
            <w:r w:rsidRPr="00E0115A">
              <w:t xml:space="preserve"> a los cambios</w:t>
            </w:r>
            <w:r w:rsidR="00E24BB3">
              <w:t xml:space="preserve"> en los parámetros físico-químicos</w:t>
            </w:r>
            <w:r w:rsidRPr="00E0115A">
              <w:t xml:space="preserve"> </w:t>
            </w:r>
            <w:r w:rsidR="00754549">
              <w:t xml:space="preserve">que se puedan generar sobre la </w:t>
            </w:r>
            <w:r w:rsidR="00E24BB3">
              <w:t xml:space="preserve">calidad del agua (-58), afectando así la </w:t>
            </w:r>
            <w:r w:rsidR="00754549">
              <w:t xml:space="preserve">estructura </w:t>
            </w:r>
            <w:r w:rsidRPr="00E0115A">
              <w:t>del ecosistema</w:t>
            </w:r>
            <w:r w:rsidR="00E24BB3">
              <w:t>.</w:t>
            </w:r>
          </w:p>
        </w:tc>
      </w:tr>
      <w:tr w:rsidR="00186B81" w:rsidRPr="00E0115A" w14:paraId="71721447"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1B246B7E" w14:textId="27A43209" w:rsidR="00186B81" w:rsidRPr="00E0115A" w:rsidRDefault="00186B81" w:rsidP="002D6019">
            <w:pPr>
              <w:jc w:val="center"/>
              <w:rPr>
                <w:b/>
              </w:rPr>
            </w:pPr>
            <w:r w:rsidRPr="00E0115A">
              <w:rPr>
                <w:b/>
              </w:rPr>
              <w:t>Cobertura Vegetal</w:t>
            </w:r>
          </w:p>
        </w:tc>
        <w:tc>
          <w:tcPr>
            <w:tcW w:w="2013" w:type="dxa"/>
          </w:tcPr>
          <w:p w14:paraId="5F3C6F9A" w14:textId="61204ECC"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r w:rsidRPr="00E0115A">
              <w:t>Cambio en la disponibilidad de hábitats por Disminución de cobertura vegetal</w:t>
            </w:r>
          </w:p>
        </w:tc>
        <w:tc>
          <w:tcPr>
            <w:tcW w:w="2530" w:type="dxa"/>
            <w:vMerge w:val="restart"/>
            <w:vAlign w:val="center"/>
          </w:tcPr>
          <w:p w14:paraId="2C9254F1" w14:textId="640E374A"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r w:rsidRPr="00E0115A">
              <w:t>Construcción de</w:t>
            </w:r>
            <w:r w:rsidR="00B509D6">
              <w:t>l</w:t>
            </w:r>
            <w:r w:rsidRPr="00E0115A">
              <w:t xml:space="preserve"> puente</w:t>
            </w:r>
            <w:r w:rsidR="00712AD6">
              <w:t xml:space="preserve"> </w:t>
            </w:r>
            <w:proofErr w:type="spellStart"/>
            <w:r w:rsidR="00712AD6">
              <w:t>Sandovala</w:t>
            </w:r>
            <w:proofErr w:type="spellEnd"/>
          </w:p>
        </w:tc>
        <w:tc>
          <w:tcPr>
            <w:tcW w:w="2697" w:type="dxa"/>
            <w:shd w:val="clear" w:color="auto" w:fill="FFFF99"/>
            <w:vAlign w:val="center"/>
          </w:tcPr>
          <w:p w14:paraId="04D16DE8" w14:textId="4BA7A2BF"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r w:rsidRPr="00E0115A">
              <w:t>MODERADO = -32</w:t>
            </w:r>
          </w:p>
        </w:tc>
      </w:tr>
      <w:tr w:rsidR="00186B81" w:rsidRPr="00E0115A" w14:paraId="02E514C1"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11495EC4" w14:textId="77777777" w:rsidR="00186B81" w:rsidRPr="00E0115A" w:rsidRDefault="00186B81" w:rsidP="002D6019">
            <w:pPr>
              <w:jc w:val="center"/>
              <w:rPr>
                <w:b/>
              </w:rPr>
            </w:pPr>
          </w:p>
        </w:tc>
        <w:tc>
          <w:tcPr>
            <w:tcW w:w="2013" w:type="dxa"/>
          </w:tcPr>
          <w:p w14:paraId="46C531EF" w14:textId="1CB1166C"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r w:rsidRPr="00E0115A">
              <w:t>Cambio en la abundancia y riqueza de la vegetación</w:t>
            </w:r>
          </w:p>
        </w:tc>
        <w:tc>
          <w:tcPr>
            <w:tcW w:w="2530" w:type="dxa"/>
            <w:vMerge/>
            <w:vAlign w:val="center"/>
          </w:tcPr>
          <w:p w14:paraId="16198886" w14:textId="77777777"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6C974954" w14:textId="2AA7AEF9"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r w:rsidRPr="00E0115A">
              <w:t>MODERADO = -32</w:t>
            </w:r>
          </w:p>
        </w:tc>
      </w:tr>
      <w:tr w:rsidR="00186B81" w:rsidRPr="00E0115A" w14:paraId="157B0E38"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3C6C3F68" w14:textId="77777777" w:rsidR="00186B81" w:rsidRPr="00E0115A" w:rsidRDefault="00186B81" w:rsidP="002D6019">
            <w:pPr>
              <w:jc w:val="center"/>
              <w:rPr>
                <w:b/>
              </w:rPr>
            </w:pPr>
          </w:p>
        </w:tc>
        <w:tc>
          <w:tcPr>
            <w:tcW w:w="2013" w:type="dxa"/>
          </w:tcPr>
          <w:p w14:paraId="1FC93FF7" w14:textId="6D6ECCCB"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r w:rsidRPr="00E0115A">
              <w:t>Cambio de la vegetación protectora de cuerpos hídricos</w:t>
            </w:r>
          </w:p>
        </w:tc>
        <w:tc>
          <w:tcPr>
            <w:tcW w:w="2530" w:type="dxa"/>
            <w:vMerge/>
            <w:vAlign w:val="center"/>
          </w:tcPr>
          <w:p w14:paraId="06A7AFA4" w14:textId="77777777"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6A09CFF0" w14:textId="0840E594"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r w:rsidRPr="00E0115A">
              <w:t>MODERADO = -25</w:t>
            </w:r>
          </w:p>
        </w:tc>
      </w:tr>
      <w:tr w:rsidR="00186B81" w:rsidRPr="00E0115A" w14:paraId="68A69C09" w14:textId="77777777" w:rsidTr="00186B81">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6568F5EA" w14:textId="77777777" w:rsidR="00186B81" w:rsidRPr="00E0115A" w:rsidRDefault="00186B81" w:rsidP="002D6019">
            <w:pPr>
              <w:jc w:val="center"/>
              <w:rPr>
                <w:b/>
              </w:rPr>
            </w:pPr>
          </w:p>
        </w:tc>
        <w:tc>
          <w:tcPr>
            <w:tcW w:w="2013" w:type="dxa"/>
          </w:tcPr>
          <w:p w14:paraId="06AF04F4" w14:textId="57A1708A"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r w:rsidRPr="00E0115A">
              <w:t>Cambio en la abundancia de especies en veda</w:t>
            </w:r>
          </w:p>
        </w:tc>
        <w:tc>
          <w:tcPr>
            <w:tcW w:w="2530" w:type="dxa"/>
            <w:vMerge/>
            <w:vAlign w:val="center"/>
          </w:tcPr>
          <w:p w14:paraId="035DB5A6" w14:textId="77777777"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CCFFCC"/>
            <w:vAlign w:val="center"/>
          </w:tcPr>
          <w:p w14:paraId="3D0E4CD7" w14:textId="662F0389"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r w:rsidRPr="00E0115A">
              <w:t>IRRELEVANTE</w:t>
            </w:r>
            <w:proofErr w:type="gramStart"/>
            <w:r w:rsidRPr="00E0115A">
              <w:t>=  -</w:t>
            </w:r>
            <w:proofErr w:type="gramEnd"/>
            <w:r w:rsidRPr="00E0115A">
              <w:t>22</w:t>
            </w:r>
          </w:p>
        </w:tc>
      </w:tr>
      <w:tr w:rsidR="00186B81" w:rsidRPr="00E0115A" w14:paraId="30F5562A"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Align w:val="center"/>
          </w:tcPr>
          <w:p w14:paraId="66A34688" w14:textId="7EF7B052" w:rsidR="00186B81" w:rsidRPr="00E0115A" w:rsidRDefault="00186B81" w:rsidP="002D6019">
            <w:pPr>
              <w:jc w:val="center"/>
              <w:rPr>
                <w:b/>
              </w:rPr>
            </w:pPr>
            <w:r w:rsidRPr="00E0115A">
              <w:rPr>
                <w:b/>
              </w:rPr>
              <w:t>Fauna Silvestre</w:t>
            </w:r>
          </w:p>
        </w:tc>
        <w:tc>
          <w:tcPr>
            <w:tcW w:w="2013" w:type="dxa"/>
          </w:tcPr>
          <w:p w14:paraId="20D5C280" w14:textId="7F34478D"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r w:rsidRPr="00E0115A">
              <w:t>Cambios en la composición de la fauna silvestre/ alteración de hábitats.</w:t>
            </w:r>
          </w:p>
        </w:tc>
        <w:tc>
          <w:tcPr>
            <w:tcW w:w="2530" w:type="dxa"/>
            <w:vMerge/>
            <w:vAlign w:val="center"/>
          </w:tcPr>
          <w:p w14:paraId="43935BFA" w14:textId="77777777"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073C577F" w14:textId="13A9DF8A"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r w:rsidRPr="00E0115A">
              <w:t>MODERADO = -45</w:t>
            </w:r>
          </w:p>
        </w:tc>
      </w:tr>
      <w:tr w:rsidR="00186B81" w:rsidRPr="00E0115A" w14:paraId="35C545B0"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1BADB8FD" w14:textId="76F17996" w:rsidR="00186B81" w:rsidRPr="00E0115A" w:rsidRDefault="00186B81" w:rsidP="002D6019">
            <w:pPr>
              <w:jc w:val="center"/>
              <w:rPr>
                <w:b/>
              </w:rPr>
            </w:pPr>
            <w:r w:rsidRPr="00E0115A">
              <w:rPr>
                <w:b/>
              </w:rPr>
              <w:t>Comunidades Hidrobiológicas</w:t>
            </w:r>
          </w:p>
        </w:tc>
        <w:tc>
          <w:tcPr>
            <w:tcW w:w="2013" w:type="dxa"/>
          </w:tcPr>
          <w:p w14:paraId="729E7229" w14:textId="28D26222"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r w:rsidRPr="00E0115A">
              <w:t>Cambio en la estructura y composición de las comunidades hidrobiológicas</w:t>
            </w:r>
          </w:p>
        </w:tc>
        <w:tc>
          <w:tcPr>
            <w:tcW w:w="2530" w:type="dxa"/>
            <w:vMerge/>
            <w:vAlign w:val="center"/>
          </w:tcPr>
          <w:p w14:paraId="438E8E33" w14:textId="77777777"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4EF20561" w14:textId="0C241C5D"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r w:rsidRPr="00E0115A">
              <w:t>MODERADO = -44</w:t>
            </w:r>
          </w:p>
        </w:tc>
      </w:tr>
      <w:tr w:rsidR="00186B81" w:rsidRPr="00E0115A" w14:paraId="5DF44B84" w14:textId="77777777" w:rsidTr="007B1804">
        <w:trPr>
          <w:jc w:val="left"/>
        </w:trPr>
        <w:tc>
          <w:tcPr>
            <w:cnfStyle w:val="001000000000" w:firstRow="0" w:lastRow="0" w:firstColumn="1" w:lastColumn="0" w:oddVBand="0" w:evenVBand="0" w:oddHBand="0" w:evenHBand="0" w:firstRowFirstColumn="0" w:firstRowLastColumn="0" w:lastRowFirstColumn="0" w:lastRowLastColumn="0"/>
            <w:tcW w:w="2044" w:type="dxa"/>
            <w:vMerge/>
          </w:tcPr>
          <w:p w14:paraId="33C90459" w14:textId="77777777" w:rsidR="00186B81" w:rsidRPr="00E0115A" w:rsidRDefault="00186B81" w:rsidP="002D6019">
            <w:pPr>
              <w:jc w:val="center"/>
              <w:rPr>
                <w:b/>
              </w:rPr>
            </w:pPr>
          </w:p>
        </w:tc>
        <w:tc>
          <w:tcPr>
            <w:tcW w:w="2013" w:type="dxa"/>
          </w:tcPr>
          <w:p w14:paraId="41B88AB2" w14:textId="178F8B2A"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r w:rsidRPr="00E0115A">
              <w:t>Cambio de la calidad del hábitat dulceacuícola</w:t>
            </w:r>
          </w:p>
        </w:tc>
        <w:tc>
          <w:tcPr>
            <w:tcW w:w="2530" w:type="dxa"/>
            <w:vMerge/>
            <w:vAlign w:val="center"/>
          </w:tcPr>
          <w:p w14:paraId="5FADA9A0" w14:textId="77777777"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24514C99" w14:textId="7CC85156" w:rsidR="00186B81" w:rsidRPr="00E0115A" w:rsidRDefault="00186B81" w:rsidP="002D6019">
            <w:pPr>
              <w:jc w:val="center"/>
              <w:cnfStyle w:val="000000000000" w:firstRow="0" w:lastRow="0" w:firstColumn="0" w:lastColumn="0" w:oddVBand="0" w:evenVBand="0" w:oddHBand="0" w:evenHBand="0" w:firstRowFirstColumn="0" w:firstRowLastColumn="0" w:lastRowFirstColumn="0" w:lastRowLastColumn="0"/>
            </w:pPr>
            <w:r w:rsidRPr="00E0115A">
              <w:t>MODERADO = -43</w:t>
            </w:r>
          </w:p>
        </w:tc>
      </w:tr>
      <w:tr w:rsidR="002D6019" w:rsidRPr="00E0115A" w14:paraId="2F9C8B14" w14:textId="77777777" w:rsidTr="007B1804">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0C5804AF" w14:textId="77777777" w:rsidR="002D6019" w:rsidRPr="00E0115A" w:rsidRDefault="002D6019" w:rsidP="002D6019">
            <w:pPr>
              <w:rPr>
                <w:b/>
              </w:rPr>
            </w:pPr>
            <w:r w:rsidRPr="00E0115A">
              <w:rPr>
                <w:b/>
              </w:rPr>
              <w:t>Descripción</w:t>
            </w:r>
          </w:p>
          <w:p w14:paraId="27B86F70" w14:textId="77777777" w:rsidR="002D6019" w:rsidRPr="00E0115A" w:rsidRDefault="002D6019" w:rsidP="002D6019">
            <w:pPr>
              <w:rPr>
                <w:b/>
              </w:rPr>
            </w:pPr>
          </w:p>
          <w:p w14:paraId="270CC2DE" w14:textId="763E9E51" w:rsidR="002D6019" w:rsidRPr="00E0115A" w:rsidRDefault="002D6019" w:rsidP="00962FDD">
            <w:r w:rsidRPr="00E0115A">
              <w:t xml:space="preserve">La construcción del puente sobre la quebrada </w:t>
            </w:r>
            <w:proofErr w:type="spellStart"/>
            <w:r w:rsidRPr="00E0115A">
              <w:t>Sandoval</w:t>
            </w:r>
            <w:r w:rsidR="00712AD6">
              <w:t>a</w:t>
            </w:r>
            <w:proofErr w:type="spellEnd"/>
            <w:r w:rsidRPr="00E0115A">
              <w:t xml:space="preserve"> generará impactos </w:t>
            </w:r>
            <w:r w:rsidR="003152F4" w:rsidRPr="00E0115A">
              <w:t xml:space="preserve">de carácter moderado </w:t>
            </w:r>
            <w:r w:rsidRPr="00E0115A">
              <w:t>sobre la cobertura vegetal</w:t>
            </w:r>
            <w:r w:rsidR="002137B4" w:rsidRPr="00E0115A">
              <w:t>,</w:t>
            </w:r>
            <w:r w:rsidRPr="00E0115A">
              <w:t xml:space="preserve"> debido a </w:t>
            </w:r>
            <w:r w:rsidR="002137B4" w:rsidRPr="00E0115A">
              <w:t xml:space="preserve">que </w:t>
            </w:r>
            <w:r w:rsidR="00962FDD" w:rsidRPr="00E0115A">
              <w:t xml:space="preserve">las márgenes </w:t>
            </w:r>
            <w:r w:rsidR="003152F4" w:rsidRPr="00E0115A">
              <w:t xml:space="preserve">del cauce </w:t>
            </w:r>
            <w:r w:rsidR="002137B4" w:rsidRPr="00E0115A">
              <w:t xml:space="preserve">donde se construirán los pilotes </w:t>
            </w:r>
            <w:r w:rsidR="00E24BB3">
              <w:t>se encuentra desprovisto</w:t>
            </w:r>
            <w:r w:rsidR="003152F4" w:rsidRPr="00E0115A">
              <w:t xml:space="preserve"> de vegetación </w:t>
            </w:r>
            <w:proofErr w:type="spellStart"/>
            <w:r w:rsidR="003152F4" w:rsidRPr="00E0115A">
              <w:t>riparia</w:t>
            </w:r>
            <w:proofErr w:type="spellEnd"/>
            <w:r w:rsidR="003152F4" w:rsidRPr="00E0115A">
              <w:t xml:space="preserve"> </w:t>
            </w:r>
            <w:r w:rsidR="002137B4" w:rsidRPr="00E0115A">
              <w:t xml:space="preserve">y por lo tanto la afectación sobre </w:t>
            </w:r>
            <w:r w:rsidR="003152F4" w:rsidRPr="00E0115A">
              <w:t xml:space="preserve">las </w:t>
            </w:r>
            <w:r w:rsidRPr="00E0115A">
              <w:t xml:space="preserve">especies en veda principalmente epífitas </w:t>
            </w:r>
            <w:r w:rsidR="003152F4" w:rsidRPr="00E0115A">
              <w:t xml:space="preserve">será de tipo irrelevante </w:t>
            </w:r>
            <w:r w:rsidRPr="00E0115A">
              <w:t>(-</w:t>
            </w:r>
            <w:r w:rsidR="003152F4" w:rsidRPr="00E0115A">
              <w:t>2</w:t>
            </w:r>
            <w:r w:rsidRPr="00E0115A">
              <w:t xml:space="preserve">2). Sobre la composición de la fauna silvestre y sobre las comunidades hidrobiológicas el impacto de la actividad </w:t>
            </w:r>
            <w:r w:rsidR="003152F4" w:rsidRPr="00E0115A">
              <w:t xml:space="preserve">será </w:t>
            </w:r>
            <w:r w:rsidRPr="00E0115A">
              <w:t xml:space="preserve">de carácter </w:t>
            </w:r>
            <w:r w:rsidR="003152F4" w:rsidRPr="00E0115A">
              <w:t>moderado</w:t>
            </w:r>
            <w:r w:rsidRPr="00E0115A">
              <w:t xml:space="preserve">. </w:t>
            </w:r>
          </w:p>
        </w:tc>
      </w:tr>
      <w:tr w:rsidR="002D6019" w:rsidRPr="00E0115A" w14:paraId="3534813F"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45432D95" w14:textId="77777777" w:rsidR="002D6019" w:rsidRPr="00E0115A" w:rsidRDefault="002D6019" w:rsidP="002D6019">
            <w:pPr>
              <w:jc w:val="center"/>
              <w:rPr>
                <w:b/>
              </w:rPr>
            </w:pPr>
            <w:r w:rsidRPr="00E0115A">
              <w:rPr>
                <w:b/>
              </w:rPr>
              <w:lastRenderedPageBreak/>
              <w:t>Fauna Silvestre</w:t>
            </w:r>
          </w:p>
        </w:tc>
        <w:tc>
          <w:tcPr>
            <w:tcW w:w="2013" w:type="dxa"/>
          </w:tcPr>
          <w:p w14:paraId="3D387C2E"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Fragmentación de hábitats de fauna silvestre</w:t>
            </w:r>
          </w:p>
        </w:tc>
        <w:tc>
          <w:tcPr>
            <w:tcW w:w="2530" w:type="dxa"/>
            <w:vMerge w:val="restart"/>
            <w:vAlign w:val="center"/>
          </w:tcPr>
          <w:p w14:paraId="3B00BC64"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Estructura de rodadura</w:t>
            </w:r>
          </w:p>
        </w:tc>
        <w:tc>
          <w:tcPr>
            <w:tcW w:w="2697" w:type="dxa"/>
            <w:shd w:val="clear" w:color="auto" w:fill="FFFF99"/>
            <w:vAlign w:val="center"/>
          </w:tcPr>
          <w:p w14:paraId="26480D57"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MODERADO = -39</w:t>
            </w:r>
          </w:p>
        </w:tc>
      </w:tr>
      <w:tr w:rsidR="002D6019" w:rsidRPr="00E0115A" w14:paraId="606FA381"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3A4F2208" w14:textId="77777777" w:rsidR="002D6019" w:rsidRPr="00E0115A" w:rsidRDefault="002D6019" w:rsidP="002D6019">
            <w:pPr>
              <w:jc w:val="center"/>
              <w:rPr>
                <w:b/>
              </w:rPr>
            </w:pPr>
          </w:p>
        </w:tc>
        <w:tc>
          <w:tcPr>
            <w:tcW w:w="2013" w:type="dxa"/>
          </w:tcPr>
          <w:p w14:paraId="08D96613"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Cambios en la composición de la fauna silvestre/ alteración de hábitats.</w:t>
            </w:r>
          </w:p>
        </w:tc>
        <w:tc>
          <w:tcPr>
            <w:tcW w:w="2530" w:type="dxa"/>
            <w:vMerge/>
            <w:vAlign w:val="center"/>
          </w:tcPr>
          <w:p w14:paraId="172DA03A"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4C6882D3"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MODERADO = -42</w:t>
            </w:r>
          </w:p>
        </w:tc>
      </w:tr>
      <w:tr w:rsidR="002D6019" w:rsidRPr="00E0115A" w14:paraId="6E097F81"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35E07750" w14:textId="77777777" w:rsidR="002D6019" w:rsidRPr="00E0115A" w:rsidRDefault="002D6019" w:rsidP="002D6019">
            <w:pPr>
              <w:jc w:val="left"/>
              <w:rPr>
                <w:b/>
              </w:rPr>
            </w:pPr>
            <w:r w:rsidRPr="00E0115A">
              <w:rPr>
                <w:b/>
              </w:rPr>
              <w:t>Descripción</w:t>
            </w:r>
          </w:p>
          <w:p w14:paraId="2696D40C" w14:textId="77777777" w:rsidR="002D6019" w:rsidRPr="00E0115A" w:rsidRDefault="002D6019" w:rsidP="002D6019">
            <w:pPr>
              <w:jc w:val="left"/>
              <w:rPr>
                <w:b/>
              </w:rPr>
            </w:pPr>
          </w:p>
          <w:p w14:paraId="7F4DFDAB" w14:textId="77777777" w:rsidR="002D6019" w:rsidRPr="00E0115A" w:rsidRDefault="002D6019" w:rsidP="002D6019">
            <w:r w:rsidRPr="00E0115A">
              <w:t>El establecimiento de la estructura de rodadura representa un cambio permanente posterior a las actividades de descapote, por lo cual su impacto es principalmente para los grupos de fauna. Debido a que la actividad se ejecuta posterior a actividades de mayor impacto como descapote y excavación, su impacto es de carácter moderado (-39 y -42).</w:t>
            </w:r>
          </w:p>
        </w:tc>
      </w:tr>
      <w:tr w:rsidR="002D6019" w:rsidRPr="00E0115A" w14:paraId="0BB46812"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tcBorders>
              <w:bottom w:val="single" w:sz="4" w:space="0" w:color="auto"/>
            </w:tcBorders>
            <w:vAlign w:val="center"/>
          </w:tcPr>
          <w:p w14:paraId="7D6D77C3" w14:textId="77777777" w:rsidR="002D6019" w:rsidRPr="00E0115A" w:rsidRDefault="002D6019" w:rsidP="002D6019">
            <w:pPr>
              <w:jc w:val="center"/>
              <w:rPr>
                <w:b/>
              </w:rPr>
            </w:pPr>
            <w:r w:rsidRPr="00E0115A">
              <w:rPr>
                <w:b/>
              </w:rPr>
              <w:t>Fauna Silvestre</w:t>
            </w:r>
          </w:p>
        </w:tc>
        <w:tc>
          <w:tcPr>
            <w:tcW w:w="2013" w:type="dxa"/>
          </w:tcPr>
          <w:p w14:paraId="6B987670"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Fragmentación de hábitats de fauna silvestre</w:t>
            </w:r>
          </w:p>
        </w:tc>
        <w:tc>
          <w:tcPr>
            <w:tcW w:w="2530" w:type="dxa"/>
            <w:vAlign w:val="center"/>
          </w:tcPr>
          <w:p w14:paraId="5304979B"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Tratamiento de taludes</w:t>
            </w:r>
          </w:p>
        </w:tc>
        <w:tc>
          <w:tcPr>
            <w:tcW w:w="2697" w:type="dxa"/>
            <w:shd w:val="clear" w:color="auto" w:fill="CCFFCC"/>
            <w:vAlign w:val="center"/>
          </w:tcPr>
          <w:p w14:paraId="7238E4F4"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IRRELEVANTE</w:t>
            </w:r>
            <w:proofErr w:type="gramStart"/>
            <w:r w:rsidRPr="00E0115A">
              <w:t>=  -</w:t>
            </w:r>
            <w:proofErr w:type="gramEnd"/>
            <w:r w:rsidRPr="00E0115A">
              <w:t>23</w:t>
            </w:r>
          </w:p>
        </w:tc>
      </w:tr>
      <w:tr w:rsidR="002D6019" w:rsidRPr="00E0115A" w14:paraId="27E24052"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23091EBB" w14:textId="77777777" w:rsidR="002D6019" w:rsidRPr="00E0115A" w:rsidRDefault="002D6019" w:rsidP="002D6019">
            <w:pPr>
              <w:jc w:val="left"/>
              <w:rPr>
                <w:b/>
              </w:rPr>
            </w:pPr>
            <w:r w:rsidRPr="00E0115A">
              <w:rPr>
                <w:b/>
              </w:rPr>
              <w:t>Descripción</w:t>
            </w:r>
          </w:p>
          <w:p w14:paraId="12EB0E5A" w14:textId="77777777" w:rsidR="00790915" w:rsidRPr="00E0115A" w:rsidRDefault="00790915" w:rsidP="002D6019">
            <w:pPr>
              <w:jc w:val="left"/>
              <w:rPr>
                <w:b/>
              </w:rPr>
            </w:pPr>
          </w:p>
          <w:p w14:paraId="2FECBB82" w14:textId="5B4BD3AA" w:rsidR="002D6019" w:rsidRPr="00E0115A" w:rsidRDefault="002D6019" w:rsidP="002D6019">
            <w:r w:rsidRPr="00E0115A">
              <w:t xml:space="preserve">El tratamiento de taludes implica cortes sobre zonas de pendientes en las cuales se pueden afectar algunos grupos de fauna, sin embargo, la misma condición de pendiente hace que en estos terrenos el </w:t>
            </w:r>
            <w:proofErr w:type="gramStart"/>
            <w:r w:rsidRPr="00E0115A">
              <w:t>impacto seca</w:t>
            </w:r>
            <w:proofErr w:type="gramEnd"/>
            <w:r w:rsidRPr="00E0115A">
              <w:t xml:space="preserve"> de carácter irrelevante para la fragmentación de hábitats de fauna silvestre (-23)</w:t>
            </w:r>
          </w:p>
        </w:tc>
      </w:tr>
      <w:tr w:rsidR="002D6019" w:rsidRPr="00E0115A" w14:paraId="6466636B" w14:textId="77777777" w:rsidTr="001E4042">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2DCA5851" w14:textId="77777777" w:rsidR="002D6019" w:rsidRPr="00E0115A" w:rsidRDefault="002D6019" w:rsidP="002D6019">
            <w:pPr>
              <w:jc w:val="center"/>
              <w:rPr>
                <w:b/>
              </w:rPr>
            </w:pPr>
            <w:r w:rsidRPr="00E0115A">
              <w:rPr>
                <w:b/>
              </w:rPr>
              <w:t>Cobertura Vegetal</w:t>
            </w:r>
          </w:p>
        </w:tc>
        <w:tc>
          <w:tcPr>
            <w:tcW w:w="2013" w:type="dxa"/>
          </w:tcPr>
          <w:p w14:paraId="46AADCB0"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Cambio en la disponibilidad de hábitats por Disminución de cobertura vegetal</w:t>
            </w:r>
          </w:p>
        </w:tc>
        <w:tc>
          <w:tcPr>
            <w:tcW w:w="2530" w:type="dxa"/>
            <w:vMerge w:val="restart"/>
            <w:vAlign w:val="center"/>
          </w:tcPr>
          <w:p w14:paraId="23E12DCC"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Empradización y revegetalización</w:t>
            </w:r>
          </w:p>
        </w:tc>
        <w:tc>
          <w:tcPr>
            <w:tcW w:w="2697" w:type="dxa"/>
            <w:shd w:val="clear" w:color="auto" w:fill="33CCCC"/>
            <w:vAlign w:val="center"/>
          </w:tcPr>
          <w:p w14:paraId="10A6A721" w14:textId="77777777" w:rsidR="002D6019" w:rsidRPr="00E0115A" w:rsidRDefault="002D6019" w:rsidP="002D6019">
            <w:pPr>
              <w:pStyle w:val="Ttulo1"/>
              <w:outlineLvl w:val="0"/>
              <w:cnfStyle w:val="000000000000" w:firstRow="0" w:lastRow="0" w:firstColumn="0" w:lastColumn="0" w:oddVBand="0" w:evenVBand="0" w:oddHBand="0" w:evenHBand="0" w:firstRowFirstColumn="0" w:firstRowLastColumn="0" w:lastRowFirstColumn="0" w:lastRowLastColumn="0"/>
              <w:rPr>
                <w:b w:val="0"/>
              </w:rPr>
            </w:pPr>
            <w:bookmarkStart w:id="71" w:name="_Toc435618457"/>
            <w:bookmarkStart w:id="72" w:name="_Toc445250827"/>
            <w:r w:rsidRPr="00E0115A">
              <w:rPr>
                <w:b w:val="0"/>
              </w:rPr>
              <w:t>IMPORTANTE= 26</w:t>
            </w:r>
            <w:bookmarkEnd w:id="71"/>
            <w:bookmarkEnd w:id="72"/>
          </w:p>
        </w:tc>
      </w:tr>
      <w:tr w:rsidR="002D6019" w:rsidRPr="00E0115A" w14:paraId="681DF680" w14:textId="77777777" w:rsidTr="001E4042">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4700F62F" w14:textId="77777777" w:rsidR="002D6019" w:rsidRPr="00E0115A" w:rsidRDefault="002D6019" w:rsidP="002D6019">
            <w:pPr>
              <w:jc w:val="center"/>
              <w:rPr>
                <w:b/>
              </w:rPr>
            </w:pPr>
          </w:p>
        </w:tc>
        <w:tc>
          <w:tcPr>
            <w:tcW w:w="2013" w:type="dxa"/>
          </w:tcPr>
          <w:p w14:paraId="0AF13BA6"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 xml:space="preserve">Cambio en la abundancia y </w:t>
            </w:r>
            <w:r w:rsidRPr="00E0115A">
              <w:lastRenderedPageBreak/>
              <w:t>riqueza de la vegetación</w:t>
            </w:r>
          </w:p>
        </w:tc>
        <w:tc>
          <w:tcPr>
            <w:tcW w:w="2530" w:type="dxa"/>
            <w:vMerge/>
            <w:vAlign w:val="center"/>
          </w:tcPr>
          <w:p w14:paraId="638A0939"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33CCCC"/>
            <w:vAlign w:val="center"/>
          </w:tcPr>
          <w:p w14:paraId="4190B935"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IMPORTANTE= 26</w:t>
            </w:r>
          </w:p>
        </w:tc>
      </w:tr>
      <w:tr w:rsidR="002D6019" w:rsidRPr="00E0115A" w14:paraId="3E623733" w14:textId="77777777" w:rsidTr="001E4042">
        <w:trPr>
          <w:jc w:val="left"/>
        </w:trPr>
        <w:tc>
          <w:tcPr>
            <w:cnfStyle w:val="001000000000" w:firstRow="0" w:lastRow="0" w:firstColumn="1" w:lastColumn="0" w:oddVBand="0" w:evenVBand="0" w:oddHBand="0" w:evenHBand="0" w:firstRowFirstColumn="0" w:firstRowLastColumn="0" w:lastRowFirstColumn="0" w:lastRowLastColumn="0"/>
            <w:tcW w:w="2044" w:type="dxa"/>
            <w:vMerge/>
            <w:tcBorders>
              <w:bottom w:val="single" w:sz="4" w:space="0" w:color="auto"/>
            </w:tcBorders>
            <w:vAlign w:val="center"/>
          </w:tcPr>
          <w:p w14:paraId="60867AF1" w14:textId="77777777" w:rsidR="002D6019" w:rsidRPr="00E0115A" w:rsidRDefault="002D6019" w:rsidP="002D6019">
            <w:pPr>
              <w:jc w:val="center"/>
              <w:rPr>
                <w:b/>
              </w:rPr>
            </w:pPr>
          </w:p>
        </w:tc>
        <w:tc>
          <w:tcPr>
            <w:tcW w:w="2013" w:type="dxa"/>
          </w:tcPr>
          <w:p w14:paraId="222765B7"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Cambio de la vegetación protectora de cuerpos hídricos</w:t>
            </w:r>
          </w:p>
        </w:tc>
        <w:tc>
          <w:tcPr>
            <w:tcW w:w="2530" w:type="dxa"/>
            <w:vMerge/>
            <w:vAlign w:val="center"/>
          </w:tcPr>
          <w:p w14:paraId="5C75E21D"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33CCCC"/>
            <w:vAlign w:val="center"/>
          </w:tcPr>
          <w:p w14:paraId="31705B10"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IMPORTANTE= 38</w:t>
            </w:r>
          </w:p>
        </w:tc>
      </w:tr>
      <w:tr w:rsidR="002D6019" w:rsidRPr="00E0115A" w14:paraId="279BB2F9" w14:textId="77777777" w:rsidTr="001E4042">
        <w:trPr>
          <w:jc w:val="left"/>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tcBorders>
            <w:vAlign w:val="center"/>
          </w:tcPr>
          <w:p w14:paraId="58EC76D1" w14:textId="77777777" w:rsidR="002D6019" w:rsidRPr="00E0115A" w:rsidRDefault="002D6019" w:rsidP="002D6019">
            <w:pPr>
              <w:jc w:val="center"/>
              <w:rPr>
                <w:b/>
              </w:rPr>
            </w:pPr>
            <w:r w:rsidRPr="00E0115A">
              <w:rPr>
                <w:b/>
              </w:rPr>
              <w:t>Fauna Silvestre</w:t>
            </w:r>
          </w:p>
        </w:tc>
        <w:tc>
          <w:tcPr>
            <w:tcW w:w="2013" w:type="dxa"/>
          </w:tcPr>
          <w:p w14:paraId="02972139"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Fragmentación de hábitats de fauna silvestre</w:t>
            </w:r>
          </w:p>
        </w:tc>
        <w:tc>
          <w:tcPr>
            <w:tcW w:w="2530" w:type="dxa"/>
            <w:vMerge/>
            <w:vAlign w:val="center"/>
          </w:tcPr>
          <w:p w14:paraId="7AE22D65"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33CCCC"/>
            <w:vAlign w:val="center"/>
          </w:tcPr>
          <w:p w14:paraId="51F4638B" w14:textId="11F5F664"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IMPORTANTE= 26</w:t>
            </w:r>
          </w:p>
        </w:tc>
      </w:tr>
      <w:tr w:rsidR="002D6019" w:rsidRPr="00E0115A" w14:paraId="5B85AB2F"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1B2DCE61" w14:textId="77777777" w:rsidR="002D6019" w:rsidRPr="00E0115A" w:rsidRDefault="002D6019" w:rsidP="002D6019">
            <w:pPr>
              <w:jc w:val="left"/>
              <w:rPr>
                <w:b/>
              </w:rPr>
            </w:pPr>
            <w:r w:rsidRPr="00E0115A">
              <w:rPr>
                <w:b/>
              </w:rPr>
              <w:t>Descripción</w:t>
            </w:r>
          </w:p>
          <w:p w14:paraId="03518E54" w14:textId="77777777" w:rsidR="002D6019" w:rsidRPr="00E0115A" w:rsidRDefault="002D6019" w:rsidP="002D6019">
            <w:pPr>
              <w:jc w:val="left"/>
              <w:rPr>
                <w:b/>
              </w:rPr>
            </w:pPr>
          </w:p>
          <w:p w14:paraId="4753237F" w14:textId="2AAFFA07" w:rsidR="002D6019" w:rsidRPr="00E0115A" w:rsidRDefault="002D6019" w:rsidP="002D6019">
            <w:r w:rsidRPr="00E0115A">
              <w:t xml:space="preserve">Una vez terminadas las obras de conformación de taludes de corte y terraplén las actividades de </w:t>
            </w:r>
            <w:proofErr w:type="spellStart"/>
            <w:r w:rsidRPr="00E0115A">
              <w:t>empradización</w:t>
            </w:r>
            <w:proofErr w:type="spellEnd"/>
            <w:r w:rsidRPr="00E0115A">
              <w:t xml:space="preserve"> permitirán recuperar la capa vegetal en las zonas paralelas a la vía. Debido a que estas zonas no presentarán intervenciones adicionales se convierten en áreas dónde será posible recuperar la disponibilidad de hábitats (26) y la abundancia y riqueza de la vegetación (26), sobre todo la que se encuentra en los márgenes de los cauces (38). De igual manera esta actividad tendrá un impacto importante sobre la fauna (26).</w:t>
            </w:r>
          </w:p>
        </w:tc>
      </w:tr>
      <w:tr w:rsidR="002D6019" w:rsidRPr="00E0115A" w14:paraId="615FAEDD" w14:textId="77777777" w:rsidTr="001E4042">
        <w:trPr>
          <w:jc w:val="left"/>
        </w:trPr>
        <w:tc>
          <w:tcPr>
            <w:cnfStyle w:val="001000000000" w:firstRow="0" w:lastRow="0" w:firstColumn="1" w:lastColumn="0" w:oddVBand="0" w:evenVBand="0" w:oddHBand="0" w:evenHBand="0" w:firstRowFirstColumn="0" w:firstRowLastColumn="0" w:lastRowFirstColumn="0" w:lastRowLastColumn="0"/>
            <w:tcW w:w="2044" w:type="dxa"/>
            <w:tcBorders>
              <w:bottom w:val="single" w:sz="4" w:space="0" w:color="auto"/>
            </w:tcBorders>
            <w:vAlign w:val="center"/>
          </w:tcPr>
          <w:p w14:paraId="32050111" w14:textId="77777777" w:rsidR="002D6019" w:rsidRPr="00E0115A" w:rsidRDefault="002D6019" w:rsidP="002D6019">
            <w:pPr>
              <w:jc w:val="center"/>
              <w:rPr>
                <w:b/>
              </w:rPr>
            </w:pPr>
            <w:r w:rsidRPr="00E0115A">
              <w:rPr>
                <w:b/>
              </w:rPr>
              <w:t>Fauna Silvestre</w:t>
            </w:r>
          </w:p>
        </w:tc>
        <w:tc>
          <w:tcPr>
            <w:tcW w:w="2013" w:type="dxa"/>
          </w:tcPr>
          <w:p w14:paraId="0506BE99"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 xml:space="preserve">Cambios en la composición de la fauna silvestre/ alteración de hábitats </w:t>
            </w:r>
          </w:p>
        </w:tc>
        <w:tc>
          <w:tcPr>
            <w:tcW w:w="2530" w:type="dxa"/>
            <w:vAlign w:val="center"/>
          </w:tcPr>
          <w:p w14:paraId="6ECAA9C1"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Instalación de dispositivos de control de tráfico</w:t>
            </w:r>
          </w:p>
        </w:tc>
        <w:tc>
          <w:tcPr>
            <w:tcW w:w="2697" w:type="dxa"/>
            <w:shd w:val="clear" w:color="auto" w:fill="33CCCC"/>
            <w:vAlign w:val="center"/>
          </w:tcPr>
          <w:p w14:paraId="6FDF3776"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IMPORTANTE= 36</w:t>
            </w:r>
          </w:p>
        </w:tc>
      </w:tr>
      <w:tr w:rsidR="002D6019" w:rsidRPr="00E0115A" w14:paraId="401A14D2"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2EC43E03" w14:textId="77777777" w:rsidR="002D6019" w:rsidRPr="00E0115A" w:rsidRDefault="002D6019" w:rsidP="002D6019">
            <w:pPr>
              <w:jc w:val="left"/>
              <w:rPr>
                <w:b/>
              </w:rPr>
            </w:pPr>
            <w:r w:rsidRPr="00E0115A">
              <w:rPr>
                <w:b/>
              </w:rPr>
              <w:t>Descripción</w:t>
            </w:r>
          </w:p>
          <w:p w14:paraId="7855F697" w14:textId="77777777" w:rsidR="002D6019" w:rsidRPr="00E0115A" w:rsidRDefault="002D6019" w:rsidP="002D6019">
            <w:pPr>
              <w:jc w:val="left"/>
              <w:rPr>
                <w:b/>
              </w:rPr>
            </w:pPr>
          </w:p>
          <w:p w14:paraId="398BB7E1" w14:textId="7703480D" w:rsidR="002D6019" w:rsidRPr="00E0115A" w:rsidRDefault="002D6019" w:rsidP="002D6019">
            <w:r w:rsidRPr="00E0115A">
              <w:t xml:space="preserve">Los dispositivos de control de tráfico permitirán favorecer en algunos sectores a los grupos de fauna, ya que representan una medida preventiva que puede reducir las posibilidades de </w:t>
            </w:r>
            <w:r w:rsidR="00142E3B" w:rsidRPr="00E0115A">
              <w:t>atropellamiento de</w:t>
            </w:r>
            <w:r w:rsidRPr="00E0115A">
              <w:t xml:space="preserve"> animales sobre la vía, por lo cual el impacto de la actividad es de carácter positivo (36).</w:t>
            </w:r>
          </w:p>
        </w:tc>
      </w:tr>
      <w:tr w:rsidR="002D6019" w:rsidRPr="00E0115A" w14:paraId="133F09BB"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tcBorders>
              <w:bottom w:val="single" w:sz="4" w:space="0" w:color="auto"/>
            </w:tcBorders>
            <w:vAlign w:val="center"/>
          </w:tcPr>
          <w:p w14:paraId="439D8D36" w14:textId="77777777" w:rsidR="002D6019" w:rsidRPr="00E0115A" w:rsidRDefault="002D6019" w:rsidP="002D6019">
            <w:pPr>
              <w:jc w:val="center"/>
              <w:rPr>
                <w:b/>
              </w:rPr>
            </w:pPr>
            <w:r w:rsidRPr="00E0115A">
              <w:rPr>
                <w:b/>
              </w:rPr>
              <w:t>Fauna Silvestre</w:t>
            </w:r>
          </w:p>
        </w:tc>
        <w:tc>
          <w:tcPr>
            <w:tcW w:w="2013" w:type="dxa"/>
          </w:tcPr>
          <w:p w14:paraId="0E3F310E"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Cambios en la composición de la fauna silvestre/ alteración de hábitats</w:t>
            </w:r>
          </w:p>
        </w:tc>
        <w:tc>
          <w:tcPr>
            <w:tcW w:w="2530" w:type="dxa"/>
            <w:vAlign w:val="center"/>
          </w:tcPr>
          <w:p w14:paraId="294990CC"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Desmantelamiento de instalaciones temporales</w:t>
            </w:r>
          </w:p>
        </w:tc>
        <w:tc>
          <w:tcPr>
            <w:tcW w:w="2697" w:type="dxa"/>
            <w:shd w:val="clear" w:color="auto" w:fill="CCFFCC"/>
            <w:vAlign w:val="center"/>
          </w:tcPr>
          <w:p w14:paraId="0644AA1F"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IRRELEVANTE</w:t>
            </w:r>
            <w:proofErr w:type="gramStart"/>
            <w:r w:rsidRPr="00E0115A">
              <w:t>=  -</w:t>
            </w:r>
            <w:proofErr w:type="gramEnd"/>
            <w:r w:rsidRPr="00E0115A">
              <w:t>23</w:t>
            </w:r>
          </w:p>
        </w:tc>
      </w:tr>
      <w:tr w:rsidR="002D6019" w:rsidRPr="00E0115A" w14:paraId="7C684B69"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746513B0" w14:textId="77777777" w:rsidR="002D6019" w:rsidRPr="00E0115A" w:rsidRDefault="002D6019" w:rsidP="002D6019">
            <w:pPr>
              <w:jc w:val="left"/>
              <w:rPr>
                <w:b/>
              </w:rPr>
            </w:pPr>
            <w:r w:rsidRPr="00E0115A">
              <w:rPr>
                <w:b/>
              </w:rPr>
              <w:t>Descripción</w:t>
            </w:r>
          </w:p>
          <w:p w14:paraId="6ACDE84E" w14:textId="77777777" w:rsidR="002D6019" w:rsidRPr="00E0115A" w:rsidRDefault="002D6019" w:rsidP="002D6019">
            <w:pPr>
              <w:jc w:val="left"/>
              <w:rPr>
                <w:b/>
              </w:rPr>
            </w:pPr>
          </w:p>
          <w:p w14:paraId="64B12F16" w14:textId="3B5E9A47" w:rsidR="002D6019" w:rsidRPr="00E0115A" w:rsidRDefault="002D6019" w:rsidP="002D6019">
            <w:r w:rsidRPr="00E0115A">
              <w:t xml:space="preserve">Las actividades de desmantelamiento implican acciones de demolición o movilización adicional de infraestructura y materiales, lo cual puede tener impacto negativo sobre la fauna que ha logrado establecerse en los periodos en la que esta infraestructura esté en uso. Teniendo en </w:t>
            </w:r>
            <w:r w:rsidRPr="00E0115A">
              <w:lastRenderedPageBreak/>
              <w:t>cuenta que los grupos de fauna que logran adaptarse a estas condiciones son limitados, el impacto de la actividad es evaluado como irrelevante (-23).</w:t>
            </w:r>
          </w:p>
        </w:tc>
      </w:tr>
      <w:tr w:rsidR="002D6019" w:rsidRPr="00E0115A" w14:paraId="6ADFC742" w14:textId="77777777" w:rsidTr="00287882">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5A4CC023" w14:textId="3FD23CF2" w:rsidR="002D6019" w:rsidRPr="00E0115A" w:rsidRDefault="002D6019" w:rsidP="002D6019">
            <w:pPr>
              <w:jc w:val="center"/>
              <w:rPr>
                <w:b/>
              </w:rPr>
            </w:pPr>
            <w:r w:rsidRPr="00E0115A">
              <w:rPr>
                <w:b/>
              </w:rPr>
              <w:lastRenderedPageBreak/>
              <w:t>Cobertura Vegetal</w:t>
            </w:r>
          </w:p>
        </w:tc>
        <w:tc>
          <w:tcPr>
            <w:tcW w:w="2013" w:type="dxa"/>
            <w:vAlign w:val="center"/>
          </w:tcPr>
          <w:p w14:paraId="4D73E72A" w14:textId="5BD313AE"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Cambio en la disponibilidad de hábitats por Disminución de cobertura vegetal</w:t>
            </w:r>
          </w:p>
        </w:tc>
        <w:tc>
          <w:tcPr>
            <w:tcW w:w="2530" w:type="dxa"/>
            <w:vMerge w:val="restart"/>
            <w:vAlign w:val="center"/>
          </w:tcPr>
          <w:p w14:paraId="72782380" w14:textId="179C0F85"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Manejo paisajístico</w:t>
            </w:r>
          </w:p>
        </w:tc>
        <w:tc>
          <w:tcPr>
            <w:tcW w:w="2697" w:type="dxa"/>
            <w:shd w:val="clear" w:color="auto" w:fill="CCECFF"/>
            <w:vAlign w:val="center"/>
          </w:tcPr>
          <w:p w14:paraId="05F6DF43" w14:textId="52705BB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NO IMPORTANTE= 24</w:t>
            </w:r>
          </w:p>
        </w:tc>
      </w:tr>
      <w:tr w:rsidR="002D6019" w:rsidRPr="00E0115A" w14:paraId="4B9E5AC9" w14:textId="77777777" w:rsidTr="001E4042">
        <w:trPr>
          <w:jc w:val="left"/>
        </w:trPr>
        <w:tc>
          <w:tcPr>
            <w:cnfStyle w:val="001000000000" w:firstRow="0" w:lastRow="0" w:firstColumn="1" w:lastColumn="0" w:oddVBand="0" w:evenVBand="0" w:oddHBand="0" w:evenHBand="0" w:firstRowFirstColumn="0" w:firstRowLastColumn="0" w:lastRowFirstColumn="0" w:lastRowLastColumn="0"/>
            <w:tcW w:w="2044" w:type="dxa"/>
            <w:vMerge/>
            <w:tcBorders>
              <w:bottom w:val="single" w:sz="4" w:space="0" w:color="auto"/>
            </w:tcBorders>
            <w:vAlign w:val="center"/>
          </w:tcPr>
          <w:p w14:paraId="47882E69" w14:textId="77777777" w:rsidR="002D6019" w:rsidRPr="00E0115A" w:rsidRDefault="002D6019" w:rsidP="002D6019">
            <w:pPr>
              <w:jc w:val="center"/>
              <w:rPr>
                <w:b/>
              </w:rPr>
            </w:pPr>
          </w:p>
        </w:tc>
        <w:tc>
          <w:tcPr>
            <w:tcW w:w="2013" w:type="dxa"/>
            <w:vAlign w:val="center"/>
          </w:tcPr>
          <w:p w14:paraId="4E69531A" w14:textId="209483B2"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Cambio de la vegetación protectora de cuerpos hídricos</w:t>
            </w:r>
          </w:p>
        </w:tc>
        <w:tc>
          <w:tcPr>
            <w:tcW w:w="2530" w:type="dxa"/>
            <w:vMerge/>
            <w:vAlign w:val="center"/>
          </w:tcPr>
          <w:p w14:paraId="39A5E7EF"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33CCCC"/>
            <w:vAlign w:val="center"/>
          </w:tcPr>
          <w:p w14:paraId="2CBF8D59" w14:textId="6586C613"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IMPORTANTE= 27</w:t>
            </w:r>
          </w:p>
        </w:tc>
      </w:tr>
      <w:tr w:rsidR="002D6019" w:rsidRPr="00E0115A" w14:paraId="03934139"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56710DB8" w14:textId="77777777" w:rsidR="002D6019" w:rsidRPr="00E0115A" w:rsidRDefault="002D6019" w:rsidP="002D6019">
            <w:pPr>
              <w:jc w:val="left"/>
              <w:rPr>
                <w:b/>
              </w:rPr>
            </w:pPr>
            <w:r w:rsidRPr="00E0115A">
              <w:rPr>
                <w:b/>
              </w:rPr>
              <w:t>Descripción</w:t>
            </w:r>
          </w:p>
          <w:p w14:paraId="14E1F22C" w14:textId="77777777" w:rsidR="002D6019" w:rsidRPr="00E0115A" w:rsidRDefault="002D6019" w:rsidP="002D6019">
            <w:pPr>
              <w:jc w:val="left"/>
              <w:rPr>
                <w:b/>
              </w:rPr>
            </w:pPr>
          </w:p>
          <w:p w14:paraId="4A283558" w14:textId="55E07876" w:rsidR="002D6019" w:rsidRPr="00E0115A" w:rsidRDefault="002D6019" w:rsidP="002D6019">
            <w:r w:rsidRPr="00E0115A">
              <w:t xml:space="preserve">El manejo paisajístico está relacionado con la ambientación de los espacios del corredor vial y eventualmente de sitios de interés escénico.  Esta actividad se llevará a cabo una vez se finalice la actividad constructiva en cada sector, por lo cual no tendrá un impacto importante sobre el cambio en la disponibilidad de hábitats (24). Debido a que estas zonas no presentarán intervenciones adicionales se convierten en áreas dónde será posible recuperar la cobertura vegetal que sirve de protección a las fuentes hídricas (27). </w:t>
            </w:r>
          </w:p>
        </w:tc>
      </w:tr>
      <w:tr w:rsidR="002D6019" w:rsidRPr="00E0115A" w14:paraId="0C38C69F"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4339C96D" w14:textId="77777777" w:rsidR="002D6019" w:rsidRPr="00E0115A" w:rsidRDefault="002D6019" w:rsidP="002D6019">
            <w:pPr>
              <w:jc w:val="center"/>
              <w:rPr>
                <w:b/>
              </w:rPr>
            </w:pPr>
            <w:r w:rsidRPr="00E0115A">
              <w:rPr>
                <w:b/>
              </w:rPr>
              <w:t>Fauna Silvestre</w:t>
            </w:r>
          </w:p>
        </w:tc>
        <w:tc>
          <w:tcPr>
            <w:tcW w:w="2013" w:type="dxa"/>
          </w:tcPr>
          <w:p w14:paraId="1AF12A66"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Fragmentación de hábitats de fauna silvestre</w:t>
            </w:r>
          </w:p>
        </w:tc>
        <w:tc>
          <w:tcPr>
            <w:tcW w:w="2530" w:type="dxa"/>
            <w:vMerge w:val="restart"/>
            <w:vAlign w:val="center"/>
          </w:tcPr>
          <w:p w14:paraId="30F44FB1" w14:textId="4D58BABA" w:rsidR="002D6019" w:rsidRPr="00E0115A" w:rsidRDefault="00E24BB3" w:rsidP="002D6019">
            <w:pPr>
              <w:jc w:val="center"/>
              <w:cnfStyle w:val="000000000000" w:firstRow="0" w:lastRow="0" w:firstColumn="0" w:lastColumn="0" w:oddVBand="0" w:evenVBand="0" w:oddHBand="0" w:evenHBand="0" w:firstRowFirstColumn="0" w:firstRowLastColumn="0" w:lastRowFirstColumn="0" w:lastRowLastColumn="0"/>
            </w:pPr>
            <w:r w:rsidRPr="00E0115A">
              <w:t>Tránsito</w:t>
            </w:r>
            <w:r w:rsidR="002D6019" w:rsidRPr="00E0115A">
              <w:t xml:space="preserve"> de vehículos</w:t>
            </w:r>
          </w:p>
        </w:tc>
        <w:tc>
          <w:tcPr>
            <w:tcW w:w="2697" w:type="dxa"/>
            <w:shd w:val="clear" w:color="auto" w:fill="FF7C80"/>
            <w:vAlign w:val="center"/>
          </w:tcPr>
          <w:p w14:paraId="27A1FB77"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SEVERO= -56</w:t>
            </w:r>
          </w:p>
        </w:tc>
      </w:tr>
      <w:tr w:rsidR="002D6019" w:rsidRPr="00E0115A" w14:paraId="4CCA67A8" w14:textId="77777777" w:rsidTr="004A3B77">
        <w:trPr>
          <w:jc w:val="left"/>
        </w:trPr>
        <w:tc>
          <w:tcPr>
            <w:cnfStyle w:val="001000000000" w:firstRow="0" w:lastRow="0" w:firstColumn="1" w:lastColumn="0" w:oddVBand="0" w:evenVBand="0" w:oddHBand="0" w:evenHBand="0" w:firstRowFirstColumn="0" w:firstRowLastColumn="0" w:lastRowFirstColumn="0" w:lastRowLastColumn="0"/>
            <w:tcW w:w="2044" w:type="dxa"/>
            <w:vMerge/>
            <w:vAlign w:val="center"/>
          </w:tcPr>
          <w:p w14:paraId="792872B0" w14:textId="77777777" w:rsidR="002D6019" w:rsidRPr="00E0115A" w:rsidRDefault="002D6019" w:rsidP="002D6019">
            <w:pPr>
              <w:jc w:val="center"/>
              <w:rPr>
                <w:b/>
              </w:rPr>
            </w:pPr>
          </w:p>
        </w:tc>
        <w:tc>
          <w:tcPr>
            <w:tcW w:w="2013" w:type="dxa"/>
          </w:tcPr>
          <w:p w14:paraId="1FC4BB3B"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Cambios en la composición de la fauna silvestre/ alteración de hábitats.</w:t>
            </w:r>
          </w:p>
        </w:tc>
        <w:tc>
          <w:tcPr>
            <w:tcW w:w="2530" w:type="dxa"/>
            <w:vMerge/>
            <w:vAlign w:val="center"/>
          </w:tcPr>
          <w:p w14:paraId="594F927C"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FFFF99"/>
            <w:vAlign w:val="center"/>
          </w:tcPr>
          <w:p w14:paraId="6E4AF5F3" w14:textId="2504B1E1"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MODERADO = -33</w:t>
            </w:r>
          </w:p>
        </w:tc>
      </w:tr>
      <w:tr w:rsidR="002D6019" w:rsidRPr="00E0115A" w14:paraId="2C4672AA"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0BF785F4" w14:textId="77777777" w:rsidR="002D6019" w:rsidRPr="00E0115A" w:rsidRDefault="002D6019" w:rsidP="002D6019">
            <w:pPr>
              <w:jc w:val="left"/>
              <w:rPr>
                <w:b/>
              </w:rPr>
            </w:pPr>
            <w:r w:rsidRPr="00E0115A">
              <w:rPr>
                <w:b/>
              </w:rPr>
              <w:t>Descripción</w:t>
            </w:r>
          </w:p>
          <w:p w14:paraId="1F7A3BE8" w14:textId="77777777" w:rsidR="002D6019" w:rsidRPr="00E0115A" w:rsidRDefault="002D6019" w:rsidP="002D6019">
            <w:pPr>
              <w:rPr>
                <w:b/>
              </w:rPr>
            </w:pPr>
          </w:p>
          <w:p w14:paraId="31DAA707" w14:textId="1B53BC7D" w:rsidR="002D6019" w:rsidRPr="00E0115A" w:rsidRDefault="002D6019" w:rsidP="002D6019">
            <w:r w:rsidRPr="00E0115A">
              <w:t xml:space="preserve">Una vez se ponga en funcionamiento de la vía la fragmentación de los ecosistemas de fauna por el tránsito de vehículos será permanente, por lo cual representa un impacto severo sobre los hábitats (-56). Sin embargo, para varios grupos de fauna las actividades constructivas habrán generado cambios en las comunidades, por lo cual el </w:t>
            </w:r>
            <w:r w:rsidR="00E24BB3" w:rsidRPr="00E0115A">
              <w:t>tránsito</w:t>
            </w:r>
            <w:r w:rsidRPr="00E0115A">
              <w:t xml:space="preserve"> de vehículos tendrá un impacto menor, calificado como moderado (-33).</w:t>
            </w:r>
          </w:p>
        </w:tc>
      </w:tr>
      <w:tr w:rsidR="002D6019" w:rsidRPr="00E0115A" w14:paraId="3214CF24" w14:textId="77777777" w:rsidTr="005650F0">
        <w:trPr>
          <w:jc w:val="left"/>
        </w:trPr>
        <w:tc>
          <w:tcPr>
            <w:cnfStyle w:val="001000000000" w:firstRow="0" w:lastRow="0" w:firstColumn="1" w:lastColumn="0" w:oddVBand="0" w:evenVBand="0" w:oddHBand="0" w:evenHBand="0" w:firstRowFirstColumn="0" w:firstRowLastColumn="0" w:lastRowFirstColumn="0" w:lastRowLastColumn="0"/>
            <w:tcW w:w="2044" w:type="dxa"/>
            <w:vMerge w:val="restart"/>
            <w:vAlign w:val="center"/>
          </w:tcPr>
          <w:p w14:paraId="25A9A34D" w14:textId="77777777" w:rsidR="002D6019" w:rsidRPr="00E0115A" w:rsidRDefault="002D6019" w:rsidP="002D6019">
            <w:pPr>
              <w:jc w:val="center"/>
              <w:rPr>
                <w:b/>
              </w:rPr>
            </w:pPr>
            <w:r w:rsidRPr="00E0115A">
              <w:rPr>
                <w:b/>
              </w:rPr>
              <w:t>Comunidades Hidrobiológicas</w:t>
            </w:r>
          </w:p>
        </w:tc>
        <w:tc>
          <w:tcPr>
            <w:tcW w:w="2013" w:type="dxa"/>
          </w:tcPr>
          <w:p w14:paraId="77EA75A5"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 xml:space="preserve">Cambio en la estructura y composición de </w:t>
            </w:r>
            <w:r w:rsidRPr="00E0115A">
              <w:lastRenderedPageBreak/>
              <w:t>las comunidades hidrobiológicas</w:t>
            </w:r>
          </w:p>
        </w:tc>
        <w:tc>
          <w:tcPr>
            <w:tcW w:w="2530" w:type="dxa"/>
            <w:vMerge w:val="restart"/>
            <w:vAlign w:val="center"/>
          </w:tcPr>
          <w:p w14:paraId="78B02F60"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lastRenderedPageBreak/>
              <w:t>Limpieza y mantenimiento de cunetas y obras de arte</w:t>
            </w:r>
          </w:p>
        </w:tc>
        <w:tc>
          <w:tcPr>
            <w:tcW w:w="2697" w:type="dxa"/>
            <w:shd w:val="clear" w:color="auto" w:fill="CCFFCC"/>
            <w:vAlign w:val="center"/>
          </w:tcPr>
          <w:p w14:paraId="6C4F1CE8" w14:textId="28959C34"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IRRELEVANTE</w:t>
            </w:r>
            <w:proofErr w:type="gramStart"/>
            <w:r w:rsidRPr="00E0115A">
              <w:t>=  -</w:t>
            </w:r>
            <w:proofErr w:type="gramEnd"/>
            <w:r w:rsidRPr="00E0115A">
              <w:t>20</w:t>
            </w:r>
          </w:p>
        </w:tc>
      </w:tr>
      <w:tr w:rsidR="002D6019" w:rsidRPr="00E0115A" w14:paraId="3F21092C" w14:textId="77777777" w:rsidTr="00287882">
        <w:trPr>
          <w:jc w:val="left"/>
        </w:trPr>
        <w:tc>
          <w:tcPr>
            <w:cnfStyle w:val="001000000000" w:firstRow="0" w:lastRow="0" w:firstColumn="1" w:lastColumn="0" w:oddVBand="0" w:evenVBand="0" w:oddHBand="0" w:evenHBand="0" w:firstRowFirstColumn="0" w:firstRowLastColumn="0" w:lastRowFirstColumn="0" w:lastRowLastColumn="0"/>
            <w:tcW w:w="2044" w:type="dxa"/>
            <w:vMerge/>
          </w:tcPr>
          <w:p w14:paraId="635B706B" w14:textId="77777777" w:rsidR="002D6019" w:rsidRPr="00E0115A" w:rsidRDefault="002D6019" w:rsidP="002D6019">
            <w:pPr>
              <w:jc w:val="center"/>
              <w:rPr>
                <w:b/>
              </w:rPr>
            </w:pPr>
          </w:p>
        </w:tc>
        <w:tc>
          <w:tcPr>
            <w:tcW w:w="2013" w:type="dxa"/>
          </w:tcPr>
          <w:p w14:paraId="45F498A1"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Cambio de la calidad del hábitat dulceacuícola</w:t>
            </w:r>
          </w:p>
        </w:tc>
        <w:tc>
          <w:tcPr>
            <w:tcW w:w="2530" w:type="dxa"/>
            <w:vMerge/>
            <w:vAlign w:val="center"/>
          </w:tcPr>
          <w:p w14:paraId="53903792"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p>
        </w:tc>
        <w:tc>
          <w:tcPr>
            <w:tcW w:w="2697" w:type="dxa"/>
            <w:shd w:val="clear" w:color="auto" w:fill="CCECFF"/>
            <w:vAlign w:val="center"/>
          </w:tcPr>
          <w:p w14:paraId="5EB0C922" w14:textId="77777777" w:rsidR="002D6019" w:rsidRPr="00E0115A" w:rsidRDefault="002D6019" w:rsidP="002D6019">
            <w:pPr>
              <w:jc w:val="center"/>
              <w:cnfStyle w:val="000000000000" w:firstRow="0" w:lastRow="0" w:firstColumn="0" w:lastColumn="0" w:oddVBand="0" w:evenVBand="0" w:oddHBand="0" w:evenHBand="0" w:firstRowFirstColumn="0" w:firstRowLastColumn="0" w:lastRowFirstColumn="0" w:lastRowLastColumn="0"/>
            </w:pPr>
            <w:r w:rsidRPr="00E0115A">
              <w:t>NO IMPORTANTE= 21</w:t>
            </w:r>
          </w:p>
        </w:tc>
      </w:tr>
      <w:tr w:rsidR="002D6019" w:rsidRPr="00E0115A" w14:paraId="73DE884B" w14:textId="77777777" w:rsidTr="00797255">
        <w:trPr>
          <w:jc w:val="left"/>
        </w:trPr>
        <w:tc>
          <w:tcPr>
            <w:cnfStyle w:val="001000000000" w:firstRow="0" w:lastRow="0" w:firstColumn="1" w:lastColumn="0" w:oddVBand="0" w:evenVBand="0" w:oddHBand="0" w:evenHBand="0" w:firstRowFirstColumn="0" w:firstRowLastColumn="0" w:lastRowFirstColumn="0" w:lastRowLastColumn="0"/>
            <w:tcW w:w="9284" w:type="dxa"/>
            <w:gridSpan w:val="4"/>
            <w:vAlign w:val="center"/>
          </w:tcPr>
          <w:p w14:paraId="7169C56F" w14:textId="77777777" w:rsidR="002D6019" w:rsidRPr="00E0115A" w:rsidRDefault="002D6019" w:rsidP="002D6019">
            <w:pPr>
              <w:jc w:val="left"/>
              <w:rPr>
                <w:b/>
              </w:rPr>
            </w:pPr>
            <w:r w:rsidRPr="00E0115A">
              <w:rPr>
                <w:b/>
              </w:rPr>
              <w:t xml:space="preserve">Descripción </w:t>
            </w:r>
          </w:p>
          <w:p w14:paraId="3B144A71" w14:textId="77777777" w:rsidR="002D6019" w:rsidRPr="00E0115A" w:rsidRDefault="002D6019" w:rsidP="002D6019">
            <w:pPr>
              <w:jc w:val="left"/>
              <w:rPr>
                <w:b/>
              </w:rPr>
            </w:pPr>
          </w:p>
          <w:p w14:paraId="01C8151C" w14:textId="3CA87838" w:rsidR="002D6019" w:rsidRPr="00E0115A" w:rsidRDefault="002D6019" w:rsidP="002D6019">
            <w:r w:rsidRPr="00E0115A">
              <w:t xml:space="preserve">Las actividades de limpieza y mantenimiento de cunetas y obras de arte representan una alteración a las condiciones habituales de los ecosistemas acuáticos, por lo cual el impacto es de carácter negativo, sin </w:t>
            </w:r>
            <w:proofErr w:type="gramStart"/>
            <w:r w:rsidRPr="00E0115A">
              <w:t>embargo</w:t>
            </w:r>
            <w:proofErr w:type="gramEnd"/>
            <w:r w:rsidRPr="00E0115A">
              <w:t xml:space="preserve"> la intensidad de la actividad y sus repercusiones hacen que sea evaluado como un impacto irrelevante (-20). Estas actividades respecto a la calidad del hábitat generan un impacto positivo debido a la eliminación de residuos que pueden generar obstrucción para el flujo de agua de estas obras a drenajes naturales, sin </w:t>
            </w:r>
            <w:proofErr w:type="gramStart"/>
            <w:r w:rsidRPr="00E0115A">
              <w:t>embargo</w:t>
            </w:r>
            <w:proofErr w:type="gramEnd"/>
            <w:r w:rsidRPr="00E0115A">
              <w:t xml:space="preserve"> el contexto en el cual se presenta hacen que este impacto no alcance una importancia significativa como impacto positivo (21).</w:t>
            </w:r>
          </w:p>
        </w:tc>
      </w:tr>
    </w:tbl>
    <w:p w14:paraId="7F35AFA5" w14:textId="77777777" w:rsidR="00F66EEE" w:rsidRPr="00E0115A" w:rsidRDefault="00F66EEE" w:rsidP="009B3C2F">
      <w:pPr>
        <w:contextualSpacing w:val="0"/>
        <w:rPr>
          <w:rFonts w:asciiTheme="majorHAnsi" w:hAnsiTheme="majorHAnsi"/>
        </w:rPr>
      </w:pPr>
    </w:p>
    <w:p w14:paraId="654DE985" w14:textId="77777777" w:rsidR="00F66EEE" w:rsidRPr="00E0115A" w:rsidRDefault="00F66EEE" w:rsidP="009B3C2F">
      <w:pPr>
        <w:contextualSpacing w:val="0"/>
        <w:rPr>
          <w:rFonts w:asciiTheme="majorHAnsi" w:hAnsiTheme="majorHAnsi"/>
        </w:rPr>
      </w:pPr>
    </w:p>
    <w:p w14:paraId="5F5F0F01" w14:textId="77777777" w:rsidR="002D229A" w:rsidRPr="00E0115A" w:rsidRDefault="002D229A" w:rsidP="009B3C2F">
      <w:pPr>
        <w:contextualSpacing w:val="0"/>
        <w:rPr>
          <w:rFonts w:asciiTheme="majorHAnsi" w:hAnsiTheme="majorHAnsi"/>
        </w:rPr>
      </w:pPr>
    </w:p>
    <w:p w14:paraId="1F2329B0" w14:textId="77777777" w:rsidR="00100683" w:rsidRPr="00E0115A" w:rsidRDefault="00100683" w:rsidP="009B3C2F">
      <w:pPr>
        <w:contextualSpacing w:val="0"/>
        <w:rPr>
          <w:rFonts w:asciiTheme="majorHAnsi" w:hAnsiTheme="majorHAnsi"/>
        </w:rPr>
      </w:pPr>
    </w:p>
    <w:p w14:paraId="5732E1FD" w14:textId="77777777" w:rsidR="00287882" w:rsidRPr="00E0115A" w:rsidRDefault="00287882" w:rsidP="009B3C2F">
      <w:pPr>
        <w:contextualSpacing w:val="0"/>
        <w:rPr>
          <w:rFonts w:asciiTheme="majorHAnsi" w:hAnsiTheme="majorHAnsi"/>
        </w:rPr>
      </w:pPr>
    </w:p>
    <w:p w14:paraId="56E902BB" w14:textId="77777777" w:rsidR="003A7BCF" w:rsidRPr="00E0115A" w:rsidRDefault="003A7BCF" w:rsidP="003A7BCF"/>
    <w:p w14:paraId="6E6F1C82" w14:textId="77777777" w:rsidR="003A7BCF" w:rsidRPr="00E0115A" w:rsidRDefault="003A7BCF" w:rsidP="00D125F0"/>
    <w:p w14:paraId="37A587E3" w14:textId="77777777" w:rsidR="003A7BCF" w:rsidRPr="00E0115A" w:rsidRDefault="003A7BCF" w:rsidP="003A7BCF"/>
    <w:p w14:paraId="645ACF3A" w14:textId="77777777" w:rsidR="003A7BCF" w:rsidRPr="00E0115A" w:rsidRDefault="003A7BCF" w:rsidP="003A7BCF"/>
    <w:p w14:paraId="0ACCD404" w14:textId="77777777" w:rsidR="003A7BCF" w:rsidRPr="00E0115A" w:rsidRDefault="003A7BCF" w:rsidP="003A7BCF"/>
    <w:p w14:paraId="6EEE5F2A" w14:textId="77777777" w:rsidR="003A7BCF" w:rsidRPr="00E0115A" w:rsidRDefault="003A7BCF" w:rsidP="003A7BCF"/>
    <w:p w14:paraId="7EAE52E7" w14:textId="06AAF83B" w:rsidR="00D125F0" w:rsidRDefault="00712AD6" w:rsidP="00712AD6">
      <w:pPr>
        <w:spacing w:line="240" w:lineRule="auto"/>
        <w:contextualSpacing w:val="0"/>
        <w:jc w:val="left"/>
      </w:pPr>
      <w:r>
        <w:br w:type="page"/>
      </w:r>
    </w:p>
    <w:p w14:paraId="02CA31E4" w14:textId="562C724B" w:rsidR="00527992" w:rsidRDefault="00527992" w:rsidP="00527992">
      <w:pPr>
        <w:pStyle w:val="Ttulo4"/>
        <w:rPr>
          <w:lang w:eastAsia="es-CO"/>
        </w:rPr>
      </w:pPr>
      <w:r>
        <w:rPr>
          <w:lang w:eastAsia="es-CO"/>
        </w:rPr>
        <w:lastRenderedPageBreak/>
        <w:t xml:space="preserve">Medio </w:t>
      </w:r>
      <w:proofErr w:type="spellStart"/>
      <w:r>
        <w:rPr>
          <w:lang w:eastAsia="es-CO"/>
        </w:rPr>
        <w:t>Socieo-economico</w:t>
      </w:r>
      <w:proofErr w:type="spellEnd"/>
    </w:p>
    <w:p w14:paraId="0229904D" w14:textId="77777777" w:rsidR="00527992" w:rsidRPr="00527992" w:rsidRDefault="00527992" w:rsidP="00527992">
      <w:pPr>
        <w:rPr>
          <w:lang w:eastAsia="es-CO"/>
        </w:rPr>
      </w:pPr>
    </w:p>
    <w:p w14:paraId="6EACF280" w14:textId="2AE73432" w:rsidR="00527992" w:rsidRPr="00E0115A" w:rsidRDefault="00527992" w:rsidP="00527992">
      <w:pPr>
        <w:rPr>
          <w:rFonts w:asciiTheme="majorHAnsi" w:hAnsiTheme="majorHAnsi"/>
          <w:lang w:eastAsia="es-CO"/>
        </w:rPr>
      </w:pPr>
      <w:r w:rsidRPr="00E0115A">
        <w:rPr>
          <w:rFonts w:asciiTheme="majorHAnsi" w:hAnsiTheme="majorHAnsi"/>
          <w:lang w:eastAsia="es-CO"/>
        </w:rPr>
        <w:t>Para la evaluación con proyecto, se presenta el análisis por cada impacto identificado, partiendo de la descripción de cada uno de ellos. Inicialmente se efectúa una evaluación cualitativa, determinando las etapas y actividades consideradas dentro del proyecto que pueden causar cambios sobre los elementos ambientales, en donde se determina una relación actividad-impacto, en la cual por cada actividad se identifican y evalúan los impactos que puede causar su desarrollo sobre dichos elementos ambientales.</w:t>
      </w:r>
    </w:p>
    <w:p w14:paraId="7BE0031F" w14:textId="77777777" w:rsidR="00527992" w:rsidRPr="00E0115A" w:rsidRDefault="00527992" w:rsidP="00527992">
      <w:pPr>
        <w:rPr>
          <w:rFonts w:asciiTheme="majorHAnsi" w:hAnsiTheme="majorHAnsi"/>
          <w:lang w:eastAsia="es-CO"/>
        </w:rPr>
      </w:pPr>
    </w:p>
    <w:p w14:paraId="5BE4A862" w14:textId="77777777" w:rsidR="00527992" w:rsidRPr="00E0115A" w:rsidRDefault="00527992" w:rsidP="00527992">
      <w:pPr>
        <w:rPr>
          <w:rFonts w:asciiTheme="majorHAnsi" w:hAnsiTheme="majorHAnsi"/>
          <w:lang w:eastAsia="es-CO"/>
        </w:rPr>
      </w:pPr>
      <w:r w:rsidRPr="00E0115A">
        <w:rPr>
          <w:rFonts w:asciiTheme="majorHAnsi" w:hAnsiTheme="majorHAnsi"/>
          <w:lang w:eastAsia="es-CO"/>
        </w:rPr>
        <w:t xml:space="preserve">Teniendo en cuenta lo anterior se establece una matriz de doble entrada (elementos e impactos ambientales / actividades del proyecto), identificada por las comunidades del AI involucradas en el proyecto.  Para hacer más viable la identificación se propuso una serie de actividades en la matriz, de acuerdo a la metodología social </w:t>
      </w:r>
      <w:proofErr w:type="gramStart"/>
      <w:r w:rsidRPr="00E0115A">
        <w:rPr>
          <w:rFonts w:asciiTheme="majorHAnsi" w:hAnsiTheme="majorHAnsi"/>
          <w:lang w:eastAsia="es-CO"/>
        </w:rPr>
        <w:t>aprobada,  en</w:t>
      </w:r>
      <w:proofErr w:type="gramEnd"/>
      <w:r w:rsidRPr="00E0115A">
        <w:rPr>
          <w:rFonts w:asciiTheme="majorHAnsi" w:hAnsiTheme="majorHAnsi"/>
          <w:lang w:eastAsia="es-CO"/>
        </w:rPr>
        <w:t xml:space="preserve"> donde a partir del listado las comunidades identificaron las que consideraban podrían verse impactadas en cada uno de sus territorios con la ejecución del proyecto; efectuando así una primera interpretación de los elementos del ambiente que pueden ser más afectados con respecto a las actividades impactantes. Posteriormente, se evalúa la actividad identificando si el impacto es de carácter negativo o positivo y la medida de manejo que podría tener dicho impacto con el fin de minimizarlo, corregirlo, mitigarlo o compensarlo.</w:t>
      </w:r>
    </w:p>
    <w:p w14:paraId="6E1C95A2" w14:textId="77777777" w:rsidR="00527992" w:rsidRPr="00E0115A" w:rsidRDefault="00527992" w:rsidP="00527992">
      <w:pPr>
        <w:rPr>
          <w:rFonts w:asciiTheme="majorHAnsi" w:hAnsiTheme="majorHAnsi"/>
          <w:lang w:eastAsia="es-CO"/>
        </w:rPr>
      </w:pPr>
    </w:p>
    <w:p w14:paraId="59A5667B" w14:textId="77777777" w:rsidR="00527992" w:rsidRDefault="00527992" w:rsidP="00527992">
      <w:pPr>
        <w:rPr>
          <w:rFonts w:asciiTheme="majorHAnsi" w:hAnsiTheme="majorHAnsi"/>
          <w:lang w:val="es-ES" w:eastAsia="es-CO"/>
        </w:rPr>
      </w:pPr>
      <w:r w:rsidRPr="00E0115A">
        <w:rPr>
          <w:rFonts w:asciiTheme="majorHAnsi" w:hAnsiTheme="majorHAnsi"/>
          <w:lang w:val="es-ES" w:eastAsia="es-CO"/>
        </w:rPr>
        <w:t>En la</w:t>
      </w:r>
      <w:r w:rsidRPr="00233063">
        <w:rPr>
          <w:rFonts w:asciiTheme="majorHAnsi" w:hAnsiTheme="majorHAnsi"/>
          <w:lang w:val="es-ES" w:eastAsia="es-CO"/>
        </w:rPr>
        <w:t xml:space="preserve"> </w:t>
      </w:r>
      <w:r>
        <w:rPr>
          <w:rFonts w:asciiTheme="majorHAnsi" w:hAnsiTheme="majorHAnsi"/>
          <w:lang w:val="es-ES" w:eastAsia="es-CO"/>
        </w:rPr>
        <w:t xml:space="preserve">siguiente Tabla </w:t>
      </w:r>
      <w:r w:rsidRPr="00E0115A">
        <w:rPr>
          <w:rFonts w:asciiTheme="majorHAnsi" w:hAnsiTheme="majorHAnsi"/>
          <w:lang w:val="es-ES" w:eastAsia="es-CO"/>
        </w:rPr>
        <w:t>se relacionan los impactos y las medidas de manejo contempladas por las comunidades del AI del Proyecto, durante la realización de las socializaciones de primer momento; correspondientes a los Municipios de Puerto Berrío y Cimitarra; con sus respectivas veredas. Contemplando las etapas del proyecto.</w:t>
      </w:r>
    </w:p>
    <w:p w14:paraId="395955A0" w14:textId="77777777" w:rsidR="00527992" w:rsidRDefault="00527992" w:rsidP="00527992">
      <w:pPr>
        <w:rPr>
          <w:rFonts w:asciiTheme="majorHAnsi" w:hAnsiTheme="majorHAnsi"/>
          <w:lang w:val="es-ES" w:eastAsia="es-CO"/>
        </w:rPr>
      </w:pPr>
    </w:p>
    <w:p w14:paraId="3336A5E8" w14:textId="791140D3" w:rsidR="00527992" w:rsidRPr="00142E3B" w:rsidRDefault="00527992" w:rsidP="00527992">
      <w:pPr>
        <w:pStyle w:val="Tablas"/>
        <w:jc w:val="both"/>
        <w:rPr>
          <w:rFonts w:asciiTheme="majorHAnsi" w:hAnsiTheme="majorHAnsi"/>
          <w:bCs w:val="0"/>
          <w:lang w:val="es-ES" w:eastAsia="es-CO"/>
        </w:rPr>
      </w:pPr>
      <w:bookmarkStart w:id="73" w:name="_Toc445251190"/>
      <w:r>
        <w:t xml:space="preserve">Tabla </w:t>
      </w:r>
      <w:r>
        <w:fldChar w:fldCharType="begin"/>
      </w:r>
      <w:r>
        <w:instrText xml:space="preserve"> STYLEREF 1 \s </w:instrText>
      </w:r>
      <w:r>
        <w:fldChar w:fldCharType="separate"/>
      </w:r>
      <w:r>
        <w:rPr>
          <w:noProof/>
        </w:rPr>
        <w:t>9</w:t>
      </w:r>
      <w:r>
        <w:rPr>
          <w:noProof/>
        </w:rPr>
        <w:fldChar w:fldCharType="end"/>
      </w:r>
      <w:r>
        <w:t>.</w:t>
      </w:r>
      <w:r>
        <w:fldChar w:fldCharType="begin"/>
      </w:r>
      <w:r>
        <w:instrText xml:space="preserve"> SEQ Tabla \* ARABIC \s 1 </w:instrText>
      </w:r>
      <w:r>
        <w:fldChar w:fldCharType="separate"/>
      </w:r>
      <w:r>
        <w:rPr>
          <w:noProof/>
        </w:rPr>
        <w:t>1</w:t>
      </w:r>
      <w:r>
        <w:rPr>
          <w:noProof/>
        </w:rPr>
        <w:fldChar w:fldCharType="end"/>
      </w:r>
      <w:r>
        <w:t xml:space="preserve"> </w:t>
      </w:r>
      <w:r w:rsidRPr="00D125F0">
        <w:rPr>
          <w:rFonts w:asciiTheme="majorHAnsi" w:hAnsiTheme="majorHAnsi"/>
          <w:bCs w:val="0"/>
          <w:lang w:val="es-ES" w:eastAsia="es-CO"/>
        </w:rPr>
        <w:t xml:space="preserve"> Identificación de impactos y medidas de manejo realizada por los actores sociales</w:t>
      </w:r>
      <w:bookmarkEnd w:id="73"/>
    </w:p>
    <w:tbl>
      <w:tblPr>
        <w:tblStyle w:val="Gminis"/>
        <w:tblW w:w="9904" w:type="dxa"/>
        <w:tblLook w:val="04A0" w:firstRow="1" w:lastRow="0" w:firstColumn="1" w:lastColumn="0" w:noHBand="0" w:noVBand="1"/>
      </w:tblPr>
      <w:tblGrid>
        <w:gridCol w:w="2459"/>
        <w:gridCol w:w="2503"/>
        <w:gridCol w:w="2975"/>
        <w:gridCol w:w="2037"/>
      </w:tblGrid>
      <w:tr w:rsidR="00527992" w:rsidRPr="00E0115A" w14:paraId="527E597A" w14:textId="77777777" w:rsidTr="00527992">
        <w:trPr>
          <w:cnfStyle w:val="100000000000" w:firstRow="1" w:lastRow="0" w:firstColumn="0" w:lastColumn="0" w:oddVBand="0" w:evenVBand="0" w:oddHBand="0" w:evenHBand="0" w:firstRowFirstColumn="0" w:firstRowLastColumn="0" w:lastRowFirstColumn="0" w:lastRowLastColumn="0"/>
          <w:trHeight w:val="304"/>
          <w:tblHeader/>
        </w:trPr>
        <w:tc>
          <w:tcPr>
            <w:cnfStyle w:val="001000000100" w:firstRow="0" w:lastRow="0" w:firstColumn="1" w:lastColumn="0" w:oddVBand="0" w:evenVBand="0" w:oddHBand="0" w:evenHBand="0" w:firstRowFirstColumn="1" w:firstRowLastColumn="0" w:lastRowFirstColumn="0" w:lastRowLastColumn="0"/>
            <w:tcW w:w="2449" w:type="dxa"/>
            <w:noWrap/>
            <w:vAlign w:val="center"/>
            <w:hideMark/>
          </w:tcPr>
          <w:p w14:paraId="52877365" w14:textId="77777777" w:rsidR="00527992" w:rsidRPr="00E0115A" w:rsidRDefault="00527992" w:rsidP="00527992">
            <w:pPr>
              <w:jc w:val="center"/>
              <w:rPr>
                <w:rFonts w:asciiTheme="majorHAnsi" w:hAnsiTheme="majorHAnsi"/>
                <w:bCs/>
                <w:sz w:val="18"/>
                <w:szCs w:val="18"/>
                <w:lang w:eastAsia="es-CO"/>
              </w:rPr>
            </w:pPr>
            <w:r w:rsidRPr="00E0115A">
              <w:rPr>
                <w:rFonts w:asciiTheme="majorHAnsi" w:hAnsiTheme="majorHAnsi"/>
                <w:bCs/>
                <w:sz w:val="18"/>
                <w:szCs w:val="18"/>
                <w:lang w:eastAsia="es-CO"/>
              </w:rPr>
              <w:t>IMPACTOS POSITIVOS</w:t>
            </w:r>
          </w:p>
        </w:tc>
        <w:tc>
          <w:tcPr>
            <w:tcW w:w="2483" w:type="dxa"/>
            <w:noWrap/>
            <w:vAlign w:val="center"/>
            <w:hideMark/>
          </w:tcPr>
          <w:p w14:paraId="3162D9C9" w14:textId="77777777" w:rsidR="00527992" w:rsidRPr="00E0115A" w:rsidRDefault="00527992" w:rsidP="0052799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IMPACTOS NEGATIVOS</w:t>
            </w:r>
          </w:p>
        </w:tc>
        <w:tc>
          <w:tcPr>
            <w:tcW w:w="2955" w:type="dxa"/>
            <w:noWrap/>
            <w:vAlign w:val="center"/>
            <w:hideMark/>
          </w:tcPr>
          <w:p w14:paraId="3849C3AB" w14:textId="77777777" w:rsidR="00527992" w:rsidRPr="00E0115A" w:rsidRDefault="00527992" w:rsidP="0052799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MEDIDAS DE MANEJO</w:t>
            </w:r>
          </w:p>
        </w:tc>
        <w:tc>
          <w:tcPr>
            <w:tcW w:w="2017" w:type="dxa"/>
            <w:noWrap/>
            <w:vAlign w:val="center"/>
            <w:hideMark/>
          </w:tcPr>
          <w:p w14:paraId="00E45430" w14:textId="77777777" w:rsidR="00527992" w:rsidRPr="00E0115A" w:rsidRDefault="00527992" w:rsidP="0052799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OBSERVACIONES</w:t>
            </w:r>
          </w:p>
        </w:tc>
      </w:tr>
      <w:tr w:rsidR="00527992" w:rsidRPr="00E0115A" w14:paraId="00CD0617" w14:textId="77777777" w:rsidTr="00527992">
        <w:trPr>
          <w:trHeight w:val="818"/>
        </w:trPr>
        <w:tc>
          <w:tcPr>
            <w:cnfStyle w:val="001000000000" w:firstRow="0" w:lastRow="0" w:firstColumn="1" w:lastColumn="0" w:oddVBand="0" w:evenVBand="0" w:oddHBand="0" w:evenHBand="0" w:firstRowFirstColumn="0" w:firstRowLastColumn="0" w:lastRowFirstColumn="0" w:lastRowLastColumn="0"/>
            <w:tcW w:w="2449" w:type="dxa"/>
            <w:noWrap/>
            <w:vAlign w:val="center"/>
          </w:tcPr>
          <w:p w14:paraId="543B8552" w14:textId="77777777" w:rsidR="00527992" w:rsidRPr="00E0115A" w:rsidRDefault="00527992" w:rsidP="00527992">
            <w:pPr>
              <w:rPr>
                <w:rFonts w:asciiTheme="majorHAnsi" w:hAnsiTheme="majorHAnsi"/>
                <w:sz w:val="18"/>
                <w:szCs w:val="18"/>
                <w:lang w:eastAsia="es-CO"/>
              </w:rPr>
            </w:pPr>
            <w:r w:rsidRPr="00E0115A">
              <w:rPr>
                <w:rFonts w:asciiTheme="majorHAnsi" w:hAnsiTheme="majorHAnsi"/>
                <w:b/>
                <w:sz w:val="18"/>
                <w:szCs w:val="18"/>
                <w:lang w:eastAsia="es-CO"/>
              </w:rPr>
              <w:t>Etapas de pre-construcción:</w:t>
            </w:r>
            <w:r w:rsidRPr="00E0115A">
              <w:rPr>
                <w:rFonts w:asciiTheme="majorHAnsi" w:hAnsiTheme="majorHAnsi"/>
                <w:sz w:val="18"/>
                <w:szCs w:val="18"/>
                <w:lang w:eastAsia="es-CO"/>
              </w:rPr>
              <w:t xml:space="preserve"> Si se pagan lo justo se puede mejorar las condiciones de vida. Genera empleo</w:t>
            </w:r>
          </w:p>
        </w:tc>
        <w:tc>
          <w:tcPr>
            <w:tcW w:w="2483" w:type="dxa"/>
            <w:noWrap/>
            <w:vAlign w:val="center"/>
          </w:tcPr>
          <w:p w14:paraId="0A768497"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Cambio de ubicación</w:t>
            </w:r>
          </w:p>
        </w:tc>
        <w:tc>
          <w:tcPr>
            <w:tcW w:w="2955" w:type="dxa"/>
            <w:noWrap/>
            <w:vAlign w:val="center"/>
          </w:tcPr>
          <w:p w14:paraId="7FC95A9C"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Asesoría al momento de la compra</w:t>
            </w:r>
          </w:p>
        </w:tc>
        <w:tc>
          <w:tcPr>
            <w:tcW w:w="2017" w:type="dxa"/>
            <w:noWrap/>
            <w:vAlign w:val="center"/>
          </w:tcPr>
          <w:p w14:paraId="6AA616FE"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La comunidad manifiesta que no los afectan las actividades arqueológicas</w:t>
            </w:r>
          </w:p>
        </w:tc>
      </w:tr>
      <w:tr w:rsidR="00527992" w:rsidRPr="00E0115A" w14:paraId="4EB686AE" w14:textId="77777777" w:rsidTr="00527992">
        <w:trPr>
          <w:trHeight w:val="1478"/>
        </w:trPr>
        <w:tc>
          <w:tcPr>
            <w:cnfStyle w:val="001000000000" w:firstRow="0" w:lastRow="0" w:firstColumn="1" w:lastColumn="0" w:oddVBand="0" w:evenVBand="0" w:oddHBand="0" w:evenHBand="0" w:firstRowFirstColumn="0" w:firstRowLastColumn="0" w:lastRowFirstColumn="0" w:lastRowLastColumn="0"/>
            <w:tcW w:w="2449" w:type="dxa"/>
            <w:noWrap/>
            <w:vAlign w:val="center"/>
          </w:tcPr>
          <w:p w14:paraId="546F3E7A"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
                <w:bCs/>
                <w:sz w:val="18"/>
                <w:szCs w:val="18"/>
                <w:lang w:eastAsia="es-CO"/>
              </w:rPr>
              <w:t>Etapa de construcción:</w:t>
            </w:r>
            <w:r w:rsidRPr="00E0115A">
              <w:rPr>
                <w:rFonts w:asciiTheme="majorHAnsi" w:hAnsiTheme="majorHAnsi"/>
                <w:bCs/>
                <w:sz w:val="18"/>
                <w:szCs w:val="18"/>
                <w:lang w:eastAsia="es-CO"/>
              </w:rPr>
              <w:t xml:space="preserve"> Genera ingresos económicos</w:t>
            </w:r>
          </w:p>
          <w:p w14:paraId="4ABCA8E9"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Mejora el paisaje</w:t>
            </w:r>
          </w:p>
          <w:p w14:paraId="42A8C8BD"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Mejora la movilidad</w:t>
            </w:r>
          </w:p>
          <w:p w14:paraId="6029C92F" w14:textId="77777777" w:rsidR="00527992" w:rsidRPr="00E0115A" w:rsidRDefault="00527992" w:rsidP="00527992">
            <w:pPr>
              <w:rPr>
                <w:rFonts w:asciiTheme="majorHAnsi" w:hAnsiTheme="majorHAnsi"/>
                <w:bCs/>
                <w:sz w:val="18"/>
                <w:szCs w:val="18"/>
                <w:lang w:eastAsia="es-CO"/>
              </w:rPr>
            </w:pPr>
          </w:p>
        </w:tc>
        <w:tc>
          <w:tcPr>
            <w:tcW w:w="2483" w:type="dxa"/>
            <w:noWrap/>
            <w:vAlign w:val="center"/>
          </w:tcPr>
          <w:p w14:paraId="3E17F7B3"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Se puede generar materiales esparcidos</w:t>
            </w:r>
          </w:p>
          <w:p w14:paraId="38866FE2"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 xml:space="preserve">Contaminación auditiva al pasar los vehículos de carga pesada cerca de </w:t>
            </w:r>
            <w:proofErr w:type="gramStart"/>
            <w:r w:rsidRPr="00E0115A">
              <w:rPr>
                <w:rFonts w:asciiTheme="majorHAnsi" w:hAnsiTheme="majorHAnsi"/>
                <w:bCs/>
                <w:sz w:val="18"/>
                <w:szCs w:val="18"/>
                <w:lang w:eastAsia="es-CO"/>
              </w:rPr>
              <w:t>las casa</w:t>
            </w:r>
            <w:proofErr w:type="gramEnd"/>
          </w:p>
          <w:p w14:paraId="187F137C"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Afectación psicológica</w:t>
            </w:r>
          </w:p>
          <w:p w14:paraId="5E1B427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Contaminación ambiental</w:t>
            </w:r>
          </w:p>
          <w:p w14:paraId="56D238A2"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Peligro por los niños</w:t>
            </w:r>
          </w:p>
          <w:p w14:paraId="59D3716C"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lastRenderedPageBreak/>
              <w:t>Alteración del paisaje por los escombros</w:t>
            </w:r>
          </w:p>
          <w:p w14:paraId="1FB31C85"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Afectación de las viviendas por la vibración</w:t>
            </w:r>
          </w:p>
          <w:p w14:paraId="3559DD7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Desvíos de causes</w:t>
            </w:r>
          </w:p>
        </w:tc>
        <w:tc>
          <w:tcPr>
            <w:tcW w:w="2955" w:type="dxa"/>
            <w:noWrap/>
            <w:vAlign w:val="center"/>
          </w:tcPr>
          <w:p w14:paraId="53917B63"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lastRenderedPageBreak/>
              <w:t>tapar las volquetas</w:t>
            </w:r>
          </w:p>
          <w:p w14:paraId="0F37736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tratar de no pasar cerca de los predios</w:t>
            </w:r>
          </w:p>
          <w:p w14:paraId="5D5352F1"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que no pase por ahí la vía</w:t>
            </w:r>
          </w:p>
          <w:p w14:paraId="60A1D28C"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 xml:space="preserve">dotar los vehículos con sistemas anti ruido e instalarlos lejos de </w:t>
            </w:r>
            <w:proofErr w:type="gramStart"/>
            <w:r w:rsidRPr="00E0115A">
              <w:rPr>
                <w:rFonts w:asciiTheme="majorHAnsi" w:hAnsiTheme="majorHAnsi"/>
                <w:bCs/>
                <w:sz w:val="18"/>
                <w:szCs w:val="18"/>
                <w:lang w:eastAsia="es-CO"/>
              </w:rPr>
              <w:t>las casa</w:t>
            </w:r>
            <w:proofErr w:type="gramEnd"/>
          </w:p>
          <w:p w14:paraId="3B172D63"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tener un sistema ecológico y</w:t>
            </w:r>
            <w:r w:rsidRPr="00E0115A">
              <w:rPr>
                <w:rFonts w:asciiTheme="majorHAnsi" w:hAnsiTheme="majorHAnsi"/>
                <w:sz w:val="18"/>
                <w:szCs w:val="18"/>
                <w:lang w:eastAsia="es-CO"/>
              </w:rPr>
              <w:t xml:space="preserve"> </w:t>
            </w:r>
            <w:r w:rsidRPr="00E0115A">
              <w:rPr>
                <w:rFonts w:asciiTheme="majorHAnsi" w:hAnsiTheme="majorHAnsi"/>
                <w:bCs/>
                <w:sz w:val="18"/>
                <w:szCs w:val="18"/>
                <w:lang w:eastAsia="es-CO"/>
              </w:rPr>
              <w:t>baños</w:t>
            </w:r>
          </w:p>
          <w:p w14:paraId="0334F15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señalización</w:t>
            </w:r>
          </w:p>
          <w:p w14:paraId="211BE0FD"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lastRenderedPageBreak/>
              <w:t>reparación de las viviendas que resulten afectadas</w:t>
            </w:r>
          </w:p>
          <w:p w14:paraId="459314D7"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no afectar los causes</w:t>
            </w:r>
          </w:p>
        </w:tc>
        <w:tc>
          <w:tcPr>
            <w:tcW w:w="2017" w:type="dxa"/>
            <w:noWrap/>
            <w:vAlign w:val="center"/>
          </w:tcPr>
          <w:p w14:paraId="36935F2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r>
      <w:tr w:rsidR="00527992" w:rsidRPr="00E0115A" w14:paraId="74FC6AC0" w14:textId="77777777" w:rsidTr="00527992">
        <w:trPr>
          <w:trHeight w:val="304"/>
        </w:trPr>
        <w:tc>
          <w:tcPr>
            <w:cnfStyle w:val="001000000000" w:firstRow="0" w:lastRow="0" w:firstColumn="1" w:lastColumn="0" w:oddVBand="0" w:evenVBand="0" w:oddHBand="0" w:evenHBand="0" w:firstRowFirstColumn="0" w:firstRowLastColumn="0" w:lastRowFirstColumn="0" w:lastRowLastColumn="0"/>
            <w:tcW w:w="2449" w:type="dxa"/>
            <w:noWrap/>
            <w:vAlign w:val="center"/>
          </w:tcPr>
          <w:p w14:paraId="4B59926F"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
                <w:bCs/>
                <w:sz w:val="18"/>
                <w:szCs w:val="18"/>
                <w:lang w:eastAsia="es-CO"/>
              </w:rPr>
              <w:lastRenderedPageBreak/>
              <w:t xml:space="preserve">Operación: </w:t>
            </w:r>
            <w:r w:rsidRPr="00E0115A">
              <w:rPr>
                <w:rFonts w:asciiTheme="majorHAnsi" w:hAnsiTheme="majorHAnsi"/>
                <w:bCs/>
                <w:sz w:val="18"/>
                <w:szCs w:val="18"/>
                <w:lang w:eastAsia="es-CO"/>
              </w:rPr>
              <w:t>Mejora el paisaje</w:t>
            </w:r>
          </w:p>
          <w:p w14:paraId="46538244"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Evita riesgo de accidentes</w:t>
            </w:r>
          </w:p>
        </w:tc>
        <w:tc>
          <w:tcPr>
            <w:tcW w:w="2483" w:type="dxa"/>
            <w:noWrap/>
            <w:vAlign w:val="center"/>
          </w:tcPr>
          <w:p w14:paraId="0CB951A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Peligro por cruce de peatones</w:t>
            </w:r>
          </w:p>
          <w:p w14:paraId="3C7E638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Aumentan los pasajes</w:t>
            </w:r>
          </w:p>
        </w:tc>
        <w:tc>
          <w:tcPr>
            <w:tcW w:w="2955" w:type="dxa"/>
            <w:noWrap/>
            <w:vAlign w:val="center"/>
          </w:tcPr>
          <w:p w14:paraId="57BD5FE0"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Capacitaciones sobre la señalización</w:t>
            </w:r>
          </w:p>
        </w:tc>
        <w:tc>
          <w:tcPr>
            <w:tcW w:w="2017" w:type="dxa"/>
            <w:noWrap/>
            <w:vAlign w:val="center"/>
          </w:tcPr>
          <w:p w14:paraId="1713FDCD"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r>
      <w:tr w:rsidR="00527992" w:rsidRPr="00E0115A" w14:paraId="390D6BF2" w14:textId="77777777" w:rsidTr="00527992">
        <w:trPr>
          <w:trHeight w:val="304"/>
        </w:trPr>
        <w:tc>
          <w:tcPr>
            <w:cnfStyle w:val="001000000000" w:firstRow="0" w:lastRow="0" w:firstColumn="1" w:lastColumn="0" w:oddVBand="0" w:evenVBand="0" w:oddHBand="0" w:evenHBand="0" w:firstRowFirstColumn="0" w:firstRowLastColumn="0" w:lastRowFirstColumn="0" w:lastRowLastColumn="0"/>
            <w:tcW w:w="2449" w:type="dxa"/>
            <w:noWrap/>
            <w:vAlign w:val="center"/>
          </w:tcPr>
          <w:p w14:paraId="12983A52"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
                <w:bCs/>
                <w:sz w:val="18"/>
                <w:szCs w:val="18"/>
                <w:lang w:eastAsia="es-CO"/>
              </w:rPr>
              <w:t>Etapas de pre-construcción:</w:t>
            </w:r>
            <w:r w:rsidRPr="00E0115A">
              <w:rPr>
                <w:rFonts w:asciiTheme="majorHAnsi" w:hAnsiTheme="majorHAnsi"/>
                <w:bCs/>
                <w:sz w:val="18"/>
                <w:szCs w:val="18"/>
                <w:lang w:eastAsia="es-CO"/>
              </w:rPr>
              <w:t xml:space="preserve"> Genera ingresos económicos</w:t>
            </w:r>
          </w:p>
        </w:tc>
        <w:tc>
          <w:tcPr>
            <w:tcW w:w="2483" w:type="dxa"/>
            <w:noWrap/>
            <w:vAlign w:val="center"/>
          </w:tcPr>
          <w:p w14:paraId="750204EC"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Afectación de la estabilidad habitacional</w:t>
            </w:r>
          </w:p>
        </w:tc>
        <w:tc>
          <w:tcPr>
            <w:tcW w:w="2955" w:type="dxa"/>
            <w:noWrap/>
            <w:vAlign w:val="center"/>
          </w:tcPr>
          <w:p w14:paraId="6983C73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Que desvíen el trazado de la vía.</w:t>
            </w:r>
          </w:p>
        </w:tc>
        <w:tc>
          <w:tcPr>
            <w:tcW w:w="2017" w:type="dxa"/>
            <w:noWrap/>
            <w:vAlign w:val="center"/>
          </w:tcPr>
          <w:p w14:paraId="7F7EA85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r>
      <w:tr w:rsidR="00527992" w:rsidRPr="00E0115A" w14:paraId="283A7093" w14:textId="77777777" w:rsidTr="00527992">
        <w:trPr>
          <w:trHeight w:val="304"/>
        </w:trPr>
        <w:tc>
          <w:tcPr>
            <w:cnfStyle w:val="001000000000" w:firstRow="0" w:lastRow="0" w:firstColumn="1" w:lastColumn="0" w:oddVBand="0" w:evenVBand="0" w:oddHBand="0" w:evenHBand="0" w:firstRowFirstColumn="0" w:firstRowLastColumn="0" w:lastRowFirstColumn="0" w:lastRowLastColumn="0"/>
            <w:tcW w:w="2449" w:type="dxa"/>
            <w:noWrap/>
            <w:vAlign w:val="center"/>
          </w:tcPr>
          <w:p w14:paraId="52F30871"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
                <w:bCs/>
                <w:sz w:val="18"/>
                <w:szCs w:val="18"/>
                <w:lang w:eastAsia="es-CO"/>
              </w:rPr>
              <w:t>Etapa de construcción:</w:t>
            </w:r>
            <w:r w:rsidRPr="00E0115A">
              <w:rPr>
                <w:rFonts w:asciiTheme="majorHAnsi" w:hAnsiTheme="majorHAnsi"/>
                <w:bCs/>
                <w:sz w:val="18"/>
                <w:szCs w:val="18"/>
                <w:lang w:eastAsia="es-CO"/>
              </w:rPr>
              <w:t xml:space="preserve"> Si se utilizan o transportan materiales se puede arreglar la vía que tenemos</w:t>
            </w:r>
          </w:p>
          <w:p w14:paraId="5097B59C"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Genera recursos económicos</w:t>
            </w:r>
          </w:p>
          <w:p w14:paraId="671F045A"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Beneficios a la hora de movilizarse</w:t>
            </w:r>
          </w:p>
          <w:p w14:paraId="2BF6D301"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Mejora el paisaje</w:t>
            </w:r>
          </w:p>
          <w:p w14:paraId="37098CD4"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Se evitan los deslizamientos</w:t>
            </w:r>
          </w:p>
          <w:p w14:paraId="046C7517"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Descongestionamiento</w:t>
            </w:r>
          </w:p>
          <w:p w14:paraId="4FD49F30"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Cs/>
                <w:sz w:val="18"/>
                <w:szCs w:val="18"/>
                <w:lang w:eastAsia="es-CO"/>
              </w:rPr>
              <w:t>Se evitan accidentes</w:t>
            </w:r>
          </w:p>
        </w:tc>
        <w:tc>
          <w:tcPr>
            <w:tcW w:w="2483" w:type="dxa"/>
            <w:noWrap/>
            <w:vAlign w:val="center"/>
          </w:tcPr>
          <w:p w14:paraId="2AEBD83E"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Se puede alterar el cauce del rio originan taponamientos</w:t>
            </w:r>
          </w:p>
          <w:p w14:paraId="34D39A4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Alteración del entorno</w:t>
            </w:r>
          </w:p>
          <w:p w14:paraId="34D1F11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Disminuyen los ingresos económicos</w:t>
            </w:r>
          </w:p>
        </w:tc>
        <w:tc>
          <w:tcPr>
            <w:tcW w:w="2955" w:type="dxa"/>
            <w:noWrap/>
            <w:vAlign w:val="center"/>
          </w:tcPr>
          <w:p w14:paraId="751A65F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Manejo adecuado de los escombros</w:t>
            </w:r>
          </w:p>
          <w:p w14:paraId="10C62BBE"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Avisar con tiempo cuando se van</w:t>
            </w:r>
          </w:p>
          <w:p w14:paraId="1D88D34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p w14:paraId="251EB1B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p w14:paraId="2594D901"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c>
          <w:tcPr>
            <w:tcW w:w="2017" w:type="dxa"/>
            <w:noWrap/>
            <w:vAlign w:val="center"/>
          </w:tcPr>
          <w:p w14:paraId="5A55CA30"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r>
      <w:tr w:rsidR="00527992" w:rsidRPr="00E0115A" w14:paraId="4DA3E52E" w14:textId="77777777" w:rsidTr="00527992">
        <w:trPr>
          <w:trHeight w:val="304"/>
        </w:trPr>
        <w:tc>
          <w:tcPr>
            <w:cnfStyle w:val="001000000000" w:firstRow="0" w:lastRow="0" w:firstColumn="1" w:lastColumn="0" w:oddVBand="0" w:evenVBand="0" w:oddHBand="0" w:evenHBand="0" w:firstRowFirstColumn="0" w:firstRowLastColumn="0" w:lastRowFirstColumn="0" w:lastRowLastColumn="0"/>
            <w:tcW w:w="2449" w:type="dxa"/>
            <w:noWrap/>
            <w:vAlign w:val="center"/>
          </w:tcPr>
          <w:p w14:paraId="64FD88C6"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
                <w:bCs/>
                <w:sz w:val="18"/>
                <w:szCs w:val="18"/>
                <w:lang w:eastAsia="es-CO"/>
              </w:rPr>
              <w:t xml:space="preserve">Operación: </w:t>
            </w:r>
            <w:r w:rsidRPr="00E0115A">
              <w:rPr>
                <w:rFonts w:asciiTheme="majorHAnsi" w:hAnsiTheme="majorHAnsi"/>
                <w:bCs/>
                <w:sz w:val="18"/>
                <w:szCs w:val="18"/>
                <w:lang w:eastAsia="es-CO"/>
              </w:rPr>
              <w:t xml:space="preserve">Siempre está abierta la </w:t>
            </w:r>
            <w:proofErr w:type="gramStart"/>
            <w:r w:rsidRPr="00E0115A">
              <w:rPr>
                <w:rFonts w:asciiTheme="majorHAnsi" w:hAnsiTheme="majorHAnsi"/>
                <w:bCs/>
                <w:sz w:val="18"/>
                <w:szCs w:val="18"/>
                <w:lang w:eastAsia="es-CO"/>
              </w:rPr>
              <w:t>vía</w:t>
            </w:r>
            <w:r w:rsidRPr="00E0115A">
              <w:rPr>
                <w:rFonts w:asciiTheme="majorHAnsi" w:hAnsiTheme="majorHAnsi"/>
                <w:b/>
                <w:bCs/>
                <w:sz w:val="18"/>
                <w:szCs w:val="18"/>
                <w:lang w:eastAsia="es-CO"/>
              </w:rPr>
              <w:t xml:space="preserve"> .</w:t>
            </w:r>
            <w:r w:rsidRPr="00E0115A">
              <w:rPr>
                <w:rFonts w:asciiTheme="majorHAnsi" w:hAnsiTheme="majorHAnsi"/>
                <w:bCs/>
                <w:sz w:val="18"/>
                <w:szCs w:val="18"/>
                <w:lang w:eastAsia="es-CO"/>
              </w:rPr>
              <w:t>Evitando</w:t>
            </w:r>
            <w:proofErr w:type="gramEnd"/>
            <w:r w:rsidRPr="00E0115A">
              <w:rPr>
                <w:rFonts w:asciiTheme="majorHAnsi" w:hAnsiTheme="majorHAnsi"/>
                <w:bCs/>
                <w:sz w:val="18"/>
                <w:szCs w:val="18"/>
                <w:lang w:eastAsia="es-CO"/>
              </w:rPr>
              <w:t xml:space="preserve"> accidentes</w:t>
            </w:r>
          </w:p>
          <w:p w14:paraId="6D74F7CF" w14:textId="77777777" w:rsidR="00527992" w:rsidRPr="00E0115A" w:rsidRDefault="00527992" w:rsidP="00527992">
            <w:pPr>
              <w:rPr>
                <w:rFonts w:asciiTheme="majorHAnsi" w:hAnsiTheme="majorHAnsi"/>
                <w:b/>
                <w:bCs/>
                <w:sz w:val="18"/>
                <w:szCs w:val="18"/>
                <w:lang w:eastAsia="es-CO"/>
              </w:rPr>
            </w:pPr>
          </w:p>
        </w:tc>
        <w:tc>
          <w:tcPr>
            <w:tcW w:w="2483" w:type="dxa"/>
            <w:noWrap/>
            <w:vAlign w:val="center"/>
          </w:tcPr>
          <w:p w14:paraId="3B539EE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Puede ocasionar accidentes</w:t>
            </w:r>
          </w:p>
          <w:p w14:paraId="12041AE7"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Aumentan los paisajes</w:t>
            </w:r>
          </w:p>
        </w:tc>
        <w:tc>
          <w:tcPr>
            <w:tcW w:w="2955" w:type="dxa"/>
            <w:noWrap/>
            <w:vAlign w:val="center"/>
          </w:tcPr>
          <w:p w14:paraId="4288C39E"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Capacitación para saber cómo comportasen en la vía</w:t>
            </w:r>
          </w:p>
          <w:p w14:paraId="13C56AF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Informar del aumento de los pasajes</w:t>
            </w:r>
          </w:p>
        </w:tc>
        <w:tc>
          <w:tcPr>
            <w:tcW w:w="2017" w:type="dxa"/>
            <w:noWrap/>
            <w:vAlign w:val="center"/>
          </w:tcPr>
          <w:p w14:paraId="17A5C5D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r>
      <w:tr w:rsidR="00527992" w:rsidRPr="00E0115A" w14:paraId="2AA8A91B" w14:textId="77777777" w:rsidTr="00527992">
        <w:trPr>
          <w:trHeight w:val="304"/>
        </w:trPr>
        <w:tc>
          <w:tcPr>
            <w:cnfStyle w:val="001000000000" w:firstRow="0" w:lastRow="0" w:firstColumn="1" w:lastColumn="0" w:oddVBand="0" w:evenVBand="0" w:oddHBand="0" w:evenHBand="0" w:firstRowFirstColumn="0" w:firstRowLastColumn="0" w:lastRowFirstColumn="0" w:lastRowLastColumn="0"/>
            <w:tcW w:w="2449" w:type="dxa"/>
            <w:noWrap/>
            <w:vAlign w:val="center"/>
          </w:tcPr>
          <w:p w14:paraId="239BFD44"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Etapas de pre-construcción:</w:t>
            </w:r>
          </w:p>
          <w:p w14:paraId="324FCE3B"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La comunidad que se tenga que desmovilizar de su predio va a quedar ubicadas en casas.</w:t>
            </w:r>
          </w:p>
          <w:p w14:paraId="3AA76D93"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Generación de empleo a los habitantes.</w:t>
            </w:r>
          </w:p>
          <w:p w14:paraId="44236676"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Conocimiento cultural del pasado del tigre.</w:t>
            </w:r>
          </w:p>
          <w:p w14:paraId="1D1E9057"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Cs/>
                <w:sz w:val="18"/>
                <w:szCs w:val="18"/>
                <w:lang w:eastAsia="es-CO"/>
              </w:rPr>
              <w:t>Se conocerá la afectación del área a proyectar de la vía.</w:t>
            </w:r>
          </w:p>
        </w:tc>
        <w:tc>
          <w:tcPr>
            <w:tcW w:w="2483" w:type="dxa"/>
            <w:noWrap/>
            <w:vAlign w:val="center"/>
          </w:tcPr>
          <w:p w14:paraId="38941A6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c>
          <w:tcPr>
            <w:tcW w:w="2955" w:type="dxa"/>
            <w:noWrap/>
            <w:vAlign w:val="center"/>
          </w:tcPr>
          <w:p w14:paraId="24C6594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c>
          <w:tcPr>
            <w:tcW w:w="2017" w:type="dxa"/>
            <w:noWrap/>
            <w:vAlign w:val="center"/>
          </w:tcPr>
          <w:p w14:paraId="685BF3E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r>
      <w:tr w:rsidR="00527992" w:rsidRPr="00E0115A" w14:paraId="31A85C8E" w14:textId="77777777" w:rsidTr="00527992">
        <w:trPr>
          <w:trHeight w:val="577"/>
        </w:trPr>
        <w:tc>
          <w:tcPr>
            <w:cnfStyle w:val="001000000000" w:firstRow="0" w:lastRow="0" w:firstColumn="1" w:lastColumn="0" w:oddVBand="0" w:evenVBand="0" w:oddHBand="0" w:evenHBand="0" w:firstRowFirstColumn="0" w:firstRowLastColumn="0" w:lastRowFirstColumn="0" w:lastRowLastColumn="0"/>
            <w:tcW w:w="2449" w:type="dxa"/>
            <w:noWrap/>
            <w:vAlign w:val="center"/>
          </w:tcPr>
          <w:p w14:paraId="236C2F87"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Etapa de construcción:</w:t>
            </w:r>
            <w:r w:rsidRPr="00E0115A">
              <w:rPr>
                <w:rFonts w:asciiTheme="majorHAnsi" w:hAnsiTheme="majorHAnsi"/>
                <w:sz w:val="18"/>
                <w:szCs w:val="18"/>
                <w:lang w:eastAsia="es-CO"/>
              </w:rPr>
              <w:t xml:space="preserve"> </w:t>
            </w:r>
            <w:r w:rsidRPr="00E0115A">
              <w:rPr>
                <w:rFonts w:asciiTheme="majorHAnsi" w:hAnsiTheme="majorHAnsi"/>
                <w:bCs/>
                <w:sz w:val="18"/>
                <w:szCs w:val="18"/>
                <w:lang w:eastAsia="es-CO"/>
              </w:rPr>
              <w:t>Trabajo y mano de obra de la zona</w:t>
            </w:r>
          </w:p>
        </w:tc>
        <w:tc>
          <w:tcPr>
            <w:tcW w:w="2483" w:type="dxa"/>
            <w:noWrap/>
            <w:vAlign w:val="center"/>
          </w:tcPr>
          <w:p w14:paraId="086802CC"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Remoción de terrenos Levantamiento de polvo, Ruido, Tala y desplazamiento de fauna</w:t>
            </w:r>
          </w:p>
          <w:p w14:paraId="193FFAC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Contaminación visual.</w:t>
            </w:r>
          </w:p>
        </w:tc>
        <w:tc>
          <w:tcPr>
            <w:tcW w:w="2955" w:type="dxa"/>
            <w:noWrap/>
            <w:vAlign w:val="center"/>
          </w:tcPr>
          <w:p w14:paraId="4684F771"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Programas para minimizar los impactos enunciados</w:t>
            </w:r>
          </w:p>
        </w:tc>
        <w:tc>
          <w:tcPr>
            <w:tcW w:w="2017" w:type="dxa"/>
            <w:noWrap/>
            <w:vAlign w:val="center"/>
          </w:tcPr>
          <w:p w14:paraId="76157EA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r>
      <w:tr w:rsidR="00527992" w:rsidRPr="00E0115A" w14:paraId="3CE07E92" w14:textId="77777777" w:rsidTr="00527992">
        <w:trPr>
          <w:trHeight w:val="366"/>
        </w:trPr>
        <w:tc>
          <w:tcPr>
            <w:cnfStyle w:val="001000000000" w:firstRow="0" w:lastRow="0" w:firstColumn="1" w:lastColumn="0" w:oddVBand="0" w:evenVBand="0" w:oddHBand="0" w:evenHBand="0" w:firstRowFirstColumn="0" w:firstRowLastColumn="0" w:lastRowFirstColumn="0" w:lastRowLastColumn="0"/>
            <w:tcW w:w="2449" w:type="dxa"/>
            <w:noWrap/>
            <w:vAlign w:val="center"/>
          </w:tcPr>
          <w:p w14:paraId="22F37A8C"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lastRenderedPageBreak/>
              <w:t>Operación:</w:t>
            </w:r>
            <w:r w:rsidRPr="00E0115A">
              <w:rPr>
                <w:rFonts w:asciiTheme="majorHAnsi" w:hAnsiTheme="majorHAnsi"/>
                <w:sz w:val="18"/>
                <w:szCs w:val="18"/>
                <w:lang w:eastAsia="es-CO"/>
              </w:rPr>
              <w:t xml:space="preserve"> </w:t>
            </w:r>
            <w:r w:rsidRPr="00E0115A">
              <w:rPr>
                <w:rFonts w:asciiTheme="majorHAnsi" w:hAnsiTheme="majorHAnsi"/>
                <w:bCs/>
                <w:sz w:val="18"/>
                <w:szCs w:val="18"/>
                <w:lang w:eastAsia="es-CO"/>
              </w:rPr>
              <w:t>Mano de obra y trabajo con la gente del corregimiento</w:t>
            </w:r>
          </w:p>
        </w:tc>
        <w:tc>
          <w:tcPr>
            <w:tcW w:w="2483" w:type="dxa"/>
            <w:noWrap/>
            <w:vAlign w:val="center"/>
          </w:tcPr>
          <w:p w14:paraId="71B100D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c>
          <w:tcPr>
            <w:tcW w:w="2955" w:type="dxa"/>
            <w:noWrap/>
            <w:vAlign w:val="center"/>
          </w:tcPr>
          <w:p w14:paraId="2E7AD403"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c>
          <w:tcPr>
            <w:tcW w:w="2017" w:type="dxa"/>
            <w:noWrap/>
            <w:vAlign w:val="center"/>
          </w:tcPr>
          <w:p w14:paraId="392433B5"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r>
      <w:tr w:rsidR="00527992" w:rsidRPr="00E0115A" w14:paraId="190081B7" w14:textId="77777777" w:rsidTr="00527992">
        <w:trPr>
          <w:trHeight w:val="521"/>
        </w:trPr>
        <w:tc>
          <w:tcPr>
            <w:cnfStyle w:val="001000000000" w:firstRow="0" w:lastRow="0" w:firstColumn="1" w:lastColumn="0" w:oddVBand="0" w:evenVBand="0" w:oddHBand="0" w:evenHBand="0" w:firstRowFirstColumn="0" w:firstRowLastColumn="0" w:lastRowFirstColumn="0" w:lastRowLastColumn="0"/>
            <w:tcW w:w="2449" w:type="dxa"/>
            <w:noWrap/>
            <w:vAlign w:val="center"/>
          </w:tcPr>
          <w:p w14:paraId="0B647C63"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Etapas de pre-construcción:</w:t>
            </w:r>
          </w:p>
          <w:p w14:paraId="2904912C"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Genera recursos económicos</w:t>
            </w:r>
          </w:p>
          <w:p w14:paraId="2F420918"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Protección de la historia</w:t>
            </w:r>
          </w:p>
        </w:tc>
        <w:tc>
          <w:tcPr>
            <w:tcW w:w="2483" w:type="dxa"/>
            <w:noWrap/>
            <w:vAlign w:val="center"/>
          </w:tcPr>
          <w:p w14:paraId="1363BBD5"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Genera desplazamientos</w:t>
            </w:r>
          </w:p>
          <w:p w14:paraId="7429933F"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Reducción de predios</w:t>
            </w:r>
          </w:p>
          <w:p w14:paraId="7A02D2E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c>
          <w:tcPr>
            <w:tcW w:w="2955" w:type="dxa"/>
            <w:noWrap/>
            <w:vAlign w:val="center"/>
          </w:tcPr>
          <w:p w14:paraId="5962651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 xml:space="preserve">Asesorías para realizas las </w:t>
            </w:r>
            <w:proofErr w:type="gramStart"/>
            <w:r w:rsidRPr="00E0115A">
              <w:rPr>
                <w:rFonts w:asciiTheme="majorHAnsi" w:hAnsiTheme="majorHAnsi"/>
                <w:bCs/>
                <w:sz w:val="18"/>
                <w:szCs w:val="18"/>
                <w:lang w:eastAsia="es-CO"/>
              </w:rPr>
              <w:t>compras  y</w:t>
            </w:r>
            <w:proofErr w:type="gramEnd"/>
            <w:r w:rsidRPr="00E0115A">
              <w:rPr>
                <w:rFonts w:asciiTheme="majorHAnsi" w:hAnsiTheme="majorHAnsi"/>
                <w:bCs/>
                <w:sz w:val="18"/>
                <w:szCs w:val="18"/>
                <w:lang w:eastAsia="es-CO"/>
              </w:rPr>
              <w:t xml:space="preserve"> las reubicaciones</w:t>
            </w:r>
          </w:p>
        </w:tc>
        <w:tc>
          <w:tcPr>
            <w:tcW w:w="2017" w:type="dxa"/>
            <w:noWrap/>
            <w:vAlign w:val="center"/>
          </w:tcPr>
          <w:p w14:paraId="2ECD674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r>
      <w:tr w:rsidR="00527992" w:rsidRPr="00E0115A" w14:paraId="59950F15" w14:textId="77777777" w:rsidTr="00527992">
        <w:trPr>
          <w:trHeight w:val="924"/>
        </w:trPr>
        <w:tc>
          <w:tcPr>
            <w:cnfStyle w:val="001000000000" w:firstRow="0" w:lastRow="0" w:firstColumn="1" w:lastColumn="0" w:oddVBand="0" w:evenVBand="0" w:oddHBand="0" w:evenHBand="0" w:firstRowFirstColumn="0" w:firstRowLastColumn="0" w:lastRowFirstColumn="0" w:lastRowLastColumn="0"/>
            <w:tcW w:w="2449" w:type="dxa"/>
            <w:noWrap/>
            <w:vAlign w:val="center"/>
          </w:tcPr>
          <w:p w14:paraId="437CF850"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
                <w:bCs/>
                <w:sz w:val="18"/>
                <w:szCs w:val="18"/>
                <w:lang w:eastAsia="es-CO"/>
              </w:rPr>
              <w:t>Etapa de construcción:</w:t>
            </w:r>
            <w:r w:rsidRPr="00E0115A">
              <w:rPr>
                <w:rFonts w:asciiTheme="majorHAnsi" w:hAnsiTheme="majorHAnsi"/>
                <w:sz w:val="18"/>
                <w:szCs w:val="18"/>
                <w:lang w:eastAsia="es-CO"/>
              </w:rPr>
              <w:t xml:space="preserve"> </w:t>
            </w:r>
            <w:r w:rsidRPr="00E0115A">
              <w:rPr>
                <w:rFonts w:asciiTheme="majorHAnsi" w:hAnsiTheme="majorHAnsi"/>
                <w:bCs/>
                <w:sz w:val="18"/>
                <w:szCs w:val="18"/>
                <w:lang w:eastAsia="es-CO"/>
              </w:rPr>
              <w:t>Acorta distancias, Mejora el paisaje,</w:t>
            </w:r>
          </w:p>
          <w:p w14:paraId="2C4EDCB2"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Genera seguridad,</w:t>
            </w:r>
          </w:p>
          <w:p w14:paraId="68756504"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Cs/>
                <w:sz w:val="18"/>
                <w:szCs w:val="18"/>
                <w:lang w:eastAsia="es-CO"/>
              </w:rPr>
              <w:t>Todo vuelve a la normalidad</w:t>
            </w:r>
          </w:p>
        </w:tc>
        <w:tc>
          <w:tcPr>
            <w:tcW w:w="2483" w:type="dxa"/>
            <w:noWrap/>
            <w:vAlign w:val="center"/>
          </w:tcPr>
          <w:p w14:paraId="7AB127CF"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Contaminación ambiental</w:t>
            </w:r>
          </w:p>
          <w:p w14:paraId="79513CD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Ruido y emisiones</w:t>
            </w:r>
          </w:p>
          <w:p w14:paraId="3C97DBB2"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Alteración del paisaje</w:t>
            </w:r>
          </w:p>
          <w:p w14:paraId="28D4228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Contaminación hídrica</w:t>
            </w:r>
          </w:p>
          <w:p w14:paraId="6D3DF10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Desestabilización del terreno</w:t>
            </w:r>
          </w:p>
          <w:p w14:paraId="7C54A522"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Obstrucción de fuentes hídricas</w:t>
            </w:r>
          </w:p>
          <w:p w14:paraId="564FF27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Genera escombro en la construcción</w:t>
            </w:r>
          </w:p>
        </w:tc>
        <w:tc>
          <w:tcPr>
            <w:tcW w:w="2955" w:type="dxa"/>
            <w:noWrap/>
            <w:vAlign w:val="center"/>
          </w:tcPr>
          <w:p w14:paraId="5416062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Utilización de carros que trabajen con gas</w:t>
            </w:r>
          </w:p>
          <w:p w14:paraId="6BF75CE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Acostumbrarse a la vía</w:t>
            </w:r>
          </w:p>
          <w:p w14:paraId="0BB446D1"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Recolección de desechos y residuos adecuadamente</w:t>
            </w:r>
          </w:p>
          <w:p w14:paraId="1E0D7042"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Minimizar vertimientos</w:t>
            </w:r>
          </w:p>
          <w:p w14:paraId="04984D87"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Realizar estas actividades retiradas de los asentamientos</w:t>
            </w:r>
          </w:p>
          <w:p w14:paraId="61E2D45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Sembrar arboles</w:t>
            </w:r>
          </w:p>
          <w:p w14:paraId="55F8CC1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Realizar esta actividad cumpliendo las normas y no tirar los escombros en zonas aledañas</w:t>
            </w:r>
          </w:p>
          <w:p w14:paraId="44BAA14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Nivelar el terreno y sembrar pastos para que se vea bonito</w:t>
            </w:r>
          </w:p>
          <w:p w14:paraId="46CA754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Manejo de escombros</w:t>
            </w:r>
          </w:p>
        </w:tc>
        <w:tc>
          <w:tcPr>
            <w:tcW w:w="2017" w:type="dxa"/>
            <w:noWrap/>
            <w:vAlign w:val="center"/>
          </w:tcPr>
          <w:p w14:paraId="600276D1"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r>
      <w:tr w:rsidR="00527992" w:rsidRPr="00E0115A" w14:paraId="3E122F22" w14:textId="77777777" w:rsidTr="00527992">
        <w:trPr>
          <w:trHeight w:val="794"/>
        </w:trPr>
        <w:tc>
          <w:tcPr>
            <w:cnfStyle w:val="001000000000" w:firstRow="0" w:lastRow="0" w:firstColumn="1" w:lastColumn="0" w:oddVBand="0" w:evenVBand="0" w:oddHBand="0" w:evenHBand="0" w:firstRowFirstColumn="0" w:firstRowLastColumn="0" w:lastRowFirstColumn="0" w:lastRowLastColumn="0"/>
            <w:tcW w:w="2449" w:type="dxa"/>
            <w:noWrap/>
            <w:vAlign w:val="center"/>
          </w:tcPr>
          <w:p w14:paraId="46708CB1"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
                <w:bCs/>
                <w:sz w:val="18"/>
                <w:szCs w:val="18"/>
                <w:lang w:eastAsia="es-CO"/>
              </w:rPr>
              <w:t>Operación:</w:t>
            </w:r>
            <w:r w:rsidRPr="00E0115A">
              <w:rPr>
                <w:rFonts w:asciiTheme="majorHAnsi" w:hAnsiTheme="majorHAnsi"/>
                <w:sz w:val="18"/>
                <w:szCs w:val="18"/>
                <w:lang w:eastAsia="es-CO"/>
              </w:rPr>
              <w:t xml:space="preserve"> </w:t>
            </w:r>
            <w:r w:rsidRPr="00E0115A">
              <w:rPr>
                <w:rFonts w:asciiTheme="majorHAnsi" w:hAnsiTheme="majorHAnsi"/>
                <w:bCs/>
                <w:sz w:val="18"/>
                <w:szCs w:val="18"/>
                <w:lang w:eastAsia="es-CO"/>
              </w:rPr>
              <w:t>Facilidad para movilizarse</w:t>
            </w:r>
          </w:p>
          <w:p w14:paraId="66D24A00"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Se ve todo más bonito</w:t>
            </w:r>
          </w:p>
          <w:p w14:paraId="2C6DCAD4"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Cs/>
                <w:sz w:val="18"/>
                <w:szCs w:val="18"/>
                <w:lang w:eastAsia="es-CO"/>
              </w:rPr>
              <w:t xml:space="preserve">Necesarios para para </w:t>
            </w:r>
            <w:proofErr w:type="gramStart"/>
            <w:r w:rsidRPr="00E0115A">
              <w:rPr>
                <w:rFonts w:asciiTheme="majorHAnsi" w:hAnsiTheme="majorHAnsi"/>
                <w:bCs/>
                <w:sz w:val="18"/>
                <w:szCs w:val="18"/>
                <w:lang w:eastAsia="es-CO"/>
              </w:rPr>
              <w:t>el mantenimientos</w:t>
            </w:r>
            <w:proofErr w:type="gramEnd"/>
            <w:r w:rsidRPr="00E0115A">
              <w:rPr>
                <w:rFonts w:asciiTheme="majorHAnsi" w:hAnsiTheme="majorHAnsi"/>
                <w:bCs/>
                <w:sz w:val="18"/>
                <w:szCs w:val="18"/>
                <w:lang w:eastAsia="es-CO"/>
              </w:rPr>
              <w:t xml:space="preserve"> de la vía</w:t>
            </w:r>
          </w:p>
        </w:tc>
        <w:tc>
          <w:tcPr>
            <w:tcW w:w="2483" w:type="dxa"/>
            <w:noWrap/>
            <w:vAlign w:val="center"/>
          </w:tcPr>
          <w:p w14:paraId="0B0ADEE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Más ruido y más contaminación</w:t>
            </w:r>
          </w:p>
          <w:p w14:paraId="3B167DD1"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Aumentan los pasajes</w:t>
            </w:r>
          </w:p>
        </w:tc>
        <w:tc>
          <w:tcPr>
            <w:tcW w:w="2955" w:type="dxa"/>
            <w:noWrap/>
            <w:vAlign w:val="center"/>
          </w:tcPr>
          <w:p w14:paraId="68E5875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Utilizar carros de gas</w:t>
            </w:r>
          </w:p>
          <w:p w14:paraId="48866C0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Que exista un control en los pasajes</w:t>
            </w:r>
          </w:p>
        </w:tc>
        <w:tc>
          <w:tcPr>
            <w:tcW w:w="2017" w:type="dxa"/>
            <w:noWrap/>
            <w:vAlign w:val="center"/>
          </w:tcPr>
          <w:p w14:paraId="67EB0455"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r>
      <w:tr w:rsidR="00527992" w:rsidRPr="00E0115A" w14:paraId="3F485F48" w14:textId="77777777" w:rsidTr="00527992">
        <w:trPr>
          <w:trHeight w:val="384"/>
        </w:trPr>
        <w:tc>
          <w:tcPr>
            <w:cnfStyle w:val="001000000000" w:firstRow="0" w:lastRow="0" w:firstColumn="1" w:lastColumn="0" w:oddVBand="0" w:evenVBand="0" w:oddHBand="0" w:evenHBand="0" w:firstRowFirstColumn="0" w:firstRowLastColumn="0" w:lastRowFirstColumn="0" w:lastRowLastColumn="0"/>
            <w:tcW w:w="2449" w:type="dxa"/>
            <w:noWrap/>
            <w:vAlign w:val="center"/>
          </w:tcPr>
          <w:p w14:paraId="5AA707A9"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Etapas de pre-construcción:</w:t>
            </w:r>
          </w:p>
          <w:p w14:paraId="54DDD634"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Cs/>
                <w:sz w:val="18"/>
                <w:szCs w:val="18"/>
                <w:lang w:eastAsia="es-CO"/>
              </w:rPr>
              <w:t>Generación de empleo y recursos económicos</w:t>
            </w:r>
          </w:p>
        </w:tc>
        <w:tc>
          <w:tcPr>
            <w:tcW w:w="2483" w:type="dxa"/>
            <w:noWrap/>
            <w:vAlign w:val="center"/>
          </w:tcPr>
          <w:p w14:paraId="5D6F73BD"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Temor de que se pague menos de lo que se espera</w:t>
            </w:r>
          </w:p>
        </w:tc>
        <w:tc>
          <w:tcPr>
            <w:tcW w:w="2955" w:type="dxa"/>
            <w:noWrap/>
            <w:vAlign w:val="center"/>
          </w:tcPr>
          <w:p w14:paraId="17B7F440"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Mostrarle a la gente como se le realizar la actividad</w:t>
            </w:r>
          </w:p>
        </w:tc>
        <w:tc>
          <w:tcPr>
            <w:tcW w:w="2017" w:type="dxa"/>
            <w:noWrap/>
            <w:vAlign w:val="center"/>
          </w:tcPr>
          <w:p w14:paraId="072205E2"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r>
      <w:tr w:rsidR="00527992" w:rsidRPr="00E0115A" w14:paraId="42FEC943" w14:textId="77777777" w:rsidTr="00527992">
        <w:trPr>
          <w:trHeight w:val="3949"/>
        </w:trPr>
        <w:tc>
          <w:tcPr>
            <w:cnfStyle w:val="001000000000" w:firstRow="0" w:lastRow="0" w:firstColumn="1" w:lastColumn="0" w:oddVBand="0" w:evenVBand="0" w:oddHBand="0" w:evenHBand="0" w:firstRowFirstColumn="0" w:firstRowLastColumn="0" w:lastRowFirstColumn="0" w:lastRowLastColumn="0"/>
            <w:tcW w:w="2449" w:type="dxa"/>
            <w:noWrap/>
            <w:vAlign w:val="center"/>
          </w:tcPr>
          <w:p w14:paraId="567C1F20"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lastRenderedPageBreak/>
              <w:t>Etapa de construcción:</w:t>
            </w:r>
          </w:p>
          <w:p w14:paraId="72C303E3"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Generación de recursos económicos</w:t>
            </w:r>
          </w:p>
          <w:p w14:paraId="3E78FF92" w14:textId="77777777" w:rsidR="00527992" w:rsidRPr="00E0115A" w:rsidRDefault="00527992" w:rsidP="00527992">
            <w:pPr>
              <w:rPr>
                <w:rFonts w:asciiTheme="majorHAnsi" w:hAnsiTheme="majorHAnsi"/>
                <w:b/>
                <w:bCs/>
                <w:sz w:val="18"/>
                <w:szCs w:val="18"/>
                <w:lang w:eastAsia="es-CO"/>
              </w:rPr>
            </w:pPr>
          </w:p>
          <w:p w14:paraId="42F1514A"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Generación de empleos</w:t>
            </w:r>
          </w:p>
          <w:p w14:paraId="3EC86823"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Mejora el transporte</w:t>
            </w:r>
          </w:p>
          <w:p w14:paraId="294FE1E7"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Mejora el ambiente</w:t>
            </w:r>
          </w:p>
          <w:p w14:paraId="789A36ED"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Cs/>
                <w:sz w:val="18"/>
                <w:szCs w:val="18"/>
                <w:lang w:eastAsia="es-CO"/>
              </w:rPr>
              <w:t>Precaución del transportador de habitantes</w:t>
            </w:r>
          </w:p>
        </w:tc>
        <w:tc>
          <w:tcPr>
            <w:tcW w:w="2483" w:type="dxa"/>
            <w:noWrap/>
            <w:vAlign w:val="center"/>
          </w:tcPr>
          <w:p w14:paraId="4F3A246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Contaminación ambiental</w:t>
            </w:r>
          </w:p>
          <w:p w14:paraId="0493321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Erosión</w:t>
            </w:r>
          </w:p>
          <w:p w14:paraId="1DF5C92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Contaminación por aceites</w:t>
            </w:r>
          </w:p>
          <w:p w14:paraId="79323EA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Generación de escombros</w:t>
            </w:r>
          </w:p>
          <w:p w14:paraId="179B291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Contaminación auditiva</w:t>
            </w:r>
          </w:p>
          <w:p w14:paraId="36846B0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Perdida de suelo y cobertura vegetal</w:t>
            </w:r>
          </w:p>
          <w:p w14:paraId="110B3900"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Emisiones</w:t>
            </w:r>
          </w:p>
          <w:p w14:paraId="76966AB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Generación de residuos solidos</w:t>
            </w:r>
          </w:p>
          <w:p w14:paraId="03891E1E"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Alteración del ambiente por el uso de maquinaria</w:t>
            </w:r>
          </w:p>
          <w:p w14:paraId="3E550F62"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Filtración de agua cuando se realicen los túneles</w:t>
            </w:r>
          </w:p>
          <w:p w14:paraId="603BFC10"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Diminución de empleos generados</w:t>
            </w:r>
          </w:p>
          <w:p w14:paraId="7841ED5E"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p w14:paraId="143C1D25"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p w14:paraId="6136E0C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c>
          <w:tcPr>
            <w:tcW w:w="2955" w:type="dxa"/>
            <w:noWrap/>
            <w:vAlign w:val="center"/>
          </w:tcPr>
          <w:p w14:paraId="115AA91C"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Disminuir los impactos cuando lleguen los equipos</w:t>
            </w:r>
          </w:p>
          <w:p w14:paraId="5E16571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Muros de contención o rellenos adecuados</w:t>
            </w:r>
          </w:p>
          <w:p w14:paraId="1A17BE83"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Manejo adecuado del sitio durante toda la obra</w:t>
            </w:r>
          </w:p>
          <w:p w14:paraId="1BF46110"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Informan sobre los puntos de la maquinaria</w:t>
            </w:r>
          </w:p>
          <w:p w14:paraId="093C6281"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Arborizar los lados de la vía</w:t>
            </w:r>
          </w:p>
          <w:p w14:paraId="6C9BB17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Mejoramiento de zonas aledañas</w:t>
            </w:r>
          </w:p>
          <w:p w14:paraId="2BF45B2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 xml:space="preserve">Control </w:t>
            </w:r>
            <w:proofErr w:type="gramStart"/>
            <w:r w:rsidRPr="00E0115A">
              <w:rPr>
                <w:rFonts w:asciiTheme="majorHAnsi" w:hAnsiTheme="majorHAnsi"/>
                <w:bCs/>
                <w:sz w:val="18"/>
                <w:szCs w:val="18"/>
                <w:lang w:eastAsia="es-CO"/>
              </w:rPr>
              <w:t>de  filtración</w:t>
            </w:r>
            <w:proofErr w:type="gramEnd"/>
            <w:r w:rsidRPr="00E0115A">
              <w:rPr>
                <w:rFonts w:asciiTheme="majorHAnsi" w:hAnsiTheme="majorHAnsi"/>
                <w:bCs/>
                <w:sz w:val="18"/>
                <w:szCs w:val="18"/>
                <w:lang w:eastAsia="es-CO"/>
              </w:rPr>
              <w:t xml:space="preserve"> de agua a el momento de la construcción</w:t>
            </w:r>
          </w:p>
          <w:p w14:paraId="5859CC1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r w:rsidRPr="00E0115A">
              <w:rPr>
                <w:rFonts w:asciiTheme="majorHAnsi" w:hAnsiTheme="majorHAnsi"/>
                <w:bCs/>
                <w:sz w:val="18"/>
                <w:szCs w:val="18"/>
                <w:lang w:eastAsia="es-CO"/>
              </w:rPr>
              <w:t>Capacitación y ayuda a las personas</w:t>
            </w:r>
          </w:p>
        </w:tc>
        <w:tc>
          <w:tcPr>
            <w:tcW w:w="2017" w:type="dxa"/>
            <w:noWrap/>
            <w:vAlign w:val="center"/>
          </w:tcPr>
          <w:p w14:paraId="07F7A843"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r>
      <w:tr w:rsidR="00527992" w:rsidRPr="00E0115A" w14:paraId="0132C19A" w14:textId="77777777" w:rsidTr="00527992">
        <w:trPr>
          <w:trHeight w:val="124"/>
        </w:trPr>
        <w:tc>
          <w:tcPr>
            <w:cnfStyle w:val="001000000000" w:firstRow="0" w:lastRow="0" w:firstColumn="1" w:lastColumn="0" w:oddVBand="0" w:evenVBand="0" w:oddHBand="0" w:evenHBand="0" w:firstRowFirstColumn="0" w:firstRowLastColumn="0" w:lastRowFirstColumn="0" w:lastRowLastColumn="0"/>
            <w:tcW w:w="2449" w:type="dxa"/>
            <w:noWrap/>
            <w:vAlign w:val="center"/>
          </w:tcPr>
          <w:p w14:paraId="437BEEA6"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
                <w:bCs/>
                <w:sz w:val="18"/>
                <w:szCs w:val="18"/>
                <w:lang w:eastAsia="es-CO"/>
              </w:rPr>
              <w:t>Operación:</w:t>
            </w:r>
            <w:r w:rsidRPr="00E0115A">
              <w:rPr>
                <w:rFonts w:asciiTheme="majorHAnsi" w:hAnsiTheme="majorHAnsi"/>
                <w:sz w:val="18"/>
                <w:szCs w:val="18"/>
                <w:lang w:eastAsia="es-CO"/>
              </w:rPr>
              <w:t xml:space="preserve"> </w:t>
            </w:r>
            <w:r w:rsidRPr="00E0115A">
              <w:rPr>
                <w:rFonts w:asciiTheme="majorHAnsi" w:hAnsiTheme="majorHAnsi"/>
                <w:bCs/>
                <w:sz w:val="18"/>
                <w:szCs w:val="18"/>
                <w:lang w:eastAsia="es-CO"/>
              </w:rPr>
              <w:t>Mejor transporte y salidas</w:t>
            </w:r>
          </w:p>
          <w:p w14:paraId="047F31F2"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Ayuda a tener en buen estado la vía.</w:t>
            </w:r>
          </w:p>
          <w:p w14:paraId="1EABCA03"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Disminución de accidentes</w:t>
            </w:r>
          </w:p>
          <w:p w14:paraId="3F71984D"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Regulan la velocidad</w:t>
            </w:r>
          </w:p>
          <w:p w14:paraId="03EC9931"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Cs/>
                <w:sz w:val="18"/>
                <w:szCs w:val="18"/>
                <w:lang w:eastAsia="es-CO"/>
              </w:rPr>
              <w:t>Mantenimiento de la vía</w:t>
            </w:r>
          </w:p>
        </w:tc>
        <w:tc>
          <w:tcPr>
            <w:tcW w:w="2483" w:type="dxa"/>
            <w:noWrap/>
            <w:vAlign w:val="center"/>
          </w:tcPr>
          <w:p w14:paraId="26BDB0C3"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c>
          <w:tcPr>
            <w:tcW w:w="2955" w:type="dxa"/>
            <w:noWrap/>
            <w:vAlign w:val="center"/>
          </w:tcPr>
          <w:p w14:paraId="5632F903"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c>
          <w:tcPr>
            <w:tcW w:w="2017" w:type="dxa"/>
            <w:noWrap/>
            <w:vAlign w:val="center"/>
          </w:tcPr>
          <w:p w14:paraId="7C87CF90"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es-CO"/>
              </w:rPr>
            </w:pPr>
          </w:p>
        </w:tc>
      </w:tr>
      <w:tr w:rsidR="00527992" w:rsidRPr="00E0115A" w14:paraId="2B4572D1" w14:textId="77777777" w:rsidTr="00527992">
        <w:trPr>
          <w:trHeight w:val="702"/>
        </w:trPr>
        <w:tc>
          <w:tcPr>
            <w:cnfStyle w:val="001000000000" w:firstRow="0" w:lastRow="0" w:firstColumn="1" w:lastColumn="0" w:oddVBand="0" w:evenVBand="0" w:oddHBand="0" w:evenHBand="0" w:firstRowFirstColumn="0" w:firstRowLastColumn="0" w:lastRowFirstColumn="0" w:lastRowLastColumn="0"/>
            <w:tcW w:w="2449" w:type="dxa"/>
            <w:vAlign w:val="center"/>
            <w:hideMark/>
          </w:tcPr>
          <w:p w14:paraId="1339CED8" w14:textId="77777777" w:rsidR="00527992" w:rsidRPr="00E0115A" w:rsidRDefault="00527992" w:rsidP="00527992">
            <w:pPr>
              <w:rPr>
                <w:rFonts w:asciiTheme="majorHAnsi" w:hAnsiTheme="majorHAnsi"/>
                <w:sz w:val="18"/>
                <w:szCs w:val="18"/>
                <w:lang w:eastAsia="es-CO"/>
              </w:rPr>
            </w:pPr>
            <w:r w:rsidRPr="00E0115A">
              <w:rPr>
                <w:rFonts w:asciiTheme="majorHAnsi" w:hAnsiTheme="majorHAnsi"/>
                <w:b/>
                <w:bCs/>
                <w:sz w:val="18"/>
                <w:szCs w:val="18"/>
                <w:lang w:eastAsia="es-CO"/>
              </w:rPr>
              <w:t>Etapas de pre-construcción:</w:t>
            </w:r>
            <w:r w:rsidRPr="00E0115A">
              <w:rPr>
                <w:rFonts w:asciiTheme="majorHAnsi" w:hAnsiTheme="majorHAnsi"/>
                <w:sz w:val="18"/>
                <w:szCs w:val="18"/>
                <w:lang w:eastAsia="es-CO"/>
              </w:rPr>
              <w:t xml:space="preserve"> Mejor ubicación, generación de empleo, recursos económicos para los habitantes.</w:t>
            </w:r>
          </w:p>
        </w:tc>
        <w:tc>
          <w:tcPr>
            <w:tcW w:w="2483" w:type="dxa"/>
            <w:vAlign w:val="center"/>
            <w:hideMark/>
          </w:tcPr>
          <w:p w14:paraId="2BC0FA2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 xml:space="preserve">Que los </w:t>
            </w:r>
            <w:proofErr w:type="gramStart"/>
            <w:r w:rsidRPr="00E0115A">
              <w:rPr>
                <w:rFonts w:asciiTheme="majorHAnsi" w:hAnsiTheme="majorHAnsi"/>
                <w:sz w:val="18"/>
                <w:szCs w:val="18"/>
                <w:lang w:eastAsia="es-CO"/>
              </w:rPr>
              <w:t>hallazgos arqueológico</w:t>
            </w:r>
            <w:proofErr w:type="gramEnd"/>
            <w:r w:rsidRPr="00E0115A">
              <w:rPr>
                <w:rFonts w:asciiTheme="majorHAnsi" w:hAnsiTheme="majorHAnsi"/>
                <w:sz w:val="18"/>
                <w:szCs w:val="18"/>
                <w:lang w:eastAsia="es-CO"/>
              </w:rPr>
              <w:t xml:space="preserve"> no quedan en la comunidad,</w:t>
            </w:r>
          </w:p>
        </w:tc>
        <w:tc>
          <w:tcPr>
            <w:tcW w:w="2955" w:type="dxa"/>
            <w:vAlign w:val="center"/>
            <w:hideMark/>
          </w:tcPr>
          <w:p w14:paraId="25498CA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La comunidad manifestó que los hallazgos Arqueológicos encontrados en los predios sean recompensados económicamente.</w:t>
            </w:r>
          </w:p>
        </w:tc>
        <w:tc>
          <w:tcPr>
            <w:tcW w:w="2017" w:type="dxa"/>
            <w:noWrap/>
            <w:vAlign w:val="center"/>
            <w:hideMark/>
          </w:tcPr>
          <w:p w14:paraId="11A61377"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0945B442" w14:textId="77777777" w:rsidTr="00527992">
        <w:trPr>
          <w:trHeight w:val="1583"/>
        </w:trPr>
        <w:tc>
          <w:tcPr>
            <w:cnfStyle w:val="001000000000" w:firstRow="0" w:lastRow="0" w:firstColumn="1" w:lastColumn="0" w:oddVBand="0" w:evenVBand="0" w:oddHBand="0" w:evenHBand="0" w:firstRowFirstColumn="0" w:firstRowLastColumn="0" w:lastRowFirstColumn="0" w:lastRowLastColumn="0"/>
            <w:tcW w:w="2449" w:type="dxa"/>
            <w:vAlign w:val="center"/>
            <w:hideMark/>
          </w:tcPr>
          <w:p w14:paraId="22528F10" w14:textId="77777777" w:rsidR="00527992" w:rsidRPr="00E0115A" w:rsidRDefault="00527992" w:rsidP="00527992">
            <w:pPr>
              <w:rPr>
                <w:rFonts w:asciiTheme="majorHAnsi" w:hAnsiTheme="majorHAnsi"/>
                <w:sz w:val="18"/>
                <w:szCs w:val="18"/>
                <w:lang w:eastAsia="es-CO"/>
              </w:rPr>
            </w:pPr>
            <w:r w:rsidRPr="00E0115A">
              <w:rPr>
                <w:rFonts w:asciiTheme="majorHAnsi" w:hAnsiTheme="majorHAnsi"/>
                <w:b/>
                <w:bCs/>
                <w:sz w:val="18"/>
                <w:szCs w:val="18"/>
                <w:lang w:eastAsia="es-CO"/>
              </w:rPr>
              <w:t xml:space="preserve">Etapa de construcción: </w:t>
            </w:r>
            <w:r w:rsidRPr="00E0115A">
              <w:rPr>
                <w:rFonts w:asciiTheme="majorHAnsi" w:hAnsiTheme="majorHAnsi"/>
                <w:sz w:val="18"/>
                <w:szCs w:val="18"/>
                <w:lang w:eastAsia="es-CO"/>
              </w:rPr>
              <w:t xml:space="preserve">Los campamentos brindan seguridad en la zona, los túneles y los puentes hacen más cortos los trayectos, mejora la comunicación entre veredas, los taludes mejoran los paisajes y dan seguridad en la vía, se evita que a futuro se tengan desbordamientos de terreno, con el arreglo de la vía se </w:t>
            </w:r>
            <w:r w:rsidRPr="00E0115A">
              <w:rPr>
                <w:rFonts w:asciiTheme="majorHAnsi" w:hAnsiTheme="majorHAnsi"/>
                <w:sz w:val="18"/>
                <w:szCs w:val="18"/>
                <w:lang w:eastAsia="es-CO"/>
              </w:rPr>
              <w:lastRenderedPageBreak/>
              <w:t>tendrá una mejor señalización</w:t>
            </w:r>
          </w:p>
        </w:tc>
        <w:tc>
          <w:tcPr>
            <w:tcW w:w="2483" w:type="dxa"/>
            <w:vAlign w:val="center"/>
            <w:hideMark/>
          </w:tcPr>
          <w:p w14:paraId="54470D73"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lastRenderedPageBreak/>
              <w:t>El descargue de materiales para el manejo de la vía, el Ruido, la maquinaría, daño al suelo y subsuelo, el manejo inadecuado de materia de obra.</w:t>
            </w:r>
          </w:p>
        </w:tc>
        <w:tc>
          <w:tcPr>
            <w:tcW w:w="2955" w:type="dxa"/>
            <w:vAlign w:val="center"/>
            <w:hideMark/>
          </w:tcPr>
          <w:p w14:paraId="44DBD28D"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El Manejo adecuado y sitios de acopio para materiales de construcción, contratación de personas de la vereda para el manejo de paleteros y señalización, manejo adecuado de la compañía durante antes y después.</w:t>
            </w:r>
          </w:p>
        </w:tc>
        <w:tc>
          <w:tcPr>
            <w:tcW w:w="2017" w:type="dxa"/>
            <w:noWrap/>
            <w:vAlign w:val="center"/>
            <w:hideMark/>
          </w:tcPr>
          <w:p w14:paraId="40293E3E"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58E778D4" w14:textId="77777777" w:rsidTr="00527992">
        <w:trPr>
          <w:trHeight w:val="908"/>
        </w:trPr>
        <w:tc>
          <w:tcPr>
            <w:cnfStyle w:val="001000000000" w:firstRow="0" w:lastRow="0" w:firstColumn="1" w:lastColumn="0" w:oddVBand="0" w:evenVBand="0" w:oddHBand="0" w:evenHBand="0" w:firstRowFirstColumn="0" w:firstRowLastColumn="0" w:lastRowFirstColumn="0" w:lastRowLastColumn="0"/>
            <w:tcW w:w="2449" w:type="dxa"/>
            <w:vAlign w:val="center"/>
            <w:hideMark/>
          </w:tcPr>
          <w:p w14:paraId="5220F263"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lastRenderedPageBreak/>
              <w:t xml:space="preserve">Operación: </w:t>
            </w:r>
            <w:r w:rsidRPr="00E0115A">
              <w:rPr>
                <w:rFonts w:asciiTheme="majorHAnsi" w:hAnsiTheme="majorHAnsi"/>
                <w:sz w:val="18"/>
                <w:szCs w:val="18"/>
                <w:lang w:eastAsia="es-CO"/>
              </w:rPr>
              <w:t>Con la construcción y mantenimiento de la vía se tendrán mejor movilidad</w:t>
            </w:r>
            <w:r w:rsidRPr="00E0115A">
              <w:rPr>
                <w:rFonts w:asciiTheme="majorHAnsi" w:hAnsiTheme="majorHAnsi"/>
                <w:b/>
                <w:bCs/>
                <w:sz w:val="18"/>
                <w:szCs w:val="18"/>
                <w:lang w:eastAsia="es-CO"/>
              </w:rPr>
              <w:t xml:space="preserve">, </w:t>
            </w:r>
            <w:r>
              <w:rPr>
                <w:rFonts w:asciiTheme="majorHAnsi" w:hAnsiTheme="majorHAnsi"/>
                <w:b/>
                <w:bCs/>
                <w:sz w:val="18"/>
                <w:szCs w:val="18"/>
                <w:lang w:eastAsia="es-CO"/>
              </w:rPr>
              <w:t xml:space="preserve">mayor </w:t>
            </w:r>
            <w:r w:rsidRPr="00E0115A">
              <w:rPr>
                <w:rFonts w:asciiTheme="majorHAnsi" w:hAnsiTheme="majorHAnsi"/>
                <w:sz w:val="18"/>
                <w:szCs w:val="18"/>
                <w:lang w:eastAsia="es-CO"/>
              </w:rPr>
              <w:t>conservación de la vía</w:t>
            </w:r>
            <w:r>
              <w:rPr>
                <w:rFonts w:asciiTheme="majorHAnsi" w:hAnsiTheme="majorHAnsi"/>
                <w:sz w:val="18"/>
                <w:szCs w:val="18"/>
                <w:lang w:eastAsia="es-CO"/>
              </w:rPr>
              <w:t xml:space="preserve"> y se</w:t>
            </w:r>
            <w:r w:rsidRPr="00E0115A">
              <w:rPr>
                <w:rFonts w:asciiTheme="majorHAnsi" w:hAnsiTheme="majorHAnsi"/>
                <w:sz w:val="18"/>
                <w:szCs w:val="18"/>
                <w:lang w:eastAsia="es-CO"/>
              </w:rPr>
              <w:t xml:space="preserve"> </w:t>
            </w:r>
            <w:proofErr w:type="gramStart"/>
            <w:r w:rsidRPr="00E0115A">
              <w:rPr>
                <w:rFonts w:asciiTheme="majorHAnsi" w:hAnsiTheme="majorHAnsi"/>
                <w:sz w:val="18"/>
                <w:szCs w:val="18"/>
                <w:lang w:eastAsia="es-CO"/>
              </w:rPr>
              <w:t>generara</w:t>
            </w:r>
            <w:r>
              <w:rPr>
                <w:rFonts w:asciiTheme="majorHAnsi" w:hAnsiTheme="majorHAnsi"/>
                <w:sz w:val="18"/>
                <w:szCs w:val="18"/>
                <w:lang w:eastAsia="es-CO"/>
              </w:rPr>
              <w:t>n</w:t>
            </w:r>
            <w:proofErr w:type="gramEnd"/>
            <w:r w:rsidRPr="00E0115A">
              <w:rPr>
                <w:rFonts w:asciiTheme="majorHAnsi" w:hAnsiTheme="majorHAnsi"/>
                <w:sz w:val="18"/>
                <w:szCs w:val="18"/>
                <w:lang w:eastAsia="es-CO"/>
              </w:rPr>
              <w:t xml:space="preserve"> menos riesgos, </w:t>
            </w:r>
            <w:r>
              <w:rPr>
                <w:rFonts w:asciiTheme="majorHAnsi" w:hAnsiTheme="majorHAnsi"/>
                <w:sz w:val="18"/>
                <w:szCs w:val="18"/>
                <w:lang w:eastAsia="es-CO"/>
              </w:rPr>
              <w:t xml:space="preserve">más </w:t>
            </w:r>
            <w:r w:rsidRPr="00E0115A">
              <w:rPr>
                <w:rFonts w:asciiTheme="majorHAnsi" w:hAnsiTheme="majorHAnsi"/>
                <w:sz w:val="18"/>
                <w:szCs w:val="18"/>
                <w:lang w:eastAsia="es-CO"/>
              </w:rPr>
              <w:t>ingresos por parte del Estado para el mantenimiento de las vías.</w:t>
            </w:r>
          </w:p>
        </w:tc>
        <w:tc>
          <w:tcPr>
            <w:tcW w:w="2483" w:type="dxa"/>
            <w:noWrap/>
            <w:vAlign w:val="center"/>
            <w:hideMark/>
          </w:tcPr>
          <w:p w14:paraId="54FF927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c>
          <w:tcPr>
            <w:tcW w:w="2955" w:type="dxa"/>
            <w:vAlign w:val="center"/>
            <w:hideMark/>
          </w:tcPr>
          <w:p w14:paraId="6BA2922E"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c>
          <w:tcPr>
            <w:tcW w:w="2017" w:type="dxa"/>
            <w:noWrap/>
            <w:vAlign w:val="center"/>
            <w:hideMark/>
          </w:tcPr>
          <w:p w14:paraId="56CEDC5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6C0499B2" w14:textId="77777777" w:rsidTr="00527992">
        <w:trPr>
          <w:trHeight w:val="637"/>
        </w:trPr>
        <w:tc>
          <w:tcPr>
            <w:cnfStyle w:val="001000000000" w:firstRow="0" w:lastRow="0" w:firstColumn="1" w:lastColumn="0" w:oddVBand="0" w:evenVBand="0" w:oddHBand="0" w:evenHBand="0" w:firstRowFirstColumn="0" w:firstRowLastColumn="0" w:lastRowFirstColumn="0" w:lastRowLastColumn="0"/>
            <w:tcW w:w="2449" w:type="dxa"/>
            <w:vAlign w:val="center"/>
            <w:hideMark/>
          </w:tcPr>
          <w:p w14:paraId="43132F96"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Etapas de pre-construcción: </w:t>
            </w:r>
            <w:r w:rsidRPr="00E0115A">
              <w:rPr>
                <w:rFonts w:asciiTheme="majorHAnsi" w:hAnsiTheme="majorHAnsi"/>
                <w:sz w:val="18"/>
                <w:szCs w:val="18"/>
                <w:lang w:eastAsia="es-CO"/>
              </w:rPr>
              <w:t>Generación de empleo, crecimiento del comercio local, importancia de conocer la riqueza histórica de la comunidad, conocimiento de las especies de flora</w:t>
            </w:r>
          </w:p>
        </w:tc>
        <w:tc>
          <w:tcPr>
            <w:tcW w:w="2483" w:type="dxa"/>
            <w:noWrap/>
            <w:vAlign w:val="center"/>
            <w:hideMark/>
          </w:tcPr>
          <w:p w14:paraId="52156DC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Desplazamiento de la población</w:t>
            </w:r>
          </w:p>
        </w:tc>
        <w:tc>
          <w:tcPr>
            <w:tcW w:w="2955" w:type="dxa"/>
            <w:vAlign w:val="center"/>
            <w:hideMark/>
          </w:tcPr>
          <w:p w14:paraId="1B212E6E"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Reubicación en la misma zona</w:t>
            </w:r>
          </w:p>
        </w:tc>
        <w:tc>
          <w:tcPr>
            <w:tcW w:w="2017" w:type="dxa"/>
            <w:noWrap/>
            <w:vAlign w:val="center"/>
            <w:hideMark/>
          </w:tcPr>
          <w:p w14:paraId="62FF0235"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06BEFBB4" w14:textId="77777777" w:rsidTr="00527992">
        <w:trPr>
          <w:trHeight w:val="892"/>
        </w:trPr>
        <w:tc>
          <w:tcPr>
            <w:cnfStyle w:val="001000000000" w:firstRow="0" w:lastRow="0" w:firstColumn="1" w:lastColumn="0" w:oddVBand="0" w:evenVBand="0" w:oddHBand="0" w:evenHBand="0" w:firstRowFirstColumn="0" w:firstRowLastColumn="0" w:lastRowFirstColumn="0" w:lastRowLastColumn="0"/>
            <w:tcW w:w="2449" w:type="dxa"/>
            <w:vAlign w:val="center"/>
            <w:hideMark/>
          </w:tcPr>
          <w:p w14:paraId="078937D4"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Etapa de construcción: </w:t>
            </w:r>
            <w:r w:rsidRPr="00E0115A">
              <w:rPr>
                <w:rFonts w:asciiTheme="majorHAnsi" w:hAnsiTheme="majorHAnsi"/>
                <w:sz w:val="18"/>
                <w:szCs w:val="18"/>
                <w:lang w:eastAsia="es-CO"/>
              </w:rPr>
              <w:t>Mejoramiento y mantenimiento de las vías, canalización de aguas, disminución de accidentes de tránsito, recuperación de espacios</w:t>
            </w:r>
          </w:p>
        </w:tc>
        <w:tc>
          <w:tcPr>
            <w:tcW w:w="2483" w:type="dxa"/>
            <w:vAlign w:val="center"/>
            <w:hideMark/>
          </w:tcPr>
          <w:p w14:paraId="362F84B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 xml:space="preserve">Generación de ruido, gases, material particulado, incremento del tráfico vehicular, inseguridad, polución, contaminación de aguas, escases de fuentes hídricas, perdida de bosques, afectación de especies faunísticas, cambio físico del paisaje, deterioro de </w:t>
            </w:r>
            <w:proofErr w:type="gramStart"/>
            <w:r w:rsidRPr="00E0115A">
              <w:rPr>
                <w:rFonts w:asciiTheme="majorHAnsi" w:hAnsiTheme="majorHAnsi"/>
                <w:sz w:val="18"/>
                <w:szCs w:val="18"/>
                <w:lang w:eastAsia="es-CO"/>
              </w:rPr>
              <w:t>las  viviendas</w:t>
            </w:r>
            <w:proofErr w:type="gramEnd"/>
            <w:r w:rsidRPr="00E0115A">
              <w:rPr>
                <w:rFonts w:asciiTheme="majorHAnsi" w:hAnsiTheme="majorHAnsi"/>
                <w:sz w:val="18"/>
                <w:szCs w:val="18"/>
                <w:lang w:eastAsia="es-CO"/>
              </w:rPr>
              <w:t xml:space="preserve"> del área de influencia, generación de escombros, RESPEL, erosión en la zona, derrumbes</w:t>
            </w:r>
          </w:p>
        </w:tc>
        <w:tc>
          <w:tcPr>
            <w:tcW w:w="2955" w:type="dxa"/>
            <w:vAlign w:val="center"/>
            <w:hideMark/>
          </w:tcPr>
          <w:p w14:paraId="58039CB3"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roofErr w:type="gramStart"/>
            <w:r w:rsidRPr="00E0115A">
              <w:rPr>
                <w:rFonts w:asciiTheme="majorHAnsi" w:hAnsiTheme="majorHAnsi"/>
                <w:sz w:val="18"/>
                <w:szCs w:val="18"/>
                <w:lang w:eastAsia="es-CO"/>
              </w:rPr>
              <w:t>Mantenimiento  y</w:t>
            </w:r>
            <w:proofErr w:type="gramEnd"/>
            <w:r w:rsidRPr="00E0115A">
              <w:rPr>
                <w:rFonts w:asciiTheme="majorHAnsi" w:hAnsiTheme="majorHAnsi"/>
                <w:sz w:val="18"/>
                <w:szCs w:val="18"/>
                <w:lang w:eastAsia="es-CO"/>
              </w:rPr>
              <w:t xml:space="preserve"> señalización de las vías, manejo adecuado de escombros y RESPEL, clasificación de desechos, mejoramiento del suministro de agua, reubicación y reforestación de especies de flora,  prevención de derrumbes</w:t>
            </w:r>
          </w:p>
        </w:tc>
        <w:tc>
          <w:tcPr>
            <w:tcW w:w="2017" w:type="dxa"/>
            <w:noWrap/>
            <w:vAlign w:val="center"/>
            <w:hideMark/>
          </w:tcPr>
          <w:p w14:paraId="1D9F63A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57992C2B" w14:textId="77777777" w:rsidTr="00527992">
        <w:trPr>
          <w:trHeight w:val="420"/>
        </w:trPr>
        <w:tc>
          <w:tcPr>
            <w:cnfStyle w:val="001000000000" w:firstRow="0" w:lastRow="0" w:firstColumn="1" w:lastColumn="0" w:oddVBand="0" w:evenVBand="0" w:oddHBand="0" w:evenHBand="0" w:firstRowFirstColumn="0" w:firstRowLastColumn="0" w:lastRowFirstColumn="0" w:lastRowLastColumn="0"/>
            <w:tcW w:w="2449" w:type="dxa"/>
            <w:vAlign w:val="center"/>
            <w:hideMark/>
          </w:tcPr>
          <w:p w14:paraId="67CAC96F"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Operación:</w:t>
            </w:r>
            <w:r w:rsidRPr="00E0115A">
              <w:rPr>
                <w:rFonts w:asciiTheme="majorHAnsi" w:hAnsiTheme="majorHAnsi"/>
                <w:sz w:val="18"/>
                <w:szCs w:val="18"/>
                <w:lang w:eastAsia="es-CO"/>
              </w:rPr>
              <w:t xml:space="preserve"> Mantenimiento de la vía para una mejor movilidad y así evitar riesgos de accidentes</w:t>
            </w:r>
          </w:p>
        </w:tc>
        <w:tc>
          <w:tcPr>
            <w:tcW w:w="2483" w:type="dxa"/>
            <w:noWrap/>
            <w:vAlign w:val="center"/>
            <w:hideMark/>
          </w:tcPr>
          <w:p w14:paraId="699E8522"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Incremento de accidentes</w:t>
            </w:r>
          </w:p>
        </w:tc>
        <w:tc>
          <w:tcPr>
            <w:tcW w:w="2955" w:type="dxa"/>
            <w:noWrap/>
            <w:vAlign w:val="center"/>
            <w:hideMark/>
          </w:tcPr>
          <w:p w14:paraId="0166531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Señalización de las vías</w:t>
            </w:r>
          </w:p>
        </w:tc>
        <w:tc>
          <w:tcPr>
            <w:tcW w:w="2017" w:type="dxa"/>
            <w:noWrap/>
            <w:vAlign w:val="center"/>
            <w:hideMark/>
          </w:tcPr>
          <w:p w14:paraId="4D8DE50E"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16AE9A74" w14:textId="77777777" w:rsidTr="00527992">
        <w:trPr>
          <w:trHeight w:val="874"/>
        </w:trPr>
        <w:tc>
          <w:tcPr>
            <w:cnfStyle w:val="001000000000" w:firstRow="0" w:lastRow="0" w:firstColumn="1" w:lastColumn="0" w:oddVBand="0" w:evenVBand="0" w:oddHBand="0" w:evenHBand="0" w:firstRowFirstColumn="0" w:firstRowLastColumn="0" w:lastRowFirstColumn="0" w:lastRowLastColumn="0"/>
            <w:tcW w:w="2449" w:type="dxa"/>
            <w:vAlign w:val="center"/>
            <w:hideMark/>
          </w:tcPr>
          <w:p w14:paraId="2A404A02" w14:textId="77777777" w:rsidR="00527992" w:rsidRPr="00E0115A" w:rsidRDefault="00527992" w:rsidP="00527992">
            <w:pPr>
              <w:rPr>
                <w:rFonts w:asciiTheme="majorHAnsi" w:hAnsiTheme="majorHAnsi"/>
                <w:sz w:val="18"/>
                <w:szCs w:val="18"/>
                <w:lang w:eastAsia="es-CO"/>
              </w:rPr>
            </w:pPr>
            <w:r w:rsidRPr="00E0115A">
              <w:rPr>
                <w:rFonts w:asciiTheme="majorHAnsi" w:hAnsiTheme="majorHAnsi"/>
                <w:b/>
                <w:bCs/>
                <w:sz w:val="18"/>
                <w:szCs w:val="18"/>
                <w:lang w:eastAsia="es-CO"/>
              </w:rPr>
              <w:t>Etapas de pre-construcción:</w:t>
            </w:r>
            <w:r w:rsidRPr="00E0115A">
              <w:rPr>
                <w:rFonts w:asciiTheme="majorHAnsi" w:hAnsiTheme="majorHAnsi"/>
                <w:sz w:val="18"/>
                <w:szCs w:val="18"/>
                <w:lang w:eastAsia="es-CO"/>
              </w:rPr>
              <w:t xml:space="preserve"> Mejoramiento de las condiciones de la comunidad, </w:t>
            </w:r>
            <w:r w:rsidRPr="00E0115A">
              <w:rPr>
                <w:rFonts w:asciiTheme="majorHAnsi" w:hAnsiTheme="majorHAnsi"/>
                <w:sz w:val="18"/>
                <w:szCs w:val="18"/>
                <w:lang w:eastAsia="es-CO"/>
              </w:rPr>
              <w:lastRenderedPageBreak/>
              <w:t>generación de ingresos, preservación del bien cultural y de recursos ambientales</w:t>
            </w:r>
          </w:p>
        </w:tc>
        <w:tc>
          <w:tcPr>
            <w:tcW w:w="2483" w:type="dxa"/>
            <w:vAlign w:val="center"/>
            <w:hideMark/>
          </w:tcPr>
          <w:p w14:paraId="7F640723"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lastRenderedPageBreak/>
              <w:t>Fragmentación comunitaria, inestabilidad laboral, afectación de coberturas y pastoreos</w:t>
            </w:r>
          </w:p>
        </w:tc>
        <w:tc>
          <w:tcPr>
            <w:tcW w:w="2955" w:type="dxa"/>
            <w:vAlign w:val="center"/>
            <w:hideMark/>
          </w:tcPr>
          <w:p w14:paraId="3B72D6CE"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 xml:space="preserve">Reubicación en la misma unidad territorial, contratación a buenas condiciones laborales, compromiso dejar las cosas como están, que se </w:t>
            </w:r>
            <w:r w:rsidRPr="00E0115A">
              <w:rPr>
                <w:rFonts w:asciiTheme="majorHAnsi" w:hAnsiTheme="majorHAnsi"/>
                <w:sz w:val="18"/>
                <w:szCs w:val="18"/>
                <w:lang w:eastAsia="es-CO"/>
              </w:rPr>
              <w:lastRenderedPageBreak/>
              <w:t>cumplan los compromisos de compensación</w:t>
            </w:r>
          </w:p>
        </w:tc>
        <w:tc>
          <w:tcPr>
            <w:tcW w:w="2017" w:type="dxa"/>
            <w:noWrap/>
            <w:vAlign w:val="center"/>
            <w:hideMark/>
          </w:tcPr>
          <w:p w14:paraId="3FA777E0"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28C7319D" w14:textId="77777777" w:rsidTr="00527992">
        <w:trPr>
          <w:trHeight w:val="1468"/>
        </w:trPr>
        <w:tc>
          <w:tcPr>
            <w:cnfStyle w:val="001000000000" w:firstRow="0" w:lastRow="0" w:firstColumn="1" w:lastColumn="0" w:oddVBand="0" w:evenVBand="0" w:oddHBand="0" w:evenHBand="0" w:firstRowFirstColumn="0" w:firstRowLastColumn="0" w:lastRowFirstColumn="0" w:lastRowLastColumn="0"/>
            <w:tcW w:w="2449" w:type="dxa"/>
            <w:vAlign w:val="center"/>
            <w:hideMark/>
          </w:tcPr>
          <w:p w14:paraId="436811F5"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lastRenderedPageBreak/>
              <w:t xml:space="preserve">Etapa de construcción: </w:t>
            </w:r>
            <w:r w:rsidRPr="00E0115A">
              <w:rPr>
                <w:rFonts w:asciiTheme="majorHAnsi" w:hAnsiTheme="majorHAnsi"/>
                <w:sz w:val="18"/>
                <w:szCs w:val="18"/>
                <w:lang w:eastAsia="es-CO"/>
              </w:rPr>
              <w:t>Mejora de las condiciones de la vía, mejora el flujo de las aguas de escorrentía, evita la erosión, mejora el paisaje, disminuyen los accidentes y restitución del paisaje</w:t>
            </w:r>
          </w:p>
        </w:tc>
        <w:tc>
          <w:tcPr>
            <w:tcW w:w="2483" w:type="dxa"/>
            <w:vAlign w:val="center"/>
            <w:hideMark/>
          </w:tcPr>
          <w:p w14:paraId="0A85B83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Generación de polvo, vibraciones, ruido, malos olores y basura, escombros, perdida de capa vegetal, erosión, infiltración de aguas, contaminación visual, por efectos de los túneles se secarían aguas superficiales</w:t>
            </w:r>
          </w:p>
        </w:tc>
        <w:tc>
          <w:tcPr>
            <w:tcW w:w="2955" w:type="dxa"/>
            <w:vAlign w:val="center"/>
            <w:hideMark/>
          </w:tcPr>
          <w:p w14:paraId="46F942D7"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 xml:space="preserve">Hidratación de vías, no hacer labores en horas de noche, actividades solo en el día, adecuadas medidas de higiene, protección perimetral de las plantas generadoras de asfalto y concreto, buenas medidas técnicas que reduzcan el daño, </w:t>
            </w:r>
            <w:proofErr w:type="gramStart"/>
            <w:r w:rsidRPr="00E0115A">
              <w:rPr>
                <w:rFonts w:asciiTheme="majorHAnsi" w:hAnsiTheme="majorHAnsi"/>
                <w:sz w:val="18"/>
                <w:szCs w:val="18"/>
                <w:lang w:eastAsia="es-CO"/>
              </w:rPr>
              <w:t>que  se</w:t>
            </w:r>
            <w:proofErr w:type="gramEnd"/>
            <w:r w:rsidRPr="00E0115A">
              <w:rPr>
                <w:rFonts w:asciiTheme="majorHAnsi" w:hAnsiTheme="majorHAnsi"/>
                <w:sz w:val="18"/>
                <w:szCs w:val="18"/>
                <w:lang w:eastAsia="es-CO"/>
              </w:rPr>
              <w:t xml:space="preserve"> hagan lejos de las viviendas, uso de maquinaria no tan pesada o manual, evitar la construcción donde existan fuentes hídricas, obras con estudios técnicos y en poco tiempo</w:t>
            </w:r>
          </w:p>
        </w:tc>
        <w:tc>
          <w:tcPr>
            <w:tcW w:w="2017" w:type="dxa"/>
            <w:noWrap/>
            <w:vAlign w:val="center"/>
            <w:hideMark/>
          </w:tcPr>
          <w:p w14:paraId="63860DA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577F6031" w14:textId="77777777" w:rsidTr="00527992">
        <w:trPr>
          <w:trHeight w:val="508"/>
        </w:trPr>
        <w:tc>
          <w:tcPr>
            <w:cnfStyle w:val="001000000000" w:firstRow="0" w:lastRow="0" w:firstColumn="1" w:lastColumn="0" w:oddVBand="0" w:evenVBand="0" w:oddHBand="0" w:evenHBand="0" w:firstRowFirstColumn="0" w:firstRowLastColumn="0" w:lastRowFirstColumn="0" w:lastRowLastColumn="0"/>
            <w:tcW w:w="2449" w:type="dxa"/>
            <w:vAlign w:val="center"/>
            <w:hideMark/>
          </w:tcPr>
          <w:p w14:paraId="7CC71B5D"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Operación: </w:t>
            </w:r>
            <w:r w:rsidRPr="00E0115A">
              <w:rPr>
                <w:rFonts w:asciiTheme="majorHAnsi" w:hAnsiTheme="majorHAnsi"/>
                <w:sz w:val="18"/>
                <w:szCs w:val="18"/>
                <w:lang w:eastAsia="es-CO"/>
              </w:rPr>
              <w:t>Buena circulación del tránsito vehicular, embellecimiento de la vida útil de la vía</w:t>
            </w:r>
          </w:p>
        </w:tc>
        <w:tc>
          <w:tcPr>
            <w:tcW w:w="2483" w:type="dxa"/>
            <w:vAlign w:val="center"/>
            <w:hideMark/>
          </w:tcPr>
          <w:p w14:paraId="7D71BBFD"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Mayor contaminación y accidentes de tránsito</w:t>
            </w:r>
            <w:r>
              <w:rPr>
                <w:rFonts w:asciiTheme="majorHAnsi" w:hAnsiTheme="majorHAnsi"/>
                <w:sz w:val="18"/>
                <w:szCs w:val="18"/>
                <w:lang w:eastAsia="es-CO"/>
              </w:rPr>
              <w:t>.</w:t>
            </w:r>
          </w:p>
        </w:tc>
        <w:tc>
          <w:tcPr>
            <w:tcW w:w="2955" w:type="dxa"/>
            <w:vAlign w:val="center"/>
            <w:hideMark/>
          </w:tcPr>
          <w:p w14:paraId="0F45C6D5"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Dispositivos de reducción de velocidad y seña</w:t>
            </w:r>
            <w:r>
              <w:rPr>
                <w:rFonts w:asciiTheme="majorHAnsi" w:hAnsiTheme="majorHAnsi"/>
                <w:sz w:val="18"/>
                <w:szCs w:val="18"/>
                <w:lang w:eastAsia="es-CO"/>
              </w:rPr>
              <w:t>lización.</w:t>
            </w:r>
          </w:p>
        </w:tc>
        <w:tc>
          <w:tcPr>
            <w:tcW w:w="2017" w:type="dxa"/>
            <w:noWrap/>
            <w:vAlign w:val="center"/>
            <w:hideMark/>
          </w:tcPr>
          <w:p w14:paraId="02E99ED7"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40D30CF4" w14:textId="77777777" w:rsidTr="00527992">
        <w:trPr>
          <w:trHeight w:val="366"/>
        </w:trPr>
        <w:tc>
          <w:tcPr>
            <w:cnfStyle w:val="001000000000" w:firstRow="0" w:lastRow="0" w:firstColumn="1" w:lastColumn="0" w:oddVBand="0" w:evenVBand="0" w:oddHBand="0" w:evenHBand="0" w:firstRowFirstColumn="0" w:firstRowLastColumn="0" w:lastRowFirstColumn="0" w:lastRowLastColumn="0"/>
            <w:tcW w:w="2449" w:type="dxa"/>
            <w:vAlign w:val="center"/>
            <w:hideMark/>
          </w:tcPr>
          <w:p w14:paraId="4C9A1996"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Etapa de pre- construcción: </w:t>
            </w:r>
            <w:r w:rsidRPr="00E0115A">
              <w:rPr>
                <w:rFonts w:asciiTheme="majorHAnsi" w:hAnsiTheme="majorHAnsi"/>
                <w:sz w:val="18"/>
                <w:szCs w:val="18"/>
                <w:lang w:eastAsia="es-CO"/>
              </w:rPr>
              <w:t>Ingresos económicos, crecimiento del comercio, reubicación de viviendas, introducción de especies</w:t>
            </w:r>
          </w:p>
        </w:tc>
        <w:tc>
          <w:tcPr>
            <w:tcW w:w="2483" w:type="dxa"/>
            <w:vAlign w:val="center"/>
            <w:hideMark/>
          </w:tcPr>
          <w:p w14:paraId="4ED45B8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División de tierras, mala remuneración, conflictos sociales y culturales</w:t>
            </w:r>
          </w:p>
        </w:tc>
        <w:tc>
          <w:tcPr>
            <w:tcW w:w="2955" w:type="dxa"/>
            <w:vAlign w:val="center"/>
            <w:hideMark/>
          </w:tcPr>
          <w:p w14:paraId="43C8CB5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cercas vivas, señalización e igualdad de condiciones, seguimiento de las autoridades competentes</w:t>
            </w:r>
          </w:p>
        </w:tc>
        <w:tc>
          <w:tcPr>
            <w:tcW w:w="2017" w:type="dxa"/>
            <w:noWrap/>
            <w:vAlign w:val="center"/>
            <w:hideMark/>
          </w:tcPr>
          <w:p w14:paraId="092DE5BC"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7DD843CE" w14:textId="77777777" w:rsidTr="00527992">
        <w:trPr>
          <w:trHeight w:val="1741"/>
        </w:trPr>
        <w:tc>
          <w:tcPr>
            <w:cnfStyle w:val="001000000000" w:firstRow="0" w:lastRow="0" w:firstColumn="1" w:lastColumn="0" w:oddVBand="0" w:evenVBand="0" w:oddHBand="0" w:evenHBand="0" w:firstRowFirstColumn="0" w:firstRowLastColumn="0" w:lastRowFirstColumn="0" w:lastRowLastColumn="0"/>
            <w:tcW w:w="2449" w:type="dxa"/>
            <w:vAlign w:val="center"/>
            <w:hideMark/>
          </w:tcPr>
          <w:p w14:paraId="7BA4B432"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Etapa de construcción: </w:t>
            </w:r>
            <w:r w:rsidRPr="00E0115A">
              <w:rPr>
                <w:rFonts w:asciiTheme="majorHAnsi" w:hAnsiTheme="majorHAnsi"/>
                <w:sz w:val="18"/>
                <w:szCs w:val="18"/>
                <w:lang w:eastAsia="es-CO"/>
              </w:rPr>
              <w:t>Desarrollo de proyectos sociales, mejoramiento de las viviendas, arriendo de tierras, ventas de comidas y alimentos a los trabajadores por parte de la comunidad, trabajo para la comunidad, conformación de terrenos, mejoramiento de vías, detención de la erosión, disminución de la velocidad de los vehículos, reducción de los niveles de accidentalidad, la técnica del reciclaje</w:t>
            </w:r>
          </w:p>
        </w:tc>
        <w:tc>
          <w:tcPr>
            <w:tcW w:w="2483" w:type="dxa"/>
            <w:vAlign w:val="center"/>
            <w:hideMark/>
          </w:tcPr>
          <w:p w14:paraId="78A1CDE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Acumulación de residuos peligrosos y no peligrosos, familias sin viviendas, cambio del clima por las calderas, suelos estériles, erosión, temblores, vibraciones, destrucción de las viviendas, compactación de suelo, afectación de las fuentes hídricas, cambio del paisaje</w:t>
            </w:r>
          </w:p>
        </w:tc>
        <w:tc>
          <w:tcPr>
            <w:tcW w:w="2955" w:type="dxa"/>
            <w:vAlign w:val="center"/>
            <w:hideMark/>
          </w:tcPr>
          <w:p w14:paraId="7265454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 xml:space="preserve">puntos ecológicos, </w:t>
            </w:r>
            <w:proofErr w:type="gramStart"/>
            <w:r w:rsidRPr="00E0115A">
              <w:rPr>
                <w:rFonts w:asciiTheme="majorHAnsi" w:hAnsiTheme="majorHAnsi"/>
                <w:sz w:val="18"/>
                <w:szCs w:val="18"/>
                <w:lang w:eastAsia="es-CO"/>
              </w:rPr>
              <w:t>relleno sanitarios</w:t>
            </w:r>
            <w:proofErr w:type="gramEnd"/>
            <w:r w:rsidRPr="00E0115A">
              <w:rPr>
                <w:rFonts w:asciiTheme="majorHAnsi" w:hAnsiTheme="majorHAnsi"/>
                <w:sz w:val="18"/>
                <w:szCs w:val="18"/>
                <w:lang w:eastAsia="es-CO"/>
              </w:rPr>
              <w:t>, celdas de seguridad para RESPEL, aplicación de normas ambientales, practicas agronómicas de conservación de suelos, zonas para disposición de materiales, barreras para que los desechos no caigan a las fuentes hídricas, implementos de seguridad, darle un manejo adecuado a los escombros, reforestación, muros de contención</w:t>
            </w:r>
          </w:p>
        </w:tc>
        <w:tc>
          <w:tcPr>
            <w:tcW w:w="2017" w:type="dxa"/>
            <w:vAlign w:val="center"/>
            <w:hideMark/>
          </w:tcPr>
          <w:p w14:paraId="321F825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La comunidad manifiesta que primero se identifique las viviendas donde se va a hacer la reubicación</w:t>
            </w:r>
          </w:p>
        </w:tc>
      </w:tr>
      <w:tr w:rsidR="00527992" w:rsidRPr="00E0115A" w14:paraId="4AF2A9CF" w14:textId="77777777" w:rsidTr="00527992">
        <w:trPr>
          <w:trHeight w:val="616"/>
        </w:trPr>
        <w:tc>
          <w:tcPr>
            <w:cnfStyle w:val="001000000000" w:firstRow="0" w:lastRow="0" w:firstColumn="1" w:lastColumn="0" w:oddVBand="0" w:evenVBand="0" w:oddHBand="0" w:evenHBand="0" w:firstRowFirstColumn="0" w:firstRowLastColumn="0" w:lastRowFirstColumn="0" w:lastRowLastColumn="0"/>
            <w:tcW w:w="2449" w:type="dxa"/>
            <w:vAlign w:val="center"/>
            <w:hideMark/>
          </w:tcPr>
          <w:p w14:paraId="6CAE2DDE"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Operación: </w:t>
            </w:r>
            <w:r w:rsidRPr="00E0115A">
              <w:rPr>
                <w:rFonts w:asciiTheme="majorHAnsi" w:hAnsiTheme="majorHAnsi"/>
                <w:sz w:val="18"/>
                <w:szCs w:val="18"/>
                <w:lang w:eastAsia="es-CO"/>
              </w:rPr>
              <w:t xml:space="preserve">valoración de tierras, mejoramiento de </w:t>
            </w:r>
            <w:r w:rsidRPr="00E0115A">
              <w:rPr>
                <w:rFonts w:asciiTheme="majorHAnsi" w:hAnsiTheme="majorHAnsi"/>
                <w:sz w:val="18"/>
                <w:szCs w:val="18"/>
                <w:lang w:eastAsia="es-CO"/>
              </w:rPr>
              <w:lastRenderedPageBreak/>
              <w:t>vías, mano de obra a la comunidad</w:t>
            </w:r>
          </w:p>
        </w:tc>
        <w:tc>
          <w:tcPr>
            <w:tcW w:w="2483" w:type="dxa"/>
            <w:vAlign w:val="center"/>
            <w:hideMark/>
          </w:tcPr>
          <w:p w14:paraId="71229D8C"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lastRenderedPageBreak/>
              <w:t>Acumulación de gases y</w:t>
            </w:r>
            <w:r>
              <w:rPr>
                <w:rFonts w:asciiTheme="majorHAnsi" w:hAnsiTheme="majorHAnsi"/>
                <w:sz w:val="18"/>
                <w:szCs w:val="18"/>
                <w:lang w:eastAsia="es-CO"/>
              </w:rPr>
              <w:t xml:space="preserve"> polvo, desechos a cunetas</w:t>
            </w:r>
          </w:p>
        </w:tc>
        <w:tc>
          <w:tcPr>
            <w:tcW w:w="2955" w:type="dxa"/>
            <w:vAlign w:val="center"/>
            <w:hideMark/>
          </w:tcPr>
          <w:p w14:paraId="58030675"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Control ambiental de vehículos, limpieza permanente y recolección de sobrantes</w:t>
            </w:r>
          </w:p>
        </w:tc>
        <w:tc>
          <w:tcPr>
            <w:tcW w:w="2017" w:type="dxa"/>
            <w:noWrap/>
            <w:vAlign w:val="center"/>
            <w:hideMark/>
          </w:tcPr>
          <w:p w14:paraId="071BA76D"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757AD08F" w14:textId="77777777" w:rsidTr="00527992">
        <w:trPr>
          <w:trHeight w:val="637"/>
        </w:trPr>
        <w:tc>
          <w:tcPr>
            <w:cnfStyle w:val="001000000000" w:firstRow="0" w:lastRow="0" w:firstColumn="1" w:lastColumn="0" w:oddVBand="0" w:evenVBand="0" w:oddHBand="0" w:evenHBand="0" w:firstRowFirstColumn="0" w:firstRowLastColumn="0" w:lastRowFirstColumn="0" w:lastRowLastColumn="0"/>
            <w:tcW w:w="2449" w:type="dxa"/>
            <w:vAlign w:val="center"/>
            <w:hideMark/>
          </w:tcPr>
          <w:p w14:paraId="5A69404A" w14:textId="77777777" w:rsidR="00527992" w:rsidRPr="00E0115A" w:rsidRDefault="00527992" w:rsidP="00527992">
            <w:pPr>
              <w:rPr>
                <w:rFonts w:asciiTheme="majorHAnsi" w:hAnsiTheme="majorHAnsi"/>
                <w:sz w:val="18"/>
                <w:szCs w:val="18"/>
                <w:lang w:eastAsia="es-CO"/>
              </w:rPr>
            </w:pPr>
            <w:r w:rsidRPr="00E0115A">
              <w:rPr>
                <w:rFonts w:asciiTheme="majorHAnsi" w:hAnsiTheme="majorHAnsi"/>
                <w:b/>
                <w:bCs/>
                <w:sz w:val="18"/>
                <w:szCs w:val="18"/>
                <w:lang w:eastAsia="es-CO"/>
              </w:rPr>
              <w:lastRenderedPageBreak/>
              <w:t>Etapas de pre- construcción:</w:t>
            </w:r>
            <w:r w:rsidRPr="00E0115A">
              <w:rPr>
                <w:rFonts w:asciiTheme="majorHAnsi" w:hAnsiTheme="majorHAnsi"/>
                <w:sz w:val="18"/>
                <w:szCs w:val="18"/>
                <w:lang w:eastAsia="es-CO"/>
              </w:rPr>
              <w:t xml:space="preserve"> Compra de viviendas, generación del empleo, mejor calidad de vida, mejoramiento de la comunidad</w:t>
            </w:r>
          </w:p>
        </w:tc>
        <w:tc>
          <w:tcPr>
            <w:tcW w:w="2483" w:type="dxa"/>
            <w:vAlign w:val="center"/>
            <w:hideMark/>
          </w:tcPr>
          <w:p w14:paraId="12D44BC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si se compran predios la vereda queda sola y se divide</w:t>
            </w:r>
          </w:p>
        </w:tc>
        <w:tc>
          <w:tcPr>
            <w:tcW w:w="2955" w:type="dxa"/>
            <w:vAlign w:val="center"/>
            <w:hideMark/>
          </w:tcPr>
          <w:p w14:paraId="756BAC30"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Reubicación en la misma vereda</w:t>
            </w:r>
          </w:p>
        </w:tc>
        <w:tc>
          <w:tcPr>
            <w:tcW w:w="2017" w:type="dxa"/>
            <w:noWrap/>
            <w:vAlign w:val="center"/>
            <w:hideMark/>
          </w:tcPr>
          <w:p w14:paraId="3EB9B5A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184FB402" w14:textId="77777777" w:rsidTr="00527992">
        <w:trPr>
          <w:trHeight w:val="96"/>
        </w:trPr>
        <w:tc>
          <w:tcPr>
            <w:cnfStyle w:val="001000000000" w:firstRow="0" w:lastRow="0" w:firstColumn="1" w:lastColumn="0" w:oddVBand="0" w:evenVBand="0" w:oddHBand="0" w:evenHBand="0" w:firstRowFirstColumn="0" w:firstRowLastColumn="0" w:lastRowFirstColumn="0" w:lastRowLastColumn="0"/>
            <w:tcW w:w="2449" w:type="dxa"/>
            <w:vAlign w:val="center"/>
            <w:hideMark/>
          </w:tcPr>
          <w:p w14:paraId="039FF8B0"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Etapa de construcción: </w:t>
            </w:r>
            <w:r w:rsidRPr="00E0115A">
              <w:rPr>
                <w:rFonts w:asciiTheme="majorHAnsi" w:hAnsiTheme="majorHAnsi"/>
                <w:sz w:val="18"/>
                <w:szCs w:val="18"/>
                <w:lang w:eastAsia="es-CO"/>
              </w:rPr>
              <w:t>Mantenimientos y rehabilitación de vías, progreso de la comunidad, mejor comunicación con otros sectores, implementación de plantas de procesos, acorta trayectos de municipios (túneles y puentes), los taludes ayudan al mejoramiento de derrumbes, señalización de vías, mejor desarrollo económico y social</w:t>
            </w:r>
          </w:p>
        </w:tc>
        <w:tc>
          <w:tcPr>
            <w:tcW w:w="2483" w:type="dxa"/>
            <w:vAlign w:val="center"/>
            <w:hideMark/>
          </w:tcPr>
          <w:p w14:paraId="2B14196F"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 xml:space="preserve">Generación de ruido, vibraciones, daños en </w:t>
            </w:r>
            <w:proofErr w:type="gramStart"/>
            <w:r w:rsidRPr="00E0115A">
              <w:rPr>
                <w:rFonts w:asciiTheme="majorHAnsi" w:hAnsiTheme="majorHAnsi"/>
                <w:sz w:val="18"/>
                <w:szCs w:val="18"/>
                <w:lang w:eastAsia="es-CO"/>
              </w:rPr>
              <w:t>la viviendas</w:t>
            </w:r>
            <w:proofErr w:type="gramEnd"/>
            <w:r w:rsidRPr="00E0115A">
              <w:rPr>
                <w:rFonts w:asciiTheme="majorHAnsi" w:hAnsiTheme="majorHAnsi"/>
                <w:sz w:val="18"/>
                <w:szCs w:val="18"/>
                <w:lang w:eastAsia="es-CO"/>
              </w:rPr>
              <w:t>, daños a las tuberías, mal manejo a los materiales generados escombros y residuos</w:t>
            </w:r>
          </w:p>
        </w:tc>
        <w:tc>
          <w:tcPr>
            <w:tcW w:w="2955" w:type="dxa"/>
            <w:vAlign w:val="center"/>
            <w:hideMark/>
          </w:tcPr>
          <w:p w14:paraId="3D20723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Sitios adecuados para realizar excavaciones, centro de acopio para los escombros y un manejo adecuado de residuos</w:t>
            </w:r>
          </w:p>
        </w:tc>
        <w:tc>
          <w:tcPr>
            <w:tcW w:w="2017" w:type="dxa"/>
            <w:noWrap/>
            <w:vAlign w:val="center"/>
            <w:hideMark/>
          </w:tcPr>
          <w:p w14:paraId="20CA9F5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Orden y aseo de las obras</w:t>
            </w:r>
          </w:p>
        </w:tc>
      </w:tr>
      <w:tr w:rsidR="00527992" w:rsidRPr="00E0115A" w14:paraId="211E129D" w14:textId="77777777" w:rsidTr="00527992">
        <w:trPr>
          <w:trHeight w:val="922"/>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44B97DAE"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Etapas de pre-construcción: </w:t>
            </w:r>
            <w:r w:rsidRPr="00E0115A">
              <w:rPr>
                <w:rFonts w:asciiTheme="majorHAnsi" w:hAnsiTheme="majorHAnsi"/>
                <w:bCs/>
                <w:sz w:val="18"/>
                <w:szCs w:val="18"/>
                <w:lang w:eastAsia="es-CO"/>
              </w:rPr>
              <w:t>Adquisición de predios para la reubicación fuera de la zona de riesgo, generación de empleo y por ende de ingresos, preservación cultural, procesos evaluados y todo quede bien</w:t>
            </w:r>
          </w:p>
        </w:tc>
        <w:tc>
          <w:tcPr>
            <w:tcW w:w="2483" w:type="dxa"/>
            <w:vAlign w:val="center"/>
          </w:tcPr>
          <w:p w14:paraId="1B17449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Negación a salir de los sitios de vivienda, poca estabilidad laboral, que quede feo el terreno</w:t>
            </w:r>
          </w:p>
        </w:tc>
        <w:tc>
          <w:tcPr>
            <w:tcW w:w="2955" w:type="dxa"/>
            <w:vAlign w:val="center"/>
          </w:tcPr>
          <w:p w14:paraId="66AF408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Justo proceso de negociación, condiciones laborales justas y compromiso de dejar el terreno como estaba</w:t>
            </w:r>
          </w:p>
        </w:tc>
        <w:tc>
          <w:tcPr>
            <w:tcW w:w="2017" w:type="dxa"/>
            <w:vAlign w:val="center"/>
          </w:tcPr>
          <w:p w14:paraId="6C4B558E"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7FEE6AF1" w14:textId="77777777" w:rsidTr="00527992">
        <w:trPr>
          <w:trHeight w:val="1166"/>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19BCC56A"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Etapa de construcción: </w:t>
            </w:r>
            <w:r w:rsidRPr="00E0115A">
              <w:rPr>
                <w:rFonts w:asciiTheme="majorHAnsi" w:hAnsiTheme="majorHAnsi"/>
                <w:bCs/>
                <w:sz w:val="18"/>
                <w:szCs w:val="18"/>
                <w:lang w:eastAsia="es-CO"/>
              </w:rPr>
              <w:t xml:space="preserve">Tratamientos de taludes, evita deslizamientos, embellecimiento del paisaje, dispositivos de control de tráfico controla y evita accidentes, el desmantelamiento da la </w:t>
            </w:r>
            <w:proofErr w:type="gramStart"/>
            <w:r w:rsidRPr="00E0115A">
              <w:rPr>
                <w:rFonts w:asciiTheme="majorHAnsi" w:hAnsiTheme="majorHAnsi"/>
                <w:bCs/>
                <w:sz w:val="18"/>
                <w:szCs w:val="18"/>
                <w:lang w:eastAsia="es-CO"/>
              </w:rPr>
              <w:t>oportunidad  de</w:t>
            </w:r>
            <w:proofErr w:type="gramEnd"/>
            <w:r w:rsidRPr="00E0115A">
              <w:rPr>
                <w:rFonts w:asciiTheme="majorHAnsi" w:hAnsiTheme="majorHAnsi"/>
                <w:bCs/>
                <w:sz w:val="18"/>
                <w:szCs w:val="18"/>
                <w:lang w:eastAsia="es-CO"/>
              </w:rPr>
              <w:t xml:space="preserve"> arreglar el entorno de la vereda</w:t>
            </w:r>
          </w:p>
        </w:tc>
        <w:tc>
          <w:tcPr>
            <w:tcW w:w="2483" w:type="dxa"/>
            <w:vAlign w:val="center"/>
          </w:tcPr>
          <w:p w14:paraId="79EE25B5"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Generación de contaminación auditiva y polvo, detrimento de la salud, generación de residuos, contaminación por malos olores</w:t>
            </w:r>
          </w:p>
        </w:tc>
        <w:tc>
          <w:tcPr>
            <w:tcW w:w="2955" w:type="dxa"/>
            <w:vAlign w:val="center"/>
          </w:tcPr>
          <w:p w14:paraId="4029856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hidratación de vías, no hacer obras nocturnas, que las volquetas tengan carpas, adecuada disposición y recolección de residuos, correctas medidas de higiene</w:t>
            </w:r>
          </w:p>
        </w:tc>
        <w:tc>
          <w:tcPr>
            <w:tcW w:w="2017" w:type="dxa"/>
            <w:vAlign w:val="center"/>
          </w:tcPr>
          <w:p w14:paraId="13F02CA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6DCE20BE" w14:textId="77777777" w:rsidTr="00527992">
        <w:trPr>
          <w:trHeight w:val="385"/>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7889A30C"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Operación: </w:t>
            </w:r>
            <w:r w:rsidRPr="00E0115A">
              <w:rPr>
                <w:rFonts w:asciiTheme="majorHAnsi" w:hAnsiTheme="majorHAnsi"/>
                <w:bCs/>
                <w:sz w:val="18"/>
                <w:szCs w:val="18"/>
                <w:lang w:eastAsia="es-CO"/>
              </w:rPr>
              <w:t>Mantener y preservar la vía, mantener bonita la vía.</w:t>
            </w:r>
          </w:p>
        </w:tc>
        <w:tc>
          <w:tcPr>
            <w:tcW w:w="2483" w:type="dxa"/>
            <w:vAlign w:val="center"/>
          </w:tcPr>
          <w:p w14:paraId="5340FB2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 xml:space="preserve">Más volumen de tráfico, </w:t>
            </w:r>
          </w:p>
        </w:tc>
        <w:tc>
          <w:tcPr>
            <w:tcW w:w="2955" w:type="dxa"/>
            <w:vAlign w:val="center"/>
          </w:tcPr>
          <w:p w14:paraId="7EF08B8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Estudios de tráfico y tránsito</w:t>
            </w:r>
          </w:p>
        </w:tc>
        <w:tc>
          <w:tcPr>
            <w:tcW w:w="2017" w:type="dxa"/>
            <w:vAlign w:val="center"/>
          </w:tcPr>
          <w:p w14:paraId="6D26350D"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0F2452F1" w14:textId="77777777" w:rsidTr="00527992">
        <w:trPr>
          <w:trHeight w:val="107"/>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17CAFDF4"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lastRenderedPageBreak/>
              <w:t xml:space="preserve">Etapas de pre- construcción: </w:t>
            </w:r>
            <w:r w:rsidRPr="00E0115A">
              <w:rPr>
                <w:rFonts w:asciiTheme="majorHAnsi" w:hAnsiTheme="majorHAnsi"/>
                <w:bCs/>
                <w:sz w:val="18"/>
                <w:szCs w:val="18"/>
                <w:lang w:eastAsia="es-CO"/>
              </w:rPr>
              <w:t>Generación de empleo y conocimiento cultural</w:t>
            </w:r>
          </w:p>
        </w:tc>
        <w:tc>
          <w:tcPr>
            <w:tcW w:w="2483" w:type="dxa"/>
            <w:vAlign w:val="center"/>
          </w:tcPr>
          <w:p w14:paraId="617D46E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Destrucción de zonas verdes</w:t>
            </w:r>
          </w:p>
        </w:tc>
        <w:tc>
          <w:tcPr>
            <w:tcW w:w="2955" w:type="dxa"/>
            <w:vAlign w:val="center"/>
          </w:tcPr>
          <w:p w14:paraId="1E157D1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Programas de reforestación</w:t>
            </w:r>
          </w:p>
        </w:tc>
        <w:tc>
          <w:tcPr>
            <w:tcW w:w="2017" w:type="dxa"/>
            <w:vAlign w:val="center"/>
          </w:tcPr>
          <w:p w14:paraId="396C69D1"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46A51287" w14:textId="77777777" w:rsidTr="00527992">
        <w:trPr>
          <w:trHeight w:val="695"/>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7F8E9D1F"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Etapa de construcción: </w:t>
            </w:r>
            <w:r w:rsidRPr="00E0115A">
              <w:rPr>
                <w:rFonts w:asciiTheme="majorHAnsi" w:hAnsiTheme="majorHAnsi"/>
                <w:bCs/>
                <w:sz w:val="18"/>
                <w:szCs w:val="18"/>
                <w:lang w:eastAsia="es-CO"/>
              </w:rPr>
              <w:t>Manejo de las aguas, siembra de pastos, prevención de accidentes</w:t>
            </w:r>
          </w:p>
        </w:tc>
        <w:tc>
          <w:tcPr>
            <w:tcW w:w="2483" w:type="dxa"/>
            <w:vAlign w:val="center"/>
          </w:tcPr>
          <w:p w14:paraId="1D2EA99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desplazamiento de la población, contaminación por residuos peligrosos, destrucción del paisaje</w:t>
            </w:r>
          </w:p>
        </w:tc>
        <w:tc>
          <w:tcPr>
            <w:tcW w:w="2955" w:type="dxa"/>
            <w:vAlign w:val="center"/>
          </w:tcPr>
          <w:p w14:paraId="222D057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 xml:space="preserve">Reubicación de la población, manejo de residuos peligrosos            </w:t>
            </w:r>
            <w:proofErr w:type="gramStart"/>
            <w:r w:rsidRPr="00E0115A">
              <w:rPr>
                <w:rFonts w:asciiTheme="majorHAnsi" w:hAnsiTheme="majorHAnsi"/>
                <w:sz w:val="18"/>
                <w:szCs w:val="18"/>
                <w:lang w:eastAsia="es-CO"/>
              </w:rPr>
              <w:t xml:space="preserve">   (</w:t>
            </w:r>
            <w:proofErr w:type="gramEnd"/>
            <w:r w:rsidRPr="00E0115A">
              <w:rPr>
                <w:rFonts w:asciiTheme="majorHAnsi" w:hAnsiTheme="majorHAnsi"/>
                <w:sz w:val="18"/>
                <w:szCs w:val="18"/>
                <w:lang w:eastAsia="es-CO"/>
              </w:rPr>
              <w:t>asfalto), buen manejo de excavación y de los escombros, recuperación de las zonas intervenidas.</w:t>
            </w:r>
          </w:p>
        </w:tc>
        <w:tc>
          <w:tcPr>
            <w:tcW w:w="2017" w:type="dxa"/>
            <w:vAlign w:val="center"/>
          </w:tcPr>
          <w:p w14:paraId="3437402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2282E641" w14:textId="77777777" w:rsidTr="00527992">
        <w:trPr>
          <w:trHeight w:val="500"/>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45C49045"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Operación:</w:t>
            </w:r>
          </w:p>
        </w:tc>
        <w:tc>
          <w:tcPr>
            <w:tcW w:w="2483" w:type="dxa"/>
            <w:vAlign w:val="center"/>
          </w:tcPr>
          <w:p w14:paraId="20DF8EFF"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accidentalidad por el flujo vehicular, contaminación por la capa asfáltica</w:t>
            </w:r>
          </w:p>
        </w:tc>
        <w:tc>
          <w:tcPr>
            <w:tcW w:w="2955" w:type="dxa"/>
            <w:vAlign w:val="center"/>
          </w:tcPr>
          <w:p w14:paraId="3B7D7DA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Pr>
                <w:rFonts w:asciiTheme="majorHAnsi" w:hAnsiTheme="majorHAnsi"/>
                <w:sz w:val="18"/>
                <w:szCs w:val="18"/>
                <w:lang w:eastAsia="es-CO"/>
              </w:rPr>
              <w:t>señalización, puentes</w:t>
            </w:r>
          </w:p>
        </w:tc>
        <w:tc>
          <w:tcPr>
            <w:tcW w:w="2017" w:type="dxa"/>
            <w:vAlign w:val="center"/>
          </w:tcPr>
          <w:p w14:paraId="5849CE7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7C3F5852" w14:textId="77777777" w:rsidTr="00527992">
        <w:trPr>
          <w:trHeight w:val="779"/>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12C80D7A"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Etapas de pre-construcción: </w:t>
            </w:r>
            <w:r w:rsidRPr="00E0115A">
              <w:rPr>
                <w:rFonts w:asciiTheme="majorHAnsi" w:hAnsiTheme="majorHAnsi"/>
                <w:bCs/>
                <w:sz w:val="18"/>
                <w:szCs w:val="18"/>
                <w:lang w:eastAsia="es-CO"/>
              </w:rPr>
              <w:t>Generación de empleo</w:t>
            </w:r>
          </w:p>
        </w:tc>
        <w:tc>
          <w:tcPr>
            <w:tcW w:w="2483" w:type="dxa"/>
            <w:vAlign w:val="center"/>
          </w:tcPr>
          <w:p w14:paraId="1FB9CE33"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Desplazamiento de la población.</w:t>
            </w:r>
          </w:p>
        </w:tc>
        <w:tc>
          <w:tcPr>
            <w:tcW w:w="2955" w:type="dxa"/>
            <w:vAlign w:val="center"/>
          </w:tcPr>
          <w:p w14:paraId="36283BF1"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Reubicación a un mejor sitio del que fue desplazado</w:t>
            </w:r>
          </w:p>
        </w:tc>
        <w:tc>
          <w:tcPr>
            <w:tcW w:w="2017" w:type="dxa"/>
            <w:vAlign w:val="center"/>
          </w:tcPr>
          <w:p w14:paraId="409055F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tener en cuenta no solo a los propietarios de los predios, sino a toda la comunidad en general</w:t>
            </w:r>
          </w:p>
        </w:tc>
      </w:tr>
      <w:tr w:rsidR="00527992" w:rsidRPr="00E0115A" w14:paraId="6AEA8697" w14:textId="77777777" w:rsidTr="00527992">
        <w:trPr>
          <w:trHeight w:val="1408"/>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252C2F56"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Etapa de construcción: </w:t>
            </w:r>
            <w:r w:rsidRPr="00E0115A">
              <w:rPr>
                <w:rFonts w:asciiTheme="majorHAnsi" w:hAnsiTheme="majorHAnsi"/>
                <w:bCs/>
                <w:sz w:val="18"/>
                <w:szCs w:val="18"/>
                <w:lang w:eastAsia="es-CO"/>
              </w:rPr>
              <w:t>Donación de material para la comunidad, menor utilización de recursos, menor accidentalidad en la zona</w:t>
            </w:r>
          </w:p>
        </w:tc>
        <w:tc>
          <w:tcPr>
            <w:tcW w:w="2483" w:type="dxa"/>
            <w:vAlign w:val="center"/>
          </w:tcPr>
          <w:p w14:paraId="2B20BF4D"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Incremento del tráfico vehicular, ruido, polvo, desplazamientos, vibraciones, alteración de las propiedades fisicoquímicas del agua y del suelo, deterioro del ecosistema y viviendas cercanas, derrumbes y hundimientos</w:t>
            </w:r>
          </w:p>
        </w:tc>
        <w:tc>
          <w:tcPr>
            <w:tcW w:w="2955" w:type="dxa"/>
            <w:vAlign w:val="center"/>
          </w:tcPr>
          <w:p w14:paraId="2257A44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control y capacitación de los conductores, señalización de las vías, horarios laborales diurnos establecidos, pasos para fauna, recolección y humectación de escombros en rellenos, pozos purificadores de agua, plantas de tratamiento, regulación de carga, control de vehículos pesados, siembra de pastos, arborización, ubicación adecuada de la zona, protección de los recursos naturales, alcantarillado buenos, recolección de residuos</w:t>
            </w:r>
          </w:p>
        </w:tc>
        <w:tc>
          <w:tcPr>
            <w:tcW w:w="2017" w:type="dxa"/>
            <w:vAlign w:val="center"/>
          </w:tcPr>
          <w:p w14:paraId="1745C6D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Responder por los daños a las viviendas en el área de influencia</w:t>
            </w:r>
          </w:p>
        </w:tc>
      </w:tr>
      <w:tr w:rsidR="00527992" w:rsidRPr="00E0115A" w14:paraId="518F971F" w14:textId="77777777" w:rsidTr="00527992">
        <w:trPr>
          <w:trHeight w:val="908"/>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423A3030"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Operación:</w:t>
            </w:r>
          </w:p>
        </w:tc>
        <w:tc>
          <w:tcPr>
            <w:tcW w:w="2483" w:type="dxa"/>
            <w:vAlign w:val="center"/>
          </w:tcPr>
          <w:p w14:paraId="4D57797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 xml:space="preserve">contaminación, </w:t>
            </w:r>
            <w:proofErr w:type="gramStart"/>
            <w:r w:rsidRPr="00E0115A">
              <w:rPr>
                <w:rFonts w:asciiTheme="majorHAnsi" w:hAnsiTheme="majorHAnsi"/>
                <w:sz w:val="18"/>
                <w:szCs w:val="18"/>
                <w:lang w:eastAsia="es-CO"/>
              </w:rPr>
              <w:t>altibajos,  preocupación</w:t>
            </w:r>
            <w:proofErr w:type="gramEnd"/>
            <w:r w:rsidRPr="00E0115A">
              <w:rPr>
                <w:rFonts w:asciiTheme="majorHAnsi" w:hAnsiTheme="majorHAnsi"/>
                <w:sz w:val="18"/>
                <w:szCs w:val="18"/>
                <w:lang w:eastAsia="es-CO"/>
              </w:rPr>
              <w:t xml:space="preserve"> del aspecto económico</w:t>
            </w:r>
          </w:p>
        </w:tc>
        <w:tc>
          <w:tcPr>
            <w:tcW w:w="2955" w:type="dxa"/>
            <w:vAlign w:val="center"/>
          </w:tcPr>
          <w:p w14:paraId="2FDC2792"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mantenimiento y limpieza adecuada de las vías, repartición de los residuos, señalización de obras</w:t>
            </w:r>
          </w:p>
        </w:tc>
        <w:tc>
          <w:tcPr>
            <w:tcW w:w="2017" w:type="dxa"/>
            <w:vAlign w:val="center"/>
          </w:tcPr>
          <w:p w14:paraId="2BE6D53F"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0E0CA8EF" w14:textId="77777777" w:rsidTr="00527992">
        <w:trPr>
          <w:trHeight w:val="455"/>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0CA553CF"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Etapas de pre- construcción:</w:t>
            </w:r>
            <w:r w:rsidRPr="00E0115A">
              <w:rPr>
                <w:rFonts w:asciiTheme="majorHAnsi" w:hAnsiTheme="majorHAnsi"/>
                <w:bCs/>
                <w:sz w:val="18"/>
                <w:szCs w:val="18"/>
                <w:lang w:eastAsia="es-CO"/>
              </w:rPr>
              <w:t xml:space="preserve"> Generación de empleo y progreso</w:t>
            </w:r>
          </w:p>
        </w:tc>
        <w:tc>
          <w:tcPr>
            <w:tcW w:w="2483" w:type="dxa"/>
            <w:vAlign w:val="center"/>
          </w:tcPr>
          <w:p w14:paraId="3D8CF3F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Desplazamiento de las personas de la vereda</w:t>
            </w:r>
          </w:p>
        </w:tc>
        <w:tc>
          <w:tcPr>
            <w:tcW w:w="2955" w:type="dxa"/>
            <w:vAlign w:val="center"/>
          </w:tcPr>
          <w:p w14:paraId="6378BE78"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Reubicación de las personas con las mismas condiciones, buen pago del predio</w:t>
            </w:r>
          </w:p>
        </w:tc>
        <w:tc>
          <w:tcPr>
            <w:tcW w:w="2017" w:type="dxa"/>
            <w:vAlign w:val="center"/>
          </w:tcPr>
          <w:p w14:paraId="2A2FFD1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solicitar permisos antes de realizar dichas obras</w:t>
            </w:r>
          </w:p>
        </w:tc>
      </w:tr>
      <w:tr w:rsidR="00527992" w:rsidRPr="00E0115A" w14:paraId="00D9AB71" w14:textId="77777777" w:rsidTr="00527992">
        <w:trPr>
          <w:trHeight w:val="455"/>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16B982F0"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Etapa de construcción: </w:t>
            </w:r>
            <w:r w:rsidRPr="00E0115A">
              <w:rPr>
                <w:rFonts w:asciiTheme="majorHAnsi" w:hAnsiTheme="majorHAnsi"/>
                <w:bCs/>
                <w:sz w:val="18"/>
                <w:szCs w:val="18"/>
                <w:lang w:eastAsia="es-CO"/>
              </w:rPr>
              <w:t xml:space="preserve">Mejoramiento vial, progreso, empleo, desarrollo de la comunidad, mejores conexiones y movilidad, prevención de </w:t>
            </w:r>
            <w:r w:rsidRPr="00E0115A">
              <w:rPr>
                <w:rFonts w:asciiTheme="majorHAnsi" w:hAnsiTheme="majorHAnsi"/>
                <w:bCs/>
                <w:sz w:val="18"/>
                <w:szCs w:val="18"/>
                <w:lang w:eastAsia="es-CO"/>
              </w:rPr>
              <w:lastRenderedPageBreak/>
              <w:t>deslizamientos y hundimientos en la vía</w:t>
            </w:r>
          </w:p>
        </w:tc>
        <w:tc>
          <w:tcPr>
            <w:tcW w:w="2483" w:type="dxa"/>
            <w:vAlign w:val="center"/>
          </w:tcPr>
          <w:p w14:paraId="65E0E7CF"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lastRenderedPageBreak/>
              <w:t>preocupación social de la comunidad, no hay alquiler de viviendas, destrucción del medio ambiente, afectación del recurso hídrico</w:t>
            </w:r>
          </w:p>
        </w:tc>
        <w:tc>
          <w:tcPr>
            <w:tcW w:w="2955" w:type="dxa"/>
            <w:vAlign w:val="center"/>
          </w:tcPr>
          <w:p w14:paraId="0029DA01"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señalización, negociación en los pagos, reforestación, cuidar los yacimientos de agua, dispositivos de control y alerta, manejo de residuos, prevención de la contaminación</w:t>
            </w:r>
          </w:p>
        </w:tc>
        <w:tc>
          <w:tcPr>
            <w:tcW w:w="2017" w:type="dxa"/>
            <w:vAlign w:val="center"/>
          </w:tcPr>
          <w:p w14:paraId="609CF7C2"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367886F8" w14:textId="77777777" w:rsidTr="00527992">
        <w:trPr>
          <w:trHeight w:val="455"/>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3992C75F"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lastRenderedPageBreak/>
              <w:t xml:space="preserve">Operación: </w:t>
            </w:r>
            <w:r w:rsidRPr="00E0115A">
              <w:rPr>
                <w:rFonts w:asciiTheme="majorHAnsi" w:hAnsiTheme="majorHAnsi"/>
                <w:bCs/>
                <w:sz w:val="18"/>
                <w:szCs w:val="18"/>
                <w:lang w:eastAsia="es-CO"/>
              </w:rPr>
              <w:t>Mantenimiento y rehabilitación de las vías, prevención de accidentes</w:t>
            </w:r>
          </w:p>
        </w:tc>
        <w:tc>
          <w:tcPr>
            <w:tcW w:w="2483" w:type="dxa"/>
            <w:vAlign w:val="center"/>
          </w:tcPr>
          <w:p w14:paraId="4EF75FA1"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c>
          <w:tcPr>
            <w:tcW w:w="2955" w:type="dxa"/>
            <w:vAlign w:val="center"/>
          </w:tcPr>
          <w:p w14:paraId="031C79CF"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Pr>
                <w:rFonts w:asciiTheme="majorHAnsi" w:hAnsiTheme="majorHAnsi"/>
                <w:sz w:val="18"/>
                <w:szCs w:val="18"/>
                <w:lang w:eastAsia="es-CO"/>
              </w:rPr>
              <w:t>Reductores de velocidad</w:t>
            </w:r>
          </w:p>
        </w:tc>
        <w:tc>
          <w:tcPr>
            <w:tcW w:w="2017" w:type="dxa"/>
            <w:vAlign w:val="center"/>
          </w:tcPr>
          <w:p w14:paraId="7679B743"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3595BF90" w14:textId="77777777" w:rsidTr="00527992">
        <w:trPr>
          <w:trHeight w:val="455"/>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48DEABCA"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Etapas de pre-construcción: </w:t>
            </w:r>
            <w:r w:rsidRPr="00E0115A">
              <w:rPr>
                <w:rFonts w:asciiTheme="majorHAnsi" w:hAnsiTheme="majorHAnsi"/>
                <w:bCs/>
                <w:sz w:val="18"/>
                <w:szCs w:val="18"/>
                <w:lang w:eastAsia="es-CO"/>
              </w:rPr>
              <w:t>Generación de empleo y de comercio, reconocimiento cultural, comunicación adecuada del proyecto</w:t>
            </w:r>
          </w:p>
        </w:tc>
        <w:tc>
          <w:tcPr>
            <w:tcW w:w="2483" w:type="dxa"/>
            <w:vAlign w:val="center"/>
          </w:tcPr>
          <w:p w14:paraId="21713A1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Negociación en desacuerdos</w:t>
            </w:r>
          </w:p>
        </w:tc>
        <w:tc>
          <w:tcPr>
            <w:tcW w:w="2955" w:type="dxa"/>
            <w:vAlign w:val="center"/>
          </w:tcPr>
          <w:p w14:paraId="0FCEC97F"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 xml:space="preserve"> Buen pago económico de los predios</w:t>
            </w:r>
          </w:p>
        </w:tc>
        <w:tc>
          <w:tcPr>
            <w:tcW w:w="2017" w:type="dxa"/>
            <w:vAlign w:val="center"/>
          </w:tcPr>
          <w:p w14:paraId="0B14BCA5"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4F9E9F64" w14:textId="77777777" w:rsidTr="00527992">
        <w:trPr>
          <w:trHeight w:val="455"/>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4CE2C4F0"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Etapa de construcción: </w:t>
            </w:r>
            <w:r w:rsidRPr="00E0115A">
              <w:rPr>
                <w:rFonts w:asciiTheme="majorHAnsi" w:hAnsiTheme="majorHAnsi"/>
                <w:bCs/>
                <w:sz w:val="18"/>
                <w:szCs w:val="18"/>
                <w:lang w:eastAsia="es-CO"/>
              </w:rPr>
              <w:t>fuentes de empleo, mejoramiento y progreso de la comunidad</w:t>
            </w:r>
          </w:p>
        </w:tc>
        <w:tc>
          <w:tcPr>
            <w:tcW w:w="2483" w:type="dxa"/>
            <w:vAlign w:val="center"/>
          </w:tcPr>
          <w:p w14:paraId="32AA0BEC"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afectación por la maquinaria pesada, contaminación de fuentes hídricas, erosión, generación de desechos</w:t>
            </w:r>
          </w:p>
        </w:tc>
        <w:tc>
          <w:tcPr>
            <w:tcW w:w="2955" w:type="dxa"/>
            <w:vAlign w:val="center"/>
          </w:tcPr>
          <w:p w14:paraId="40982351"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Reubicación del acueducto, señalización, medidas de manejo y buen uso de los recursos</w:t>
            </w:r>
          </w:p>
        </w:tc>
        <w:tc>
          <w:tcPr>
            <w:tcW w:w="2017" w:type="dxa"/>
            <w:vAlign w:val="center"/>
          </w:tcPr>
          <w:p w14:paraId="278FB850"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19076B3B" w14:textId="77777777" w:rsidTr="00527992">
        <w:trPr>
          <w:trHeight w:val="288"/>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1355A05D"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Operación:</w:t>
            </w:r>
          </w:p>
        </w:tc>
        <w:tc>
          <w:tcPr>
            <w:tcW w:w="2483" w:type="dxa"/>
            <w:vAlign w:val="center"/>
          </w:tcPr>
          <w:p w14:paraId="56F5CBE0"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c>
          <w:tcPr>
            <w:tcW w:w="2955" w:type="dxa"/>
            <w:vAlign w:val="center"/>
          </w:tcPr>
          <w:p w14:paraId="2E9B442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c>
          <w:tcPr>
            <w:tcW w:w="2017" w:type="dxa"/>
            <w:vAlign w:val="center"/>
          </w:tcPr>
          <w:p w14:paraId="1591E4E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6C615462" w14:textId="77777777" w:rsidTr="00527992">
        <w:trPr>
          <w:trHeight w:val="1320"/>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4CA96CD5"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Etapas de pre-construcción: </w:t>
            </w:r>
            <w:r w:rsidRPr="00E0115A">
              <w:rPr>
                <w:rFonts w:asciiTheme="majorHAnsi" w:hAnsiTheme="majorHAnsi"/>
                <w:bCs/>
                <w:sz w:val="18"/>
                <w:szCs w:val="18"/>
                <w:lang w:eastAsia="es-CO"/>
              </w:rPr>
              <w:t>Adquisición de predios y paga de servidumbres, contratación de mano de obra, compra o alquiler de bienes y servicios, desarrollo de actividad de prospección arqueológica, solicitud de permiso requerido para el licenciamiento ambiental</w:t>
            </w:r>
          </w:p>
        </w:tc>
        <w:tc>
          <w:tcPr>
            <w:tcW w:w="2483" w:type="dxa"/>
            <w:vAlign w:val="center"/>
          </w:tcPr>
          <w:p w14:paraId="1AC0FC4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c>
          <w:tcPr>
            <w:tcW w:w="2955" w:type="dxa"/>
            <w:vAlign w:val="center"/>
          </w:tcPr>
          <w:p w14:paraId="789ADB8C"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Compra y buen pago del predio</w:t>
            </w:r>
          </w:p>
        </w:tc>
        <w:tc>
          <w:tcPr>
            <w:tcW w:w="2017" w:type="dxa"/>
            <w:vAlign w:val="center"/>
          </w:tcPr>
          <w:p w14:paraId="67E58D0F"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Que la persona que va a comprar el predio sea directa de la empresa encargada del proyecto</w:t>
            </w:r>
          </w:p>
        </w:tc>
      </w:tr>
      <w:tr w:rsidR="00527992" w:rsidRPr="00E0115A" w14:paraId="443DD730" w14:textId="77777777" w:rsidTr="00527992">
        <w:trPr>
          <w:trHeight w:val="1474"/>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6CEF2EEE"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Etapa de construcción: </w:t>
            </w:r>
            <w:r w:rsidRPr="00E0115A">
              <w:rPr>
                <w:rFonts w:asciiTheme="majorHAnsi" w:hAnsiTheme="majorHAnsi"/>
                <w:bCs/>
                <w:sz w:val="18"/>
                <w:szCs w:val="18"/>
                <w:lang w:eastAsia="es-CO"/>
              </w:rPr>
              <w:t xml:space="preserve">Generación de empleo en la comunidad del </w:t>
            </w:r>
            <w:proofErr w:type="gramStart"/>
            <w:r w:rsidRPr="00E0115A">
              <w:rPr>
                <w:rFonts w:asciiTheme="majorHAnsi" w:hAnsiTheme="majorHAnsi"/>
                <w:bCs/>
                <w:sz w:val="18"/>
                <w:szCs w:val="18"/>
                <w:lang w:eastAsia="es-CO"/>
              </w:rPr>
              <w:t>área  de</w:t>
            </w:r>
            <w:proofErr w:type="gramEnd"/>
            <w:r w:rsidRPr="00E0115A">
              <w:rPr>
                <w:rFonts w:asciiTheme="majorHAnsi" w:hAnsiTheme="majorHAnsi"/>
                <w:bCs/>
                <w:sz w:val="18"/>
                <w:szCs w:val="18"/>
                <w:lang w:eastAsia="es-CO"/>
              </w:rPr>
              <w:t xml:space="preserve"> influencia, mantenimiento y rehabilitación de vías, instalación de dispositivos de control de tráfico, señalización, construcción de túneles y puentes, mejor movilidad de un sector a otro</w:t>
            </w:r>
          </w:p>
        </w:tc>
        <w:tc>
          <w:tcPr>
            <w:tcW w:w="2483" w:type="dxa"/>
            <w:vAlign w:val="center"/>
          </w:tcPr>
          <w:p w14:paraId="2EE86011"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 xml:space="preserve">movilización de maquinaria pesada genera ruido, vibraciones y material </w:t>
            </w:r>
            <w:proofErr w:type="gramStart"/>
            <w:r w:rsidRPr="00E0115A">
              <w:rPr>
                <w:rFonts w:asciiTheme="majorHAnsi" w:hAnsiTheme="majorHAnsi"/>
                <w:sz w:val="18"/>
                <w:szCs w:val="18"/>
                <w:lang w:eastAsia="es-CO"/>
              </w:rPr>
              <w:t>particulado,  la</w:t>
            </w:r>
            <w:proofErr w:type="gramEnd"/>
            <w:r w:rsidRPr="00E0115A">
              <w:rPr>
                <w:rFonts w:asciiTheme="majorHAnsi" w:hAnsiTheme="majorHAnsi"/>
                <w:sz w:val="18"/>
                <w:szCs w:val="18"/>
                <w:lang w:eastAsia="es-CO"/>
              </w:rPr>
              <w:t xml:space="preserve"> comunidad siente desarraigo al dejar su vereda</w:t>
            </w:r>
          </w:p>
        </w:tc>
        <w:tc>
          <w:tcPr>
            <w:tcW w:w="2955" w:type="dxa"/>
            <w:vAlign w:val="center"/>
          </w:tcPr>
          <w:p w14:paraId="23BA2C8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programas de reasentamiento dentro de la misma vereda, instrumentos para medir la calidad del aire y del ruido</w:t>
            </w:r>
          </w:p>
        </w:tc>
        <w:tc>
          <w:tcPr>
            <w:tcW w:w="2017" w:type="dxa"/>
            <w:vAlign w:val="center"/>
          </w:tcPr>
          <w:p w14:paraId="384B851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la comunidad manifestó que se hagan unos buenos estudios en el terreno para evitar derrumbes, deslizamiento, grietas y hundimientos</w:t>
            </w:r>
          </w:p>
        </w:tc>
      </w:tr>
      <w:tr w:rsidR="00527992" w:rsidRPr="00E0115A" w14:paraId="39017DE1" w14:textId="77777777" w:rsidTr="00527992">
        <w:trPr>
          <w:trHeight w:val="659"/>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137534BE"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Operación: </w:t>
            </w:r>
            <w:r w:rsidRPr="00E0115A">
              <w:rPr>
                <w:rFonts w:asciiTheme="majorHAnsi" w:hAnsiTheme="majorHAnsi"/>
                <w:bCs/>
                <w:sz w:val="18"/>
                <w:szCs w:val="18"/>
                <w:lang w:eastAsia="es-CO"/>
              </w:rPr>
              <w:t xml:space="preserve">Limpieza y </w:t>
            </w:r>
            <w:proofErr w:type="gramStart"/>
            <w:r w:rsidRPr="00E0115A">
              <w:rPr>
                <w:rFonts w:asciiTheme="majorHAnsi" w:hAnsiTheme="majorHAnsi"/>
                <w:bCs/>
                <w:sz w:val="18"/>
                <w:szCs w:val="18"/>
                <w:lang w:eastAsia="es-CO"/>
              </w:rPr>
              <w:t>mantenimiento  de</w:t>
            </w:r>
            <w:proofErr w:type="gramEnd"/>
            <w:r w:rsidRPr="00E0115A">
              <w:rPr>
                <w:rFonts w:asciiTheme="majorHAnsi" w:hAnsiTheme="majorHAnsi"/>
                <w:bCs/>
                <w:sz w:val="18"/>
                <w:szCs w:val="18"/>
                <w:lang w:eastAsia="es-CO"/>
              </w:rPr>
              <w:t xml:space="preserve"> cunetas y obras de arte, recuperación de capa asfáltica, señalización</w:t>
            </w:r>
          </w:p>
        </w:tc>
        <w:tc>
          <w:tcPr>
            <w:tcW w:w="2483" w:type="dxa"/>
            <w:vAlign w:val="center"/>
          </w:tcPr>
          <w:p w14:paraId="12750A82"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Generación de material particulado y gases por movilidad de vehículos</w:t>
            </w:r>
          </w:p>
        </w:tc>
        <w:tc>
          <w:tcPr>
            <w:tcW w:w="2955" w:type="dxa"/>
            <w:vAlign w:val="center"/>
          </w:tcPr>
          <w:p w14:paraId="2F20DA85"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Implementación de carros de humectación, control de calidad del aire</w:t>
            </w:r>
          </w:p>
        </w:tc>
        <w:tc>
          <w:tcPr>
            <w:tcW w:w="2017" w:type="dxa"/>
            <w:vAlign w:val="center"/>
          </w:tcPr>
          <w:p w14:paraId="1A6BEA20"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6F0E6C19" w14:textId="77777777" w:rsidTr="00527992">
        <w:trPr>
          <w:trHeight w:val="520"/>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0946F9AF"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Etapas de pre- construcción:</w:t>
            </w:r>
          </w:p>
        </w:tc>
        <w:tc>
          <w:tcPr>
            <w:tcW w:w="2483" w:type="dxa"/>
            <w:vAlign w:val="center"/>
          </w:tcPr>
          <w:p w14:paraId="02E552FE"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Reubicación, perdida de cultivo de pan coger, perdida de las relaciones culturales</w:t>
            </w:r>
          </w:p>
        </w:tc>
        <w:tc>
          <w:tcPr>
            <w:tcW w:w="2955" w:type="dxa"/>
            <w:vAlign w:val="center"/>
          </w:tcPr>
          <w:p w14:paraId="32AD986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 xml:space="preserve">Reubicación en el mismo lugar </w:t>
            </w:r>
            <w:proofErr w:type="gramStart"/>
            <w:r w:rsidRPr="00E0115A">
              <w:rPr>
                <w:rFonts w:asciiTheme="majorHAnsi" w:hAnsiTheme="majorHAnsi"/>
                <w:sz w:val="18"/>
                <w:szCs w:val="18"/>
                <w:lang w:eastAsia="es-CO"/>
              </w:rPr>
              <w:t>y  con</w:t>
            </w:r>
            <w:proofErr w:type="gramEnd"/>
            <w:r w:rsidRPr="00E0115A">
              <w:rPr>
                <w:rFonts w:asciiTheme="majorHAnsi" w:hAnsiTheme="majorHAnsi"/>
                <w:sz w:val="18"/>
                <w:szCs w:val="18"/>
                <w:lang w:eastAsia="es-CO"/>
              </w:rPr>
              <w:t xml:space="preserve"> las mismas condiciones</w:t>
            </w:r>
          </w:p>
        </w:tc>
        <w:tc>
          <w:tcPr>
            <w:tcW w:w="2017" w:type="dxa"/>
            <w:vAlign w:val="center"/>
          </w:tcPr>
          <w:p w14:paraId="48BBFE0F"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298B85CB" w14:textId="77777777" w:rsidTr="00527992">
        <w:trPr>
          <w:trHeight w:val="933"/>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1755F571"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lastRenderedPageBreak/>
              <w:t xml:space="preserve">Etapa de construcción: </w:t>
            </w:r>
            <w:r w:rsidRPr="00E0115A">
              <w:rPr>
                <w:rFonts w:asciiTheme="majorHAnsi" w:hAnsiTheme="majorHAnsi"/>
                <w:bCs/>
                <w:sz w:val="18"/>
                <w:szCs w:val="18"/>
                <w:lang w:eastAsia="es-CO"/>
              </w:rPr>
              <w:t>Generación de empleo en la comunidad del km11, beneficios económicos y oportunidades de negocio</w:t>
            </w:r>
          </w:p>
        </w:tc>
        <w:tc>
          <w:tcPr>
            <w:tcW w:w="2483" w:type="dxa"/>
            <w:vAlign w:val="center"/>
          </w:tcPr>
          <w:p w14:paraId="57B5BB5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perdida de ecosistemas, alteraciones en la salud pública por efectos de la contaminación, alteración del curso de la calidad del agua</w:t>
            </w:r>
          </w:p>
        </w:tc>
        <w:tc>
          <w:tcPr>
            <w:tcW w:w="2955" w:type="dxa"/>
            <w:vAlign w:val="center"/>
          </w:tcPr>
          <w:p w14:paraId="71E15A96"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sistemas de alerta y control, reforestación de la fauna y flora, uso de carro de humectación, manejo de los residuos no peligrosos y peligrosos</w:t>
            </w:r>
          </w:p>
        </w:tc>
        <w:tc>
          <w:tcPr>
            <w:tcW w:w="2017" w:type="dxa"/>
            <w:vAlign w:val="center"/>
          </w:tcPr>
          <w:p w14:paraId="6D5D261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1E9C1250" w14:textId="77777777" w:rsidTr="00527992">
        <w:trPr>
          <w:trHeight w:val="515"/>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68988832"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Operación: </w:t>
            </w:r>
            <w:r w:rsidRPr="00E0115A">
              <w:rPr>
                <w:rFonts w:asciiTheme="majorHAnsi" w:hAnsiTheme="majorHAnsi"/>
                <w:bCs/>
                <w:sz w:val="18"/>
                <w:szCs w:val="18"/>
                <w:lang w:eastAsia="es-CO"/>
              </w:rPr>
              <w:t>Mejoramiento en la movilidad y el transporte</w:t>
            </w:r>
          </w:p>
        </w:tc>
        <w:tc>
          <w:tcPr>
            <w:tcW w:w="2483" w:type="dxa"/>
            <w:vAlign w:val="center"/>
          </w:tcPr>
          <w:p w14:paraId="3EADE2FF"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c>
          <w:tcPr>
            <w:tcW w:w="2955" w:type="dxa"/>
            <w:vAlign w:val="center"/>
          </w:tcPr>
          <w:p w14:paraId="2FEA1BA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c>
          <w:tcPr>
            <w:tcW w:w="2017" w:type="dxa"/>
            <w:vAlign w:val="center"/>
          </w:tcPr>
          <w:p w14:paraId="43333599"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396B5C1E" w14:textId="77777777" w:rsidTr="00527992">
        <w:trPr>
          <w:trHeight w:val="689"/>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647757D5"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
                <w:bCs/>
                <w:sz w:val="18"/>
                <w:szCs w:val="18"/>
                <w:lang w:eastAsia="es-CO"/>
              </w:rPr>
              <w:t xml:space="preserve">Etapas de pre- construcción: </w:t>
            </w:r>
            <w:r w:rsidRPr="00E0115A">
              <w:rPr>
                <w:rFonts w:asciiTheme="majorHAnsi" w:hAnsiTheme="majorHAnsi"/>
                <w:bCs/>
                <w:sz w:val="18"/>
                <w:szCs w:val="18"/>
                <w:lang w:eastAsia="es-CO"/>
              </w:rPr>
              <w:t>Contratación de mano de obra</w:t>
            </w:r>
          </w:p>
          <w:p w14:paraId="51717F3D"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Alquiler de bienes y servicios.</w:t>
            </w:r>
          </w:p>
          <w:p w14:paraId="0A2B207A"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Cs/>
                <w:sz w:val="18"/>
                <w:szCs w:val="18"/>
                <w:lang w:eastAsia="es-CO"/>
              </w:rPr>
              <w:t xml:space="preserve">Es importante </w:t>
            </w:r>
            <w:proofErr w:type="gramStart"/>
            <w:r w:rsidRPr="00E0115A">
              <w:rPr>
                <w:rFonts w:asciiTheme="majorHAnsi" w:hAnsiTheme="majorHAnsi"/>
                <w:bCs/>
                <w:sz w:val="18"/>
                <w:szCs w:val="18"/>
                <w:lang w:eastAsia="es-CO"/>
              </w:rPr>
              <w:t>conocer  las</w:t>
            </w:r>
            <w:proofErr w:type="gramEnd"/>
            <w:r w:rsidRPr="00E0115A">
              <w:rPr>
                <w:rFonts w:asciiTheme="majorHAnsi" w:hAnsiTheme="majorHAnsi"/>
                <w:bCs/>
                <w:sz w:val="18"/>
                <w:szCs w:val="18"/>
                <w:lang w:eastAsia="es-CO"/>
              </w:rPr>
              <w:t xml:space="preserve"> riquezas arqueológicas.</w:t>
            </w:r>
          </w:p>
        </w:tc>
        <w:tc>
          <w:tcPr>
            <w:tcW w:w="2483" w:type="dxa"/>
            <w:vAlign w:val="center"/>
          </w:tcPr>
          <w:p w14:paraId="3389AF9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Desplazamiento de algunas viviendas.</w:t>
            </w:r>
          </w:p>
        </w:tc>
        <w:tc>
          <w:tcPr>
            <w:tcW w:w="2955" w:type="dxa"/>
            <w:vAlign w:val="center"/>
          </w:tcPr>
          <w:p w14:paraId="442190A4"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Compra directa por pate de la empresa si se requiere el predio.</w:t>
            </w:r>
          </w:p>
        </w:tc>
        <w:tc>
          <w:tcPr>
            <w:tcW w:w="2017" w:type="dxa"/>
            <w:vAlign w:val="center"/>
          </w:tcPr>
          <w:p w14:paraId="56B6AF2E"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529D5939" w14:textId="77777777" w:rsidTr="00527992">
        <w:trPr>
          <w:trHeight w:val="689"/>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66B9ADA8"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
                <w:bCs/>
                <w:sz w:val="18"/>
                <w:szCs w:val="18"/>
                <w:lang w:eastAsia="es-CO"/>
              </w:rPr>
              <w:t xml:space="preserve">Etapa de construcción: </w:t>
            </w:r>
            <w:r w:rsidRPr="00E0115A">
              <w:rPr>
                <w:rFonts w:asciiTheme="majorHAnsi" w:hAnsiTheme="majorHAnsi"/>
                <w:bCs/>
                <w:sz w:val="18"/>
                <w:szCs w:val="18"/>
                <w:lang w:eastAsia="es-CO"/>
              </w:rPr>
              <w:t>instalación de control de tráfico.</w:t>
            </w:r>
          </w:p>
          <w:p w14:paraId="7C480029" w14:textId="77777777" w:rsidR="00527992" w:rsidRPr="00E0115A" w:rsidRDefault="00527992" w:rsidP="00527992">
            <w:pPr>
              <w:rPr>
                <w:rFonts w:asciiTheme="majorHAnsi" w:hAnsiTheme="majorHAnsi"/>
                <w:bCs/>
                <w:sz w:val="18"/>
                <w:szCs w:val="18"/>
                <w:lang w:eastAsia="es-CO"/>
              </w:rPr>
            </w:pPr>
            <w:r w:rsidRPr="00E0115A">
              <w:rPr>
                <w:rFonts w:asciiTheme="majorHAnsi" w:hAnsiTheme="majorHAnsi"/>
                <w:bCs/>
                <w:sz w:val="18"/>
                <w:szCs w:val="18"/>
                <w:lang w:eastAsia="es-CO"/>
              </w:rPr>
              <w:t>Oportunidad de trabajo y</w:t>
            </w:r>
          </w:p>
          <w:p w14:paraId="713B27F1" w14:textId="77777777" w:rsidR="00527992" w:rsidRPr="00E0115A" w:rsidRDefault="00527992" w:rsidP="00527992">
            <w:pPr>
              <w:rPr>
                <w:rFonts w:asciiTheme="majorHAnsi" w:hAnsiTheme="majorHAnsi"/>
                <w:b/>
                <w:bCs/>
                <w:sz w:val="18"/>
                <w:szCs w:val="18"/>
                <w:lang w:eastAsia="es-CO"/>
              </w:rPr>
            </w:pPr>
            <w:proofErr w:type="spellStart"/>
            <w:r w:rsidRPr="00E0115A">
              <w:rPr>
                <w:rFonts w:asciiTheme="majorHAnsi" w:hAnsiTheme="majorHAnsi"/>
                <w:bCs/>
                <w:sz w:val="18"/>
                <w:szCs w:val="18"/>
                <w:lang w:eastAsia="es-CO"/>
              </w:rPr>
              <w:t>empradización</w:t>
            </w:r>
            <w:proofErr w:type="spellEnd"/>
          </w:p>
        </w:tc>
        <w:tc>
          <w:tcPr>
            <w:tcW w:w="2483" w:type="dxa"/>
            <w:vAlign w:val="center"/>
          </w:tcPr>
          <w:p w14:paraId="05783CEB"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generación de ruido y polvo de la maquinaria, escombros</w:t>
            </w:r>
          </w:p>
        </w:tc>
        <w:tc>
          <w:tcPr>
            <w:tcW w:w="2955" w:type="dxa"/>
            <w:vAlign w:val="center"/>
          </w:tcPr>
          <w:p w14:paraId="70C5BA4A"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sidRPr="00E0115A">
              <w:rPr>
                <w:rFonts w:asciiTheme="majorHAnsi" w:hAnsiTheme="majorHAnsi"/>
                <w:sz w:val="18"/>
                <w:szCs w:val="18"/>
                <w:lang w:eastAsia="es-CO"/>
              </w:rPr>
              <w:t>humectación de la vía, recolección y disposición de los escombros, manejo de aguas residuales domesticas</w:t>
            </w:r>
          </w:p>
        </w:tc>
        <w:tc>
          <w:tcPr>
            <w:tcW w:w="2017" w:type="dxa"/>
            <w:vAlign w:val="center"/>
          </w:tcPr>
          <w:p w14:paraId="6C88AE8D"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r w:rsidR="00527992" w:rsidRPr="00E0115A" w14:paraId="2B13E1D2" w14:textId="77777777" w:rsidTr="00527992">
        <w:trPr>
          <w:trHeight w:val="489"/>
        </w:trPr>
        <w:tc>
          <w:tcPr>
            <w:cnfStyle w:val="001000000000" w:firstRow="0" w:lastRow="0" w:firstColumn="1" w:lastColumn="0" w:oddVBand="0" w:evenVBand="0" w:oddHBand="0" w:evenHBand="0" w:firstRowFirstColumn="0" w:firstRowLastColumn="0" w:lastRowFirstColumn="0" w:lastRowLastColumn="0"/>
            <w:tcW w:w="2449" w:type="dxa"/>
            <w:vAlign w:val="center"/>
          </w:tcPr>
          <w:p w14:paraId="7974BF3D" w14:textId="77777777" w:rsidR="00527992" w:rsidRPr="00E0115A" w:rsidRDefault="00527992" w:rsidP="00527992">
            <w:pPr>
              <w:rPr>
                <w:rFonts w:asciiTheme="majorHAnsi" w:hAnsiTheme="majorHAnsi"/>
                <w:b/>
                <w:bCs/>
                <w:sz w:val="18"/>
                <w:szCs w:val="18"/>
                <w:lang w:eastAsia="es-CO"/>
              </w:rPr>
            </w:pPr>
            <w:r w:rsidRPr="00E0115A">
              <w:rPr>
                <w:rFonts w:asciiTheme="majorHAnsi" w:hAnsiTheme="majorHAnsi"/>
                <w:b/>
                <w:bCs/>
                <w:sz w:val="18"/>
                <w:szCs w:val="18"/>
                <w:lang w:eastAsia="es-CO"/>
              </w:rPr>
              <w:t xml:space="preserve">Operación: </w:t>
            </w:r>
            <w:r w:rsidRPr="00E0115A">
              <w:rPr>
                <w:rFonts w:asciiTheme="majorHAnsi" w:hAnsiTheme="majorHAnsi"/>
                <w:bCs/>
                <w:sz w:val="18"/>
                <w:szCs w:val="18"/>
                <w:lang w:eastAsia="es-CO"/>
              </w:rPr>
              <w:t>Mantenimiento de la vía</w:t>
            </w:r>
          </w:p>
        </w:tc>
        <w:tc>
          <w:tcPr>
            <w:tcW w:w="2483" w:type="dxa"/>
            <w:vAlign w:val="center"/>
          </w:tcPr>
          <w:p w14:paraId="0ED977B5"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Pr>
                <w:rFonts w:asciiTheme="majorHAnsi" w:hAnsiTheme="majorHAnsi"/>
                <w:sz w:val="18"/>
                <w:szCs w:val="18"/>
                <w:lang w:eastAsia="es-CO"/>
              </w:rPr>
              <w:t>Peligro por los vehículos</w:t>
            </w:r>
          </w:p>
        </w:tc>
        <w:tc>
          <w:tcPr>
            <w:tcW w:w="2955" w:type="dxa"/>
            <w:vAlign w:val="center"/>
          </w:tcPr>
          <w:p w14:paraId="47D207A3"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r>
              <w:rPr>
                <w:rFonts w:asciiTheme="majorHAnsi" w:hAnsiTheme="majorHAnsi"/>
                <w:sz w:val="18"/>
                <w:szCs w:val="18"/>
                <w:lang w:eastAsia="es-CO"/>
              </w:rPr>
              <w:t>Buena señalización en la vía</w:t>
            </w:r>
          </w:p>
        </w:tc>
        <w:tc>
          <w:tcPr>
            <w:tcW w:w="2017" w:type="dxa"/>
            <w:vAlign w:val="center"/>
          </w:tcPr>
          <w:p w14:paraId="5F7BCA7C" w14:textId="77777777" w:rsidR="00527992" w:rsidRPr="00E0115A" w:rsidRDefault="00527992" w:rsidP="00527992">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eastAsia="es-CO"/>
              </w:rPr>
            </w:pPr>
          </w:p>
        </w:tc>
      </w:tr>
    </w:tbl>
    <w:p w14:paraId="34CB08E9" w14:textId="77777777" w:rsidR="00527992" w:rsidRPr="00E0115A" w:rsidRDefault="00527992" w:rsidP="00527992">
      <w:pPr>
        <w:jc w:val="center"/>
        <w:rPr>
          <w:rFonts w:ascii="Times New Roman" w:hAnsi="Times New Roman"/>
          <w:sz w:val="16"/>
          <w:szCs w:val="16"/>
          <w:lang w:eastAsia="es-CO"/>
        </w:rPr>
      </w:pPr>
      <w:r w:rsidRPr="00E0115A">
        <w:rPr>
          <w:rFonts w:ascii="Times New Roman" w:hAnsi="Times New Roman"/>
          <w:sz w:val="16"/>
          <w:szCs w:val="16"/>
          <w:lang w:eastAsia="es-CO"/>
        </w:rPr>
        <w:t>Fuente: Equipo social de campo de Géminis Consultores S.A.S, 2015</w:t>
      </w:r>
    </w:p>
    <w:p w14:paraId="6C21A164" w14:textId="77777777" w:rsidR="00527992" w:rsidRPr="00E0115A" w:rsidRDefault="00527992" w:rsidP="00527992">
      <w:pPr>
        <w:jc w:val="center"/>
        <w:rPr>
          <w:rFonts w:asciiTheme="majorHAnsi" w:hAnsiTheme="majorHAnsi"/>
          <w:lang w:eastAsia="es-CO"/>
        </w:rPr>
      </w:pPr>
    </w:p>
    <w:p w14:paraId="613975DB"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 xml:space="preserve">Teniendo en cuenta lo anterior se pudo identificar que las comunidades del área de influencia consideran como relevante las actividades que a continuación se desglosan y se toman para realizar </w:t>
      </w:r>
      <w:proofErr w:type="gramStart"/>
      <w:r w:rsidRPr="00E0115A">
        <w:rPr>
          <w:rFonts w:asciiTheme="majorHAnsi" w:hAnsiTheme="majorHAnsi"/>
          <w:lang w:val="es-ES" w:eastAsia="es-CO"/>
        </w:rPr>
        <w:t>el  respectivo</w:t>
      </w:r>
      <w:proofErr w:type="gramEnd"/>
      <w:r w:rsidRPr="00E0115A">
        <w:rPr>
          <w:rFonts w:asciiTheme="majorHAnsi" w:hAnsiTheme="majorHAnsi"/>
          <w:lang w:val="es-ES" w:eastAsia="es-CO"/>
        </w:rPr>
        <w:t xml:space="preserve"> análisis para la  evaluación de impactos con proyecto:</w:t>
      </w:r>
    </w:p>
    <w:p w14:paraId="746B4E90" w14:textId="77777777" w:rsidR="00527992" w:rsidRPr="00E0115A" w:rsidRDefault="00527992" w:rsidP="00527992">
      <w:pPr>
        <w:rPr>
          <w:rFonts w:asciiTheme="majorHAnsi" w:hAnsiTheme="majorHAnsi"/>
          <w:lang w:val="es-ES" w:eastAsia="es-CO"/>
        </w:rPr>
      </w:pPr>
    </w:p>
    <w:p w14:paraId="53B1DBC1" w14:textId="77777777" w:rsidR="00527992" w:rsidRPr="00E0115A" w:rsidRDefault="00527992" w:rsidP="00527992">
      <w:pPr>
        <w:rPr>
          <w:rFonts w:asciiTheme="majorHAnsi" w:hAnsiTheme="majorHAnsi"/>
          <w:b/>
          <w:lang w:eastAsia="es-CO"/>
        </w:rPr>
      </w:pPr>
      <w:r w:rsidRPr="00E0115A">
        <w:rPr>
          <w:rFonts w:asciiTheme="majorHAnsi" w:hAnsiTheme="majorHAnsi"/>
          <w:b/>
          <w:lang w:eastAsia="es-CO"/>
        </w:rPr>
        <w:t>ASPECTOS POBLACIONALES</w:t>
      </w:r>
    </w:p>
    <w:p w14:paraId="69485540" w14:textId="77777777" w:rsidR="00527992" w:rsidRPr="00E0115A" w:rsidRDefault="00527992" w:rsidP="00527992">
      <w:pPr>
        <w:rPr>
          <w:rFonts w:asciiTheme="majorHAnsi" w:hAnsiTheme="majorHAnsi"/>
          <w:b/>
          <w:lang w:eastAsia="es-CO"/>
        </w:rPr>
      </w:pPr>
    </w:p>
    <w:p w14:paraId="16FB65CC" w14:textId="77777777" w:rsidR="00527992" w:rsidRPr="00E0115A" w:rsidRDefault="00527992" w:rsidP="00527992">
      <w:pPr>
        <w:rPr>
          <w:rFonts w:asciiTheme="majorHAnsi" w:hAnsiTheme="majorHAnsi"/>
          <w:u w:val="single"/>
          <w:lang w:eastAsia="es-CO"/>
        </w:rPr>
      </w:pPr>
      <w:r w:rsidRPr="00E0115A">
        <w:rPr>
          <w:rFonts w:asciiTheme="majorHAnsi" w:hAnsiTheme="majorHAnsi"/>
          <w:u w:val="single"/>
          <w:lang w:eastAsia="es-CO"/>
        </w:rPr>
        <w:t xml:space="preserve">Cambio en la dinámica poblacional </w:t>
      </w:r>
    </w:p>
    <w:p w14:paraId="457D0C04"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Para la evaluación de impactos generados en el presente impacto se tendrá en cuenta la estructura de la misma y la dinámica que presenta la cual se verá modificada o tendrá cambios durante la ejecución del proyecto atendiendo a sus etapas y respectivas actividades.</w:t>
      </w:r>
    </w:p>
    <w:p w14:paraId="6942C52D" w14:textId="77777777" w:rsidR="00527992" w:rsidRPr="00E0115A" w:rsidRDefault="00527992" w:rsidP="00527992">
      <w:pPr>
        <w:rPr>
          <w:rFonts w:asciiTheme="majorHAnsi" w:hAnsiTheme="majorHAnsi"/>
          <w:lang w:eastAsia="es-CO"/>
        </w:rPr>
      </w:pPr>
    </w:p>
    <w:p w14:paraId="41933361" w14:textId="77777777" w:rsidR="00527992" w:rsidRPr="00E0115A" w:rsidRDefault="00527992" w:rsidP="00527992">
      <w:pPr>
        <w:numPr>
          <w:ilvl w:val="0"/>
          <w:numId w:val="46"/>
        </w:numPr>
        <w:rPr>
          <w:rFonts w:asciiTheme="majorHAnsi" w:hAnsiTheme="majorHAnsi"/>
          <w:lang w:val="es-ES" w:eastAsia="es-CO"/>
        </w:rPr>
      </w:pPr>
      <w:r w:rsidRPr="00E0115A">
        <w:rPr>
          <w:rFonts w:asciiTheme="majorHAnsi" w:hAnsiTheme="majorHAnsi"/>
          <w:lang w:eastAsia="es-CO"/>
        </w:rPr>
        <w:t>Adquisición de predios a intervenir y pago de servidumbres</w:t>
      </w:r>
    </w:p>
    <w:p w14:paraId="4726D685" w14:textId="77777777" w:rsidR="00527992" w:rsidRPr="00E0115A" w:rsidRDefault="00527992" w:rsidP="00527992">
      <w:pPr>
        <w:rPr>
          <w:rFonts w:asciiTheme="majorHAnsi" w:hAnsiTheme="majorHAnsi"/>
          <w:lang w:val="es-ES" w:eastAsia="es-CO"/>
        </w:rPr>
      </w:pPr>
    </w:p>
    <w:p w14:paraId="380094B1" w14:textId="77777777" w:rsidR="00527992" w:rsidRPr="00E0115A" w:rsidRDefault="00527992" w:rsidP="00527992">
      <w:r w:rsidRPr="00E0115A">
        <w:t xml:space="preserve">Con referencia a la actividad de adquisición de predios, se identifica un impacto positivo (27) </w:t>
      </w:r>
      <w:proofErr w:type="gramStart"/>
      <w:r w:rsidRPr="00E0115A">
        <w:t>importante,  para</w:t>
      </w:r>
      <w:proofErr w:type="gramEnd"/>
      <w:r w:rsidRPr="00E0115A">
        <w:t xml:space="preserve"> la fase pre- operativa del proyecto por cuanto los propietarios de </w:t>
      </w:r>
      <w:r w:rsidRPr="00E0115A">
        <w:lastRenderedPageBreak/>
        <w:t>predios obtendrán el pago justo por sus tierras, atendiendo claro está a la normatividad aplicada al caso concreto. Es necesario atender que este impacto perdurará sobre el tiempo siendo un beneficio único para el propietario del predio, lo que permitirá quizás un cambio en la dinámica de quienes se vean involucrados.</w:t>
      </w:r>
    </w:p>
    <w:p w14:paraId="0955251E" w14:textId="77777777" w:rsidR="00527992" w:rsidRPr="00E0115A" w:rsidRDefault="00527992" w:rsidP="00527992"/>
    <w:p w14:paraId="227DA912" w14:textId="77777777" w:rsidR="00527992" w:rsidRPr="00E0115A" w:rsidRDefault="00527992" w:rsidP="00527992">
      <w:r w:rsidRPr="00E0115A">
        <w:t>Ahora bien, el pago de la servidumbre, se considera como impacto positivo, al representar un ingreso económico para el beneficiario.</w:t>
      </w:r>
    </w:p>
    <w:p w14:paraId="49CBE1B8" w14:textId="77777777" w:rsidR="00527992" w:rsidRPr="00E0115A" w:rsidRDefault="00527992" w:rsidP="00527992">
      <w:pPr>
        <w:rPr>
          <w:rFonts w:asciiTheme="majorHAnsi" w:hAnsiTheme="majorHAnsi"/>
          <w:lang w:eastAsia="es-CO"/>
        </w:rPr>
      </w:pPr>
    </w:p>
    <w:p w14:paraId="2D9F22F1" w14:textId="77777777" w:rsidR="00527992" w:rsidRPr="00E0115A" w:rsidRDefault="00527992" w:rsidP="00527992">
      <w:pPr>
        <w:numPr>
          <w:ilvl w:val="0"/>
          <w:numId w:val="46"/>
        </w:numPr>
        <w:rPr>
          <w:rFonts w:asciiTheme="majorHAnsi" w:hAnsiTheme="majorHAnsi"/>
          <w:lang w:val="es-ES" w:eastAsia="es-CO"/>
        </w:rPr>
      </w:pPr>
      <w:r w:rsidRPr="00E0115A">
        <w:rPr>
          <w:rFonts w:asciiTheme="majorHAnsi" w:hAnsiTheme="majorHAnsi"/>
          <w:lang w:eastAsia="es-CO"/>
        </w:rPr>
        <w:t>Contratación de mano de obra y compra y/o alquiler de bienes y servicios</w:t>
      </w:r>
    </w:p>
    <w:p w14:paraId="4D0C3BE3" w14:textId="77777777" w:rsidR="00527992" w:rsidRPr="00E0115A" w:rsidRDefault="00527992" w:rsidP="00527992">
      <w:pPr>
        <w:rPr>
          <w:rFonts w:asciiTheme="majorHAnsi" w:hAnsiTheme="majorHAnsi"/>
          <w:lang w:val="es-ES" w:eastAsia="es-CO"/>
        </w:rPr>
      </w:pPr>
    </w:p>
    <w:p w14:paraId="6962401D" w14:textId="77777777" w:rsidR="00527992" w:rsidRPr="00E0115A" w:rsidRDefault="00527992" w:rsidP="00527992">
      <w:r w:rsidRPr="00E0115A">
        <w:t>La contratación de mano de obra permitirá a la población de las unidades menores mejorar sus ingresos económicos, dada la baja oferta de empleos en la zona, aunado a los bajos salarios que la actividad agrícola y ganadera genera en la mayoría de las veredas.</w:t>
      </w:r>
    </w:p>
    <w:p w14:paraId="794291C4" w14:textId="77777777" w:rsidR="00527992" w:rsidRPr="00E0115A" w:rsidRDefault="00527992" w:rsidP="00527992"/>
    <w:p w14:paraId="09DF085D" w14:textId="77777777" w:rsidR="00527992" w:rsidRPr="00E0115A" w:rsidRDefault="00527992" w:rsidP="00527992">
      <w:r w:rsidRPr="00E0115A">
        <w:t xml:space="preserve">Así mismo, la demanda de bienes y servicios del concesionario y sus contratistas, permitirán incentivar la actividad empresarial y comercial de las unidades menores y del casco urbano, lo que igualmente redundará en ingresos económicos a los ofertantes. </w:t>
      </w:r>
    </w:p>
    <w:p w14:paraId="4C508A83" w14:textId="77777777" w:rsidR="00527992" w:rsidRPr="00E0115A" w:rsidRDefault="00527992" w:rsidP="00527992"/>
    <w:p w14:paraId="48DE9C4E" w14:textId="77777777" w:rsidR="00527992" w:rsidRPr="00E0115A" w:rsidRDefault="00527992" w:rsidP="00527992">
      <w:r w:rsidRPr="00E0115A">
        <w:t xml:space="preserve">En este sentido, los ingresos obtenidos por el personal contratado, como por los ofertantes de bienes y </w:t>
      </w:r>
      <w:proofErr w:type="gramStart"/>
      <w:r w:rsidRPr="00E0115A">
        <w:t>servicios,  les</w:t>
      </w:r>
      <w:proofErr w:type="gramEnd"/>
      <w:r w:rsidRPr="00E0115A">
        <w:t xml:space="preserve"> permitirá mejorar su calidad de vida, es por ello que para el área de influencia del proyecto, son consideradas estas dos actividades como impactos  positivos (26).</w:t>
      </w:r>
    </w:p>
    <w:p w14:paraId="1F1F3893" w14:textId="77777777" w:rsidR="00527992" w:rsidRPr="00E0115A" w:rsidRDefault="00527992" w:rsidP="00527992">
      <w:pPr>
        <w:rPr>
          <w:rFonts w:asciiTheme="majorHAnsi" w:hAnsiTheme="majorHAnsi"/>
          <w:lang w:eastAsia="es-CO"/>
        </w:rPr>
      </w:pPr>
    </w:p>
    <w:p w14:paraId="0BCA29E2"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Movilización de materiales de construcción, insumos, maquinaria y equipos</w:t>
      </w:r>
    </w:p>
    <w:p w14:paraId="65B58BB5" w14:textId="77777777" w:rsidR="00527992" w:rsidRPr="00E0115A" w:rsidRDefault="00527992" w:rsidP="00527992">
      <w:pPr>
        <w:rPr>
          <w:rFonts w:asciiTheme="majorHAnsi" w:hAnsiTheme="majorHAnsi"/>
          <w:lang w:val="es-ES" w:eastAsia="es-CO"/>
        </w:rPr>
      </w:pPr>
    </w:p>
    <w:p w14:paraId="00BD78F9" w14:textId="77777777" w:rsidR="00527992" w:rsidRPr="00E0115A" w:rsidRDefault="00527992" w:rsidP="00527992">
      <w:r w:rsidRPr="00E0115A">
        <w:t xml:space="preserve">Este impacto se identifica negativo (-14) de importancia poco relevante para las comunidades de las unidades menores del </w:t>
      </w:r>
      <w:proofErr w:type="gramStart"/>
      <w:r w:rsidRPr="00E0115A">
        <w:t>proyecto;  no</w:t>
      </w:r>
      <w:proofErr w:type="gramEnd"/>
      <w:r w:rsidRPr="00E0115A">
        <w:t xml:space="preserve"> obstante  la movilización de vehículos y maquinaria conlleva a la propagación de material particulado  que trae consigo molestias en la salud de los habitantes de las comunidades; así se pueden ver afectados los cultivos de </w:t>
      </w:r>
      <w:proofErr w:type="spellStart"/>
      <w:r w:rsidRPr="00E0115A">
        <w:t>pancojer</w:t>
      </w:r>
      <w:proofErr w:type="spellEnd"/>
      <w:r w:rsidRPr="00E0115A">
        <w:t xml:space="preserve">. En este orden de ideas se hace necesario establecer medidas de manejo que permitan con periodicidad el control de </w:t>
      </w:r>
      <w:proofErr w:type="gramStart"/>
      <w:r w:rsidRPr="00E0115A">
        <w:t>dichas  emisiones</w:t>
      </w:r>
      <w:proofErr w:type="gramEnd"/>
      <w:r w:rsidRPr="00E0115A">
        <w:t>.</w:t>
      </w:r>
    </w:p>
    <w:p w14:paraId="7FD6903E" w14:textId="77777777" w:rsidR="00527992" w:rsidRPr="00E0115A" w:rsidRDefault="00527992" w:rsidP="00527992">
      <w:pPr>
        <w:rPr>
          <w:rFonts w:asciiTheme="majorHAnsi" w:hAnsiTheme="majorHAnsi"/>
          <w:lang w:eastAsia="es-CO"/>
        </w:rPr>
      </w:pPr>
    </w:p>
    <w:p w14:paraId="656885AC"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Instalación y operación de campamentos habitacionales</w:t>
      </w:r>
    </w:p>
    <w:p w14:paraId="75DCF31E" w14:textId="77777777" w:rsidR="00527992" w:rsidRPr="00E0115A" w:rsidRDefault="00527992" w:rsidP="00527992">
      <w:pPr>
        <w:rPr>
          <w:rFonts w:asciiTheme="majorHAnsi" w:hAnsiTheme="majorHAnsi"/>
          <w:lang w:val="es-ES" w:eastAsia="es-CO"/>
        </w:rPr>
      </w:pPr>
    </w:p>
    <w:p w14:paraId="3867CBB9" w14:textId="77777777" w:rsidR="00527992" w:rsidRPr="00E0115A" w:rsidRDefault="00527992" w:rsidP="00527992">
      <w:pPr>
        <w:rPr>
          <w:color w:val="000000" w:themeColor="text1"/>
        </w:rPr>
      </w:pPr>
      <w:r w:rsidRPr="00E0115A">
        <w:rPr>
          <w:color w:val="000000" w:themeColor="text1"/>
        </w:rPr>
        <w:t xml:space="preserve">Esta actividad se califica como negativa (-15), ya que durante la etapa de operación los campamentos </w:t>
      </w:r>
      <w:proofErr w:type="gramStart"/>
      <w:r w:rsidRPr="00E0115A">
        <w:rPr>
          <w:color w:val="000000" w:themeColor="text1"/>
        </w:rPr>
        <w:t>funcionaran  continuamente</w:t>
      </w:r>
      <w:proofErr w:type="gramEnd"/>
      <w:r w:rsidRPr="00E0115A">
        <w:rPr>
          <w:color w:val="000000" w:themeColor="text1"/>
        </w:rPr>
        <w:t xml:space="preserve">,  atrayendo personal foráneo aunado al  tránsito continúo de vehículos y maquinaria que generarán  emisión de material particulado y aumento en el  ruido. De esta manera se puede determinar que existe un nivel de importancia ambiental alta en las unidades menores del proyecto; no obstante </w:t>
      </w:r>
      <w:r w:rsidRPr="00E0115A">
        <w:rPr>
          <w:color w:val="000000" w:themeColor="text1"/>
        </w:rPr>
        <w:lastRenderedPageBreak/>
        <w:t xml:space="preserve">pese a que las comunidades son conscientes de dicha actividad y de la llegada de personal foráneo, se </w:t>
      </w:r>
      <w:proofErr w:type="gramStart"/>
      <w:r w:rsidRPr="00E0115A">
        <w:rPr>
          <w:color w:val="000000" w:themeColor="text1"/>
        </w:rPr>
        <w:t>hace  necesario</w:t>
      </w:r>
      <w:proofErr w:type="gramEnd"/>
      <w:r w:rsidRPr="00E0115A">
        <w:rPr>
          <w:color w:val="000000" w:themeColor="text1"/>
        </w:rPr>
        <w:t xml:space="preserve"> plantear medidas de manejo con  respecto a la mitigación de dichos impactos.</w:t>
      </w:r>
    </w:p>
    <w:p w14:paraId="00FF3B92" w14:textId="77777777" w:rsidR="00527992" w:rsidRPr="00E0115A" w:rsidRDefault="00527992" w:rsidP="00527992">
      <w:pPr>
        <w:rPr>
          <w:rFonts w:asciiTheme="majorHAnsi" w:hAnsiTheme="majorHAnsi"/>
          <w:lang w:eastAsia="es-CO"/>
        </w:rPr>
      </w:pPr>
    </w:p>
    <w:p w14:paraId="5A9D0ED4"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Zona de Manejo de Escombros y Material de Excavación (ZODME).</w:t>
      </w:r>
    </w:p>
    <w:p w14:paraId="564EBD19" w14:textId="77777777" w:rsidR="00527992" w:rsidRPr="00E0115A" w:rsidRDefault="00527992" w:rsidP="00527992">
      <w:pPr>
        <w:rPr>
          <w:rFonts w:asciiTheme="majorHAnsi" w:hAnsiTheme="majorHAnsi"/>
          <w:lang w:val="es-ES" w:eastAsia="es-CO"/>
        </w:rPr>
      </w:pPr>
    </w:p>
    <w:p w14:paraId="25B94478" w14:textId="77777777" w:rsidR="00527992" w:rsidRPr="00E0115A" w:rsidRDefault="00527992" w:rsidP="00527992">
      <w:r w:rsidRPr="00E0115A">
        <w:t>Esta actividad genera un impacto positivo (13) poco relevante ya que es más lucrativo para aquellas personas que como dueños de predios pueden facilitar un área de sus fincas para disponer el escombro que resulte de las actividades técnicas de obra, al recibir una compensación económica.</w:t>
      </w:r>
    </w:p>
    <w:p w14:paraId="4F848802" w14:textId="77777777" w:rsidR="00527992" w:rsidRPr="00E0115A" w:rsidRDefault="00527992" w:rsidP="00527992"/>
    <w:p w14:paraId="2A629B74" w14:textId="77777777" w:rsidR="00527992" w:rsidRPr="00E0115A" w:rsidRDefault="00527992" w:rsidP="00527992">
      <w:r w:rsidRPr="00E0115A">
        <w:t>Aunque esta actividad visualmente cambie el paisaje acostumbrado, las comunidades de las unidades menores son conscientes que esta actividad resulta necesaria para el desarrollo del proyecto, por lo cual se espera que se atiendan las medidas necesarias para mitigar dicho impacto.</w:t>
      </w:r>
    </w:p>
    <w:p w14:paraId="23F28C1B" w14:textId="77777777" w:rsidR="00527992" w:rsidRPr="00E0115A" w:rsidRDefault="00527992" w:rsidP="00527992"/>
    <w:p w14:paraId="2AF5AEEB"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Tránsito de vehículos</w:t>
      </w:r>
    </w:p>
    <w:p w14:paraId="2E442F4F" w14:textId="77777777" w:rsidR="00527992" w:rsidRPr="00E0115A" w:rsidRDefault="00527992" w:rsidP="00527992">
      <w:pPr>
        <w:rPr>
          <w:rFonts w:asciiTheme="majorHAnsi" w:hAnsiTheme="majorHAnsi"/>
          <w:lang w:val="es-ES" w:eastAsia="es-CO"/>
        </w:rPr>
      </w:pPr>
    </w:p>
    <w:p w14:paraId="08D7BD8C" w14:textId="77777777" w:rsidR="00527992" w:rsidRPr="00E0115A" w:rsidRDefault="00527992" w:rsidP="00527992">
      <w:pPr>
        <w:rPr>
          <w:rFonts w:asciiTheme="majorHAnsi" w:hAnsiTheme="majorHAnsi"/>
          <w:lang w:val="es-ES" w:eastAsia="es-CO"/>
        </w:rPr>
      </w:pPr>
      <w:r w:rsidRPr="00E0115A">
        <w:t>Esta actividad genera un impacto negativo (-15) poco relevante ya que por la cercanía de algunas escuelas y viviendas de las unidades menores, se incrementa la inseguridad vial, actualmente tienen experiencias de este tipo y para ello se sugiere reductores de velocidad y señales de tránsito que permitan evidenciar el riesgo al que pueden estar expuestos los pobladores de los territorios involucrados, es por ello que el nivel de importancia es localizado, especialmente en las veredas de las unidades menores, pertenecientes a los municipios</w:t>
      </w:r>
      <w:r w:rsidRPr="00E0115A">
        <w:rPr>
          <w:rFonts w:asciiTheme="majorHAnsi" w:hAnsiTheme="majorHAnsi"/>
          <w:lang w:val="es-ES" w:eastAsia="es-CO"/>
        </w:rPr>
        <w:t xml:space="preserve"> de Cimitarra en el departamento de Santander.</w:t>
      </w:r>
    </w:p>
    <w:p w14:paraId="328EDEF9" w14:textId="77777777" w:rsidR="00527992" w:rsidRPr="00E0115A" w:rsidRDefault="00527992" w:rsidP="00527992">
      <w:pPr>
        <w:rPr>
          <w:rFonts w:asciiTheme="majorHAnsi" w:hAnsiTheme="majorHAnsi"/>
          <w:lang w:val="es-ES" w:eastAsia="es-CO"/>
        </w:rPr>
      </w:pPr>
    </w:p>
    <w:p w14:paraId="2E0CCD13" w14:textId="77777777" w:rsidR="00527992" w:rsidRPr="00E0115A" w:rsidRDefault="00527992" w:rsidP="00527992">
      <w:pPr>
        <w:rPr>
          <w:rFonts w:asciiTheme="majorHAnsi" w:hAnsiTheme="majorHAnsi"/>
          <w:b/>
          <w:lang w:eastAsia="es-CO"/>
        </w:rPr>
      </w:pPr>
      <w:r w:rsidRPr="00FD2580">
        <w:rPr>
          <w:rFonts w:asciiTheme="majorHAnsi" w:hAnsiTheme="majorHAnsi"/>
          <w:b/>
          <w:highlight w:val="yellow"/>
          <w:lang w:eastAsia="es-CO"/>
        </w:rPr>
        <w:t>ASPECTOS ECONÓMICOS</w:t>
      </w:r>
    </w:p>
    <w:p w14:paraId="3C242AD8" w14:textId="77777777" w:rsidR="00527992" w:rsidRPr="00E0115A" w:rsidRDefault="00527992" w:rsidP="00527992">
      <w:pPr>
        <w:rPr>
          <w:rFonts w:asciiTheme="majorHAnsi" w:hAnsiTheme="majorHAnsi"/>
          <w:b/>
          <w:lang w:eastAsia="es-CO"/>
        </w:rPr>
      </w:pPr>
    </w:p>
    <w:p w14:paraId="528C6B3F"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Para la evaluación de los impactos generados por el proyecto en el componente económico</w:t>
      </w:r>
      <w:r w:rsidRPr="00FD2580">
        <w:rPr>
          <w:rFonts w:asciiTheme="majorHAnsi" w:hAnsiTheme="majorHAnsi"/>
          <w:highlight w:val="yellow"/>
          <w:lang w:val="es-ES" w:eastAsia="es-CO"/>
        </w:rPr>
        <w:t xml:space="preserve">, </w:t>
      </w:r>
      <w:proofErr w:type="gramStart"/>
      <w:r w:rsidRPr="00FD2580">
        <w:rPr>
          <w:rFonts w:asciiTheme="majorHAnsi" w:hAnsiTheme="majorHAnsi"/>
          <w:highlight w:val="yellow"/>
          <w:lang w:val="es-ES" w:eastAsia="es-CO"/>
        </w:rPr>
        <w:t>se  contemplan</w:t>
      </w:r>
      <w:proofErr w:type="gramEnd"/>
      <w:r w:rsidRPr="00FD2580">
        <w:rPr>
          <w:rFonts w:asciiTheme="majorHAnsi" w:hAnsiTheme="majorHAnsi"/>
          <w:highlight w:val="yellow"/>
          <w:lang w:val="es-ES" w:eastAsia="es-CO"/>
        </w:rPr>
        <w:t xml:space="preserve"> las diferentes</w:t>
      </w:r>
      <w:r w:rsidRPr="00E0115A">
        <w:rPr>
          <w:rFonts w:asciiTheme="majorHAnsi" w:hAnsiTheme="majorHAnsi"/>
          <w:lang w:val="es-ES" w:eastAsia="es-CO"/>
        </w:rPr>
        <w:t xml:space="preserve"> actividades del proyecto en sus diferentes etapas, las cuales pueden llegar a causar algún cambio o modificación en la dimensión.</w:t>
      </w:r>
    </w:p>
    <w:p w14:paraId="6FFB345D"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 xml:space="preserve"> </w:t>
      </w:r>
    </w:p>
    <w:p w14:paraId="1314C3E2" w14:textId="77777777" w:rsidR="00527992" w:rsidRPr="00E0115A" w:rsidRDefault="00527992" w:rsidP="00527992">
      <w:pPr>
        <w:rPr>
          <w:rFonts w:asciiTheme="majorHAnsi" w:hAnsiTheme="majorHAnsi"/>
          <w:u w:val="single"/>
          <w:lang w:val="es-ES" w:eastAsia="es-CO"/>
        </w:rPr>
      </w:pPr>
      <w:r w:rsidRPr="00E0115A">
        <w:rPr>
          <w:rFonts w:asciiTheme="majorHAnsi" w:hAnsiTheme="majorHAnsi"/>
          <w:u w:val="single"/>
          <w:lang w:val="es-ES" w:eastAsia="es-CO"/>
        </w:rPr>
        <w:t>Cambio en la oferta y demanda de bienes y servicios</w:t>
      </w:r>
    </w:p>
    <w:p w14:paraId="1EAB5E64" w14:textId="77777777" w:rsidR="00527992" w:rsidRPr="00E0115A" w:rsidRDefault="00527992" w:rsidP="00527992">
      <w:pPr>
        <w:rPr>
          <w:rFonts w:asciiTheme="majorHAnsi" w:hAnsiTheme="majorHAnsi"/>
          <w:b/>
          <w:lang w:eastAsia="es-CO"/>
        </w:rPr>
      </w:pPr>
    </w:p>
    <w:p w14:paraId="2F50D907"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Adquisición de predios a intervenir y pago de servidumbres</w:t>
      </w:r>
    </w:p>
    <w:p w14:paraId="4BA2ABF2" w14:textId="77777777" w:rsidR="00527992" w:rsidRPr="00E0115A" w:rsidRDefault="00527992" w:rsidP="00527992">
      <w:pPr>
        <w:ind w:left="720"/>
        <w:rPr>
          <w:rFonts w:asciiTheme="majorHAnsi" w:hAnsiTheme="majorHAnsi"/>
          <w:lang w:val="es-ES" w:eastAsia="es-CO"/>
        </w:rPr>
      </w:pPr>
    </w:p>
    <w:p w14:paraId="3AAB4AEA" w14:textId="77777777" w:rsidR="00527992" w:rsidRPr="00E0115A" w:rsidRDefault="00527992" w:rsidP="00527992">
      <w:r w:rsidRPr="00E0115A">
        <w:t>El impacto es considerado como negativo (-13</w:t>
      </w:r>
      <w:proofErr w:type="gramStart"/>
      <w:r w:rsidRPr="00E0115A">
        <w:t>)  dada</w:t>
      </w:r>
      <w:proofErr w:type="gramEnd"/>
      <w:r w:rsidRPr="00E0115A">
        <w:t xml:space="preserve"> la expectativa generalizada de los pobladores de las unidades menores,   frente a  la valoración económica de sus predios y las negociaciones que se llegaran a efectuar por parte de los  recargados de esta dicha </w:t>
      </w:r>
      <w:r w:rsidRPr="00E0115A">
        <w:lastRenderedPageBreak/>
        <w:t xml:space="preserve">actividad. Dado a </w:t>
      </w:r>
      <w:proofErr w:type="gramStart"/>
      <w:r w:rsidRPr="00E0115A">
        <w:t>que  habitualmente</w:t>
      </w:r>
      <w:proofErr w:type="gramEnd"/>
      <w:r w:rsidRPr="00E0115A">
        <w:t xml:space="preserve"> los proyectos de este tipo son  asociados a la disposición de recursos económicos; característica que en el entorno local quiere ser aprovechada por los pobladores, empresas y/o  autoridades municipales. </w:t>
      </w:r>
    </w:p>
    <w:p w14:paraId="5865D157" w14:textId="77777777" w:rsidR="00527992" w:rsidRPr="00E0115A" w:rsidRDefault="00527992" w:rsidP="00527992"/>
    <w:p w14:paraId="551CEABE" w14:textId="77777777" w:rsidR="00527992" w:rsidRPr="00E0115A" w:rsidRDefault="00527992" w:rsidP="00527992">
      <w:r w:rsidRPr="00E0115A">
        <w:t xml:space="preserve">Así mismo ante la </w:t>
      </w:r>
      <w:proofErr w:type="gramStart"/>
      <w:r w:rsidRPr="00E0115A">
        <w:t>necesidad  del</w:t>
      </w:r>
      <w:proofErr w:type="gramEnd"/>
      <w:r w:rsidRPr="00E0115A">
        <w:t xml:space="preserve"> proyecto por ocupar transitoriamente algunos predios para la construcción,  es formalizada la figura de servidumbre caso en el cual el predio no es comprado  sino es pagada la servidumbre; en línea con lo establecido por la normatividad vigente.</w:t>
      </w:r>
    </w:p>
    <w:p w14:paraId="516669B1" w14:textId="77777777" w:rsidR="00527992" w:rsidRPr="00E0115A" w:rsidRDefault="00527992" w:rsidP="00527992"/>
    <w:p w14:paraId="60F19001" w14:textId="77777777" w:rsidR="00527992" w:rsidRPr="00E0115A" w:rsidRDefault="00527992" w:rsidP="00527992">
      <w:r w:rsidRPr="00E0115A">
        <w:t xml:space="preserve">No obstante, el efecto producido por la valoración económica de la tierra, es atenuado a partir de los instrumentos de negociación jurídica de los cuales dispone la empresa, respaldados por la legislación colombiana. </w:t>
      </w:r>
    </w:p>
    <w:p w14:paraId="2E2E5500"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Contratación de mano de obra y compra y/o alquiler de bienes y servicios</w:t>
      </w:r>
    </w:p>
    <w:p w14:paraId="427FA449" w14:textId="77777777" w:rsidR="00527992" w:rsidRPr="00E0115A" w:rsidRDefault="00527992" w:rsidP="00527992">
      <w:pPr>
        <w:rPr>
          <w:rFonts w:asciiTheme="majorHAnsi" w:hAnsiTheme="majorHAnsi"/>
          <w:lang w:val="es-ES" w:eastAsia="es-CO"/>
        </w:rPr>
      </w:pPr>
    </w:p>
    <w:p w14:paraId="35CE62B5" w14:textId="77777777" w:rsidR="00527992" w:rsidRPr="00E0115A" w:rsidRDefault="00527992" w:rsidP="00527992">
      <w:r w:rsidRPr="00E0115A">
        <w:t>Este impacto se identifica como positivo (22</w:t>
      </w:r>
      <w:proofErr w:type="gramStart"/>
      <w:r w:rsidRPr="00E0115A">
        <w:t>)  en</w:t>
      </w:r>
      <w:proofErr w:type="gramEnd"/>
      <w:r w:rsidRPr="00E0115A">
        <w:t xml:space="preserve"> la medida que  existe una nueva oportunidad laboral que aunque sea temporal significara un ingreso adicional al núcleo familiar; así mismo en la compra y/o alquiler de bienes y servicios se convierte en una oportunidad de apertura comercial tanto a nivel </w:t>
      </w:r>
      <w:proofErr w:type="spellStart"/>
      <w:r w:rsidRPr="00E0115A">
        <w:t>veredal</w:t>
      </w:r>
      <w:proofErr w:type="spellEnd"/>
      <w:r w:rsidRPr="00E0115A">
        <w:t xml:space="preserve"> como municipal. Así mismo el poder laboral para otra rama distinta a la tradicional (Agricultura, ganadería) trae consigo la oportunidad de aprensión de nuevos conocimientos y destrezas laborales.</w:t>
      </w:r>
    </w:p>
    <w:p w14:paraId="49AD7998" w14:textId="77777777" w:rsidR="00527992" w:rsidRPr="00E0115A" w:rsidRDefault="00527992" w:rsidP="00527992"/>
    <w:p w14:paraId="1F1E8CC5"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Movilización de materiales de construcción, insumos, maquinaria y equipos</w:t>
      </w:r>
    </w:p>
    <w:p w14:paraId="720B1F28" w14:textId="77777777" w:rsidR="00527992" w:rsidRPr="00E0115A" w:rsidRDefault="00527992" w:rsidP="00527992">
      <w:pPr>
        <w:rPr>
          <w:rFonts w:asciiTheme="majorHAnsi" w:hAnsiTheme="majorHAnsi"/>
          <w:lang w:val="es-ES" w:eastAsia="es-CO"/>
        </w:rPr>
      </w:pPr>
    </w:p>
    <w:p w14:paraId="2FB72736" w14:textId="77777777" w:rsidR="00527992" w:rsidRPr="00E0115A" w:rsidRDefault="00527992" w:rsidP="00527992">
      <w:r w:rsidRPr="00E0115A">
        <w:t>El impacto para esta actividad es considerado positivo (26</w:t>
      </w:r>
      <w:proofErr w:type="gramStart"/>
      <w:r w:rsidRPr="00E0115A">
        <w:t>),  a</w:t>
      </w:r>
      <w:proofErr w:type="gramEnd"/>
      <w:r w:rsidRPr="00E0115A">
        <w:t xml:space="preserve"> raíz de la oportunidad de compra de insumos por parte del  concesionario y los contratistas.  Así mismo se establece la posible </w:t>
      </w:r>
      <w:proofErr w:type="gramStart"/>
      <w:r w:rsidRPr="00E0115A">
        <w:t>necesidad  de</w:t>
      </w:r>
      <w:proofErr w:type="gramEnd"/>
      <w:r w:rsidRPr="00E0115A">
        <w:t xml:space="preserve"> mano de obra, demanda de servicios de transporte, alojamiento, alimentación, entre otros.</w:t>
      </w:r>
    </w:p>
    <w:p w14:paraId="206808D4" w14:textId="77777777" w:rsidR="00527992" w:rsidRPr="00E0115A" w:rsidRDefault="00527992" w:rsidP="00527992"/>
    <w:p w14:paraId="5227680F" w14:textId="77777777" w:rsidR="00527992" w:rsidRPr="00E0115A" w:rsidRDefault="00527992" w:rsidP="00527992">
      <w:r w:rsidRPr="00E0115A">
        <w:t xml:space="preserve">La ocurrencia de este impacto es considerada posible, ya que el proyecto tiene la necesidad de contar con algunos de estos servicios, los cuales podrán ser suministrados por parte de la comunidad a través de las empresas conformadas para la prestación de servicios como el transporte, el alquiler quizás de maquinaria y la venta de materiales e insumos, según los acuerdos que en esta materia se realicen, durante las diferentes etapas </w:t>
      </w:r>
      <w:proofErr w:type="gramStart"/>
      <w:r w:rsidRPr="00E0115A">
        <w:t>del  proyecto</w:t>
      </w:r>
      <w:proofErr w:type="gramEnd"/>
      <w:r w:rsidRPr="00E0115A">
        <w:t>.</w:t>
      </w:r>
    </w:p>
    <w:p w14:paraId="4CCFE662" w14:textId="77777777" w:rsidR="00527992" w:rsidRPr="00E0115A" w:rsidRDefault="00527992" w:rsidP="00527992">
      <w:pPr>
        <w:rPr>
          <w:rFonts w:asciiTheme="majorHAnsi" w:hAnsiTheme="majorHAnsi"/>
          <w:lang w:eastAsia="es-CO"/>
        </w:rPr>
      </w:pPr>
    </w:p>
    <w:p w14:paraId="5EC61CC2" w14:textId="77777777" w:rsidR="00527992" w:rsidRPr="00E0115A" w:rsidRDefault="00527992" w:rsidP="00527992">
      <w:pPr>
        <w:numPr>
          <w:ilvl w:val="0"/>
          <w:numId w:val="38"/>
        </w:numPr>
        <w:rPr>
          <w:rFonts w:asciiTheme="majorHAnsi" w:hAnsiTheme="majorHAnsi"/>
          <w:lang w:eastAsia="es-CO"/>
        </w:rPr>
      </w:pPr>
      <w:r w:rsidRPr="00E0115A">
        <w:rPr>
          <w:rFonts w:asciiTheme="majorHAnsi" w:hAnsiTheme="majorHAnsi"/>
          <w:lang w:eastAsia="es-CO"/>
        </w:rPr>
        <w:t>Instalación y operación de campamentos habitacionales</w:t>
      </w:r>
    </w:p>
    <w:p w14:paraId="714A328A" w14:textId="77777777" w:rsidR="00527992" w:rsidRPr="00E0115A" w:rsidRDefault="00527992" w:rsidP="00527992">
      <w:pPr>
        <w:ind w:left="720"/>
        <w:rPr>
          <w:rFonts w:asciiTheme="majorHAnsi" w:hAnsiTheme="majorHAnsi"/>
          <w:lang w:eastAsia="es-CO"/>
        </w:rPr>
      </w:pPr>
    </w:p>
    <w:p w14:paraId="4681BFD5" w14:textId="77777777" w:rsidR="00527992" w:rsidRPr="00E0115A" w:rsidRDefault="00527992" w:rsidP="00527992">
      <w:r w:rsidRPr="00E0115A">
        <w:lastRenderedPageBreak/>
        <w:t xml:space="preserve">En la etapa de construcción la instalación y operación de campamentos habitacionales al ser una actividad </w:t>
      </w:r>
      <w:proofErr w:type="gramStart"/>
      <w:r w:rsidRPr="00E0115A">
        <w:t>puntual  es</w:t>
      </w:r>
      <w:proofErr w:type="gramEnd"/>
      <w:r w:rsidRPr="00E0115A">
        <w:t xml:space="preserve"> generadora de impactos  solo para  desarrollo del proyecto,  por ello es considerada bajo un  nivel de importancia menor y  positivo (28).</w:t>
      </w:r>
    </w:p>
    <w:p w14:paraId="7AA93733" w14:textId="77777777" w:rsidR="00527992" w:rsidRPr="00E0115A" w:rsidRDefault="00527992" w:rsidP="00527992"/>
    <w:p w14:paraId="48B7A426" w14:textId="77777777" w:rsidR="00527992" w:rsidRPr="00E0115A" w:rsidRDefault="00527992" w:rsidP="00527992">
      <w:r w:rsidRPr="00E0115A">
        <w:t xml:space="preserve">Para las comunidades de las unidades menores, esta actividad es considerada de manejo en la medida que si </w:t>
      </w:r>
      <w:proofErr w:type="gramStart"/>
      <w:r w:rsidRPr="00E0115A">
        <w:t>bien  la</w:t>
      </w:r>
      <w:proofErr w:type="gramEnd"/>
      <w:r w:rsidRPr="00E0115A">
        <w:t xml:space="preserve"> llegada de población foránea puede afectar el clima social; lo consideran también como una oportunidad de activar la economía de la zona, por las oportunidades de empleo en lo que respecta a la oferta de bienes y servicios como el suministro de alimentos, lavandería, aseo, activación del comercio en las cabeceras municipales y centros poblados, entre otras.</w:t>
      </w:r>
    </w:p>
    <w:p w14:paraId="48213320" w14:textId="77777777" w:rsidR="00527992" w:rsidRPr="00E0115A" w:rsidRDefault="00527992" w:rsidP="00527992">
      <w:pPr>
        <w:rPr>
          <w:rFonts w:asciiTheme="majorHAnsi" w:hAnsiTheme="majorHAnsi"/>
          <w:lang w:eastAsia="es-CO"/>
        </w:rPr>
      </w:pPr>
    </w:p>
    <w:p w14:paraId="3CB32CFD" w14:textId="77777777" w:rsidR="00527992" w:rsidRPr="00E0115A" w:rsidRDefault="00527992" w:rsidP="00527992">
      <w:pPr>
        <w:rPr>
          <w:rFonts w:asciiTheme="majorHAnsi" w:hAnsiTheme="majorHAnsi"/>
          <w:lang w:eastAsia="es-CO"/>
        </w:rPr>
      </w:pPr>
    </w:p>
    <w:p w14:paraId="40D1C1FF"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Instalación y operación de plantas de procesos (asfalto, concretos, trituración)</w:t>
      </w:r>
    </w:p>
    <w:p w14:paraId="4A0C368B" w14:textId="77777777" w:rsidR="00527992" w:rsidRPr="00E0115A" w:rsidRDefault="00527992" w:rsidP="00527992">
      <w:pPr>
        <w:ind w:left="720"/>
        <w:rPr>
          <w:rFonts w:asciiTheme="majorHAnsi" w:hAnsiTheme="majorHAnsi"/>
          <w:lang w:val="es-ES" w:eastAsia="es-CO"/>
        </w:rPr>
      </w:pPr>
    </w:p>
    <w:p w14:paraId="51954358"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Esta actividad es considerada como positiva (20) ya que las comunidades del AI consideran que esto permitirá asegurar la calidad del material a implementar en el proyecto, especialmente en la etapa de operación, atendiendo a que esto permitirá tener tranquilidad en lo que respecta a la durabilidad de las obras civiles a ejecutar; así mismo evidencian de alguna manera oportunidad de empleo para las empresas pequeñas que están a la fecha constituida y que esperan operar si se diera a lugar con la prestación de sus servicios atendiendo a que ya están licenciadas y esperan cumplir con los estándares que requiere el proyecto.</w:t>
      </w:r>
    </w:p>
    <w:p w14:paraId="6645606E" w14:textId="77777777" w:rsidR="00527992" w:rsidRPr="00E0115A" w:rsidRDefault="00527992" w:rsidP="00527992">
      <w:pPr>
        <w:rPr>
          <w:rFonts w:asciiTheme="majorHAnsi" w:hAnsiTheme="majorHAnsi"/>
          <w:lang w:val="es-ES" w:eastAsia="es-CO"/>
        </w:rPr>
      </w:pPr>
    </w:p>
    <w:p w14:paraId="0E915785"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Construcción de</w:t>
      </w:r>
      <w:r>
        <w:rPr>
          <w:rFonts w:asciiTheme="majorHAnsi" w:hAnsiTheme="majorHAnsi"/>
          <w:lang w:val="es-ES" w:eastAsia="es-CO"/>
        </w:rPr>
        <w:t>l viaducto</w:t>
      </w:r>
    </w:p>
    <w:p w14:paraId="78D750F2" w14:textId="77777777" w:rsidR="00527992" w:rsidRPr="00E0115A" w:rsidRDefault="00527992" w:rsidP="00527992">
      <w:pPr>
        <w:ind w:left="720"/>
        <w:rPr>
          <w:rFonts w:asciiTheme="majorHAnsi" w:hAnsiTheme="majorHAnsi"/>
          <w:lang w:val="es-ES" w:eastAsia="es-CO"/>
        </w:rPr>
      </w:pPr>
    </w:p>
    <w:p w14:paraId="774946A0" w14:textId="77777777" w:rsidR="00527992" w:rsidRPr="00E0115A" w:rsidRDefault="00527992" w:rsidP="00527992">
      <w:r w:rsidRPr="00E0115A">
        <w:t xml:space="preserve">Este impacto tiene un carácter positivo (13) ya que para las comunidades de las unidades </w:t>
      </w:r>
      <w:proofErr w:type="gramStart"/>
      <w:r w:rsidRPr="00E0115A">
        <w:t>menores,  la</w:t>
      </w:r>
      <w:proofErr w:type="gramEnd"/>
      <w:r w:rsidRPr="00E0115A">
        <w:t xml:space="preserve"> construcción de obras de este tipo mejoran la accesibilidad a sus veredas teniendo en cuenta que este es un inconveniente evidente actualmente en la zona, permiten mejorar los “pasos” hacia sus predios, por ello es un impacto con un nivel de importancia leve, permitiendo de esa manera inclusive el flujo de mercancías.</w:t>
      </w:r>
    </w:p>
    <w:p w14:paraId="51276BEC" w14:textId="77777777" w:rsidR="00527992" w:rsidRPr="00E0115A" w:rsidRDefault="00527992" w:rsidP="00527992">
      <w:pPr>
        <w:rPr>
          <w:rFonts w:asciiTheme="majorHAnsi" w:hAnsiTheme="majorHAnsi"/>
          <w:lang w:eastAsia="es-CO"/>
        </w:rPr>
      </w:pPr>
    </w:p>
    <w:p w14:paraId="70642A0D" w14:textId="77777777" w:rsidR="00527992" w:rsidRPr="00E0115A" w:rsidRDefault="00527992" w:rsidP="00527992">
      <w:pPr>
        <w:pStyle w:val="Prrafodelista"/>
        <w:numPr>
          <w:ilvl w:val="0"/>
          <w:numId w:val="38"/>
        </w:numPr>
      </w:pPr>
      <w:r w:rsidRPr="00E0115A">
        <w:t>Construcción de puente</w:t>
      </w:r>
      <w:r>
        <w:t xml:space="preserve"> </w:t>
      </w:r>
      <w:proofErr w:type="spellStart"/>
      <w:r>
        <w:t>Sandovala</w:t>
      </w:r>
      <w:proofErr w:type="spellEnd"/>
    </w:p>
    <w:p w14:paraId="4DAE3573" w14:textId="77777777" w:rsidR="00527992" w:rsidRPr="00E0115A" w:rsidRDefault="00527992" w:rsidP="00527992">
      <w:pPr>
        <w:pStyle w:val="Prrafodelista"/>
      </w:pPr>
    </w:p>
    <w:p w14:paraId="2F455904" w14:textId="77777777" w:rsidR="00527992" w:rsidRPr="00E0115A" w:rsidRDefault="00527992" w:rsidP="00527992">
      <w:r w:rsidRPr="00E0115A">
        <w:t xml:space="preserve">Este impacto tiene un </w:t>
      </w:r>
      <w:proofErr w:type="gramStart"/>
      <w:r w:rsidRPr="00E0115A">
        <w:t>carácter  positivo</w:t>
      </w:r>
      <w:proofErr w:type="gramEnd"/>
      <w:r w:rsidRPr="00E0115A">
        <w:t xml:space="preserve"> (13), por cuanto la construcción del puente sobre la quebrada La </w:t>
      </w:r>
      <w:proofErr w:type="spellStart"/>
      <w:r w:rsidRPr="00E0115A">
        <w:t>Sandovala</w:t>
      </w:r>
      <w:proofErr w:type="spellEnd"/>
      <w:r w:rsidRPr="00E0115A">
        <w:t xml:space="preserve">, mejorará la accesibilidad para las veredas de las unidades menores del municipio de Cimitarra, no solo entre predios, sino también de estos con los centros de abastecimiento y venta de mercancías, como lo son Santander y especialmente con Medellín. Téngase en cuenta que la accesibilidad es una de las necesidades enunciadas en el plan de desarrollo 2003-2009.  </w:t>
      </w:r>
      <w:r w:rsidRPr="00E0115A">
        <w:rPr>
          <w:i/>
        </w:rPr>
        <w:t xml:space="preserve">¨Como locomotora estratégica de </w:t>
      </w:r>
      <w:r w:rsidRPr="00E0115A">
        <w:rPr>
          <w:i/>
        </w:rPr>
        <w:lastRenderedPageBreak/>
        <w:t>crecimiento es un reflejo de la obligación y deuda con la población y el sector productivo de unir el territorio y llevar, con mayor seguridad, prontitud y a menores costos, los productos y las ideas de los colombianos al resto del país y al mundo. El Municipio entiende que sin vías no hay desarrollo, acceder a recursos para su mantenimiento y adecuación es de vital importancia para el crecimiento económico del Municipio</w:t>
      </w:r>
      <w:r w:rsidRPr="00E0115A">
        <w:t>¨</w:t>
      </w:r>
    </w:p>
    <w:p w14:paraId="1274B8EF" w14:textId="77777777" w:rsidR="00527992" w:rsidRPr="00E0115A" w:rsidRDefault="00527992" w:rsidP="00527992">
      <w:pPr>
        <w:rPr>
          <w:rFonts w:asciiTheme="majorHAnsi" w:hAnsiTheme="majorHAnsi"/>
          <w:lang w:eastAsia="es-CO"/>
        </w:rPr>
      </w:pPr>
    </w:p>
    <w:p w14:paraId="22E7716F"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Desmantelamiento de instalaciones temporales</w:t>
      </w:r>
    </w:p>
    <w:p w14:paraId="23F7632D" w14:textId="77777777" w:rsidR="00527992" w:rsidRPr="00E0115A" w:rsidRDefault="00527992" w:rsidP="00527992">
      <w:pPr>
        <w:rPr>
          <w:rFonts w:asciiTheme="majorHAnsi" w:hAnsiTheme="majorHAnsi"/>
          <w:lang w:val="es-ES" w:eastAsia="es-CO"/>
        </w:rPr>
      </w:pPr>
    </w:p>
    <w:p w14:paraId="64A4837F" w14:textId="77777777" w:rsidR="00527992" w:rsidRPr="00E0115A" w:rsidRDefault="00527992" w:rsidP="00527992">
      <w:pPr>
        <w:rPr>
          <w:rFonts w:asciiTheme="majorHAnsi" w:hAnsiTheme="majorHAnsi"/>
          <w:lang w:val="es-ES_tradnl" w:eastAsia="es-CO"/>
        </w:rPr>
      </w:pPr>
      <w:r w:rsidRPr="00E0115A">
        <w:rPr>
          <w:rFonts w:asciiTheme="majorHAnsi" w:hAnsiTheme="majorHAnsi"/>
          <w:lang w:val="es-ES_tradnl" w:eastAsia="es-CO"/>
        </w:rPr>
        <w:t xml:space="preserve">La culminación de las actividades del proyecto y el cierre definitivo de este, contrae de manera directa la demanda de aquellos bienes y servicios que son </w:t>
      </w:r>
      <w:proofErr w:type="gramStart"/>
      <w:r w:rsidRPr="00E0115A">
        <w:rPr>
          <w:rFonts w:asciiTheme="majorHAnsi" w:hAnsiTheme="majorHAnsi"/>
          <w:lang w:val="es-ES_tradnl" w:eastAsia="es-CO"/>
        </w:rPr>
        <w:t>contratados  con</w:t>
      </w:r>
      <w:proofErr w:type="gramEnd"/>
      <w:r w:rsidRPr="00E0115A">
        <w:rPr>
          <w:rFonts w:asciiTheme="majorHAnsi" w:hAnsiTheme="majorHAnsi"/>
          <w:lang w:val="es-ES_tradnl" w:eastAsia="es-CO"/>
        </w:rPr>
        <w:t xml:space="preserve"> la comunidad durante la operación, suscitando cambios en la oferta de los mismos debido a la liberación de recursos que se produce, los cuales de no trasladarse a otra actividad, se convertirán en capacidad inactiva. Este efecto se sentirá también en la contratación de servidumbres y la mano de obra local. Es por ello que el impacto se considera negativo (-27) con una importancia moderada.</w:t>
      </w:r>
    </w:p>
    <w:p w14:paraId="6AA6E29E" w14:textId="77777777" w:rsidR="00527992" w:rsidRPr="00E0115A" w:rsidRDefault="00527992" w:rsidP="00527992"/>
    <w:p w14:paraId="1F50A7E9" w14:textId="77777777" w:rsidR="00527992" w:rsidRPr="00E0115A" w:rsidRDefault="00527992" w:rsidP="00527992">
      <w:pPr>
        <w:rPr>
          <w:rFonts w:asciiTheme="majorHAnsi" w:hAnsiTheme="majorHAnsi"/>
          <w:u w:val="single"/>
          <w:lang w:eastAsia="es-CO"/>
        </w:rPr>
      </w:pPr>
      <w:r w:rsidRPr="00FD2580">
        <w:rPr>
          <w:rFonts w:asciiTheme="majorHAnsi" w:hAnsiTheme="majorHAnsi"/>
          <w:highlight w:val="yellow"/>
          <w:u w:val="single"/>
          <w:lang w:eastAsia="es-CO"/>
        </w:rPr>
        <w:t>Cambio en las actividades productivas</w:t>
      </w:r>
      <w:r>
        <w:rPr>
          <w:rFonts w:asciiTheme="majorHAnsi" w:hAnsiTheme="majorHAnsi"/>
          <w:highlight w:val="yellow"/>
          <w:u w:val="single"/>
          <w:lang w:eastAsia="es-CO"/>
        </w:rPr>
        <w:t xml:space="preserve"> (agrícolas y ganaderas)</w:t>
      </w:r>
      <w:r w:rsidRPr="00FD2580">
        <w:rPr>
          <w:rFonts w:asciiTheme="majorHAnsi" w:hAnsiTheme="majorHAnsi"/>
          <w:highlight w:val="yellow"/>
          <w:u w:val="single"/>
          <w:lang w:eastAsia="es-CO"/>
        </w:rPr>
        <w:t xml:space="preserve"> </w:t>
      </w:r>
      <w:r>
        <w:rPr>
          <w:rFonts w:asciiTheme="majorHAnsi" w:hAnsiTheme="majorHAnsi"/>
          <w:highlight w:val="yellow"/>
          <w:u w:val="single"/>
          <w:lang w:eastAsia="es-CO"/>
        </w:rPr>
        <w:t xml:space="preserve">por cambio en el </w:t>
      </w:r>
      <w:r w:rsidRPr="00FD2580">
        <w:rPr>
          <w:rFonts w:asciiTheme="majorHAnsi" w:hAnsiTheme="majorHAnsi"/>
          <w:highlight w:val="yellow"/>
          <w:u w:val="single"/>
          <w:lang w:eastAsia="es-CO"/>
        </w:rPr>
        <w:t>uso del suelo</w:t>
      </w:r>
    </w:p>
    <w:p w14:paraId="74464752" w14:textId="77777777" w:rsidR="00527992" w:rsidRPr="00E0115A" w:rsidRDefault="00527992" w:rsidP="00527992">
      <w:pPr>
        <w:rPr>
          <w:rFonts w:asciiTheme="majorHAnsi" w:hAnsiTheme="majorHAnsi"/>
          <w:lang w:val="es-ES" w:eastAsia="es-CO"/>
        </w:rPr>
      </w:pPr>
    </w:p>
    <w:p w14:paraId="472AFF0A"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Adquisición de predios a intervenir y pago de servidumbres</w:t>
      </w:r>
    </w:p>
    <w:p w14:paraId="5786EBFD" w14:textId="77777777" w:rsidR="00527992" w:rsidRPr="00E0115A" w:rsidRDefault="00527992" w:rsidP="00527992">
      <w:pPr>
        <w:rPr>
          <w:rFonts w:asciiTheme="majorHAnsi" w:hAnsiTheme="majorHAnsi"/>
          <w:lang w:val="es-ES" w:eastAsia="es-CO"/>
        </w:rPr>
      </w:pPr>
    </w:p>
    <w:p w14:paraId="6E181C14" w14:textId="77777777" w:rsidR="00527992" w:rsidRPr="00E0115A" w:rsidRDefault="00527992" w:rsidP="00527992">
      <w:r w:rsidRPr="00E0115A">
        <w:t xml:space="preserve">Este impacto es valorado bajo </w:t>
      </w:r>
      <w:proofErr w:type="gramStart"/>
      <w:r w:rsidRPr="00E0115A">
        <w:t>un  carácter</w:t>
      </w:r>
      <w:proofErr w:type="gramEnd"/>
      <w:r w:rsidRPr="00E0115A">
        <w:t xml:space="preserve"> positivo importantes (31)  que se origina  por el efecto sobre la movilidad del mercado de tierras que causa el proyecto. En las </w:t>
      </w:r>
      <w:proofErr w:type="gramStart"/>
      <w:r w:rsidRPr="00E0115A">
        <w:t>unidades  menores</w:t>
      </w:r>
      <w:proofErr w:type="gramEnd"/>
      <w:r w:rsidRPr="00E0115A">
        <w:t xml:space="preserve">  este mercado muestra una escasa dinámica debido a que la zona ha estado marginada y sumida a niveles precarios de calidad de vida.</w:t>
      </w:r>
    </w:p>
    <w:p w14:paraId="2DFA1CEF" w14:textId="77777777" w:rsidR="00527992" w:rsidRPr="00E0115A" w:rsidRDefault="00527992" w:rsidP="00527992">
      <w:pPr>
        <w:rPr>
          <w:rFonts w:asciiTheme="majorHAnsi" w:hAnsiTheme="majorHAnsi"/>
          <w:lang w:eastAsia="es-CO"/>
        </w:rPr>
      </w:pPr>
    </w:p>
    <w:p w14:paraId="6F34C56D"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Movilización de materiales de construcción, insumos, maquinaria y equipos</w:t>
      </w:r>
    </w:p>
    <w:p w14:paraId="5686E72C" w14:textId="77777777" w:rsidR="00527992" w:rsidRPr="00E0115A" w:rsidRDefault="00527992" w:rsidP="00527992">
      <w:pPr>
        <w:rPr>
          <w:rFonts w:asciiTheme="majorHAnsi" w:hAnsiTheme="majorHAnsi"/>
          <w:lang w:val="es-ES" w:eastAsia="es-CO"/>
        </w:rPr>
      </w:pPr>
    </w:p>
    <w:p w14:paraId="105F7780" w14:textId="77777777" w:rsidR="00527992" w:rsidRPr="00E0115A" w:rsidRDefault="00527992" w:rsidP="00527992">
      <w:r w:rsidRPr="00E0115A">
        <w:t>La actividad de movilización de maquinaria, equipo, materiales para la etapa de operación en las comunidades de las unidades menores genera impactos que conllevan a la misma en organizarse comunitariamente con respecto al paso de los mismos por las vías existentes y las que se esperen construir ya que el acceso es una de las falencias identificadas en los territorios es por ello que la connotación es negativa (-25) con un nivel de importancia moderado, pues para las comunidades y las autoridades municipales es importante participar y conocer las vías que serán objeto del proyecto.</w:t>
      </w:r>
    </w:p>
    <w:p w14:paraId="39782E49" w14:textId="1F629F12" w:rsidR="00527992" w:rsidRDefault="00527992">
      <w:pPr>
        <w:spacing w:line="240" w:lineRule="auto"/>
        <w:contextualSpacing w:val="0"/>
        <w:jc w:val="left"/>
        <w:rPr>
          <w:rFonts w:asciiTheme="majorHAnsi" w:hAnsiTheme="majorHAnsi"/>
          <w:lang w:val="es-ES" w:eastAsia="es-CO"/>
        </w:rPr>
      </w:pPr>
      <w:r>
        <w:rPr>
          <w:rFonts w:asciiTheme="majorHAnsi" w:hAnsiTheme="majorHAnsi"/>
          <w:lang w:val="es-ES" w:eastAsia="es-CO"/>
        </w:rPr>
        <w:br w:type="page"/>
      </w:r>
    </w:p>
    <w:p w14:paraId="257D2C9D" w14:textId="77777777" w:rsidR="00527992" w:rsidRPr="00E0115A" w:rsidRDefault="00527992" w:rsidP="00527992">
      <w:pPr>
        <w:rPr>
          <w:rFonts w:asciiTheme="majorHAnsi" w:hAnsiTheme="majorHAnsi"/>
          <w:lang w:val="es-ES" w:eastAsia="es-CO"/>
        </w:rPr>
      </w:pPr>
    </w:p>
    <w:p w14:paraId="5294769E"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Zona de Manejo de Escombros y Material de Excavación (ZODME).</w:t>
      </w:r>
    </w:p>
    <w:p w14:paraId="24976BE8" w14:textId="77777777" w:rsidR="00527992" w:rsidRPr="00E0115A" w:rsidRDefault="00527992" w:rsidP="00527992">
      <w:pPr>
        <w:rPr>
          <w:rFonts w:asciiTheme="majorHAnsi" w:hAnsiTheme="majorHAnsi"/>
          <w:lang w:val="es-ES" w:eastAsia="es-CO"/>
        </w:rPr>
      </w:pPr>
    </w:p>
    <w:p w14:paraId="60137B52" w14:textId="77777777" w:rsidR="00527992" w:rsidRPr="00E0115A" w:rsidRDefault="00527992" w:rsidP="00527992">
      <w:r w:rsidRPr="00E0115A">
        <w:t xml:space="preserve">Para las comunidades de las unidades menores este impacto resulta negativo (-18) con importancia poco relevante, sin </w:t>
      </w:r>
      <w:proofErr w:type="gramStart"/>
      <w:r w:rsidRPr="00E0115A">
        <w:t>embargo</w:t>
      </w:r>
      <w:proofErr w:type="gramEnd"/>
      <w:r w:rsidRPr="00E0115A">
        <w:t xml:space="preserve"> manifiestan que el paisaje de su entorno cambiaría, al igual que la dinámica que tienen actualmente los predios en especial aquellos que tienen como actividad económica el pastoreo lo que generaría una reducción de actividades cotidianas y a su vez podría afectar la contratación de personal al reducir el paso transitorio de los semovientes.</w:t>
      </w:r>
    </w:p>
    <w:p w14:paraId="666EE309" w14:textId="77777777" w:rsidR="00527992" w:rsidRPr="00E0115A" w:rsidRDefault="00527992" w:rsidP="00527992"/>
    <w:p w14:paraId="4708BFD6" w14:textId="77777777" w:rsidR="00527992" w:rsidRPr="00E0115A" w:rsidRDefault="00527992" w:rsidP="00527992">
      <w:r w:rsidRPr="00E0115A">
        <w:t xml:space="preserve">Sin </w:t>
      </w:r>
      <w:proofErr w:type="gramStart"/>
      <w:r w:rsidRPr="00E0115A">
        <w:t>embargo</w:t>
      </w:r>
      <w:proofErr w:type="gramEnd"/>
      <w:r w:rsidRPr="00E0115A">
        <w:t xml:space="preserve"> aluden que la llegada del proyecto podría generar para algunos propietarios el incremento de ingresos por recibir los escombros y materiales de excavación.</w:t>
      </w:r>
    </w:p>
    <w:p w14:paraId="35B46057" w14:textId="77777777" w:rsidR="00527992" w:rsidRPr="00E0115A" w:rsidRDefault="00527992" w:rsidP="00527992"/>
    <w:p w14:paraId="63E0BD26"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Construcción de</w:t>
      </w:r>
      <w:r>
        <w:rPr>
          <w:rFonts w:asciiTheme="majorHAnsi" w:hAnsiTheme="majorHAnsi"/>
          <w:lang w:val="es-ES" w:eastAsia="es-CO"/>
        </w:rPr>
        <w:t>l viaducto</w:t>
      </w:r>
      <w:r w:rsidRPr="00E0115A">
        <w:rPr>
          <w:rFonts w:asciiTheme="majorHAnsi" w:hAnsiTheme="majorHAnsi"/>
          <w:lang w:val="es-ES" w:eastAsia="es-CO"/>
        </w:rPr>
        <w:t xml:space="preserve"> </w:t>
      </w:r>
    </w:p>
    <w:p w14:paraId="3FC548F3" w14:textId="77777777" w:rsidR="00527992" w:rsidRPr="00E0115A" w:rsidRDefault="00527992" w:rsidP="00527992">
      <w:pPr>
        <w:rPr>
          <w:rFonts w:asciiTheme="majorHAnsi" w:hAnsiTheme="majorHAnsi"/>
          <w:lang w:val="es-ES" w:eastAsia="es-CO"/>
        </w:rPr>
      </w:pPr>
    </w:p>
    <w:p w14:paraId="0E8C6C92" w14:textId="77777777" w:rsidR="00527992" w:rsidRDefault="00527992" w:rsidP="00527992">
      <w:r w:rsidRPr="00E0115A">
        <w:t>Este impacto se considera por las comunidades de las unidades menores, como una oportunidad para activar la comercialización con los demás municipios y/o veredas cercanas al proyecto, atendiendo a que se mejoraría la conectividad de las mismas y esto atraería la prestación de bienes y servicios; por ello se considera positivo (31) e importante.</w:t>
      </w:r>
    </w:p>
    <w:p w14:paraId="3C2DCBCB" w14:textId="77777777" w:rsidR="00527992" w:rsidRPr="00E0115A" w:rsidRDefault="00527992" w:rsidP="00527992"/>
    <w:p w14:paraId="43F011C6" w14:textId="77777777" w:rsidR="00527992" w:rsidRPr="00E0115A" w:rsidRDefault="00527992" w:rsidP="00527992">
      <w:pPr>
        <w:pStyle w:val="Prrafodelista"/>
        <w:numPr>
          <w:ilvl w:val="0"/>
          <w:numId w:val="38"/>
        </w:numPr>
      </w:pPr>
      <w:r w:rsidRPr="00E0115A">
        <w:t>Construcción de</w:t>
      </w:r>
      <w:r>
        <w:t>l</w:t>
      </w:r>
      <w:r w:rsidRPr="00E0115A">
        <w:t xml:space="preserve"> Puente</w:t>
      </w:r>
      <w:r>
        <w:t xml:space="preserve"> </w:t>
      </w:r>
      <w:proofErr w:type="spellStart"/>
      <w:r>
        <w:t>Sandovala</w:t>
      </w:r>
      <w:proofErr w:type="spellEnd"/>
    </w:p>
    <w:p w14:paraId="6BE6A966" w14:textId="77777777" w:rsidR="00527992" w:rsidRPr="00E0115A" w:rsidRDefault="00527992" w:rsidP="00527992"/>
    <w:p w14:paraId="0AFDB168" w14:textId="77777777" w:rsidR="00527992" w:rsidRDefault="00527992" w:rsidP="00527992">
      <w:r w:rsidRPr="00E0115A">
        <w:t xml:space="preserve">Es un impacto calificado como positivo (24), ya que la conectividad incentivará las actividades productivas del sector, por cuanto se genera la posibilidad de transportar sus productos a centros de comercialización. La construcción del puente sobre la quebrada La </w:t>
      </w:r>
      <w:proofErr w:type="spellStart"/>
      <w:r w:rsidRPr="00E0115A">
        <w:t>Sandovala</w:t>
      </w:r>
      <w:proofErr w:type="spellEnd"/>
      <w:r w:rsidRPr="00E0115A">
        <w:t xml:space="preserve"> se convierte en recursos importante que contribuirá al objetivo municipal de mejorar las condiciones de vida de la población rural para evitar su migración. </w:t>
      </w:r>
    </w:p>
    <w:p w14:paraId="418BA64B" w14:textId="77777777" w:rsidR="00527992" w:rsidRDefault="00527992" w:rsidP="00527992"/>
    <w:p w14:paraId="257757FA" w14:textId="77777777" w:rsidR="00527992" w:rsidRDefault="00527992" w:rsidP="00527992"/>
    <w:p w14:paraId="6E76C54B" w14:textId="77777777" w:rsidR="00527992" w:rsidRDefault="00527992" w:rsidP="00527992">
      <w:r w:rsidRPr="00FD2580">
        <w:rPr>
          <w:highlight w:val="yellow"/>
        </w:rPr>
        <w:t>Afectación de la actividad pesquera</w:t>
      </w:r>
    </w:p>
    <w:p w14:paraId="5D7BC648" w14:textId="77777777" w:rsidR="00527992" w:rsidRDefault="00527992" w:rsidP="00527992"/>
    <w:p w14:paraId="707291B1" w14:textId="77777777" w:rsidR="00527992" w:rsidRPr="00F37D03" w:rsidRDefault="00527992" w:rsidP="00527992">
      <w:pPr>
        <w:rPr>
          <w:highlight w:val="yellow"/>
        </w:rPr>
      </w:pPr>
      <w:r w:rsidRPr="00F37D03">
        <w:rPr>
          <w:highlight w:val="yellow"/>
        </w:rPr>
        <w:t>Construcción de obras hidráulicas y obras de arte</w:t>
      </w:r>
      <w:r w:rsidRPr="00F37D03">
        <w:rPr>
          <w:highlight w:val="yellow"/>
        </w:rPr>
        <w:tab/>
      </w:r>
    </w:p>
    <w:p w14:paraId="764C35D3" w14:textId="77777777" w:rsidR="00527992" w:rsidRPr="00F37D03" w:rsidRDefault="00527992" w:rsidP="00527992">
      <w:pPr>
        <w:rPr>
          <w:highlight w:val="yellow"/>
        </w:rPr>
      </w:pPr>
    </w:p>
    <w:p w14:paraId="64B9C9AD" w14:textId="77777777" w:rsidR="00527992" w:rsidRPr="00F37D03" w:rsidRDefault="00527992" w:rsidP="00527992">
      <w:pPr>
        <w:rPr>
          <w:highlight w:val="yellow"/>
        </w:rPr>
      </w:pPr>
      <w:r w:rsidRPr="00F37D03">
        <w:rPr>
          <w:highlight w:val="yellow"/>
        </w:rPr>
        <w:t>Esta actividad causará un impacto importante de tipo negativo en las comunidades que desarrollan la actividad pesquera por la movilización de maquinaria, materiales de</w:t>
      </w:r>
      <w:r>
        <w:t xml:space="preserve"> </w:t>
      </w:r>
      <w:r w:rsidRPr="00F37D03">
        <w:rPr>
          <w:highlight w:val="yellow"/>
        </w:rPr>
        <w:t>construcción, personal, que alterarán la normalidad en la ribera y en el Río Magdalena, y redundarán en la afectación de su cotidianidad y en la forma de ganarse el sustento.</w:t>
      </w:r>
    </w:p>
    <w:p w14:paraId="467ACC96" w14:textId="77777777" w:rsidR="00527992" w:rsidRPr="00F37D03" w:rsidRDefault="00527992" w:rsidP="00527992">
      <w:pPr>
        <w:rPr>
          <w:highlight w:val="yellow"/>
        </w:rPr>
      </w:pPr>
    </w:p>
    <w:p w14:paraId="70076F0E" w14:textId="77777777" w:rsidR="00527992" w:rsidRPr="00F37D03" w:rsidRDefault="00527992" w:rsidP="00527992">
      <w:pPr>
        <w:rPr>
          <w:highlight w:val="yellow"/>
        </w:rPr>
      </w:pPr>
      <w:r w:rsidRPr="00F37D03">
        <w:rPr>
          <w:highlight w:val="yellow"/>
        </w:rPr>
        <w:lastRenderedPageBreak/>
        <w:t>Cimentación y pilotaje</w:t>
      </w:r>
      <w:r w:rsidRPr="00F37D03">
        <w:rPr>
          <w:highlight w:val="yellow"/>
        </w:rPr>
        <w:tab/>
        <w:t xml:space="preserve"> </w:t>
      </w:r>
    </w:p>
    <w:p w14:paraId="683C60BF" w14:textId="77777777" w:rsidR="00527992" w:rsidRPr="00F37D03" w:rsidRDefault="00527992" w:rsidP="00527992">
      <w:pPr>
        <w:rPr>
          <w:highlight w:val="yellow"/>
        </w:rPr>
      </w:pPr>
    </w:p>
    <w:p w14:paraId="6F58788B" w14:textId="77777777" w:rsidR="00527992" w:rsidRPr="00F37D03" w:rsidRDefault="00527992" w:rsidP="00527992">
      <w:pPr>
        <w:rPr>
          <w:highlight w:val="yellow"/>
        </w:rPr>
      </w:pPr>
      <w:r w:rsidRPr="00F37D03">
        <w:rPr>
          <w:highlight w:val="yellow"/>
        </w:rPr>
        <w:t xml:space="preserve">El impacto de esta actividad tiene carácter negativo y ahondará las implicaciones </w:t>
      </w:r>
      <w:proofErr w:type="gramStart"/>
      <w:r w:rsidRPr="00F37D03">
        <w:rPr>
          <w:highlight w:val="yellow"/>
        </w:rPr>
        <w:t>mencionadas  en</w:t>
      </w:r>
      <w:proofErr w:type="gramEnd"/>
      <w:r w:rsidRPr="00F37D03">
        <w:rPr>
          <w:highlight w:val="yellow"/>
        </w:rPr>
        <w:t xml:space="preserve"> la Construcción de obras hidráulicas y obras de arte, porque requiere obras de Ingeniería que ocasionarán disturbios en el medio hídrico, ahuyentando los peces, por ruido, aumento de temperatura, vertimiento de materiales , grasas, etc. Por </w:t>
      </w:r>
      <w:proofErr w:type="gramStart"/>
      <w:r w:rsidRPr="00F37D03">
        <w:rPr>
          <w:highlight w:val="yellow"/>
        </w:rPr>
        <w:t>tanto</w:t>
      </w:r>
      <w:proofErr w:type="gramEnd"/>
      <w:r w:rsidRPr="00F37D03">
        <w:rPr>
          <w:highlight w:val="yellow"/>
        </w:rPr>
        <w:t xml:space="preserve"> en el PMA debe recomendarse el diseño y aplicación de medidas adecuadas que permitan mitigar las consecuencias descritas.</w:t>
      </w:r>
    </w:p>
    <w:p w14:paraId="301561AF" w14:textId="77777777" w:rsidR="00527992" w:rsidRPr="00F37D03" w:rsidRDefault="00527992" w:rsidP="00527992">
      <w:pPr>
        <w:rPr>
          <w:highlight w:val="yellow"/>
        </w:rPr>
      </w:pPr>
    </w:p>
    <w:p w14:paraId="3F5153B6" w14:textId="77777777" w:rsidR="00527992" w:rsidRPr="00F37D03" w:rsidRDefault="00527992" w:rsidP="00527992">
      <w:pPr>
        <w:rPr>
          <w:highlight w:val="yellow"/>
        </w:rPr>
      </w:pPr>
      <w:r w:rsidRPr="00F37D03">
        <w:rPr>
          <w:highlight w:val="yellow"/>
        </w:rPr>
        <w:t>Construcción de viaducto sobre el río Magdalena</w:t>
      </w:r>
      <w:r w:rsidRPr="00F37D03">
        <w:rPr>
          <w:highlight w:val="yellow"/>
        </w:rPr>
        <w:tab/>
      </w:r>
    </w:p>
    <w:p w14:paraId="2E053E7E" w14:textId="77777777" w:rsidR="00527992" w:rsidRPr="00F37D03" w:rsidRDefault="00527992" w:rsidP="00527992">
      <w:pPr>
        <w:rPr>
          <w:highlight w:val="yellow"/>
        </w:rPr>
      </w:pPr>
    </w:p>
    <w:p w14:paraId="1A3B254B" w14:textId="77777777" w:rsidR="00527992" w:rsidRPr="00F37D03" w:rsidRDefault="00527992" w:rsidP="00527992">
      <w:pPr>
        <w:rPr>
          <w:highlight w:val="yellow"/>
        </w:rPr>
      </w:pPr>
      <w:r w:rsidRPr="00F37D03">
        <w:rPr>
          <w:highlight w:val="yellow"/>
        </w:rPr>
        <w:t xml:space="preserve">De manera semejante a la Cimentación y el </w:t>
      </w:r>
      <w:proofErr w:type="gramStart"/>
      <w:r w:rsidRPr="00F37D03">
        <w:rPr>
          <w:highlight w:val="yellow"/>
        </w:rPr>
        <w:t>pilotaje,  esta</w:t>
      </w:r>
      <w:proofErr w:type="gramEnd"/>
      <w:r w:rsidRPr="00F37D03">
        <w:rPr>
          <w:highlight w:val="yellow"/>
        </w:rPr>
        <w:t xml:space="preserve"> actividad continuará incidiendo negativamente en el desarrollo de la pesca y prácticamente la suspenderá en esta etapa. Por </w:t>
      </w:r>
      <w:proofErr w:type="gramStart"/>
      <w:r w:rsidRPr="00F37D03">
        <w:rPr>
          <w:highlight w:val="yellow"/>
        </w:rPr>
        <w:t>tanto</w:t>
      </w:r>
      <w:proofErr w:type="gramEnd"/>
      <w:r w:rsidRPr="00F37D03">
        <w:rPr>
          <w:highlight w:val="yellow"/>
        </w:rPr>
        <w:t xml:space="preserve"> en el PMA debe recomendarse el diseño y aplicación de medidas adecuadas que permitan mitigar las consecuencias descritas.</w:t>
      </w:r>
    </w:p>
    <w:p w14:paraId="6A126697" w14:textId="77777777" w:rsidR="00527992" w:rsidRPr="00F37D03" w:rsidRDefault="00527992" w:rsidP="00527992">
      <w:pPr>
        <w:rPr>
          <w:highlight w:val="yellow"/>
        </w:rPr>
      </w:pPr>
    </w:p>
    <w:p w14:paraId="5EF69F79" w14:textId="77777777" w:rsidR="00527992" w:rsidRPr="00F37D03" w:rsidRDefault="00527992" w:rsidP="00527992">
      <w:pPr>
        <w:rPr>
          <w:highlight w:val="yellow"/>
        </w:rPr>
      </w:pPr>
      <w:r w:rsidRPr="00F37D03">
        <w:rPr>
          <w:highlight w:val="yellow"/>
        </w:rPr>
        <w:t xml:space="preserve">Construcción de puente </w:t>
      </w:r>
      <w:proofErr w:type="spellStart"/>
      <w:r w:rsidRPr="00F37D03">
        <w:rPr>
          <w:highlight w:val="yellow"/>
        </w:rPr>
        <w:t>Sandovala</w:t>
      </w:r>
      <w:proofErr w:type="spellEnd"/>
    </w:p>
    <w:p w14:paraId="3650BF06" w14:textId="77777777" w:rsidR="00527992" w:rsidRPr="00F37D03" w:rsidRDefault="00527992" w:rsidP="00527992">
      <w:pPr>
        <w:rPr>
          <w:highlight w:val="yellow"/>
        </w:rPr>
      </w:pPr>
    </w:p>
    <w:p w14:paraId="52BD0964" w14:textId="77777777" w:rsidR="00527992" w:rsidRDefault="00527992" w:rsidP="00527992">
      <w:r w:rsidRPr="00F37D03">
        <w:rPr>
          <w:highlight w:val="yellow"/>
        </w:rPr>
        <w:t xml:space="preserve">Esta actividad prolongará las implicaciones de tipo negativo en el desarrollo de la pesca y </w:t>
      </w:r>
      <w:proofErr w:type="gramStart"/>
      <w:r w:rsidRPr="00F37D03">
        <w:rPr>
          <w:highlight w:val="yellow"/>
        </w:rPr>
        <w:t>continuará  su</w:t>
      </w:r>
      <w:proofErr w:type="gramEnd"/>
      <w:r w:rsidRPr="00F37D03">
        <w:rPr>
          <w:highlight w:val="yellow"/>
        </w:rPr>
        <w:t xml:space="preserve"> receso, afectando a los pescadores independientes y asociados  durante  esta etapa. Por </w:t>
      </w:r>
      <w:proofErr w:type="gramStart"/>
      <w:r w:rsidRPr="00F37D03">
        <w:rPr>
          <w:highlight w:val="yellow"/>
        </w:rPr>
        <w:t>tanto</w:t>
      </w:r>
      <w:proofErr w:type="gramEnd"/>
      <w:r w:rsidRPr="00F37D03">
        <w:rPr>
          <w:highlight w:val="yellow"/>
        </w:rPr>
        <w:t xml:space="preserve"> en el PMA debe recomendarse el diseño y aplicación de medidas adecuadas que permitan mitigar las consecuencias descritas.</w:t>
      </w:r>
    </w:p>
    <w:p w14:paraId="391E34B8" w14:textId="77777777" w:rsidR="00527992" w:rsidRDefault="00527992" w:rsidP="00527992"/>
    <w:p w14:paraId="6866AD59" w14:textId="77777777" w:rsidR="00527992" w:rsidRPr="00E0115A" w:rsidRDefault="00527992" w:rsidP="00527992">
      <w:pPr>
        <w:rPr>
          <w:rFonts w:asciiTheme="majorHAnsi" w:hAnsiTheme="majorHAnsi"/>
          <w:u w:val="single"/>
          <w:lang w:eastAsia="es-CO"/>
        </w:rPr>
      </w:pPr>
      <w:r w:rsidRPr="00E0115A">
        <w:rPr>
          <w:rFonts w:asciiTheme="majorHAnsi" w:hAnsiTheme="majorHAnsi"/>
          <w:u w:val="single"/>
          <w:lang w:eastAsia="es-CO"/>
        </w:rPr>
        <w:t>Cambio en las finanzas municipales</w:t>
      </w:r>
    </w:p>
    <w:p w14:paraId="46153095" w14:textId="77777777" w:rsidR="00527992" w:rsidRPr="00E0115A" w:rsidRDefault="00527992" w:rsidP="00527992">
      <w:pPr>
        <w:rPr>
          <w:rFonts w:asciiTheme="majorHAnsi" w:hAnsiTheme="majorHAnsi"/>
          <w:u w:val="single"/>
          <w:lang w:eastAsia="es-CO"/>
        </w:rPr>
      </w:pPr>
    </w:p>
    <w:p w14:paraId="35F5AAA2" w14:textId="77777777" w:rsidR="00527992" w:rsidRPr="00E0115A" w:rsidRDefault="00527992" w:rsidP="00527992">
      <w:pPr>
        <w:numPr>
          <w:ilvl w:val="0"/>
          <w:numId w:val="38"/>
        </w:numPr>
        <w:rPr>
          <w:rFonts w:asciiTheme="majorHAnsi" w:hAnsiTheme="majorHAnsi"/>
          <w:lang w:eastAsia="es-CO"/>
        </w:rPr>
      </w:pPr>
      <w:r w:rsidRPr="00E0115A">
        <w:rPr>
          <w:rFonts w:asciiTheme="majorHAnsi" w:hAnsiTheme="majorHAnsi"/>
          <w:lang w:eastAsia="es-CO"/>
        </w:rPr>
        <w:t>Contratación de mano de obra y compra y/o alquiler de bienes y servicios</w:t>
      </w:r>
    </w:p>
    <w:p w14:paraId="2C9FCEE9" w14:textId="77777777" w:rsidR="00527992" w:rsidRPr="00E0115A" w:rsidRDefault="00527992" w:rsidP="00527992">
      <w:pPr>
        <w:rPr>
          <w:rFonts w:asciiTheme="majorHAnsi" w:hAnsiTheme="majorHAnsi"/>
          <w:lang w:eastAsia="es-CO"/>
        </w:rPr>
      </w:pPr>
    </w:p>
    <w:p w14:paraId="09D1941E" w14:textId="77777777" w:rsidR="00527992" w:rsidRPr="00E0115A" w:rsidRDefault="00527992" w:rsidP="00527992">
      <w:r w:rsidRPr="00E0115A">
        <w:t>El desarrollo de proyectos, tienden a dinamizar la función de la administración municipal, donde algunas veces pueden generar estrategias encaminadas al acompañamiento de los procesos, en beneficio de las comunidades, en actividades tales como las bolsas de empleo que muchas veces se manejan a través del SENA u otras instituciones del municipio, aspecto similar sucede con los bienes y servicios, donde las autoridades municipales ayudan a su organización y control.</w:t>
      </w:r>
    </w:p>
    <w:p w14:paraId="482C03B6" w14:textId="77777777" w:rsidR="00527992" w:rsidRPr="00E0115A" w:rsidRDefault="00527992" w:rsidP="00527992"/>
    <w:p w14:paraId="5B973B87" w14:textId="77777777" w:rsidR="00527992" w:rsidRPr="00E0115A" w:rsidRDefault="00527992" w:rsidP="00527992">
      <w:r w:rsidRPr="00E0115A">
        <w:t xml:space="preserve">Teniendo en cuenta lo anterior, este es un impacto positivo importante (23), la calificación varia por la cobertura, periodicidad y la duración identificado en actividades como: encuentros con las comunidades y autoridades, contratación de personal y bienes y servicios (estas actividades son transversales en el proyecto) y el traslado de equipos, en cada una de estas actividades la administración municipal puede establecer una </w:t>
      </w:r>
      <w:r w:rsidRPr="00E0115A">
        <w:lastRenderedPageBreak/>
        <w:t>estrategia que permita garantizar que se beneficie a la población del área de influencia y adicionalmente puedan hacer un control a través de las veedurías ciudadanas con el fin de verificar que el proyecto se desarrolle con el mínimo impacto a la comunidad y su entorno.</w:t>
      </w:r>
    </w:p>
    <w:p w14:paraId="53D37EC9" w14:textId="77777777" w:rsidR="00527992" w:rsidRPr="00E0115A" w:rsidRDefault="00527992" w:rsidP="00527992">
      <w:pPr>
        <w:rPr>
          <w:rFonts w:asciiTheme="majorHAnsi" w:hAnsiTheme="majorHAnsi"/>
          <w:lang w:eastAsia="es-CO"/>
        </w:rPr>
      </w:pPr>
    </w:p>
    <w:p w14:paraId="73B3CF91"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Construcción de</w:t>
      </w:r>
      <w:r>
        <w:rPr>
          <w:rFonts w:asciiTheme="majorHAnsi" w:hAnsiTheme="majorHAnsi"/>
          <w:lang w:val="es-ES" w:eastAsia="es-CO"/>
        </w:rPr>
        <w:t>l viaducto</w:t>
      </w:r>
    </w:p>
    <w:p w14:paraId="542ED2C1" w14:textId="77777777" w:rsidR="00527992" w:rsidRPr="00E0115A" w:rsidRDefault="00527992" w:rsidP="00527992">
      <w:pPr>
        <w:ind w:left="720"/>
        <w:rPr>
          <w:rFonts w:asciiTheme="majorHAnsi" w:hAnsiTheme="majorHAnsi"/>
          <w:lang w:val="es-ES" w:eastAsia="es-CO"/>
        </w:rPr>
      </w:pPr>
    </w:p>
    <w:p w14:paraId="2358114E" w14:textId="77777777" w:rsidR="00527992" w:rsidRPr="00E0115A" w:rsidRDefault="00527992" w:rsidP="00527992">
      <w:r w:rsidRPr="00E0115A">
        <w:t xml:space="preserve">Este impacto es positivo importante (25) identificado en la actividad de conformación de puentes de acceso, teniendo en cuenta que se tienen que habilitar los accesos que permitan el ingreso de vehículos, mejorar la conectividad, activar la economía y el turismo, brindando mejor calidad de vida a las comunidades cercanas a las zonas contempladas en el proyecto lo que </w:t>
      </w:r>
      <w:proofErr w:type="gramStart"/>
      <w:r w:rsidRPr="00E0115A">
        <w:t>los  beneficiaría</w:t>
      </w:r>
      <w:proofErr w:type="gramEnd"/>
      <w:r w:rsidRPr="00E0115A">
        <w:t>, especialmente a los predios ubicados sobre las vías a intervenir.</w:t>
      </w:r>
    </w:p>
    <w:p w14:paraId="049C92FD" w14:textId="77777777" w:rsidR="00527992" w:rsidRPr="00E0115A" w:rsidRDefault="00527992" w:rsidP="00527992"/>
    <w:p w14:paraId="05BFA97D" w14:textId="77777777" w:rsidR="00527992" w:rsidRPr="00E0115A" w:rsidRDefault="00527992" w:rsidP="00527992">
      <w:r w:rsidRPr="00E0115A">
        <w:t>El tema vial, la construcción de puentes y viaductos es un tema de mucho interés para las comunidades y autoridades municipales y gubernamentales del área, lo que puede generar positivismo entre la Empresa y las comunidades sin afectar el desarrollo del proyecto.</w:t>
      </w:r>
    </w:p>
    <w:p w14:paraId="24D5CF04" w14:textId="77777777" w:rsidR="00527992" w:rsidRPr="00E0115A" w:rsidRDefault="00527992" w:rsidP="00527992"/>
    <w:p w14:paraId="3973A58B" w14:textId="77777777" w:rsidR="00527992" w:rsidRPr="00E0115A" w:rsidRDefault="00527992" w:rsidP="00527992">
      <w:pPr>
        <w:pStyle w:val="Prrafodelista"/>
        <w:numPr>
          <w:ilvl w:val="0"/>
          <w:numId w:val="38"/>
        </w:numPr>
      </w:pPr>
      <w:r w:rsidRPr="00E0115A">
        <w:t>Construcción de Puente</w:t>
      </w:r>
      <w:r>
        <w:t xml:space="preserve"> </w:t>
      </w:r>
      <w:proofErr w:type="spellStart"/>
      <w:r>
        <w:t>Sandovala</w:t>
      </w:r>
      <w:proofErr w:type="spellEnd"/>
    </w:p>
    <w:p w14:paraId="24A29E37" w14:textId="77777777" w:rsidR="00527992" w:rsidRPr="00E0115A" w:rsidRDefault="00527992" w:rsidP="00527992"/>
    <w:p w14:paraId="0D9C59DB" w14:textId="77777777" w:rsidR="00527992" w:rsidRPr="00E0115A" w:rsidRDefault="00527992" w:rsidP="00527992">
      <w:r w:rsidRPr="00E0115A">
        <w:t>Este impacto es positivo importante (19) identificado en la actividad de conformación de puentes de acceso, teniendo en cuenta que al mejorar la conectividad activa la economía y el turismo, lo que puede llevar a generar ingresos a los municipios del área de influencia.</w:t>
      </w:r>
    </w:p>
    <w:p w14:paraId="422FF10A" w14:textId="77777777" w:rsidR="00527992" w:rsidRPr="00E0115A" w:rsidRDefault="00527992" w:rsidP="00527992"/>
    <w:p w14:paraId="443ED53D" w14:textId="77777777" w:rsidR="00527992" w:rsidRPr="00E0115A" w:rsidRDefault="00527992" w:rsidP="00527992">
      <w:r w:rsidRPr="00E0115A">
        <w:t>El mejoramiento vial, entre ellos la construcción de accesos tales como puentes, también es un tema de mucho interés para las comunidades y autoridades municipales y gubernamentales del área por los efectos que genera sobre economía local.</w:t>
      </w:r>
    </w:p>
    <w:p w14:paraId="39875F60" w14:textId="77777777" w:rsidR="00527992" w:rsidRPr="00E0115A" w:rsidRDefault="00527992" w:rsidP="00527992">
      <w:pPr>
        <w:rPr>
          <w:rFonts w:asciiTheme="majorHAnsi" w:hAnsiTheme="majorHAnsi"/>
          <w:lang w:val="es-ES" w:eastAsia="es-CO"/>
        </w:rPr>
      </w:pPr>
    </w:p>
    <w:p w14:paraId="1962B407"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Construcción de obras hidráulicas y obras de arte</w:t>
      </w:r>
    </w:p>
    <w:p w14:paraId="7AA13553" w14:textId="77777777" w:rsidR="00527992" w:rsidRPr="00E0115A" w:rsidRDefault="00527992" w:rsidP="00527992">
      <w:pPr>
        <w:ind w:left="720"/>
        <w:rPr>
          <w:rFonts w:asciiTheme="majorHAnsi" w:hAnsiTheme="majorHAnsi"/>
          <w:lang w:val="es-ES" w:eastAsia="es-CO"/>
        </w:rPr>
      </w:pPr>
    </w:p>
    <w:p w14:paraId="1587A79E" w14:textId="77777777" w:rsidR="00527992" w:rsidRPr="00E0115A" w:rsidRDefault="00527992" w:rsidP="00527992">
      <w:r w:rsidRPr="00E0115A">
        <w:t>Para la administración municipal actividades de obra como estas permitirán dar un mejor paisaje y adecuación de las zonas en donde se desarrollen ya que estas actividades se</w:t>
      </w:r>
      <w:r>
        <w:t>rá</w:t>
      </w:r>
      <w:r w:rsidRPr="00E0115A">
        <w:t xml:space="preserve">n </w:t>
      </w:r>
      <w:proofErr w:type="gramStart"/>
      <w:r w:rsidRPr="00E0115A">
        <w:t>un  agregado</w:t>
      </w:r>
      <w:proofErr w:type="gramEnd"/>
      <w:r w:rsidRPr="00E0115A">
        <w:t xml:space="preserve"> de los proyectos de este tipo, que permitan una contribución al quehacer del municipio, aportando desarrollo y mejoramiento. Por lo anterior se determina como un impacto positivo (21) importante.</w:t>
      </w:r>
    </w:p>
    <w:p w14:paraId="1036129F" w14:textId="23545773" w:rsidR="00527992" w:rsidRDefault="00527992">
      <w:pPr>
        <w:spacing w:line="240" w:lineRule="auto"/>
        <w:contextualSpacing w:val="0"/>
        <w:jc w:val="left"/>
      </w:pPr>
      <w:r>
        <w:br w:type="page"/>
      </w:r>
    </w:p>
    <w:p w14:paraId="77E979E8" w14:textId="77777777" w:rsidR="00527992" w:rsidRPr="00E0115A" w:rsidRDefault="00527992" w:rsidP="00527992">
      <w:pPr>
        <w:rPr>
          <w:rFonts w:asciiTheme="majorHAnsi" w:hAnsiTheme="majorHAnsi"/>
          <w:u w:val="single"/>
          <w:lang w:val="es-ES" w:eastAsia="es-CO"/>
        </w:rPr>
      </w:pPr>
      <w:r w:rsidRPr="00E0115A">
        <w:rPr>
          <w:rFonts w:asciiTheme="majorHAnsi" w:hAnsiTheme="majorHAnsi"/>
          <w:u w:val="single"/>
          <w:lang w:val="es-ES" w:eastAsia="es-CO"/>
        </w:rPr>
        <w:lastRenderedPageBreak/>
        <w:t xml:space="preserve">Cambio en la dinámica del empleo (Generación de empleos directos e indirectos) </w:t>
      </w:r>
    </w:p>
    <w:p w14:paraId="52F6A939" w14:textId="77777777" w:rsidR="00527992" w:rsidRPr="00E0115A" w:rsidRDefault="00527992" w:rsidP="00527992">
      <w:pPr>
        <w:rPr>
          <w:rFonts w:asciiTheme="majorHAnsi" w:hAnsiTheme="majorHAnsi"/>
          <w:lang w:eastAsia="es-CO"/>
        </w:rPr>
      </w:pPr>
    </w:p>
    <w:p w14:paraId="5BC6D7EE" w14:textId="77777777" w:rsidR="00527992" w:rsidRPr="00E0115A" w:rsidRDefault="00527992" w:rsidP="00527992">
      <w:pPr>
        <w:numPr>
          <w:ilvl w:val="0"/>
          <w:numId w:val="38"/>
        </w:numPr>
        <w:rPr>
          <w:rFonts w:asciiTheme="majorHAnsi" w:hAnsiTheme="majorHAnsi"/>
          <w:u w:val="single"/>
          <w:lang w:val="es-ES" w:eastAsia="es-CO"/>
        </w:rPr>
      </w:pPr>
      <w:r w:rsidRPr="00E0115A">
        <w:rPr>
          <w:rFonts w:asciiTheme="majorHAnsi" w:hAnsiTheme="majorHAnsi"/>
          <w:u w:val="single"/>
          <w:lang w:val="es-ES" w:eastAsia="es-CO"/>
        </w:rPr>
        <w:t>Contratación de mano de obra y compra y/o alquiler de bienes y servicios</w:t>
      </w:r>
    </w:p>
    <w:p w14:paraId="7656B8B3" w14:textId="77777777" w:rsidR="00527992" w:rsidRPr="00E0115A" w:rsidRDefault="00527992" w:rsidP="00527992">
      <w:pPr>
        <w:rPr>
          <w:rFonts w:asciiTheme="majorHAnsi" w:hAnsiTheme="majorHAnsi"/>
          <w:u w:val="single"/>
          <w:lang w:val="es-ES" w:eastAsia="es-CO"/>
        </w:rPr>
      </w:pPr>
    </w:p>
    <w:p w14:paraId="77F892CD" w14:textId="77777777" w:rsidR="00527992" w:rsidRPr="00E0115A" w:rsidRDefault="00527992" w:rsidP="00527992">
      <w:r w:rsidRPr="00E0115A">
        <w:t>Este impacto es calificado como positivo importante (33), con una cobertura local, teniendo en cuenta que la contratación de personal y la adquisición de bienes y servicios se contempla realizarla en las unidades menores del proyecto.</w:t>
      </w:r>
    </w:p>
    <w:p w14:paraId="1624B258" w14:textId="77777777" w:rsidR="00527992" w:rsidRPr="00E0115A" w:rsidRDefault="00527992" w:rsidP="00527992"/>
    <w:p w14:paraId="18DA94CA" w14:textId="77777777" w:rsidR="00527992" w:rsidRPr="00E0115A" w:rsidRDefault="00527992" w:rsidP="00527992">
      <w:r w:rsidRPr="00E0115A">
        <w:t xml:space="preserve">Por otra </w:t>
      </w:r>
      <w:proofErr w:type="gramStart"/>
      <w:r w:rsidRPr="00E0115A">
        <w:t>parte</w:t>
      </w:r>
      <w:proofErr w:type="gramEnd"/>
      <w:r w:rsidRPr="00E0115A">
        <w:t xml:space="preserve"> este impacto tiene un efecto de manejo debido a que puede haber un incremento en el precio de los bienes y servicios de primera necesidad que requiere la comunidad de las unidades menores.</w:t>
      </w:r>
    </w:p>
    <w:p w14:paraId="148AD36A" w14:textId="77777777" w:rsidR="00527992" w:rsidRPr="00E0115A" w:rsidRDefault="00527992" w:rsidP="00527992">
      <w:pPr>
        <w:rPr>
          <w:rFonts w:asciiTheme="majorHAnsi" w:hAnsiTheme="majorHAnsi"/>
          <w:lang w:eastAsia="es-CO"/>
        </w:rPr>
      </w:pPr>
    </w:p>
    <w:p w14:paraId="2CDD4EAB" w14:textId="77777777" w:rsidR="00527992" w:rsidRPr="00E0115A" w:rsidRDefault="00527992" w:rsidP="00527992">
      <w:pPr>
        <w:numPr>
          <w:ilvl w:val="0"/>
          <w:numId w:val="38"/>
        </w:numPr>
        <w:rPr>
          <w:rFonts w:asciiTheme="majorHAnsi" w:hAnsiTheme="majorHAnsi"/>
          <w:lang w:eastAsia="es-CO"/>
        </w:rPr>
      </w:pPr>
      <w:r w:rsidRPr="00E0115A">
        <w:rPr>
          <w:rFonts w:asciiTheme="majorHAnsi" w:hAnsiTheme="majorHAnsi"/>
          <w:lang w:val="es-ES" w:eastAsia="es-CO"/>
        </w:rPr>
        <w:t>Movilización de materiales de construcción, insumos, maquinaria y equipos</w:t>
      </w:r>
    </w:p>
    <w:p w14:paraId="411FC2B3" w14:textId="77777777" w:rsidR="00527992" w:rsidRPr="00E0115A" w:rsidRDefault="00527992" w:rsidP="00527992">
      <w:pPr>
        <w:rPr>
          <w:rFonts w:asciiTheme="majorHAnsi" w:hAnsiTheme="majorHAnsi"/>
          <w:lang w:eastAsia="es-CO"/>
        </w:rPr>
      </w:pPr>
    </w:p>
    <w:p w14:paraId="7A7D18ED" w14:textId="77777777" w:rsidR="00527992" w:rsidRPr="00E0115A" w:rsidRDefault="00527992" w:rsidP="00527992">
      <w:r w:rsidRPr="00E0115A">
        <w:t>Se establece como un impacto positivo (13) importante, por la demanda de transporte local que el proyecto pueda demandar para esta actividad.</w:t>
      </w:r>
    </w:p>
    <w:p w14:paraId="2C323C60" w14:textId="77777777" w:rsidR="00527992" w:rsidRPr="00E0115A" w:rsidRDefault="00527992" w:rsidP="00527992">
      <w:pPr>
        <w:rPr>
          <w:rFonts w:asciiTheme="majorHAnsi" w:hAnsiTheme="majorHAnsi"/>
          <w:lang w:eastAsia="es-CO"/>
        </w:rPr>
      </w:pPr>
    </w:p>
    <w:p w14:paraId="1E430784"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Construcción de obras hidráulicas y obras de arte</w:t>
      </w:r>
    </w:p>
    <w:p w14:paraId="0C84283A" w14:textId="77777777" w:rsidR="00527992" w:rsidRPr="00E0115A" w:rsidRDefault="00527992" w:rsidP="00527992">
      <w:pPr>
        <w:rPr>
          <w:rFonts w:asciiTheme="majorHAnsi" w:hAnsiTheme="majorHAnsi"/>
          <w:lang w:val="es-ES" w:eastAsia="es-CO"/>
        </w:rPr>
      </w:pPr>
    </w:p>
    <w:p w14:paraId="4507E14F" w14:textId="77777777" w:rsidR="00527992" w:rsidRPr="00E0115A" w:rsidRDefault="00527992" w:rsidP="00527992">
      <w:r w:rsidRPr="00E0115A">
        <w:t xml:space="preserve">Este impacto se identifica como positivo (18) e importante para las comunidades </w:t>
      </w:r>
      <w:proofErr w:type="gramStart"/>
      <w:r w:rsidRPr="00E0115A">
        <w:t>de  las</w:t>
      </w:r>
      <w:proofErr w:type="gramEnd"/>
      <w:r w:rsidRPr="00E0115A">
        <w:t xml:space="preserve"> unidades menores, ya que estas construcciones  permite mejorar el estado de las vías, generando beneficios para las zonas y mejorando la movilidad.</w:t>
      </w:r>
    </w:p>
    <w:p w14:paraId="5A5B5BEE" w14:textId="77777777" w:rsidR="00527992" w:rsidRPr="00E0115A" w:rsidRDefault="00527992" w:rsidP="00527992"/>
    <w:p w14:paraId="7DE29731" w14:textId="77777777" w:rsidR="00527992" w:rsidRPr="00E0115A" w:rsidRDefault="00527992" w:rsidP="00527992">
      <w:r w:rsidRPr="00E0115A">
        <w:t xml:space="preserve">Lo anterior permite que las comunidades reciban la llegada del proyecto con mucha disposición debido </w:t>
      </w:r>
      <w:proofErr w:type="gramStart"/>
      <w:r w:rsidRPr="00E0115A">
        <w:t>a  la</w:t>
      </w:r>
      <w:proofErr w:type="gramEnd"/>
      <w:r w:rsidRPr="00E0115A">
        <w:t xml:space="preserve"> oportunidad de empleo que esto significa para ellos, adicional a ello lo ven como una oportunidad de mejora en su calidad de vida y un avance significativo para sus veredas.</w:t>
      </w:r>
    </w:p>
    <w:p w14:paraId="78CF3BEB" w14:textId="77777777" w:rsidR="00527992" w:rsidRPr="00E0115A" w:rsidRDefault="00527992" w:rsidP="00527992">
      <w:pPr>
        <w:rPr>
          <w:rFonts w:asciiTheme="majorHAnsi" w:hAnsiTheme="majorHAnsi"/>
          <w:lang w:eastAsia="es-CO"/>
        </w:rPr>
      </w:pPr>
    </w:p>
    <w:p w14:paraId="413A8FCC"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Limpieza y mantenimiento de cunetas y obras de arte</w:t>
      </w:r>
      <w:r w:rsidRPr="00E0115A">
        <w:rPr>
          <w:rFonts w:asciiTheme="majorHAnsi" w:hAnsiTheme="majorHAnsi"/>
          <w:lang w:val="es-ES" w:eastAsia="es-CO"/>
        </w:rPr>
        <w:tab/>
      </w:r>
    </w:p>
    <w:p w14:paraId="7EAB4E76" w14:textId="77777777" w:rsidR="00527992" w:rsidRPr="00E0115A" w:rsidRDefault="00527992" w:rsidP="00527992">
      <w:pPr>
        <w:rPr>
          <w:rFonts w:asciiTheme="majorHAnsi" w:hAnsiTheme="majorHAnsi"/>
          <w:lang w:val="es-ES" w:eastAsia="es-CO"/>
        </w:rPr>
      </w:pPr>
    </w:p>
    <w:p w14:paraId="0CEDFE68" w14:textId="77777777" w:rsidR="00527992" w:rsidRPr="00B509D6" w:rsidRDefault="00527992" w:rsidP="00527992">
      <w:pPr>
        <w:rPr>
          <w:rFonts w:asciiTheme="majorHAnsi" w:hAnsiTheme="majorHAnsi"/>
          <w:lang w:val="es-ES" w:eastAsia="es-CO"/>
        </w:rPr>
      </w:pPr>
      <w:r w:rsidRPr="00E0115A">
        <w:rPr>
          <w:rFonts w:asciiTheme="majorHAnsi" w:hAnsiTheme="majorHAnsi"/>
          <w:lang w:val="es-ES" w:eastAsia="es-CO"/>
        </w:rPr>
        <w:t>Teniendo en cuenta que la oferta laboral de las comunidades que componen el AI son informales en su mayoría; este tipo de actividades se identifican como positivo (13)  e importante; teniendo en cuenta que esta actividad se considera como una oportunidad laboral, ya que se espera que se hagan participes a las personas que viven en las veredas cercanas a las zonas en donde se haga esta labor ya que por un tiempo determinado del sustento de los hogares de quienes participen  mejorará y de esa manera se contribuirá a mejorar la calidad de vida de los mismos.</w:t>
      </w:r>
      <w:r w:rsidRPr="00E0115A">
        <w:rPr>
          <w:rFonts w:asciiTheme="majorHAnsi" w:hAnsiTheme="majorHAnsi"/>
          <w:lang w:val="es-ES" w:eastAsia="es-CO"/>
        </w:rPr>
        <w:tab/>
      </w:r>
    </w:p>
    <w:p w14:paraId="556DB130" w14:textId="77777777" w:rsidR="00527992" w:rsidRDefault="00527992" w:rsidP="00527992">
      <w:pPr>
        <w:rPr>
          <w:rFonts w:asciiTheme="majorHAnsi" w:hAnsiTheme="majorHAnsi"/>
          <w:u w:val="single"/>
          <w:lang w:val="es-ES" w:eastAsia="es-CO"/>
        </w:rPr>
      </w:pPr>
    </w:p>
    <w:p w14:paraId="477ABDBF" w14:textId="77777777" w:rsidR="00527992" w:rsidRDefault="00527992">
      <w:pPr>
        <w:spacing w:line="240" w:lineRule="auto"/>
        <w:contextualSpacing w:val="0"/>
        <w:jc w:val="left"/>
        <w:rPr>
          <w:rFonts w:asciiTheme="majorHAnsi" w:hAnsiTheme="majorHAnsi"/>
          <w:u w:val="single"/>
          <w:lang w:val="es-ES" w:eastAsia="es-CO"/>
        </w:rPr>
      </w:pPr>
      <w:r>
        <w:rPr>
          <w:rFonts w:asciiTheme="majorHAnsi" w:hAnsiTheme="majorHAnsi"/>
          <w:u w:val="single"/>
          <w:lang w:val="es-ES" w:eastAsia="es-CO"/>
        </w:rPr>
        <w:br w:type="page"/>
      </w:r>
    </w:p>
    <w:p w14:paraId="214580DF" w14:textId="1250F95A" w:rsidR="00527992" w:rsidRPr="00E0115A" w:rsidRDefault="00527992" w:rsidP="00527992">
      <w:pPr>
        <w:rPr>
          <w:rFonts w:asciiTheme="majorHAnsi" w:hAnsiTheme="majorHAnsi"/>
          <w:u w:val="single"/>
          <w:lang w:val="es-ES" w:eastAsia="es-CO"/>
        </w:rPr>
      </w:pPr>
      <w:r w:rsidRPr="00E0115A">
        <w:rPr>
          <w:rFonts w:asciiTheme="majorHAnsi" w:hAnsiTheme="majorHAnsi"/>
          <w:u w:val="single"/>
          <w:lang w:val="es-ES" w:eastAsia="es-CO"/>
        </w:rPr>
        <w:lastRenderedPageBreak/>
        <w:t>Modificación de vivienda y equipamiento comunitario</w:t>
      </w:r>
    </w:p>
    <w:p w14:paraId="026DC17C" w14:textId="77777777" w:rsidR="00527992" w:rsidRPr="00E0115A" w:rsidRDefault="00527992" w:rsidP="00527992">
      <w:pPr>
        <w:rPr>
          <w:rFonts w:asciiTheme="majorHAnsi" w:hAnsiTheme="majorHAnsi"/>
          <w:lang w:val="es-ES" w:eastAsia="es-CO"/>
        </w:rPr>
      </w:pPr>
    </w:p>
    <w:p w14:paraId="47A456B0" w14:textId="77777777" w:rsidR="00527992" w:rsidRPr="00E0115A" w:rsidRDefault="00527992" w:rsidP="00527992">
      <w:pPr>
        <w:numPr>
          <w:ilvl w:val="0"/>
          <w:numId w:val="38"/>
        </w:numPr>
        <w:rPr>
          <w:rFonts w:asciiTheme="majorHAnsi" w:hAnsiTheme="majorHAnsi"/>
          <w:lang w:eastAsia="es-CO"/>
        </w:rPr>
      </w:pPr>
      <w:r w:rsidRPr="00E0115A">
        <w:rPr>
          <w:rFonts w:asciiTheme="majorHAnsi" w:hAnsiTheme="majorHAnsi"/>
          <w:lang w:val="es-ES" w:eastAsia="es-CO"/>
        </w:rPr>
        <w:t>Adquisición de predios a intervenir y pago de servidumbres</w:t>
      </w:r>
    </w:p>
    <w:p w14:paraId="069E70F7" w14:textId="77777777" w:rsidR="00527992" w:rsidRPr="00E0115A" w:rsidRDefault="00527992" w:rsidP="00527992">
      <w:pPr>
        <w:rPr>
          <w:rFonts w:asciiTheme="majorHAnsi" w:hAnsiTheme="majorHAnsi"/>
          <w:lang w:val="es-ES" w:eastAsia="es-CO"/>
        </w:rPr>
      </w:pPr>
    </w:p>
    <w:p w14:paraId="076061BD" w14:textId="77777777" w:rsidR="00527992" w:rsidRPr="00E0115A" w:rsidRDefault="00527992" w:rsidP="00527992">
      <w:r w:rsidRPr="00E0115A">
        <w:t xml:space="preserve">Esta actividad se percibe como positiva (29) e </w:t>
      </w:r>
      <w:proofErr w:type="gramStart"/>
      <w:r w:rsidRPr="00E0115A">
        <w:t>importante  para</w:t>
      </w:r>
      <w:proofErr w:type="gramEnd"/>
      <w:r w:rsidRPr="00E0115A">
        <w:t xml:space="preserve"> las comunidades de las unidades menores ya que el hecho que haya  la posibilidad de vender el predio indica una mejoría en la calidad de vida de quienes se usufructúen de esta actividad.</w:t>
      </w:r>
    </w:p>
    <w:p w14:paraId="1792575F" w14:textId="77777777" w:rsidR="00527992" w:rsidRPr="00E0115A" w:rsidRDefault="00527992" w:rsidP="00527992"/>
    <w:p w14:paraId="642E8478"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Zona de Manejo de Escombros y Material de Excavación (ZODME).</w:t>
      </w:r>
    </w:p>
    <w:p w14:paraId="679CC8D5" w14:textId="77777777" w:rsidR="00527992" w:rsidRPr="00E0115A" w:rsidRDefault="00527992" w:rsidP="00527992">
      <w:pPr>
        <w:rPr>
          <w:rFonts w:asciiTheme="majorHAnsi" w:hAnsiTheme="majorHAnsi"/>
          <w:lang w:val="es-ES" w:eastAsia="es-CO"/>
        </w:rPr>
      </w:pPr>
    </w:p>
    <w:p w14:paraId="04D17A09" w14:textId="77777777" w:rsidR="00527992" w:rsidRPr="00E0115A" w:rsidRDefault="00527992" w:rsidP="00527992">
      <w:r w:rsidRPr="00E0115A">
        <w:t>La actividad es considerada por las comunidades de las unidades menores como positiva (16) e importante porque permite organizar la obra y así mismo evita que se generen contaminantes al medio ambiente, adicional a ello puede ser un factor de rentabilidad para los propietarios de los predios que se requieran.</w:t>
      </w:r>
    </w:p>
    <w:p w14:paraId="734358E6" w14:textId="77777777" w:rsidR="00527992" w:rsidRPr="00E0115A" w:rsidRDefault="00527992" w:rsidP="00527992"/>
    <w:p w14:paraId="79B66125" w14:textId="77777777" w:rsidR="00527992" w:rsidRPr="00E0115A" w:rsidRDefault="00527992" w:rsidP="00527992">
      <w:r w:rsidRPr="00E0115A">
        <w:t xml:space="preserve">Cambio en la infraestructura vial existente (Modificación en la movilidad y accesibilidad de vías </w:t>
      </w:r>
      <w:proofErr w:type="spellStart"/>
      <w:proofErr w:type="gramStart"/>
      <w:r w:rsidRPr="00E0115A">
        <w:t>veredales</w:t>
      </w:r>
      <w:proofErr w:type="spellEnd"/>
      <w:r w:rsidRPr="00E0115A">
        <w:t xml:space="preserve">  y</w:t>
      </w:r>
      <w:proofErr w:type="gramEnd"/>
      <w:r w:rsidRPr="00E0115A">
        <w:t>/o urbanos)</w:t>
      </w:r>
    </w:p>
    <w:p w14:paraId="64B9B05D" w14:textId="77777777" w:rsidR="00527992" w:rsidRPr="00E0115A" w:rsidRDefault="00527992" w:rsidP="00527992">
      <w:pPr>
        <w:rPr>
          <w:rFonts w:asciiTheme="majorHAnsi" w:hAnsiTheme="majorHAnsi"/>
          <w:lang w:eastAsia="es-CO"/>
        </w:rPr>
      </w:pPr>
    </w:p>
    <w:p w14:paraId="42AFDD97" w14:textId="77777777" w:rsidR="00527992" w:rsidRPr="00E0115A" w:rsidRDefault="00527992" w:rsidP="00527992">
      <w:pPr>
        <w:rPr>
          <w:rFonts w:asciiTheme="majorHAnsi" w:hAnsiTheme="majorHAnsi"/>
          <w:u w:val="single"/>
          <w:lang w:val="es-ES" w:eastAsia="es-CO"/>
        </w:rPr>
      </w:pPr>
      <w:r w:rsidRPr="00E0115A">
        <w:rPr>
          <w:rFonts w:asciiTheme="majorHAnsi" w:hAnsiTheme="majorHAnsi"/>
          <w:u w:val="single"/>
          <w:lang w:val="es-ES" w:eastAsia="es-CO"/>
        </w:rPr>
        <w:t>Cambio en el desplazamiento de semovientes</w:t>
      </w:r>
    </w:p>
    <w:p w14:paraId="6FD4C2B8" w14:textId="77777777" w:rsidR="00527992" w:rsidRPr="00E0115A" w:rsidRDefault="00527992" w:rsidP="00527992">
      <w:pPr>
        <w:rPr>
          <w:rFonts w:asciiTheme="majorHAnsi" w:hAnsiTheme="majorHAnsi"/>
          <w:u w:val="single"/>
          <w:lang w:val="es-ES" w:eastAsia="es-CO"/>
        </w:rPr>
      </w:pPr>
    </w:p>
    <w:p w14:paraId="503EF704" w14:textId="77777777" w:rsidR="00527992" w:rsidRPr="00E0115A" w:rsidRDefault="00527992" w:rsidP="00527992">
      <w:pPr>
        <w:pStyle w:val="Prrafodelista"/>
        <w:numPr>
          <w:ilvl w:val="0"/>
          <w:numId w:val="38"/>
        </w:numPr>
        <w:rPr>
          <w:rFonts w:asciiTheme="majorHAnsi" w:hAnsiTheme="majorHAnsi"/>
          <w:lang w:val="es-ES" w:eastAsia="es-CO"/>
        </w:rPr>
      </w:pPr>
      <w:r w:rsidRPr="00E0115A">
        <w:rPr>
          <w:rFonts w:asciiTheme="majorHAnsi" w:hAnsiTheme="majorHAnsi"/>
          <w:lang w:val="es-ES" w:eastAsia="es-CO"/>
        </w:rPr>
        <w:t>Movilización de materiales de construcción, insumos, maquinaria y equipos</w:t>
      </w:r>
    </w:p>
    <w:p w14:paraId="1A973D21" w14:textId="77777777" w:rsidR="00527992" w:rsidRPr="00E0115A" w:rsidRDefault="00527992" w:rsidP="00527992">
      <w:pPr>
        <w:rPr>
          <w:rFonts w:asciiTheme="majorHAnsi" w:hAnsiTheme="majorHAnsi"/>
          <w:lang w:val="es-ES" w:eastAsia="es-CO"/>
        </w:rPr>
      </w:pPr>
    </w:p>
    <w:p w14:paraId="3710EB50"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 xml:space="preserve">Esta actividad resulta ser negativa (-20) pero con importancia leve, para las comunidades de las unidades menores, ya que en la actualidad tienen rutas cotidianas para realizar la actividad del pastoreo y desarrollar actividades de movilización con el proyecto seguramente deberán tener en cuenta un cambio para las mismas o mayor seguridad ya que no hay senderos específicos para ello y pueden </w:t>
      </w:r>
      <w:proofErr w:type="gramStart"/>
      <w:r w:rsidRPr="00E0115A">
        <w:rPr>
          <w:rFonts w:asciiTheme="majorHAnsi" w:hAnsiTheme="majorHAnsi"/>
          <w:lang w:val="es-ES" w:eastAsia="es-CO"/>
        </w:rPr>
        <w:t>ser  los</w:t>
      </w:r>
      <w:proofErr w:type="gramEnd"/>
      <w:r w:rsidRPr="00E0115A">
        <w:rPr>
          <w:rFonts w:asciiTheme="majorHAnsi" w:hAnsiTheme="majorHAnsi"/>
          <w:lang w:val="es-ES" w:eastAsia="es-CO"/>
        </w:rPr>
        <w:t xml:space="preserve"> semovientes participes o causantes de accidentes.</w:t>
      </w:r>
    </w:p>
    <w:p w14:paraId="40A7D9FD" w14:textId="77777777" w:rsidR="00527992" w:rsidRPr="00E0115A" w:rsidRDefault="00527992" w:rsidP="00527992">
      <w:pPr>
        <w:rPr>
          <w:rFonts w:asciiTheme="majorHAnsi" w:hAnsiTheme="majorHAnsi"/>
          <w:lang w:val="es-ES" w:eastAsia="es-CO"/>
        </w:rPr>
      </w:pPr>
    </w:p>
    <w:p w14:paraId="0262A3EB"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Tránsito de Vehículos</w:t>
      </w:r>
    </w:p>
    <w:p w14:paraId="1D371C28" w14:textId="77777777" w:rsidR="00527992" w:rsidRPr="00E0115A" w:rsidRDefault="00527992" w:rsidP="00527992">
      <w:pPr>
        <w:rPr>
          <w:rFonts w:asciiTheme="majorHAnsi" w:hAnsiTheme="majorHAnsi"/>
          <w:lang w:val="es-ES" w:eastAsia="es-CO"/>
        </w:rPr>
      </w:pPr>
    </w:p>
    <w:p w14:paraId="663FDD55"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 xml:space="preserve">Específicamente esta actividad señala un incremento en el flujo vehicular que consigo trae la inconformidad de las comunidades que están más asentadas al margen de la vía con respecto al posible incremento de accidentes, sin embargo se espera que se tomen las medidas de manejo respectivas, para que sean atendidas por parte de las personas involucradas en el proyecto y las comunidades de las unidades menores, por tal razón es una actividad de carácter negativo (-13) </w:t>
      </w:r>
      <w:proofErr w:type="gramStart"/>
      <w:r w:rsidRPr="00E0115A">
        <w:rPr>
          <w:rFonts w:asciiTheme="majorHAnsi" w:hAnsiTheme="majorHAnsi"/>
          <w:lang w:val="es-ES" w:eastAsia="es-CO"/>
        </w:rPr>
        <w:t>de  importancia</w:t>
      </w:r>
      <w:proofErr w:type="gramEnd"/>
      <w:r w:rsidRPr="00E0115A">
        <w:rPr>
          <w:rFonts w:asciiTheme="majorHAnsi" w:hAnsiTheme="majorHAnsi"/>
          <w:lang w:val="es-ES" w:eastAsia="es-CO"/>
        </w:rPr>
        <w:t xml:space="preserve"> leve.</w:t>
      </w:r>
    </w:p>
    <w:p w14:paraId="3B1AFC91" w14:textId="77777777" w:rsidR="00527992" w:rsidRPr="00E0115A" w:rsidRDefault="00527992" w:rsidP="00527992">
      <w:pPr>
        <w:rPr>
          <w:rFonts w:asciiTheme="majorHAnsi" w:hAnsiTheme="majorHAnsi"/>
          <w:lang w:val="es-ES" w:eastAsia="es-CO"/>
        </w:rPr>
      </w:pPr>
    </w:p>
    <w:p w14:paraId="155815BA" w14:textId="77777777" w:rsidR="00527992" w:rsidRPr="00E0115A" w:rsidRDefault="00527992" w:rsidP="00527992">
      <w:pPr>
        <w:rPr>
          <w:rFonts w:asciiTheme="majorHAnsi" w:hAnsiTheme="majorHAnsi"/>
          <w:u w:val="single"/>
          <w:lang w:val="es-ES" w:eastAsia="es-CO"/>
        </w:rPr>
      </w:pPr>
      <w:r w:rsidRPr="00E0115A">
        <w:rPr>
          <w:rFonts w:asciiTheme="majorHAnsi" w:hAnsiTheme="majorHAnsi"/>
          <w:u w:val="single"/>
          <w:lang w:val="es-ES" w:eastAsia="es-CO"/>
        </w:rPr>
        <w:lastRenderedPageBreak/>
        <w:t xml:space="preserve">Cambio en la infraestructura vial existente (Modificación en la movilidad y accesibilidad de vías </w:t>
      </w:r>
      <w:proofErr w:type="spellStart"/>
      <w:proofErr w:type="gramStart"/>
      <w:r w:rsidRPr="00E0115A">
        <w:rPr>
          <w:rFonts w:asciiTheme="majorHAnsi" w:hAnsiTheme="majorHAnsi"/>
          <w:u w:val="single"/>
          <w:lang w:val="es-ES" w:eastAsia="es-CO"/>
        </w:rPr>
        <w:t>veredales</w:t>
      </w:r>
      <w:proofErr w:type="spellEnd"/>
      <w:r w:rsidRPr="00E0115A">
        <w:rPr>
          <w:rFonts w:asciiTheme="majorHAnsi" w:hAnsiTheme="majorHAnsi"/>
          <w:u w:val="single"/>
          <w:lang w:val="es-ES" w:eastAsia="es-CO"/>
        </w:rPr>
        <w:t xml:space="preserve">  y</w:t>
      </w:r>
      <w:proofErr w:type="gramEnd"/>
      <w:r w:rsidRPr="00E0115A">
        <w:rPr>
          <w:rFonts w:asciiTheme="majorHAnsi" w:hAnsiTheme="majorHAnsi"/>
          <w:u w:val="single"/>
          <w:lang w:val="es-ES" w:eastAsia="es-CO"/>
        </w:rPr>
        <w:t>/o urbanos)</w:t>
      </w:r>
    </w:p>
    <w:p w14:paraId="6F464C3F" w14:textId="77777777" w:rsidR="00527992" w:rsidRPr="00E0115A" w:rsidRDefault="00527992" w:rsidP="00527992">
      <w:pPr>
        <w:rPr>
          <w:rFonts w:asciiTheme="majorHAnsi" w:hAnsiTheme="majorHAnsi"/>
          <w:u w:val="single"/>
          <w:lang w:val="es-ES" w:eastAsia="es-CO"/>
        </w:rPr>
      </w:pPr>
    </w:p>
    <w:p w14:paraId="76E7F842"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Construcción de</w:t>
      </w:r>
      <w:r>
        <w:rPr>
          <w:rFonts w:asciiTheme="majorHAnsi" w:hAnsiTheme="majorHAnsi"/>
          <w:lang w:val="es-ES" w:eastAsia="es-CO"/>
        </w:rPr>
        <w:t>l viaducto</w:t>
      </w:r>
      <w:r w:rsidRPr="00E0115A">
        <w:rPr>
          <w:rFonts w:asciiTheme="majorHAnsi" w:hAnsiTheme="majorHAnsi"/>
          <w:lang w:val="es-ES" w:eastAsia="es-CO"/>
        </w:rPr>
        <w:t xml:space="preserve"> </w:t>
      </w:r>
    </w:p>
    <w:p w14:paraId="3C2BE10E" w14:textId="77777777" w:rsidR="00527992" w:rsidRPr="00E0115A" w:rsidRDefault="00527992" w:rsidP="00527992">
      <w:pPr>
        <w:rPr>
          <w:rFonts w:asciiTheme="majorHAnsi" w:hAnsiTheme="majorHAnsi"/>
          <w:lang w:val="es-ES" w:eastAsia="es-CO"/>
        </w:rPr>
      </w:pPr>
    </w:p>
    <w:p w14:paraId="7A65B145"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 xml:space="preserve">Dicha </w:t>
      </w:r>
      <w:proofErr w:type="gramStart"/>
      <w:r w:rsidRPr="00E0115A">
        <w:rPr>
          <w:rFonts w:asciiTheme="majorHAnsi" w:hAnsiTheme="majorHAnsi"/>
          <w:lang w:val="es-ES" w:eastAsia="es-CO"/>
        </w:rPr>
        <w:t>actividad  resulta</w:t>
      </w:r>
      <w:proofErr w:type="gramEnd"/>
      <w:r w:rsidRPr="00E0115A">
        <w:rPr>
          <w:rFonts w:asciiTheme="majorHAnsi" w:hAnsiTheme="majorHAnsi"/>
          <w:lang w:val="es-ES" w:eastAsia="es-CO"/>
        </w:rPr>
        <w:t xml:space="preserve"> para las comunidades muy positiva ( 21) e importante atendiendo que esto mejorará la comunicación entre los municipios aledaños a las unidades territoriales en donde sea objeto la construcción de estas obras, lo que representa para ellos activación económica, mejoramiento en la comercialización y sobre todo en la conectividad.</w:t>
      </w:r>
    </w:p>
    <w:p w14:paraId="2A4EA671" w14:textId="77777777" w:rsidR="00527992" w:rsidRPr="00E0115A" w:rsidRDefault="00527992" w:rsidP="00527992">
      <w:pPr>
        <w:rPr>
          <w:rFonts w:asciiTheme="majorHAnsi" w:hAnsiTheme="majorHAnsi"/>
          <w:lang w:val="es-ES" w:eastAsia="es-CO"/>
        </w:rPr>
      </w:pPr>
    </w:p>
    <w:p w14:paraId="265418FD" w14:textId="77777777" w:rsidR="00527992" w:rsidRPr="00E0115A" w:rsidRDefault="00527992" w:rsidP="00527992">
      <w:pPr>
        <w:pStyle w:val="Prrafodelista"/>
        <w:numPr>
          <w:ilvl w:val="0"/>
          <w:numId w:val="38"/>
        </w:numPr>
        <w:rPr>
          <w:rFonts w:asciiTheme="majorHAnsi" w:hAnsiTheme="majorHAnsi"/>
          <w:lang w:val="es-ES" w:eastAsia="es-CO"/>
        </w:rPr>
      </w:pPr>
      <w:r>
        <w:rPr>
          <w:rFonts w:asciiTheme="majorHAnsi" w:hAnsiTheme="majorHAnsi"/>
          <w:lang w:val="es-ES" w:eastAsia="es-CO"/>
        </w:rPr>
        <w:t xml:space="preserve">Construcción de Puente </w:t>
      </w:r>
      <w:proofErr w:type="spellStart"/>
      <w:r>
        <w:rPr>
          <w:rFonts w:asciiTheme="majorHAnsi" w:hAnsiTheme="majorHAnsi"/>
          <w:lang w:val="es-ES" w:eastAsia="es-CO"/>
        </w:rPr>
        <w:t>Sandovala</w:t>
      </w:r>
      <w:proofErr w:type="spellEnd"/>
    </w:p>
    <w:p w14:paraId="034F76E2" w14:textId="77777777" w:rsidR="00527992" w:rsidRPr="00E0115A" w:rsidRDefault="00527992" w:rsidP="00527992">
      <w:pPr>
        <w:rPr>
          <w:rFonts w:asciiTheme="majorHAnsi" w:hAnsiTheme="majorHAnsi"/>
          <w:lang w:val="es-ES" w:eastAsia="es-CO"/>
        </w:rPr>
      </w:pPr>
    </w:p>
    <w:p w14:paraId="1A906ED5"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En esta actividad resulta positiva para las comunidades (17), por los efectos que tendrá sobre la movilidad de las unidades menores del área de influencia, e inclusive sobre las mayores, ya que es indudable que esta obra mejorará los flujos de mercancías y de productos del agro, sumado a las bondades que traerá en la movilidad de las personas de las veredas debido a las escasas vías existentes y bajo mantenimiento de las actuales.</w:t>
      </w:r>
    </w:p>
    <w:p w14:paraId="31F893BC" w14:textId="77777777" w:rsidR="00527992" w:rsidRPr="00E0115A" w:rsidRDefault="00527992" w:rsidP="00527992">
      <w:pPr>
        <w:rPr>
          <w:rFonts w:asciiTheme="majorHAnsi" w:hAnsiTheme="majorHAnsi"/>
          <w:lang w:val="es-ES" w:eastAsia="es-CO"/>
        </w:rPr>
      </w:pPr>
    </w:p>
    <w:p w14:paraId="2848602D"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Tránsito de vehículos</w:t>
      </w:r>
    </w:p>
    <w:p w14:paraId="7B9E5FC2" w14:textId="77777777" w:rsidR="00527992" w:rsidRPr="00E0115A" w:rsidRDefault="00527992" w:rsidP="00527992">
      <w:pPr>
        <w:rPr>
          <w:rFonts w:asciiTheme="majorHAnsi" w:hAnsiTheme="majorHAnsi"/>
          <w:lang w:val="es-ES" w:eastAsia="es-CO"/>
        </w:rPr>
      </w:pPr>
    </w:p>
    <w:p w14:paraId="05CC8546"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 xml:space="preserve">Aunque existen vías primarias que se encuentran pavimentadas y permiten la comercialización y conectividad entre los municipios que involucra el presente estudio, la </w:t>
      </w:r>
      <w:proofErr w:type="spellStart"/>
      <w:r w:rsidRPr="00E0115A">
        <w:rPr>
          <w:rFonts w:asciiTheme="majorHAnsi" w:hAnsiTheme="majorHAnsi"/>
          <w:lang w:val="es-ES" w:eastAsia="es-CO"/>
        </w:rPr>
        <w:t>transitabilidad</w:t>
      </w:r>
      <w:proofErr w:type="spellEnd"/>
      <w:r w:rsidRPr="00E0115A">
        <w:rPr>
          <w:rFonts w:asciiTheme="majorHAnsi" w:hAnsiTheme="majorHAnsi"/>
          <w:lang w:val="es-ES" w:eastAsia="es-CO"/>
        </w:rPr>
        <w:t xml:space="preserve"> y aumento vehicular va a ser inminente durante el desarrollo del proyecto lo que </w:t>
      </w:r>
      <w:proofErr w:type="gramStart"/>
      <w:r w:rsidRPr="00E0115A">
        <w:rPr>
          <w:rFonts w:asciiTheme="majorHAnsi" w:hAnsiTheme="majorHAnsi"/>
          <w:lang w:val="es-ES" w:eastAsia="es-CO"/>
        </w:rPr>
        <w:t>genera  en</w:t>
      </w:r>
      <w:proofErr w:type="gramEnd"/>
      <w:r w:rsidRPr="00E0115A">
        <w:rPr>
          <w:rFonts w:asciiTheme="majorHAnsi" w:hAnsiTheme="majorHAnsi"/>
          <w:lang w:val="es-ES" w:eastAsia="es-CO"/>
        </w:rPr>
        <w:t xml:space="preserve"> las comunidades de las unidades menores, un impacto negativo (-20) e importante, teniendo en cuenta que aumentará el flujo vehicular y le suman a ello la posibilidad de incremento en la accidentalidad.  </w:t>
      </w:r>
    </w:p>
    <w:p w14:paraId="12218235" w14:textId="77777777" w:rsidR="00527992" w:rsidRPr="00E0115A" w:rsidRDefault="00527992" w:rsidP="00527992">
      <w:pPr>
        <w:rPr>
          <w:rFonts w:asciiTheme="majorHAnsi" w:hAnsiTheme="majorHAnsi"/>
          <w:lang w:val="es-ES" w:eastAsia="es-CO"/>
        </w:rPr>
      </w:pPr>
    </w:p>
    <w:p w14:paraId="2A8CF270" w14:textId="77777777" w:rsidR="00527992" w:rsidRPr="00E0115A" w:rsidRDefault="00527992" w:rsidP="00527992">
      <w:pPr>
        <w:rPr>
          <w:rFonts w:asciiTheme="majorHAnsi" w:hAnsiTheme="majorHAnsi"/>
          <w:u w:val="single"/>
          <w:lang w:val="es-ES" w:eastAsia="es-CO"/>
        </w:rPr>
      </w:pPr>
      <w:r w:rsidRPr="00E0115A">
        <w:rPr>
          <w:rFonts w:asciiTheme="majorHAnsi" w:hAnsiTheme="majorHAnsi"/>
          <w:u w:val="single"/>
          <w:lang w:val="es-ES" w:eastAsia="es-CO"/>
        </w:rPr>
        <w:t>Generación de expectativas</w:t>
      </w:r>
    </w:p>
    <w:p w14:paraId="7C3D7B97" w14:textId="77777777" w:rsidR="00527992" w:rsidRPr="00E0115A" w:rsidRDefault="00527992" w:rsidP="00527992">
      <w:pPr>
        <w:rPr>
          <w:rFonts w:asciiTheme="majorHAnsi" w:hAnsiTheme="majorHAnsi"/>
          <w:u w:val="single"/>
          <w:lang w:val="es-ES" w:eastAsia="es-CO"/>
        </w:rPr>
      </w:pPr>
    </w:p>
    <w:p w14:paraId="5DBB45F1"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Adquisición de predios a intervenir y pago de servidumbres</w:t>
      </w:r>
    </w:p>
    <w:p w14:paraId="74771294" w14:textId="77777777" w:rsidR="00527992" w:rsidRPr="00E0115A" w:rsidRDefault="00527992" w:rsidP="00527992">
      <w:pPr>
        <w:rPr>
          <w:rFonts w:asciiTheme="majorHAnsi" w:hAnsiTheme="majorHAnsi"/>
          <w:lang w:val="es-ES" w:eastAsia="es-CO"/>
        </w:rPr>
      </w:pPr>
    </w:p>
    <w:p w14:paraId="1710A46A" w14:textId="77777777" w:rsidR="00527992" w:rsidRPr="00E0115A" w:rsidRDefault="00527992" w:rsidP="00527992">
      <w:r w:rsidRPr="00E0115A">
        <w:t xml:space="preserve">Esta actividad genera impactos positivos muy importantes (34) para quienes puedan ser objeto de la compra de predios por cuanto les puede significar mejoramiento en la calidad de vida al poder vender a buen precio y así poder adquirir una mejor vivienda que la que tenían. </w:t>
      </w:r>
    </w:p>
    <w:p w14:paraId="748038AB" w14:textId="24E519AA" w:rsidR="00527992" w:rsidRDefault="00527992">
      <w:pPr>
        <w:spacing w:line="240" w:lineRule="auto"/>
        <w:contextualSpacing w:val="0"/>
        <w:jc w:val="left"/>
        <w:rPr>
          <w:rFonts w:asciiTheme="majorHAnsi" w:hAnsiTheme="majorHAnsi"/>
          <w:lang w:eastAsia="es-CO"/>
        </w:rPr>
      </w:pPr>
      <w:r>
        <w:rPr>
          <w:rFonts w:asciiTheme="majorHAnsi" w:hAnsiTheme="majorHAnsi"/>
          <w:lang w:eastAsia="es-CO"/>
        </w:rPr>
        <w:br w:type="page"/>
      </w:r>
    </w:p>
    <w:p w14:paraId="760AE0DE"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lastRenderedPageBreak/>
        <w:t>Contratación de mano de obra y compra y/o alquiler de bienes y servicios</w:t>
      </w:r>
    </w:p>
    <w:p w14:paraId="1A61A275" w14:textId="77777777" w:rsidR="00527992" w:rsidRPr="00E0115A" w:rsidRDefault="00527992" w:rsidP="00527992">
      <w:pPr>
        <w:rPr>
          <w:rFonts w:asciiTheme="majorHAnsi" w:hAnsiTheme="majorHAnsi"/>
          <w:lang w:val="es-ES" w:eastAsia="es-CO"/>
        </w:rPr>
      </w:pPr>
    </w:p>
    <w:p w14:paraId="2EA21515" w14:textId="77777777" w:rsidR="00527992" w:rsidRPr="00E0115A" w:rsidRDefault="00527992" w:rsidP="00527992">
      <w:r w:rsidRPr="00E0115A">
        <w:t>La presenta actividad genera en todas las comunidades gran expectativa, no solo por la oportunidad laboral si no por el mejoramiento en los ingresos económicos, lo que conlleva a que la demanda sea alta y se presente alterno otra serie de impactos que pueden ser positivos o negativos a las comunidades de las unidades menores;  es por ello que adquiere un valor importante, el impacto es de carácter positivo (33) ya que atiende a una de las necesidades presentadas por las comunidades, con un nivel de importancia localizado por ser propio de sus territorios por lo que se espera mucho de la actividad y dependiendo de la fase en la que se encuentre de proyecto así será la oferta.</w:t>
      </w:r>
    </w:p>
    <w:p w14:paraId="1B0F9169" w14:textId="77777777" w:rsidR="00527992" w:rsidRPr="00E0115A" w:rsidRDefault="00527992" w:rsidP="00527992">
      <w:pPr>
        <w:rPr>
          <w:rFonts w:asciiTheme="majorHAnsi" w:hAnsiTheme="majorHAnsi"/>
          <w:lang w:eastAsia="es-CO"/>
        </w:rPr>
      </w:pPr>
    </w:p>
    <w:p w14:paraId="3F4A2743" w14:textId="77777777" w:rsidR="00527992" w:rsidRPr="00E0115A" w:rsidRDefault="00527992" w:rsidP="00527992">
      <w:pPr>
        <w:numPr>
          <w:ilvl w:val="0"/>
          <w:numId w:val="38"/>
        </w:numPr>
        <w:rPr>
          <w:rFonts w:asciiTheme="majorHAnsi" w:hAnsiTheme="majorHAnsi"/>
          <w:lang w:val="es-ES" w:eastAsia="es-CO"/>
        </w:rPr>
      </w:pPr>
      <w:r>
        <w:rPr>
          <w:rFonts w:asciiTheme="majorHAnsi" w:hAnsiTheme="majorHAnsi"/>
          <w:lang w:val="es-ES" w:eastAsia="es-CO"/>
        </w:rPr>
        <w:t>Construcción del viaducto</w:t>
      </w:r>
    </w:p>
    <w:p w14:paraId="1AD0FF12" w14:textId="77777777" w:rsidR="00527992" w:rsidRPr="00E0115A" w:rsidRDefault="00527992" w:rsidP="00527992">
      <w:pPr>
        <w:rPr>
          <w:rFonts w:asciiTheme="majorHAnsi" w:hAnsiTheme="majorHAnsi"/>
          <w:lang w:val="es-ES" w:eastAsia="es-CO"/>
        </w:rPr>
      </w:pPr>
    </w:p>
    <w:p w14:paraId="5ED62530"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Esta actividad es positiva (28) e importante para las comunidades ya que atiende a las necesidades de conectividad  y comercialización como es el caso de puerto Berrío- Cimitarra explícitamente para el caso del sector de Aterrado en Cimitarra  que a pesar de estar ubicado en dicho municipio y pertenecer al departamento de Santander su mayor conexión es con el municipio de Puerto Berrío, del departamento de Antioquia por cercanía, ya que el desplazamiento oscila entre 20 minutos aproximadamente, mientras que para Cimitarra es de casi dos (2) horas; de igual manera resulta beneficioso para todo el corregimiento de Puerto Olaya. Es por ello que la construcción de la variante se considera valiosa para las comunidades para efecto de la adquisición de bienes y servicios.</w:t>
      </w:r>
    </w:p>
    <w:p w14:paraId="585D7F7F" w14:textId="77777777" w:rsidR="00527992" w:rsidRPr="00E0115A" w:rsidRDefault="00527992" w:rsidP="00527992">
      <w:pPr>
        <w:rPr>
          <w:rFonts w:asciiTheme="majorHAnsi" w:hAnsiTheme="majorHAnsi"/>
          <w:lang w:val="es-ES" w:eastAsia="es-CO"/>
        </w:rPr>
      </w:pPr>
    </w:p>
    <w:p w14:paraId="15F11BE8" w14:textId="77777777" w:rsidR="00527992" w:rsidRPr="00E0115A" w:rsidRDefault="00527992" w:rsidP="00527992">
      <w:pPr>
        <w:pStyle w:val="Prrafodelista"/>
        <w:numPr>
          <w:ilvl w:val="0"/>
          <w:numId w:val="38"/>
        </w:numPr>
        <w:rPr>
          <w:rFonts w:asciiTheme="majorHAnsi" w:hAnsiTheme="majorHAnsi"/>
          <w:lang w:val="es-ES" w:eastAsia="es-CO"/>
        </w:rPr>
      </w:pPr>
      <w:r>
        <w:rPr>
          <w:rFonts w:asciiTheme="majorHAnsi" w:hAnsiTheme="majorHAnsi"/>
          <w:lang w:val="es-ES" w:eastAsia="es-CO"/>
        </w:rPr>
        <w:t xml:space="preserve">Construcción de puente </w:t>
      </w:r>
      <w:proofErr w:type="spellStart"/>
      <w:r>
        <w:rPr>
          <w:rFonts w:asciiTheme="majorHAnsi" w:hAnsiTheme="majorHAnsi"/>
          <w:lang w:val="es-ES" w:eastAsia="es-CO"/>
        </w:rPr>
        <w:t>Sandovala</w:t>
      </w:r>
      <w:proofErr w:type="spellEnd"/>
    </w:p>
    <w:p w14:paraId="5DC854EB" w14:textId="77777777" w:rsidR="00527992" w:rsidRPr="00E0115A" w:rsidRDefault="00527992" w:rsidP="00527992">
      <w:pPr>
        <w:rPr>
          <w:rFonts w:asciiTheme="majorHAnsi" w:hAnsiTheme="majorHAnsi"/>
          <w:lang w:val="es-ES" w:eastAsia="es-CO"/>
        </w:rPr>
      </w:pPr>
    </w:p>
    <w:p w14:paraId="696E99B4"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 xml:space="preserve">La construcción del puente sobre la quebrada la </w:t>
      </w:r>
      <w:proofErr w:type="spellStart"/>
      <w:r w:rsidRPr="00E0115A">
        <w:rPr>
          <w:rFonts w:asciiTheme="majorHAnsi" w:hAnsiTheme="majorHAnsi"/>
          <w:lang w:val="es-ES" w:eastAsia="es-CO"/>
        </w:rPr>
        <w:t>Sandovala</w:t>
      </w:r>
      <w:proofErr w:type="spellEnd"/>
      <w:r w:rsidRPr="00E0115A">
        <w:rPr>
          <w:rFonts w:asciiTheme="majorHAnsi" w:hAnsiTheme="majorHAnsi"/>
          <w:lang w:val="es-ES" w:eastAsia="es-CO"/>
        </w:rPr>
        <w:t xml:space="preserve"> se considera que generará expectativas especialmente en lo que respecta a la contratación de mano de obra local, ya que es común en la zona que sea contratada la mano de obra de las veredas del área de influencia. Esto no descarta que también se generen expectativas relacionadas en renglones como la economía, ya que el contar con un acceso de esta magnitud indudablemente se convertirá en una oportunidad importante para la comercialización de productos del agro.  </w:t>
      </w:r>
    </w:p>
    <w:p w14:paraId="530B8287" w14:textId="77777777" w:rsidR="00527992" w:rsidRPr="00E0115A" w:rsidRDefault="00527992" w:rsidP="00527992">
      <w:pPr>
        <w:rPr>
          <w:rFonts w:asciiTheme="majorHAnsi" w:hAnsiTheme="majorHAnsi"/>
          <w:lang w:val="es-ES" w:eastAsia="es-CO"/>
        </w:rPr>
      </w:pPr>
    </w:p>
    <w:p w14:paraId="7B9B63B5"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 xml:space="preserve">Desmantelamiento de instalaciones temporales </w:t>
      </w:r>
    </w:p>
    <w:p w14:paraId="134D21D3" w14:textId="77777777" w:rsidR="00527992" w:rsidRPr="00E0115A" w:rsidRDefault="00527992" w:rsidP="00527992">
      <w:pPr>
        <w:ind w:left="720"/>
        <w:rPr>
          <w:rFonts w:asciiTheme="majorHAnsi" w:hAnsiTheme="majorHAnsi"/>
          <w:lang w:val="es-ES" w:eastAsia="es-CO"/>
        </w:rPr>
      </w:pPr>
    </w:p>
    <w:p w14:paraId="111753ED"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 xml:space="preserve">Para esta actividad se hace importante la participación activa de todos los actores sociales involucrados en el desarrollo del proyecto ya que las comunidades de las unidades menores generan expectativas frente a la recuperación de aspectos ambientales, </w:t>
      </w:r>
      <w:r w:rsidRPr="00E0115A">
        <w:rPr>
          <w:rFonts w:asciiTheme="majorHAnsi" w:hAnsiTheme="majorHAnsi"/>
          <w:lang w:val="es-ES" w:eastAsia="es-CO"/>
        </w:rPr>
        <w:lastRenderedPageBreak/>
        <w:t xml:space="preserve">servicios públicos y </w:t>
      </w:r>
      <w:proofErr w:type="gramStart"/>
      <w:r w:rsidRPr="00E0115A">
        <w:rPr>
          <w:rFonts w:asciiTheme="majorHAnsi" w:hAnsiTheme="majorHAnsi"/>
          <w:lang w:val="es-ES" w:eastAsia="es-CO"/>
        </w:rPr>
        <w:t>sociales;  que</w:t>
      </w:r>
      <w:proofErr w:type="gramEnd"/>
      <w:r w:rsidRPr="00E0115A">
        <w:rPr>
          <w:rFonts w:asciiTheme="majorHAnsi" w:hAnsiTheme="majorHAnsi"/>
          <w:lang w:val="es-ES" w:eastAsia="es-CO"/>
        </w:rPr>
        <w:t xml:space="preserve"> significa para ellos el poder  mejorar la calidad de vida. Sin </w:t>
      </w:r>
      <w:proofErr w:type="gramStart"/>
      <w:r w:rsidRPr="00E0115A">
        <w:rPr>
          <w:rFonts w:asciiTheme="majorHAnsi" w:hAnsiTheme="majorHAnsi"/>
          <w:lang w:val="es-ES" w:eastAsia="es-CO"/>
        </w:rPr>
        <w:t>embargo</w:t>
      </w:r>
      <w:proofErr w:type="gramEnd"/>
      <w:r w:rsidRPr="00E0115A">
        <w:rPr>
          <w:rFonts w:asciiTheme="majorHAnsi" w:hAnsiTheme="majorHAnsi"/>
          <w:lang w:val="es-ES" w:eastAsia="es-CO"/>
        </w:rPr>
        <w:t xml:space="preserve"> se tiene claridad por parte de los mismos que las empresas poseen políticas sociales referentes a los temas, los cuales deberán ser concertados una vez se obtenga la licencia para la ejecución del proyecto. Atendiendo lo anterior se caracteriza el impacto positivo (18), con un nivel de importancia localizado.</w:t>
      </w:r>
    </w:p>
    <w:p w14:paraId="46FB6E62" w14:textId="77777777" w:rsidR="00527992" w:rsidRPr="00E0115A" w:rsidRDefault="00527992" w:rsidP="00527992">
      <w:pPr>
        <w:rPr>
          <w:rFonts w:asciiTheme="majorHAnsi" w:hAnsiTheme="majorHAnsi"/>
          <w:lang w:val="es-ES" w:eastAsia="es-CO"/>
        </w:rPr>
      </w:pPr>
    </w:p>
    <w:p w14:paraId="78BA9C38" w14:textId="77777777" w:rsidR="00527992" w:rsidRPr="00E0115A" w:rsidRDefault="00527992" w:rsidP="00527992">
      <w:pPr>
        <w:rPr>
          <w:rFonts w:asciiTheme="majorHAnsi" w:hAnsiTheme="majorHAnsi"/>
          <w:u w:val="single"/>
          <w:lang w:val="es-ES" w:eastAsia="es-CO"/>
        </w:rPr>
      </w:pPr>
      <w:r w:rsidRPr="00E0115A">
        <w:rPr>
          <w:rFonts w:asciiTheme="majorHAnsi" w:hAnsiTheme="majorHAnsi"/>
          <w:u w:val="single"/>
          <w:lang w:val="es-ES" w:eastAsia="es-CO"/>
        </w:rPr>
        <w:t>Generación de conflictos</w:t>
      </w:r>
    </w:p>
    <w:p w14:paraId="2A080742" w14:textId="77777777" w:rsidR="00527992" w:rsidRPr="00E0115A" w:rsidRDefault="00527992" w:rsidP="00527992">
      <w:pPr>
        <w:rPr>
          <w:rFonts w:asciiTheme="majorHAnsi" w:hAnsiTheme="majorHAnsi"/>
          <w:u w:val="single"/>
          <w:lang w:val="es-ES" w:eastAsia="es-CO"/>
        </w:rPr>
      </w:pPr>
    </w:p>
    <w:p w14:paraId="110B2CA5" w14:textId="77777777" w:rsidR="00527992" w:rsidRPr="00E0115A" w:rsidRDefault="00527992" w:rsidP="00527992">
      <w:pPr>
        <w:numPr>
          <w:ilvl w:val="0"/>
          <w:numId w:val="38"/>
        </w:numPr>
        <w:rPr>
          <w:rFonts w:asciiTheme="majorHAnsi" w:hAnsiTheme="majorHAnsi"/>
          <w:lang w:val="es-ES" w:eastAsia="es-CO"/>
        </w:rPr>
      </w:pPr>
      <w:r w:rsidRPr="00E0115A">
        <w:rPr>
          <w:rFonts w:asciiTheme="majorHAnsi" w:hAnsiTheme="majorHAnsi"/>
          <w:lang w:val="es-ES" w:eastAsia="es-CO"/>
        </w:rPr>
        <w:t>Adquisición de predios a intervenir y pago de servidumbres</w:t>
      </w:r>
    </w:p>
    <w:p w14:paraId="74BC7C39" w14:textId="77777777" w:rsidR="00527992" w:rsidRPr="00E0115A" w:rsidRDefault="00527992" w:rsidP="00527992">
      <w:pPr>
        <w:rPr>
          <w:rFonts w:asciiTheme="majorHAnsi" w:hAnsiTheme="majorHAnsi"/>
          <w:u w:val="single"/>
          <w:lang w:val="es-ES" w:eastAsia="es-CO"/>
        </w:rPr>
      </w:pPr>
    </w:p>
    <w:p w14:paraId="7DF67F14"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Esta actividad se considera de gran importancia para los propietarios de los predios en  las unidades menores  del proyecto y pueden generar conflicto en el momento de la negociación de sus predios  al no estar este proceso enmarcado en la norma o en su defecto sientan que la negociación no toma el rumbo que consideran oportuno para su bienestar;  sin embargo se determina como una oportunidad de mejora en el aspecto económico es por ello que se determina como un impacto positivo con un nivel de importancia leve y una significancia media.</w:t>
      </w:r>
    </w:p>
    <w:p w14:paraId="74762384" w14:textId="77777777" w:rsidR="00527992" w:rsidRPr="00E0115A" w:rsidRDefault="00527992" w:rsidP="00527992">
      <w:pPr>
        <w:rPr>
          <w:rFonts w:asciiTheme="majorHAnsi" w:hAnsiTheme="majorHAnsi"/>
          <w:lang w:val="es-ES" w:eastAsia="es-CO"/>
        </w:rPr>
      </w:pPr>
    </w:p>
    <w:p w14:paraId="733D6587" w14:textId="77777777" w:rsidR="00527992" w:rsidRPr="00E0115A" w:rsidRDefault="00527992" w:rsidP="00527992">
      <w:pPr>
        <w:numPr>
          <w:ilvl w:val="0"/>
          <w:numId w:val="37"/>
        </w:numPr>
        <w:rPr>
          <w:rFonts w:asciiTheme="majorHAnsi" w:hAnsiTheme="majorHAnsi"/>
          <w:lang w:val="es-ES" w:eastAsia="es-CO"/>
        </w:rPr>
      </w:pPr>
      <w:r w:rsidRPr="00E0115A">
        <w:rPr>
          <w:rFonts w:asciiTheme="majorHAnsi" w:hAnsiTheme="majorHAnsi"/>
          <w:lang w:val="es-ES" w:eastAsia="es-CO"/>
        </w:rPr>
        <w:t>Contratación de mano de obra y compra y/o alquiler de bienes y servicios</w:t>
      </w:r>
    </w:p>
    <w:p w14:paraId="156CDF83" w14:textId="77777777" w:rsidR="00527992" w:rsidRPr="00E0115A" w:rsidRDefault="00527992" w:rsidP="00527992">
      <w:pPr>
        <w:rPr>
          <w:rFonts w:asciiTheme="majorHAnsi" w:hAnsiTheme="majorHAnsi"/>
          <w:lang w:val="es-ES" w:eastAsia="es-CO"/>
        </w:rPr>
      </w:pPr>
    </w:p>
    <w:p w14:paraId="0CC7549F"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 xml:space="preserve">Esta actividad generalmente presenta conflicto entre los actores sociales intervinientes ya que esperan obtener grandes ganancias de los proyectos ejecutados, sin embargo es preciso indicar que como todo proyecto, empresa y </w:t>
      </w:r>
      <w:proofErr w:type="gramStart"/>
      <w:r w:rsidRPr="00E0115A">
        <w:rPr>
          <w:rFonts w:asciiTheme="majorHAnsi" w:hAnsiTheme="majorHAnsi"/>
          <w:lang w:val="es-ES" w:eastAsia="es-CO"/>
        </w:rPr>
        <w:t>demás  se</w:t>
      </w:r>
      <w:proofErr w:type="gramEnd"/>
      <w:r w:rsidRPr="00E0115A">
        <w:rPr>
          <w:rFonts w:asciiTheme="majorHAnsi" w:hAnsiTheme="majorHAnsi"/>
          <w:lang w:val="es-ES" w:eastAsia="es-CO"/>
        </w:rPr>
        <w:t xml:space="preserve"> requiere de unos estándares que permitan evidenciar calidad en los procesos, es por ello que para las comunidades de las unidades menores del proyecto presentan el impacto de carácter negativo (-31) con un nivel de importancia moderada.</w:t>
      </w:r>
    </w:p>
    <w:p w14:paraId="56061BCC" w14:textId="77777777" w:rsidR="00527992" w:rsidRPr="00E0115A" w:rsidRDefault="00527992" w:rsidP="00527992">
      <w:pPr>
        <w:rPr>
          <w:rFonts w:asciiTheme="majorHAnsi" w:hAnsiTheme="majorHAnsi"/>
          <w:lang w:val="es-ES" w:eastAsia="es-CO"/>
        </w:rPr>
      </w:pPr>
    </w:p>
    <w:p w14:paraId="43653840" w14:textId="77777777" w:rsidR="00527992" w:rsidRPr="00E0115A" w:rsidRDefault="00527992" w:rsidP="00527992">
      <w:pPr>
        <w:numPr>
          <w:ilvl w:val="0"/>
          <w:numId w:val="37"/>
        </w:numPr>
        <w:rPr>
          <w:rFonts w:asciiTheme="majorHAnsi" w:hAnsiTheme="majorHAnsi"/>
          <w:lang w:val="es-ES" w:eastAsia="es-CO"/>
        </w:rPr>
      </w:pPr>
      <w:r w:rsidRPr="00E0115A">
        <w:rPr>
          <w:rFonts w:asciiTheme="majorHAnsi" w:hAnsiTheme="majorHAnsi"/>
          <w:lang w:val="es-ES" w:eastAsia="es-CO"/>
        </w:rPr>
        <w:t>Instalación y operación de campamentos habitacionales</w:t>
      </w:r>
    </w:p>
    <w:p w14:paraId="1D2BD29B" w14:textId="77777777" w:rsidR="00527992" w:rsidRPr="00E0115A" w:rsidRDefault="00527992" w:rsidP="00527992">
      <w:pPr>
        <w:rPr>
          <w:rFonts w:asciiTheme="majorHAnsi" w:hAnsiTheme="majorHAnsi"/>
          <w:lang w:val="es-ES" w:eastAsia="es-CO"/>
        </w:rPr>
      </w:pPr>
    </w:p>
    <w:p w14:paraId="353B589B"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 xml:space="preserve">Esta actividad es considerada como negativa (-18) debido a que para las comunidades la instalación de campamentos trae consigo personal foráneo que a su vez conllevan a generar cambios en los estilos de </w:t>
      </w:r>
      <w:proofErr w:type="gramStart"/>
      <w:r w:rsidRPr="00E0115A">
        <w:rPr>
          <w:rFonts w:asciiTheme="majorHAnsi" w:hAnsiTheme="majorHAnsi"/>
          <w:lang w:val="es-ES" w:eastAsia="es-CO"/>
        </w:rPr>
        <w:t>vida ,</w:t>
      </w:r>
      <w:proofErr w:type="gramEnd"/>
      <w:r w:rsidRPr="00E0115A">
        <w:rPr>
          <w:rFonts w:asciiTheme="majorHAnsi" w:hAnsiTheme="majorHAnsi"/>
          <w:lang w:val="es-ES" w:eastAsia="es-CO"/>
        </w:rPr>
        <w:t xml:space="preserve"> generando conflictos al interior de los hogares ya establecidos;  sin embargo el  concesionario Autopista Río Magdalena S.A.S deberá velar en el plan de gestión social las medidas necesarias para mitigar dichos impactos, si se llegarán a presentar. </w:t>
      </w:r>
    </w:p>
    <w:p w14:paraId="40C2F30C" w14:textId="4B618963" w:rsidR="00527992" w:rsidRDefault="00527992">
      <w:pPr>
        <w:spacing w:line="240" w:lineRule="auto"/>
        <w:contextualSpacing w:val="0"/>
        <w:jc w:val="left"/>
        <w:rPr>
          <w:rFonts w:asciiTheme="majorHAnsi" w:hAnsiTheme="majorHAnsi"/>
          <w:lang w:val="es-ES" w:eastAsia="es-CO"/>
        </w:rPr>
      </w:pPr>
      <w:r>
        <w:rPr>
          <w:rFonts w:asciiTheme="majorHAnsi" w:hAnsiTheme="majorHAnsi"/>
          <w:lang w:val="es-ES" w:eastAsia="es-CO"/>
        </w:rPr>
        <w:br w:type="page"/>
      </w:r>
    </w:p>
    <w:p w14:paraId="11F2EACE" w14:textId="77777777" w:rsidR="00527992" w:rsidRPr="00E0115A" w:rsidRDefault="00527992" w:rsidP="00527992">
      <w:pPr>
        <w:numPr>
          <w:ilvl w:val="0"/>
          <w:numId w:val="37"/>
        </w:numPr>
        <w:rPr>
          <w:rFonts w:asciiTheme="majorHAnsi" w:hAnsiTheme="majorHAnsi"/>
          <w:lang w:val="es-ES" w:eastAsia="es-CO"/>
        </w:rPr>
      </w:pPr>
      <w:r>
        <w:rPr>
          <w:rFonts w:asciiTheme="majorHAnsi" w:hAnsiTheme="majorHAnsi"/>
          <w:lang w:val="es-ES" w:eastAsia="es-CO"/>
        </w:rPr>
        <w:lastRenderedPageBreak/>
        <w:t>Construcción del viaducto</w:t>
      </w:r>
    </w:p>
    <w:p w14:paraId="2F269357" w14:textId="77777777" w:rsidR="00527992" w:rsidRPr="00E0115A" w:rsidRDefault="00527992" w:rsidP="00527992">
      <w:pPr>
        <w:rPr>
          <w:rFonts w:asciiTheme="majorHAnsi" w:hAnsiTheme="majorHAnsi"/>
          <w:lang w:val="es-ES" w:eastAsia="es-CO"/>
        </w:rPr>
      </w:pPr>
    </w:p>
    <w:p w14:paraId="75EF346A"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Teniendo en cuenta que esta es una actividad que genera desplazamientos y atrae personal foráneo de la zona se considera por parte de las comunidades de las unidades menores  del proyecto como un impacto negativo,  ya que a su paso se suman más impactos como la inseguridad, el madre solterísimo, la prostitución y la drogadicción, haciendo que el clima social del territorio se vea involucrado y  cambie notoriamente;  es por lo anterior que se considera como un impacto negativo (-15) con importancia irrelevante.</w:t>
      </w:r>
    </w:p>
    <w:p w14:paraId="74BAAF1B" w14:textId="77777777" w:rsidR="00527992" w:rsidRPr="00E0115A" w:rsidRDefault="00527992" w:rsidP="00527992">
      <w:pPr>
        <w:rPr>
          <w:rFonts w:asciiTheme="majorHAnsi" w:hAnsiTheme="majorHAnsi"/>
          <w:lang w:val="es-ES" w:eastAsia="es-CO"/>
        </w:rPr>
      </w:pPr>
    </w:p>
    <w:p w14:paraId="38DC8E87" w14:textId="77777777" w:rsidR="00527992" w:rsidRPr="00E0115A" w:rsidRDefault="00527992" w:rsidP="00527992">
      <w:pPr>
        <w:pStyle w:val="Prrafodelista"/>
        <w:numPr>
          <w:ilvl w:val="0"/>
          <w:numId w:val="37"/>
        </w:numPr>
        <w:rPr>
          <w:rFonts w:asciiTheme="majorHAnsi" w:hAnsiTheme="majorHAnsi"/>
          <w:lang w:val="es-ES" w:eastAsia="es-CO"/>
        </w:rPr>
      </w:pPr>
      <w:r w:rsidRPr="00E0115A">
        <w:rPr>
          <w:rFonts w:asciiTheme="majorHAnsi" w:hAnsiTheme="majorHAnsi"/>
          <w:lang w:val="es-ES" w:eastAsia="es-CO"/>
        </w:rPr>
        <w:t>Construcción de Puente</w:t>
      </w:r>
      <w:r>
        <w:rPr>
          <w:rFonts w:asciiTheme="majorHAnsi" w:hAnsiTheme="majorHAnsi"/>
          <w:lang w:val="es-ES" w:eastAsia="es-CO"/>
        </w:rPr>
        <w:t xml:space="preserve"> </w:t>
      </w:r>
      <w:proofErr w:type="spellStart"/>
      <w:r>
        <w:rPr>
          <w:rFonts w:asciiTheme="majorHAnsi" w:hAnsiTheme="majorHAnsi"/>
          <w:lang w:val="es-ES" w:eastAsia="es-CO"/>
        </w:rPr>
        <w:t>Sandovala</w:t>
      </w:r>
      <w:proofErr w:type="spellEnd"/>
    </w:p>
    <w:p w14:paraId="0054A44B" w14:textId="77777777" w:rsidR="00527992" w:rsidRPr="00E0115A" w:rsidRDefault="00527992" w:rsidP="00527992">
      <w:pPr>
        <w:rPr>
          <w:rFonts w:asciiTheme="majorHAnsi" w:hAnsiTheme="majorHAnsi"/>
          <w:lang w:val="es-ES" w:eastAsia="es-CO"/>
        </w:rPr>
      </w:pPr>
    </w:p>
    <w:p w14:paraId="4A2F7D27"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 xml:space="preserve">En lo que respecta a la generación de conflictos, esta actividad genera un impacto negativo (-13), debido por una parte a que la construcción atraerá población foránea en busca de oportunidades laborales y además, se producirán roces internos entre los pobladores de las veredas del área de influencia en busca de obtener su oportunidad laboral, más si tenemos en cuenta que el desempleo en el municipio de </w:t>
      </w:r>
      <w:proofErr w:type="spellStart"/>
      <w:r w:rsidRPr="00E0115A">
        <w:rPr>
          <w:rFonts w:asciiTheme="majorHAnsi" w:hAnsiTheme="majorHAnsi"/>
          <w:lang w:val="es-ES" w:eastAsia="es-CO"/>
        </w:rPr>
        <w:t>Cimitara</w:t>
      </w:r>
      <w:proofErr w:type="spellEnd"/>
      <w:r w:rsidRPr="00E0115A">
        <w:rPr>
          <w:rFonts w:asciiTheme="majorHAnsi" w:hAnsiTheme="majorHAnsi"/>
          <w:lang w:val="es-ES" w:eastAsia="es-CO"/>
        </w:rPr>
        <w:t xml:space="preserve"> es del 24%  y por cuanto en la mayoría de las veredas del área de influencia el ingreso familiar se encuentra en un rango de menos de 1 salario mínimo.</w:t>
      </w:r>
    </w:p>
    <w:p w14:paraId="1AE12BF2" w14:textId="77777777" w:rsidR="00527992" w:rsidRPr="00E0115A" w:rsidRDefault="00527992" w:rsidP="00527992">
      <w:pPr>
        <w:rPr>
          <w:rFonts w:asciiTheme="majorHAnsi" w:hAnsiTheme="majorHAnsi"/>
          <w:lang w:val="es-ES" w:eastAsia="es-CO"/>
        </w:rPr>
      </w:pPr>
    </w:p>
    <w:p w14:paraId="4B5F9E8E" w14:textId="77777777" w:rsidR="00527992" w:rsidRPr="00E0115A" w:rsidRDefault="00527992" w:rsidP="00527992">
      <w:pPr>
        <w:rPr>
          <w:rFonts w:asciiTheme="majorHAnsi" w:hAnsiTheme="majorHAnsi"/>
          <w:u w:val="single"/>
          <w:lang w:val="es-ES" w:eastAsia="es-CO"/>
        </w:rPr>
      </w:pPr>
      <w:r w:rsidRPr="00E0115A">
        <w:rPr>
          <w:rFonts w:asciiTheme="majorHAnsi" w:hAnsiTheme="majorHAnsi"/>
          <w:u w:val="single"/>
          <w:lang w:val="es-ES" w:eastAsia="es-CO"/>
        </w:rPr>
        <w:t>Cambios de la cotidianidad, las costumbres y modos de vida</w:t>
      </w:r>
    </w:p>
    <w:p w14:paraId="2E529DE8" w14:textId="77777777" w:rsidR="00527992" w:rsidRPr="00E0115A" w:rsidRDefault="00527992" w:rsidP="00527992">
      <w:pPr>
        <w:rPr>
          <w:rFonts w:asciiTheme="majorHAnsi" w:hAnsiTheme="majorHAnsi"/>
          <w:u w:val="single"/>
          <w:lang w:val="es-ES" w:eastAsia="es-CO"/>
        </w:rPr>
      </w:pPr>
    </w:p>
    <w:p w14:paraId="32808B79" w14:textId="77777777" w:rsidR="00527992" w:rsidRPr="00E0115A" w:rsidRDefault="00527992" w:rsidP="00527992">
      <w:pPr>
        <w:numPr>
          <w:ilvl w:val="0"/>
          <w:numId w:val="47"/>
        </w:numPr>
        <w:rPr>
          <w:rFonts w:asciiTheme="majorHAnsi" w:hAnsiTheme="majorHAnsi"/>
          <w:lang w:val="es-ES" w:eastAsia="es-CO"/>
        </w:rPr>
      </w:pPr>
      <w:r w:rsidRPr="00E0115A">
        <w:rPr>
          <w:rFonts w:asciiTheme="majorHAnsi" w:hAnsiTheme="majorHAnsi"/>
          <w:lang w:val="es-ES" w:eastAsia="es-CO"/>
        </w:rPr>
        <w:t>Adquisición de predios a intervenir y pago de servidumbres</w:t>
      </w:r>
    </w:p>
    <w:p w14:paraId="087371A9" w14:textId="77777777" w:rsidR="00527992" w:rsidRPr="00E0115A" w:rsidRDefault="00527992" w:rsidP="00527992">
      <w:pPr>
        <w:rPr>
          <w:rFonts w:asciiTheme="majorHAnsi" w:hAnsiTheme="majorHAnsi"/>
          <w:lang w:val="es-ES" w:eastAsia="es-CO"/>
        </w:rPr>
      </w:pPr>
    </w:p>
    <w:p w14:paraId="4FDC058F" w14:textId="77777777" w:rsidR="00527992" w:rsidRPr="00E0115A" w:rsidRDefault="00527992" w:rsidP="00527992">
      <w:r w:rsidRPr="00E0115A">
        <w:t xml:space="preserve">Las comunidades perciben el proyecto de manera positiva, atendiendo a que esto les permitirá tener mejor movilidad a sus territorios lo que ampliara la posibilidad de oferta y demanda de bienes y servicios, así como la posibilidad de contratación de mano de obra; es por ello que esta actividad se considera un impacto positivo (21) e importante. </w:t>
      </w:r>
    </w:p>
    <w:p w14:paraId="46CE1C62" w14:textId="77777777" w:rsidR="00527992" w:rsidRPr="00E0115A" w:rsidRDefault="00527992" w:rsidP="00527992">
      <w:pPr>
        <w:rPr>
          <w:rFonts w:asciiTheme="majorHAnsi" w:hAnsiTheme="majorHAnsi"/>
          <w:lang w:val="es-ES" w:eastAsia="es-CO"/>
        </w:rPr>
      </w:pPr>
    </w:p>
    <w:p w14:paraId="6C23C8D8" w14:textId="77777777" w:rsidR="00527992" w:rsidRPr="00E0115A" w:rsidRDefault="00527992" w:rsidP="00527992">
      <w:pPr>
        <w:numPr>
          <w:ilvl w:val="0"/>
          <w:numId w:val="47"/>
        </w:numPr>
        <w:rPr>
          <w:rFonts w:asciiTheme="majorHAnsi" w:hAnsiTheme="majorHAnsi"/>
          <w:lang w:val="es-ES" w:eastAsia="es-CO"/>
        </w:rPr>
      </w:pPr>
      <w:r w:rsidRPr="00E0115A">
        <w:rPr>
          <w:rFonts w:asciiTheme="majorHAnsi" w:hAnsiTheme="majorHAnsi"/>
          <w:lang w:val="es-ES" w:eastAsia="es-CO"/>
        </w:rPr>
        <w:t>Construcción de</w:t>
      </w:r>
      <w:r>
        <w:rPr>
          <w:rFonts w:asciiTheme="majorHAnsi" w:hAnsiTheme="majorHAnsi"/>
          <w:lang w:val="es-ES" w:eastAsia="es-CO"/>
        </w:rPr>
        <w:t>l viaducto</w:t>
      </w:r>
    </w:p>
    <w:p w14:paraId="33DD003A" w14:textId="77777777" w:rsidR="00527992" w:rsidRPr="00E0115A" w:rsidRDefault="00527992" w:rsidP="00527992">
      <w:pPr>
        <w:rPr>
          <w:rFonts w:asciiTheme="majorHAnsi" w:hAnsiTheme="majorHAnsi"/>
          <w:lang w:val="es-ES" w:eastAsia="es-CO"/>
        </w:rPr>
      </w:pPr>
    </w:p>
    <w:p w14:paraId="405E915A"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 xml:space="preserve">Las comunidades perciben el proyecto de manera positiva, en </w:t>
      </w:r>
      <w:proofErr w:type="gramStart"/>
      <w:r w:rsidRPr="00E0115A">
        <w:rPr>
          <w:rFonts w:asciiTheme="majorHAnsi" w:hAnsiTheme="majorHAnsi"/>
          <w:lang w:val="es-ES" w:eastAsia="es-CO"/>
        </w:rPr>
        <w:t>vista  que</w:t>
      </w:r>
      <w:proofErr w:type="gramEnd"/>
      <w:r w:rsidRPr="00E0115A">
        <w:rPr>
          <w:rFonts w:asciiTheme="majorHAnsi" w:hAnsiTheme="majorHAnsi"/>
          <w:lang w:val="es-ES" w:eastAsia="es-CO"/>
        </w:rPr>
        <w:t xml:space="preserve"> esto les permitirá tener mejor movilidad a sus territorios y ampliara la posibilidad de oferta y demanda de bienes y servicios, así como la posibilidad de contratación de mano de obra; es por ello que esta actividad se considera un impacto positivo (21) e importante. </w:t>
      </w:r>
    </w:p>
    <w:p w14:paraId="06FB1333" w14:textId="34483474" w:rsidR="00527992" w:rsidRDefault="00527992">
      <w:pPr>
        <w:spacing w:line="240" w:lineRule="auto"/>
        <w:contextualSpacing w:val="0"/>
        <w:jc w:val="left"/>
        <w:rPr>
          <w:rFonts w:asciiTheme="majorHAnsi" w:hAnsiTheme="majorHAnsi"/>
          <w:lang w:val="es-ES" w:eastAsia="es-CO"/>
        </w:rPr>
      </w:pPr>
      <w:r>
        <w:rPr>
          <w:rFonts w:asciiTheme="majorHAnsi" w:hAnsiTheme="majorHAnsi"/>
          <w:lang w:val="es-ES" w:eastAsia="es-CO"/>
        </w:rPr>
        <w:br w:type="page"/>
      </w:r>
    </w:p>
    <w:p w14:paraId="691C3569" w14:textId="77777777" w:rsidR="00527992" w:rsidRPr="00E0115A" w:rsidRDefault="00527992" w:rsidP="00527992">
      <w:pPr>
        <w:pStyle w:val="Prrafodelista"/>
        <w:numPr>
          <w:ilvl w:val="0"/>
          <w:numId w:val="37"/>
        </w:numPr>
        <w:rPr>
          <w:rFonts w:asciiTheme="majorHAnsi" w:hAnsiTheme="majorHAnsi"/>
          <w:lang w:val="es-ES" w:eastAsia="es-CO"/>
        </w:rPr>
      </w:pPr>
      <w:r w:rsidRPr="00E0115A">
        <w:rPr>
          <w:rFonts w:asciiTheme="majorHAnsi" w:hAnsiTheme="majorHAnsi"/>
          <w:lang w:val="es-ES" w:eastAsia="es-CO"/>
        </w:rPr>
        <w:lastRenderedPageBreak/>
        <w:t>Construcción de Puente</w:t>
      </w:r>
      <w:r>
        <w:rPr>
          <w:rFonts w:asciiTheme="majorHAnsi" w:hAnsiTheme="majorHAnsi"/>
          <w:lang w:val="es-ES" w:eastAsia="es-CO"/>
        </w:rPr>
        <w:t xml:space="preserve"> </w:t>
      </w:r>
      <w:proofErr w:type="spellStart"/>
      <w:r>
        <w:rPr>
          <w:rFonts w:asciiTheme="majorHAnsi" w:hAnsiTheme="majorHAnsi"/>
          <w:lang w:val="es-ES" w:eastAsia="es-CO"/>
        </w:rPr>
        <w:t>Sandovala</w:t>
      </w:r>
      <w:proofErr w:type="spellEnd"/>
    </w:p>
    <w:p w14:paraId="7A39EB96" w14:textId="77777777" w:rsidR="00527992" w:rsidRPr="00E0115A" w:rsidRDefault="00527992" w:rsidP="00527992">
      <w:pPr>
        <w:rPr>
          <w:rFonts w:asciiTheme="majorHAnsi" w:hAnsiTheme="majorHAnsi"/>
          <w:lang w:val="es-ES" w:eastAsia="es-CO"/>
        </w:rPr>
      </w:pPr>
    </w:p>
    <w:p w14:paraId="1B0FCFA8" w14:textId="77777777" w:rsidR="00527992" w:rsidRPr="00E0115A" w:rsidRDefault="00527992" w:rsidP="00527992">
      <w:pPr>
        <w:rPr>
          <w:rFonts w:asciiTheme="majorHAnsi" w:hAnsiTheme="majorHAnsi"/>
          <w:lang w:val="es-ES" w:eastAsia="es-CO"/>
        </w:rPr>
      </w:pPr>
      <w:r w:rsidRPr="00E0115A">
        <w:rPr>
          <w:rFonts w:asciiTheme="majorHAnsi" w:hAnsiTheme="majorHAnsi"/>
          <w:lang w:val="es-ES" w:eastAsia="es-CO"/>
        </w:rPr>
        <w:t>Con la construcción de esta obra no se espera mayor cambio en la cotidianidad y estilos de vida, el resultado de la calificación dio un impacto positivo (13), entendido como la posibilidad de mejora de ingresos y estilo de vida de la población del área, como resultado de tener mayor movilidad, contacto con los centros de bienes y servicios y facilidades en la comercialización de sus productos del agro.</w:t>
      </w:r>
    </w:p>
    <w:p w14:paraId="489E24BE" w14:textId="77777777" w:rsidR="00527992" w:rsidRPr="00E0115A" w:rsidRDefault="00527992" w:rsidP="00527992">
      <w:pPr>
        <w:rPr>
          <w:rFonts w:asciiTheme="majorHAnsi" w:hAnsiTheme="majorHAnsi"/>
          <w:lang w:eastAsia="es-CO"/>
        </w:rPr>
      </w:pPr>
    </w:p>
    <w:p w14:paraId="75F45627" w14:textId="77777777" w:rsidR="00527992" w:rsidRPr="00E0115A" w:rsidRDefault="00527992" w:rsidP="00527992">
      <w:pPr>
        <w:rPr>
          <w:rFonts w:asciiTheme="majorHAnsi" w:hAnsiTheme="majorHAnsi"/>
          <w:u w:val="single"/>
          <w:lang w:val="es-ES" w:eastAsia="es-CO"/>
        </w:rPr>
      </w:pPr>
      <w:r w:rsidRPr="00E0115A">
        <w:rPr>
          <w:rFonts w:asciiTheme="majorHAnsi" w:hAnsiTheme="majorHAnsi"/>
          <w:u w:val="single"/>
          <w:lang w:val="es-ES" w:eastAsia="es-CO"/>
        </w:rPr>
        <w:t xml:space="preserve">Modificación </w:t>
      </w:r>
      <w:proofErr w:type="gramStart"/>
      <w:r w:rsidRPr="00E0115A">
        <w:rPr>
          <w:rFonts w:asciiTheme="majorHAnsi" w:hAnsiTheme="majorHAnsi"/>
          <w:u w:val="single"/>
          <w:lang w:val="es-ES" w:eastAsia="es-CO"/>
        </w:rPr>
        <w:t>de  la</w:t>
      </w:r>
      <w:proofErr w:type="gramEnd"/>
      <w:r w:rsidRPr="00E0115A">
        <w:rPr>
          <w:rFonts w:asciiTheme="majorHAnsi" w:hAnsiTheme="majorHAnsi"/>
          <w:u w:val="single"/>
          <w:lang w:val="es-ES" w:eastAsia="es-CO"/>
        </w:rPr>
        <w:t xml:space="preserve"> participación en gestión institucional</w:t>
      </w:r>
    </w:p>
    <w:p w14:paraId="3999FACC" w14:textId="77777777" w:rsidR="00527992" w:rsidRPr="00E0115A" w:rsidRDefault="00527992" w:rsidP="00527992">
      <w:pPr>
        <w:rPr>
          <w:rFonts w:asciiTheme="majorHAnsi" w:hAnsiTheme="majorHAnsi"/>
          <w:u w:val="single"/>
          <w:lang w:val="es-ES" w:eastAsia="es-CO"/>
        </w:rPr>
      </w:pPr>
    </w:p>
    <w:p w14:paraId="63373BD9" w14:textId="77777777" w:rsidR="00527992" w:rsidRPr="00E0115A" w:rsidRDefault="00527992" w:rsidP="00527992">
      <w:pPr>
        <w:numPr>
          <w:ilvl w:val="0"/>
          <w:numId w:val="48"/>
        </w:numPr>
        <w:rPr>
          <w:rFonts w:asciiTheme="majorHAnsi" w:hAnsiTheme="majorHAnsi"/>
          <w:lang w:val="es-ES" w:eastAsia="es-CO"/>
        </w:rPr>
      </w:pPr>
      <w:r w:rsidRPr="00E0115A">
        <w:rPr>
          <w:rFonts w:asciiTheme="majorHAnsi" w:hAnsiTheme="majorHAnsi"/>
          <w:lang w:val="es-ES" w:eastAsia="es-CO"/>
        </w:rPr>
        <w:t>Contratación de mano de obra y compra y/o alquiler de bienes y servicios</w:t>
      </w:r>
    </w:p>
    <w:p w14:paraId="58FFE892" w14:textId="77777777" w:rsidR="00527992" w:rsidRPr="00E0115A" w:rsidRDefault="00527992" w:rsidP="00527992">
      <w:pPr>
        <w:rPr>
          <w:rFonts w:asciiTheme="majorHAnsi" w:hAnsiTheme="majorHAnsi"/>
          <w:lang w:val="es-ES" w:eastAsia="es-CO"/>
        </w:rPr>
      </w:pPr>
    </w:p>
    <w:p w14:paraId="6C8A02BA" w14:textId="77777777" w:rsidR="00527992" w:rsidRPr="00E0115A" w:rsidRDefault="00527992" w:rsidP="00527992">
      <w:r w:rsidRPr="00E0115A">
        <w:t>Se caracteriza como un impacto positivo con nivel de importancia menor. Este impacto hace alusión a los procesos organizativos al interior de las comunidades de las unidades menores que se generarán al momento que por causa del proyecto se les solicite mano de obra y bienes y servicios, por lo que se requiere el acompañamiento constante y positivo por parte de las autoridades municipales.</w:t>
      </w:r>
    </w:p>
    <w:p w14:paraId="51E0BD36" w14:textId="540421AD" w:rsidR="00527992" w:rsidRDefault="00527992">
      <w:pPr>
        <w:spacing w:line="240" w:lineRule="auto"/>
        <w:contextualSpacing w:val="0"/>
        <w:jc w:val="left"/>
      </w:pPr>
      <w:r>
        <w:br w:type="page"/>
      </w:r>
    </w:p>
    <w:bookmarkStart w:id="74" w:name="_Toc445250828" w:displacedByCustomXml="next"/>
    <w:sdt>
      <w:sdtPr>
        <w:rPr>
          <w:rFonts w:asciiTheme="majorHAnsi" w:eastAsia="Calibri" w:hAnsiTheme="majorHAnsi"/>
          <w:b w:val="0"/>
          <w:bCs w:val="0"/>
          <w:caps w:val="0"/>
          <w:kern w:val="0"/>
          <w:szCs w:val="22"/>
        </w:rPr>
        <w:id w:val="-395205325"/>
        <w:docPartObj>
          <w:docPartGallery w:val="Bibliographies"/>
          <w:docPartUnique/>
        </w:docPartObj>
      </w:sdtPr>
      <w:sdtContent>
        <w:p w14:paraId="0983DEA2" w14:textId="77777777" w:rsidR="00D36811" w:rsidRPr="00E0115A" w:rsidRDefault="00D36811" w:rsidP="00527992">
          <w:pPr>
            <w:pStyle w:val="Ttulo1"/>
            <w:numPr>
              <w:ilvl w:val="0"/>
              <w:numId w:val="0"/>
            </w:numPr>
            <w:ind w:left="720"/>
            <w:rPr>
              <w:rFonts w:asciiTheme="majorHAnsi" w:hAnsiTheme="majorHAnsi"/>
            </w:rPr>
          </w:pPr>
          <w:r w:rsidRPr="00E0115A">
            <w:rPr>
              <w:rFonts w:asciiTheme="majorHAnsi" w:hAnsiTheme="majorHAnsi"/>
              <w:caps w:val="0"/>
            </w:rPr>
            <w:t>BIBLIOGRAFÍA</w:t>
          </w:r>
          <w:bookmarkEnd w:id="74"/>
        </w:p>
        <w:sdt>
          <w:sdtPr>
            <w:rPr>
              <w:rFonts w:asciiTheme="majorHAnsi" w:hAnsiTheme="majorHAnsi"/>
            </w:rPr>
            <w:id w:val="111145805"/>
            <w:bibliography/>
          </w:sdtPr>
          <w:sdtContent>
            <w:p w14:paraId="230097A3" w14:textId="77777777" w:rsidR="00D36811" w:rsidRPr="00E0115A" w:rsidRDefault="00D36811" w:rsidP="009B3C2F">
              <w:pPr>
                <w:pStyle w:val="Bibliografa"/>
                <w:rPr>
                  <w:rFonts w:asciiTheme="majorHAnsi" w:hAnsiTheme="majorHAnsi"/>
                </w:rPr>
              </w:pPr>
            </w:p>
            <w:p w14:paraId="3EC7E2F5" w14:textId="77777777" w:rsidR="00527992" w:rsidRDefault="00D36811" w:rsidP="00527992">
              <w:pPr>
                <w:pStyle w:val="Bibliografa"/>
                <w:ind w:left="720" w:hanging="720"/>
                <w:rPr>
                  <w:noProof/>
                  <w:sz w:val="24"/>
                  <w:szCs w:val="24"/>
                </w:rPr>
              </w:pPr>
              <w:r w:rsidRPr="00E0115A">
                <w:rPr>
                  <w:rFonts w:asciiTheme="majorHAnsi" w:hAnsiTheme="majorHAnsi"/>
                </w:rPr>
                <w:fldChar w:fldCharType="begin"/>
              </w:r>
              <w:r w:rsidRPr="00E0115A">
                <w:rPr>
                  <w:rFonts w:asciiTheme="majorHAnsi" w:hAnsiTheme="majorHAnsi"/>
                </w:rPr>
                <w:instrText>BIBLIOGRAPHY</w:instrText>
              </w:r>
              <w:r w:rsidRPr="00E0115A">
                <w:rPr>
                  <w:rFonts w:asciiTheme="majorHAnsi" w:hAnsiTheme="majorHAnsi"/>
                </w:rPr>
                <w:fldChar w:fldCharType="separate"/>
              </w:r>
              <w:r w:rsidR="00527992">
                <w:rPr>
                  <w:noProof/>
                </w:rPr>
                <w:t>(s.f.).</w:t>
              </w:r>
            </w:p>
            <w:p w14:paraId="155AA2AE" w14:textId="77777777" w:rsidR="00527992" w:rsidRDefault="00527992" w:rsidP="00527992">
              <w:pPr>
                <w:pStyle w:val="Bibliografa"/>
                <w:ind w:left="720" w:hanging="720"/>
                <w:rPr>
                  <w:noProof/>
                </w:rPr>
              </w:pPr>
              <w:r>
                <w:rPr>
                  <w:noProof/>
                </w:rPr>
                <w:t xml:space="preserve">Gobernación de Antioquia. (2012). </w:t>
              </w:r>
              <w:r>
                <w:rPr>
                  <w:i/>
                  <w:iCs/>
                  <w:noProof/>
                </w:rPr>
                <w:t>Plan de Desarrollo Departamental 2012-2015, Antioquia la más educada.</w:t>
              </w:r>
              <w:r>
                <w:rPr>
                  <w:noProof/>
                </w:rPr>
                <w:t xml:space="preserve"> Medellín: Gobernación de Antioquia.</w:t>
              </w:r>
            </w:p>
            <w:p w14:paraId="511FA03D" w14:textId="77777777" w:rsidR="00527992" w:rsidRDefault="00527992" w:rsidP="00527992">
              <w:pPr>
                <w:pStyle w:val="Bibliografa"/>
                <w:ind w:left="720" w:hanging="720"/>
                <w:rPr>
                  <w:noProof/>
                </w:rPr>
              </w:pPr>
              <w:r>
                <w:rPr>
                  <w:noProof/>
                </w:rPr>
                <w:t xml:space="preserve">Vera Callao, R. (2015). </w:t>
              </w:r>
              <w:r>
                <w:rPr>
                  <w:i/>
                  <w:iCs/>
                  <w:noProof/>
                </w:rPr>
                <w:t>Pavimentos.</w:t>
              </w:r>
              <w:r>
                <w:rPr>
                  <w:noProof/>
                </w:rPr>
                <w:t xml:space="preserve"> Obtenido de http://libro-pavimentos.blogspot.com.co/2013/02/superficie-de-rodadura.html</w:t>
              </w:r>
            </w:p>
            <w:p w14:paraId="45531263" w14:textId="77777777" w:rsidR="00527992" w:rsidRDefault="00527992" w:rsidP="00527992">
              <w:pPr>
                <w:pStyle w:val="Bibliografa"/>
                <w:ind w:left="720" w:hanging="720"/>
                <w:rPr>
                  <w:noProof/>
                </w:rPr>
              </w:pPr>
              <w:r>
                <w:rPr>
                  <w:noProof/>
                </w:rPr>
                <w:t xml:space="preserve">Conesa Fernandez-Vítora, V. (1997). </w:t>
              </w:r>
              <w:r>
                <w:rPr>
                  <w:i/>
                  <w:iCs/>
                  <w:noProof/>
                </w:rPr>
                <w:t>Instrumentos de la gestión ambiental en la empresa. .</w:t>
              </w:r>
              <w:r>
                <w:rPr>
                  <w:noProof/>
                </w:rPr>
                <w:t xml:space="preserve"> MADRID - BARCELONA- MÉXICO. : MUNDI-PRENSA.</w:t>
              </w:r>
            </w:p>
            <w:p w14:paraId="1EF52BB8" w14:textId="77777777" w:rsidR="00527992" w:rsidRDefault="00527992" w:rsidP="00527992">
              <w:pPr>
                <w:pStyle w:val="Bibliografa"/>
                <w:ind w:left="720" w:hanging="720"/>
                <w:rPr>
                  <w:noProof/>
                </w:rPr>
              </w:pPr>
              <w:r>
                <w:rPr>
                  <w:noProof/>
                </w:rPr>
                <w:t xml:space="preserve">Fernández-Vítora, V. (1997). </w:t>
              </w:r>
              <w:r>
                <w:rPr>
                  <w:i/>
                  <w:iCs/>
                  <w:noProof/>
                </w:rPr>
                <w:t>Instrumentos de gestión ambiental en la empresa.</w:t>
              </w:r>
              <w:r>
                <w:rPr>
                  <w:noProof/>
                </w:rPr>
                <w:t xml:space="preserve"> Madrid - Barcelona - México: Mundi-Prensa.</w:t>
              </w:r>
            </w:p>
            <w:p w14:paraId="3E9AFDD2" w14:textId="77777777" w:rsidR="00527992" w:rsidRDefault="00527992" w:rsidP="00527992">
              <w:pPr>
                <w:pStyle w:val="Bibliografa"/>
                <w:ind w:left="720" w:hanging="720"/>
                <w:rPr>
                  <w:noProof/>
                </w:rPr>
              </w:pPr>
              <w:r>
                <w:rPr>
                  <w:noProof/>
                </w:rPr>
                <w:t>Géminis Consultores S.A.S. (s.f.).</w:t>
              </w:r>
            </w:p>
            <w:p w14:paraId="5B08422C" w14:textId="77777777" w:rsidR="00527992" w:rsidRDefault="00527992" w:rsidP="00527992">
              <w:pPr>
                <w:pStyle w:val="Bibliografa"/>
                <w:ind w:left="720" w:hanging="720"/>
                <w:rPr>
                  <w:noProof/>
                </w:rPr>
              </w:pPr>
              <w:r>
                <w:rPr>
                  <w:noProof/>
                </w:rPr>
                <w:t>Géminis Consultores S.A.S. (2015).</w:t>
              </w:r>
            </w:p>
            <w:p w14:paraId="66DF6680" w14:textId="77777777" w:rsidR="00527992" w:rsidRDefault="00527992" w:rsidP="00527992">
              <w:pPr>
                <w:pStyle w:val="Bibliografa"/>
                <w:ind w:left="720" w:hanging="720"/>
                <w:rPr>
                  <w:noProof/>
                </w:rPr>
              </w:pPr>
              <w:r>
                <w:rPr>
                  <w:noProof/>
                </w:rPr>
                <w:t xml:space="preserve">INVIAS. (2011). </w:t>
              </w:r>
              <w:r>
                <w:rPr>
                  <w:i/>
                  <w:iCs/>
                  <w:noProof/>
                </w:rPr>
                <w:t>Guía de manejo ambiental de proyectos de infraestructura Subsector vial.</w:t>
              </w:r>
              <w:r>
                <w:rPr>
                  <w:noProof/>
                </w:rPr>
                <w:t xml:space="preserve"> </w:t>
              </w:r>
            </w:p>
            <w:p w14:paraId="236C3882" w14:textId="77777777" w:rsidR="00527992" w:rsidRDefault="00527992" w:rsidP="00527992">
              <w:pPr>
                <w:pStyle w:val="Bibliografa"/>
                <w:ind w:left="720" w:hanging="720"/>
                <w:rPr>
                  <w:noProof/>
                </w:rPr>
              </w:pPr>
              <w:r>
                <w:rPr>
                  <w:noProof/>
                </w:rPr>
                <w:t xml:space="preserve">INVIAS. (2014). </w:t>
              </w:r>
              <w:r>
                <w:rPr>
                  <w:i/>
                  <w:iCs/>
                  <w:noProof/>
                </w:rPr>
                <w:t>Mapa de Carreteras 2014.</w:t>
              </w:r>
              <w:r>
                <w:rPr>
                  <w:noProof/>
                </w:rPr>
                <w:t xml:space="preserve"> Bogota: MinTrasporte.</w:t>
              </w:r>
            </w:p>
            <w:p w14:paraId="09C09E4F" w14:textId="77777777" w:rsidR="00527992" w:rsidRDefault="00527992" w:rsidP="00527992">
              <w:pPr>
                <w:pStyle w:val="Bibliografa"/>
                <w:ind w:left="720" w:hanging="720"/>
                <w:rPr>
                  <w:noProof/>
                </w:rPr>
              </w:pPr>
              <w:r>
                <w:rPr>
                  <w:noProof/>
                </w:rPr>
                <w:t xml:space="preserve">ISAGEN. (2015). </w:t>
              </w:r>
              <w:r>
                <w:rPr>
                  <w:i/>
                  <w:iCs/>
                  <w:noProof/>
                </w:rPr>
                <w:t>Generación de energía: Central Termocentro</w:t>
              </w:r>
              <w:r>
                <w:rPr>
                  <w:noProof/>
                </w:rPr>
                <w:t>. Obtenido de https://www.isagen.com.co/metaInst.jsp?rsc=infoIn_centralTermocentro</w:t>
              </w:r>
            </w:p>
            <w:p w14:paraId="3D85F053" w14:textId="77777777" w:rsidR="00527992" w:rsidRDefault="00527992" w:rsidP="00527992">
              <w:pPr>
                <w:pStyle w:val="Bibliografa"/>
                <w:ind w:left="720" w:hanging="720"/>
                <w:rPr>
                  <w:noProof/>
                </w:rPr>
              </w:pPr>
              <w:r>
                <w:rPr>
                  <w:noProof/>
                </w:rPr>
                <w:t xml:space="preserve">Taboada, M. (2007). </w:t>
              </w:r>
              <w:r>
                <w:rPr>
                  <w:i/>
                  <w:iCs/>
                  <w:noProof/>
                </w:rPr>
                <w:t>Efectos del pisoteo y pastoreo animal sobre suelos en siembra directa.</w:t>
              </w:r>
              <w:r>
                <w:rPr>
                  <w:noProof/>
                </w:rPr>
                <w:t xml:space="preserve"> Argentina.</w:t>
              </w:r>
            </w:p>
            <w:p w14:paraId="56617FC3" w14:textId="77777777" w:rsidR="00527992" w:rsidRDefault="00527992" w:rsidP="00527992">
              <w:pPr>
                <w:pStyle w:val="Bibliografa"/>
                <w:ind w:left="720" w:hanging="720"/>
                <w:rPr>
                  <w:noProof/>
                </w:rPr>
              </w:pPr>
              <w:r>
                <w:rPr>
                  <w:noProof/>
                </w:rPr>
                <w:t xml:space="preserve">Tachiquín, E. F. (s.f.). </w:t>
              </w:r>
              <w:r>
                <w:rPr>
                  <w:i/>
                  <w:iCs/>
                  <w:noProof/>
                </w:rPr>
                <w:t>Definición de asentamiento irregular (en Asentamientos humanos irregulares.</w:t>
              </w:r>
              <w:r>
                <w:rPr>
                  <w:noProof/>
                </w:rPr>
                <w:t xml:space="preserve"> Escuela Superior de Ingeniería y Arquitectur-Instituto Politécnico Nacional.</w:t>
              </w:r>
            </w:p>
            <w:p w14:paraId="756F2CFC" w14:textId="77777777" w:rsidR="00527992" w:rsidRDefault="00527992" w:rsidP="00527992">
              <w:pPr>
                <w:pStyle w:val="Bibliografa"/>
                <w:ind w:left="720" w:hanging="720"/>
                <w:rPr>
                  <w:noProof/>
                </w:rPr>
              </w:pPr>
              <w:r>
                <w:rPr>
                  <w:noProof/>
                </w:rPr>
                <w:t xml:space="preserve">Transmetano. (2015). </w:t>
              </w:r>
              <w:r>
                <w:rPr>
                  <w:i/>
                  <w:iCs/>
                  <w:noProof/>
                </w:rPr>
                <w:t>TRANSMETANO</w:t>
              </w:r>
              <w:r>
                <w:rPr>
                  <w:noProof/>
                </w:rPr>
                <w:t>. Obtenido de http://www.transmetano.com.co/</w:t>
              </w:r>
            </w:p>
            <w:p w14:paraId="451DB4E2" w14:textId="77777777" w:rsidR="00527992" w:rsidRDefault="00527992" w:rsidP="00527992">
              <w:pPr>
                <w:pStyle w:val="Bibliografa"/>
                <w:ind w:left="720" w:hanging="720"/>
                <w:rPr>
                  <w:noProof/>
                </w:rPr>
              </w:pPr>
              <w:r>
                <w:rPr>
                  <w:noProof/>
                </w:rPr>
                <w:t xml:space="preserve">UPME, U. d. (25 de Junio de 2015). </w:t>
              </w:r>
              <w:r>
                <w:rPr>
                  <w:i/>
                  <w:iCs/>
                  <w:noProof/>
                </w:rPr>
                <w:t>SIMCO, Sistema de Información Minero Colombiano.</w:t>
              </w:r>
              <w:r>
                <w:rPr>
                  <w:noProof/>
                </w:rPr>
                <w:t xml:space="preserve"> Obtenido de SIMCO, Sistema de Información Minero Colombiano: http://www.upme.gov.co/generadorconsultas/Consulta_Series.aspx?idModulo=4&amp;tipoSerie=116&amp;grupo=496&amp;Fechainicial=01/01/2001&amp;Fechafinal=31/12/2013</w:t>
              </w:r>
            </w:p>
            <w:p w14:paraId="1919A5B9" w14:textId="77777777" w:rsidR="00D36811" w:rsidRPr="009B3C2F" w:rsidRDefault="00D36811" w:rsidP="00527992">
              <w:pPr>
                <w:pStyle w:val="Bibliografa"/>
                <w:ind w:left="720" w:hanging="720"/>
                <w:rPr>
                  <w:rFonts w:asciiTheme="majorHAnsi" w:hAnsiTheme="majorHAnsi"/>
                </w:rPr>
              </w:pPr>
              <w:r w:rsidRPr="00E0115A">
                <w:rPr>
                  <w:rFonts w:asciiTheme="majorHAnsi" w:hAnsiTheme="majorHAnsi"/>
                </w:rPr>
                <w:fldChar w:fldCharType="end"/>
              </w:r>
            </w:p>
          </w:sdtContent>
        </w:sdt>
      </w:sdtContent>
    </w:sdt>
    <w:sectPr w:rsidR="00D36811" w:rsidRPr="009B3C2F" w:rsidSect="00F0791D">
      <w:headerReference w:type="default" r:id="rId41"/>
      <w:footerReference w:type="default" r:id="rId42"/>
      <w:headerReference w:type="first" r:id="rId43"/>
      <w:pgSz w:w="12240" w:h="15840" w:orient="landscape" w:code="1"/>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D5067" w14:textId="77777777" w:rsidR="00527992" w:rsidRDefault="00527992" w:rsidP="002D46A6">
      <w:r>
        <w:separator/>
      </w:r>
    </w:p>
    <w:p w14:paraId="0AD24508" w14:textId="77777777" w:rsidR="00527992" w:rsidRDefault="00527992"/>
  </w:endnote>
  <w:endnote w:type="continuationSeparator" w:id="0">
    <w:p w14:paraId="34DCAD37" w14:textId="77777777" w:rsidR="00527992" w:rsidRDefault="00527992" w:rsidP="002D46A6">
      <w:r>
        <w:continuationSeparator/>
      </w:r>
    </w:p>
    <w:p w14:paraId="10EDF325" w14:textId="77777777" w:rsidR="00527992" w:rsidRDefault="005279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19AB5" w14:textId="77777777" w:rsidR="00527992" w:rsidRDefault="0052799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3501"/>
      <w:gridCol w:w="2174"/>
    </w:tblGrid>
    <w:tr w:rsidR="00527992" w:rsidRPr="00EB3781" w14:paraId="3936F443" w14:textId="77777777" w:rsidTr="00313B0C">
      <w:trPr>
        <w:trHeight w:val="284"/>
        <w:jc w:val="center"/>
      </w:trPr>
      <w:tc>
        <w:tcPr>
          <w:tcW w:w="1359" w:type="pct"/>
          <w:vMerge w:val="restart"/>
          <w:shd w:val="clear" w:color="auto" w:fill="auto"/>
          <w:vAlign w:val="center"/>
        </w:tcPr>
        <w:p w14:paraId="27D8CD8C" w14:textId="221D8548" w:rsidR="00527992" w:rsidRPr="00EB3781" w:rsidRDefault="00527992" w:rsidP="00F0791D">
          <w:pPr>
            <w:pStyle w:val="PiePagina"/>
            <w:rPr>
              <w:rFonts w:ascii="Cambria" w:hAnsi="Cambria"/>
              <w:sz w:val="14"/>
              <w:szCs w:val="14"/>
            </w:rPr>
          </w:pPr>
          <w:r>
            <w:rPr>
              <w:rFonts w:ascii="Cambria" w:hAnsi="Cambria"/>
              <w:noProof/>
              <w:sz w:val="14"/>
              <w:szCs w:val="14"/>
              <w:lang w:eastAsia="es-CO"/>
            </w:rPr>
            <w:drawing>
              <wp:inline distT="0" distB="0" distL="0" distR="0" wp14:anchorId="5DE66D95" wp14:editId="2874C104">
                <wp:extent cx="1499870" cy="579120"/>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870" cy="579120"/>
                        </a:xfrm>
                        <a:prstGeom prst="rect">
                          <a:avLst/>
                        </a:prstGeom>
                        <a:noFill/>
                      </pic:spPr>
                    </pic:pic>
                  </a:graphicData>
                </a:graphic>
              </wp:inline>
            </w:drawing>
          </w:r>
        </w:p>
      </w:tc>
      <w:tc>
        <w:tcPr>
          <w:tcW w:w="2222" w:type="pct"/>
          <w:vMerge w:val="restart"/>
          <w:shd w:val="clear" w:color="auto" w:fill="auto"/>
          <w:vAlign w:val="center"/>
        </w:tcPr>
        <w:p w14:paraId="43524BC0" w14:textId="77777777" w:rsidR="00527992" w:rsidRPr="00EB3781" w:rsidRDefault="00527992" w:rsidP="00F0791D">
          <w:pPr>
            <w:pStyle w:val="PiePagina"/>
            <w:rPr>
              <w:rFonts w:ascii="Cambria" w:hAnsi="Cambria"/>
              <w:sz w:val="14"/>
              <w:szCs w:val="14"/>
            </w:rPr>
          </w:pPr>
          <w:r>
            <w:rPr>
              <w:rFonts w:ascii="Cambria" w:hAnsi="Cambria"/>
              <w:sz w:val="14"/>
              <w:szCs w:val="14"/>
            </w:rPr>
            <w:t>ESTUDIO DE IMPACTO AMBIENTAL</w:t>
          </w:r>
        </w:p>
      </w:tc>
      <w:tc>
        <w:tcPr>
          <w:tcW w:w="1419" w:type="pct"/>
          <w:shd w:val="clear" w:color="auto" w:fill="auto"/>
          <w:vAlign w:val="center"/>
        </w:tcPr>
        <w:p w14:paraId="4730E110" w14:textId="09C700E3" w:rsidR="00527992" w:rsidRPr="00EB3781" w:rsidRDefault="00527992" w:rsidP="00F0791D">
          <w:pPr>
            <w:pStyle w:val="PiePagina"/>
            <w:rPr>
              <w:rFonts w:ascii="Cambria" w:hAnsi="Cambria"/>
              <w:sz w:val="14"/>
              <w:szCs w:val="14"/>
            </w:rPr>
          </w:pPr>
          <w:r>
            <w:rPr>
              <w:rFonts w:ascii="Cambria" w:hAnsi="Cambria"/>
              <w:sz w:val="14"/>
              <w:szCs w:val="14"/>
            </w:rPr>
            <w:t>Capítulo 8. EVALUACIÓN AMBIENTAL</w:t>
          </w:r>
        </w:p>
      </w:tc>
    </w:tr>
    <w:tr w:rsidR="00527992" w:rsidRPr="00EB3781" w14:paraId="1FE18AB6" w14:textId="77777777" w:rsidTr="00313B0C">
      <w:trPr>
        <w:trHeight w:val="285"/>
        <w:jc w:val="center"/>
      </w:trPr>
      <w:tc>
        <w:tcPr>
          <w:tcW w:w="1359" w:type="pct"/>
          <w:vMerge/>
          <w:shd w:val="clear" w:color="auto" w:fill="auto"/>
          <w:vAlign w:val="center"/>
        </w:tcPr>
        <w:p w14:paraId="0C4572D4" w14:textId="77777777" w:rsidR="00527992" w:rsidRPr="00EB3781" w:rsidRDefault="00527992" w:rsidP="00F0791D">
          <w:pPr>
            <w:rPr>
              <w:sz w:val="14"/>
              <w:szCs w:val="14"/>
            </w:rPr>
          </w:pPr>
        </w:p>
      </w:tc>
      <w:tc>
        <w:tcPr>
          <w:tcW w:w="2222" w:type="pct"/>
          <w:vMerge/>
          <w:shd w:val="clear" w:color="auto" w:fill="auto"/>
          <w:vAlign w:val="center"/>
        </w:tcPr>
        <w:p w14:paraId="5F52E33D" w14:textId="77777777" w:rsidR="00527992" w:rsidRPr="00EB3781" w:rsidRDefault="00527992" w:rsidP="00F0791D">
          <w:pPr>
            <w:rPr>
              <w:sz w:val="14"/>
              <w:szCs w:val="14"/>
            </w:rPr>
          </w:pPr>
        </w:p>
      </w:tc>
      <w:tc>
        <w:tcPr>
          <w:tcW w:w="1419" w:type="pct"/>
          <w:shd w:val="clear" w:color="auto" w:fill="auto"/>
          <w:vAlign w:val="center"/>
        </w:tcPr>
        <w:p w14:paraId="09E48C28" w14:textId="312BCC99" w:rsidR="00527992" w:rsidRPr="00EB3781" w:rsidRDefault="00527992" w:rsidP="004A21B6">
          <w:pPr>
            <w:pStyle w:val="Notas"/>
            <w:rPr>
              <w:rFonts w:ascii="Cambria" w:hAnsi="Cambria"/>
              <w:sz w:val="14"/>
              <w:szCs w:val="14"/>
            </w:rPr>
          </w:pPr>
          <w:r w:rsidRPr="00EB3781">
            <w:rPr>
              <w:rFonts w:ascii="Cambria" w:hAnsi="Cambria"/>
              <w:sz w:val="14"/>
              <w:szCs w:val="14"/>
            </w:rPr>
            <w:t xml:space="preserve">Bogotá, </w:t>
          </w:r>
          <w:proofErr w:type="gramStart"/>
          <w:r>
            <w:rPr>
              <w:rFonts w:ascii="Cambria" w:hAnsi="Cambria"/>
              <w:sz w:val="14"/>
              <w:szCs w:val="14"/>
            </w:rPr>
            <w:t>Marzo</w:t>
          </w:r>
          <w:proofErr w:type="gramEnd"/>
          <w:r>
            <w:rPr>
              <w:rFonts w:ascii="Cambria" w:hAnsi="Cambria"/>
              <w:sz w:val="14"/>
              <w:szCs w:val="14"/>
            </w:rPr>
            <w:t xml:space="preserve"> de 2016</w:t>
          </w:r>
        </w:p>
      </w:tc>
    </w:tr>
    <w:tr w:rsidR="00527992" w:rsidRPr="00EB3781" w14:paraId="35370819" w14:textId="77777777" w:rsidTr="00313B0C">
      <w:trPr>
        <w:trHeight w:val="285"/>
        <w:jc w:val="center"/>
      </w:trPr>
      <w:tc>
        <w:tcPr>
          <w:tcW w:w="1359" w:type="pct"/>
          <w:vMerge/>
          <w:shd w:val="clear" w:color="auto" w:fill="auto"/>
          <w:vAlign w:val="center"/>
        </w:tcPr>
        <w:p w14:paraId="2A933A17" w14:textId="77777777" w:rsidR="00527992" w:rsidRPr="00EB3781" w:rsidRDefault="00527992" w:rsidP="00F0791D">
          <w:pPr>
            <w:rPr>
              <w:sz w:val="14"/>
              <w:szCs w:val="14"/>
            </w:rPr>
          </w:pPr>
        </w:p>
      </w:tc>
      <w:tc>
        <w:tcPr>
          <w:tcW w:w="2222" w:type="pct"/>
          <w:vMerge/>
          <w:shd w:val="clear" w:color="auto" w:fill="auto"/>
          <w:vAlign w:val="center"/>
        </w:tcPr>
        <w:p w14:paraId="6D285341" w14:textId="77777777" w:rsidR="00527992" w:rsidRPr="00EB3781" w:rsidRDefault="00527992" w:rsidP="00F0791D">
          <w:pPr>
            <w:rPr>
              <w:sz w:val="14"/>
              <w:szCs w:val="14"/>
            </w:rPr>
          </w:pPr>
        </w:p>
      </w:tc>
      <w:tc>
        <w:tcPr>
          <w:tcW w:w="1419" w:type="pct"/>
          <w:shd w:val="clear" w:color="auto" w:fill="auto"/>
          <w:vAlign w:val="center"/>
        </w:tcPr>
        <w:p w14:paraId="3F0EC8B8" w14:textId="42B17D79" w:rsidR="00527992" w:rsidRPr="00EB3781" w:rsidRDefault="00527992" w:rsidP="00F0791D">
          <w:pPr>
            <w:pStyle w:val="Notas"/>
            <w:rPr>
              <w:rFonts w:ascii="Cambria" w:hAnsi="Cambria"/>
              <w:sz w:val="14"/>
              <w:szCs w:val="14"/>
            </w:rPr>
          </w:pPr>
          <w:r w:rsidRPr="00EB3781">
            <w:rPr>
              <w:rFonts w:ascii="Cambria" w:hAnsi="Cambria"/>
              <w:sz w:val="14"/>
              <w:szCs w:val="14"/>
            </w:rPr>
            <w:t xml:space="preserve">Página </w:t>
          </w:r>
          <w:r w:rsidRPr="00EB3781">
            <w:rPr>
              <w:rFonts w:ascii="Cambria" w:hAnsi="Cambria"/>
              <w:sz w:val="14"/>
              <w:szCs w:val="14"/>
            </w:rPr>
            <w:fldChar w:fldCharType="begin"/>
          </w:r>
          <w:r w:rsidRPr="00EB3781">
            <w:rPr>
              <w:rFonts w:ascii="Cambria" w:hAnsi="Cambria"/>
              <w:sz w:val="14"/>
              <w:szCs w:val="14"/>
            </w:rPr>
            <w:instrText>PAGE   \* MERGEFORMAT</w:instrText>
          </w:r>
          <w:r w:rsidRPr="00EB3781">
            <w:rPr>
              <w:rFonts w:ascii="Cambria" w:hAnsi="Cambria"/>
              <w:sz w:val="14"/>
              <w:szCs w:val="14"/>
            </w:rPr>
            <w:fldChar w:fldCharType="separate"/>
          </w:r>
          <w:r w:rsidR="00F44202" w:rsidRPr="00F44202">
            <w:rPr>
              <w:rFonts w:ascii="Cambria" w:hAnsi="Cambria"/>
              <w:noProof/>
              <w:sz w:val="14"/>
              <w:szCs w:val="14"/>
              <w:lang w:val="es-ES"/>
            </w:rPr>
            <w:t>16</w:t>
          </w:r>
          <w:r w:rsidRPr="00EB3781">
            <w:rPr>
              <w:rFonts w:ascii="Cambria" w:hAnsi="Cambria"/>
              <w:sz w:val="14"/>
              <w:szCs w:val="14"/>
            </w:rPr>
            <w:fldChar w:fldCharType="end"/>
          </w:r>
        </w:p>
      </w:tc>
    </w:tr>
  </w:tbl>
  <w:p w14:paraId="1B3E64FA" w14:textId="77777777" w:rsidR="00527992" w:rsidRPr="00FB054D" w:rsidRDefault="00527992" w:rsidP="00553B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44C78" w14:textId="77777777" w:rsidR="00527992" w:rsidRDefault="00527992" w:rsidP="002D46A6">
      <w:r>
        <w:separator/>
      </w:r>
    </w:p>
    <w:p w14:paraId="6AE662AB" w14:textId="77777777" w:rsidR="00527992" w:rsidRDefault="00527992"/>
  </w:footnote>
  <w:footnote w:type="continuationSeparator" w:id="0">
    <w:p w14:paraId="572413A4" w14:textId="77777777" w:rsidR="00527992" w:rsidRDefault="00527992" w:rsidP="002D46A6">
      <w:r>
        <w:continuationSeparator/>
      </w:r>
    </w:p>
    <w:p w14:paraId="1E1252B2" w14:textId="77777777" w:rsidR="00527992" w:rsidRDefault="005279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4377"/>
    </w:tblGrid>
    <w:tr w:rsidR="00527992" w:rsidRPr="002D46A6" w14:paraId="15DA7840" w14:textId="77777777" w:rsidTr="00DE0A9C">
      <w:trPr>
        <w:jc w:val="center"/>
      </w:trPr>
      <w:tc>
        <w:tcPr>
          <w:tcW w:w="2339" w:type="pct"/>
          <w:tcBorders>
            <w:top w:val="nil"/>
            <w:left w:val="nil"/>
            <w:bottom w:val="double" w:sz="4" w:space="0" w:color="auto"/>
            <w:right w:val="nil"/>
          </w:tcBorders>
          <w:shd w:val="clear" w:color="auto" w:fill="auto"/>
          <w:vAlign w:val="center"/>
        </w:tcPr>
        <w:p w14:paraId="51090BA6" w14:textId="77777777" w:rsidR="00527992" w:rsidRPr="00FB054D" w:rsidRDefault="00527992" w:rsidP="00D36811">
          <w:r>
            <w:rPr>
              <w:noProof/>
              <w:lang w:eastAsia="es-CO"/>
            </w:rPr>
            <w:drawing>
              <wp:inline distT="0" distB="0" distL="0" distR="0" wp14:anchorId="026006CD" wp14:editId="38F19202">
                <wp:extent cx="1500997" cy="577722"/>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HL RÍO MAGDALENA.jpg"/>
                        <pic:cNvPicPr/>
                      </pic:nvPicPr>
                      <pic:blipFill>
                        <a:blip r:embed="rId1">
                          <a:extLst>
                            <a:ext uri="{28A0092B-C50C-407E-A947-70E740481C1C}">
                              <a14:useLocalDpi xmlns:a14="http://schemas.microsoft.com/office/drawing/2010/main" val="0"/>
                            </a:ext>
                          </a:extLst>
                        </a:blip>
                        <a:stretch>
                          <a:fillRect/>
                        </a:stretch>
                      </pic:blipFill>
                      <pic:spPr>
                        <a:xfrm>
                          <a:off x="0" y="0"/>
                          <a:ext cx="1532839" cy="589978"/>
                        </a:xfrm>
                        <a:prstGeom prst="rect">
                          <a:avLst/>
                        </a:prstGeom>
                      </pic:spPr>
                    </pic:pic>
                  </a:graphicData>
                </a:graphic>
              </wp:inline>
            </w:drawing>
          </w:r>
        </w:p>
      </w:tc>
      <w:tc>
        <w:tcPr>
          <w:tcW w:w="2661" w:type="pct"/>
          <w:tcBorders>
            <w:top w:val="nil"/>
            <w:left w:val="nil"/>
            <w:bottom w:val="double" w:sz="4" w:space="0" w:color="auto"/>
            <w:right w:val="nil"/>
          </w:tcBorders>
          <w:shd w:val="clear" w:color="auto" w:fill="auto"/>
          <w:vAlign w:val="center"/>
        </w:tcPr>
        <w:p w14:paraId="6310C821" w14:textId="7EF5BF1E" w:rsidR="00527992" w:rsidRPr="00FB054D" w:rsidRDefault="00527992" w:rsidP="00D36811">
          <w:pPr>
            <w:pStyle w:val="Encabezados"/>
          </w:pPr>
          <w:r>
            <w:rPr>
              <w:caps w:val="0"/>
            </w:rPr>
            <w:t xml:space="preserve">ESTUDIO DE IMPACTO AMBIENTAL </w:t>
          </w:r>
          <w:r w:rsidRPr="00E24AAF">
            <w:rPr>
              <w:caps w:val="0"/>
            </w:rPr>
            <w:t xml:space="preserve">PARA </w:t>
          </w:r>
          <w:r>
            <w:rPr>
              <w:caps w:val="0"/>
            </w:rPr>
            <w:t>LA C</w:t>
          </w:r>
          <w:r w:rsidRPr="00ED1E5B">
            <w:rPr>
              <w:caps w:val="0"/>
            </w:rPr>
            <w:t>ONSTRUCCI</w:t>
          </w:r>
          <w:r w:rsidRPr="00ED1E5B">
            <w:rPr>
              <w:rFonts w:hint="eastAsia"/>
              <w:caps w:val="0"/>
            </w:rPr>
            <w:t>Ó</w:t>
          </w:r>
          <w:r w:rsidRPr="00ED1E5B">
            <w:rPr>
              <w:caps w:val="0"/>
            </w:rPr>
            <w:t>N DE LA VARIANTE PUERTO BERR</w:t>
          </w:r>
          <w:r w:rsidRPr="00ED1E5B">
            <w:rPr>
              <w:rFonts w:hint="eastAsia"/>
              <w:caps w:val="0"/>
            </w:rPr>
            <w:t>Í</w:t>
          </w:r>
          <w:r w:rsidRPr="00ED1E5B">
            <w:rPr>
              <w:caps w:val="0"/>
            </w:rPr>
            <w:t>O EN LOS DEPARTAMENTOS DE ANTIOQUIA Y SANTANDER</w:t>
          </w:r>
        </w:p>
      </w:tc>
    </w:tr>
  </w:tbl>
  <w:p w14:paraId="7943F60E" w14:textId="77777777" w:rsidR="00527992" w:rsidRDefault="005279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20343" w14:textId="77777777" w:rsidR="00527992" w:rsidRPr="00F0791D" w:rsidRDefault="00527992" w:rsidP="00966E94">
    <w:pPr>
      <w:spacing w:line="240" w:lineRule="auto"/>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EB5F55"/>
    <w:multiLevelType w:val="hybridMultilevel"/>
    <w:tmpl w:val="1E54F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2E5F6A"/>
    <w:multiLevelType w:val="hybridMultilevel"/>
    <w:tmpl w:val="5D62DB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AB5249"/>
    <w:multiLevelType w:val="hybridMultilevel"/>
    <w:tmpl w:val="F382658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F65930"/>
    <w:multiLevelType w:val="hybridMultilevel"/>
    <w:tmpl w:val="78FE27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14823F0"/>
    <w:multiLevelType w:val="hybridMultilevel"/>
    <w:tmpl w:val="ED40652A"/>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338597C"/>
    <w:multiLevelType w:val="hybridMultilevel"/>
    <w:tmpl w:val="509CF83A"/>
    <w:lvl w:ilvl="0" w:tplc="2B2A6D5E">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3DC6543"/>
    <w:multiLevelType w:val="hybridMultilevel"/>
    <w:tmpl w:val="285A83D0"/>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4783A9C"/>
    <w:multiLevelType w:val="hybridMultilevel"/>
    <w:tmpl w:val="473061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73264A8"/>
    <w:multiLevelType w:val="hybridMultilevel"/>
    <w:tmpl w:val="947860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C1459A"/>
    <w:multiLevelType w:val="hybridMultilevel"/>
    <w:tmpl w:val="AD32F078"/>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 w15:restartNumberingAfterBreak="0">
    <w:nsid w:val="29A550F6"/>
    <w:multiLevelType w:val="hybridMultilevel"/>
    <w:tmpl w:val="749E5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A5327B"/>
    <w:multiLevelType w:val="hybridMultilevel"/>
    <w:tmpl w:val="711CDCFE"/>
    <w:lvl w:ilvl="0" w:tplc="064AB104">
      <w:start w:val="8"/>
      <w:numFmt w:val="decimal"/>
      <w:pStyle w:val="Ttulo1"/>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FE2EBA"/>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3D22AE0"/>
    <w:multiLevelType w:val="hybridMultilevel"/>
    <w:tmpl w:val="36CC88D4"/>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3E7594E"/>
    <w:multiLevelType w:val="hybridMultilevel"/>
    <w:tmpl w:val="A8A082B6"/>
    <w:lvl w:ilvl="0" w:tplc="ACF60A38">
      <w:start w:val="1"/>
      <w:numFmt w:val="bullet"/>
      <w:lvlText w:val=""/>
      <w:lvlJc w:val="left"/>
      <w:pPr>
        <w:ind w:left="720" w:hanging="360"/>
      </w:pPr>
      <w:rPr>
        <w:rFonts w:ascii="Symbol" w:eastAsia="Times New Roman"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5E95A74"/>
    <w:multiLevelType w:val="hybridMultilevel"/>
    <w:tmpl w:val="FA2053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62C06C2"/>
    <w:multiLevelType w:val="hybridMultilevel"/>
    <w:tmpl w:val="77464E30"/>
    <w:lvl w:ilvl="0" w:tplc="09288C72">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DE27D9"/>
    <w:multiLevelType w:val="hybridMultilevel"/>
    <w:tmpl w:val="E5404ABC"/>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BA207E8"/>
    <w:multiLevelType w:val="multilevel"/>
    <w:tmpl w:val="F522D1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D552809"/>
    <w:multiLevelType w:val="hybridMultilevel"/>
    <w:tmpl w:val="447CBFC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DCB49CB"/>
    <w:multiLevelType w:val="hybridMultilevel"/>
    <w:tmpl w:val="69402460"/>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E90656F"/>
    <w:multiLevelType w:val="hybridMultilevel"/>
    <w:tmpl w:val="658890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FAB4E49"/>
    <w:multiLevelType w:val="hybridMultilevel"/>
    <w:tmpl w:val="156081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04272EA"/>
    <w:multiLevelType w:val="hybridMultilevel"/>
    <w:tmpl w:val="93825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8AD50EA"/>
    <w:multiLevelType w:val="hybridMultilevel"/>
    <w:tmpl w:val="AA225D30"/>
    <w:lvl w:ilvl="0" w:tplc="1C820898">
      <w:start w:val="1"/>
      <w:numFmt w:val="bullet"/>
      <w:lvlText w:val=""/>
      <w:lvlJc w:val="left"/>
      <w:pPr>
        <w:ind w:left="360" w:hanging="360"/>
      </w:pPr>
      <w:rPr>
        <w:rFonts w:ascii="Symbol" w:hAnsi="Symbol" w:hint="default"/>
        <w:lang w:val="es-ES_tradn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4F2162E2"/>
    <w:multiLevelType w:val="hybridMultilevel"/>
    <w:tmpl w:val="867E1806"/>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0B61C3A"/>
    <w:multiLevelType w:val="multilevel"/>
    <w:tmpl w:val="AB3A3D62"/>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8353DD8"/>
    <w:multiLevelType w:val="hybridMultilevel"/>
    <w:tmpl w:val="6BDAF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9BF4F82"/>
    <w:multiLevelType w:val="hybridMultilevel"/>
    <w:tmpl w:val="C43CE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23F6009"/>
    <w:multiLevelType w:val="hybridMultilevel"/>
    <w:tmpl w:val="A6B632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2EF431F"/>
    <w:multiLevelType w:val="hybridMultilevel"/>
    <w:tmpl w:val="8D9620E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3BB427D"/>
    <w:multiLevelType w:val="hybridMultilevel"/>
    <w:tmpl w:val="74962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69F251A"/>
    <w:multiLevelType w:val="hybridMultilevel"/>
    <w:tmpl w:val="30707E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6CF5FF6"/>
    <w:multiLevelType w:val="hybridMultilevel"/>
    <w:tmpl w:val="3E9EA1A0"/>
    <w:lvl w:ilvl="0" w:tplc="7BA83F4C">
      <w:start w:val="75"/>
      <w:numFmt w:val="bullet"/>
      <w:lvlText w:val="-"/>
      <w:lvlJc w:val="left"/>
      <w:pPr>
        <w:ind w:left="360" w:hanging="360"/>
      </w:pPr>
      <w:rPr>
        <w:rFonts w:ascii="Calibri" w:eastAsia="Calibri" w:hAnsi="Calibri"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68D176D7"/>
    <w:multiLevelType w:val="hybridMultilevel"/>
    <w:tmpl w:val="ADC4B3FE"/>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950707D"/>
    <w:multiLevelType w:val="hybridMultilevel"/>
    <w:tmpl w:val="5F828ECE"/>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A4770A2"/>
    <w:multiLevelType w:val="hybridMultilevel"/>
    <w:tmpl w:val="7DD4A816"/>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684967"/>
    <w:multiLevelType w:val="hybridMultilevel"/>
    <w:tmpl w:val="80969F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15:restartNumberingAfterBreak="0">
    <w:nsid w:val="72B1306D"/>
    <w:multiLevelType w:val="multilevel"/>
    <w:tmpl w:val="77046C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87D2C5C"/>
    <w:multiLevelType w:val="multilevel"/>
    <w:tmpl w:val="F522D1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A63B71"/>
    <w:multiLevelType w:val="hybridMultilevel"/>
    <w:tmpl w:val="324863CC"/>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E375F7C"/>
    <w:multiLevelType w:val="hybridMultilevel"/>
    <w:tmpl w:val="B5D68754"/>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FD14F06"/>
    <w:multiLevelType w:val="hybridMultilevel"/>
    <w:tmpl w:val="D15AE7D6"/>
    <w:lvl w:ilvl="0" w:tplc="0DBAF05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46"/>
  </w:num>
  <w:num w:numId="4">
    <w:abstractNumId w:val="23"/>
  </w:num>
  <w:num w:numId="5">
    <w:abstractNumId w:val="42"/>
  </w:num>
  <w:num w:numId="6">
    <w:abstractNumId w:val="37"/>
  </w:num>
  <w:num w:numId="7">
    <w:abstractNumId w:val="27"/>
  </w:num>
  <w:num w:numId="8">
    <w:abstractNumId w:val="44"/>
  </w:num>
  <w:num w:numId="9">
    <w:abstractNumId w:val="21"/>
  </w:num>
  <w:num w:numId="10">
    <w:abstractNumId w:val="45"/>
  </w:num>
  <w:num w:numId="11">
    <w:abstractNumId w:val="13"/>
  </w:num>
  <w:num w:numId="12">
    <w:abstractNumId w:val="32"/>
  </w:num>
  <w:num w:numId="13">
    <w:abstractNumId w:val="0"/>
  </w:num>
  <w:num w:numId="14">
    <w:abstractNumId w:val="20"/>
  </w:num>
  <w:num w:numId="15">
    <w:abstractNumId w:val="43"/>
  </w:num>
  <w:num w:numId="16">
    <w:abstractNumId w:val="14"/>
  </w:num>
  <w:num w:numId="17">
    <w:abstractNumId w:val="6"/>
  </w:num>
  <w:num w:numId="18">
    <w:abstractNumId w:val="29"/>
  </w:num>
  <w:num w:numId="19">
    <w:abstractNumId w:val="35"/>
  </w:num>
  <w:num w:numId="20">
    <w:abstractNumId w:val="28"/>
  </w:num>
  <w:num w:numId="21">
    <w:abstractNumId w:val="2"/>
  </w:num>
  <w:num w:numId="22">
    <w:abstractNumId w:val="39"/>
  </w:num>
  <w:num w:numId="23">
    <w:abstractNumId w:val="31"/>
  </w:num>
  <w:num w:numId="24">
    <w:abstractNumId w:val="15"/>
  </w:num>
  <w:num w:numId="25">
    <w:abstractNumId w:val="1"/>
  </w:num>
  <w:num w:numId="26">
    <w:abstractNumId w:val="48"/>
  </w:num>
  <w:num w:numId="27">
    <w:abstractNumId w:val="8"/>
  </w:num>
  <w:num w:numId="28">
    <w:abstractNumId w:val="19"/>
  </w:num>
  <w:num w:numId="29">
    <w:abstractNumId w:val="30"/>
  </w:num>
  <w:num w:numId="30">
    <w:abstractNumId w:val="5"/>
  </w:num>
  <w:num w:numId="31">
    <w:abstractNumId w:val="41"/>
  </w:num>
  <w:num w:numId="32">
    <w:abstractNumId w:val="47"/>
  </w:num>
  <w:num w:numId="33">
    <w:abstractNumId w:val="26"/>
  </w:num>
  <w:num w:numId="34">
    <w:abstractNumId w:val="38"/>
  </w:num>
  <w:num w:numId="35">
    <w:abstractNumId w:val="11"/>
  </w:num>
  <w:num w:numId="36">
    <w:abstractNumId w:val="40"/>
  </w:num>
  <w:num w:numId="37">
    <w:abstractNumId w:val="24"/>
  </w:num>
  <w:num w:numId="38">
    <w:abstractNumId w:val="17"/>
  </w:num>
  <w:num w:numId="39">
    <w:abstractNumId w:val="3"/>
  </w:num>
  <w:num w:numId="40">
    <w:abstractNumId w:val="10"/>
  </w:num>
  <w:num w:numId="41">
    <w:abstractNumId w:val="16"/>
  </w:num>
  <w:num w:numId="42">
    <w:abstractNumId w:val="22"/>
  </w:num>
  <w:num w:numId="43">
    <w:abstractNumId w:val="34"/>
  </w:num>
  <w:num w:numId="44">
    <w:abstractNumId w:val="4"/>
  </w:num>
  <w:num w:numId="45">
    <w:abstractNumId w:val="9"/>
  </w:num>
  <w:num w:numId="46">
    <w:abstractNumId w:val="33"/>
  </w:num>
  <w:num w:numId="47">
    <w:abstractNumId w:val="25"/>
  </w:num>
  <w:num w:numId="48">
    <w:abstractNumId w:val="36"/>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readOnly"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811"/>
    <w:rsid w:val="0000012C"/>
    <w:rsid w:val="00000F3F"/>
    <w:rsid w:val="000030D3"/>
    <w:rsid w:val="0000480C"/>
    <w:rsid w:val="00013C68"/>
    <w:rsid w:val="00015D06"/>
    <w:rsid w:val="00016AD6"/>
    <w:rsid w:val="00016D13"/>
    <w:rsid w:val="0001772A"/>
    <w:rsid w:val="00017CEA"/>
    <w:rsid w:val="0002173D"/>
    <w:rsid w:val="000256D1"/>
    <w:rsid w:val="00025EA9"/>
    <w:rsid w:val="000268A3"/>
    <w:rsid w:val="000310E0"/>
    <w:rsid w:val="00031134"/>
    <w:rsid w:val="00032A9D"/>
    <w:rsid w:val="0003319B"/>
    <w:rsid w:val="000379EF"/>
    <w:rsid w:val="000436E5"/>
    <w:rsid w:val="00047430"/>
    <w:rsid w:val="00053265"/>
    <w:rsid w:val="00055FAD"/>
    <w:rsid w:val="0005608D"/>
    <w:rsid w:val="000571A9"/>
    <w:rsid w:val="000576C1"/>
    <w:rsid w:val="0006101B"/>
    <w:rsid w:val="00062125"/>
    <w:rsid w:val="000625E3"/>
    <w:rsid w:val="00062648"/>
    <w:rsid w:val="00065B12"/>
    <w:rsid w:val="00072590"/>
    <w:rsid w:val="00073BC7"/>
    <w:rsid w:val="000741FF"/>
    <w:rsid w:val="000748F1"/>
    <w:rsid w:val="00075C34"/>
    <w:rsid w:val="00080CC8"/>
    <w:rsid w:val="00080E45"/>
    <w:rsid w:val="000824E8"/>
    <w:rsid w:val="00095469"/>
    <w:rsid w:val="00096FFB"/>
    <w:rsid w:val="00097225"/>
    <w:rsid w:val="000A1DAF"/>
    <w:rsid w:val="000A2B7B"/>
    <w:rsid w:val="000A38B4"/>
    <w:rsid w:val="000A612E"/>
    <w:rsid w:val="000B1514"/>
    <w:rsid w:val="000B3BC6"/>
    <w:rsid w:val="000B4C31"/>
    <w:rsid w:val="000B53AA"/>
    <w:rsid w:val="000C43A9"/>
    <w:rsid w:val="000C562A"/>
    <w:rsid w:val="000D14E6"/>
    <w:rsid w:val="000D324B"/>
    <w:rsid w:val="000D7437"/>
    <w:rsid w:val="000E3AEF"/>
    <w:rsid w:val="000F081E"/>
    <w:rsid w:val="000F1742"/>
    <w:rsid w:val="000F2A49"/>
    <w:rsid w:val="00100683"/>
    <w:rsid w:val="00104C0B"/>
    <w:rsid w:val="001071C3"/>
    <w:rsid w:val="0011494A"/>
    <w:rsid w:val="00114E36"/>
    <w:rsid w:val="001168A6"/>
    <w:rsid w:val="001239C0"/>
    <w:rsid w:val="00124A40"/>
    <w:rsid w:val="00125EBB"/>
    <w:rsid w:val="00127E81"/>
    <w:rsid w:val="00142E3B"/>
    <w:rsid w:val="00154D21"/>
    <w:rsid w:val="0015599C"/>
    <w:rsid w:val="00156D31"/>
    <w:rsid w:val="00162633"/>
    <w:rsid w:val="001630DD"/>
    <w:rsid w:val="00163A6F"/>
    <w:rsid w:val="00165FF5"/>
    <w:rsid w:val="00170C25"/>
    <w:rsid w:val="00180E36"/>
    <w:rsid w:val="001859D8"/>
    <w:rsid w:val="00185F3D"/>
    <w:rsid w:val="00186B81"/>
    <w:rsid w:val="0019755A"/>
    <w:rsid w:val="001976AC"/>
    <w:rsid w:val="00197AFF"/>
    <w:rsid w:val="001A3402"/>
    <w:rsid w:val="001A4C92"/>
    <w:rsid w:val="001A54BB"/>
    <w:rsid w:val="001A6CFC"/>
    <w:rsid w:val="001A72BE"/>
    <w:rsid w:val="001A74C2"/>
    <w:rsid w:val="001B3DCF"/>
    <w:rsid w:val="001B5D5D"/>
    <w:rsid w:val="001B7AD2"/>
    <w:rsid w:val="001C2526"/>
    <w:rsid w:val="001C4ABE"/>
    <w:rsid w:val="001C7FDB"/>
    <w:rsid w:val="001D030D"/>
    <w:rsid w:val="001D1A42"/>
    <w:rsid w:val="001D2999"/>
    <w:rsid w:val="001D3E9E"/>
    <w:rsid w:val="001D4C27"/>
    <w:rsid w:val="001E14BF"/>
    <w:rsid w:val="001E1C3B"/>
    <w:rsid w:val="001E4042"/>
    <w:rsid w:val="001E503D"/>
    <w:rsid w:val="001F1433"/>
    <w:rsid w:val="001F2752"/>
    <w:rsid w:val="001F3140"/>
    <w:rsid w:val="001F4F9F"/>
    <w:rsid w:val="002011A4"/>
    <w:rsid w:val="00203200"/>
    <w:rsid w:val="00210678"/>
    <w:rsid w:val="00212FBE"/>
    <w:rsid w:val="002137B4"/>
    <w:rsid w:val="002211FE"/>
    <w:rsid w:val="002216AC"/>
    <w:rsid w:val="00221F9A"/>
    <w:rsid w:val="00223215"/>
    <w:rsid w:val="002238ED"/>
    <w:rsid w:val="00223E38"/>
    <w:rsid w:val="002249A8"/>
    <w:rsid w:val="00225670"/>
    <w:rsid w:val="002263CA"/>
    <w:rsid w:val="0022798E"/>
    <w:rsid w:val="00233063"/>
    <w:rsid w:val="00236D7D"/>
    <w:rsid w:val="0024142C"/>
    <w:rsid w:val="0024213D"/>
    <w:rsid w:val="002424D0"/>
    <w:rsid w:val="00246815"/>
    <w:rsid w:val="00253956"/>
    <w:rsid w:val="00262062"/>
    <w:rsid w:val="00270E47"/>
    <w:rsid w:val="00271ADE"/>
    <w:rsid w:val="0027264B"/>
    <w:rsid w:val="0027560E"/>
    <w:rsid w:val="00281F65"/>
    <w:rsid w:val="002822E4"/>
    <w:rsid w:val="00283657"/>
    <w:rsid w:val="0028394F"/>
    <w:rsid w:val="00286DD3"/>
    <w:rsid w:val="00287882"/>
    <w:rsid w:val="002912A2"/>
    <w:rsid w:val="00292E38"/>
    <w:rsid w:val="00296884"/>
    <w:rsid w:val="00297B99"/>
    <w:rsid w:val="00297DD4"/>
    <w:rsid w:val="002A1415"/>
    <w:rsid w:val="002A1433"/>
    <w:rsid w:val="002A45BC"/>
    <w:rsid w:val="002A7850"/>
    <w:rsid w:val="002B1B42"/>
    <w:rsid w:val="002C01A0"/>
    <w:rsid w:val="002C238F"/>
    <w:rsid w:val="002C4667"/>
    <w:rsid w:val="002C645F"/>
    <w:rsid w:val="002C7EF6"/>
    <w:rsid w:val="002D229A"/>
    <w:rsid w:val="002D46A6"/>
    <w:rsid w:val="002D6019"/>
    <w:rsid w:val="002D707D"/>
    <w:rsid w:val="002D7992"/>
    <w:rsid w:val="002E2389"/>
    <w:rsid w:val="002E37D5"/>
    <w:rsid w:val="002F2925"/>
    <w:rsid w:val="002F3E54"/>
    <w:rsid w:val="002F4693"/>
    <w:rsid w:val="003011C5"/>
    <w:rsid w:val="003011E2"/>
    <w:rsid w:val="00302A4A"/>
    <w:rsid w:val="00303832"/>
    <w:rsid w:val="00306948"/>
    <w:rsid w:val="00313B0C"/>
    <w:rsid w:val="00314B23"/>
    <w:rsid w:val="003152F4"/>
    <w:rsid w:val="00316751"/>
    <w:rsid w:val="003172F9"/>
    <w:rsid w:val="00320635"/>
    <w:rsid w:val="003210F6"/>
    <w:rsid w:val="00330371"/>
    <w:rsid w:val="003311D2"/>
    <w:rsid w:val="00342ABB"/>
    <w:rsid w:val="003446C2"/>
    <w:rsid w:val="003466A2"/>
    <w:rsid w:val="00346B7A"/>
    <w:rsid w:val="00373193"/>
    <w:rsid w:val="003734E2"/>
    <w:rsid w:val="0037407F"/>
    <w:rsid w:val="00374D19"/>
    <w:rsid w:val="00375D6A"/>
    <w:rsid w:val="00377C2A"/>
    <w:rsid w:val="00383624"/>
    <w:rsid w:val="003836D3"/>
    <w:rsid w:val="0038422F"/>
    <w:rsid w:val="003849B2"/>
    <w:rsid w:val="003908F3"/>
    <w:rsid w:val="003937AF"/>
    <w:rsid w:val="003954FE"/>
    <w:rsid w:val="003956B2"/>
    <w:rsid w:val="0039618C"/>
    <w:rsid w:val="00396AF5"/>
    <w:rsid w:val="003A29FF"/>
    <w:rsid w:val="003A4F93"/>
    <w:rsid w:val="003A56F5"/>
    <w:rsid w:val="003A6239"/>
    <w:rsid w:val="003A7BCF"/>
    <w:rsid w:val="003B0CDB"/>
    <w:rsid w:val="003B1384"/>
    <w:rsid w:val="003C041B"/>
    <w:rsid w:val="003C2ECA"/>
    <w:rsid w:val="003D0CF0"/>
    <w:rsid w:val="003D4E60"/>
    <w:rsid w:val="003E1035"/>
    <w:rsid w:val="003E203E"/>
    <w:rsid w:val="003E2303"/>
    <w:rsid w:val="003E4946"/>
    <w:rsid w:val="003E715C"/>
    <w:rsid w:val="003E7AF0"/>
    <w:rsid w:val="003F0972"/>
    <w:rsid w:val="003F489B"/>
    <w:rsid w:val="00400E46"/>
    <w:rsid w:val="00402C51"/>
    <w:rsid w:val="00402E65"/>
    <w:rsid w:val="00403FC6"/>
    <w:rsid w:val="004071D1"/>
    <w:rsid w:val="0041095A"/>
    <w:rsid w:val="004128CB"/>
    <w:rsid w:val="0041674C"/>
    <w:rsid w:val="00421C8B"/>
    <w:rsid w:val="004225A4"/>
    <w:rsid w:val="004240F7"/>
    <w:rsid w:val="004276C2"/>
    <w:rsid w:val="004303B4"/>
    <w:rsid w:val="00430FD3"/>
    <w:rsid w:val="004324D8"/>
    <w:rsid w:val="004335C7"/>
    <w:rsid w:val="004351C1"/>
    <w:rsid w:val="00435644"/>
    <w:rsid w:val="00444C2A"/>
    <w:rsid w:val="0044510C"/>
    <w:rsid w:val="004465B9"/>
    <w:rsid w:val="00451CEB"/>
    <w:rsid w:val="00460D80"/>
    <w:rsid w:val="00462F39"/>
    <w:rsid w:val="004662CF"/>
    <w:rsid w:val="00467DB6"/>
    <w:rsid w:val="00470677"/>
    <w:rsid w:val="00470E89"/>
    <w:rsid w:val="00471CE1"/>
    <w:rsid w:val="00474ECB"/>
    <w:rsid w:val="004756A3"/>
    <w:rsid w:val="00476ABE"/>
    <w:rsid w:val="004820A5"/>
    <w:rsid w:val="00482635"/>
    <w:rsid w:val="00482DA5"/>
    <w:rsid w:val="0048307C"/>
    <w:rsid w:val="004851CF"/>
    <w:rsid w:val="004874E5"/>
    <w:rsid w:val="0049033F"/>
    <w:rsid w:val="00491542"/>
    <w:rsid w:val="00491780"/>
    <w:rsid w:val="00492ABD"/>
    <w:rsid w:val="00493718"/>
    <w:rsid w:val="00493D6B"/>
    <w:rsid w:val="004942CA"/>
    <w:rsid w:val="004978AE"/>
    <w:rsid w:val="004A1F29"/>
    <w:rsid w:val="004A2195"/>
    <w:rsid w:val="004A21B6"/>
    <w:rsid w:val="004A3B77"/>
    <w:rsid w:val="004A3DB8"/>
    <w:rsid w:val="004B1D41"/>
    <w:rsid w:val="004B4E08"/>
    <w:rsid w:val="004B5BED"/>
    <w:rsid w:val="004B70D8"/>
    <w:rsid w:val="004B7241"/>
    <w:rsid w:val="004C5907"/>
    <w:rsid w:val="004C7D4B"/>
    <w:rsid w:val="004D0686"/>
    <w:rsid w:val="004D2E88"/>
    <w:rsid w:val="004D490D"/>
    <w:rsid w:val="004E73B7"/>
    <w:rsid w:val="004E7BC8"/>
    <w:rsid w:val="004F0A0A"/>
    <w:rsid w:val="004F0DA1"/>
    <w:rsid w:val="004F2CFB"/>
    <w:rsid w:val="004F49F1"/>
    <w:rsid w:val="004F7261"/>
    <w:rsid w:val="004F7A1E"/>
    <w:rsid w:val="004F7AD3"/>
    <w:rsid w:val="00501EBA"/>
    <w:rsid w:val="0050255E"/>
    <w:rsid w:val="0050573C"/>
    <w:rsid w:val="005065BC"/>
    <w:rsid w:val="00515826"/>
    <w:rsid w:val="00516530"/>
    <w:rsid w:val="005208E0"/>
    <w:rsid w:val="00523D6F"/>
    <w:rsid w:val="00525CD8"/>
    <w:rsid w:val="00526831"/>
    <w:rsid w:val="00527992"/>
    <w:rsid w:val="00527DF3"/>
    <w:rsid w:val="00531B37"/>
    <w:rsid w:val="00531EB5"/>
    <w:rsid w:val="00532C23"/>
    <w:rsid w:val="00534BEC"/>
    <w:rsid w:val="00536011"/>
    <w:rsid w:val="0053785D"/>
    <w:rsid w:val="00542CD7"/>
    <w:rsid w:val="005440EE"/>
    <w:rsid w:val="00546856"/>
    <w:rsid w:val="00552233"/>
    <w:rsid w:val="00552D0A"/>
    <w:rsid w:val="00553036"/>
    <w:rsid w:val="00553078"/>
    <w:rsid w:val="00553B8A"/>
    <w:rsid w:val="00554815"/>
    <w:rsid w:val="0055549E"/>
    <w:rsid w:val="0055650A"/>
    <w:rsid w:val="005579B4"/>
    <w:rsid w:val="0056110D"/>
    <w:rsid w:val="005650F0"/>
    <w:rsid w:val="00566677"/>
    <w:rsid w:val="00567396"/>
    <w:rsid w:val="00572BB4"/>
    <w:rsid w:val="0057412D"/>
    <w:rsid w:val="00575BE7"/>
    <w:rsid w:val="00575DF8"/>
    <w:rsid w:val="005803F6"/>
    <w:rsid w:val="0058173F"/>
    <w:rsid w:val="00582D3E"/>
    <w:rsid w:val="00583020"/>
    <w:rsid w:val="0058331F"/>
    <w:rsid w:val="0058336E"/>
    <w:rsid w:val="005930A3"/>
    <w:rsid w:val="00595966"/>
    <w:rsid w:val="005A1BBC"/>
    <w:rsid w:val="005A362B"/>
    <w:rsid w:val="005A7482"/>
    <w:rsid w:val="005B4A35"/>
    <w:rsid w:val="005B57AF"/>
    <w:rsid w:val="005B5F00"/>
    <w:rsid w:val="005C0B26"/>
    <w:rsid w:val="005C259C"/>
    <w:rsid w:val="005C3521"/>
    <w:rsid w:val="005C3BA8"/>
    <w:rsid w:val="005C4A2D"/>
    <w:rsid w:val="005C5D3F"/>
    <w:rsid w:val="005D018B"/>
    <w:rsid w:val="005D0526"/>
    <w:rsid w:val="005D0B6B"/>
    <w:rsid w:val="005D2AFB"/>
    <w:rsid w:val="005D5A9E"/>
    <w:rsid w:val="005E09D4"/>
    <w:rsid w:val="005F1AA6"/>
    <w:rsid w:val="005F30ED"/>
    <w:rsid w:val="006047ED"/>
    <w:rsid w:val="00612000"/>
    <w:rsid w:val="00614470"/>
    <w:rsid w:val="00615615"/>
    <w:rsid w:val="0062134D"/>
    <w:rsid w:val="00621E6B"/>
    <w:rsid w:val="006234AB"/>
    <w:rsid w:val="00630566"/>
    <w:rsid w:val="006324D8"/>
    <w:rsid w:val="0063510A"/>
    <w:rsid w:val="00642058"/>
    <w:rsid w:val="00642243"/>
    <w:rsid w:val="006423A2"/>
    <w:rsid w:val="00643D6C"/>
    <w:rsid w:val="00644431"/>
    <w:rsid w:val="006506BF"/>
    <w:rsid w:val="00650EE5"/>
    <w:rsid w:val="006527EB"/>
    <w:rsid w:val="0065404D"/>
    <w:rsid w:val="006649A9"/>
    <w:rsid w:val="006658B2"/>
    <w:rsid w:val="00666BA4"/>
    <w:rsid w:val="0066777A"/>
    <w:rsid w:val="0067356A"/>
    <w:rsid w:val="0067418D"/>
    <w:rsid w:val="00676334"/>
    <w:rsid w:val="0068169A"/>
    <w:rsid w:val="00686E58"/>
    <w:rsid w:val="00696816"/>
    <w:rsid w:val="006A089F"/>
    <w:rsid w:val="006A107C"/>
    <w:rsid w:val="006A2AF0"/>
    <w:rsid w:val="006A3EBD"/>
    <w:rsid w:val="006A3F0F"/>
    <w:rsid w:val="006A4FD3"/>
    <w:rsid w:val="006A5F2F"/>
    <w:rsid w:val="006B0371"/>
    <w:rsid w:val="006B214D"/>
    <w:rsid w:val="006B4645"/>
    <w:rsid w:val="006C2AD6"/>
    <w:rsid w:val="006C5637"/>
    <w:rsid w:val="006D4DCF"/>
    <w:rsid w:val="006E0BAF"/>
    <w:rsid w:val="006E194F"/>
    <w:rsid w:val="006F49A0"/>
    <w:rsid w:val="006F4E9B"/>
    <w:rsid w:val="006F6AD9"/>
    <w:rsid w:val="006F6E2F"/>
    <w:rsid w:val="007035DD"/>
    <w:rsid w:val="00706613"/>
    <w:rsid w:val="00707C9B"/>
    <w:rsid w:val="00712AD6"/>
    <w:rsid w:val="00714CC3"/>
    <w:rsid w:val="00721680"/>
    <w:rsid w:val="00721D58"/>
    <w:rsid w:val="00734079"/>
    <w:rsid w:val="00736080"/>
    <w:rsid w:val="007374AB"/>
    <w:rsid w:val="00737606"/>
    <w:rsid w:val="00737FC9"/>
    <w:rsid w:val="00746973"/>
    <w:rsid w:val="0074723A"/>
    <w:rsid w:val="0075167F"/>
    <w:rsid w:val="00754549"/>
    <w:rsid w:val="00755AA3"/>
    <w:rsid w:val="007575D3"/>
    <w:rsid w:val="007649F4"/>
    <w:rsid w:val="00773460"/>
    <w:rsid w:val="00774A4F"/>
    <w:rsid w:val="00777B44"/>
    <w:rsid w:val="007814FB"/>
    <w:rsid w:val="00783686"/>
    <w:rsid w:val="0078461D"/>
    <w:rsid w:val="00790915"/>
    <w:rsid w:val="007912C9"/>
    <w:rsid w:val="007932D7"/>
    <w:rsid w:val="00795576"/>
    <w:rsid w:val="00795900"/>
    <w:rsid w:val="00797255"/>
    <w:rsid w:val="007A3AF3"/>
    <w:rsid w:val="007B1804"/>
    <w:rsid w:val="007B6D3C"/>
    <w:rsid w:val="007C2F9C"/>
    <w:rsid w:val="007C566F"/>
    <w:rsid w:val="007D0425"/>
    <w:rsid w:val="007D3A6F"/>
    <w:rsid w:val="007E0114"/>
    <w:rsid w:val="007E0CCA"/>
    <w:rsid w:val="007E3FCA"/>
    <w:rsid w:val="007E5D3E"/>
    <w:rsid w:val="007F1820"/>
    <w:rsid w:val="007F469B"/>
    <w:rsid w:val="007F47D4"/>
    <w:rsid w:val="007F4E6C"/>
    <w:rsid w:val="007F52FD"/>
    <w:rsid w:val="007F7661"/>
    <w:rsid w:val="00814585"/>
    <w:rsid w:val="008211B4"/>
    <w:rsid w:val="0082141A"/>
    <w:rsid w:val="00822A55"/>
    <w:rsid w:val="00831761"/>
    <w:rsid w:val="00840962"/>
    <w:rsid w:val="00840E98"/>
    <w:rsid w:val="0084202E"/>
    <w:rsid w:val="0084305D"/>
    <w:rsid w:val="0084534A"/>
    <w:rsid w:val="0084637C"/>
    <w:rsid w:val="00850586"/>
    <w:rsid w:val="0085111A"/>
    <w:rsid w:val="00853181"/>
    <w:rsid w:val="008613A4"/>
    <w:rsid w:val="00862E47"/>
    <w:rsid w:val="00864AB4"/>
    <w:rsid w:val="0087431F"/>
    <w:rsid w:val="0087704F"/>
    <w:rsid w:val="0088064F"/>
    <w:rsid w:val="008813F4"/>
    <w:rsid w:val="00881823"/>
    <w:rsid w:val="00881EA8"/>
    <w:rsid w:val="00882DC6"/>
    <w:rsid w:val="00883026"/>
    <w:rsid w:val="0088685C"/>
    <w:rsid w:val="00891E76"/>
    <w:rsid w:val="00892804"/>
    <w:rsid w:val="0089388D"/>
    <w:rsid w:val="00893A6E"/>
    <w:rsid w:val="00895313"/>
    <w:rsid w:val="008959FA"/>
    <w:rsid w:val="00895F90"/>
    <w:rsid w:val="00896EF7"/>
    <w:rsid w:val="00896F08"/>
    <w:rsid w:val="008A299B"/>
    <w:rsid w:val="008A29BB"/>
    <w:rsid w:val="008B1301"/>
    <w:rsid w:val="008B1969"/>
    <w:rsid w:val="008B19B4"/>
    <w:rsid w:val="008B69BA"/>
    <w:rsid w:val="008B7318"/>
    <w:rsid w:val="008C33B4"/>
    <w:rsid w:val="008C3FB5"/>
    <w:rsid w:val="008C434A"/>
    <w:rsid w:val="008C4A2D"/>
    <w:rsid w:val="008D070F"/>
    <w:rsid w:val="008D70EC"/>
    <w:rsid w:val="008E10E8"/>
    <w:rsid w:val="008E30F4"/>
    <w:rsid w:val="00901C69"/>
    <w:rsid w:val="00906395"/>
    <w:rsid w:val="00910B88"/>
    <w:rsid w:val="00915B7B"/>
    <w:rsid w:val="00916044"/>
    <w:rsid w:val="0092053D"/>
    <w:rsid w:val="00924164"/>
    <w:rsid w:val="00925FD8"/>
    <w:rsid w:val="00937616"/>
    <w:rsid w:val="009418E0"/>
    <w:rsid w:val="00944F03"/>
    <w:rsid w:val="009476FB"/>
    <w:rsid w:val="00950B31"/>
    <w:rsid w:val="00951C63"/>
    <w:rsid w:val="00955B2A"/>
    <w:rsid w:val="00960C61"/>
    <w:rsid w:val="00962FDD"/>
    <w:rsid w:val="00966E94"/>
    <w:rsid w:val="00970473"/>
    <w:rsid w:val="009715CF"/>
    <w:rsid w:val="00975F9D"/>
    <w:rsid w:val="00981EBC"/>
    <w:rsid w:val="009835B9"/>
    <w:rsid w:val="00986F69"/>
    <w:rsid w:val="00993A1C"/>
    <w:rsid w:val="009A123A"/>
    <w:rsid w:val="009A2080"/>
    <w:rsid w:val="009A372A"/>
    <w:rsid w:val="009A4A01"/>
    <w:rsid w:val="009A6025"/>
    <w:rsid w:val="009A7BA6"/>
    <w:rsid w:val="009B04DB"/>
    <w:rsid w:val="009B3C2F"/>
    <w:rsid w:val="009B4E6B"/>
    <w:rsid w:val="009B4EF6"/>
    <w:rsid w:val="009B52F1"/>
    <w:rsid w:val="009C19E4"/>
    <w:rsid w:val="009C322E"/>
    <w:rsid w:val="009C48E8"/>
    <w:rsid w:val="009D34A6"/>
    <w:rsid w:val="009E0596"/>
    <w:rsid w:val="009E2268"/>
    <w:rsid w:val="009E613F"/>
    <w:rsid w:val="009E77AE"/>
    <w:rsid w:val="009F4383"/>
    <w:rsid w:val="009F44AD"/>
    <w:rsid w:val="009F5984"/>
    <w:rsid w:val="009F6F18"/>
    <w:rsid w:val="00A0093C"/>
    <w:rsid w:val="00A03F92"/>
    <w:rsid w:val="00A155BC"/>
    <w:rsid w:val="00A162A2"/>
    <w:rsid w:val="00A162AA"/>
    <w:rsid w:val="00A17C44"/>
    <w:rsid w:val="00A17E94"/>
    <w:rsid w:val="00A27763"/>
    <w:rsid w:val="00A322FE"/>
    <w:rsid w:val="00A32A2E"/>
    <w:rsid w:val="00A361F8"/>
    <w:rsid w:val="00A36BCC"/>
    <w:rsid w:val="00A36E69"/>
    <w:rsid w:val="00A37702"/>
    <w:rsid w:val="00A40146"/>
    <w:rsid w:val="00A40CEE"/>
    <w:rsid w:val="00A4400D"/>
    <w:rsid w:val="00A46047"/>
    <w:rsid w:val="00A54161"/>
    <w:rsid w:val="00A55599"/>
    <w:rsid w:val="00A601DC"/>
    <w:rsid w:val="00A64C29"/>
    <w:rsid w:val="00A75E51"/>
    <w:rsid w:val="00A75FF8"/>
    <w:rsid w:val="00A808A5"/>
    <w:rsid w:val="00A80F8D"/>
    <w:rsid w:val="00A823F8"/>
    <w:rsid w:val="00A83BBE"/>
    <w:rsid w:val="00A87613"/>
    <w:rsid w:val="00A91361"/>
    <w:rsid w:val="00A94E26"/>
    <w:rsid w:val="00A958B1"/>
    <w:rsid w:val="00A96B6B"/>
    <w:rsid w:val="00A96FAB"/>
    <w:rsid w:val="00AA2435"/>
    <w:rsid w:val="00AA39EA"/>
    <w:rsid w:val="00AA4011"/>
    <w:rsid w:val="00AA5E69"/>
    <w:rsid w:val="00AA6496"/>
    <w:rsid w:val="00AB4570"/>
    <w:rsid w:val="00AB72EA"/>
    <w:rsid w:val="00AB7624"/>
    <w:rsid w:val="00AC001A"/>
    <w:rsid w:val="00AC2B1A"/>
    <w:rsid w:val="00AD0ECA"/>
    <w:rsid w:val="00AD137E"/>
    <w:rsid w:val="00AD58A4"/>
    <w:rsid w:val="00AE0F8C"/>
    <w:rsid w:val="00AE3D24"/>
    <w:rsid w:val="00AE5556"/>
    <w:rsid w:val="00AE61E1"/>
    <w:rsid w:val="00AE6513"/>
    <w:rsid w:val="00AF48B6"/>
    <w:rsid w:val="00AF65B6"/>
    <w:rsid w:val="00AF7744"/>
    <w:rsid w:val="00B0047F"/>
    <w:rsid w:val="00B00AD7"/>
    <w:rsid w:val="00B0116A"/>
    <w:rsid w:val="00B03D5D"/>
    <w:rsid w:val="00B04C1F"/>
    <w:rsid w:val="00B06998"/>
    <w:rsid w:val="00B06B2B"/>
    <w:rsid w:val="00B11C96"/>
    <w:rsid w:val="00B15944"/>
    <w:rsid w:val="00B16E73"/>
    <w:rsid w:val="00B21692"/>
    <w:rsid w:val="00B24E78"/>
    <w:rsid w:val="00B302CB"/>
    <w:rsid w:val="00B35EA4"/>
    <w:rsid w:val="00B37DDB"/>
    <w:rsid w:val="00B41D02"/>
    <w:rsid w:val="00B43CA5"/>
    <w:rsid w:val="00B462B2"/>
    <w:rsid w:val="00B477F8"/>
    <w:rsid w:val="00B47E10"/>
    <w:rsid w:val="00B509D6"/>
    <w:rsid w:val="00B53874"/>
    <w:rsid w:val="00B54AEE"/>
    <w:rsid w:val="00B620A2"/>
    <w:rsid w:val="00B654D8"/>
    <w:rsid w:val="00B65604"/>
    <w:rsid w:val="00B65CF1"/>
    <w:rsid w:val="00B67770"/>
    <w:rsid w:val="00B67830"/>
    <w:rsid w:val="00B7325D"/>
    <w:rsid w:val="00B80895"/>
    <w:rsid w:val="00B8240C"/>
    <w:rsid w:val="00B82E5D"/>
    <w:rsid w:val="00B853CF"/>
    <w:rsid w:val="00B86A4C"/>
    <w:rsid w:val="00B92867"/>
    <w:rsid w:val="00B9762B"/>
    <w:rsid w:val="00B97782"/>
    <w:rsid w:val="00BA1814"/>
    <w:rsid w:val="00BA2C0B"/>
    <w:rsid w:val="00BB1890"/>
    <w:rsid w:val="00BB1A4A"/>
    <w:rsid w:val="00BB357A"/>
    <w:rsid w:val="00BB72BC"/>
    <w:rsid w:val="00BC2413"/>
    <w:rsid w:val="00BC394C"/>
    <w:rsid w:val="00BE2DB1"/>
    <w:rsid w:val="00BE7A0E"/>
    <w:rsid w:val="00BF745F"/>
    <w:rsid w:val="00C020DB"/>
    <w:rsid w:val="00C024B8"/>
    <w:rsid w:val="00C03185"/>
    <w:rsid w:val="00C046F8"/>
    <w:rsid w:val="00C146BD"/>
    <w:rsid w:val="00C20F0D"/>
    <w:rsid w:val="00C25B68"/>
    <w:rsid w:val="00C31ADF"/>
    <w:rsid w:val="00C3237C"/>
    <w:rsid w:val="00C37024"/>
    <w:rsid w:val="00C4081B"/>
    <w:rsid w:val="00C5160F"/>
    <w:rsid w:val="00C53843"/>
    <w:rsid w:val="00C55FE5"/>
    <w:rsid w:val="00C611FA"/>
    <w:rsid w:val="00C62D5D"/>
    <w:rsid w:val="00C700C8"/>
    <w:rsid w:val="00C71503"/>
    <w:rsid w:val="00C73BEB"/>
    <w:rsid w:val="00C74DEC"/>
    <w:rsid w:val="00C802E2"/>
    <w:rsid w:val="00C8441A"/>
    <w:rsid w:val="00C8451E"/>
    <w:rsid w:val="00C8499E"/>
    <w:rsid w:val="00C855D5"/>
    <w:rsid w:val="00C85D7C"/>
    <w:rsid w:val="00C86C67"/>
    <w:rsid w:val="00C91A7C"/>
    <w:rsid w:val="00CA16C2"/>
    <w:rsid w:val="00CA1FE6"/>
    <w:rsid w:val="00CA5B7E"/>
    <w:rsid w:val="00CA7779"/>
    <w:rsid w:val="00CB0C59"/>
    <w:rsid w:val="00CB40BD"/>
    <w:rsid w:val="00CB6335"/>
    <w:rsid w:val="00CC2076"/>
    <w:rsid w:val="00CC593E"/>
    <w:rsid w:val="00CD17FB"/>
    <w:rsid w:val="00CD5BF5"/>
    <w:rsid w:val="00CD708B"/>
    <w:rsid w:val="00CD76E9"/>
    <w:rsid w:val="00CE1A99"/>
    <w:rsid w:val="00CE2F3B"/>
    <w:rsid w:val="00CF00D0"/>
    <w:rsid w:val="00CF01ED"/>
    <w:rsid w:val="00CF1B41"/>
    <w:rsid w:val="00CF203F"/>
    <w:rsid w:val="00CF3F40"/>
    <w:rsid w:val="00CF5FDD"/>
    <w:rsid w:val="00CF6017"/>
    <w:rsid w:val="00CF68A7"/>
    <w:rsid w:val="00CF6D1F"/>
    <w:rsid w:val="00CF7ECF"/>
    <w:rsid w:val="00D02274"/>
    <w:rsid w:val="00D04770"/>
    <w:rsid w:val="00D115DF"/>
    <w:rsid w:val="00D121C1"/>
    <w:rsid w:val="00D125F0"/>
    <w:rsid w:val="00D13E14"/>
    <w:rsid w:val="00D155D3"/>
    <w:rsid w:val="00D20268"/>
    <w:rsid w:val="00D22627"/>
    <w:rsid w:val="00D25353"/>
    <w:rsid w:val="00D25E8A"/>
    <w:rsid w:val="00D264BE"/>
    <w:rsid w:val="00D351CE"/>
    <w:rsid w:val="00D36811"/>
    <w:rsid w:val="00D40643"/>
    <w:rsid w:val="00D44B19"/>
    <w:rsid w:val="00D532EF"/>
    <w:rsid w:val="00D61B10"/>
    <w:rsid w:val="00D62582"/>
    <w:rsid w:val="00D6398A"/>
    <w:rsid w:val="00D64C79"/>
    <w:rsid w:val="00D6651B"/>
    <w:rsid w:val="00D701E1"/>
    <w:rsid w:val="00D71A78"/>
    <w:rsid w:val="00D72BA1"/>
    <w:rsid w:val="00D74851"/>
    <w:rsid w:val="00D8035B"/>
    <w:rsid w:val="00D848BB"/>
    <w:rsid w:val="00D84F18"/>
    <w:rsid w:val="00D94EC0"/>
    <w:rsid w:val="00D94F49"/>
    <w:rsid w:val="00D97016"/>
    <w:rsid w:val="00D97CCA"/>
    <w:rsid w:val="00DA1EDE"/>
    <w:rsid w:val="00DA2F2F"/>
    <w:rsid w:val="00DB0E7D"/>
    <w:rsid w:val="00DB6F01"/>
    <w:rsid w:val="00DC05A1"/>
    <w:rsid w:val="00DC1E08"/>
    <w:rsid w:val="00DC5534"/>
    <w:rsid w:val="00DC6157"/>
    <w:rsid w:val="00DC762F"/>
    <w:rsid w:val="00DD0FED"/>
    <w:rsid w:val="00DD48CB"/>
    <w:rsid w:val="00DD6A9F"/>
    <w:rsid w:val="00DD6B97"/>
    <w:rsid w:val="00DE0A9C"/>
    <w:rsid w:val="00DE52E0"/>
    <w:rsid w:val="00DF14E8"/>
    <w:rsid w:val="00DF4284"/>
    <w:rsid w:val="00DF6797"/>
    <w:rsid w:val="00DF6E9D"/>
    <w:rsid w:val="00E0115A"/>
    <w:rsid w:val="00E057F6"/>
    <w:rsid w:val="00E05F9B"/>
    <w:rsid w:val="00E077C8"/>
    <w:rsid w:val="00E07D22"/>
    <w:rsid w:val="00E122C3"/>
    <w:rsid w:val="00E14862"/>
    <w:rsid w:val="00E16D5A"/>
    <w:rsid w:val="00E16F3A"/>
    <w:rsid w:val="00E206D2"/>
    <w:rsid w:val="00E24BB3"/>
    <w:rsid w:val="00E26999"/>
    <w:rsid w:val="00E41FF3"/>
    <w:rsid w:val="00E4549B"/>
    <w:rsid w:val="00E574A0"/>
    <w:rsid w:val="00E60CCF"/>
    <w:rsid w:val="00E643FC"/>
    <w:rsid w:val="00E64CA4"/>
    <w:rsid w:val="00E73A5F"/>
    <w:rsid w:val="00E82CBA"/>
    <w:rsid w:val="00E877AD"/>
    <w:rsid w:val="00E92C1D"/>
    <w:rsid w:val="00E93DE0"/>
    <w:rsid w:val="00E94ADA"/>
    <w:rsid w:val="00E96164"/>
    <w:rsid w:val="00E96C59"/>
    <w:rsid w:val="00E9780C"/>
    <w:rsid w:val="00EB6EBB"/>
    <w:rsid w:val="00EB7FAE"/>
    <w:rsid w:val="00EC11E2"/>
    <w:rsid w:val="00ED43DF"/>
    <w:rsid w:val="00ED68C4"/>
    <w:rsid w:val="00EE053E"/>
    <w:rsid w:val="00EE2994"/>
    <w:rsid w:val="00EE6DE2"/>
    <w:rsid w:val="00EF0BFE"/>
    <w:rsid w:val="00EF525F"/>
    <w:rsid w:val="00F02425"/>
    <w:rsid w:val="00F0320E"/>
    <w:rsid w:val="00F03CF2"/>
    <w:rsid w:val="00F05375"/>
    <w:rsid w:val="00F0791D"/>
    <w:rsid w:val="00F12914"/>
    <w:rsid w:val="00F133C3"/>
    <w:rsid w:val="00F211AB"/>
    <w:rsid w:val="00F2127E"/>
    <w:rsid w:val="00F21952"/>
    <w:rsid w:val="00F30841"/>
    <w:rsid w:val="00F31829"/>
    <w:rsid w:val="00F33EFD"/>
    <w:rsid w:val="00F37218"/>
    <w:rsid w:val="00F37FDC"/>
    <w:rsid w:val="00F408ED"/>
    <w:rsid w:val="00F44202"/>
    <w:rsid w:val="00F442A7"/>
    <w:rsid w:val="00F550C3"/>
    <w:rsid w:val="00F55855"/>
    <w:rsid w:val="00F571B2"/>
    <w:rsid w:val="00F60643"/>
    <w:rsid w:val="00F611CD"/>
    <w:rsid w:val="00F66EEE"/>
    <w:rsid w:val="00F70330"/>
    <w:rsid w:val="00F7149C"/>
    <w:rsid w:val="00F7478D"/>
    <w:rsid w:val="00F826A6"/>
    <w:rsid w:val="00F83253"/>
    <w:rsid w:val="00F84FCB"/>
    <w:rsid w:val="00F90620"/>
    <w:rsid w:val="00F93835"/>
    <w:rsid w:val="00F93DE8"/>
    <w:rsid w:val="00F93F62"/>
    <w:rsid w:val="00F943ED"/>
    <w:rsid w:val="00F97261"/>
    <w:rsid w:val="00FA18B7"/>
    <w:rsid w:val="00FA27DA"/>
    <w:rsid w:val="00FA6876"/>
    <w:rsid w:val="00FA7789"/>
    <w:rsid w:val="00FB054D"/>
    <w:rsid w:val="00FB0D56"/>
    <w:rsid w:val="00FB31C4"/>
    <w:rsid w:val="00FB3217"/>
    <w:rsid w:val="00FC041D"/>
    <w:rsid w:val="00FC4919"/>
    <w:rsid w:val="00FD356B"/>
    <w:rsid w:val="00FD51D1"/>
    <w:rsid w:val="00FD5E3A"/>
    <w:rsid w:val="00FD7DA2"/>
    <w:rsid w:val="00FE1355"/>
    <w:rsid w:val="00FE1484"/>
    <w:rsid w:val="00FF0608"/>
    <w:rsid w:val="00FF10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2289"/>
    <o:shapelayout v:ext="edit">
      <o:idmap v:ext="edit" data="1"/>
    </o:shapelayout>
  </w:shapeDefaults>
  <w:decimalSymbol w:val=","/>
  <w:listSeparator w:val=";"/>
  <w14:docId w14:val="5C7D66B9"/>
  <w15:docId w15:val="{B988F367-13C4-4962-A0C9-2B21C924A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qFormat="1"/>
    <w:lsdException w:name="Table Theme" w:semiHidden="1" w:unhideWhenUsed="1"/>
    <w:lsdException w:name="Placeholder Text" w:semiHidden="1"/>
    <w:lsdException w:name="No Spacing" w:locked="0" w:uiPriority="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223215"/>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numPr>
        <w:numId w:val="49"/>
      </w:numPr>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basedOn w:val="Normal"/>
    <w:next w:val="Normal"/>
    <w:link w:val="Ttulo3Car"/>
    <w:uiPriority w:val="9"/>
    <w:unhideWhenUsed/>
    <w:qFormat/>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9"/>
      </w:numPr>
      <w:ind w:left="714" w:hanging="357"/>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10"/>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11"/>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12"/>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13"/>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basedOn w:val="Normal"/>
    <w:link w:val="EncabezadoCar"/>
    <w:uiPriority w:val="99"/>
    <w:unhideWhenUsed/>
    <w:locked/>
    <w:rsid w:val="002D46A6"/>
    <w:pPr>
      <w:tabs>
        <w:tab w:val="center" w:pos="4419"/>
        <w:tab w:val="right" w:pos="8838"/>
      </w:tabs>
    </w:pPr>
  </w:style>
  <w:style w:type="character" w:customStyle="1" w:styleId="EncabezadoCar">
    <w:name w:val="Encabezado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aliases w:val="Petrominerales,sin cuadricula,SGI"/>
    <w:basedOn w:val="Tablanormal"/>
    <w:uiPriority w:val="59"/>
    <w:qFormat/>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5"/>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link w:val="Ttulo3"/>
    <w:uiPriority w:val="9"/>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cs="Times New Roman"/>
      <w:bCs/>
      <w:sz w:val="22"/>
      <w:szCs w:val="28"/>
      <w:u w:val="single"/>
      <w:lang w:eastAsia="en-US"/>
    </w:rPr>
  </w:style>
  <w:style w:type="character" w:customStyle="1" w:styleId="Ttulo5Car">
    <w:name w:val="Título 5 Car"/>
    <w:link w:val="Ttulo5"/>
    <w:uiPriority w:val="9"/>
    <w:rsid w:val="000B1514"/>
    <w:rPr>
      <w:rFonts w:ascii="Cambria" w:eastAsia="Times New Roman" w:hAnsi="Cambria" w:cs="Times New Roman"/>
      <w:bCs/>
      <w:i/>
      <w:iCs/>
      <w:sz w:val="22"/>
      <w:szCs w:val="26"/>
      <w:lang w:eastAsia="en-US"/>
    </w:rPr>
  </w:style>
  <w:style w:type="character" w:customStyle="1" w:styleId="Ttulo6Car">
    <w:name w:val="Título 6 Car"/>
    <w:link w:val="Ttulo6"/>
    <w:uiPriority w:val="9"/>
    <w:rsid w:val="000B1514"/>
    <w:rPr>
      <w:rFonts w:ascii="Cambria" w:eastAsia="Times New Roman" w:hAnsi="Cambria" w:cs="Times New Roman"/>
      <w:bCs/>
      <w:sz w:val="22"/>
      <w:szCs w:val="22"/>
      <w:lang w:eastAsia="en-US"/>
    </w:rPr>
  </w:style>
  <w:style w:type="character" w:customStyle="1" w:styleId="Ttulo7Car">
    <w:name w:val="Título 7 Car"/>
    <w:link w:val="Ttulo7"/>
    <w:uiPriority w:val="9"/>
    <w:rsid w:val="000B1514"/>
    <w:rPr>
      <w:rFonts w:ascii="Cambria" w:eastAsia="Times New Roman" w:hAnsi="Cambria" w:cs="Times New Roman"/>
      <w:sz w:val="22"/>
      <w:szCs w:val="24"/>
      <w:lang w:eastAsia="en-US"/>
    </w:rPr>
  </w:style>
  <w:style w:type="character" w:customStyle="1" w:styleId="Ttulo8Car">
    <w:name w:val="Título 8 Car"/>
    <w:link w:val="Ttulo8"/>
    <w:uiPriority w:val="9"/>
    <w:rsid w:val="000B1514"/>
    <w:rPr>
      <w:rFonts w:ascii="Cambria" w:eastAsia="Times New Roman" w:hAnsi="Cambria" w:cs="Times New Roman"/>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Descripcin">
    <w:name w:val="caption"/>
    <w:basedOn w:val="Normal"/>
    <w:next w:val="Normal"/>
    <w:link w:val="DescripcinCar"/>
    <w:uiPriority w:val="35"/>
    <w:unhideWhenUsed/>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basedOn w:val="Fuentedeprrafopredeter"/>
    <w:link w:val="Descripcin"/>
    <w:uiPriority w:val="35"/>
    <w:rsid w:val="008C434A"/>
    <w:rPr>
      <w:rFonts w:ascii="Cambria" w:hAnsi="Cambria"/>
      <w:b/>
      <w:bCs/>
      <w:lang w:eastAsia="en-US"/>
    </w:rPr>
  </w:style>
  <w:style w:type="character" w:customStyle="1" w:styleId="TablasCar">
    <w:name w:val="Tablas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styleId="Prrafodelista">
    <w:name w:val="List Paragraph"/>
    <w:basedOn w:val="Normal"/>
    <w:uiPriority w:val="34"/>
    <w:qFormat/>
    <w:locked/>
    <w:rsid w:val="00D36811"/>
    <w:pPr>
      <w:ind w:left="720"/>
    </w:pPr>
  </w:style>
  <w:style w:type="character" w:styleId="Refdecomentario">
    <w:name w:val="annotation reference"/>
    <w:basedOn w:val="Fuentedeprrafopredeter"/>
    <w:uiPriority w:val="99"/>
    <w:semiHidden/>
    <w:unhideWhenUsed/>
    <w:locked/>
    <w:rsid w:val="00D36811"/>
    <w:rPr>
      <w:sz w:val="16"/>
      <w:szCs w:val="16"/>
    </w:rPr>
  </w:style>
  <w:style w:type="paragraph" w:styleId="Textocomentario">
    <w:name w:val="annotation text"/>
    <w:basedOn w:val="Normal"/>
    <w:link w:val="TextocomentarioCar"/>
    <w:uiPriority w:val="99"/>
    <w:semiHidden/>
    <w:unhideWhenUsed/>
    <w:locked/>
    <w:rsid w:val="00D3681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36811"/>
    <w:rPr>
      <w:rFonts w:ascii="Cambria" w:hAnsi="Cambria"/>
      <w:lang w:eastAsia="en-US"/>
    </w:rPr>
  </w:style>
  <w:style w:type="paragraph" w:styleId="Asuntodelcomentario">
    <w:name w:val="annotation subject"/>
    <w:basedOn w:val="Textocomentario"/>
    <w:next w:val="Textocomentario"/>
    <w:link w:val="AsuntodelcomentarioCar"/>
    <w:uiPriority w:val="99"/>
    <w:semiHidden/>
    <w:unhideWhenUsed/>
    <w:locked/>
    <w:rsid w:val="00D36811"/>
    <w:rPr>
      <w:b/>
      <w:bCs/>
    </w:rPr>
  </w:style>
  <w:style w:type="character" w:customStyle="1" w:styleId="AsuntodelcomentarioCar">
    <w:name w:val="Asunto del comentario Car"/>
    <w:basedOn w:val="TextocomentarioCar"/>
    <w:link w:val="Asuntodelcomentario"/>
    <w:uiPriority w:val="99"/>
    <w:semiHidden/>
    <w:rsid w:val="00D36811"/>
    <w:rPr>
      <w:rFonts w:ascii="Cambria" w:hAnsi="Cambria"/>
      <w:b/>
      <w:bCs/>
      <w:lang w:eastAsia="en-US"/>
    </w:rPr>
  </w:style>
  <w:style w:type="paragraph" w:styleId="Textoindependiente3">
    <w:name w:val="Body Text 3"/>
    <w:basedOn w:val="Normal"/>
    <w:link w:val="Textoindependiente3Car"/>
    <w:semiHidden/>
    <w:locked/>
    <w:rsid w:val="00D36811"/>
    <w:pPr>
      <w:spacing w:line="240" w:lineRule="auto"/>
      <w:contextualSpacing w:val="0"/>
    </w:pPr>
    <w:rPr>
      <w:rFonts w:ascii="Times New Roman" w:eastAsia="Times New Roman" w:hAnsi="Times New Roman"/>
      <w:sz w:val="24"/>
      <w:szCs w:val="20"/>
      <w:lang w:eastAsia="es-ES"/>
    </w:rPr>
  </w:style>
  <w:style w:type="character" w:customStyle="1" w:styleId="Textoindependiente3Car">
    <w:name w:val="Texto independiente 3 Car"/>
    <w:basedOn w:val="Fuentedeprrafopredeter"/>
    <w:link w:val="Textoindependiente3"/>
    <w:semiHidden/>
    <w:rsid w:val="00D36811"/>
    <w:rPr>
      <w:rFonts w:ascii="Times New Roman" w:eastAsia="Times New Roman" w:hAnsi="Times New Roman"/>
      <w:sz w:val="24"/>
      <w:lang w:eastAsia="es-ES"/>
    </w:rPr>
  </w:style>
  <w:style w:type="paragraph" w:styleId="Textonotaalfinal">
    <w:name w:val="endnote text"/>
    <w:basedOn w:val="Normal"/>
    <w:link w:val="TextonotaalfinalCar"/>
    <w:uiPriority w:val="99"/>
    <w:semiHidden/>
    <w:unhideWhenUsed/>
    <w:locked/>
    <w:rsid w:val="00D36811"/>
    <w:pPr>
      <w:spacing w:line="240" w:lineRule="auto"/>
      <w:contextualSpacing w:val="0"/>
      <w:jc w:val="left"/>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D36811"/>
    <w:rPr>
      <w:rFonts w:asciiTheme="minorHAnsi" w:eastAsiaTheme="minorHAnsi" w:hAnsiTheme="minorHAnsi" w:cstheme="minorBidi"/>
      <w:lang w:eastAsia="en-US"/>
    </w:rPr>
  </w:style>
  <w:style w:type="character" w:styleId="Refdenotaalfinal">
    <w:name w:val="endnote reference"/>
    <w:basedOn w:val="Fuentedeprrafopredeter"/>
    <w:uiPriority w:val="99"/>
    <w:semiHidden/>
    <w:unhideWhenUsed/>
    <w:locked/>
    <w:rsid w:val="00D36811"/>
    <w:rPr>
      <w:vertAlign w:val="superscript"/>
    </w:rPr>
  </w:style>
  <w:style w:type="character" w:customStyle="1" w:styleId="apple-converted-space">
    <w:name w:val="apple-converted-space"/>
    <w:basedOn w:val="Fuentedeprrafopredeter"/>
    <w:rsid w:val="00D36811"/>
  </w:style>
  <w:style w:type="paragraph" w:styleId="Textoindependiente2">
    <w:name w:val="Body Text 2"/>
    <w:basedOn w:val="Normal"/>
    <w:link w:val="Textoindependiente2Car"/>
    <w:uiPriority w:val="99"/>
    <w:semiHidden/>
    <w:unhideWhenUsed/>
    <w:locked/>
    <w:rsid w:val="00D36811"/>
    <w:pPr>
      <w:spacing w:after="120" w:line="480" w:lineRule="auto"/>
    </w:pPr>
  </w:style>
  <w:style w:type="character" w:customStyle="1" w:styleId="Textoindependiente2Car">
    <w:name w:val="Texto independiente 2 Car"/>
    <w:basedOn w:val="Fuentedeprrafopredeter"/>
    <w:link w:val="Textoindependiente2"/>
    <w:uiPriority w:val="99"/>
    <w:semiHidden/>
    <w:rsid w:val="00D36811"/>
    <w:rPr>
      <w:rFonts w:ascii="Cambria" w:hAnsi="Cambria"/>
      <w:sz w:val="22"/>
      <w:szCs w:val="22"/>
      <w:lang w:eastAsia="en-US"/>
    </w:rPr>
  </w:style>
  <w:style w:type="paragraph" w:customStyle="1" w:styleId="PRRAFO">
    <w:name w:val="PÁRRAFO"/>
    <w:basedOn w:val="Normal"/>
    <w:link w:val="PRRAFOCar"/>
    <w:qFormat/>
    <w:rsid w:val="00DF6E9D"/>
    <w:pPr>
      <w:spacing w:after="120" w:line="240" w:lineRule="auto"/>
      <w:contextualSpacing w:val="0"/>
    </w:pPr>
    <w:rPr>
      <w:rFonts w:asciiTheme="minorHAnsi" w:eastAsiaTheme="minorHAnsi" w:hAnsiTheme="minorHAnsi" w:cstheme="minorBidi"/>
    </w:rPr>
  </w:style>
  <w:style w:type="character" w:customStyle="1" w:styleId="PRRAFOCar">
    <w:name w:val="PÁRRAFO Car"/>
    <w:basedOn w:val="Fuentedeprrafopredeter"/>
    <w:link w:val="PRRAFO"/>
    <w:rsid w:val="00DF6E9D"/>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6488">
      <w:bodyDiv w:val="1"/>
      <w:marLeft w:val="0"/>
      <w:marRight w:val="0"/>
      <w:marTop w:val="0"/>
      <w:marBottom w:val="0"/>
      <w:divBdr>
        <w:top w:val="none" w:sz="0" w:space="0" w:color="auto"/>
        <w:left w:val="none" w:sz="0" w:space="0" w:color="auto"/>
        <w:bottom w:val="none" w:sz="0" w:space="0" w:color="auto"/>
        <w:right w:val="none" w:sz="0" w:space="0" w:color="auto"/>
      </w:divBdr>
    </w:div>
    <w:div w:id="42674867">
      <w:bodyDiv w:val="1"/>
      <w:marLeft w:val="0"/>
      <w:marRight w:val="0"/>
      <w:marTop w:val="0"/>
      <w:marBottom w:val="0"/>
      <w:divBdr>
        <w:top w:val="none" w:sz="0" w:space="0" w:color="auto"/>
        <w:left w:val="none" w:sz="0" w:space="0" w:color="auto"/>
        <w:bottom w:val="none" w:sz="0" w:space="0" w:color="auto"/>
        <w:right w:val="none" w:sz="0" w:space="0" w:color="auto"/>
      </w:divBdr>
    </w:div>
    <w:div w:id="44914002">
      <w:bodyDiv w:val="1"/>
      <w:marLeft w:val="0"/>
      <w:marRight w:val="0"/>
      <w:marTop w:val="0"/>
      <w:marBottom w:val="0"/>
      <w:divBdr>
        <w:top w:val="none" w:sz="0" w:space="0" w:color="auto"/>
        <w:left w:val="none" w:sz="0" w:space="0" w:color="auto"/>
        <w:bottom w:val="none" w:sz="0" w:space="0" w:color="auto"/>
        <w:right w:val="none" w:sz="0" w:space="0" w:color="auto"/>
      </w:divBdr>
    </w:div>
    <w:div w:id="58407210">
      <w:bodyDiv w:val="1"/>
      <w:marLeft w:val="0"/>
      <w:marRight w:val="0"/>
      <w:marTop w:val="0"/>
      <w:marBottom w:val="0"/>
      <w:divBdr>
        <w:top w:val="none" w:sz="0" w:space="0" w:color="auto"/>
        <w:left w:val="none" w:sz="0" w:space="0" w:color="auto"/>
        <w:bottom w:val="none" w:sz="0" w:space="0" w:color="auto"/>
        <w:right w:val="none" w:sz="0" w:space="0" w:color="auto"/>
      </w:divBdr>
    </w:div>
    <w:div w:id="96097431">
      <w:bodyDiv w:val="1"/>
      <w:marLeft w:val="0"/>
      <w:marRight w:val="0"/>
      <w:marTop w:val="0"/>
      <w:marBottom w:val="0"/>
      <w:divBdr>
        <w:top w:val="none" w:sz="0" w:space="0" w:color="auto"/>
        <w:left w:val="none" w:sz="0" w:space="0" w:color="auto"/>
        <w:bottom w:val="none" w:sz="0" w:space="0" w:color="auto"/>
        <w:right w:val="none" w:sz="0" w:space="0" w:color="auto"/>
      </w:divBdr>
    </w:div>
    <w:div w:id="111291261">
      <w:bodyDiv w:val="1"/>
      <w:marLeft w:val="0"/>
      <w:marRight w:val="0"/>
      <w:marTop w:val="0"/>
      <w:marBottom w:val="0"/>
      <w:divBdr>
        <w:top w:val="none" w:sz="0" w:space="0" w:color="auto"/>
        <w:left w:val="none" w:sz="0" w:space="0" w:color="auto"/>
        <w:bottom w:val="none" w:sz="0" w:space="0" w:color="auto"/>
        <w:right w:val="none" w:sz="0" w:space="0" w:color="auto"/>
      </w:divBdr>
    </w:div>
    <w:div w:id="181209239">
      <w:bodyDiv w:val="1"/>
      <w:marLeft w:val="0"/>
      <w:marRight w:val="0"/>
      <w:marTop w:val="0"/>
      <w:marBottom w:val="0"/>
      <w:divBdr>
        <w:top w:val="none" w:sz="0" w:space="0" w:color="auto"/>
        <w:left w:val="none" w:sz="0" w:space="0" w:color="auto"/>
        <w:bottom w:val="none" w:sz="0" w:space="0" w:color="auto"/>
        <w:right w:val="none" w:sz="0" w:space="0" w:color="auto"/>
      </w:divBdr>
    </w:div>
    <w:div w:id="211693382">
      <w:bodyDiv w:val="1"/>
      <w:marLeft w:val="0"/>
      <w:marRight w:val="0"/>
      <w:marTop w:val="0"/>
      <w:marBottom w:val="0"/>
      <w:divBdr>
        <w:top w:val="none" w:sz="0" w:space="0" w:color="auto"/>
        <w:left w:val="none" w:sz="0" w:space="0" w:color="auto"/>
        <w:bottom w:val="none" w:sz="0" w:space="0" w:color="auto"/>
        <w:right w:val="none" w:sz="0" w:space="0" w:color="auto"/>
      </w:divBdr>
    </w:div>
    <w:div w:id="224226857">
      <w:bodyDiv w:val="1"/>
      <w:marLeft w:val="0"/>
      <w:marRight w:val="0"/>
      <w:marTop w:val="0"/>
      <w:marBottom w:val="0"/>
      <w:divBdr>
        <w:top w:val="none" w:sz="0" w:space="0" w:color="auto"/>
        <w:left w:val="none" w:sz="0" w:space="0" w:color="auto"/>
        <w:bottom w:val="none" w:sz="0" w:space="0" w:color="auto"/>
        <w:right w:val="none" w:sz="0" w:space="0" w:color="auto"/>
      </w:divBdr>
    </w:div>
    <w:div w:id="224342988">
      <w:bodyDiv w:val="1"/>
      <w:marLeft w:val="0"/>
      <w:marRight w:val="0"/>
      <w:marTop w:val="0"/>
      <w:marBottom w:val="0"/>
      <w:divBdr>
        <w:top w:val="none" w:sz="0" w:space="0" w:color="auto"/>
        <w:left w:val="none" w:sz="0" w:space="0" w:color="auto"/>
        <w:bottom w:val="none" w:sz="0" w:space="0" w:color="auto"/>
        <w:right w:val="none" w:sz="0" w:space="0" w:color="auto"/>
      </w:divBdr>
    </w:div>
    <w:div w:id="235405652">
      <w:bodyDiv w:val="1"/>
      <w:marLeft w:val="0"/>
      <w:marRight w:val="0"/>
      <w:marTop w:val="0"/>
      <w:marBottom w:val="0"/>
      <w:divBdr>
        <w:top w:val="none" w:sz="0" w:space="0" w:color="auto"/>
        <w:left w:val="none" w:sz="0" w:space="0" w:color="auto"/>
        <w:bottom w:val="none" w:sz="0" w:space="0" w:color="auto"/>
        <w:right w:val="none" w:sz="0" w:space="0" w:color="auto"/>
      </w:divBdr>
    </w:div>
    <w:div w:id="236208981">
      <w:bodyDiv w:val="1"/>
      <w:marLeft w:val="0"/>
      <w:marRight w:val="0"/>
      <w:marTop w:val="0"/>
      <w:marBottom w:val="0"/>
      <w:divBdr>
        <w:top w:val="none" w:sz="0" w:space="0" w:color="auto"/>
        <w:left w:val="none" w:sz="0" w:space="0" w:color="auto"/>
        <w:bottom w:val="none" w:sz="0" w:space="0" w:color="auto"/>
        <w:right w:val="none" w:sz="0" w:space="0" w:color="auto"/>
      </w:divBdr>
    </w:div>
    <w:div w:id="236285858">
      <w:bodyDiv w:val="1"/>
      <w:marLeft w:val="0"/>
      <w:marRight w:val="0"/>
      <w:marTop w:val="0"/>
      <w:marBottom w:val="0"/>
      <w:divBdr>
        <w:top w:val="none" w:sz="0" w:space="0" w:color="auto"/>
        <w:left w:val="none" w:sz="0" w:space="0" w:color="auto"/>
        <w:bottom w:val="none" w:sz="0" w:space="0" w:color="auto"/>
        <w:right w:val="none" w:sz="0" w:space="0" w:color="auto"/>
      </w:divBdr>
    </w:div>
    <w:div w:id="240143666">
      <w:bodyDiv w:val="1"/>
      <w:marLeft w:val="0"/>
      <w:marRight w:val="0"/>
      <w:marTop w:val="0"/>
      <w:marBottom w:val="0"/>
      <w:divBdr>
        <w:top w:val="none" w:sz="0" w:space="0" w:color="auto"/>
        <w:left w:val="none" w:sz="0" w:space="0" w:color="auto"/>
        <w:bottom w:val="none" w:sz="0" w:space="0" w:color="auto"/>
        <w:right w:val="none" w:sz="0" w:space="0" w:color="auto"/>
      </w:divBdr>
    </w:div>
    <w:div w:id="256914468">
      <w:bodyDiv w:val="1"/>
      <w:marLeft w:val="0"/>
      <w:marRight w:val="0"/>
      <w:marTop w:val="0"/>
      <w:marBottom w:val="0"/>
      <w:divBdr>
        <w:top w:val="none" w:sz="0" w:space="0" w:color="auto"/>
        <w:left w:val="none" w:sz="0" w:space="0" w:color="auto"/>
        <w:bottom w:val="none" w:sz="0" w:space="0" w:color="auto"/>
        <w:right w:val="none" w:sz="0" w:space="0" w:color="auto"/>
      </w:divBdr>
    </w:div>
    <w:div w:id="342244207">
      <w:bodyDiv w:val="1"/>
      <w:marLeft w:val="0"/>
      <w:marRight w:val="0"/>
      <w:marTop w:val="0"/>
      <w:marBottom w:val="0"/>
      <w:divBdr>
        <w:top w:val="none" w:sz="0" w:space="0" w:color="auto"/>
        <w:left w:val="none" w:sz="0" w:space="0" w:color="auto"/>
        <w:bottom w:val="none" w:sz="0" w:space="0" w:color="auto"/>
        <w:right w:val="none" w:sz="0" w:space="0" w:color="auto"/>
      </w:divBdr>
    </w:div>
    <w:div w:id="348415785">
      <w:bodyDiv w:val="1"/>
      <w:marLeft w:val="0"/>
      <w:marRight w:val="0"/>
      <w:marTop w:val="0"/>
      <w:marBottom w:val="0"/>
      <w:divBdr>
        <w:top w:val="none" w:sz="0" w:space="0" w:color="auto"/>
        <w:left w:val="none" w:sz="0" w:space="0" w:color="auto"/>
        <w:bottom w:val="none" w:sz="0" w:space="0" w:color="auto"/>
        <w:right w:val="none" w:sz="0" w:space="0" w:color="auto"/>
      </w:divBdr>
    </w:div>
    <w:div w:id="351956352">
      <w:bodyDiv w:val="1"/>
      <w:marLeft w:val="0"/>
      <w:marRight w:val="0"/>
      <w:marTop w:val="0"/>
      <w:marBottom w:val="0"/>
      <w:divBdr>
        <w:top w:val="none" w:sz="0" w:space="0" w:color="auto"/>
        <w:left w:val="none" w:sz="0" w:space="0" w:color="auto"/>
        <w:bottom w:val="none" w:sz="0" w:space="0" w:color="auto"/>
        <w:right w:val="none" w:sz="0" w:space="0" w:color="auto"/>
      </w:divBdr>
    </w:div>
    <w:div w:id="406076360">
      <w:bodyDiv w:val="1"/>
      <w:marLeft w:val="0"/>
      <w:marRight w:val="0"/>
      <w:marTop w:val="0"/>
      <w:marBottom w:val="0"/>
      <w:divBdr>
        <w:top w:val="none" w:sz="0" w:space="0" w:color="auto"/>
        <w:left w:val="none" w:sz="0" w:space="0" w:color="auto"/>
        <w:bottom w:val="none" w:sz="0" w:space="0" w:color="auto"/>
        <w:right w:val="none" w:sz="0" w:space="0" w:color="auto"/>
      </w:divBdr>
    </w:div>
    <w:div w:id="532890578">
      <w:bodyDiv w:val="1"/>
      <w:marLeft w:val="0"/>
      <w:marRight w:val="0"/>
      <w:marTop w:val="0"/>
      <w:marBottom w:val="0"/>
      <w:divBdr>
        <w:top w:val="none" w:sz="0" w:space="0" w:color="auto"/>
        <w:left w:val="none" w:sz="0" w:space="0" w:color="auto"/>
        <w:bottom w:val="none" w:sz="0" w:space="0" w:color="auto"/>
        <w:right w:val="none" w:sz="0" w:space="0" w:color="auto"/>
      </w:divBdr>
    </w:div>
    <w:div w:id="585188782">
      <w:bodyDiv w:val="1"/>
      <w:marLeft w:val="0"/>
      <w:marRight w:val="0"/>
      <w:marTop w:val="0"/>
      <w:marBottom w:val="0"/>
      <w:divBdr>
        <w:top w:val="none" w:sz="0" w:space="0" w:color="auto"/>
        <w:left w:val="none" w:sz="0" w:space="0" w:color="auto"/>
        <w:bottom w:val="none" w:sz="0" w:space="0" w:color="auto"/>
        <w:right w:val="none" w:sz="0" w:space="0" w:color="auto"/>
      </w:divBdr>
    </w:div>
    <w:div w:id="609968866">
      <w:bodyDiv w:val="1"/>
      <w:marLeft w:val="0"/>
      <w:marRight w:val="0"/>
      <w:marTop w:val="0"/>
      <w:marBottom w:val="0"/>
      <w:divBdr>
        <w:top w:val="none" w:sz="0" w:space="0" w:color="auto"/>
        <w:left w:val="none" w:sz="0" w:space="0" w:color="auto"/>
        <w:bottom w:val="none" w:sz="0" w:space="0" w:color="auto"/>
        <w:right w:val="none" w:sz="0" w:space="0" w:color="auto"/>
      </w:divBdr>
    </w:div>
    <w:div w:id="621228875">
      <w:bodyDiv w:val="1"/>
      <w:marLeft w:val="0"/>
      <w:marRight w:val="0"/>
      <w:marTop w:val="0"/>
      <w:marBottom w:val="0"/>
      <w:divBdr>
        <w:top w:val="none" w:sz="0" w:space="0" w:color="auto"/>
        <w:left w:val="none" w:sz="0" w:space="0" w:color="auto"/>
        <w:bottom w:val="none" w:sz="0" w:space="0" w:color="auto"/>
        <w:right w:val="none" w:sz="0" w:space="0" w:color="auto"/>
      </w:divBdr>
    </w:div>
    <w:div w:id="631833503">
      <w:bodyDiv w:val="1"/>
      <w:marLeft w:val="0"/>
      <w:marRight w:val="0"/>
      <w:marTop w:val="0"/>
      <w:marBottom w:val="0"/>
      <w:divBdr>
        <w:top w:val="none" w:sz="0" w:space="0" w:color="auto"/>
        <w:left w:val="none" w:sz="0" w:space="0" w:color="auto"/>
        <w:bottom w:val="none" w:sz="0" w:space="0" w:color="auto"/>
        <w:right w:val="none" w:sz="0" w:space="0" w:color="auto"/>
      </w:divBdr>
    </w:div>
    <w:div w:id="708915845">
      <w:bodyDiv w:val="1"/>
      <w:marLeft w:val="0"/>
      <w:marRight w:val="0"/>
      <w:marTop w:val="0"/>
      <w:marBottom w:val="0"/>
      <w:divBdr>
        <w:top w:val="none" w:sz="0" w:space="0" w:color="auto"/>
        <w:left w:val="none" w:sz="0" w:space="0" w:color="auto"/>
        <w:bottom w:val="none" w:sz="0" w:space="0" w:color="auto"/>
        <w:right w:val="none" w:sz="0" w:space="0" w:color="auto"/>
      </w:divBdr>
    </w:div>
    <w:div w:id="723526399">
      <w:bodyDiv w:val="1"/>
      <w:marLeft w:val="0"/>
      <w:marRight w:val="0"/>
      <w:marTop w:val="0"/>
      <w:marBottom w:val="0"/>
      <w:divBdr>
        <w:top w:val="none" w:sz="0" w:space="0" w:color="auto"/>
        <w:left w:val="none" w:sz="0" w:space="0" w:color="auto"/>
        <w:bottom w:val="none" w:sz="0" w:space="0" w:color="auto"/>
        <w:right w:val="none" w:sz="0" w:space="0" w:color="auto"/>
      </w:divBdr>
    </w:div>
    <w:div w:id="730084610">
      <w:bodyDiv w:val="1"/>
      <w:marLeft w:val="0"/>
      <w:marRight w:val="0"/>
      <w:marTop w:val="0"/>
      <w:marBottom w:val="0"/>
      <w:divBdr>
        <w:top w:val="none" w:sz="0" w:space="0" w:color="auto"/>
        <w:left w:val="none" w:sz="0" w:space="0" w:color="auto"/>
        <w:bottom w:val="none" w:sz="0" w:space="0" w:color="auto"/>
        <w:right w:val="none" w:sz="0" w:space="0" w:color="auto"/>
      </w:divBdr>
    </w:div>
    <w:div w:id="743913898">
      <w:bodyDiv w:val="1"/>
      <w:marLeft w:val="0"/>
      <w:marRight w:val="0"/>
      <w:marTop w:val="0"/>
      <w:marBottom w:val="0"/>
      <w:divBdr>
        <w:top w:val="none" w:sz="0" w:space="0" w:color="auto"/>
        <w:left w:val="none" w:sz="0" w:space="0" w:color="auto"/>
        <w:bottom w:val="none" w:sz="0" w:space="0" w:color="auto"/>
        <w:right w:val="none" w:sz="0" w:space="0" w:color="auto"/>
      </w:divBdr>
    </w:div>
    <w:div w:id="779836710">
      <w:bodyDiv w:val="1"/>
      <w:marLeft w:val="0"/>
      <w:marRight w:val="0"/>
      <w:marTop w:val="0"/>
      <w:marBottom w:val="0"/>
      <w:divBdr>
        <w:top w:val="none" w:sz="0" w:space="0" w:color="auto"/>
        <w:left w:val="none" w:sz="0" w:space="0" w:color="auto"/>
        <w:bottom w:val="none" w:sz="0" w:space="0" w:color="auto"/>
        <w:right w:val="none" w:sz="0" w:space="0" w:color="auto"/>
      </w:divBdr>
    </w:div>
    <w:div w:id="824711106">
      <w:bodyDiv w:val="1"/>
      <w:marLeft w:val="0"/>
      <w:marRight w:val="0"/>
      <w:marTop w:val="0"/>
      <w:marBottom w:val="0"/>
      <w:divBdr>
        <w:top w:val="none" w:sz="0" w:space="0" w:color="auto"/>
        <w:left w:val="none" w:sz="0" w:space="0" w:color="auto"/>
        <w:bottom w:val="none" w:sz="0" w:space="0" w:color="auto"/>
        <w:right w:val="none" w:sz="0" w:space="0" w:color="auto"/>
      </w:divBdr>
    </w:div>
    <w:div w:id="839350028">
      <w:bodyDiv w:val="1"/>
      <w:marLeft w:val="0"/>
      <w:marRight w:val="0"/>
      <w:marTop w:val="0"/>
      <w:marBottom w:val="0"/>
      <w:divBdr>
        <w:top w:val="none" w:sz="0" w:space="0" w:color="auto"/>
        <w:left w:val="none" w:sz="0" w:space="0" w:color="auto"/>
        <w:bottom w:val="none" w:sz="0" w:space="0" w:color="auto"/>
        <w:right w:val="none" w:sz="0" w:space="0" w:color="auto"/>
      </w:divBdr>
    </w:div>
    <w:div w:id="856389917">
      <w:bodyDiv w:val="1"/>
      <w:marLeft w:val="0"/>
      <w:marRight w:val="0"/>
      <w:marTop w:val="0"/>
      <w:marBottom w:val="0"/>
      <w:divBdr>
        <w:top w:val="none" w:sz="0" w:space="0" w:color="auto"/>
        <w:left w:val="none" w:sz="0" w:space="0" w:color="auto"/>
        <w:bottom w:val="none" w:sz="0" w:space="0" w:color="auto"/>
        <w:right w:val="none" w:sz="0" w:space="0" w:color="auto"/>
      </w:divBdr>
    </w:div>
    <w:div w:id="886528570">
      <w:bodyDiv w:val="1"/>
      <w:marLeft w:val="0"/>
      <w:marRight w:val="0"/>
      <w:marTop w:val="0"/>
      <w:marBottom w:val="0"/>
      <w:divBdr>
        <w:top w:val="none" w:sz="0" w:space="0" w:color="auto"/>
        <w:left w:val="none" w:sz="0" w:space="0" w:color="auto"/>
        <w:bottom w:val="none" w:sz="0" w:space="0" w:color="auto"/>
        <w:right w:val="none" w:sz="0" w:space="0" w:color="auto"/>
      </w:divBdr>
    </w:div>
    <w:div w:id="899442957">
      <w:bodyDiv w:val="1"/>
      <w:marLeft w:val="0"/>
      <w:marRight w:val="0"/>
      <w:marTop w:val="0"/>
      <w:marBottom w:val="0"/>
      <w:divBdr>
        <w:top w:val="none" w:sz="0" w:space="0" w:color="auto"/>
        <w:left w:val="none" w:sz="0" w:space="0" w:color="auto"/>
        <w:bottom w:val="none" w:sz="0" w:space="0" w:color="auto"/>
        <w:right w:val="none" w:sz="0" w:space="0" w:color="auto"/>
      </w:divBdr>
    </w:div>
    <w:div w:id="927037328">
      <w:bodyDiv w:val="1"/>
      <w:marLeft w:val="0"/>
      <w:marRight w:val="0"/>
      <w:marTop w:val="0"/>
      <w:marBottom w:val="0"/>
      <w:divBdr>
        <w:top w:val="none" w:sz="0" w:space="0" w:color="auto"/>
        <w:left w:val="none" w:sz="0" w:space="0" w:color="auto"/>
        <w:bottom w:val="none" w:sz="0" w:space="0" w:color="auto"/>
        <w:right w:val="none" w:sz="0" w:space="0" w:color="auto"/>
      </w:divBdr>
    </w:div>
    <w:div w:id="956377303">
      <w:bodyDiv w:val="1"/>
      <w:marLeft w:val="0"/>
      <w:marRight w:val="0"/>
      <w:marTop w:val="0"/>
      <w:marBottom w:val="0"/>
      <w:divBdr>
        <w:top w:val="none" w:sz="0" w:space="0" w:color="auto"/>
        <w:left w:val="none" w:sz="0" w:space="0" w:color="auto"/>
        <w:bottom w:val="none" w:sz="0" w:space="0" w:color="auto"/>
        <w:right w:val="none" w:sz="0" w:space="0" w:color="auto"/>
      </w:divBdr>
    </w:div>
    <w:div w:id="973368849">
      <w:bodyDiv w:val="1"/>
      <w:marLeft w:val="0"/>
      <w:marRight w:val="0"/>
      <w:marTop w:val="0"/>
      <w:marBottom w:val="0"/>
      <w:divBdr>
        <w:top w:val="none" w:sz="0" w:space="0" w:color="auto"/>
        <w:left w:val="none" w:sz="0" w:space="0" w:color="auto"/>
        <w:bottom w:val="none" w:sz="0" w:space="0" w:color="auto"/>
        <w:right w:val="none" w:sz="0" w:space="0" w:color="auto"/>
      </w:divBdr>
    </w:div>
    <w:div w:id="982540644">
      <w:bodyDiv w:val="1"/>
      <w:marLeft w:val="0"/>
      <w:marRight w:val="0"/>
      <w:marTop w:val="0"/>
      <w:marBottom w:val="0"/>
      <w:divBdr>
        <w:top w:val="none" w:sz="0" w:space="0" w:color="auto"/>
        <w:left w:val="none" w:sz="0" w:space="0" w:color="auto"/>
        <w:bottom w:val="none" w:sz="0" w:space="0" w:color="auto"/>
        <w:right w:val="none" w:sz="0" w:space="0" w:color="auto"/>
      </w:divBdr>
    </w:div>
    <w:div w:id="1009791688">
      <w:bodyDiv w:val="1"/>
      <w:marLeft w:val="0"/>
      <w:marRight w:val="0"/>
      <w:marTop w:val="0"/>
      <w:marBottom w:val="0"/>
      <w:divBdr>
        <w:top w:val="none" w:sz="0" w:space="0" w:color="auto"/>
        <w:left w:val="none" w:sz="0" w:space="0" w:color="auto"/>
        <w:bottom w:val="none" w:sz="0" w:space="0" w:color="auto"/>
        <w:right w:val="none" w:sz="0" w:space="0" w:color="auto"/>
      </w:divBdr>
    </w:div>
    <w:div w:id="1048644996">
      <w:bodyDiv w:val="1"/>
      <w:marLeft w:val="0"/>
      <w:marRight w:val="0"/>
      <w:marTop w:val="0"/>
      <w:marBottom w:val="0"/>
      <w:divBdr>
        <w:top w:val="none" w:sz="0" w:space="0" w:color="auto"/>
        <w:left w:val="none" w:sz="0" w:space="0" w:color="auto"/>
        <w:bottom w:val="none" w:sz="0" w:space="0" w:color="auto"/>
        <w:right w:val="none" w:sz="0" w:space="0" w:color="auto"/>
      </w:divBdr>
    </w:div>
    <w:div w:id="1064646291">
      <w:bodyDiv w:val="1"/>
      <w:marLeft w:val="0"/>
      <w:marRight w:val="0"/>
      <w:marTop w:val="0"/>
      <w:marBottom w:val="0"/>
      <w:divBdr>
        <w:top w:val="none" w:sz="0" w:space="0" w:color="auto"/>
        <w:left w:val="none" w:sz="0" w:space="0" w:color="auto"/>
        <w:bottom w:val="none" w:sz="0" w:space="0" w:color="auto"/>
        <w:right w:val="none" w:sz="0" w:space="0" w:color="auto"/>
      </w:divBdr>
    </w:div>
    <w:div w:id="1075008043">
      <w:bodyDiv w:val="1"/>
      <w:marLeft w:val="0"/>
      <w:marRight w:val="0"/>
      <w:marTop w:val="0"/>
      <w:marBottom w:val="0"/>
      <w:divBdr>
        <w:top w:val="none" w:sz="0" w:space="0" w:color="auto"/>
        <w:left w:val="none" w:sz="0" w:space="0" w:color="auto"/>
        <w:bottom w:val="none" w:sz="0" w:space="0" w:color="auto"/>
        <w:right w:val="none" w:sz="0" w:space="0" w:color="auto"/>
      </w:divBdr>
    </w:div>
    <w:div w:id="1113135212">
      <w:bodyDiv w:val="1"/>
      <w:marLeft w:val="0"/>
      <w:marRight w:val="0"/>
      <w:marTop w:val="0"/>
      <w:marBottom w:val="0"/>
      <w:divBdr>
        <w:top w:val="none" w:sz="0" w:space="0" w:color="auto"/>
        <w:left w:val="none" w:sz="0" w:space="0" w:color="auto"/>
        <w:bottom w:val="none" w:sz="0" w:space="0" w:color="auto"/>
        <w:right w:val="none" w:sz="0" w:space="0" w:color="auto"/>
      </w:divBdr>
    </w:div>
    <w:div w:id="1168399758">
      <w:bodyDiv w:val="1"/>
      <w:marLeft w:val="0"/>
      <w:marRight w:val="0"/>
      <w:marTop w:val="0"/>
      <w:marBottom w:val="0"/>
      <w:divBdr>
        <w:top w:val="none" w:sz="0" w:space="0" w:color="auto"/>
        <w:left w:val="none" w:sz="0" w:space="0" w:color="auto"/>
        <w:bottom w:val="none" w:sz="0" w:space="0" w:color="auto"/>
        <w:right w:val="none" w:sz="0" w:space="0" w:color="auto"/>
      </w:divBdr>
    </w:div>
    <w:div w:id="1197617498">
      <w:bodyDiv w:val="1"/>
      <w:marLeft w:val="0"/>
      <w:marRight w:val="0"/>
      <w:marTop w:val="0"/>
      <w:marBottom w:val="0"/>
      <w:divBdr>
        <w:top w:val="none" w:sz="0" w:space="0" w:color="auto"/>
        <w:left w:val="none" w:sz="0" w:space="0" w:color="auto"/>
        <w:bottom w:val="none" w:sz="0" w:space="0" w:color="auto"/>
        <w:right w:val="none" w:sz="0" w:space="0" w:color="auto"/>
      </w:divBdr>
    </w:div>
    <w:div w:id="1215695230">
      <w:bodyDiv w:val="1"/>
      <w:marLeft w:val="0"/>
      <w:marRight w:val="0"/>
      <w:marTop w:val="0"/>
      <w:marBottom w:val="0"/>
      <w:divBdr>
        <w:top w:val="none" w:sz="0" w:space="0" w:color="auto"/>
        <w:left w:val="none" w:sz="0" w:space="0" w:color="auto"/>
        <w:bottom w:val="none" w:sz="0" w:space="0" w:color="auto"/>
        <w:right w:val="none" w:sz="0" w:space="0" w:color="auto"/>
      </w:divBdr>
    </w:div>
    <w:div w:id="1245607222">
      <w:bodyDiv w:val="1"/>
      <w:marLeft w:val="0"/>
      <w:marRight w:val="0"/>
      <w:marTop w:val="0"/>
      <w:marBottom w:val="0"/>
      <w:divBdr>
        <w:top w:val="none" w:sz="0" w:space="0" w:color="auto"/>
        <w:left w:val="none" w:sz="0" w:space="0" w:color="auto"/>
        <w:bottom w:val="none" w:sz="0" w:space="0" w:color="auto"/>
        <w:right w:val="none" w:sz="0" w:space="0" w:color="auto"/>
      </w:divBdr>
    </w:div>
    <w:div w:id="1251039577">
      <w:bodyDiv w:val="1"/>
      <w:marLeft w:val="0"/>
      <w:marRight w:val="0"/>
      <w:marTop w:val="0"/>
      <w:marBottom w:val="0"/>
      <w:divBdr>
        <w:top w:val="none" w:sz="0" w:space="0" w:color="auto"/>
        <w:left w:val="none" w:sz="0" w:space="0" w:color="auto"/>
        <w:bottom w:val="none" w:sz="0" w:space="0" w:color="auto"/>
        <w:right w:val="none" w:sz="0" w:space="0" w:color="auto"/>
      </w:divBdr>
    </w:div>
    <w:div w:id="1264536951">
      <w:bodyDiv w:val="1"/>
      <w:marLeft w:val="0"/>
      <w:marRight w:val="0"/>
      <w:marTop w:val="0"/>
      <w:marBottom w:val="0"/>
      <w:divBdr>
        <w:top w:val="none" w:sz="0" w:space="0" w:color="auto"/>
        <w:left w:val="none" w:sz="0" w:space="0" w:color="auto"/>
        <w:bottom w:val="none" w:sz="0" w:space="0" w:color="auto"/>
        <w:right w:val="none" w:sz="0" w:space="0" w:color="auto"/>
      </w:divBdr>
    </w:div>
    <w:div w:id="1294024757">
      <w:bodyDiv w:val="1"/>
      <w:marLeft w:val="0"/>
      <w:marRight w:val="0"/>
      <w:marTop w:val="0"/>
      <w:marBottom w:val="0"/>
      <w:divBdr>
        <w:top w:val="none" w:sz="0" w:space="0" w:color="auto"/>
        <w:left w:val="none" w:sz="0" w:space="0" w:color="auto"/>
        <w:bottom w:val="none" w:sz="0" w:space="0" w:color="auto"/>
        <w:right w:val="none" w:sz="0" w:space="0" w:color="auto"/>
      </w:divBdr>
    </w:div>
    <w:div w:id="1295334889">
      <w:bodyDiv w:val="1"/>
      <w:marLeft w:val="0"/>
      <w:marRight w:val="0"/>
      <w:marTop w:val="0"/>
      <w:marBottom w:val="0"/>
      <w:divBdr>
        <w:top w:val="none" w:sz="0" w:space="0" w:color="auto"/>
        <w:left w:val="none" w:sz="0" w:space="0" w:color="auto"/>
        <w:bottom w:val="none" w:sz="0" w:space="0" w:color="auto"/>
        <w:right w:val="none" w:sz="0" w:space="0" w:color="auto"/>
      </w:divBdr>
    </w:div>
    <w:div w:id="1310482086">
      <w:bodyDiv w:val="1"/>
      <w:marLeft w:val="0"/>
      <w:marRight w:val="0"/>
      <w:marTop w:val="0"/>
      <w:marBottom w:val="0"/>
      <w:divBdr>
        <w:top w:val="none" w:sz="0" w:space="0" w:color="auto"/>
        <w:left w:val="none" w:sz="0" w:space="0" w:color="auto"/>
        <w:bottom w:val="none" w:sz="0" w:space="0" w:color="auto"/>
        <w:right w:val="none" w:sz="0" w:space="0" w:color="auto"/>
      </w:divBdr>
    </w:div>
    <w:div w:id="1324511025">
      <w:bodyDiv w:val="1"/>
      <w:marLeft w:val="0"/>
      <w:marRight w:val="0"/>
      <w:marTop w:val="0"/>
      <w:marBottom w:val="0"/>
      <w:divBdr>
        <w:top w:val="none" w:sz="0" w:space="0" w:color="auto"/>
        <w:left w:val="none" w:sz="0" w:space="0" w:color="auto"/>
        <w:bottom w:val="none" w:sz="0" w:space="0" w:color="auto"/>
        <w:right w:val="none" w:sz="0" w:space="0" w:color="auto"/>
      </w:divBdr>
    </w:div>
    <w:div w:id="1430660973">
      <w:bodyDiv w:val="1"/>
      <w:marLeft w:val="0"/>
      <w:marRight w:val="0"/>
      <w:marTop w:val="0"/>
      <w:marBottom w:val="0"/>
      <w:divBdr>
        <w:top w:val="none" w:sz="0" w:space="0" w:color="auto"/>
        <w:left w:val="none" w:sz="0" w:space="0" w:color="auto"/>
        <w:bottom w:val="none" w:sz="0" w:space="0" w:color="auto"/>
        <w:right w:val="none" w:sz="0" w:space="0" w:color="auto"/>
      </w:divBdr>
    </w:div>
    <w:div w:id="1434470419">
      <w:bodyDiv w:val="1"/>
      <w:marLeft w:val="0"/>
      <w:marRight w:val="0"/>
      <w:marTop w:val="0"/>
      <w:marBottom w:val="0"/>
      <w:divBdr>
        <w:top w:val="none" w:sz="0" w:space="0" w:color="auto"/>
        <w:left w:val="none" w:sz="0" w:space="0" w:color="auto"/>
        <w:bottom w:val="none" w:sz="0" w:space="0" w:color="auto"/>
        <w:right w:val="none" w:sz="0" w:space="0" w:color="auto"/>
      </w:divBdr>
    </w:div>
    <w:div w:id="1442533981">
      <w:bodyDiv w:val="1"/>
      <w:marLeft w:val="0"/>
      <w:marRight w:val="0"/>
      <w:marTop w:val="0"/>
      <w:marBottom w:val="0"/>
      <w:divBdr>
        <w:top w:val="none" w:sz="0" w:space="0" w:color="auto"/>
        <w:left w:val="none" w:sz="0" w:space="0" w:color="auto"/>
        <w:bottom w:val="none" w:sz="0" w:space="0" w:color="auto"/>
        <w:right w:val="none" w:sz="0" w:space="0" w:color="auto"/>
      </w:divBdr>
    </w:div>
    <w:div w:id="1457136281">
      <w:bodyDiv w:val="1"/>
      <w:marLeft w:val="0"/>
      <w:marRight w:val="0"/>
      <w:marTop w:val="0"/>
      <w:marBottom w:val="0"/>
      <w:divBdr>
        <w:top w:val="none" w:sz="0" w:space="0" w:color="auto"/>
        <w:left w:val="none" w:sz="0" w:space="0" w:color="auto"/>
        <w:bottom w:val="none" w:sz="0" w:space="0" w:color="auto"/>
        <w:right w:val="none" w:sz="0" w:space="0" w:color="auto"/>
      </w:divBdr>
    </w:div>
    <w:div w:id="1494032518">
      <w:bodyDiv w:val="1"/>
      <w:marLeft w:val="0"/>
      <w:marRight w:val="0"/>
      <w:marTop w:val="0"/>
      <w:marBottom w:val="0"/>
      <w:divBdr>
        <w:top w:val="none" w:sz="0" w:space="0" w:color="auto"/>
        <w:left w:val="none" w:sz="0" w:space="0" w:color="auto"/>
        <w:bottom w:val="none" w:sz="0" w:space="0" w:color="auto"/>
        <w:right w:val="none" w:sz="0" w:space="0" w:color="auto"/>
      </w:divBdr>
    </w:div>
    <w:div w:id="1499419225">
      <w:bodyDiv w:val="1"/>
      <w:marLeft w:val="0"/>
      <w:marRight w:val="0"/>
      <w:marTop w:val="0"/>
      <w:marBottom w:val="0"/>
      <w:divBdr>
        <w:top w:val="none" w:sz="0" w:space="0" w:color="auto"/>
        <w:left w:val="none" w:sz="0" w:space="0" w:color="auto"/>
        <w:bottom w:val="none" w:sz="0" w:space="0" w:color="auto"/>
        <w:right w:val="none" w:sz="0" w:space="0" w:color="auto"/>
      </w:divBdr>
    </w:div>
    <w:div w:id="1529031129">
      <w:bodyDiv w:val="1"/>
      <w:marLeft w:val="0"/>
      <w:marRight w:val="0"/>
      <w:marTop w:val="0"/>
      <w:marBottom w:val="0"/>
      <w:divBdr>
        <w:top w:val="none" w:sz="0" w:space="0" w:color="auto"/>
        <w:left w:val="none" w:sz="0" w:space="0" w:color="auto"/>
        <w:bottom w:val="none" w:sz="0" w:space="0" w:color="auto"/>
        <w:right w:val="none" w:sz="0" w:space="0" w:color="auto"/>
      </w:divBdr>
    </w:div>
    <w:div w:id="1536043226">
      <w:bodyDiv w:val="1"/>
      <w:marLeft w:val="0"/>
      <w:marRight w:val="0"/>
      <w:marTop w:val="0"/>
      <w:marBottom w:val="0"/>
      <w:divBdr>
        <w:top w:val="none" w:sz="0" w:space="0" w:color="auto"/>
        <w:left w:val="none" w:sz="0" w:space="0" w:color="auto"/>
        <w:bottom w:val="none" w:sz="0" w:space="0" w:color="auto"/>
        <w:right w:val="none" w:sz="0" w:space="0" w:color="auto"/>
      </w:divBdr>
    </w:div>
    <w:div w:id="1552157004">
      <w:bodyDiv w:val="1"/>
      <w:marLeft w:val="0"/>
      <w:marRight w:val="0"/>
      <w:marTop w:val="0"/>
      <w:marBottom w:val="0"/>
      <w:divBdr>
        <w:top w:val="none" w:sz="0" w:space="0" w:color="auto"/>
        <w:left w:val="none" w:sz="0" w:space="0" w:color="auto"/>
        <w:bottom w:val="none" w:sz="0" w:space="0" w:color="auto"/>
        <w:right w:val="none" w:sz="0" w:space="0" w:color="auto"/>
      </w:divBdr>
    </w:div>
    <w:div w:id="1569655575">
      <w:bodyDiv w:val="1"/>
      <w:marLeft w:val="0"/>
      <w:marRight w:val="0"/>
      <w:marTop w:val="0"/>
      <w:marBottom w:val="0"/>
      <w:divBdr>
        <w:top w:val="none" w:sz="0" w:space="0" w:color="auto"/>
        <w:left w:val="none" w:sz="0" w:space="0" w:color="auto"/>
        <w:bottom w:val="none" w:sz="0" w:space="0" w:color="auto"/>
        <w:right w:val="none" w:sz="0" w:space="0" w:color="auto"/>
      </w:divBdr>
    </w:div>
    <w:div w:id="1576891867">
      <w:bodyDiv w:val="1"/>
      <w:marLeft w:val="0"/>
      <w:marRight w:val="0"/>
      <w:marTop w:val="0"/>
      <w:marBottom w:val="0"/>
      <w:divBdr>
        <w:top w:val="none" w:sz="0" w:space="0" w:color="auto"/>
        <w:left w:val="none" w:sz="0" w:space="0" w:color="auto"/>
        <w:bottom w:val="none" w:sz="0" w:space="0" w:color="auto"/>
        <w:right w:val="none" w:sz="0" w:space="0" w:color="auto"/>
      </w:divBdr>
    </w:div>
    <w:div w:id="1612517378">
      <w:bodyDiv w:val="1"/>
      <w:marLeft w:val="0"/>
      <w:marRight w:val="0"/>
      <w:marTop w:val="0"/>
      <w:marBottom w:val="0"/>
      <w:divBdr>
        <w:top w:val="none" w:sz="0" w:space="0" w:color="auto"/>
        <w:left w:val="none" w:sz="0" w:space="0" w:color="auto"/>
        <w:bottom w:val="none" w:sz="0" w:space="0" w:color="auto"/>
        <w:right w:val="none" w:sz="0" w:space="0" w:color="auto"/>
      </w:divBdr>
    </w:div>
    <w:div w:id="1636525149">
      <w:bodyDiv w:val="1"/>
      <w:marLeft w:val="0"/>
      <w:marRight w:val="0"/>
      <w:marTop w:val="0"/>
      <w:marBottom w:val="0"/>
      <w:divBdr>
        <w:top w:val="none" w:sz="0" w:space="0" w:color="auto"/>
        <w:left w:val="none" w:sz="0" w:space="0" w:color="auto"/>
        <w:bottom w:val="none" w:sz="0" w:space="0" w:color="auto"/>
        <w:right w:val="none" w:sz="0" w:space="0" w:color="auto"/>
      </w:divBdr>
    </w:div>
    <w:div w:id="1654260834">
      <w:bodyDiv w:val="1"/>
      <w:marLeft w:val="0"/>
      <w:marRight w:val="0"/>
      <w:marTop w:val="0"/>
      <w:marBottom w:val="0"/>
      <w:divBdr>
        <w:top w:val="none" w:sz="0" w:space="0" w:color="auto"/>
        <w:left w:val="none" w:sz="0" w:space="0" w:color="auto"/>
        <w:bottom w:val="none" w:sz="0" w:space="0" w:color="auto"/>
        <w:right w:val="none" w:sz="0" w:space="0" w:color="auto"/>
      </w:divBdr>
    </w:div>
    <w:div w:id="1665162182">
      <w:bodyDiv w:val="1"/>
      <w:marLeft w:val="0"/>
      <w:marRight w:val="0"/>
      <w:marTop w:val="0"/>
      <w:marBottom w:val="0"/>
      <w:divBdr>
        <w:top w:val="none" w:sz="0" w:space="0" w:color="auto"/>
        <w:left w:val="none" w:sz="0" w:space="0" w:color="auto"/>
        <w:bottom w:val="none" w:sz="0" w:space="0" w:color="auto"/>
        <w:right w:val="none" w:sz="0" w:space="0" w:color="auto"/>
      </w:divBdr>
    </w:div>
    <w:div w:id="1672756812">
      <w:bodyDiv w:val="1"/>
      <w:marLeft w:val="0"/>
      <w:marRight w:val="0"/>
      <w:marTop w:val="0"/>
      <w:marBottom w:val="0"/>
      <w:divBdr>
        <w:top w:val="none" w:sz="0" w:space="0" w:color="auto"/>
        <w:left w:val="none" w:sz="0" w:space="0" w:color="auto"/>
        <w:bottom w:val="none" w:sz="0" w:space="0" w:color="auto"/>
        <w:right w:val="none" w:sz="0" w:space="0" w:color="auto"/>
      </w:divBdr>
    </w:div>
    <w:div w:id="1679843164">
      <w:bodyDiv w:val="1"/>
      <w:marLeft w:val="0"/>
      <w:marRight w:val="0"/>
      <w:marTop w:val="0"/>
      <w:marBottom w:val="0"/>
      <w:divBdr>
        <w:top w:val="none" w:sz="0" w:space="0" w:color="auto"/>
        <w:left w:val="none" w:sz="0" w:space="0" w:color="auto"/>
        <w:bottom w:val="none" w:sz="0" w:space="0" w:color="auto"/>
        <w:right w:val="none" w:sz="0" w:space="0" w:color="auto"/>
      </w:divBdr>
    </w:div>
    <w:div w:id="1695383259">
      <w:bodyDiv w:val="1"/>
      <w:marLeft w:val="0"/>
      <w:marRight w:val="0"/>
      <w:marTop w:val="0"/>
      <w:marBottom w:val="0"/>
      <w:divBdr>
        <w:top w:val="none" w:sz="0" w:space="0" w:color="auto"/>
        <w:left w:val="none" w:sz="0" w:space="0" w:color="auto"/>
        <w:bottom w:val="none" w:sz="0" w:space="0" w:color="auto"/>
        <w:right w:val="none" w:sz="0" w:space="0" w:color="auto"/>
      </w:divBdr>
    </w:div>
    <w:div w:id="1787696887">
      <w:bodyDiv w:val="1"/>
      <w:marLeft w:val="0"/>
      <w:marRight w:val="0"/>
      <w:marTop w:val="0"/>
      <w:marBottom w:val="0"/>
      <w:divBdr>
        <w:top w:val="none" w:sz="0" w:space="0" w:color="auto"/>
        <w:left w:val="none" w:sz="0" w:space="0" w:color="auto"/>
        <w:bottom w:val="none" w:sz="0" w:space="0" w:color="auto"/>
        <w:right w:val="none" w:sz="0" w:space="0" w:color="auto"/>
      </w:divBdr>
    </w:div>
    <w:div w:id="1827278631">
      <w:bodyDiv w:val="1"/>
      <w:marLeft w:val="0"/>
      <w:marRight w:val="0"/>
      <w:marTop w:val="0"/>
      <w:marBottom w:val="0"/>
      <w:divBdr>
        <w:top w:val="none" w:sz="0" w:space="0" w:color="auto"/>
        <w:left w:val="none" w:sz="0" w:space="0" w:color="auto"/>
        <w:bottom w:val="none" w:sz="0" w:space="0" w:color="auto"/>
        <w:right w:val="none" w:sz="0" w:space="0" w:color="auto"/>
      </w:divBdr>
    </w:div>
    <w:div w:id="1828204565">
      <w:bodyDiv w:val="1"/>
      <w:marLeft w:val="0"/>
      <w:marRight w:val="0"/>
      <w:marTop w:val="0"/>
      <w:marBottom w:val="0"/>
      <w:divBdr>
        <w:top w:val="none" w:sz="0" w:space="0" w:color="auto"/>
        <w:left w:val="none" w:sz="0" w:space="0" w:color="auto"/>
        <w:bottom w:val="none" w:sz="0" w:space="0" w:color="auto"/>
        <w:right w:val="none" w:sz="0" w:space="0" w:color="auto"/>
      </w:divBdr>
    </w:div>
    <w:div w:id="1858345176">
      <w:bodyDiv w:val="1"/>
      <w:marLeft w:val="0"/>
      <w:marRight w:val="0"/>
      <w:marTop w:val="0"/>
      <w:marBottom w:val="0"/>
      <w:divBdr>
        <w:top w:val="none" w:sz="0" w:space="0" w:color="auto"/>
        <w:left w:val="none" w:sz="0" w:space="0" w:color="auto"/>
        <w:bottom w:val="none" w:sz="0" w:space="0" w:color="auto"/>
        <w:right w:val="none" w:sz="0" w:space="0" w:color="auto"/>
      </w:divBdr>
    </w:div>
    <w:div w:id="1876042025">
      <w:bodyDiv w:val="1"/>
      <w:marLeft w:val="0"/>
      <w:marRight w:val="0"/>
      <w:marTop w:val="0"/>
      <w:marBottom w:val="0"/>
      <w:divBdr>
        <w:top w:val="none" w:sz="0" w:space="0" w:color="auto"/>
        <w:left w:val="none" w:sz="0" w:space="0" w:color="auto"/>
        <w:bottom w:val="none" w:sz="0" w:space="0" w:color="auto"/>
        <w:right w:val="none" w:sz="0" w:space="0" w:color="auto"/>
      </w:divBdr>
    </w:div>
    <w:div w:id="1885672083">
      <w:bodyDiv w:val="1"/>
      <w:marLeft w:val="0"/>
      <w:marRight w:val="0"/>
      <w:marTop w:val="0"/>
      <w:marBottom w:val="0"/>
      <w:divBdr>
        <w:top w:val="none" w:sz="0" w:space="0" w:color="auto"/>
        <w:left w:val="none" w:sz="0" w:space="0" w:color="auto"/>
        <w:bottom w:val="none" w:sz="0" w:space="0" w:color="auto"/>
        <w:right w:val="none" w:sz="0" w:space="0" w:color="auto"/>
      </w:divBdr>
    </w:div>
    <w:div w:id="1929777182">
      <w:bodyDiv w:val="1"/>
      <w:marLeft w:val="0"/>
      <w:marRight w:val="0"/>
      <w:marTop w:val="0"/>
      <w:marBottom w:val="0"/>
      <w:divBdr>
        <w:top w:val="none" w:sz="0" w:space="0" w:color="auto"/>
        <w:left w:val="none" w:sz="0" w:space="0" w:color="auto"/>
        <w:bottom w:val="none" w:sz="0" w:space="0" w:color="auto"/>
        <w:right w:val="none" w:sz="0" w:space="0" w:color="auto"/>
      </w:divBdr>
    </w:div>
    <w:div w:id="1930431939">
      <w:bodyDiv w:val="1"/>
      <w:marLeft w:val="0"/>
      <w:marRight w:val="0"/>
      <w:marTop w:val="0"/>
      <w:marBottom w:val="0"/>
      <w:divBdr>
        <w:top w:val="none" w:sz="0" w:space="0" w:color="auto"/>
        <w:left w:val="none" w:sz="0" w:space="0" w:color="auto"/>
        <w:bottom w:val="none" w:sz="0" w:space="0" w:color="auto"/>
        <w:right w:val="none" w:sz="0" w:space="0" w:color="auto"/>
      </w:divBdr>
    </w:div>
    <w:div w:id="1961955019">
      <w:bodyDiv w:val="1"/>
      <w:marLeft w:val="0"/>
      <w:marRight w:val="0"/>
      <w:marTop w:val="0"/>
      <w:marBottom w:val="0"/>
      <w:divBdr>
        <w:top w:val="none" w:sz="0" w:space="0" w:color="auto"/>
        <w:left w:val="none" w:sz="0" w:space="0" w:color="auto"/>
        <w:bottom w:val="none" w:sz="0" w:space="0" w:color="auto"/>
        <w:right w:val="none" w:sz="0" w:space="0" w:color="auto"/>
      </w:divBdr>
    </w:div>
    <w:div w:id="1964656202">
      <w:bodyDiv w:val="1"/>
      <w:marLeft w:val="0"/>
      <w:marRight w:val="0"/>
      <w:marTop w:val="0"/>
      <w:marBottom w:val="0"/>
      <w:divBdr>
        <w:top w:val="none" w:sz="0" w:space="0" w:color="auto"/>
        <w:left w:val="none" w:sz="0" w:space="0" w:color="auto"/>
        <w:bottom w:val="none" w:sz="0" w:space="0" w:color="auto"/>
        <w:right w:val="none" w:sz="0" w:space="0" w:color="auto"/>
      </w:divBdr>
    </w:div>
    <w:div w:id="1976598317">
      <w:bodyDiv w:val="1"/>
      <w:marLeft w:val="0"/>
      <w:marRight w:val="0"/>
      <w:marTop w:val="0"/>
      <w:marBottom w:val="0"/>
      <w:divBdr>
        <w:top w:val="none" w:sz="0" w:space="0" w:color="auto"/>
        <w:left w:val="none" w:sz="0" w:space="0" w:color="auto"/>
        <w:bottom w:val="none" w:sz="0" w:space="0" w:color="auto"/>
        <w:right w:val="none" w:sz="0" w:space="0" w:color="auto"/>
      </w:divBdr>
    </w:div>
    <w:div w:id="1982036944">
      <w:bodyDiv w:val="1"/>
      <w:marLeft w:val="0"/>
      <w:marRight w:val="0"/>
      <w:marTop w:val="0"/>
      <w:marBottom w:val="0"/>
      <w:divBdr>
        <w:top w:val="none" w:sz="0" w:space="0" w:color="auto"/>
        <w:left w:val="none" w:sz="0" w:space="0" w:color="auto"/>
        <w:bottom w:val="none" w:sz="0" w:space="0" w:color="auto"/>
        <w:right w:val="none" w:sz="0" w:space="0" w:color="auto"/>
      </w:divBdr>
    </w:div>
    <w:div w:id="1988240154">
      <w:bodyDiv w:val="1"/>
      <w:marLeft w:val="0"/>
      <w:marRight w:val="0"/>
      <w:marTop w:val="0"/>
      <w:marBottom w:val="0"/>
      <w:divBdr>
        <w:top w:val="none" w:sz="0" w:space="0" w:color="auto"/>
        <w:left w:val="none" w:sz="0" w:space="0" w:color="auto"/>
        <w:bottom w:val="none" w:sz="0" w:space="0" w:color="auto"/>
        <w:right w:val="none" w:sz="0" w:space="0" w:color="auto"/>
      </w:divBdr>
    </w:div>
    <w:div w:id="2014909995">
      <w:bodyDiv w:val="1"/>
      <w:marLeft w:val="0"/>
      <w:marRight w:val="0"/>
      <w:marTop w:val="0"/>
      <w:marBottom w:val="0"/>
      <w:divBdr>
        <w:top w:val="none" w:sz="0" w:space="0" w:color="auto"/>
        <w:left w:val="none" w:sz="0" w:space="0" w:color="auto"/>
        <w:bottom w:val="none" w:sz="0" w:space="0" w:color="auto"/>
        <w:right w:val="none" w:sz="0" w:space="0" w:color="auto"/>
      </w:divBdr>
    </w:div>
    <w:div w:id="2017269973">
      <w:bodyDiv w:val="1"/>
      <w:marLeft w:val="0"/>
      <w:marRight w:val="0"/>
      <w:marTop w:val="0"/>
      <w:marBottom w:val="0"/>
      <w:divBdr>
        <w:top w:val="none" w:sz="0" w:space="0" w:color="auto"/>
        <w:left w:val="none" w:sz="0" w:space="0" w:color="auto"/>
        <w:bottom w:val="none" w:sz="0" w:space="0" w:color="auto"/>
        <w:right w:val="none" w:sz="0" w:space="0" w:color="auto"/>
      </w:divBdr>
    </w:div>
    <w:div w:id="2019574375">
      <w:bodyDiv w:val="1"/>
      <w:marLeft w:val="0"/>
      <w:marRight w:val="0"/>
      <w:marTop w:val="0"/>
      <w:marBottom w:val="0"/>
      <w:divBdr>
        <w:top w:val="none" w:sz="0" w:space="0" w:color="auto"/>
        <w:left w:val="none" w:sz="0" w:space="0" w:color="auto"/>
        <w:bottom w:val="none" w:sz="0" w:space="0" w:color="auto"/>
        <w:right w:val="none" w:sz="0" w:space="0" w:color="auto"/>
      </w:divBdr>
    </w:div>
    <w:div w:id="2026979625">
      <w:bodyDiv w:val="1"/>
      <w:marLeft w:val="0"/>
      <w:marRight w:val="0"/>
      <w:marTop w:val="0"/>
      <w:marBottom w:val="0"/>
      <w:divBdr>
        <w:top w:val="none" w:sz="0" w:space="0" w:color="auto"/>
        <w:left w:val="none" w:sz="0" w:space="0" w:color="auto"/>
        <w:bottom w:val="none" w:sz="0" w:space="0" w:color="auto"/>
        <w:right w:val="none" w:sz="0" w:space="0" w:color="auto"/>
      </w:divBdr>
    </w:div>
    <w:div w:id="2027561410">
      <w:bodyDiv w:val="1"/>
      <w:marLeft w:val="0"/>
      <w:marRight w:val="0"/>
      <w:marTop w:val="0"/>
      <w:marBottom w:val="0"/>
      <w:divBdr>
        <w:top w:val="none" w:sz="0" w:space="0" w:color="auto"/>
        <w:left w:val="none" w:sz="0" w:space="0" w:color="auto"/>
        <w:bottom w:val="none" w:sz="0" w:space="0" w:color="auto"/>
        <w:right w:val="none" w:sz="0" w:space="0" w:color="auto"/>
      </w:divBdr>
    </w:div>
    <w:div w:id="211867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microsoft.com/office/2007/relationships/hdphoto" Target="media/hdphoto1.wd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IRON%201545\AppData\Roaming\Microsoft\Plantillas\PlantillaGeminis.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Aur14</b:Tag>
    <b:SourceType>Book</b:SourceType>
    <b:Guid>{9C4A66E6-9D41-4993-BE47-BAA024D90B02}</b:Guid>
    <b:Author>
      <b:Author>
        <b:Corporate>Géminis Consultores S.A.S.</b:Corporate>
      </b:Author>
    </b:Author>
    <b:RefOrder>3</b:RefOrder>
  </b:Source>
  <b:Source>
    <b:Tag>Fer97</b:Tag>
    <b:SourceType>Book</b:SourceType>
    <b:Guid>{761B7006-B9BA-4399-82DB-AC92D5404C05}</b:Guid>
    <b:Title>Instrumentos de gestión ambiental en la empresa</b:Title>
    <b:Year>1997</b:Year>
    <b:Publisher>Mundi-Prensa</b:Publisher>
    <b:City>Madrid - Barcelona - México</b:City>
    <b:Author>
      <b:Author>
        <b:NameList>
          <b:Person>
            <b:Last>Fernández-Vítora</b:Last>
            <b:First>V.</b:First>
          </b:Person>
        </b:NameList>
      </b:Author>
    </b:Author>
    <b:RefOrder>1</b:RefOrder>
  </b:Source>
  <b:Source>
    <b:Tag>Mig07</b:Tag>
    <b:SourceType>Report</b:SourceType>
    <b:Guid>{4FBD631E-D6EC-4B00-9027-6913859581A0}</b:Guid>
    <b:Title>Efectos del pisoteo y pastoreo animal sobre suelos en siembra directa</b:Title>
    <b:Year>2007</b:Year>
    <b:City>Argentina</b:City>
    <b:Author>
      <b:Author>
        <b:NameList>
          <b:Person>
            <b:Last>Taboada</b:Last>
            <b:First>Miguel</b:First>
          </b:Person>
        </b:NameList>
      </b:Author>
    </b:Author>
    <b:RefOrder>4</b:RefOrder>
  </b:Source>
  <b:Source>
    <b:Tag>ISA15</b:Tag>
    <b:SourceType>InternetSite</b:SourceType>
    <b:Guid>{60CC1BCC-16DD-4EA5-9B03-8A55031BB7B6}</b:Guid>
    <b:Title>Generación de energía: Central Termocentro</b:Title>
    <b:Year>2015</b:Year>
    <b:Author>
      <b:Author>
        <b:Corporate>ISAGEN</b:Corporate>
      </b:Author>
    </b:Author>
    <b:URL>https://www.isagen.com.co/metaInst.jsp?rsc=infoIn_centralTermocentro</b:URL>
    <b:RefOrder>2</b:RefOrder>
  </b:Source>
  <b:Source>
    <b:Tag>Ver15</b:Tag>
    <b:SourceType>DocumentFromInternetSite</b:SourceType>
    <b:Guid>{4A438D73-0439-48F8-8162-44EA5388FC0B}</b:Guid>
    <b:Title>Pavimentos</b:Title>
    <b:Year>2015</b:Year>
    <b:URL>http://libro-pavimentos.blogspot.com.co/2013/02/superficie-de-rodadura.html</b:URL>
    <b:Author>
      <b:Author>
        <b:NameList>
          <b:Person>
            <b:Last> Vera Callao</b:Last>
            <b:First> Raysha </b:First>
          </b:Person>
        </b:NameList>
      </b:Author>
    </b:Author>
    <b:RefOrder>5</b:RefOrder>
  </b:Source>
  <b:Source>
    <b:Tag>Gob12</b:Tag>
    <b:SourceType>Report</b:SourceType>
    <b:Guid>{2332F406-2C91-4BDF-ADEB-371B2BDEE4A8}</b:Guid>
    <b:Author>
      <b:Author>
        <b:Corporate> Gobernación de Antioquia</b:Corporate>
      </b:Author>
    </b:Author>
    <b:Title>Plan de Desarrollo Departamental 2012-2015, Antioquia la más educada</b:Title>
    <b:Year>2012</b:Year>
    <b:Publisher>Gobernación de Antioquia</b:Publisher>
    <b:City>Medellín</b:City>
    <b:RefOrder>6</b:RefOrder>
  </b:Source>
  <b:Source>
    <b:Tag>UPM15</b:Tag>
    <b:SourceType>DocumentFromInternetSite</b:SourceType>
    <b:Guid>{30D44B47-DD6C-4255-A8F4-D8B6A48435E6}</b:Guid>
    <b:Author>
      <b:Author>
        <b:NameList>
          <b:Person>
            <b:Last>UPME</b:Last>
            <b:First>Unidad</b:First>
            <b:Middle>de Planeación Minero Energética</b:Middle>
          </b:Person>
        </b:NameList>
      </b:Author>
    </b:Author>
    <b:Title>SIMCO, Sistema de Información Minero Colombiano</b:Title>
    <b:InternetSiteTitle>SIMCO, Sistema de Información Minero Colombiano</b:InternetSiteTitle>
    <b:Year>2015</b:Year>
    <b:Month>Junio</b:Month>
    <b:Day>25</b:Day>
    <b:URL>http://www.upme.gov.co/generadorconsultas/Consulta_Series.aspx?idModulo=4&amp;tipoSerie=116&amp;grupo=496&amp;Fechainicial=01/01/2001&amp;Fechafinal=31/12/2013</b:URL>
    <b:RefOrder>7</b:RefOrder>
  </b:Source>
  <b:Source>
    <b:Tag>Con97</b:Tag>
    <b:SourceType>Book</b:SourceType>
    <b:Guid>{6E00D9A8-1F50-46BD-831A-F1E887AE8471}</b:Guid>
    <b:Title>Instrumentos de la gestión ambiental en la empresa. </b:Title>
    <b:Year>1997</b:Year>
    <b:Author>
      <b:Author>
        <b:NameList>
          <b:Person>
            <b:Last>Conesa Fernandez-Vítora</b:Last>
            <b:First>V.</b:First>
          </b:Person>
        </b:NameList>
      </b:Author>
    </b:Author>
    <b:City> MADRID - BARCELONA- MÉXICO. </b:City>
    <b:Publisher>MUNDI-PRENSA</b:Publisher>
    <b:RefOrder>8</b:RefOrder>
  </b:Source>
  <b:Source>
    <b:Tag>Ern</b:Tag>
    <b:SourceType>Book</b:SourceType>
    <b:Guid>{F339F593-D02A-4C4F-964D-43A4556E4991}</b:Guid>
    <b:Author>
      <b:Author>
        <b:NameList>
          <b:Person>
            <b:Last>Tachiquín</b:Last>
            <b:First>Ernesto</b:First>
            <b:Middle>Fernández</b:Middle>
          </b:Person>
        </b:NameList>
      </b:Author>
    </b:Author>
    <b:Title>Definición de asentamiento irregular (en Asentamientos humanos irregulares</b:Title>
    <b:Publisher>  Escuela Superior de Ingeniería y Arquitectur-Instituto Politécnico Nacional</b:Publisher>
    <b:RefOrder>9</b:RefOrder>
  </b:Source>
  <b:Source>
    <b:Tag>MarcadorDePosición1</b:Tag>
    <b:SourceType>Book</b:SourceType>
    <b:Guid>{89EF7AFF-5400-4BF0-BFF5-409CD596B627}</b:Guid>
    <b:Author>
      <b:Author>
        <b:Corporate>Géminis Consultores S.A.S.</b:Corporate>
      </b:Author>
    </b:Author>
    <b:Year>2015</b:Year>
    <b:RefOrder>10</b:RefOrder>
  </b:Source>
  <b:Source>
    <b:Tag>INV111</b:Tag>
    <b:SourceType>Report</b:SourceType>
    <b:Guid>{D9A5A38A-5620-4A9B-9410-8C25DFEC9A87}</b:Guid>
    <b:Title>Guía de manejo ambiental de proyectos de infraestructura  Subsector vial</b:Title>
    <b:Year>2011</b:Year>
    <b:Author>
      <b:Author>
        <b:Corporate>INVIAS</b:Corporate>
      </b:Author>
    </b:Author>
    <b:RefOrder>11</b:RefOrder>
  </b:Source>
  <b:Source>
    <b:Tag>INV11</b:Tag>
    <b:SourceType>Report</b:SourceType>
    <b:Guid>{81ACE56D-A473-4FCC-87FA-382E11C4E168}</b:Guid>
    <b:RefOrder>12</b:RefOrder>
  </b:Source>
  <b:Source>
    <b:Tag>Tra15</b:Tag>
    <b:SourceType>InternetSite</b:SourceType>
    <b:Guid>{D8BB83E5-D170-4C37-BB29-38DD629456DB}</b:Guid>
    <b:Title>TRANSMETANO</b:Title>
    <b:Year>2015</b:Year>
    <b:URL>http://www.transmetano.com.co/</b:URL>
    <b:Author>
      <b:Author>
        <b:Corporate>Transmetano</b:Corporate>
      </b:Author>
    </b:Author>
    <b:RefOrder>13</b:RefOrder>
  </b:Source>
  <b:Source>
    <b:Tag>INV14</b:Tag>
    <b:SourceType>Report</b:SourceType>
    <b:Guid>{F51D081C-E0CB-4548-A031-856737E748EB}</b:Guid>
    <b:Author>
      <b:Author>
        <b:Corporate>INVIAS</b:Corporate>
      </b:Author>
    </b:Author>
    <b:Title>Mapa de Carreteras 2014</b:Title>
    <b:Year>2014</b:Year>
    <b:Publisher>MinTrasporte</b:Publisher>
    <b:City>Bogota</b:City>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0B330B-5C06-46DB-9BAA-ED63B5CA1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109</TotalTime>
  <Pages>125</Pages>
  <Words>30032</Words>
  <Characters>165182</Characters>
  <Application>Microsoft Office Word</Application>
  <DocSecurity>0</DocSecurity>
  <Lines>1376</Lines>
  <Paragraphs>389</Paragraphs>
  <ScaleCrop>false</ScaleCrop>
  <HeadingPairs>
    <vt:vector size="2" baseType="variant">
      <vt:variant>
        <vt:lpstr>Título</vt:lpstr>
      </vt:variant>
      <vt:variant>
        <vt:i4>1</vt:i4>
      </vt:variant>
    </vt:vector>
  </HeadingPairs>
  <TitlesOfParts>
    <vt:vector size="1" baseType="lpstr">
      <vt:lpstr>PLANTILLA PARA DOCUMENTOS</vt:lpstr>
    </vt:vector>
  </TitlesOfParts>
  <Company>COMPAÑÍA</Company>
  <LinksUpToDate>false</LinksUpToDate>
  <CharactersWithSpaces>194825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PARA DOCUMENTOS</dc:title>
  <dc:creator>GÉMINIS CONSULTORES S.A.S.</dc:creator>
  <cp:lastModifiedBy>ambiental1</cp:lastModifiedBy>
  <cp:revision>5</cp:revision>
  <cp:lastPrinted>2015-11-18T19:47:00Z</cp:lastPrinted>
  <dcterms:created xsi:type="dcterms:W3CDTF">2016-03-04T20:38:00Z</dcterms:created>
  <dcterms:modified xsi:type="dcterms:W3CDTF">2016-03-09T06:45:00Z</dcterms:modified>
</cp:coreProperties>
</file>