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33" w:type="pct"/>
        <w:jc w:val="center"/>
        <w:tblLook w:val="04A0" w:firstRow="1" w:lastRow="0" w:firstColumn="1" w:lastColumn="0" w:noHBand="0" w:noVBand="1"/>
      </w:tblPr>
      <w:tblGrid>
        <w:gridCol w:w="8543"/>
      </w:tblGrid>
      <w:tr w:rsidR="004E7BC8" w:rsidRPr="00833B72" w14:paraId="29914651" w14:textId="77777777" w:rsidTr="00575298">
        <w:trPr>
          <w:trHeight w:val="3533"/>
          <w:jc w:val="center"/>
        </w:trPr>
        <w:tc>
          <w:tcPr>
            <w:tcW w:w="5000" w:type="pct"/>
            <w:shd w:val="clear" w:color="auto" w:fill="auto"/>
            <w:vAlign w:val="center"/>
          </w:tcPr>
          <w:bookmarkStart w:id="0" w:name="_Toc384211344"/>
          <w:bookmarkStart w:id="1" w:name="_Toc384211093"/>
          <w:bookmarkStart w:id="2" w:name="_Toc384208868"/>
          <w:bookmarkStart w:id="3" w:name="_Toc384208737"/>
          <w:p w14:paraId="5ACA9A60" w14:textId="766D65C2" w:rsidR="004E7BC8" w:rsidRPr="00833B72" w:rsidRDefault="00E64182" w:rsidP="00F23D6A">
            <w:pPr>
              <w:pStyle w:val="TtuloTDC"/>
              <w:keepNext w:val="0"/>
              <w:keepLines w:val="0"/>
              <w:rPr>
                <w:rFonts w:eastAsia="Calibri"/>
                <w:bCs w:val="0"/>
                <w:szCs w:val="22"/>
                <w:lang w:eastAsia="en-US"/>
              </w:rPr>
            </w:pPr>
            <w:sdt>
              <w:sdtPr>
                <w:rPr>
                  <w:rFonts w:eastAsia="Calibri"/>
                  <w:bCs w:val="0"/>
                  <w:szCs w:val="22"/>
                  <w:lang w:eastAsia="en-US"/>
                </w:rPr>
                <w:alias w:val="Título"/>
                <w:id w:val="15524250"/>
                <w:dataBinding w:prefixMappings="xmlns:ns0='http://schemas.openxmlformats.org/package/2006/metadata/core-properties' xmlns:ns1='http://purl.org/dc/elements/1.1/'" w:xpath="/ns0:coreProperties[1]/ns1:title[1]" w:storeItemID="{6C3C8BC8-F283-45AE-878A-BAB7291924A1}"/>
                <w:text/>
              </w:sdtPr>
              <w:sdtEndPr/>
              <w:sdtContent>
                <w:r w:rsidR="003D3E5C" w:rsidRPr="00833B72">
                  <w:rPr>
                    <w:rFonts w:eastAsia="Calibri"/>
                    <w:bCs w:val="0"/>
                    <w:szCs w:val="22"/>
                    <w:lang w:eastAsia="en-US"/>
                  </w:rPr>
                  <w:t xml:space="preserve">PLAN DE ADAPTACIÓN DE LA GUÍA AMBIENTAL (PAGA) PARA EL PROYECTO DE REHABILITACIÓN Y MEJORAMIENTO DE LA </w:t>
                </w:r>
                <w:r w:rsidR="00DC253E" w:rsidRPr="00833B72">
                  <w:rPr>
                    <w:rFonts w:eastAsia="Calibri"/>
                    <w:bCs w:val="0"/>
                    <w:szCs w:val="22"/>
                    <w:lang w:eastAsia="en-US"/>
                  </w:rPr>
                  <w:t>VÍA</w:t>
                </w:r>
                <w:r w:rsidR="003D3E5C" w:rsidRPr="00833B72">
                  <w:rPr>
                    <w:rFonts w:eastAsia="Calibri"/>
                    <w:bCs w:val="0"/>
                    <w:szCs w:val="22"/>
                    <w:lang w:eastAsia="en-US"/>
                  </w:rPr>
                  <w:t xml:space="preserve"> EXISTENTE, DESDE ALTO  DOLORES –LAZO 1 HASTA PUERTO BERRÍO OESTE, EN EL DEPARTAMENTO DE ANTIOQUIA</w:t>
                </w:r>
              </w:sdtContent>
            </w:sdt>
          </w:p>
        </w:tc>
      </w:tr>
      <w:tr w:rsidR="004E7BC8" w:rsidRPr="00833B72" w14:paraId="467CA11E" w14:textId="77777777" w:rsidTr="00575298">
        <w:trPr>
          <w:trHeight w:val="3256"/>
          <w:jc w:val="center"/>
        </w:trPr>
        <w:tc>
          <w:tcPr>
            <w:tcW w:w="5000" w:type="pct"/>
            <w:tcBorders>
              <w:bottom w:val="single" w:sz="4" w:space="0" w:color="4F81BD"/>
            </w:tcBorders>
            <w:shd w:val="clear" w:color="auto" w:fill="auto"/>
            <w:vAlign w:val="center"/>
          </w:tcPr>
          <w:p w14:paraId="45436B6A" w14:textId="5A77C94A" w:rsidR="004E7BC8" w:rsidRPr="00833B72" w:rsidRDefault="00A3719C" w:rsidP="00E24AAF">
            <w:pPr>
              <w:jc w:val="center"/>
              <w:rPr>
                <w:caps/>
              </w:rPr>
            </w:pPr>
            <w:r w:rsidRPr="00833B72">
              <w:t>CAPÍTULO 2. DESCRIPCIÓN DEL PROYECTO</w:t>
            </w:r>
          </w:p>
        </w:tc>
      </w:tr>
      <w:tr w:rsidR="004E7BC8" w:rsidRPr="00833B72" w14:paraId="4448EBF4" w14:textId="77777777" w:rsidTr="00575298">
        <w:trPr>
          <w:trHeight w:val="3478"/>
          <w:jc w:val="center"/>
        </w:trPr>
        <w:tc>
          <w:tcPr>
            <w:tcW w:w="5000" w:type="pct"/>
            <w:tcBorders>
              <w:top w:val="single" w:sz="4" w:space="0" w:color="4F81BD"/>
            </w:tcBorders>
            <w:shd w:val="clear" w:color="auto" w:fill="auto"/>
            <w:vAlign w:val="center"/>
          </w:tcPr>
          <w:p w14:paraId="169D1276" w14:textId="1A73B4B1" w:rsidR="00A3719C" w:rsidRDefault="00A3719C" w:rsidP="00612000">
            <w:pPr>
              <w:jc w:val="center"/>
              <w:rPr>
                <w:caps/>
              </w:rPr>
            </w:pPr>
            <w:r w:rsidRPr="00833B72">
              <w:rPr>
                <w:caps/>
              </w:rPr>
              <w:t>CONCESIÓN AUTOPISTA RÍO MAGDALENA S.A.S.</w:t>
            </w:r>
          </w:p>
          <w:p w14:paraId="7BF01455" w14:textId="63E7AABD" w:rsidR="00E24AAF" w:rsidRPr="00833B72" w:rsidRDefault="00A3719C" w:rsidP="00612000">
            <w:pPr>
              <w:jc w:val="center"/>
            </w:pPr>
            <w:r w:rsidRPr="00833B72">
              <w:rPr>
                <w:bCs/>
                <w:noProof/>
              </w:rPr>
              <w:drawing>
                <wp:anchor distT="0" distB="0" distL="114300" distR="114300" simplePos="0" relativeHeight="251661312" behindDoc="0" locked="0" layoutInCell="1" allowOverlap="1" wp14:anchorId="12A1FCD1" wp14:editId="05032E14">
                  <wp:simplePos x="0" y="0"/>
                  <wp:positionH relativeFrom="column">
                    <wp:posOffset>1828800</wp:posOffset>
                  </wp:positionH>
                  <wp:positionV relativeFrom="paragraph">
                    <wp:posOffset>177800</wp:posOffset>
                  </wp:positionV>
                  <wp:extent cx="1910715" cy="681355"/>
                  <wp:effectExtent l="0" t="0" r="0" b="4445"/>
                  <wp:wrapNone/>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 cstate="print">
                            <a:extLst>
                              <a:ext uri="{28A0092B-C50C-407E-A947-70E740481C1C}">
                                <a14:useLocalDpi xmlns:a14="http://schemas.microsoft.com/office/drawing/2010/main" val="0"/>
                              </a:ext>
                            </a:extLst>
                          </a:blip>
                          <a:srcRect l="5637" t="6104" r="6084" b="12112"/>
                          <a:stretch>
                            <a:fillRect/>
                          </a:stretch>
                        </pic:blipFill>
                        <pic:spPr bwMode="auto">
                          <a:xfrm>
                            <a:off x="0" y="0"/>
                            <a:ext cx="1910715" cy="6813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E7BC8" w:rsidRPr="00833B72" w14:paraId="17102212" w14:textId="77777777" w:rsidTr="00575298">
        <w:trPr>
          <w:trHeight w:val="442"/>
          <w:jc w:val="center"/>
        </w:trPr>
        <w:tc>
          <w:tcPr>
            <w:tcW w:w="5000" w:type="pct"/>
            <w:shd w:val="clear" w:color="auto" w:fill="auto"/>
            <w:vAlign w:val="center"/>
          </w:tcPr>
          <w:p w14:paraId="3C90B8D9" w14:textId="5330A4B2" w:rsidR="004E7BC8" w:rsidRPr="00833B72" w:rsidRDefault="00A3719C" w:rsidP="00E24AAF">
            <w:pPr>
              <w:jc w:val="center"/>
            </w:pPr>
            <w:r>
              <w:t>Bogotá, Abril de 2016</w:t>
            </w:r>
          </w:p>
        </w:tc>
      </w:tr>
    </w:tbl>
    <w:p w14:paraId="08FE8534" w14:textId="77777777" w:rsidR="00DF4284" w:rsidRPr="00833B72" w:rsidRDefault="004E7BC8" w:rsidP="00DF4284">
      <w:pPr>
        <w:spacing w:line="240" w:lineRule="auto"/>
        <w:contextualSpacing w:val="0"/>
        <w:jc w:val="left"/>
      </w:pPr>
      <w:r w:rsidRPr="00833B72">
        <w:br w:type="page"/>
      </w:r>
    </w:p>
    <w:p w14:paraId="2748CAA6" w14:textId="77777777" w:rsidR="00166F4C" w:rsidRPr="00833B72" w:rsidRDefault="00166F4C" w:rsidP="00166F4C">
      <w:pPr>
        <w:pStyle w:val="PortadaDocumento"/>
        <w:rPr>
          <w:color w:val="auto"/>
        </w:rPr>
      </w:pPr>
      <w:bookmarkStart w:id="4" w:name="_Toc384211472"/>
      <w:r w:rsidRPr="00833B72">
        <w:rPr>
          <w:color w:val="auto"/>
        </w:rPr>
        <w:lastRenderedPageBreak/>
        <w:t>TABLA DE CONTENIDO</w:t>
      </w:r>
    </w:p>
    <w:p w14:paraId="2E9302F8" w14:textId="77777777" w:rsidR="00166F4C" w:rsidRPr="00833B72" w:rsidRDefault="00166F4C" w:rsidP="00166F4C">
      <w:pPr>
        <w:rPr>
          <w:b/>
        </w:rPr>
      </w:pPr>
    </w:p>
    <w:p w14:paraId="697BF03A" w14:textId="75A3BFC9" w:rsidR="00A3719C" w:rsidRDefault="00166F4C">
      <w:pPr>
        <w:pStyle w:val="TDC1"/>
        <w:tabs>
          <w:tab w:val="right" w:leader="dot" w:pos="8261"/>
        </w:tabs>
        <w:rPr>
          <w:rFonts w:asciiTheme="minorHAnsi" w:eastAsiaTheme="minorEastAsia" w:hAnsiTheme="minorHAnsi" w:cstheme="minorBidi"/>
          <w:bCs w:val="0"/>
          <w:iCs w:val="0"/>
          <w:caps w:val="0"/>
          <w:noProof/>
          <w:szCs w:val="22"/>
          <w:lang w:eastAsia="es-CO"/>
        </w:rPr>
      </w:pPr>
      <w:r w:rsidRPr="00833B72">
        <w:fldChar w:fldCharType="begin"/>
      </w:r>
      <w:r w:rsidRPr="00833B72">
        <w:instrText xml:space="preserve"> TOC \o "1-3" \h \z \u </w:instrText>
      </w:r>
      <w:r w:rsidRPr="00833B72">
        <w:fldChar w:fldCharType="separate"/>
      </w:r>
      <w:hyperlink w:anchor="_Toc447814580" w:history="1">
        <w:r w:rsidR="00A3719C" w:rsidRPr="00150A83">
          <w:rPr>
            <w:rStyle w:val="Hipervnculo"/>
            <w:noProof/>
          </w:rPr>
          <w:t>CAPÍTULO 2. DESCRIPCIÓN DEL PROYECTO</w:t>
        </w:r>
        <w:r w:rsidR="00A3719C">
          <w:rPr>
            <w:noProof/>
            <w:webHidden/>
          </w:rPr>
          <w:tab/>
        </w:r>
        <w:r w:rsidR="00A3719C">
          <w:rPr>
            <w:noProof/>
            <w:webHidden/>
          </w:rPr>
          <w:fldChar w:fldCharType="begin"/>
        </w:r>
        <w:r w:rsidR="00A3719C">
          <w:rPr>
            <w:noProof/>
            <w:webHidden/>
          </w:rPr>
          <w:instrText xml:space="preserve"> PAGEREF _Toc447814580 \h </w:instrText>
        </w:r>
        <w:r w:rsidR="00A3719C">
          <w:rPr>
            <w:noProof/>
            <w:webHidden/>
          </w:rPr>
        </w:r>
        <w:r w:rsidR="00A3719C">
          <w:rPr>
            <w:noProof/>
            <w:webHidden/>
          </w:rPr>
          <w:fldChar w:fldCharType="separate"/>
        </w:r>
        <w:r w:rsidR="00E64182">
          <w:rPr>
            <w:noProof/>
            <w:webHidden/>
          </w:rPr>
          <w:t>5</w:t>
        </w:r>
        <w:r w:rsidR="00A3719C">
          <w:rPr>
            <w:noProof/>
            <w:webHidden/>
          </w:rPr>
          <w:fldChar w:fldCharType="end"/>
        </w:r>
      </w:hyperlink>
    </w:p>
    <w:p w14:paraId="52BBD835" w14:textId="306A8310" w:rsidR="00A3719C" w:rsidRDefault="00A3719C">
      <w:pPr>
        <w:pStyle w:val="TDC1"/>
        <w:tabs>
          <w:tab w:val="left" w:pos="442"/>
          <w:tab w:val="right" w:leader="dot" w:pos="8261"/>
        </w:tabs>
        <w:rPr>
          <w:rFonts w:asciiTheme="minorHAnsi" w:eastAsiaTheme="minorEastAsia" w:hAnsiTheme="minorHAnsi" w:cstheme="minorBidi"/>
          <w:bCs w:val="0"/>
          <w:iCs w:val="0"/>
          <w:caps w:val="0"/>
          <w:noProof/>
          <w:szCs w:val="22"/>
          <w:lang w:eastAsia="es-CO"/>
        </w:rPr>
      </w:pPr>
      <w:hyperlink w:anchor="_Toc447814581" w:history="1">
        <w:r w:rsidRPr="00150A83">
          <w:rPr>
            <w:rStyle w:val="Hipervnculo"/>
            <w:noProof/>
          </w:rPr>
          <w:t>2.</w:t>
        </w:r>
        <w:r>
          <w:rPr>
            <w:rFonts w:asciiTheme="minorHAnsi" w:eastAsiaTheme="minorEastAsia" w:hAnsiTheme="minorHAnsi" w:cstheme="minorBidi"/>
            <w:bCs w:val="0"/>
            <w:iCs w:val="0"/>
            <w:caps w:val="0"/>
            <w:noProof/>
            <w:szCs w:val="22"/>
            <w:lang w:eastAsia="es-CO"/>
          </w:rPr>
          <w:tab/>
        </w:r>
        <w:r w:rsidRPr="00150A83">
          <w:rPr>
            <w:rStyle w:val="Hipervnculo"/>
            <w:noProof/>
          </w:rPr>
          <w:t>DESCRIPCIÓN DEL PROYECTO</w:t>
        </w:r>
        <w:r>
          <w:rPr>
            <w:noProof/>
            <w:webHidden/>
          </w:rPr>
          <w:tab/>
        </w:r>
        <w:r>
          <w:rPr>
            <w:noProof/>
            <w:webHidden/>
          </w:rPr>
          <w:fldChar w:fldCharType="begin"/>
        </w:r>
        <w:r>
          <w:rPr>
            <w:noProof/>
            <w:webHidden/>
          </w:rPr>
          <w:instrText xml:space="preserve"> PAGEREF _Toc447814581 \h </w:instrText>
        </w:r>
        <w:r>
          <w:rPr>
            <w:noProof/>
            <w:webHidden/>
          </w:rPr>
        </w:r>
        <w:r>
          <w:rPr>
            <w:noProof/>
            <w:webHidden/>
          </w:rPr>
          <w:fldChar w:fldCharType="separate"/>
        </w:r>
        <w:r w:rsidR="00E64182">
          <w:rPr>
            <w:noProof/>
            <w:webHidden/>
          </w:rPr>
          <w:t>5</w:t>
        </w:r>
        <w:r>
          <w:rPr>
            <w:noProof/>
            <w:webHidden/>
          </w:rPr>
          <w:fldChar w:fldCharType="end"/>
        </w:r>
      </w:hyperlink>
    </w:p>
    <w:p w14:paraId="0B623BC1" w14:textId="13569964" w:rsidR="00A3719C" w:rsidRDefault="00A3719C">
      <w:pPr>
        <w:pStyle w:val="TDC2"/>
        <w:tabs>
          <w:tab w:val="left" w:pos="880"/>
          <w:tab w:val="right" w:leader="dot" w:pos="8261"/>
        </w:tabs>
        <w:rPr>
          <w:rFonts w:asciiTheme="minorHAnsi" w:eastAsiaTheme="minorEastAsia" w:hAnsiTheme="minorHAnsi" w:cstheme="minorBidi"/>
          <w:bCs w:val="0"/>
          <w:noProof/>
          <w:lang w:eastAsia="es-CO"/>
        </w:rPr>
      </w:pPr>
      <w:hyperlink w:anchor="_Toc447814582" w:history="1">
        <w:r w:rsidRPr="00150A83">
          <w:rPr>
            <w:rStyle w:val="Hipervnculo"/>
            <w:noProof/>
          </w:rPr>
          <w:t>2.1.</w:t>
        </w:r>
        <w:r>
          <w:rPr>
            <w:rFonts w:asciiTheme="minorHAnsi" w:eastAsiaTheme="minorEastAsia" w:hAnsiTheme="minorHAnsi" w:cstheme="minorBidi"/>
            <w:bCs w:val="0"/>
            <w:noProof/>
            <w:lang w:eastAsia="es-CO"/>
          </w:rPr>
          <w:tab/>
        </w:r>
        <w:r w:rsidRPr="00150A83">
          <w:rPr>
            <w:rStyle w:val="Hipervnculo"/>
            <w:noProof/>
          </w:rPr>
          <w:t>Introducción</w:t>
        </w:r>
        <w:r>
          <w:rPr>
            <w:noProof/>
            <w:webHidden/>
          </w:rPr>
          <w:tab/>
        </w:r>
        <w:r>
          <w:rPr>
            <w:noProof/>
            <w:webHidden/>
          </w:rPr>
          <w:fldChar w:fldCharType="begin"/>
        </w:r>
        <w:r>
          <w:rPr>
            <w:noProof/>
            <w:webHidden/>
          </w:rPr>
          <w:instrText xml:space="preserve"> PAGEREF _Toc447814582 \h </w:instrText>
        </w:r>
        <w:r>
          <w:rPr>
            <w:noProof/>
            <w:webHidden/>
          </w:rPr>
        </w:r>
        <w:r>
          <w:rPr>
            <w:noProof/>
            <w:webHidden/>
          </w:rPr>
          <w:fldChar w:fldCharType="separate"/>
        </w:r>
        <w:r w:rsidR="00E64182">
          <w:rPr>
            <w:noProof/>
            <w:webHidden/>
          </w:rPr>
          <w:t>5</w:t>
        </w:r>
        <w:r>
          <w:rPr>
            <w:noProof/>
            <w:webHidden/>
          </w:rPr>
          <w:fldChar w:fldCharType="end"/>
        </w:r>
      </w:hyperlink>
    </w:p>
    <w:p w14:paraId="529B0E10" w14:textId="55BA096A" w:rsidR="00A3719C" w:rsidRDefault="00A3719C">
      <w:pPr>
        <w:pStyle w:val="TDC2"/>
        <w:tabs>
          <w:tab w:val="left" w:pos="880"/>
          <w:tab w:val="right" w:leader="dot" w:pos="8261"/>
        </w:tabs>
        <w:rPr>
          <w:rFonts w:asciiTheme="minorHAnsi" w:eastAsiaTheme="minorEastAsia" w:hAnsiTheme="minorHAnsi" w:cstheme="minorBidi"/>
          <w:bCs w:val="0"/>
          <w:noProof/>
          <w:lang w:eastAsia="es-CO"/>
        </w:rPr>
      </w:pPr>
      <w:hyperlink w:anchor="_Toc447814583" w:history="1">
        <w:r w:rsidRPr="00150A83">
          <w:rPr>
            <w:rStyle w:val="Hipervnculo"/>
            <w:noProof/>
          </w:rPr>
          <w:t>2.2</w:t>
        </w:r>
        <w:r>
          <w:rPr>
            <w:rFonts w:asciiTheme="minorHAnsi" w:eastAsiaTheme="minorEastAsia" w:hAnsiTheme="minorHAnsi" w:cstheme="minorBidi"/>
            <w:bCs w:val="0"/>
            <w:noProof/>
            <w:lang w:eastAsia="es-CO"/>
          </w:rPr>
          <w:tab/>
        </w:r>
        <w:r w:rsidRPr="00150A83">
          <w:rPr>
            <w:rStyle w:val="Hipervnculo"/>
            <w:noProof/>
          </w:rPr>
          <w:t>Características del proyecto</w:t>
        </w:r>
        <w:r>
          <w:rPr>
            <w:noProof/>
            <w:webHidden/>
          </w:rPr>
          <w:tab/>
        </w:r>
        <w:r>
          <w:rPr>
            <w:noProof/>
            <w:webHidden/>
          </w:rPr>
          <w:fldChar w:fldCharType="begin"/>
        </w:r>
        <w:r>
          <w:rPr>
            <w:noProof/>
            <w:webHidden/>
          </w:rPr>
          <w:instrText xml:space="preserve"> PAGEREF _Toc447814583 \h </w:instrText>
        </w:r>
        <w:r>
          <w:rPr>
            <w:noProof/>
            <w:webHidden/>
          </w:rPr>
        </w:r>
        <w:r>
          <w:rPr>
            <w:noProof/>
            <w:webHidden/>
          </w:rPr>
          <w:fldChar w:fldCharType="separate"/>
        </w:r>
        <w:r w:rsidR="00E64182">
          <w:rPr>
            <w:noProof/>
            <w:webHidden/>
          </w:rPr>
          <w:t>7</w:t>
        </w:r>
        <w:r>
          <w:rPr>
            <w:noProof/>
            <w:webHidden/>
          </w:rPr>
          <w:fldChar w:fldCharType="end"/>
        </w:r>
      </w:hyperlink>
    </w:p>
    <w:p w14:paraId="2177696F" w14:textId="168D4BFE"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584" w:history="1">
        <w:r w:rsidRPr="00150A83">
          <w:rPr>
            <w:rStyle w:val="Hipervnculo"/>
            <w:noProof/>
          </w:rPr>
          <w:t>2.2.1</w:t>
        </w:r>
        <w:r>
          <w:rPr>
            <w:rFonts w:asciiTheme="minorHAnsi" w:eastAsiaTheme="minorEastAsia" w:hAnsiTheme="minorHAnsi" w:cstheme="minorBidi"/>
            <w:noProof/>
            <w:szCs w:val="22"/>
            <w:lang w:eastAsia="es-CO"/>
          </w:rPr>
          <w:tab/>
        </w:r>
        <w:r w:rsidRPr="00150A83">
          <w:rPr>
            <w:rStyle w:val="Hipervnculo"/>
            <w:noProof/>
          </w:rPr>
          <w:t>Clasificación la vía</w:t>
        </w:r>
        <w:r>
          <w:rPr>
            <w:noProof/>
            <w:webHidden/>
          </w:rPr>
          <w:tab/>
        </w:r>
        <w:r>
          <w:rPr>
            <w:noProof/>
            <w:webHidden/>
          </w:rPr>
          <w:fldChar w:fldCharType="begin"/>
        </w:r>
        <w:r>
          <w:rPr>
            <w:noProof/>
            <w:webHidden/>
          </w:rPr>
          <w:instrText xml:space="preserve"> PAGEREF _Toc447814584 \h </w:instrText>
        </w:r>
        <w:r>
          <w:rPr>
            <w:noProof/>
            <w:webHidden/>
          </w:rPr>
        </w:r>
        <w:r>
          <w:rPr>
            <w:noProof/>
            <w:webHidden/>
          </w:rPr>
          <w:fldChar w:fldCharType="separate"/>
        </w:r>
        <w:r w:rsidR="00E64182">
          <w:rPr>
            <w:noProof/>
            <w:webHidden/>
          </w:rPr>
          <w:t>7</w:t>
        </w:r>
        <w:r>
          <w:rPr>
            <w:noProof/>
            <w:webHidden/>
          </w:rPr>
          <w:fldChar w:fldCharType="end"/>
        </w:r>
      </w:hyperlink>
    </w:p>
    <w:p w14:paraId="7D149732" w14:textId="7EA4DF63"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585" w:history="1">
        <w:r w:rsidRPr="00150A83">
          <w:rPr>
            <w:rStyle w:val="Hipervnculo"/>
            <w:noProof/>
          </w:rPr>
          <w:t>2.2.2</w:t>
        </w:r>
        <w:r>
          <w:rPr>
            <w:rFonts w:asciiTheme="minorHAnsi" w:eastAsiaTheme="minorEastAsia" w:hAnsiTheme="minorHAnsi" w:cstheme="minorBidi"/>
            <w:noProof/>
            <w:szCs w:val="22"/>
            <w:lang w:eastAsia="es-CO"/>
          </w:rPr>
          <w:tab/>
        </w:r>
        <w:r w:rsidRPr="00150A83">
          <w:rPr>
            <w:rStyle w:val="Hipervnculo"/>
            <w:noProof/>
          </w:rPr>
          <w:t>Infraestructura existente</w:t>
        </w:r>
        <w:r>
          <w:rPr>
            <w:noProof/>
            <w:webHidden/>
          </w:rPr>
          <w:tab/>
        </w:r>
        <w:r>
          <w:rPr>
            <w:noProof/>
            <w:webHidden/>
          </w:rPr>
          <w:fldChar w:fldCharType="begin"/>
        </w:r>
        <w:r>
          <w:rPr>
            <w:noProof/>
            <w:webHidden/>
          </w:rPr>
          <w:instrText xml:space="preserve"> PAGEREF _Toc447814585 \h </w:instrText>
        </w:r>
        <w:r>
          <w:rPr>
            <w:noProof/>
            <w:webHidden/>
          </w:rPr>
        </w:r>
        <w:r>
          <w:rPr>
            <w:noProof/>
            <w:webHidden/>
          </w:rPr>
          <w:fldChar w:fldCharType="separate"/>
        </w:r>
        <w:r w:rsidR="00E64182">
          <w:rPr>
            <w:noProof/>
            <w:webHidden/>
          </w:rPr>
          <w:t>8</w:t>
        </w:r>
        <w:r>
          <w:rPr>
            <w:noProof/>
            <w:webHidden/>
          </w:rPr>
          <w:fldChar w:fldCharType="end"/>
        </w:r>
      </w:hyperlink>
    </w:p>
    <w:p w14:paraId="19F94B22" w14:textId="1CAE7387" w:rsidR="00A3719C" w:rsidRDefault="00A3719C">
      <w:pPr>
        <w:pStyle w:val="TDC2"/>
        <w:tabs>
          <w:tab w:val="left" w:pos="880"/>
          <w:tab w:val="right" w:leader="dot" w:pos="8261"/>
        </w:tabs>
        <w:rPr>
          <w:rFonts w:asciiTheme="minorHAnsi" w:eastAsiaTheme="minorEastAsia" w:hAnsiTheme="minorHAnsi" w:cstheme="minorBidi"/>
          <w:bCs w:val="0"/>
          <w:noProof/>
          <w:lang w:eastAsia="es-CO"/>
        </w:rPr>
      </w:pPr>
      <w:hyperlink w:anchor="_Toc447814586" w:history="1">
        <w:r w:rsidRPr="00150A83">
          <w:rPr>
            <w:rStyle w:val="Hipervnculo"/>
            <w:noProof/>
          </w:rPr>
          <w:t>2.3</w:t>
        </w:r>
        <w:r>
          <w:rPr>
            <w:rFonts w:asciiTheme="minorHAnsi" w:eastAsiaTheme="minorEastAsia" w:hAnsiTheme="minorHAnsi" w:cstheme="minorBidi"/>
            <w:bCs w:val="0"/>
            <w:noProof/>
            <w:lang w:eastAsia="es-CO"/>
          </w:rPr>
          <w:tab/>
        </w:r>
        <w:r w:rsidRPr="00150A83">
          <w:rPr>
            <w:rStyle w:val="Hipervnculo"/>
            <w:noProof/>
          </w:rPr>
          <w:t>Descripción del proyecto</w:t>
        </w:r>
        <w:r>
          <w:rPr>
            <w:noProof/>
            <w:webHidden/>
          </w:rPr>
          <w:tab/>
        </w:r>
        <w:r>
          <w:rPr>
            <w:noProof/>
            <w:webHidden/>
          </w:rPr>
          <w:fldChar w:fldCharType="begin"/>
        </w:r>
        <w:r>
          <w:rPr>
            <w:noProof/>
            <w:webHidden/>
          </w:rPr>
          <w:instrText xml:space="preserve"> PAGEREF _Toc447814586 \h </w:instrText>
        </w:r>
        <w:r>
          <w:rPr>
            <w:noProof/>
            <w:webHidden/>
          </w:rPr>
        </w:r>
        <w:r>
          <w:rPr>
            <w:noProof/>
            <w:webHidden/>
          </w:rPr>
          <w:fldChar w:fldCharType="separate"/>
        </w:r>
        <w:r w:rsidR="00E64182">
          <w:rPr>
            <w:noProof/>
            <w:webHidden/>
          </w:rPr>
          <w:t>30</w:t>
        </w:r>
        <w:r>
          <w:rPr>
            <w:noProof/>
            <w:webHidden/>
          </w:rPr>
          <w:fldChar w:fldCharType="end"/>
        </w:r>
      </w:hyperlink>
    </w:p>
    <w:p w14:paraId="0BC41578" w14:textId="7A7AB0BF"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587" w:history="1">
        <w:r w:rsidRPr="00150A83">
          <w:rPr>
            <w:rStyle w:val="Hipervnculo"/>
            <w:noProof/>
          </w:rPr>
          <w:t>2.3.1</w:t>
        </w:r>
        <w:r>
          <w:rPr>
            <w:rFonts w:asciiTheme="minorHAnsi" w:eastAsiaTheme="minorEastAsia" w:hAnsiTheme="minorHAnsi" w:cstheme="minorBidi"/>
            <w:noProof/>
            <w:szCs w:val="22"/>
            <w:lang w:eastAsia="es-CO"/>
          </w:rPr>
          <w:tab/>
        </w:r>
        <w:r w:rsidRPr="00150A83">
          <w:rPr>
            <w:rStyle w:val="Hipervnculo"/>
            <w:noProof/>
          </w:rPr>
          <w:t>Definición de los criterios de diseño</w:t>
        </w:r>
        <w:r>
          <w:rPr>
            <w:noProof/>
            <w:webHidden/>
          </w:rPr>
          <w:tab/>
        </w:r>
        <w:r>
          <w:rPr>
            <w:noProof/>
            <w:webHidden/>
          </w:rPr>
          <w:fldChar w:fldCharType="begin"/>
        </w:r>
        <w:r>
          <w:rPr>
            <w:noProof/>
            <w:webHidden/>
          </w:rPr>
          <w:instrText xml:space="preserve"> PAGEREF _Toc447814587 \h </w:instrText>
        </w:r>
        <w:r>
          <w:rPr>
            <w:noProof/>
            <w:webHidden/>
          </w:rPr>
        </w:r>
        <w:r>
          <w:rPr>
            <w:noProof/>
            <w:webHidden/>
          </w:rPr>
          <w:fldChar w:fldCharType="separate"/>
        </w:r>
        <w:r w:rsidR="00E64182">
          <w:rPr>
            <w:noProof/>
            <w:webHidden/>
          </w:rPr>
          <w:t>30</w:t>
        </w:r>
        <w:r>
          <w:rPr>
            <w:noProof/>
            <w:webHidden/>
          </w:rPr>
          <w:fldChar w:fldCharType="end"/>
        </w:r>
      </w:hyperlink>
    </w:p>
    <w:p w14:paraId="7C786652" w14:textId="34AD6AC7"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588" w:history="1">
        <w:r w:rsidRPr="00150A83">
          <w:rPr>
            <w:rStyle w:val="Hipervnculo"/>
            <w:noProof/>
          </w:rPr>
          <w:t>2.3.2</w:t>
        </w:r>
        <w:r>
          <w:rPr>
            <w:rFonts w:asciiTheme="minorHAnsi" w:eastAsiaTheme="minorEastAsia" w:hAnsiTheme="minorHAnsi" w:cstheme="minorBidi"/>
            <w:noProof/>
            <w:szCs w:val="22"/>
            <w:lang w:eastAsia="es-CO"/>
          </w:rPr>
          <w:tab/>
        </w:r>
        <w:r w:rsidRPr="00150A83">
          <w:rPr>
            <w:rStyle w:val="Hipervnculo"/>
            <w:noProof/>
          </w:rPr>
          <w:t>Trazado</w:t>
        </w:r>
        <w:r>
          <w:rPr>
            <w:noProof/>
            <w:webHidden/>
          </w:rPr>
          <w:tab/>
        </w:r>
        <w:r>
          <w:rPr>
            <w:noProof/>
            <w:webHidden/>
          </w:rPr>
          <w:fldChar w:fldCharType="begin"/>
        </w:r>
        <w:r>
          <w:rPr>
            <w:noProof/>
            <w:webHidden/>
          </w:rPr>
          <w:instrText xml:space="preserve"> PAGEREF _Toc447814588 \h </w:instrText>
        </w:r>
        <w:r>
          <w:rPr>
            <w:noProof/>
            <w:webHidden/>
          </w:rPr>
        </w:r>
        <w:r>
          <w:rPr>
            <w:noProof/>
            <w:webHidden/>
          </w:rPr>
          <w:fldChar w:fldCharType="separate"/>
        </w:r>
        <w:r w:rsidR="00E64182">
          <w:rPr>
            <w:noProof/>
            <w:webHidden/>
          </w:rPr>
          <w:t>32</w:t>
        </w:r>
        <w:r>
          <w:rPr>
            <w:noProof/>
            <w:webHidden/>
          </w:rPr>
          <w:fldChar w:fldCharType="end"/>
        </w:r>
      </w:hyperlink>
    </w:p>
    <w:p w14:paraId="31FA4DCD" w14:textId="4573E354"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589" w:history="1">
        <w:r w:rsidRPr="00150A83">
          <w:rPr>
            <w:rStyle w:val="Hipervnculo"/>
            <w:noProof/>
          </w:rPr>
          <w:t>2.3.3</w:t>
        </w:r>
        <w:r>
          <w:rPr>
            <w:rFonts w:asciiTheme="minorHAnsi" w:eastAsiaTheme="minorEastAsia" w:hAnsiTheme="minorHAnsi" w:cstheme="minorBidi"/>
            <w:noProof/>
            <w:szCs w:val="22"/>
            <w:lang w:eastAsia="es-CO"/>
          </w:rPr>
          <w:tab/>
        </w:r>
        <w:r w:rsidRPr="00150A83">
          <w:rPr>
            <w:rStyle w:val="Hipervnculo"/>
            <w:noProof/>
          </w:rPr>
          <w:t>Zonas de adelantamiento</w:t>
        </w:r>
        <w:r>
          <w:rPr>
            <w:noProof/>
            <w:webHidden/>
          </w:rPr>
          <w:tab/>
        </w:r>
        <w:r>
          <w:rPr>
            <w:noProof/>
            <w:webHidden/>
          </w:rPr>
          <w:fldChar w:fldCharType="begin"/>
        </w:r>
        <w:r>
          <w:rPr>
            <w:noProof/>
            <w:webHidden/>
          </w:rPr>
          <w:instrText xml:space="preserve"> PAGEREF _Toc447814589 \h </w:instrText>
        </w:r>
        <w:r>
          <w:rPr>
            <w:noProof/>
            <w:webHidden/>
          </w:rPr>
        </w:r>
        <w:r>
          <w:rPr>
            <w:noProof/>
            <w:webHidden/>
          </w:rPr>
          <w:fldChar w:fldCharType="separate"/>
        </w:r>
        <w:r w:rsidR="00E64182">
          <w:rPr>
            <w:noProof/>
            <w:webHidden/>
          </w:rPr>
          <w:t>46</w:t>
        </w:r>
        <w:r>
          <w:rPr>
            <w:noProof/>
            <w:webHidden/>
          </w:rPr>
          <w:fldChar w:fldCharType="end"/>
        </w:r>
      </w:hyperlink>
    </w:p>
    <w:p w14:paraId="6A878E9B" w14:textId="2F5E0AC8"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590" w:history="1">
        <w:r w:rsidRPr="00150A83">
          <w:rPr>
            <w:rStyle w:val="Hipervnculo"/>
            <w:noProof/>
          </w:rPr>
          <w:t>2.3.3</w:t>
        </w:r>
        <w:r>
          <w:rPr>
            <w:rFonts w:asciiTheme="minorHAnsi" w:eastAsiaTheme="minorEastAsia" w:hAnsiTheme="minorHAnsi" w:cstheme="minorBidi"/>
            <w:noProof/>
            <w:szCs w:val="22"/>
            <w:lang w:eastAsia="es-CO"/>
          </w:rPr>
          <w:tab/>
        </w:r>
        <w:r w:rsidRPr="00150A83">
          <w:rPr>
            <w:rStyle w:val="Hipervnculo"/>
            <w:noProof/>
          </w:rPr>
          <w:t>Obras hidráulicas a realizar</w:t>
        </w:r>
        <w:r>
          <w:rPr>
            <w:noProof/>
            <w:webHidden/>
          </w:rPr>
          <w:tab/>
        </w:r>
        <w:r>
          <w:rPr>
            <w:noProof/>
            <w:webHidden/>
          </w:rPr>
          <w:fldChar w:fldCharType="begin"/>
        </w:r>
        <w:r>
          <w:rPr>
            <w:noProof/>
            <w:webHidden/>
          </w:rPr>
          <w:instrText xml:space="preserve"> PAGEREF _Toc447814590 \h </w:instrText>
        </w:r>
        <w:r>
          <w:rPr>
            <w:noProof/>
            <w:webHidden/>
          </w:rPr>
        </w:r>
        <w:r>
          <w:rPr>
            <w:noProof/>
            <w:webHidden/>
          </w:rPr>
          <w:fldChar w:fldCharType="separate"/>
        </w:r>
        <w:r w:rsidR="00E64182">
          <w:rPr>
            <w:noProof/>
            <w:webHidden/>
          </w:rPr>
          <w:t>47</w:t>
        </w:r>
        <w:r>
          <w:rPr>
            <w:noProof/>
            <w:webHidden/>
          </w:rPr>
          <w:fldChar w:fldCharType="end"/>
        </w:r>
      </w:hyperlink>
    </w:p>
    <w:p w14:paraId="6D76C80B" w14:textId="66B09939"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591" w:history="1">
        <w:r w:rsidRPr="00150A83">
          <w:rPr>
            <w:rStyle w:val="Hipervnculo"/>
            <w:noProof/>
          </w:rPr>
          <w:t>2.3.4</w:t>
        </w:r>
        <w:r>
          <w:rPr>
            <w:rFonts w:asciiTheme="minorHAnsi" w:eastAsiaTheme="minorEastAsia" w:hAnsiTheme="minorHAnsi" w:cstheme="minorBidi"/>
            <w:noProof/>
            <w:szCs w:val="22"/>
            <w:lang w:eastAsia="es-CO"/>
          </w:rPr>
          <w:tab/>
        </w:r>
        <w:r w:rsidRPr="00150A83">
          <w:rPr>
            <w:rStyle w:val="Hipervnculo"/>
            <w:noProof/>
          </w:rPr>
          <w:t>Materiales</w:t>
        </w:r>
        <w:r>
          <w:rPr>
            <w:noProof/>
            <w:webHidden/>
          </w:rPr>
          <w:tab/>
        </w:r>
        <w:r>
          <w:rPr>
            <w:noProof/>
            <w:webHidden/>
          </w:rPr>
          <w:fldChar w:fldCharType="begin"/>
        </w:r>
        <w:r>
          <w:rPr>
            <w:noProof/>
            <w:webHidden/>
          </w:rPr>
          <w:instrText xml:space="preserve"> PAGEREF _Toc447814591 \h </w:instrText>
        </w:r>
        <w:r>
          <w:rPr>
            <w:noProof/>
            <w:webHidden/>
          </w:rPr>
        </w:r>
        <w:r>
          <w:rPr>
            <w:noProof/>
            <w:webHidden/>
          </w:rPr>
          <w:fldChar w:fldCharType="separate"/>
        </w:r>
        <w:r w:rsidR="00E64182">
          <w:rPr>
            <w:noProof/>
            <w:webHidden/>
          </w:rPr>
          <w:t>58</w:t>
        </w:r>
        <w:r>
          <w:rPr>
            <w:noProof/>
            <w:webHidden/>
          </w:rPr>
          <w:fldChar w:fldCharType="end"/>
        </w:r>
      </w:hyperlink>
    </w:p>
    <w:p w14:paraId="00E531E1" w14:textId="4BBD4F18"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592" w:history="1">
        <w:r w:rsidRPr="00150A83">
          <w:rPr>
            <w:rStyle w:val="Hipervnculo"/>
            <w:noProof/>
          </w:rPr>
          <w:t>2.3.5</w:t>
        </w:r>
        <w:r>
          <w:rPr>
            <w:rFonts w:asciiTheme="minorHAnsi" w:eastAsiaTheme="minorEastAsia" w:hAnsiTheme="minorHAnsi" w:cstheme="minorBidi"/>
            <w:noProof/>
            <w:szCs w:val="22"/>
            <w:lang w:eastAsia="es-CO"/>
          </w:rPr>
          <w:tab/>
        </w:r>
        <w:r w:rsidRPr="00150A83">
          <w:rPr>
            <w:rStyle w:val="Hipervnculo"/>
            <w:noProof/>
          </w:rPr>
          <w:t>Zonas de disposición de material de excavación y sobrantes (ZODME)</w:t>
        </w:r>
        <w:r>
          <w:rPr>
            <w:noProof/>
            <w:webHidden/>
          </w:rPr>
          <w:tab/>
        </w:r>
        <w:r>
          <w:rPr>
            <w:noProof/>
            <w:webHidden/>
          </w:rPr>
          <w:fldChar w:fldCharType="begin"/>
        </w:r>
        <w:r>
          <w:rPr>
            <w:noProof/>
            <w:webHidden/>
          </w:rPr>
          <w:instrText xml:space="preserve"> PAGEREF _Toc447814592 \h </w:instrText>
        </w:r>
        <w:r>
          <w:rPr>
            <w:noProof/>
            <w:webHidden/>
          </w:rPr>
        </w:r>
        <w:r>
          <w:rPr>
            <w:noProof/>
            <w:webHidden/>
          </w:rPr>
          <w:fldChar w:fldCharType="separate"/>
        </w:r>
        <w:r w:rsidR="00E64182">
          <w:rPr>
            <w:noProof/>
            <w:webHidden/>
          </w:rPr>
          <w:t>58</w:t>
        </w:r>
        <w:r>
          <w:rPr>
            <w:noProof/>
            <w:webHidden/>
          </w:rPr>
          <w:fldChar w:fldCharType="end"/>
        </w:r>
      </w:hyperlink>
    </w:p>
    <w:p w14:paraId="73B73D28" w14:textId="0D87AA6B"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593" w:history="1">
        <w:r w:rsidRPr="00150A83">
          <w:rPr>
            <w:rStyle w:val="Hipervnculo"/>
            <w:noProof/>
          </w:rPr>
          <w:t>2.3.6</w:t>
        </w:r>
        <w:r>
          <w:rPr>
            <w:rFonts w:asciiTheme="minorHAnsi" w:eastAsiaTheme="minorEastAsia" w:hAnsiTheme="minorHAnsi" w:cstheme="minorBidi"/>
            <w:noProof/>
            <w:szCs w:val="22"/>
            <w:lang w:eastAsia="es-CO"/>
          </w:rPr>
          <w:tab/>
        </w:r>
        <w:r w:rsidRPr="00150A83">
          <w:rPr>
            <w:rStyle w:val="Hipervnculo"/>
            <w:noProof/>
          </w:rPr>
          <w:t>Descripción de las actividades generales del proyecto</w:t>
        </w:r>
        <w:r>
          <w:rPr>
            <w:noProof/>
            <w:webHidden/>
          </w:rPr>
          <w:tab/>
        </w:r>
        <w:r>
          <w:rPr>
            <w:noProof/>
            <w:webHidden/>
          </w:rPr>
          <w:fldChar w:fldCharType="begin"/>
        </w:r>
        <w:r>
          <w:rPr>
            <w:noProof/>
            <w:webHidden/>
          </w:rPr>
          <w:instrText xml:space="preserve"> PAGEREF _Toc447814593 \h </w:instrText>
        </w:r>
        <w:r>
          <w:rPr>
            <w:noProof/>
            <w:webHidden/>
          </w:rPr>
        </w:r>
        <w:r>
          <w:rPr>
            <w:noProof/>
            <w:webHidden/>
          </w:rPr>
          <w:fldChar w:fldCharType="separate"/>
        </w:r>
        <w:r w:rsidR="00E64182">
          <w:rPr>
            <w:noProof/>
            <w:webHidden/>
          </w:rPr>
          <w:t>77</w:t>
        </w:r>
        <w:r>
          <w:rPr>
            <w:noProof/>
            <w:webHidden/>
          </w:rPr>
          <w:fldChar w:fldCharType="end"/>
        </w:r>
      </w:hyperlink>
    </w:p>
    <w:p w14:paraId="57B21F1E" w14:textId="5581B920"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594" w:history="1">
        <w:r w:rsidRPr="00150A83">
          <w:rPr>
            <w:rStyle w:val="Hipervnculo"/>
            <w:noProof/>
          </w:rPr>
          <w:t>2.3.7</w:t>
        </w:r>
        <w:r>
          <w:rPr>
            <w:rFonts w:asciiTheme="minorHAnsi" w:eastAsiaTheme="minorEastAsia" w:hAnsiTheme="minorHAnsi" w:cstheme="minorBidi"/>
            <w:noProof/>
            <w:szCs w:val="22"/>
            <w:lang w:eastAsia="es-CO"/>
          </w:rPr>
          <w:tab/>
        </w:r>
        <w:r w:rsidRPr="00150A83">
          <w:rPr>
            <w:rStyle w:val="Hipervnculo"/>
            <w:noProof/>
          </w:rPr>
          <w:t>Presupuesto</w:t>
        </w:r>
        <w:r>
          <w:rPr>
            <w:noProof/>
            <w:webHidden/>
          </w:rPr>
          <w:tab/>
        </w:r>
        <w:r>
          <w:rPr>
            <w:noProof/>
            <w:webHidden/>
          </w:rPr>
          <w:fldChar w:fldCharType="begin"/>
        </w:r>
        <w:r>
          <w:rPr>
            <w:noProof/>
            <w:webHidden/>
          </w:rPr>
          <w:instrText xml:space="preserve"> PAGEREF _Toc447814594 \h </w:instrText>
        </w:r>
        <w:r>
          <w:rPr>
            <w:noProof/>
            <w:webHidden/>
          </w:rPr>
        </w:r>
        <w:r>
          <w:rPr>
            <w:noProof/>
            <w:webHidden/>
          </w:rPr>
          <w:fldChar w:fldCharType="separate"/>
        </w:r>
        <w:r w:rsidR="00E64182">
          <w:rPr>
            <w:noProof/>
            <w:webHidden/>
          </w:rPr>
          <w:t>86</w:t>
        </w:r>
        <w:r>
          <w:rPr>
            <w:noProof/>
            <w:webHidden/>
          </w:rPr>
          <w:fldChar w:fldCharType="end"/>
        </w:r>
      </w:hyperlink>
    </w:p>
    <w:p w14:paraId="6760A361" w14:textId="7FC249E6" w:rsidR="00A3719C" w:rsidRDefault="00A3719C">
      <w:pPr>
        <w:pStyle w:val="TDC3"/>
        <w:tabs>
          <w:tab w:val="left" w:pos="1100"/>
          <w:tab w:val="right" w:leader="dot" w:pos="8261"/>
        </w:tabs>
        <w:rPr>
          <w:rFonts w:asciiTheme="minorHAnsi" w:eastAsiaTheme="minorEastAsia" w:hAnsiTheme="minorHAnsi" w:cstheme="minorBidi"/>
          <w:noProof/>
          <w:szCs w:val="22"/>
          <w:lang w:eastAsia="es-CO"/>
        </w:rPr>
      </w:pPr>
      <w:hyperlink w:anchor="_Toc447814595" w:history="1">
        <w:r w:rsidRPr="00150A83">
          <w:rPr>
            <w:rStyle w:val="Hipervnculo"/>
            <w:rFonts w:eastAsia="Times New Roman"/>
            <w:bCs/>
            <w:i/>
            <w:noProof/>
          </w:rPr>
          <w:t>2.3.8</w:t>
        </w:r>
        <w:r>
          <w:rPr>
            <w:rFonts w:asciiTheme="minorHAnsi" w:eastAsiaTheme="minorEastAsia" w:hAnsiTheme="minorHAnsi" w:cstheme="minorBidi"/>
            <w:noProof/>
            <w:szCs w:val="22"/>
            <w:lang w:eastAsia="es-CO"/>
          </w:rPr>
          <w:tab/>
        </w:r>
        <w:r w:rsidRPr="00150A83">
          <w:rPr>
            <w:rStyle w:val="Hipervnculo"/>
            <w:rFonts w:eastAsia="Times New Roman"/>
            <w:bCs/>
            <w:i/>
            <w:noProof/>
          </w:rPr>
          <w:t>Cronograma</w:t>
        </w:r>
        <w:r>
          <w:rPr>
            <w:noProof/>
            <w:webHidden/>
          </w:rPr>
          <w:tab/>
        </w:r>
        <w:r>
          <w:rPr>
            <w:noProof/>
            <w:webHidden/>
          </w:rPr>
          <w:fldChar w:fldCharType="begin"/>
        </w:r>
        <w:r>
          <w:rPr>
            <w:noProof/>
            <w:webHidden/>
          </w:rPr>
          <w:instrText xml:space="preserve"> PAGEREF _Toc447814595 \h </w:instrText>
        </w:r>
        <w:r>
          <w:rPr>
            <w:noProof/>
            <w:webHidden/>
          </w:rPr>
        </w:r>
        <w:r>
          <w:rPr>
            <w:noProof/>
            <w:webHidden/>
          </w:rPr>
          <w:fldChar w:fldCharType="separate"/>
        </w:r>
        <w:r w:rsidR="00E64182">
          <w:rPr>
            <w:noProof/>
            <w:webHidden/>
          </w:rPr>
          <w:t>86</w:t>
        </w:r>
        <w:r>
          <w:rPr>
            <w:noProof/>
            <w:webHidden/>
          </w:rPr>
          <w:fldChar w:fldCharType="end"/>
        </w:r>
      </w:hyperlink>
    </w:p>
    <w:p w14:paraId="0168A625" w14:textId="3AD08F43" w:rsidR="00A3719C" w:rsidRDefault="00A3719C">
      <w:pPr>
        <w:pStyle w:val="TDC3"/>
        <w:tabs>
          <w:tab w:val="left" w:pos="1100"/>
          <w:tab w:val="right" w:leader="dot" w:pos="8261"/>
        </w:tabs>
        <w:rPr>
          <w:rFonts w:asciiTheme="minorHAnsi" w:eastAsiaTheme="minorEastAsia" w:hAnsiTheme="minorHAnsi" w:cstheme="minorBidi"/>
          <w:noProof/>
          <w:szCs w:val="22"/>
          <w:lang w:eastAsia="es-CO"/>
        </w:rPr>
      </w:pPr>
      <w:hyperlink w:anchor="_Toc447814596" w:history="1">
        <w:r w:rsidRPr="00150A83">
          <w:rPr>
            <w:rStyle w:val="Hipervnculo"/>
            <w:rFonts w:eastAsia="Times New Roman"/>
            <w:bCs/>
            <w:i/>
            <w:noProof/>
          </w:rPr>
          <w:t>2.3.9</w:t>
        </w:r>
        <w:r>
          <w:rPr>
            <w:rFonts w:asciiTheme="minorHAnsi" w:eastAsiaTheme="minorEastAsia" w:hAnsiTheme="minorHAnsi" w:cstheme="minorBidi"/>
            <w:noProof/>
            <w:szCs w:val="22"/>
            <w:lang w:eastAsia="es-CO"/>
          </w:rPr>
          <w:tab/>
        </w:r>
        <w:r w:rsidRPr="00150A83">
          <w:rPr>
            <w:rStyle w:val="Hipervnculo"/>
            <w:rFonts w:eastAsia="Times New Roman"/>
            <w:bCs/>
            <w:i/>
            <w:noProof/>
          </w:rPr>
          <w:t>Necesidad de personal</w:t>
        </w:r>
        <w:r>
          <w:rPr>
            <w:noProof/>
            <w:webHidden/>
          </w:rPr>
          <w:tab/>
        </w:r>
        <w:r>
          <w:rPr>
            <w:noProof/>
            <w:webHidden/>
          </w:rPr>
          <w:fldChar w:fldCharType="begin"/>
        </w:r>
        <w:r>
          <w:rPr>
            <w:noProof/>
            <w:webHidden/>
          </w:rPr>
          <w:instrText xml:space="preserve"> PAGEREF _Toc447814596 \h </w:instrText>
        </w:r>
        <w:r>
          <w:rPr>
            <w:noProof/>
            <w:webHidden/>
          </w:rPr>
        </w:r>
        <w:r>
          <w:rPr>
            <w:noProof/>
            <w:webHidden/>
          </w:rPr>
          <w:fldChar w:fldCharType="separate"/>
        </w:r>
        <w:r w:rsidR="00E64182">
          <w:rPr>
            <w:noProof/>
            <w:webHidden/>
          </w:rPr>
          <w:t>86</w:t>
        </w:r>
        <w:r>
          <w:rPr>
            <w:noProof/>
            <w:webHidden/>
          </w:rPr>
          <w:fldChar w:fldCharType="end"/>
        </w:r>
      </w:hyperlink>
    </w:p>
    <w:p w14:paraId="26BA8E1E" w14:textId="3047F49E"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597" w:history="1">
        <w:r w:rsidRPr="00150A83">
          <w:rPr>
            <w:rStyle w:val="Hipervnculo"/>
            <w:rFonts w:eastAsia="Times New Roman"/>
            <w:bCs/>
            <w:i/>
            <w:noProof/>
          </w:rPr>
          <w:t>2.3.10</w:t>
        </w:r>
        <w:r>
          <w:rPr>
            <w:rFonts w:asciiTheme="minorHAnsi" w:eastAsiaTheme="minorEastAsia" w:hAnsiTheme="minorHAnsi" w:cstheme="minorBidi"/>
            <w:noProof/>
            <w:szCs w:val="22"/>
            <w:lang w:eastAsia="es-CO"/>
          </w:rPr>
          <w:tab/>
        </w:r>
        <w:r w:rsidRPr="00150A83">
          <w:rPr>
            <w:rStyle w:val="Hipervnculo"/>
            <w:rFonts w:eastAsia="Times New Roman"/>
            <w:bCs/>
            <w:i/>
            <w:noProof/>
          </w:rPr>
          <w:t>Maquinaria</w:t>
        </w:r>
        <w:r>
          <w:rPr>
            <w:noProof/>
            <w:webHidden/>
          </w:rPr>
          <w:tab/>
        </w:r>
        <w:r>
          <w:rPr>
            <w:noProof/>
            <w:webHidden/>
          </w:rPr>
          <w:fldChar w:fldCharType="begin"/>
        </w:r>
        <w:r>
          <w:rPr>
            <w:noProof/>
            <w:webHidden/>
          </w:rPr>
          <w:instrText xml:space="preserve"> PAGEREF _Toc447814597 \h </w:instrText>
        </w:r>
        <w:r>
          <w:rPr>
            <w:noProof/>
            <w:webHidden/>
          </w:rPr>
        </w:r>
        <w:r>
          <w:rPr>
            <w:noProof/>
            <w:webHidden/>
          </w:rPr>
          <w:fldChar w:fldCharType="separate"/>
        </w:r>
        <w:r w:rsidR="00E64182">
          <w:rPr>
            <w:noProof/>
            <w:webHidden/>
          </w:rPr>
          <w:t>86</w:t>
        </w:r>
        <w:r>
          <w:rPr>
            <w:noProof/>
            <w:webHidden/>
          </w:rPr>
          <w:fldChar w:fldCharType="end"/>
        </w:r>
      </w:hyperlink>
    </w:p>
    <w:p w14:paraId="5DEAE2F9" w14:textId="752A6A4C" w:rsidR="00A3719C" w:rsidRDefault="00A3719C">
      <w:pPr>
        <w:pStyle w:val="TDC2"/>
        <w:tabs>
          <w:tab w:val="left" w:pos="880"/>
          <w:tab w:val="right" w:leader="dot" w:pos="8261"/>
        </w:tabs>
        <w:rPr>
          <w:rFonts w:asciiTheme="minorHAnsi" w:eastAsiaTheme="minorEastAsia" w:hAnsiTheme="minorHAnsi" w:cstheme="minorBidi"/>
          <w:bCs w:val="0"/>
          <w:noProof/>
          <w:lang w:eastAsia="es-CO"/>
        </w:rPr>
      </w:pPr>
      <w:hyperlink w:anchor="_Toc447814598" w:history="1">
        <w:r w:rsidRPr="00150A83">
          <w:rPr>
            <w:rStyle w:val="Hipervnculo"/>
            <w:noProof/>
          </w:rPr>
          <w:t>2.4</w:t>
        </w:r>
        <w:r>
          <w:rPr>
            <w:rFonts w:asciiTheme="minorHAnsi" w:eastAsiaTheme="minorEastAsia" w:hAnsiTheme="minorHAnsi" w:cstheme="minorBidi"/>
            <w:bCs w:val="0"/>
            <w:noProof/>
            <w:lang w:eastAsia="es-CO"/>
          </w:rPr>
          <w:tab/>
        </w:r>
        <w:r w:rsidRPr="00150A83">
          <w:rPr>
            <w:rStyle w:val="Hipervnculo"/>
            <w:noProof/>
          </w:rPr>
          <w:t>Demanda ambiental del proyecto</w:t>
        </w:r>
        <w:r>
          <w:rPr>
            <w:noProof/>
            <w:webHidden/>
          </w:rPr>
          <w:tab/>
        </w:r>
        <w:r>
          <w:rPr>
            <w:noProof/>
            <w:webHidden/>
          </w:rPr>
          <w:fldChar w:fldCharType="begin"/>
        </w:r>
        <w:r>
          <w:rPr>
            <w:noProof/>
            <w:webHidden/>
          </w:rPr>
          <w:instrText xml:space="preserve"> PAGEREF _Toc447814598 \h </w:instrText>
        </w:r>
        <w:r>
          <w:rPr>
            <w:noProof/>
            <w:webHidden/>
          </w:rPr>
        </w:r>
        <w:r>
          <w:rPr>
            <w:noProof/>
            <w:webHidden/>
          </w:rPr>
          <w:fldChar w:fldCharType="separate"/>
        </w:r>
        <w:r w:rsidR="00E64182">
          <w:rPr>
            <w:noProof/>
            <w:webHidden/>
          </w:rPr>
          <w:t>87</w:t>
        </w:r>
        <w:r>
          <w:rPr>
            <w:noProof/>
            <w:webHidden/>
          </w:rPr>
          <w:fldChar w:fldCharType="end"/>
        </w:r>
      </w:hyperlink>
    </w:p>
    <w:p w14:paraId="17125A24" w14:textId="7540BA34"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599" w:history="1">
        <w:r w:rsidRPr="00150A83">
          <w:rPr>
            <w:rStyle w:val="Hipervnculo"/>
            <w:noProof/>
          </w:rPr>
          <w:t>2.4.1</w:t>
        </w:r>
        <w:r>
          <w:rPr>
            <w:rFonts w:asciiTheme="minorHAnsi" w:eastAsiaTheme="minorEastAsia" w:hAnsiTheme="minorHAnsi" w:cstheme="minorBidi"/>
            <w:noProof/>
            <w:szCs w:val="22"/>
            <w:lang w:eastAsia="es-CO"/>
          </w:rPr>
          <w:tab/>
        </w:r>
        <w:r w:rsidRPr="00150A83">
          <w:rPr>
            <w:rStyle w:val="Hipervnculo"/>
            <w:noProof/>
          </w:rPr>
          <w:t>Agua superficial</w:t>
        </w:r>
        <w:r>
          <w:rPr>
            <w:noProof/>
            <w:webHidden/>
          </w:rPr>
          <w:tab/>
        </w:r>
        <w:r>
          <w:rPr>
            <w:noProof/>
            <w:webHidden/>
          </w:rPr>
          <w:fldChar w:fldCharType="begin"/>
        </w:r>
        <w:r>
          <w:rPr>
            <w:noProof/>
            <w:webHidden/>
          </w:rPr>
          <w:instrText xml:space="preserve"> PAGEREF _Toc447814599 \h </w:instrText>
        </w:r>
        <w:r>
          <w:rPr>
            <w:noProof/>
            <w:webHidden/>
          </w:rPr>
        </w:r>
        <w:r>
          <w:rPr>
            <w:noProof/>
            <w:webHidden/>
          </w:rPr>
          <w:fldChar w:fldCharType="separate"/>
        </w:r>
        <w:r w:rsidR="00E64182">
          <w:rPr>
            <w:noProof/>
            <w:webHidden/>
          </w:rPr>
          <w:t>87</w:t>
        </w:r>
        <w:r>
          <w:rPr>
            <w:noProof/>
            <w:webHidden/>
          </w:rPr>
          <w:fldChar w:fldCharType="end"/>
        </w:r>
      </w:hyperlink>
    </w:p>
    <w:p w14:paraId="3618D39F" w14:textId="2734AFD9"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600" w:history="1">
        <w:r w:rsidRPr="00150A83">
          <w:rPr>
            <w:rStyle w:val="Hipervnculo"/>
            <w:noProof/>
          </w:rPr>
          <w:t>2.4.2</w:t>
        </w:r>
        <w:r>
          <w:rPr>
            <w:rFonts w:asciiTheme="minorHAnsi" w:eastAsiaTheme="minorEastAsia" w:hAnsiTheme="minorHAnsi" w:cstheme="minorBidi"/>
            <w:noProof/>
            <w:szCs w:val="22"/>
            <w:lang w:eastAsia="es-CO"/>
          </w:rPr>
          <w:tab/>
        </w:r>
        <w:r w:rsidRPr="00150A83">
          <w:rPr>
            <w:rStyle w:val="Hipervnculo"/>
            <w:noProof/>
          </w:rPr>
          <w:t>Agua subterránea</w:t>
        </w:r>
        <w:r>
          <w:rPr>
            <w:noProof/>
            <w:webHidden/>
          </w:rPr>
          <w:tab/>
        </w:r>
        <w:r>
          <w:rPr>
            <w:noProof/>
            <w:webHidden/>
          </w:rPr>
          <w:fldChar w:fldCharType="begin"/>
        </w:r>
        <w:r>
          <w:rPr>
            <w:noProof/>
            <w:webHidden/>
          </w:rPr>
          <w:instrText xml:space="preserve"> PAGEREF _Toc447814600 \h </w:instrText>
        </w:r>
        <w:r>
          <w:rPr>
            <w:noProof/>
            <w:webHidden/>
          </w:rPr>
        </w:r>
        <w:r>
          <w:rPr>
            <w:noProof/>
            <w:webHidden/>
          </w:rPr>
          <w:fldChar w:fldCharType="separate"/>
        </w:r>
        <w:r w:rsidR="00E64182">
          <w:rPr>
            <w:noProof/>
            <w:webHidden/>
          </w:rPr>
          <w:t>91</w:t>
        </w:r>
        <w:r>
          <w:rPr>
            <w:noProof/>
            <w:webHidden/>
          </w:rPr>
          <w:fldChar w:fldCharType="end"/>
        </w:r>
      </w:hyperlink>
    </w:p>
    <w:p w14:paraId="717B4B9B" w14:textId="7054FCA2"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601" w:history="1">
        <w:r w:rsidRPr="00150A83">
          <w:rPr>
            <w:rStyle w:val="Hipervnculo"/>
            <w:noProof/>
          </w:rPr>
          <w:t>2.4.3</w:t>
        </w:r>
        <w:r>
          <w:rPr>
            <w:rFonts w:asciiTheme="minorHAnsi" w:eastAsiaTheme="minorEastAsia" w:hAnsiTheme="minorHAnsi" w:cstheme="minorBidi"/>
            <w:noProof/>
            <w:szCs w:val="22"/>
            <w:lang w:eastAsia="es-CO"/>
          </w:rPr>
          <w:tab/>
        </w:r>
        <w:r w:rsidRPr="00150A83">
          <w:rPr>
            <w:rStyle w:val="Hipervnculo"/>
            <w:noProof/>
          </w:rPr>
          <w:t>Vertimiento</w:t>
        </w:r>
        <w:r>
          <w:rPr>
            <w:noProof/>
            <w:webHidden/>
          </w:rPr>
          <w:tab/>
        </w:r>
        <w:r>
          <w:rPr>
            <w:noProof/>
            <w:webHidden/>
          </w:rPr>
          <w:fldChar w:fldCharType="begin"/>
        </w:r>
        <w:r>
          <w:rPr>
            <w:noProof/>
            <w:webHidden/>
          </w:rPr>
          <w:instrText xml:space="preserve"> PAGEREF _Toc447814601 \h </w:instrText>
        </w:r>
        <w:r>
          <w:rPr>
            <w:noProof/>
            <w:webHidden/>
          </w:rPr>
        </w:r>
        <w:r>
          <w:rPr>
            <w:noProof/>
            <w:webHidden/>
          </w:rPr>
          <w:fldChar w:fldCharType="separate"/>
        </w:r>
        <w:r w:rsidR="00E64182">
          <w:rPr>
            <w:noProof/>
            <w:webHidden/>
          </w:rPr>
          <w:t>91</w:t>
        </w:r>
        <w:r>
          <w:rPr>
            <w:noProof/>
            <w:webHidden/>
          </w:rPr>
          <w:fldChar w:fldCharType="end"/>
        </w:r>
      </w:hyperlink>
    </w:p>
    <w:p w14:paraId="22107923" w14:textId="7553ECF8"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602" w:history="1">
        <w:r w:rsidRPr="00150A83">
          <w:rPr>
            <w:rStyle w:val="Hipervnculo"/>
            <w:noProof/>
          </w:rPr>
          <w:t>2.4.4</w:t>
        </w:r>
        <w:r>
          <w:rPr>
            <w:rFonts w:asciiTheme="minorHAnsi" w:eastAsiaTheme="minorEastAsia" w:hAnsiTheme="minorHAnsi" w:cstheme="minorBidi"/>
            <w:noProof/>
            <w:szCs w:val="22"/>
            <w:lang w:eastAsia="es-CO"/>
          </w:rPr>
          <w:tab/>
        </w:r>
        <w:r w:rsidRPr="00150A83">
          <w:rPr>
            <w:rStyle w:val="Hipervnculo"/>
            <w:noProof/>
          </w:rPr>
          <w:t>Ocupación de cauce</w:t>
        </w:r>
        <w:r>
          <w:rPr>
            <w:noProof/>
            <w:webHidden/>
          </w:rPr>
          <w:tab/>
        </w:r>
        <w:r>
          <w:rPr>
            <w:noProof/>
            <w:webHidden/>
          </w:rPr>
          <w:fldChar w:fldCharType="begin"/>
        </w:r>
        <w:r>
          <w:rPr>
            <w:noProof/>
            <w:webHidden/>
          </w:rPr>
          <w:instrText xml:space="preserve"> PAGEREF _Toc447814602 \h </w:instrText>
        </w:r>
        <w:r>
          <w:rPr>
            <w:noProof/>
            <w:webHidden/>
          </w:rPr>
        </w:r>
        <w:r>
          <w:rPr>
            <w:noProof/>
            <w:webHidden/>
          </w:rPr>
          <w:fldChar w:fldCharType="separate"/>
        </w:r>
        <w:r w:rsidR="00E64182">
          <w:rPr>
            <w:noProof/>
            <w:webHidden/>
          </w:rPr>
          <w:t>93</w:t>
        </w:r>
        <w:r>
          <w:rPr>
            <w:noProof/>
            <w:webHidden/>
          </w:rPr>
          <w:fldChar w:fldCharType="end"/>
        </w:r>
      </w:hyperlink>
    </w:p>
    <w:p w14:paraId="6D04090E" w14:textId="16C1E287"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603" w:history="1">
        <w:r w:rsidRPr="00150A83">
          <w:rPr>
            <w:rStyle w:val="Hipervnculo"/>
            <w:noProof/>
          </w:rPr>
          <w:t>2.4.5</w:t>
        </w:r>
        <w:r>
          <w:rPr>
            <w:rFonts w:asciiTheme="minorHAnsi" w:eastAsiaTheme="minorEastAsia" w:hAnsiTheme="minorHAnsi" w:cstheme="minorBidi"/>
            <w:noProof/>
            <w:szCs w:val="22"/>
            <w:lang w:eastAsia="es-CO"/>
          </w:rPr>
          <w:tab/>
        </w:r>
        <w:r w:rsidRPr="00150A83">
          <w:rPr>
            <w:rStyle w:val="Hipervnculo"/>
            <w:noProof/>
          </w:rPr>
          <w:t>Fuentes de material</w:t>
        </w:r>
        <w:r>
          <w:rPr>
            <w:noProof/>
            <w:webHidden/>
          </w:rPr>
          <w:tab/>
        </w:r>
        <w:r>
          <w:rPr>
            <w:noProof/>
            <w:webHidden/>
          </w:rPr>
          <w:fldChar w:fldCharType="begin"/>
        </w:r>
        <w:r>
          <w:rPr>
            <w:noProof/>
            <w:webHidden/>
          </w:rPr>
          <w:instrText xml:space="preserve"> PAGEREF _Toc447814603 \h </w:instrText>
        </w:r>
        <w:r>
          <w:rPr>
            <w:noProof/>
            <w:webHidden/>
          </w:rPr>
        </w:r>
        <w:r>
          <w:rPr>
            <w:noProof/>
            <w:webHidden/>
          </w:rPr>
          <w:fldChar w:fldCharType="separate"/>
        </w:r>
        <w:r w:rsidR="00E64182">
          <w:rPr>
            <w:noProof/>
            <w:webHidden/>
          </w:rPr>
          <w:t>97</w:t>
        </w:r>
        <w:r>
          <w:rPr>
            <w:noProof/>
            <w:webHidden/>
          </w:rPr>
          <w:fldChar w:fldCharType="end"/>
        </w:r>
      </w:hyperlink>
    </w:p>
    <w:p w14:paraId="4EDC5A04" w14:textId="7CF22048"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604" w:history="1">
        <w:r w:rsidRPr="00150A83">
          <w:rPr>
            <w:rStyle w:val="Hipervnculo"/>
            <w:noProof/>
          </w:rPr>
          <w:t>2.4.6</w:t>
        </w:r>
        <w:r>
          <w:rPr>
            <w:rFonts w:asciiTheme="minorHAnsi" w:eastAsiaTheme="minorEastAsia" w:hAnsiTheme="minorHAnsi" w:cstheme="minorBidi"/>
            <w:noProof/>
            <w:szCs w:val="22"/>
            <w:lang w:eastAsia="es-CO"/>
          </w:rPr>
          <w:tab/>
        </w:r>
        <w:r w:rsidRPr="00150A83">
          <w:rPr>
            <w:rStyle w:val="Hipervnculo"/>
            <w:noProof/>
          </w:rPr>
          <w:t>Aprovechamiento forestal</w:t>
        </w:r>
        <w:r>
          <w:rPr>
            <w:noProof/>
            <w:webHidden/>
          </w:rPr>
          <w:tab/>
        </w:r>
        <w:r>
          <w:rPr>
            <w:noProof/>
            <w:webHidden/>
          </w:rPr>
          <w:fldChar w:fldCharType="begin"/>
        </w:r>
        <w:r>
          <w:rPr>
            <w:noProof/>
            <w:webHidden/>
          </w:rPr>
          <w:instrText xml:space="preserve"> PAGEREF _Toc447814604 \h </w:instrText>
        </w:r>
        <w:r>
          <w:rPr>
            <w:noProof/>
            <w:webHidden/>
          </w:rPr>
        </w:r>
        <w:r>
          <w:rPr>
            <w:noProof/>
            <w:webHidden/>
          </w:rPr>
          <w:fldChar w:fldCharType="separate"/>
        </w:r>
        <w:r w:rsidR="00E64182">
          <w:rPr>
            <w:noProof/>
            <w:webHidden/>
          </w:rPr>
          <w:t>97</w:t>
        </w:r>
        <w:r>
          <w:rPr>
            <w:noProof/>
            <w:webHidden/>
          </w:rPr>
          <w:fldChar w:fldCharType="end"/>
        </w:r>
      </w:hyperlink>
    </w:p>
    <w:p w14:paraId="76763613" w14:textId="36847C73"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605" w:history="1">
        <w:r w:rsidRPr="00150A83">
          <w:rPr>
            <w:rStyle w:val="Hipervnculo"/>
            <w:noProof/>
          </w:rPr>
          <w:t>2.4.7</w:t>
        </w:r>
        <w:r>
          <w:rPr>
            <w:rFonts w:asciiTheme="minorHAnsi" w:eastAsiaTheme="minorEastAsia" w:hAnsiTheme="minorHAnsi" w:cstheme="minorBidi"/>
            <w:noProof/>
            <w:szCs w:val="22"/>
            <w:lang w:eastAsia="es-CO"/>
          </w:rPr>
          <w:tab/>
        </w:r>
        <w:r w:rsidRPr="00150A83">
          <w:rPr>
            <w:rStyle w:val="Hipervnculo"/>
            <w:noProof/>
          </w:rPr>
          <w:t>Residuos sólidos</w:t>
        </w:r>
        <w:r>
          <w:rPr>
            <w:noProof/>
            <w:webHidden/>
          </w:rPr>
          <w:tab/>
        </w:r>
        <w:r>
          <w:rPr>
            <w:noProof/>
            <w:webHidden/>
          </w:rPr>
          <w:fldChar w:fldCharType="begin"/>
        </w:r>
        <w:r>
          <w:rPr>
            <w:noProof/>
            <w:webHidden/>
          </w:rPr>
          <w:instrText xml:space="preserve"> PAGEREF _Toc447814605 \h </w:instrText>
        </w:r>
        <w:r>
          <w:rPr>
            <w:noProof/>
            <w:webHidden/>
          </w:rPr>
        </w:r>
        <w:r>
          <w:rPr>
            <w:noProof/>
            <w:webHidden/>
          </w:rPr>
          <w:fldChar w:fldCharType="separate"/>
        </w:r>
        <w:r w:rsidR="00E64182">
          <w:rPr>
            <w:noProof/>
            <w:webHidden/>
          </w:rPr>
          <w:t>98</w:t>
        </w:r>
        <w:r>
          <w:rPr>
            <w:noProof/>
            <w:webHidden/>
          </w:rPr>
          <w:fldChar w:fldCharType="end"/>
        </w:r>
      </w:hyperlink>
    </w:p>
    <w:p w14:paraId="300562F3" w14:textId="0A9CA049" w:rsidR="00A3719C" w:rsidRDefault="00A3719C">
      <w:pPr>
        <w:pStyle w:val="TDC3"/>
        <w:tabs>
          <w:tab w:val="left" w:pos="1320"/>
          <w:tab w:val="right" w:leader="dot" w:pos="8261"/>
        </w:tabs>
        <w:rPr>
          <w:rFonts w:asciiTheme="minorHAnsi" w:eastAsiaTheme="minorEastAsia" w:hAnsiTheme="minorHAnsi" w:cstheme="minorBidi"/>
          <w:noProof/>
          <w:szCs w:val="22"/>
          <w:lang w:eastAsia="es-CO"/>
        </w:rPr>
      </w:pPr>
      <w:hyperlink w:anchor="_Toc447814606" w:history="1">
        <w:r w:rsidRPr="00150A83">
          <w:rPr>
            <w:rStyle w:val="Hipervnculo"/>
            <w:noProof/>
          </w:rPr>
          <w:t>2.4.9</w:t>
        </w:r>
        <w:r>
          <w:rPr>
            <w:rFonts w:asciiTheme="minorHAnsi" w:eastAsiaTheme="minorEastAsia" w:hAnsiTheme="minorHAnsi" w:cstheme="minorBidi"/>
            <w:noProof/>
            <w:szCs w:val="22"/>
            <w:lang w:eastAsia="es-CO"/>
          </w:rPr>
          <w:tab/>
        </w:r>
        <w:r w:rsidRPr="00150A83">
          <w:rPr>
            <w:rStyle w:val="Hipervnculo"/>
            <w:noProof/>
          </w:rPr>
          <w:t>Emisiones atmosféricas</w:t>
        </w:r>
        <w:r>
          <w:rPr>
            <w:noProof/>
            <w:webHidden/>
          </w:rPr>
          <w:tab/>
        </w:r>
        <w:r>
          <w:rPr>
            <w:noProof/>
            <w:webHidden/>
          </w:rPr>
          <w:fldChar w:fldCharType="begin"/>
        </w:r>
        <w:r>
          <w:rPr>
            <w:noProof/>
            <w:webHidden/>
          </w:rPr>
          <w:instrText xml:space="preserve"> PAGEREF _Toc447814606 \h </w:instrText>
        </w:r>
        <w:r>
          <w:rPr>
            <w:noProof/>
            <w:webHidden/>
          </w:rPr>
        </w:r>
        <w:r>
          <w:rPr>
            <w:noProof/>
            <w:webHidden/>
          </w:rPr>
          <w:fldChar w:fldCharType="separate"/>
        </w:r>
        <w:r w:rsidR="00E64182">
          <w:rPr>
            <w:noProof/>
            <w:webHidden/>
          </w:rPr>
          <w:t>101</w:t>
        </w:r>
        <w:r>
          <w:rPr>
            <w:noProof/>
            <w:webHidden/>
          </w:rPr>
          <w:fldChar w:fldCharType="end"/>
        </w:r>
      </w:hyperlink>
    </w:p>
    <w:p w14:paraId="59B1DB6B" w14:textId="4C769AE9" w:rsidR="00A3719C" w:rsidRDefault="00A3719C">
      <w:pPr>
        <w:pStyle w:val="TDC1"/>
        <w:tabs>
          <w:tab w:val="right" w:leader="dot" w:pos="8261"/>
        </w:tabs>
        <w:rPr>
          <w:rFonts w:asciiTheme="minorHAnsi" w:eastAsiaTheme="minorEastAsia" w:hAnsiTheme="minorHAnsi" w:cstheme="minorBidi"/>
          <w:bCs w:val="0"/>
          <w:iCs w:val="0"/>
          <w:caps w:val="0"/>
          <w:noProof/>
          <w:szCs w:val="22"/>
          <w:lang w:eastAsia="es-CO"/>
        </w:rPr>
      </w:pPr>
      <w:hyperlink w:anchor="_Toc447814607" w:history="1">
        <w:r w:rsidRPr="00150A83">
          <w:rPr>
            <w:rStyle w:val="Hipervnculo"/>
            <w:noProof/>
          </w:rPr>
          <w:t>BIBLIOGRAFÍA</w:t>
        </w:r>
        <w:r>
          <w:rPr>
            <w:noProof/>
            <w:webHidden/>
          </w:rPr>
          <w:tab/>
        </w:r>
        <w:r>
          <w:rPr>
            <w:noProof/>
            <w:webHidden/>
          </w:rPr>
          <w:fldChar w:fldCharType="begin"/>
        </w:r>
        <w:r>
          <w:rPr>
            <w:noProof/>
            <w:webHidden/>
          </w:rPr>
          <w:instrText xml:space="preserve"> PAGEREF _Toc447814607 \h </w:instrText>
        </w:r>
        <w:r>
          <w:rPr>
            <w:noProof/>
            <w:webHidden/>
          </w:rPr>
        </w:r>
        <w:r>
          <w:rPr>
            <w:noProof/>
            <w:webHidden/>
          </w:rPr>
          <w:fldChar w:fldCharType="separate"/>
        </w:r>
        <w:r w:rsidR="00E64182">
          <w:rPr>
            <w:noProof/>
            <w:webHidden/>
          </w:rPr>
          <w:t>102</w:t>
        </w:r>
        <w:r>
          <w:rPr>
            <w:noProof/>
            <w:webHidden/>
          </w:rPr>
          <w:fldChar w:fldCharType="end"/>
        </w:r>
      </w:hyperlink>
    </w:p>
    <w:p w14:paraId="0C6F6413" w14:textId="6A917680" w:rsidR="00A66D8C" w:rsidRPr="00833B72" w:rsidRDefault="00166F4C" w:rsidP="00166F4C">
      <w:r w:rsidRPr="00833B72">
        <w:fldChar w:fldCharType="end"/>
      </w:r>
    </w:p>
    <w:p w14:paraId="285EE939" w14:textId="77777777" w:rsidR="00A66D8C" w:rsidRPr="00833B72" w:rsidRDefault="00A66D8C">
      <w:pPr>
        <w:spacing w:line="240" w:lineRule="auto"/>
        <w:contextualSpacing w:val="0"/>
        <w:jc w:val="left"/>
      </w:pPr>
      <w:r w:rsidRPr="00833B72">
        <w:br w:type="page"/>
      </w:r>
    </w:p>
    <w:p w14:paraId="5C25EBA6" w14:textId="77777777" w:rsidR="00166F4C" w:rsidRPr="00833B72" w:rsidRDefault="00166F4C" w:rsidP="00166F4C"/>
    <w:p w14:paraId="35CE2522" w14:textId="77777777" w:rsidR="00166F4C" w:rsidRPr="00833B72" w:rsidRDefault="00166F4C" w:rsidP="00166F4C">
      <w:pPr>
        <w:pStyle w:val="PortadaDocumento"/>
        <w:rPr>
          <w:color w:val="auto"/>
        </w:rPr>
      </w:pPr>
      <w:r w:rsidRPr="00833B72">
        <w:rPr>
          <w:color w:val="auto"/>
        </w:rPr>
        <w:t>ÍNDICE DE TABLAS</w:t>
      </w:r>
    </w:p>
    <w:p w14:paraId="40735D6C" w14:textId="77777777" w:rsidR="00166F4C" w:rsidRPr="00833B72" w:rsidRDefault="00166F4C" w:rsidP="00166F4C"/>
    <w:p w14:paraId="54293953" w14:textId="272A8A1E" w:rsidR="00A3719C" w:rsidRDefault="00166F4C">
      <w:pPr>
        <w:pStyle w:val="Tabladeilustraciones"/>
        <w:tabs>
          <w:tab w:val="right" w:leader="dot" w:pos="8261"/>
        </w:tabs>
        <w:rPr>
          <w:rFonts w:asciiTheme="minorHAnsi" w:eastAsiaTheme="minorEastAsia" w:hAnsiTheme="minorHAnsi" w:cstheme="minorBidi"/>
          <w:noProof/>
          <w:lang w:eastAsia="es-CO"/>
        </w:rPr>
      </w:pPr>
      <w:r w:rsidRPr="00833B72">
        <w:fldChar w:fldCharType="begin"/>
      </w:r>
      <w:r w:rsidRPr="00833B72">
        <w:instrText xml:space="preserve"> TOC \h \z \c "Tabla" </w:instrText>
      </w:r>
      <w:r w:rsidRPr="00833B72">
        <w:fldChar w:fldCharType="separate"/>
      </w:r>
      <w:hyperlink w:anchor="_Toc447814608" w:history="1">
        <w:r w:rsidR="00A3719C" w:rsidRPr="006511E9">
          <w:rPr>
            <w:rStyle w:val="Hipervnculo"/>
            <w:noProof/>
          </w:rPr>
          <w:t>Tabla 2.1 Unidades funcionales</w:t>
        </w:r>
        <w:r w:rsidR="00A3719C">
          <w:rPr>
            <w:noProof/>
            <w:webHidden/>
          </w:rPr>
          <w:tab/>
        </w:r>
        <w:r w:rsidR="00A3719C">
          <w:rPr>
            <w:noProof/>
            <w:webHidden/>
          </w:rPr>
          <w:fldChar w:fldCharType="begin"/>
        </w:r>
        <w:r w:rsidR="00A3719C">
          <w:rPr>
            <w:noProof/>
            <w:webHidden/>
          </w:rPr>
          <w:instrText xml:space="preserve"> PAGEREF _Toc447814608 \h </w:instrText>
        </w:r>
        <w:r w:rsidR="00A3719C">
          <w:rPr>
            <w:noProof/>
            <w:webHidden/>
          </w:rPr>
        </w:r>
        <w:r w:rsidR="00A3719C">
          <w:rPr>
            <w:noProof/>
            <w:webHidden/>
          </w:rPr>
          <w:fldChar w:fldCharType="separate"/>
        </w:r>
        <w:r w:rsidR="00E64182">
          <w:rPr>
            <w:noProof/>
            <w:webHidden/>
          </w:rPr>
          <w:t>5</w:t>
        </w:r>
        <w:r w:rsidR="00A3719C">
          <w:rPr>
            <w:noProof/>
            <w:webHidden/>
          </w:rPr>
          <w:fldChar w:fldCharType="end"/>
        </w:r>
      </w:hyperlink>
    </w:p>
    <w:p w14:paraId="4C891998" w14:textId="1E591E2B"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09" w:history="1">
        <w:r w:rsidRPr="006511E9">
          <w:rPr>
            <w:rStyle w:val="Hipervnculo"/>
            <w:noProof/>
          </w:rPr>
          <w:t>Tabla 2.2 Descripción de la unidad funcional 3 (UF3)</w:t>
        </w:r>
        <w:r>
          <w:rPr>
            <w:noProof/>
            <w:webHidden/>
          </w:rPr>
          <w:tab/>
        </w:r>
        <w:r>
          <w:rPr>
            <w:noProof/>
            <w:webHidden/>
          </w:rPr>
          <w:fldChar w:fldCharType="begin"/>
        </w:r>
        <w:r>
          <w:rPr>
            <w:noProof/>
            <w:webHidden/>
          </w:rPr>
          <w:instrText xml:space="preserve"> PAGEREF _Toc447814609 \h </w:instrText>
        </w:r>
        <w:r>
          <w:rPr>
            <w:noProof/>
            <w:webHidden/>
          </w:rPr>
        </w:r>
        <w:r>
          <w:rPr>
            <w:noProof/>
            <w:webHidden/>
          </w:rPr>
          <w:fldChar w:fldCharType="separate"/>
        </w:r>
        <w:r w:rsidR="00E64182">
          <w:rPr>
            <w:noProof/>
            <w:webHidden/>
          </w:rPr>
          <w:t>8</w:t>
        </w:r>
        <w:r>
          <w:rPr>
            <w:noProof/>
            <w:webHidden/>
          </w:rPr>
          <w:fldChar w:fldCharType="end"/>
        </w:r>
      </w:hyperlink>
    </w:p>
    <w:p w14:paraId="42A7B10A" w14:textId="4A0ECAD7"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10" w:history="1">
        <w:r w:rsidRPr="006511E9">
          <w:rPr>
            <w:rStyle w:val="Hipervnculo"/>
            <w:noProof/>
          </w:rPr>
          <w:t>Tabla 2.3 Características geométricas de la vía existente</w:t>
        </w:r>
        <w:r>
          <w:rPr>
            <w:noProof/>
            <w:webHidden/>
          </w:rPr>
          <w:tab/>
        </w:r>
        <w:r>
          <w:rPr>
            <w:noProof/>
            <w:webHidden/>
          </w:rPr>
          <w:fldChar w:fldCharType="begin"/>
        </w:r>
        <w:r>
          <w:rPr>
            <w:noProof/>
            <w:webHidden/>
          </w:rPr>
          <w:instrText xml:space="preserve"> PAGEREF _Toc447814610 \h </w:instrText>
        </w:r>
        <w:r>
          <w:rPr>
            <w:noProof/>
            <w:webHidden/>
          </w:rPr>
        </w:r>
        <w:r>
          <w:rPr>
            <w:noProof/>
            <w:webHidden/>
          </w:rPr>
          <w:fldChar w:fldCharType="separate"/>
        </w:r>
        <w:r w:rsidR="00E64182">
          <w:rPr>
            <w:noProof/>
            <w:webHidden/>
          </w:rPr>
          <w:t>9</w:t>
        </w:r>
        <w:r>
          <w:rPr>
            <w:noProof/>
            <w:webHidden/>
          </w:rPr>
          <w:fldChar w:fldCharType="end"/>
        </w:r>
      </w:hyperlink>
    </w:p>
    <w:p w14:paraId="363F97C9" w14:textId="714AE2CA"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11" w:history="1">
        <w:r w:rsidRPr="006511E9">
          <w:rPr>
            <w:rStyle w:val="Hipervnculo"/>
            <w:noProof/>
          </w:rPr>
          <w:t>Tabla 2.4 Obras hidráulicas existentes</w:t>
        </w:r>
        <w:r>
          <w:rPr>
            <w:noProof/>
            <w:webHidden/>
          </w:rPr>
          <w:tab/>
        </w:r>
        <w:r>
          <w:rPr>
            <w:noProof/>
            <w:webHidden/>
          </w:rPr>
          <w:fldChar w:fldCharType="begin"/>
        </w:r>
        <w:r>
          <w:rPr>
            <w:noProof/>
            <w:webHidden/>
          </w:rPr>
          <w:instrText xml:space="preserve"> PAGEREF _Toc447814611 \h </w:instrText>
        </w:r>
        <w:r>
          <w:rPr>
            <w:noProof/>
            <w:webHidden/>
          </w:rPr>
        </w:r>
        <w:r>
          <w:rPr>
            <w:noProof/>
            <w:webHidden/>
          </w:rPr>
          <w:fldChar w:fldCharType="separate"/>
        </w:r>
        <w:r w:rsidR="00E64182">
          <w:rPr>
            <w:noProof/>
            <w:webHidden/>
          </w:rPr>
          <w:t>11</w:t>
        </w:r>
        <w:r>
          <w:rPr>
            <w:noProof/>
            <w:webHidden/>
          </w:rPr>
          <w:fldChar w:fldCharType="end"/>
        </w:r>
      </w:hyperlink>
    </w:p>
    <w:p w14:paraId="40AEDAFA" w14:textId="419385AB"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12" w:history="1">
        <w:r w:rsidRPr="006511E9">
          <w:rPr>
            <w:rStyle w:val="Hipervnculo"/>
            <w:noProof/>
          </w:rPr>
          <w:t>Tabla 2.5 Características Geométricas y técnicas de Entrega de la Unidad Funcional para vías a cielo abierto</w:t>
        </w:r>
        <w:r>
          <w:rPr>
            <w:noProof/>
            <w:webHidden/>
          </w:rPr>
          <w:tab/>
        </w:r>
        <w:r>
          <w:rPr>
            <w:noProof/>
            <w:webHidden/>
          </w:rPr>
          <w:fldChar w:fldCharType="begin"/>
        </w:r>
        <w:r>
          <w:rPr>
            <w:noProof/>
            <w:webHidden/>
          </w:rPr>
          <w:instrText xml:space="preserve"> PAGEREF _Toc447814612 \h </w:instrText>
        </w:r>
        <w:r>
          <w:rPr>
            <w:noProof/>
            <w:webHidden/>
          </w:rPr>
        </w:r>
        <w:r>
          <w:rPr>
            <w:noProof/>
            <w:webHidden/>
          </w:rPr>
          <w:fldChar w:fldCharType="separate"/>
        </w:r>
        <w:r w:rsidR="00E64182">
          <w:rPr>
            <w:noProof/>
            <w:webHidden/>
          </w:rPr>
          <w:t>31</w:t>
        </w:r>
        <w:r>
          <w:rPr>
            <w:noProof/>
            <w:webHidden/>
          </w:rPr>
          <w:fldChar w:fldCharType="end"/>
        </w:r>
      </w:hyperlink>
    </w:p>
    <w:p w14:paraId="0F138450" w14:textId="506AE26D"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13" w:history="1">
        <w:r w:rsidRPr="006511E9">
          <w:rPr>
            <w:rStyle w:val="Hipervnculo"/>
            <w:noProof/>
          </w:rPr>
          <w:t>Tabla 2.6 Mejoras puntuales</w:t>
        </w:r>
        <w:r>
          <w:rPr>
            <w:noProof/>
            <w:webHidden/>
          </w:rPr>
          <w:tab/>
        </w:r>
        <w:r>
          <w:rPr>
            <w:noProof/>
            <w:webHidden/>
          </w:rPr>
          <w:fldChar w:fldCharType="begin"/>
        </w:r>
        <w:r>
          <w:rPr>
            <w:noProof/>
            <w:webHidden/>
          </w:rPr>
          <w:instrText xml:space="preserve"> PAGEREF _Toc447814613 \h </w:instrText>
        </w:r>
        <w:r>
          <w:rPr>
            <w:noProof/>
            <w:webHidden/>
          </w:rPr>
        </w:r>
        <w:r>
          <w:rPr>
            <w:noProof/>
            <w:webHidden/>
          </w:rPr>
          <w:fldChar w:fldCharType="separate"/>
        </w:r>
        <w:r w:rsidR="00E64182">
          <w:rPr>
            <w:noProof/>
            <w:webHidden/>
          </w:rPr>
          <w:t>33</w:t>
        </w:r>
        <w:r>
          <w:rPr>
            <w:noProof/>
            <w:webHidden/>
          </w:rPr>
          <w:fldChar w:fldCharType="end"/>
        </w:r>
      </w:hyperlink>
    </w:p>
    <w:p w14:paraId="7AC79C38" w14:textId="7399C951"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14" w:history="1">
        <w:r w:rsidRPr="006511E9">
          <w:rPr>
            <w:rStyle w:val="Hipervnculo"/>
            <w:noProof/>
          </w:rPr>
          <w:t>Tabla 2.7 especificaciones técnicas de planta</w:t>
        </w:r>
        <w:r>
          <w:rPr>
            <w:noProof/>
            <w:webHidden/>
          </w:rPr>
          <w:tab/>
        </w:r>
        <w:r>
          <w:rPr>
            <w:noProof/>
            <w:webHidden/>
          </w:rPr>
          <w:fldChar w:fldCharType="begin"/>
        </w:r>
        <w:r>
          <w:rPr>
            <w:noProof/>
            <w:webHidden/>
          </w:rPr>
          <w:instrText xml:space="preserve"> PAGEREF _Toc447814614 \h </w:instrText>
        </w:r>
        <w:r>
          <w:rPr>
            <w:noProof/>
            <w:webHidden/>
          </w:rPr>
        </w:r>
        <w:r>
          <w:rPr>
            <w:noProof/>
            <w:webHidden/>
          </w:rPr>
          <w:fldChar w:fldCharType="separate"/>
        </w:r>
        <w:r w:rsidR="00E64182">
          <w:rPr>
            <w:noProof/>
            <w:webHidden/>
          </w:rPr>
          <w:t>37</w:t>
        </w:r>
        <w:r>
          <w:rPr>
            <w:noProof/>
            <w:webHidden/>
          </w:rPr>
          <w:fldChar w:fldCharType="end"/>
        </w:r>
      </w:hyperlink>
    </w:p>
    <w:p w14:paraId="56C10229" w14:textId="6E5B0B2C"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15" w:history="1">
        <w:r w:rsidRPr="006511E9">
          <w:rPr>
            <w:rStyle w:val="Hipervnculo"/>
            <w:noProof/>
          </w:rPr>
          <w:t>Tabla 2.8 especificaciones técnicas de Alzado en cada área a intervenir</w:t>
        </w:r>
        <w:r>
          <w:rPr>
            <w:noProof/>
            <w:webHidden/>
          </w:rPr>
          <w:tab/>
        </w:r>
        <w:r>
          <w:rPr>
            <w:noProof/>
            <w:webHidden/>
          </w:rPr>
          <w:fldChar w:fldCharType="begin"/>
        </w:r>
        <w:r>
          <w:rPr>
            <w:noProof/>
            <w:webHidden/>
          </w:rPr>
          <w:instrText xml:space="preserve"> PAGEREF _Toc447814615 \h </w:instrText>
        </w:r>
        <w:r>
          <w:rPr>
            <w:noProof/>
            <w:webHidden/>
          </w:rPr>
        </w:r>
        <w:r>
          <w:rPr>
            <w:noProof/>
            <w:webHidden/>
          </w:rPr>
          <w:fldChar w:fldCharType="separate"/>
        </w:r>
        <w:r w:rsidR="00E64182">
          <w:rPr>
            <w:noProof/>
            <w:webHidden/>
          </w:rPr>
          <w:t>44</w:t>
        </w:r>
        <w:r>
          <w:rPr>
            <w:noProof/>
            <w:webHidden/>
          </w:rPr>
          <w:fldChar w:fldCharType="end"/>
        </w:r>
      </w:hyperlink>
    </w:p>
    <w:p w14:paraId="457CB570" w14:textId="69A7F1D7"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16" w:history="1">
        <w:r w:rsidRPr="006511E9">
          <w:rPr>
            <w:rStyle w:val="Hipervnculo"/>
            <w:noProof/>
          </w:rPr>
          <w:t>Tabla 2.9 Zonas de Adelantamiento</w:t>
        </w:r>
        <w:r>
          <w:rPr>
            <w:noProof/>
            <w:webHidden/>
          </w:rPr>
          <w:tab/>
        </w:r>
        <w:r>
          <w:rPr>
            <w:noProof/>
            <w:webHidden/>
          </w:rPr>
          <w:fldChar w:fldCharType="begin"/>
        </w:r>
        <w:r>
          <w:rPr>
            <w:noProof/>
            <w:webHidden/>
          </w:rPr>
          <w:instrText xml:space="preserve"> PAGEREF _Toc447814616 \h </w:instrText>
        </w:r>
        <w:r>
          <w:rPr>
            <w:noProof/>
            <w:webHidden/>
          </w:rPr>
        </w:r>
        <w:r>
          <w:rPr>
            <w:noProof/>
            <w:webHidden/>
          </w:rPr>
          <w:fldChar w:fldCharType="separate"/>
        </w:r>
        <w:r w:rsidR="00E64182">
          <w:rPr>
            <w:noProof/>
            <w:webHidden/>
          </w:rPr>
          <w:t>47</w:t>
        </w:r>
        <w:r>
          <w:rPr>
            <w:noProof/>
            <w:webHidden/>
          </w:rPr>
          <w:fldChar w:fldCharType="end"/>
        </w:r>
      </w:hyperlink>
    </w:p>
    <w:p w14:paraId="5C495BA8" w14:textId="6EBC7A9B"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17" w:history="1">
        <w:r w:rsidRPr="006511E9">
          <w:rPr>
            <w:rStyle w:val="Hipervnculo"/>
            <w:noProof/>
          </w:rPr>
          <w:t>Tabla 2.10 Obras hidráulicas a construir</w:t>
        </w:r>
        <w:r>
          <w:rPr>
            <w:noProof/>
            <w:webHidden/>
          </w:rPr>
          <w:tab/>
        </w:r>
        <w:r>
          <w:rPr>
            <w:noProof/>
            <w:webHidden/>
          </w:rPr>
          <w:fldChar w:fldCharType="begin"/>
        </w:r>
        <w:r>
          <w:rPr>
            <w:noProof/>
            <w:webHidden/>
          </w:rPr>
          <w:instrText xml:space="preserve"> PAGEREF _Toc447814617 \h </w:instrText>
        </w:r>
        <w:r>
          <w:rPr>
            <w:noProof/>
            <w:webHidden/>
          </w:rPr>
        </w:r>
        <w:r>
          <w:rPr>
            <w:noProof/>
            <w:webHidden/>
          </w:rPr>
          <w:fldChar w:fldCharType="separate"/>
        </w:r>
        <w:r w:rsidR="00E64182">
          <w:rPr>
            <w:noProof/>
            <w:webHidden/>
          </w:rPr>
          <w:t>48</w:t>
        </w:r>
        <w:r>
          <w:rPr>
            <w:noProof/>
            <w:webHidden/>
          </w:rPr>
          <w:fldChar w:fldCharType="end"/>
        </w:r>
      </w:hyperlink>
    </w:p>
    <w:p w14:paraId="054E314C" w14:textId="73A329FA"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18" w:history="1">
        <w:r w:rsidRPr="006511E9">
          <w:rPr>
            <w:rStyle w:val="Hipervnculo"/>
            <w:noProof/>
          </w:rPr>
          <w:t>Tabla 2.11 Cantidades de materiales</w:t>
        </w:r>
        <w:r>
          <w:rPr>
            <w:noProof/>
            <w:webHidden/>
          </w:rPr>
          <w:tab/>
        </w:r>
        <w:r>
          <w:rPr>
            <w:noProof/>
            <w:webHidden/>
          </w:rPr>
          <w:fldChar w:fldCharType="begin"/>
        </w:r>
        <w:r>
          <w:rPr>
            <w:noProof/>
            <w:webHidden/>
          </w:rPr>
          <w:instrText xml:space="preserve"> PAGEREF _Toc447814618 \h </w:instrText>
        </w:r>
        <w:r>
          <w:rPr>
            <w:noProof/>
            <w:webHidden/>
          </w:rPr>
        </w:r>
        <w:r>
          <w:rPr>
            <w:noProof/>
            <w:webHidden/>
          </w:rPr>
          <w:fldChar w:fldCharType="separate"/>
        </w:r>
        <w:r w:rsidR="00E64182">
          <w:rPr>
            <w:noProof/>
            <w:webHidden/>
          </w:rPr>
          <w:t>58</w:t>
        </w:r>
        <w:r>
          <w:rPr>
            <w:noProof/>
            <w:webHidden/>
          </w:rPr>
          <w:fldChar w:fldCharType="end"/>
        </w:r>
      </w:hyperlink>
    </w:p>
    <w:p w14:paraId="23C5EE5A" w14:textId="4D653247"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19" w:history="1">
        <w:r w:rsidRPr="006511E9">
          <w:rPr>
            <w:rStyle w:val="Hipervnculo"/>
            <w:noProof/>
          </w:rPr>
          <w:t>Tabla 2.12 Ubicación y volumen estimado de ZODME</w:t>
        </w:r>
        <w:r>
          <w:rPr>
            <w:noProof/>
            <w:webHidden/>
          </w:rPr>
          <w:tab/>
        </w:r>
        <w:r>
          <w:rPr>
            <w:noProof/>
            <w:webHidden/>
          </w:rPr>
          <w:fldChar w:fldCharType="begin"/>
        </w:r>
        <w:r>
          <w:rPr>
            <w:noProof/>
            <w:webHidden/>
          </w:rPr>
          <w:instrText xml:space="preserve"> PAGEREF _Toc447814619 \h </w:instrText>
        </w:r>
        <w:r>
          <w:rPr>
            <w:noProof/>
            <w:webHidden/>
          </w:rPr>
        </w:r>
        <w:r>
          <w:rPr>
            <w:noProof/>
            <w:webHidden/>
          </w:rPr>
          <w:fldChar w:fldCharType="separate"/>
        </w:r>
        <w:r w:rsidR="00E64182">
          <w:rPr>
            <w:noProof/>
            <w:webHidden/>
          </w:rPr>
          <w:t>58</w:t>
        </w:r>
        <w:r>
          <w:rPr>
            <w:noProof/>
            <w:webHidden/>
          </w:rPr>
          <w:fldChar w:fldCharType="end"/>
        </w:r>
      </w:hyperlink>
    </w:p>
    <w:p w14:paraId="7B55BFF1" w14:textId="3AC73EED"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20" w:history="1">
        <w:r w:rsidRPr="006511E9">
          <w:rPr>
            <w:rStyle w:val="Hipervnculo"/>
            <w:noProof/>
          </w:rPr>
          <w:t>Tabla 2.13 Parámetros de resistencia</w:t>
        </w:r>
        <w:r>
          <w:rPr>
            <w:noProof/>
            <w:webHidden/>
          </w:rPr>
          <w:tab/>
        </w:r>
        <w:r>
          <w:rPr>
            <w:noProof/>
            <w:webHidden/>
          </w:rPr>
          <w:fldChar w:fldCharType="begin"/>
        </w:r>
        <w:r>
          <w:rPr>
            <w:noProof/>
            <w:webHidden/>
          </w:rPr>
          <w:instrText xml:space="preserve"> PAGEREF _Toc447814620 \h </w:instrText>
        </w:r>
        <w:r>
          <w:rPr>
            <w:noProof/>
            <w:webHidden/>
          </w:rPr>
        </w:r>
        <w:r>
          <w:rPr>
            <w:noProof/>
            <w:webHidden/>
          </w:rPr>
          <w:fldChar w:fldCharType="separate"/>
        </w:r>
        <w:r w:rsidR="00E64182">
          <w:rPr>
            <w:noProof/>
            <w:webHidden/>
          </w:rPr>
          <w:t>62</w:t>
        </w:r>
        <w:r>
          <w:rPr>
            <w:noProof/>
            <w:webHidden/>
          </w:rPr>
          <w:fldChar w:fldCharType="end"/>
        </w:r>
      </w:hyperlink>
    </w:p>
    <w:p w14:paraId="23B18B2C" w14:textId="2867BB26"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21" w:history="1">
        <w:r w:rsidRPr="006511E9">
          <w:rPr>
            <w:rStyle w:val="Hipervnculo"/>
            <w:noProof/>
          </w:rPr>
          <w:t>Tabla 2.14 Análisis de estabilidad</w:t>
        </w:r>
        <w:r>
          <w:rPr>
            <w:noProof/>
            <w:webHidden/>
          </w:rPr>
          <w:tab/>
        </w:r>
        <w:r>
          <w:rPr>
            <w:noProof/>
            <w:webHidden/>
          </w:rPr>
          <w:fldChar w:fldCharType="begin"/>
        </w:r>
        <w:r>
          <w:rPr>
            <w:noProof/>
            <w:webHidden/>
          </w:rPr>
          <w:instrText xml:space="preserve"> PAGEREF _Toc447814621 \h </w:instrText>
        </w:r>
        <w:r>
          <w:rPr>
            <w:noProof/>
            <w:webHidden/>
          </w:rPr>
        </w:r>
        <w:r>
          <w:rPr>
            <w:noProof/>
            <w:webHidden/>
          </w:rPr>
          <w:fldChar w:fldCharType="separate"/>
        </w:r>
        <w:r w:rsidR="00E64182">
          <w:rPr>
            <w:noProof/>
            <w:webHidden/>
          </w:rPr>
          <w:t>62</w:t>
        </w:r>
        <w:r>
          <w:rPr>
            <w:noProof/>
            <w:webHidden/>
          </w:rPr>
          <w:fldChar w:fldCharType="end"/>
        </w:r>
      </w:hyperlink>
    </w:p>
    <w:p w14:paraId="6D34CBF5" w14:textId="03081482"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22" w:history="1">
        <w:r w:rsidRPr="006511E9">
          <w:rPr>
            <w:rStyle w:val="Hipervnculo"/>
            <w:noProof/>
          </w:rPr>
          <w:t>Tabla 2.15 Resultado análisis de estabilidad</w:t>
        </w:r>
        <w:r>
          <w:rPr>
            <w:noProof/>
            <w:webHidden/>
          </w:rPr>
          <w:tab/>
        </w:r>
        <w:r>
          <w:rPr>
            <w:noProof/>
            <w:webHidden/>
          </w:rPr>
          <w:fldChar w:fldCharType="begin"/>
        </w:r>
        <w:r>
          <w:rPr>
            <w:noProof/>
            <w:webHidden/>
          </w:rPr>
          <w:instrText xml:space="preserve"> PAGEREF _Toc447814622 \h </w:instrText>
        </w:r>
        <w:r>
          <w:rPr>
            <w:noProof/>
            <w:webHidden/>
          </w:rPr>
        </w:r>
        <w:r>
          <w:rPr>
            <w:noProof/>
            <w:webHidden/>
          </w:rPr>
          <w:fldChar w:fldCharType="separate"/>
        </w:r>
        <w:r w:rsidR="00E64182">
          <w:rPr>
            <w:noProof/>
            <w:webHidden/>
          </w:rPr>
          <w:t>62</w:t>
        </w:r>
        <w:r>
          <w:rPr>
            <w:noProof/>
            <w:webHidden/>
          </w:rPr>
          <w:fldChar w:fldCharType="end"/>
        </w:r>
      </w:hyperlink>
    </w:p>
    <w:p w14:paraId="1D815FF4" w14:textId="00CB14F1"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23" w:history="1">
        <w:r w:rsidRPr="006511E9">
          <w:rPr>
            <w:rStyle w:val="Hipervnculo"/>
            <w:noProof/>
          </w:rPr>
          <w:t>Tabla 2.16 Parámetros de resistencia</w:t>
        </w:r>
        <w:r>
          <w:rPr>
            <w:noProof/>
            <w:webHidden/>
          </w:rPr>
          <w:tab/>
        </w:r>
        <w:r>
          <w:rPr>
            <w:noProof/>
            <w:webHidden/>
          </w:rPr>
          <w:fldChar w:fldCharType="begin"/>
        </w:r>
        <w:r>
          <w:rPr>
            <w:noProof/>
            <w:webHidden/>
          </w:rPr>
          <w:instrText xml:space="preserve"> PAGEREF _Toc447814623 \h </w:instrText>
        </w:r>
        <w:r>
          <w:rPr>
            <w:noProof/>
            <w:webHidden/>
          </w:rPr>
        </w:r>
        <w:r>
          <w:rPr>
            <w:noProof/>
            <w:webHidden/>
          </w:rPr>
          <w:fldChar w:fldCharType="separate"/>
        </w:r>
        <w:r w:rsidR="00E64182">
          <w:rPr>
            <w:noProof/>
            <w:webHidden/>
          </w:rPr>
          <w:t>64</w:t>
        </w:r>
        <w:r>
          <w:rPr>
            <w:noProof/>
            <w:webHidden/>
          </w:rPr>
          <w:fldChar w:fldCharType="end"/>
        </w:r>
      </w:hyperlink>
    </w:p>
    <w:p w14:paraId="074AE77D" w14:textId="3109E19E"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24" w:history="1">
        <w:r w:rsidRPr="006511E9">
          <w:rPr>
            <w:rStyle w:val="Hipervnculo"/>
            <w:noProof/>
          </w:rPr>
          <w:t>Tabla 2.17 Análisis de estabilidad</w:t>
        </w:r>
        <w:r>
          <w:rPr>
            <w:noProof/>
            <w:webHidden/>
          </w:rPr>
          <w:tab/>
        </w:r>
        <w:r>
          <w:rPr>
            <w:noProof/>
            <w:webHidden/>
          </w:rPr>
          <w:fldChar w:fldCharType="begin"/>
        </w:r>
        <w:r>
          <w:rPr>
            <w:noProof/>
            <w:webHidden/>
          </w:rPr>
          <w:instrText xml:space="preserve"> PAGEREF _Toc447814624 \h </w:instrText>
        </w:r>
        <w:r>
          <w:rPr>
            <w:noProof/>
            <w:webHidden/>
          </w:rPr>
        </w:r>
        <w:r>
          <w:rPr>
            <w:noProof/>
            <w:webHidden/>
          </w:rPr>
          <w:fldChar w:fldCharType="separate"/>
        </w:r>
        <w:r w:rsidR="00E64182">
          <w:rPr>
            <w:noProof/>
            <w:webHidden/>
          </w:rPr>
          <w:t>64</w:t>
        </w:r>
        <w:r>
          <w:rPr>
            <w:noProof/>
            <w:webHidden/>
          </w:rPr>
          <w:fldChar w:fldCharType="end"/>
        </w:r>
      </w:hyperlink>
    </w:p>
    <w:p w14:paraId="5F9F63B3" w14:textId="0D7902F4"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25" w:history="1">
        <w:r w:rsidRPr="006511E9">
          <w:rPr>
            <w:rStyle w:val="Hipervnculo"/>
            <w:noProof/>
          </w:rPr>
          <w:t>Tabla 2.18 Resultado análisis de estabilidad</w:t>
        </w:r>
        <w:r>
          <w:rPr>
            <w:noProof/>
            <w:webHidden/>
          </w:rPr>
          <w:tab/>
        </w:r>
        <w:r>
          <w:rPr>
            <w:noProof/>
            <w:webHidden/>
          </w:rPr>
          <w:fldChar w:fldCharType="begin"/>
        </w:r>
        <w:r>
          <w:rPr>
            <w:noProof/>
            <w:webHidden/>
          </w:rPr>
          <w:instrText xml:space="preserve"> PAGEREF _Toc447814625 \h </w:instrText>
        </w:r>
        <w:r>
          <w:rPr>
            <w:noProof/>
            <w:webHidden/>
          </w:rPr>
        </w:r>
        <w:r>
          <w:rPr>
            <w:noProof/>
            <w:webHidden/>
          </w:rPr>
          <w:fldChar w:fldCharType="separate"/>
        </w:r>
        <w:r w:rsidR="00E64182">
          <w:rPr>
            <w:noProof/>
            <w:webHidden/>
          </w:rPr>
          <w:t>65</w:t>
        </w:r>
        <w:r>
          <w:rPr>
            <w:noProof/>
            <w:webHidden/>
          </w:rPr>
          <w:fldChar w:fldCharType="end"/>
        </w:r>
      </w:hyperlink>
    </w:p>
    <w:p w14:paraId="00C0BA33" w14:textId="34E4B290"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26" w:history="1">
        <w:r w:rsidRPr="006511E9">
          <w:rPr>
            <w:rStyle w:val="Hipervnculo"/>
            <w:noProof/>
          </w:rPr>
          <w:t>Tabla 2.19 Parámetros de resistencia</w:t>
        </w:r>
        <w:r>
          <w:rPr>
            <w:noProof/>
            <w:webHidden/>
          </w:rPr>
          <w:tab/>
        </w:r>
        <w:r>
          <w:rPr>
            <w:noProof/>
            <w:webHidden/>
          </w:rPr>
          <w:fldChar w:fldCharType="begin"/>
        </w:r>
        <w:r>
          <w:rPr>
            <w:noProof/>
            <w:webHidden/>
          </w:rPr>
          <w:instrText xml:space="preserve"> PAGEREF _Toc447814626 \h </w:instrText>
        </w:r>
        <w:r>
          <w:rPr>
            <w:noProof/>
            <w:webHidden/>
          </w:rPr>
        </w:r>
        <w:r>
          <w:rPr>
            <w:noProof/>
            <w:webHidden/>
          </w:rPr>
          <w:fldChar w:fldCharType="separate"/>
        </w:r>
        <w:r w:rsidR="00E64182">
          <w:rPr>
            <w:noProof/>
            <w:webHidden/>
          </w:rPr>
          <w:t>67</w:t>
        </w:r>
        <w:r>
          <w:rPr>
            <w:noProof/>
            <w:webHidden/>
          </w:rPr>
          <w:fldChar w:fldCharType="end"/>
        </w:r>
      </w:hyperlink>
    </w:p>
    <w:p w14:paraId="7CB3E6C7" w14:textId="3DEE3858"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27" w:history="1">
        <w:r w:rsidRPr="006511E9">
          <w:rPr>
            <w:rStyle w:val="Hipervnculo"/>
            <w:noProof/>
          </w:rPr>
          <w:t>Tabla 2.20 Análisis de estabilidad</w:t>
        </w:r>
        <w:r>
          <w:rPr>
            <w:noProof/>
            <w:webHidden/>
          </w:rPr>
          <w:tab/>
        </w:r>
        <w:r>
          <w:rPr>
            <w:noProof/>
            <w:webHidden/>
          </w:rPr>
          <w:fldChar w:fldCharType="begin"/>
        </w:r>
        <w:r>
          <w:rPr>
            <w:noProof/>
            <w:webHidden/>
          </w:rPr>
          <w:instrText xml:space="preserve"> PAGEREF _Toc447814627 \h </w:instrText>
        </w:r>
        <w:r>
          <w:rPr>
            <w:noProof/>
            <w:webHidden/>
          </w:rPr>
        </w:r>
        <w:r>
          <w:rPr>
            <w:noProof/>
            <w:webHidden/>
          </w:rPr>
          <w:fldChar w:fldCharType="separate"/>
        </w:r>
        <w:r w:rsidR="00E64182">
          <w:rPr>
            <w:noProof/>
            <w:webHidden/>
          </w:rPr>
          <w:t>67</w:t>
        </w:r>
        <w:r>
          <w:rPr>
            <w:noProof/>
            <w:webHidden/>
          </w:rPr>
          <w:fldChar w:fldCharType="end"/>
        </w:r>
      </w:hyperlink>
    </w:p>
    <w:p w14:paraId="1CA95F9A" w14:textId="1681A915"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28" w:history="1">
        <w:r w:rsidRPr="006511E9">
          <w:rPr>
            <w:rStyle w:val="Hipervnculo"/>
            <w:noProof/>
          </w:rPr>
          <w:t>Tabla 2.21 Resultado análisis de estabilidad</w:t>
        </w:r>
        <w:r>
          <w:rPr>
            <w:noProof/>
            <w:webHidden/>
          </w:rPr>
          <w:tab/>
        </w:r>
        <w:r>
          <w:rPr>
            <w:noProof/>
            <w:webHidden/>
          </w:rPr>
          <w:fldChar w:fldCharType="begin"/>
        </w:r>
        <w:r>
          <w:rPr>
            <w:noProof/>
            <w:webHidden/>
          </w:rPr>
          <w:instrText xml:space="preserve"> PAGEREF _Toc447814628 \h </w:instrText>
        </w:r>
        <w:r>
          <w:rPr>
            <w:noProof/>
            <w:webHidden/>
          </w:rPr>
        </w:r>
        <w:r>
          <w:rPr>
            <w:noProof/>
            <w:webHidden/>
          </w:rPr>
          <w:fldChar w:fldCharType="separate"/>
        </w:r>
        <w:r w:rsidR="00E64182">
          <w:rPr>
            <w:noProof/>
            <w:webHidden/>
          </w:rPr>
          <w:t>67</w:t>
        </w:r>
        <w:r>
          <w:rPr>
            <w:noProof/>
            <w:webHidden/>
          </w:rPr>
          <w:fldChar w:fldCharType="end"/>
        </w:r>
      </w:hyperlink>
    </w:p>
    <w:p w14:paraId="28C546FA" w14:textId="4A1C3B21"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29" w:history="1">
        <w:r w:rsidRPr="006511E9">
          <w:rPr>
            <w:rStyle w:val="Hipervnculo"/>
            <w:noProof/>
          </w:rPr>
          <w:t>Tabla 2.22 Parámetros de resistencia</w:t>
        </w:r>
        <w:r>
          <w:rPr>
            <w:noProof/>
            <w:webHidden/>
          </w:rPr>
          <w:tab/>
        </w:r>
        <w:r>
          <w:rPr>
            <w:noProof/>
            <w:webHidden/>
          </w:rPr>
          <w:fldChar w:fldCharType="begin"/>
        </w:r>
        <w:r>
          <w:rPr>
            <w:noProof/>
            <w:webHidden/>
          </w:rPr>
          <w:instrText xml:space="preserve"> PAGEREF _Toc447814629 \h </w:instrText>
        </w:r>
        <w:r>
          <w:rPr>
            <w:noProof/>
            <w:webHidden/>
          </w:rPr>
        </w:r>
        <w:r>
          <w:rPr>
            <w:noProof/>
            <w:webHidden/>
          </w:rPr>
          <w:fldChar w:fldCharType="separate"/>
        </w:r>
        <w:r w:rsidR="00E64182">
          <w:rPr>
            <w:noProof/>
            <w:webHidden/>
          </w:rPr>
          <w:t>70</w:t>
        </w:r>
        <w:r>
          <w:rPr>
            <w:noProof/>
            <w:webHidden/>
          </w:rPr>
          <w:fldChar w:fldCharType="end"/>
        </w:r>
      </w:hyperlink>
    </w:p>
    <w:p w14:paraId="3340A8DB" w14:textId="24364965"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30" w:history="1">
        <w:r w:rsidRPr="006511E9">
          <w:rPr>
            <w:rStyle w:val="Hipervnculo"/>
            <w:noProof/>
          </w:rPr>
          <w:t>Tabla 2.23 Análisis de estabilidad</w:t>
        </w:r>
        <w:r>
          <w:rPr>
            <w:noProof/>
            <w:webHidden/>
          </w:rPr>
          <w:tab/>
        </w:r>
        <w:r>
          <w:rPr>
            <w:noProof/>
            <w:webHidden/>
          </w:rPr>
          <w:fldChar w:fldCharType="begin"/>
        </w:r>
        <w:r>
          <w:rPr>
            <w:noProof/>
            <w:webHidden/>
          </w:rPr>
          <w:instrText xml:space="preserve"> PAGEREF _Toc447814630 \h </w:instrText>
        </w:r>
        <w:r>
          <w:rPr>
            <w:noProof/>
            <w:webHidden/>
          </w:rPr>
        </w:r>
        <w:r>
          <w:rPr>
            <w:noProof/>
            <w:webHidden/>
          </w:rPr>
          <w:fldChar w:fldCharType="separate"/>
        </w:r>
        <w:r w:rsidR="00E64182">
          <w:rPr>
            <w:noProof/>
            <w:webHidden/>
          </w:rPr>
          <w:t>70</w:t>
        </w:r>
        <w:r>
          <w:rPr>
            <w:noProof/>
            <w:webHidden/>
          </w:rPr>
          <w:fldChar w:fldCharType="end"/>
        </w:r>
      </w:hyperlink>
    </w:p>
    <w:p w14:paraId="529AB0B3" w14:textId="0F6CD2D0"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31" w:history="1">
        <w:r w:rsidRPr="006511E9">
          <w:rPr>
            <w:rStyle w:val="Hipervnculo"/>
            <w:noProof/>
          </w:rPr>
          <w:t>Tabla 2.24 Resultado análisis de estabilidad</w:t>
        </w:r>
        <w:r>
          <w:rPr>
            <w:noProof/>
            <w:webHidden/>
          </w:rPr>
          <w:tab/>
        </w:r>
        <w:r>
          <w:rPr>
            <w:noProof/>
            <w:webHidden/>
          </w:rPr>
          <w:fldChar w:fldCharType="begin"/>
        </w:r>
        <w:r>
          <w:rPr>
            <w:noProof/>
            <w:webHidden/>
          </w:rPr>
          <w:instrText xml:space="preserve"> PAGEREF _Toc447814631 \h </w:instrText>
        </w:r>
        <w:r>
          <w:rPr>
            <w:noProof/>
            <w:webHidden/>
          </w:rPr>
        </w:r>
        <w:r>
          <w:rPr>
            <w:noProof/>
            <w:webHidden/>
          </w:rPr>
          <w:fldChar w:fldCharType="separate"/>
        </w:r>
        <w:r w:rsidR="00E64182">
          <w:rPr>
            <w:noProof/>
            <w:webHidden/>
          </w:rPr>
          <w:t>70</w:t>
        </w:r>
        <w:r>
          <w:rPr>
            <w:noProof/>
            <w:webHidden/>
          </w:rPr>
          <w:fldChar w:fldCharType="end"/>
        </w:r>
      </w:hyperlink>
    </w:p>
    <w:p w14:paraId="1379A663" w14:textId="20FA5AA2"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32" w:history="1">
        <w:r w:rsidRPr="006511E9">
          <w:rPr>
            <w:rStyle w:val="Hipervnculo"/>
            <w:noProof/>
          </w:rPr>
          <w:t>Tabla 2.25 Parámetros de resistencia</w:t>
        </w:r>
        <w:r>
          <w:rPr>
            <w:noProof/>
            <w:webHidden/>
          </w:rPr>
          <w:tab/>
        </w:r>
        <w:r>
          <w:rPr>
            <w:noProof/>
            <w:webHidden/>
          </w:rPr>
          <w:fldChar w:fldCharType="begin"/>
        </w:r>
        <w:r>
          <w:rPr>
            <w:noProof/>
            <w:webHidden/>
          </w:rPr>
          <w:instrText xml:space="preserve"> PAGEREF _Toc447814632 \h </w:instrText>
        </w:r>
        <w:r>
          <w:rPr>
            <w:noProof/>
            <w:webHidden/>
          </w:rPr>
        </w:r>
        <w:r>
          <w:rPr>
            <w:noProof/>
            <w:webHidden/>
          </w:rPr>
          <w:fldChar w:fldCharType="separate"/>
        </w:r>
        <w:r w:rsidR="00E64182">
          <w:rPr>
            <w:noProof/>
            <w:webHidden/>
          </w:rPr>
          <w:t>72</w:t>
        </w:r>
        <w:r>
          <w:rPr>
            <w:noProof/>
            <w:webHidden/>
          </w:rPr>
          <w:fldChar w:fldCharType="end"/>
        </w:r>
      </w:hyperlink>
    </w:p>
    <w:p w14:paraId="3CF0D1E5" w14:textId="53A6E430"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33" w:history="1">
        <w:r w:rsidRPr="006511E9">
          <w:rPr>
            <w:rStyle w:val="Hipervnculo"/>
            <w:noProof/>
          </w:rPr>
          <w:t>Tabla 2.26 Análisis de estabilidad</w:t>
        </w:r>
        <w:r>
          <w:rPr>
            <w:noProof/>
            <w:webHidden/>
          </w:rPr>
          <w:tab/>
        </w:r>
        <w:r>
          <w:rPr>
            <w:noProof/>
            <w:webHidden/>
          </w:rPr>
          <w:fldChar w:fldCharType="begin"/>
        </w:r>
        <w:r>
          <w:rPr>
            <w:noProof/>
            <w:webHidden/>
          </w:rPr>
          <w:instrText xml:space="preserve"> PAGEREF _Toc447814633 \h </w:instrText>
        </w:r>
        <w:r>
          <w:rPr>
            <w:noProof/>
            <w:webHidden/>
          </w:rPr>
        </w:r>
        <w:r>
          <w:rPr>
            <w:noProof/>
            <w:webHidden/>
          </w:rPr>
          <w:fldChar w:fldCharType="separate"/>
        </w:r>
        <w:r w:rsidR="00E64182">
          <w:rPr>
            <w:noProof/>
            <w:webHidden/>
          </w:rPr>
          <w:t>72</w:t>
        </w:r>
        <w:r>
          <w:rPr>
            <w:noProof/>
            <w:webHidden/>
          </w:rPr>
          <w:fldChar w:fldCharType="end"/>
        </w:r>
      </w:hyperlink>
    </w:p>
    <w:p w14:paraId="7DB1254A" w14:textId="6B4D393D"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34" w:history="1">
        <w:r w:rsidRPr="006511E9">
          <w:rPr>
            <w:rStyle w:val="Hipervnculo"/>
            <w:noProof/>
          </w:rPr>
          <w:t>Tabla 2.27 Resultado análisis de estabilidad</w:t>
        </w:r>
        <w:r>
          <w:rPr>
            <w:noProof/>
            <w:webHidden/>
          </w:rPr>
          <w:tab/>
        </w:r>
        <w:r>
          <w:rPr>
            <w:noProof/>
            <w:webHidden/>
          </w:rPr>
          <w:fldChar w:fldCharType="begin"/>
        </w:r>
        <w:r>
          <w:rPr>
            <w:noProof/>
            <w:webHidden/>
          </w:rPr>
          <w:instrText xml:space="preserve"> PAGEREF _Toc447814634 \h </w:instrText>
        </w:r>
        <w:r>
          <w:rPr>
            <w:noProof/>
            <w:webHidden/>
          </w:rPr>
        </w:r>
        <w:r>
          <w:rPr>
            <w:noProof/>
            <w:webHidden/>
          </w:rPr>
          <w:fldChar w:fldCharType="separate"/>
        </w:r>
        <w:r w:rsidR="00E64182">
          <w:rPr>
            <w:noProof/>
            <w:webHidden/>
          </w:rPr>
          <w:t>73</w:t>
        </w:r>
        <w:r>
          <w:rPr>
            <w:noProof/>
            <w:webHidden/>
          </w:rPr>
          <w:fldChar w:fldCharType="end"/>
        </w:r>
      </w:hyperlink>
    </w:p>
    <w:p w14:paraId="0FF085B1" w14:textId="03182ED9"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35" w:history="1">
        <w:r w:rsidRPr="006511E9">
          <w:rPr>
            <w:rStyle w:val="Hipervnculo"/>
            <w:noProof/>
          </w:rPr>
          <w:t>Tabla 2.28 Parámetros de resistencia</w:t>
        </w:r>
        <w:r>
          <w:rPr>
            <w:noProof/>
            <w:webHidden/>
          </w:rPr>
          <w:tab/>
        </w:r>
        <w:r>
          <w:rPr>
            <w:noProof/>
            <w:webHidden/>
          </w:rPr>
          <w:fldChar w:fldCharType="begin"/>
        </w:r>
        <w:r>
          <w:rPr>
            <w:noProof/>
            <w:webHidden/>
          </w:rPr>
          <w:instrText xml:space="preserve"> PAGEREF _Toc447814635 \h </w:instrText>
        </w:r>
        <w:r>
          <w:rPr>
            <w:noProof/>
            <w:webHidden/>
          </w:rPr>
        </w:r>
        <w:r>
          <w:rPr>
            <w:noProof/>
            <w:webHidden/>
          </w:rPr>
          <w:fldChar w:fldCharType="separate"/>
        </w:r>
        <w:r w:rsidR="00E64182">
          <w:rPr>
            <w:noProof/>
            <w:webHidden/>
          </w:rPr>
          <w:t>75</w:t>
        </w:r>
        <w:r>
          <w:rPr>
            <w:noProof/>
            <w:webHidden/>
          </w:rPr>
          <w:fldChar w:fldCharType="end"/>
        </w:r>
      </w:hyperlink>
    </w:p>
    <w:p w14:paraId="194589E1" w14:textId="4CE1A630"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36" w:history="1">
        <w:r w:rsidRPr="006511E9">
          <w:rPr>
            <w:rStyle w:val="Hipervnculo"/>
            <w:noProof/>
          </w:rPr>
          <w:t>Tabla 2.29 Análisis de estabilidad</w:t>
        </w:r>
        <w:r>
          <w:rPr>
            <w:noProof/>
            <w:webHidden/>
          </w:rPr>
          <w:tab/>
        </w:r>
        <w:r>
          <w:rPr>
            <w:noProof/>
            <w:webHidden/>
          </w:rPr>
          <w:fldChar w:fldCharType="begin"/>
        </w:r>
        <w:r>
          <w:rPr>
            <w:noProof/>
            <w:webHidden/>
          </w:rPr>
          <w:instrText xml:space="preserve"> PAGEREF _Toc447814636 \h </w:instrText>
        </w:r>
        <w:r>
          <w:rPr>
            <w:noProof/>
            <w:webHidden/>
          </w:rPr>
        </w:r>
        <w:r>
          <w:rPr>
            <w:noProof/>
            <w:webHidden/>
          </w:rPr>
          <w:fldChar w:fldCharType="separate"/>
        </w:r>
        <w:r w:rsidR="00E64182">
          <w:rPr>
            <w:noProof/>
            <w:webHidden/>
          </w:rPr>
          <w:t>75</w:t>
        </w:r>
        <w:r>
          <w:rPr>
            <w:noProof/>
            <w:webHidden/>
          </w:rPr>
          <w:fldChar w:fldCharType="end"/>
        </w:r>
      </w:hyperlink>
    </w:p>
    <w:p w14:paraId="1BC74785" w14:textId="3C9AA95C"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37" w:history="1">
        <w:r w:rsidRPr="006511E9">
          <w:rPr>
            <w:rStyle w:val="Hipervnculo"/>
            <w:noProof/>
          </w:rPr>
          <w:t>Tabla 2.30 Resultado análisis de estabilidad</w:t>
        </w:r>
        <w:r>
          <w:rPr>
            <w:noProof/>
            <w:webHidden/>
          </w:rPr>
          <w:tab/>
        </w:r>
        <w:r>
          <w:rPr>
            <w:noProof/>
            <w:webHidden/>
          </w:rPr>
          <w:fldChar w:fldCharType="begin"/>
        </w:r>
        <w:r>
          <w:rPr>
            <w:noProof/>
            <w:webHidden/>
          </w:rPr>
          <w:instrText xml:space="preserve"> PAGEREF _Toc447814637 \h </w:instrText>
        </w:r>
        <w:r>
          <w:rPr>
            <w:noProof/>
            <w:webHidden/>
          </w:rPr>
        </w:r>
        <w:r>
          <w:rPr>
            <w:noProof/>
            <w:webHidden/>
          </w:rPr>
          <w:fldChar w:fldCharType="separate"/>
        </w:r>
        <w:r w:rsidR="00E64182">
          <w:rPr>
            <w:noProof/>
            <w:webHidden/>
          </w:rPr>
          <w:t>75</w:t>
        </w:r>
        <w:r>
          <w:rPr>
            <w:noProof/>
            <w:webHidden/>
          </w:rPr>
          <w:fldChar w:fldCharType="end"/>
        </w:r>
      </w:hyperlink>
    </w:p>
    <w:p w14:paraId="470F776F" w14:textId="4038A5E5"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38" w:history="1">
        <w:r w:rsidRPr="006511E9">
          <w:rPr>
            <w:rStyle w:val="Hipervnculo"/>
            <w:noProof/>
          </w:rPr>
          <w:t>Tabla 2.31 presupuesto PAGA UF3</w:t>
        </w:r>
        <w:r>
          <w:rPr>
            <w:noProof/>
            <w:webHidden/>
          </w:rPr>
          <w:tab/>
        </w:r>
        <w:r>
          <w:rPr>
            <w:noProof/>
            <w:webHidden/>
          </w:rPr>
          <w:fldChar w:fldCharType="begin"/>
        </w:r>
        <w:r>
          <w:rPr>
            <w:noProof/>
            <w:webHidden/>
          </w:rPr>
          <w:instrText xml:space="preserve"> PAGEREF _Toc447814638 \h </w:instrText>
        </w:r>
        <w:r>
          <w:rPr>
            <w:noProof/>
            <w:webHidden/>
          </w:rPr>
        </w:r>
        <w:r>
          <w:rPr>
            <w:noProof/>
            <w:webHidden/>
          </w:rPr>
          <w:fldChar w:fldCharType="separate"/>
        </w:r>
        <w:r w:rsidR="00E64182">
          <w:rPr>
            <w:noProof/>
            <w:webHidden/>
          </w:rPr>
          <w:t>86</w:t>
        </w:r>
        <w:r>
          <w:rPr>
            <w:noProof/>
            <w:webHidden/>
          </w:rPr>
          <w:fldChar w:fldCharType="end"/>
        </w:r>
      </w:hyperlink>
    </w:p>
    <w:p w14:paraId="3765A70E" w14:textId="55A0A7C8" w:rsidR="00A3719C" w:rsidRDefault="00A3719C">
      <w:pPr>
        <w:pStyle w:val="Tabladeilustraciones"/>
        <w:tabs>
          <w:tab w:val="left" w:pos="1320"/>
          <w:tab w:val="right" w:leader="dot" w:pos="8261"/>
        </w:tabs>
        <w:rPr>
          <w:rFonts w:asciiTheme="minorHAnsi" w:eastAsiaTheme="minorEastAsia" w:hAnsiTheme="minorHAnsi" w:cstheme="minorBidi"/>
          <w:noProof/>
          <w:lang w:eastAsia="es-CO"/>
        </w:rPr>
      </w:pPr>
      <w:hyperlink w:anchor="_Toc447814639" w:history="1">
        <w:r w:rsidRPr="006511E9">
          <w:rPr>
            <w:rStyle w:val="Hipervnculo"/>
            <w:noProof/>
          </w:rPr>
          <w:t>Tabla 2.32</w:t>
        </w:r>
        <w:r>
          <w:rPr>
            <w:rFonts w:asciiTheme="minorHAnsi" w:eastAsiaTheme="minorEastAsia" w:hAnsiTheme="minorHAnsi" w:cstheme="minorBidi"/>
            <w:noProof/>
            <w:lang w:eastAsia="es-CO"/>
          </w:rPr>
          <w:tab/>
        </w:r>
        <w:r w:rsidRPr="006511E9">
          <w:rPr>
            <w:rStyle w:val="Hipervnculo"/>
            <w:rFonts w:cs="Arial"/>
            <w:noProof/>
          </w:rPr>
          <w:t>Caudales de agua requeridos para uso doméstico</w:t>
        </w:r>
        <w:r>
          <w:rPr>
            <w:noProof/>
            <w:webHidden/>
          </w:rPr>
          <w:tab/>
        </w:r>
        <w:r>
          <w:rPr>
            <w:noProof/>
            <w:webHidden/>
          </w:rPr>
          <w:fldChar w:fldCharType="begin"/>
        </w:r>
        <w:r>
          <w:rPr>
            <w:noProof/>
            <w:webHidden/>
          </w:rPr>
          <w:instrText xml:space="preserve"> PAGEREF _Toc447814639 \h </w:instrText>
        </w:r>
        <w:r>
          <w:rPr>
            <w:noProof/>
            <w:webHidden/>
          </w:rPr>
        </w:r>
        <w:r>
          <w:rPr>
            <w:noProof/>
            <w:webHidden/>
          </w:rPr>
          <w:fldChar w:fldCharType="separate"/>
        </w:r>
        <w:r w:rsidR="00E64182">
          <w:rPr>
            <w:noProof/>
            <w:webHidden/>
          </w:rPr>
          <w:t>88</w:t>
        </w:r>
        <w:r>
          <w:rPr>
            <w:noProof/>
            <w:webHidden/>
          </w:rPr>
          <w:fldChar w:fldCharType="end"/>
        </w:r>
      </w:hyperlink>
    </w:p>
    <w:p w14:paraId="51C693BC" w14:textId="4836558B" w:rsidR="00A3719C" w:rsidRDefault="00A3719C">
      <w:pPr>
        <w:pStyle w:val="Tabladeilustraciones"/>
        <w:tabs>
          <w:tab w:val="left" w:pos="1320"/>
          <w:tab w:val="right" w:leader="dot" w:pos="8261"/>
        </w:tabs>
        <w:rPr>
          <w:rFonts w:asciiTheme="minorHAnsi" w:eastAsiaTheme="minorEastAsia" w:hAnsiTheme="minorHAnsi" w:cstheme="minorBidi"/>
          <w:noProof/>
          <w:lang w:eastAsia="es-CO"/>
        </w:rPr>
      </w:pPr>
      <w:hyperlink w:anchor="_Toc447814640" w:history="1">
        <w:r w:rsidRPr="006511E9">
          <w:rPr>
            <w:rStyle w:val="Hipervnculo"/>
            <w:noProof/>
          </w:rPr>
          <w:t>Tabla 2.33</w:t>
        </w:r>
        <w:r>
          <w:rPr>
            <w:rFonts w:asciiTheme="minorHAnsi" w:eastAsiaTheme="minorEastAsia" w:hAnsiTheme="minorHAnsi" w:cstheme="minorBidi"/>
            <w:noProof/>
            <w:lang w:eastAsia="es-CO"/>
          </w:rPr>
          <w:tab/>
        </w:r>
        <w:r w:rsidRPr="006511E9">
          <w:rPr>
            <w:rStyle w:val="Hipervnculo"/>
            <w:noProof/>
          </w:rPr>
          <w:t>Características generales para tanques de almacenamiento de agua potable y cruda</w:t>
        </w:r>
        <w:r>
          <w:rPr>
            <w:noProof/>
            <w:webHidden/>
          </w:rPr>
          <w:tab/>
        </w:r>
        <w:r>
          <w:rPr>
            <w:noProof/>
            <w:webHidden/>
          </w:rPr>
          <w:fldChar w:fldCharType="begin"/>
        </w:r>
        <w:r>
          <w:rPr>
            <w:noProof/>
            <w:webHidden/>
          </w:rPr>
          <w:instrText xml:space="preserve"> PAGEREF _Toc447814640 \h </w:instrText>
        </w:r>
        <w:r>
          <w:rPr>
            <w:noProof/>
            <w:webHidden/>
          </w:rPr>
        </w:r>
        <w:r>
          <w:rPr>
            <w:noProof/>
            <w:webHidden/>
          </w:rPr>
          <w:fldChar w:fldCharType="separate"/>
        </w:r>
        <w:r w:rsidR="00E64182">
          <w:rPr>
            <w:noProof/>
            <w:webHidden/>
          </w:rPr>
          <w:t>89</w:t>
        </w:r>
        <w:r>
          <w:rPr>
            <w:noProof/>
            <w:webHidden/>
          </w:rPr>
          <w:fldChar w:fldCharType="end"/>
        </w:r>
      </w:hyperlink>
    </w:p>
    <w:p w14:paraId="4A1E705C" w14:textId="32D28E0D"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41" w:history="1">
        <w:r w:rsidRPr="006511E9">
          <w:rPr>
            <w:rStyle w:val="Hipervnculo"/>
            <w:noProof/>
          </w:rPr>
          <w:t>Tabla 2.34. Sitios de intervenciones del proyecto y que requieren ocupación de cauce.</w:t>
        </w:r>
        <w:r>
          <w:rPr>
            <w:noProof/>
            <w:webHidden/>
          </w:rPr>
          <w:tab/>
        </w:r>
        <w:r>
          <w:rPr>
            <w:noProof/>
            <w:webHidden/>
          </w:rPr>
          <w:fldChar w:fldCharType="begin"/>
        </w:r>
        <w:r>
          <w:rPr>
            <w:noProof/>
            <w:webHidden/>
          </w:rPr>
          <w:instrText xml:space="preserve"> PAGEREF _Toc447814641 \h </w:instrText>
        </w:r>
        <w:r>
          <w:rPr>
            <w:noProof/>
            <w:webHidden/>
          </w:rPr>
        </w:r>
        <w:r>
          <w:rPr>
            <w:noProof/>
            <w:webHidden/>
          </w:rPr>
          <w:fldChar w:fldCharType="separate"/>
        </w:r>
        <w:r w:rsidR="00E64182">
          <w:rPr>
            <w:noProof/>
            <w:webHidden/>
          </w:rPr>
          <w:t>94</w:t>
        </w:r>
        <w:r>
          <w:rPr>
            <w:noProof/>
            <w:webHidden/>
          </w:rPr>
          <w:fldChar w:fldCharType="end"/>
        </w:r>
      </w:hyperlink>
    </w:p>
    <w:p w14:paraId="0CC943D4" w14:textId="6B17E0D5"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42" w:history="1">
        <w:r w:rsidRPr="006511E9">
          <w:rPr>
            <w:rStyle w:val="Hipervnculo"/>
            <w:noProof/>
          </w:rPr>
          <w:t>Tabla 2.35 Sitios de extracción y comercialización de material autorizados</w:t>
        </w:r>
        <w:r>
          <w:rPr>
            <w:noProof/>
            <w:webHidden/>
          </w:rPr>
          <w:tab/>
        </w:r>
        <w:r>
          <w:rPr>
            <w:noProof/>
            <w:webHidden/>
          </w:rPr>
          <w:fldChar w:fldCharType="begin"/>
        </w:r>
        <w:r>
          <w:rPr>
            <w:noProof/>
            <w:webHidden/>
          </w:rPr>
          <w:instrText xml:space="preserve"> PAGEREF _Toc447814642 \h </w:instrText>
        </w:r>
        <w:r>
          <w:rPr>
            <w:noProof/>
            <w:webHidden/>
          </w:rPr>
        </w:r>
        <w:r>
          <w:rPr>
            <w:noProof/>
            <w:webHidden/>
          </w:rPr>
          <w:fldChar w:fldCharType="separate"/>
        </w:r>
        <w:r w:rsidR="00E64182">
          <w:rPr>
            <w:noProof/>
            <w:webHidden/>
          </w:rPr>
          <w:t>97</w:t>
        </w:r>
        <w:r>
          <w:rPr>
            <w:noProof/>
            <w:webHidden/>
          </w:rPr>
          <w:fldChar w:fldCharType="end"/>
        </w:r>
      </w:hyperlink>
    </w:p>
    <w:p w14:paraId="203BDDA8" w14:textId="774814FB"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43" w:history="1">
        <w:r w:rsidRPr="006511E9">
          <w:rPr>
            <w:rStyle w:val="Hipervnculo"/>
            <w:noProof/>
          </w:rPr>
          <w:t>Tabla 2.36 Volúmenes de aprovechamiento forestal</w:t>
        </w:r>
        <w:r>
          <w:rPr>
            <w:noProof/>
            <w:webHidden/>
          </w:rPr>
          <w:tab/>
        </w:r>
        <w:r>
          <w:rPr>
            <w:noProof/>
            <w:webHidden/>
          </w:rPr>
          <w:fldChar w:fldCharType="begin"/>
        </w:r>
        <w:r>
          <w:rPr>
            <w:noProof/>
            <w:webHidden/>
          </w:rPr>
          <w:instrText xml:space="preserve"> PAGEREF _Toc447814643 \h </w:instrText>
        </w:r>
        <w:r>
          <w:rPr>
            <w:noProof/>
            <w:webHidden/>
          </w:rPr>
        </w:r>
        <w:r>
          <w:rPr>
            <w:noProof/>
            <w:webHidden/>
          </w:rPr>
          <w:fldChar w:fldCharType="separate"/>
        </w:r>
        <w:r w:rsidR="00E64182">
          <w:rPr>
            <w:noProof/>
            <w:webHidden/>
          </w:rPr>
          <w:t>98</w:t>
        </w:r>
        <w:r>
          <w:rPr>
            <w:noProof/>
            <w:webHidden/>
          </w:rPr>
          <w:fldChar w:fldCharType="end"/>
        </w:r>
      </w:hyperlink>
    </w:p>
    <w:p w14:paraId="33B32E01" w14:textId="4AE8FC1F" w:rsidR="00A3719C" w:rsidRDefault="00A3719C">
      <w:pPr>
        <w:pStyle w:val="Tabladeilustraciones"/>
        <w:tabs>
          <w:tab w:val="left" w:pos="1320"/>
          <w:tab w:val="right" w:leader="dot" w:pos="8261"/>
        </w:tabs>
        <w:rPr>
          <w:rFonts w:asciiTheme="minorHAnsi" w:eastAsiaTheme="minorEastAsia" w:hAnsiTheme="minorHAnsi" w:cstheme="minorBidi"/>
          <w:noProof/>
          <w:lang w:eastAsia="es-CO"/>
        </w:rPr>
      </w:pPr>
      <w:hyperlink w:anchor="_Toc447814644" w:history="1">
        <w:r w:rsidRPr="006511E9">
          <w:rPr>
            <w:rStyle w:val="Hipervnculo"/>
            <w:noProof/>
          </w:rPr>
          <w:t>Tabla 2.37</w:t>
        </w:r>
        <w:r>
          <w:rPr>
            <w:rFonts w:asciiTheme="minorHAnsi" w:eastAsiaTheme="minorEastAsia" w:hAnsiTheme="minorHAnsi" w:cstheme="minorBidi"/>
            <w:noProof/>
            <w:lang w:eastAsia="es-CO"/>
          </w:rPr>
          <w:tab/>
        </w:r>
        <w:r w:rsidRPr="006511E9">
          <w:rPr>
            <w:rStyle w:val="Hipervnculo"/>
            <w:noProof/>
          </w:rPr>
          <w:t>Clasificación y manejo de los residuos generados.</w:t>
        </w:r>
        <w:r>
          <w:rPr>
            <w:noProof/>
            <w:webHidden/>
          </w:rPr>
          <w:tab/>
        </w:r>
        <w:r>
          <w:rPr>
            <w:noProof/>
            <w:webHidden/>
          </w:rPr>
          <w:fldChar w:fldCharType="begin"/>
        </w:r>
        <w:r>
          <w:rPr>
            <w:noProof/>
            <w:webHidden/>
          </w:rPr>
          <w:instrText xml:space="preserve"> PAGEREF _Toc447814644 \h </w:instrText>
        </w:r>
        <w:r>
          <w:rPr>
            <w:noProof/>
            <w:webHidden/>
          </w:rPr>
        </w:r>
        <w:r>
          <w:rPr>
            <w:noProof/>
            <w:webHidden/>
          </w:rPr>
          <w:fldChar w:fldCharType="separate"/>
        </w:r>
        <w:r w:rsidR="00E64182">
          <w:rPr>
            <w:noProof/>
            <w:webHidden/>
          </w:rPr>
          <w:t>98</w:t>
        </w:r>
        <w:r>
          <w:rPr>
            <w:noProof/>
            <w:webHidden/>
          </w:rPr>
          <w:fldChar w:fldCharType="end"/>
        </w:r>
      </w:hyperlink>
    </w:p>
    <w:p w14:paraId="7BF8AA23" w14:textId="6122CBE6" w:rsidR="00A3719C" w:rsidRDefault="00A3719C">
      <w:pPr>
        <w:pStyle w:val="Tabladeilustraciones"/>
        <w:tabs>
          <w:tab w:val="left" w:pos="1320"/>
          <w:tab w:val="right" w:leader="dot" w:pos="8261"/>
        </w:tabs>
        <w:rPr>
          <w:rFonts w:asciiTheme="minorHAnsi" w:eastAsiaTheme="minorEastAsia" w:hAnsiTheme="minorHAnsi" w:cstheme="minorBidi"/>
          <w:noProof/>
          <w:lang w:eastAsia="es-CO"/>
        </w:rPr>
      </w:pPr>
      <w:hyperlink w:anchor="_Toc447814645" w:history="1">
        <w:r w:rsidRPr="006511E9">
          <w:rPr>
            <w:rStyle w:val="Hipervnculo"/>
            <w:noProof/>
          </w:rPr>
          <w:t>Tabla 2.38</w:t>
        </w:r>
        <w:r>
          <w:rPr>
            <w:rFonts w:asciiTheme="minorHAnsi" w:eastAsiaTheme="minorEastAsia" w:hAnsiTheme="minorHAnsi" w:cstheme="minorBidi"/>
            <w:noProof/>
            <w:lang w:eastAsia="es-CO"/>
          </w:rPr>
          <w:tab/>
        </w:r>
        <w:r w:rsidRPr="006511E9">
          <w:rPr>
            <w:rStyle w:val="Hipervnculo"/>
            <w:noProof/>
          </w:rPr>
          <w:t>Listado de empresas gestoras de RESPEL Licenciadas por CORANTIOQUIA</w:t>
        </w:r>
        <w:r>
          <w:rPr>
            <w:noProof/>
            <w:webHidden/>
          </w:rPr>
          <w:tab/>
        </w:r>
        <w:r>
          <w:rPr>
            <w:noProof/>
            <w:webHidden/>
          </w:rPr>
          <w:fldChar w:fldCharType="begin"/>
        </w:r>
        <w:r>
          <w:rPr>
            <w:noProof/>
            <w:webHidden/>
          </w:rPr>
          <w:instrText xml:space="preserve"> PAGEREF _Toc447814645 \h </w:instrText>
        </w:r>
        <w:r>
          <w:rPr>
            <w:noProof/>
            <w:webHidden/>
          </w:rPr>
        </w:r>
        <w:r>
          <w:rPr>
            <w:noProof/>
            <w:webHidden/>
          </w:rPr>
          <w:fldChar w:fldCharType="separate"/>
        </w:r>
        <w:r w:rsidR="00E64182">
          <w:rPr>
            <w:noProof/>
            <w:webHidden/>
          </w:rPr>
          <w:t>101</w:t>
        </w:r>
        <w:r>
          <w:rPr>
            <w:noProof/>
            <w:webHidden/>
          </w:rPr>
          <w:fldChar w:fldCharType="end"/>
        </w:r>
      </w:hyperlink>
    </w:p>
    <w:p w14:paraId="28046511" w14:textId="02961ED3" w:rsidR="0099012C" w:rsidRPr="00833B72" w:rsidRDefault="00166F4C" w:rsidP="00166F4C">
      <w:pPr>
        <w:rPr>
          <w:b/>
          <w:bCs/>
          <w:noProof/>
          <w:lang w:val="es-ES"/>
        </w:rPr>
      </w:pPr>
      <w:r w:rsidRPr="00833B72">
        <w:rPr>
          <w:b/>
          <w:bCs/>
          <w:noProof/>
          <w:lang w:val="es-ES"/>
        </w:rPr>
        <w:fldChar w:fldCharType="end"/>
      </w:r>
    </w:p>
    <w:p w14:paraId="4BA60C13" w14:textId="77777777" w:rsidR="0099012C" w:rsidRPr="00833B72" w:rsidRDefault="0099012C">
      <w:pPr>
        <w:spacing w:line="240" w:lineRule="auto"/>
        <w:contextualSpacing w:val="0"/>
        <w:jc w:val="left"/>
        <w:rPr>
          <w:b/>
          <w:bCs/>
          <w:noProof/>
          <w:lang w:val="es-ES"/>
        </w:rPr>
      </w:pPr>
      <w:r w:rsidRPr="00833B72">
        <w:rPr>
          <w:b/>
          <w:bCs/>
          <w:noProof/>
          <w:lang w:val="es-ES"/>
        </w:rPr>
        <w:br w:type="page"/>
      </w:r>
    </w:p>
    <w:p w14:paraId="3C2A1902" w14:textId="77777777" w:rsidR="00166F4C" w:rsidRPr="00833B72" w:rsidRDefault="00166F4C" w:rsidP="00166F4C">
      <w:pPr>
        <w:pStyle w:val="PortadaDocumento"/>
        <w:rPr>
          <w:color w:val="auto"/>
        </w:rPr>
      </w:pPr>
      <w:r w:rsidRPr="00833B72">
        <w:rPr>
          <w:color w:val="auto"/>
        </w:rPr>
        <w:lastRenderedPageBreak/>
        <w:t>ÍNDICE DE FIGURAS</w:t>
      </w:r>
    </w:p>
    <w:p w14:paraId="360E2EFB" w14:textId="77777777" w:rsidR="00166F4C" w:rsidRPr="00833B72" w:rsidRDefault="00166F4C" w:rsidP="00166F4C"/>
    <w:bookmarkStart w:id="5" w:name="_GoBack"/>
    <w:bookmarkEnd w:id="5"/>
    <w:p w14:paraId="1E65E9F7" w14:textId="6D658320" w:rsidR="00A3719C" w:rsidRDefault="00166F4C">
      <w:pPr>
        <w:pStyle w:val="Tabladeilustraciones"/>
        <w:tabs>
          <w:tab w:val="right" w:leader="dot" w:pos="8261"/>
        </w:tabs>
        <w:rPr>
          <w:rFonts w:asciiTheme="minorHAnsi" w:eastAsiaTheme="minorEastAsia" w:hAnsiTheme="minorHAnsi" w:cstheme="minorBidi"/>
          <w:noProof/>
          <w:lang w:eastAsia="es-CO"/>
        </w:rPr>
      </w:pPr>
      <w:r w:rsidRPr="00833B72">
        <w:fldChar w:fldCharType="begin"/>
      </w:r>
      <w:r w:rsidRPr="00833B72">
        <w:instrText xml:space="preserve"> TOC \h \z \c "Figura" </w:instrText>
      </w:r>
      <w:r w:rsidRPr="00833B72">
        <w:fldChar w:fldCharType="separate"/>
      </w:r>
      <w:hyperlink w:anchor="_Toc447814646" w:history="1">
        <w:r w:rsidR="00A3719C" w:rsidRPr="00DB228F">
          <w:rPr>
            <w:rStyle w:val="Hipervnculo"/>
            <w:noProof/>
          </w:rPr>
          <w:t>Figura.2.1 localización general del proyecto (Ver Anexo 2.1)</w:t>
        </w:r>
        <w:r w:rsidR="00A3719C">
          <w:rPr>
            <w:noProof/>
            <w:webHidden/>
          </w:rPr>
          <w:tab/>
        </w:r>
        <w:r w:rsidR="00A3719C">
          <w:rPr>
            <w:noProof/>
            <w:webHidden/>
          </w:rPr>
          <w:fldChar w:fldCharType="begin"/>
        </w:r>
        <w:r w:rsidR="00A3719C">
          <w:rPr>
            <w:noProof/>
            <w:webHidden/>
          </w:rPr>
          <w:instrText xml:space="preserve"> PAGEREF _Toc447814646 \h </w:instrText>
        </w:r>
        <w:r w:rsidR="00A3719C">
          <w:rPr>
            <w:noProof/>
            <w:webHidden/>
          </w:rPr>
        </w:r>
        <w:r w:rsidR="00A3719C">
          <w:rPr>
            <w:noProof/>
            <w:webHidden/>
          </w:rPr>
          <w:fldChar w:fldCharType="separate"/>
        </w:r>
        <w:r w:rsidR="00E64182">
          <w:rPr>
            <w:noProof/>
            <w:webHidden/>
          </w:rPr>
          <w:t>6</w:t>
        </w:r>
        <w:r w:rsidR="00A3719C">
          <w:rPr>
            <w:noProof/>
            <w:webHidden/>
          </w:rPr>
          <w:fldChar w:fldCharType="end"/>
        </w:r>
      </w:hyperlink>
    </w:p>
    <w:p w14:paraId="46CD5DDB" w14:textId="24A0F9D6"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47" w:history="1">
        <w:r w:rsidRPr="00DB228F">
          <w:rPr>
            <w:rStyle w:val="Hipervnculo"/>
            <w:noProof/>
          </w:rPr>
          <w:t>Figura 2.2 Localización de la unidad funcional 3 (UF3) (Ver Anexo 2.2)</w:t>
        </w:r>
        <w:r>
          <w:rPr>
            <w:noProof/>
            <w:webHidden/>
          </w:rPr>
          <w:tab/>
        </w:r>
        <w:r>
          <w:rPr>
            <w:noProof/>
            <w:webHidden/>
          </w:rPr>
          <w:fldChar w:fldCharType="begin"/>
        </w:r>
        <w:r>
          <w:rPr>
            <w:noProof/>
            <w:webHidden/>
          </w:rPr>
          <w:instrText xml:space="preserve"> PAGEREF _Toc447814647 \h </w:instrText>
        </w:r>
        <w:r>
          <w:rPr>
            <w:noProof/>
            <w:webHidden/>
          </w:rPr>
        </w:r>
        <w:r>
          <w:rPr>
            <w:noProof/>
            <w:webHidden/>
          </w:rPr>
          <w:fldChar w:fldCharType="separate"/>
        </w:r>
        <w:r w:rsidR="00E64182">
          <w:rPr>
            <w:noProof/>
            <w:webHidden/>
          </w:rPr>
          <w:t>7</w:t>
        </w:r>
        <w:r>
          <w:rPr>
            <w:noProof/>
            <w:webHidden/>
          </w:rPr>
          <w:fldChar w:fldCharType="end"/>
        </w:r>
      </w:hyperlink>
    </w:p>
    <w:p w14:paraId="4F966C14" w14:textId="03224D40"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48" w:history="1">
        <w:r w:rsidRPr="00DB228F">
          <w:rPr>
            <w:rStyle w:val="Hipervnculo"/>
            <w:noProof/>
          </w:rPr>
          <w:t xml:space="preserve">Figura 2.3 Detalles Obras hidráulicas- Tubo </w:t>
        </w:r>
        <m:oMath>
          <m:r>
            <w:rPr>
              <w:rStyle w:val="Hipervnculo"/>
              <w:rFonts w:ascii="Cambria Math" w:hAnsi="Cambria Math"/>
              <w:noProof/>
            </w:rPr>
            <m:t>∅</m:t>
          </m:r>
        </m:oMath>
        <w:r w:rsidRPr="00DB228F">
          <w:rPr>
            <w:rStyle w:val="Hipervnculo"/>
            <w:noProof/>
          </w:rPr>
          <w:t>0,9 m</w:t>
        </w:r>
        <w:r>
          <w:rPr>
            <w:noProof/>
            <w:webHidden/>
          </w:rPr>
          <w:tab/>
        </w:r>
        <w:r>
          <w:rPr>
            <w:noProof/>
            <w:webHidden/>
          </w:rPr>
          <w:fldChar w:fldCharType="begin"/>
        </w:r>
        <w:r>
          <w:rPr>
            <w:noProof/>
            <w:webHidden/>
          </w:rPr>
          <w:instrText xml:space="preserve"> PAGEREF _Toc447814648 \h </w:instrText>
        </w:r>
        <w:r>
          <w:rPr>
            <w:noProof/>
            <w:webHidden/>
          </w:rPr>
        </w:r>
        <w:r>
          <w:rPr>
            <w:noProof/>
            <w:webHidden/>
          </w:rPr>
          <w:fldChar w:fldCharType="separate"/>
        </w:r>
        <w:r w:rsidR="00E64182">
          <w:rPr>
            <w:noProof/>
            <w:webHidden/>
          </w:rPr>
          <w:t>51</w:t>
        </w:r>
        <w:r>
          <w:rPr>
            <w:noProof/>
            <w:webHidden/>
          </w:rPr>
          <w:fldChar w:fldCharType="end"/>
        </w:r>
      </w:hyperlink>
    </w:p>
    <w:p w14:paraId="58BD2D15" w14:textId="7B97F8AA"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49" w:history="1">
        <w:r w:rsidRPr="00DB228F">
          <w:rPr>
            <w:rStyle w:val="Hipervnculo"/>
            <w:noProof/>
          </w:rPr>
          <w:t xml:space="preserve">Figura 2.4 Detalles Obras hidráulicas- Tubo </w:t>
        </w:r>
        <m:oMath>
          <m:r>
            <w:rPr>
              <w:rStyle w:val="Hipervnculo"/>
              <w:rFonts w:ascii="Cambria Math" w:hAnsi="Cambria Math"/>
              <w:noProof/>
            </w:rPr>
            <m:t>∅</m:t>
          </m:r>
        </m:oMath>
        <w:r w:rsidRPr="00DB228F">
          <w:rPr>
            <w:rStyle w:val="Hipervnculo"/>
            <w:noProof/>
          </w:rPr>
          <w:t>1,2 m</w:t>
        </w:r>
        <w:r>
          <w:rPr>
            <w:noProof/>
            <w:webHidden/>
          </w:rPr>
          <w:tab/>
        </w:r>
        <w:r>
          <w:rPr>
            <w:noProof/>
            <w:webHidden/>
          </w:rPr>
          <w:fldChar w:fldCharType="begin"/>
        </w:r>
        <w:r>
          <w:rPr>
            <w:noProof/>
            <w:webHidden/>
          </w:rPr>
          <w:instrText xml:space="preserve"> PAGEREF _Toc447814649 \h </w:instrText>
        </w:r>
        <w:r>
          <w:rPr>
            <w:noProof/>
            <w:webHidden/>
          </w:rPr>
        </w:r>
        <w:r>
          <w:rPr>
            <w:noProof/>
            <w:webHidden/>
          </w:rPr>
          <w:fldChar w:fldCharType="separate"/>
        </w:r>
        <w:r w:rsidR="00E64182">
          <w:rPr>
            <w:noProof/>
            <w:webHidden/>
          </w:rPr>
          <w:t>51</w:t>
        </w:r>
        <w:r>
          <w:rPr>
            <w:noProof/>
            <w:webHidden/>
          </w:rPr>
          <w:fldChar w:fldCharType="end"/>
        </w:r>
      </w:hyperlink>
    </w:p>
    <w:p w14:paraId="6C775518" w14:textId="73DE8CDA"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50" w:history="1">
        <w:r w:rsidRPr="00DB228F">
          <w:rPr>
            <w:rStyle w:val="Hipervnculo"/>
            <w:noProof/>
          </w:rPr>
          <w:t xml:space="preserve">Figura 2.5 Detalles Obras hidráulicas- Tubo </w:t>
        </w:r>
        <m:oMath>
          <m:r>
            <w:rPr>
              <w:rStyle w:val="Hipervnculo"/>
              <w:rFonts w:ascii="Cambria Math" w:hAnsi="Cambria Math"/>
              <w:noProof/>
            </w:rPr>
            <m:t>∅</m:t>
          </m:r>
        </m:oMath>
        <w:r w:rsidRPr="00DB228F">
          <w:rPr>
            <w:rStyle w:val="Hipervnculo"/>
            <w:noProof/>
          </w:rPr>
          <w:t>1,5 m</w:t>
        </w:r>
        <w:r>
          <w:rPr>
            <w:noProof/>
            <w:webHidden/>
          </w:rPr>
          <w:tab/>
        </w:r>
        <w:r>
          <w:rPr>
            <w:noProof/>
            <w:webHidden/>
          </w:rPr>
          <w:fldChar w:fldCharType="begin"/>
        </w:r>
        <w:r>
          <w:rPr>
            <w:noProof/>
            <w:webHidden/>
          </w:rPr>
          <w:instrText xml:space="preserve"> PAGEREF _Toc447814650 \h </w:instrText>
        </w:r>
        <w:r>
          <w:rPr>
            <w:noProof/>
            <w:webHidden/>
          </w:rPr>
        </w:r>
        <w:r>
          <w:rPr>
            <w:noProof/>
            <w:webHidden/>
          </w:rPr>
          <w:fldChar w:fldCharType="separate"/>
        </w:r>
        <w:r w:rsidR="00E64182">
          <w:rPr>
            <w:noProof/>
            <w:webHidden/>
          </w:rPr>
          <w:t>52</w:t>
        </w:r>
        <w:r>
          <w:rPr>
            <w:noProof/>
            <w:webHidden/>
          </w:rPr>
          <w:fldChar w:fldCharType="end"/>
        </w:r>
      </w:hyperlink>
    </w:p>
    <w:p w14:paraId="39086B16" w14:textId="7A44A738"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51" w:history="1">
        <w:r w:rsidRPr="00DB228F">
          <w:rPr>
            <w:rStyle w:val="Hipervnculo"/>
            <w:noProof/>
          </w:rPr>
          <w:t xml:space="preserve">Figura 2.6 Detalles Obras hidráulicas- Tubo </w:t>
        </w:r>
        <m:oMath>
          <m:r>
            <w:rPr>
              <w:rStyle w:val="Hipervnculo"/>
              <w:rFonts w:ascii="Cambria Math" w:hAnsi="Cambria Math"/>
              <w:noProof/>
            </w:rPr>
            <m:t>∅</m:t>
          </m:r>
        </m:oMath>
        <w:r w:rsidRPr="00DB228F">
          <w:rPr>
            <w:rStyle w:val="Hipervnculo"/>
            <w:noProof/>
          </w:rPr>
          <w:t>1,8  m</w:t>
        </w:r>
        <w:r>
          <w:rPr>
            <w:noProof/>
            <w:webHidden/>
          </w:rPr>
          <w:tab/>
        </w:r>
        <w:r>
          <w:rPr>
            <w:noProof/>
            <w:webHidden/>
          </w:rPr>
          <w:fldChar w:fldCharType="begin"/>
        </w:r>
        <w:r>
          <w:rPr>
            <w:noProof/>
            <w:webHidden/>
          </w:rPr>
          <w:instrText xml:space="preserve"> PAGEREF _Toc447814651 \h </w:instrText>
        </w:r>
        <w:r>
          <w:rPr>
            <w:noProof/>
            <w:webHidden/>
          </w:rPr>
        </w:r>
        <w:r>
          <w:rPr>
            <w:noProof/>
            <w:webHidden/>
          </w:rPr>
          <w:fldChar w:fldCharType="separate"/>
        </w:r>
        <w:r w:rsidR="00E64182">
          <w:rPr>
            <w:noProof/>
            <w:webHidden/>
          </w:rPr>
          <w:t>52</w:t>
        </w:r>
        <w:r>
          <w:rPr>
            <w:noProof/>
            <w:webHidden/>
          </w:rPr>
          <w:fldChar w:fldCharType="end"/>
        </w:r>
      </w:hyperlink>
    </w:p>
    <w:p w14:paraId="1300FE17" w14:textId="65DA6C39"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52" w:history="1">
        <w:r w:rsidRPr="00DB228F">
          <w:rPr>
            <w:rStyle w:val="Hipervnculo"/>
            <w:noProof/>
          </w:rPr>
          <w:t>Figura 2.7 Detalles Obras hidráulicas- Cajón simple 2 X 3 m</w:t>
        </w:r>
        <w:r>
          <w:rPr>
            <w:noProof/>
            <w:webHidden/>
          </w:rPr>
          <w:tab/>
        </w:r>
        <w:r>
          <w:rPr>
            <w:noProof/>
            <w:webHidden/>
          </w:rPr>
          <w:fldChar w:fldCharType="begin"/>
        </w:r>
        <w:r>
          <w:rPr>
            <w:noProof/>
            <w:webHidden/>
          </w:rPr>
          <w:instrText xml:space="preserve"> PAGEREF _Toc447814652 \h </w:instrText>
        </w:r>
        <w:r>
          <w:rPr>
            <w:noProof/>
            <w:webHidden/>
          </w:rPr>
        </w:r>
        <w:r>
          <w:rPr>
            <w:noProof/>
            <w:webHidden/>
          </w:rPr>
          <w:fldChar w:fldCharType="separate"/>
        </w:r>
        <w:r w:rsidR="00E64182">
          <w:rPr>
            <w:noProof/>
            <w:webHidden/>
          </w:rPr>
          <w:t>53</w:t>
        </w:r>
        <w:r>
          <w:rPr>
            <w:noProof/>
            <w:webHidden/>
          </w:rPr>
          <w:fldChar w:fldCharType="end"/>
        </w:r>
      </w:hyperlink>
    </w:p>
    <w:p w14:paraId="28207CB1" w14:textId="71695972"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53" w:history="1">
        <w:r w:rsidRPr="00DB228F">
          <w:rPr>
            <w:rStyle w:val="Hipervnculo"/>
            <w:noProof/>
          </w:rPr>
          <w:t>Figura 2.8 Detalles Obras hidráulicas- Cajón simple 3 X 2 m</w:t>
        </w:r>
        <w:r>
          <w:rPr>
            <w:noProof/>
            <w:webHidden/>
          </w:rPr>
          <w:tab/>
        </w:r>
        <w:r>
          <w:rPr>
            <w:noProof/>
            <w:webHidden/>
          </w:rPr>
          <w:fldChar w:fldCharType="begin"/>
        </w:r>
        <w:r>
          <w:rPr>
            <w:noProof/>
            <w:webHidden/>
          </w:rPr>
          <w:instrText xml:space="preserve"> PAGEREF _Toc447814653 \h </w:instrText>
        </w:r>
        <w:r>
          <w:rPr>
            <w:noProof/>
            <w:webHidden/>
          </w:rPr>
        </w:r>
        <w:r>
          <w:rPr>
            <w:noProof/>
            <w:webHidden/>
          </w:rPr>
          <w:fldChar w:fldCharType="separate"/>
        </w:r>
        <w:r w:rsidR="00E64182">
          <w:rPr>
            <w:noProof/>
            <w:webHidden/>
          </w:rPr>
          <w:t>53</w:t>
        </w:r>
        <w:r>
          <w:rPr>
            <w:noProof/>
            <w:webHidden/>
          </w:rPr>
          <w:fldChar w:fldCharType="end"/>
        </w:r>
      </w:hyperlink>
    </w:p>
    <w:p w14:paraId="015C5EF5" w14:textId="230F7E6E"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54" w:history="1">
        <w:r w:rsidRPr="00DB228F">
          <w:rPr>
            <w:rStyle w:val="Hipervnculo"/>
            <w:noProof/>
          </w:rPr>
          <w:t>Figura 2.9 Detalles Obras hidráulicas- Cajón simple 3 X 3 m</w:t>
        </w:r>
        <w:r>
          <w:rPr>
            <w:noProof/>
            <w:webHidden/>
          </w:rPr>
          <w:tab/>
        </w:r>
        <w:r>
          <w:rPr>
            <w:noProof/>
            <w:webHidden/>
          </w:rPr>
          <w:fldChar w:fldCharType="begin"/>
        </w:r>
        <w:r>
          <w:rPr>
            <w:noProof/>
            <w:webHidden/>
          </w:rPr>
          <w:instrText xml:space="preserve"> PAGEREF _Toc447814654 \h </w:instrText>
        </w:r>
        <w:r>
          <w:rPr>
            <w:noProof/>
            <w:webHidden/>
          </w:rPr>
        </w:r>
        <w:r>
          <w:rPr>
            <w:noProof/>
            <w:webHidden/>
          </w:rPr>
          <w:fldChar w:fldCharType="separate"/>
        </w:r>
        <w:r w:rsidR="00E64182">
          <w:rPr>
            <w:noProof/>
            <w:webHidden/>
          </w:rPr>
          <w:t>54</w:t>
        </w:r>
        <w:r>
          <w:rPr>
            <w:noProof/>
            <w:webHidden/>
          </w:rPr>
          <w:fldChar w:fldCharType="end"/>
        </w:r>
      </w:hyperlink>
    </w:p>
    <w:p w14:paraId="4FB38983" w14:textId="45098287"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55" w:history="1">
        <w:r w:rsidRPr="00DB228F">
          <w:rPr>
            <w:rStyle w:val="Hipervnculo"/>
            <w:noProof/>
          </w:rPr>
          <w:t>Figura 2.10 Detalles Obras hidráulicas- Cajón simple 3 X 4 m</w:t>
        </w:r>
        <w:r>
          <w:rPr>
            <w:noProof/>
            <w:webHidden/>
          </w:rPr>
          <w:tab/>
        </w:r>
        <w:r>
          <w:rPr>
            <w:noProof/>
            <w:webHidden/>
          </w:rPr>
          <w:fldChar w:fldCharType="begin"/>
        </w:r>
        <w:r>
          <w:rPr>
            <w:noProof/>
            <w:webHidden/>
          </w:rPr>
          <w:instrText xml:space="preserve"> PAGEREF _Toc447814655 \h </w:instrText>
        </w:r>
        <w:r>
          <w:rPr>
            <w:noProof/>
            <w:webHidden/>
          </w:rPr>
        </w:r>
        <w:r>
          <w:rPr>
            <w:noProof/>
            <w:webHidden/>
          </w:rPr>
          <w:fldChar w:fldCharType="separate"/>
        </w:r>
        <w:r w:rsidR="00E64182">
          <w:rPr>
            <w:noProof/>
            <w:webHidden/>
          </w:rPr>
          <w:t>54</w:t>
        </w:r>
        <w:r>
          <w:rPr>
            <w:noProof/>
            <w:webHidden/>
          </w:rPr>
          <w:fldChar w:fldCharType="end"/>
        </w:r>
      </w:hyperlink>
    </w:p>
    <w:p w14:paraId="35AF3C63" w14:textId="18B2ADB9"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56" w:history="1">
        <w:r w:rsidRPr="00DB228F">
          <w:rPr>
            <w:rStyle w:val="Hipervnculo"/>
            <w:noProof/>
          </w:rPr>
          <w:t>Figura 2.11 Detalles Obras hidráulicas- Cajón simple 4 X 3 m</w:t>
        </w:r>
        <w:r>
          <w:rPr>
            <w:noProof/>
            <w:webHidden/>
          </w:rPr>
          <w:tab/>
        </w:r>
        <w:r>
          <w:rPr>
            <w:noProof/>
            <w:webHidden/>
          </w:rPr>
          <w:fldChar w:fldCharType="begin"/>
        </w:r>
        <w:r>
          <w:rPr>
            <w:noProof/>
            <w:webHidden/>
          </w:rPr>
          <w:instrText xml:space="preserve"> PAGEREF _Toc447814656 \h </w:instrText>
        </w:r>
        <w:r>
          <w:rPr>
            <w:noProof/>
            <w:webHidden/>
          </w:rPr>
        </w:r>
        <w:r>
          <w:rPr>
            <w:noProof/>
            <w:webHidden/>
          </w:rPr>
          <w:fldChar w:fldCharType="separate"/>
        </w:r>
        <w:r w:rsidR="00E64182">
          <w:rPr>
            <w:noProof/>
            <w:webHidden/>
          </w:rPr>
          <w:t>55</w:t>
        </w:r>
        <w:r>
          <w:rPr>
            <w:noProof/>
            <w:webHidden/>
          </w:rPr>
          <w:fldChar w:fldCharType="end"/>
        </w:r>
      </w:hyperlink>
    </w:p>
    <w:p w14:paraId="1EAC6015" w14:textId="59EC9BBA"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57" w:history="1">
        <w:r w:rsidRPr="00DB228F">
          <w:rPr>
            <w:rStyle w:val="Hipervnculo"/>
            <w:noProof/>
          </w:rPr>
          <w:t>Figura 2.12 Detalles Obras hidráulicas- Cajón simple 2 X 2,5 m</w:t>
        </w:r>
        <w:r>
          <w:rPr>
            <w:noProof/>
            <w:webHidden/>
          </w:rPr>
          <w:tab/>
        </w:r>
        <w:r>
          <w:rPr>
            <w:noProof/>
            <w:webHidden/>
          </w:rPr>
          <w:fldChar w:fldCharType="begin"/>
        </w:r>
        <w:r>
          <w:rPr>
            <w:noProof/>
            <w:webHidden/>
          </w:rPr>
          <w:instrText xml:space="preserve"> PAGEREF _Toc447814657 \h </w:instrText>
        </w:r>
        <w:r>
          <w:rPr>
            <w:noProof/>
            <w:webHidden/>
          </w:rPr>
        </w:r>
        <w:r>
          <w:rPr>
            <w:noProof/>
            <w:webHidden/>
          </w:rPr>
          <w:fldChar w:fldCharType="separate"/>
        </w:r>
        <w:r w:rsidR="00E64182">
          <w:rPr>
            <w:noProof/>
            <w:webHidden/>
          </w:rPr>
          <w:t>55</w:t>
        </w:r>
        <w:r>
          <w:rPr>
            <w:noProof/>
            <w:webHidden/>
          </w:rPr>
          <w:fldChar w:fldCharType="end"/>
        </w:r>
      </w:hyperlink>
    </w:p>
    <w:p w14:paraId="55EECF5B" w14:textId="75C890D4"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58" w:history="1">
        <w:r w:rsidRPr="00DB228F">
          <w:rPr>
            <w:rStyle w:val="Hipervnculo"/>
            <w:noProof/>
          </w:rPr>
          <w:t>Figura 2.13 Detalles Obras hidráulicas- Cajón simple 2 X 2 m</w:t>
        </w:r>
        <w:r>
          <w:rPr>
            <w:noProof/>
            <w:webHidden/>
          </w:rPr>
          <w:tab/>
        </w:r>
        <w:r>
          <w:rPr>
            <w:noProof/>
            <w:webHidden/>
          </w:rPr>
          <w:fldChar w:fldCharType="begin"/>
        </w:r>
        <w:r>
          <w:rPr>
            <w:noProof/>
            <w:webHidden/>
          </w:rPr>
          <w:instrText xml:space="preserve"> PAGEREF _Toc447814658 \h </w:instrText>
        </w:r>
        <w:r>
          <w:rPr>
            <w:noProof/>
            <w:webHidden/>
          </w:rPr>
        </w:r>
        <w:r>
          <w:rPr>
            <w:noProof/>
            <w:webHidden/>
          </w:rPr>
          <w:fldChar w:fldCharType="separate"/>
        </w:r>
        <w:r w:rsidR="00E64182">
          <w:rPr>
            <w:noProof/>
            <w:webHidden/>
          </w:rPr>
          <w:t>56</w:t>
        </w:r>
        <w:r>
          <w:rPr>
            <w:noProof/>
            <w:webHidden/>
          </w:rPr>
          <w:fldChar w:fldCharType="end"/>
        </w:r>
      </w:hyperlink>
    </w:p>
    <w:p w14:paraId="4595CC12" w14:textId="182707B8"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59" w:history="1">
        <w:r w:rsidRPr="00DB228F">
          <w:rPr>
            <w:rStyle w:val="Hipervnculo"/>
            <w:noProof/>
          </w:rPr>
          <w:t>Figura 2.14 Detalles Obras hidráulicas- Cajón simple 3,5 X 3,5 m</w:t>
        </w:r>
        <w:r>
          <w:rPr>
            <w:noProof/>
            <w:webHidden/>
          </w:rPr>
          <w:tab/>
        </w:r>
        <w:r>
          <w:rPr>
            <w:noProof/>
            <w:webHidden/>
          </w:rPr>
          <w:fldChar w:fldCharType="begin"/>
        </w:r>
        <w:r>
          <w:rPr>
            <w:noProof/>
            <w:webHidden/>
          </w:rPr>
          <w:instrText xml:space="preserve"> PAGEREF _Toc447814659 \h </w:instrText>
        </w:r>
        <w:r>
          <w:rPr>
            <w:noProof/>
            <w:webHidden/>
          </w:rPr>
        </w:r>
        <w:r>
          <w:rPr>
            <w:noProof/>
            <w:webHidden/>
          </w:rPr>
          <w:fldChar w:fldCharType="separate"/>
        </w:r>
        <w:r w:rsidR="00E64182">
          <w:rPr>
            <w:noProof/>
            <w:webHidden/>
          </w:rPr>
          <w:t>56</w:t>
        </w:r>
        <w:r>
          <w:rPr>
            <w:noProof/>
            <w:webHidden/>
          </w:rPr>
          <w:fldChar w:fldCharType="end"/>
        </w:r>
      </w:hyperlink>
    </w:p>
    <w:p w14:paraId="1EC2AB9A" w14:textId="76270357"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60" w:history="1">
        <w:r w:rsidRPr="00DB228F">
          <w:rPr>
            <w:rStyle w:val="Hipervnculo"/>
            <w:noProof/>
          </w:rPr>
          <w:t>Figura 2.15 Perfil Longitudinal Puente El Vapor</w:t>
        </w:r>
        <w:r>
          <w:rPr>
            <w:noProof/>
            <w:webHidden/>
          </w:rPr>
          <w:tab/>
        </w:r>
        <w:r>
          <w:rPr>
            <w:noProof/>
            <w:webHidden/>
          </w:rPr>
          <w:fldChar w:fldCharType="begin"/>
        </w:r>
        <w:r>
          <w:rPr>
            <w:noProof/>
            <w:webHidden/>
          </w:rPr>
          <w:instrText xml:space="preserve"> PAGEREF _Toc447814660 \h </w:instrText>
        </w:r>
        <w:r>
          <w:rPr>
            <w:noProof/>
            <w:webHidden/>
          </w:rPr>
        </w:r>
        <w:r>
          <w:rPr>
            <w:noProof/>
            <w:webHidden/>
          </w:rPr>
          <w:fldChar w:fldCharType="separate"/>
        </w:r>
        <w:r w:rsidR="00E64182">
          <w:rPr>
            <w:noProof/>
            <w:webHidden/>
          </w:rPr>
          <w:t>57</w:t>
        </w:r>
        <w:r>
          <w:rPr>
            <w:noProof/>
            <w:webHidden/>
          </w:rPr>
          <w:fldChar w:fldCharType="end"/>
        </w:r>
      </w:hyperlink>
    </w:p>
    <w:p w14:paraId="2D3DFD5A" w14:textId="20B84C66"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61" w:history="1">
        <w:r w:rsidRPr="00DB228F">
          <w:rPr>
            <w:rStyle w:val="Hipervnculo"/>
            <w:noProof/>
          </w:rPr>
          <w:t>Figura 2.16 Ubicación de las ZODME en el área de Influencia Directa</w:t>
        </w:r>
        <w:r>
          <w:rPr>
            <w:noProof/>
            <w:webHidden/>
          </w:rPr>
          <w:tab/>
        </w:r>
        <w:r>
          <w:rPr>
            <w:noProof/>
            <w:webHidden/>
          </w:rPr>
          <w:fldChar w:fldCharType="begin"/>
        </w:r>
        <w:r>
          <w:rPr>
            <w:noProof/>
            <w:webHidden/>
          </w:rPr>
          <w:instrText xml:space="preserve"> PAGEREF _Toc447814661 \h </w:instrText>
        </w:r>
        <w:r>
          <w:rPr>
            <w:noProof/>
            <w:webHidden/>
          </w:rPr>
        </w:r>
        <w:r>
          <w:rPr>
            <w:noProof/>
            <w:webHidden/>
          </w:rPr>
          <w:fldChar w:fldCharType="separate"/>
        </w:r>
        <w:r w:rsidR="00E64182">
          <w:rPr>
            <w:noProof/>
            <w:webHidden/>
          </w:rPr>
          <w:t>59</w:t>
        </w:r>
        <w:r>
          <w:rPr>
            <w:noProof/>
            <w:webHidden/>
          </w:rPr>
          <w:fldChar w:fldCharType="end"/>
        </w:r>
      </w:hyperlink>
    </w:p>
    <w:p w14:paraId="3E2D2755" w14:textId="1229F812" w:rsidR="00A3719C" w:rsidRDefault="00A3719C">
      <w:pPr>
        <w:pStyle w:val="Tabladeilustraciones"/>
        <w:tabs>
          <w:tab w:val="left" w:pos="1320"/>
          <w:tab w:val="right" w:leader="dot" w:pos="8261"/>
        </w:tabs>
        <w:rPr>
          <w:rFonts w:asciiTheme="minorHAnsi" w:eastAsiaTheme="minorEastAsia" w:hAnsiTheme="minorHAnsi" w:cstheme="minorBidi"/>
          <w:noProof/>
          <w:lang w:eastAsia="es-CO"/>
        </w:rPr>
      </w:pPr>
      <w:hyperlink w:anchor="_Toc447814662" w:history="1">
        <w:r w:rsidRPr="00DB228F">
          <w:rPr>
            <w:rStyle w:val="Hipervnculo"/>
            <w:rFonts w:asciiTheme="majorHAnsi" w:hAnsiTheme="majorHAnsi"/>
            <w:noProof/>
          </w:rPr>
          <w:t>Figura 2.17</w:t>
        </w:r>
        <w:r>
          <w:rPr>
            <w:rFonts w:asciiTheme="minorHAnsi" w:eastAsiaTheme="minorEastAsia" w:hAnsiTheme="minorHAnsi" w:cstheme="minorBidi"/>
            <w:noProof/>
            <w:lang w:eastAsia="es-CO"/>
          </w:rPr>
          <w:tab/>
        </w:r>
        <w:r w:rsidRPr="00DB228F">
          <w:rPr>
            <w:rStyle w:val="Hipervnculo"/>
            <w:rFonts w:asciiTheme="majorHAnsi" w:hAnsiTheme="majorHAnsi"/>
            <w:noProof/>
          </w:rPr>
          <w:t>Esquema general en perfiles- Ubicación cuneta saco suelo - cemento</w:t>
        </w:r>
        <w:r>
          <w:rPr>
            <w:noProof/>
            <w:webHidden/>
          </w:rPr>
          <w:tab/>
        </w:r>
        <w:r>
          <w:rPr>
            <w:noProof/>
            <w:webHidden/>
          </w:rPr>
          <w:fldChar w:fldCharType="begin"/>
        </w:r>
        <w:r>
          <w:rPr>
            <w:noProof/>
            <w:webHidden/>
          </w:rPr>
          <w:instrText xml:space="preserve"> PAGEREF _Toc447814662 \h </w:instrText>
        </w:r>
        <w:r>
          <w:rPr>
            <w:noProof/>
            <w:webHidden/>
          </w:rPr>
        </w:r>
        <w:r>
          <w:rPr>
            <w:noProof/>
            <w:webHidden/>
          </w:rPr>
          <w:fldChar w:fldCharType="separate"/>
        </w:r>
        <w:r w:rsidR="00E64182">
          <w:rPr>
            <w:noProof/>
            <w:webHidden/>
          </w:rPr>
          <w:t>60</w:t>
        </w:r>
        <w:r>
          <w:rPr>
            <w:noProof/>
            <w:webHidden/>
          </w:rPr>
          <w:fldChar w:fldCharType="end"/>
        </w:r>
      </w:hyperlink>
    </w:p>
    <w:p w14:paraId="654AC636" w14:textId="00F78411" w:rsidR="00A3719C" w:rsidRDefault="00A3719C">
      <w:pPr>
        <w:pStyle w:val="Tabladeilustraciones"/>
        <w:tabs>
          <w:tab w:val="left" w:pos="1320"/>
          <w:tab w:val="right" w:leader="dot" w:pos="8261"/>
        </w:tabs>
        <w:rPr>
          <w:rFonts w:asciiTheme="minorHAnsi" w:eastAsiaTheme="minorEastAsia" w:hAnsiTheme="minorHAnsi" w:cstheme="minorBidi"/>
          <w:noProof/>
          <w:lang w:eastAsia="es-CO"/>
        </w:rPr>
      </w:pPr>
      <w:hyperlink w:anchor="_Toc447814663" w:history="1">
        <w:r w:rsidRPr="00DB228F">
          <w:rPr>
            <w:rStyle w:val="Hipervnculo"/>
            <w:rFonts w:asciiTheme="majorHAnsi" w:hAnsiTheme="majorHAnsi"/>
            <w:noProof/>
          </w:rPr>
          <w:t>Figura 2.18</w:t>
        </w:r>
        <w:r>
          <w:rPr>
            <w:rFonts w:asciiTheme="minorHAnsi" w:eastAsiaTheme="minorEastAsia" w:hAnsiTheme="minorHAnsi" w:cstheme="minorBidi"/>
            <w:noProof/>
            <w:lang w:eastAsia="es-CO"/>
          </w:rPr>
          <w:tab/>
        </w:r>
        <w:r w:rsidRPr="00DB228F">
          <w:rPr>
            <w:rStyle w:val="Hipervnculo"/>
            <w:rFonts w:asciiTheme="majorHAnsi" w:hAnsiTheme="majorHAnsi"/>
            <w:noProof/>
          </w:rPr>
          <w:t>Sección de cuneta en saco suelo- cemento en bermas  intermedias</w:t>
        </w:r>
        <w:r>
          <w:rPr>
            <w:noProof/>
            <w:webHidden/>
          </w:rPr>
          <w:tab/>
        </w:r>
        <w:r>
          <w:rPr>
            <w:noProof/>
            <w:webHidden/>
          </w:rPr>
          <w:fldChar w:fldCharType="begin"/>
        </w:r>
        <w:r>
          <w:rPr>
            <w:noProof/>
            <w:webHidden/>
          </w:rPr>
          <w:instrText xml:space="preserve"> PAGEREF _Toc447814663 \h </w:instrText>
        </w:r>
        <w:r>
          <w:rPr>
            <w:noProof/>
            <w:webHidden/>
          </w:rPr>
        </w:r>
        <w:r>
          <w:rPr>
            <w:noProof/>
            <w:webHidden/>
          </w:rPr>
          <w:fldChar w:fldCharType="separate"/>
        </w:r>
        <w:r w:rsidR="00E64182">
          <w:rPr>
            <w:noProof/>
            <w:webHidden/>
          </w:rPr>
          <w:t>61</w:t>
        </w:r>
        <w:r>
          <w:rPr>
            <w:noProof/>
            <w:webHidden/>
          </w:rPr>
          <w:fldChar w:fldCharType="end"/>
        </w:r>
      </w:hyperlink>
    </w:p>
    <w:p w14:paraId="00A2F9C3" w14:textId="2EA35608"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64" w:history="1">
        <w:r w:rsidRPr="00DB228F">
          <w:rPr>
            <w:rStyle w:val="Hipervnculo"/>
            <w:noProof/>
          </w:rPr>
          <w:t>Figura 2.19 Condición 1 sin sismo ZODME 3</w:t>
        </w:r>
        <w:r>
          <w:rPr>
            <w:noProof/>
            <w:webHidden/>
          </w:rPr>
          <w:tab/>
        </w:r>
        <w:r>
          <w:rPr>
            <w:noProof/>
            <w:webHidden/>
          </w:rPr>
          <w:fldChar w:fldCharType="begin"/>
        </w:r>
        <w:r>
          <w:rPr>
            <w:noProof/>
            <w:webHidden/>
          </w:rPr>
          <w:instrText xml:space="preserve"> PAGEREF _Toc447814664 \h </w:instrText>
        </w:r>
        <w:r>
          <w:rPr>
            <w:noProof/>
            <w:webHidden/>
          </w:rPr>
        </w:r>
        <w:r>
          <w:rPr>
            <w:noProof/>
            <w:webHidden/>
          </w:rPr>
          <w:fldChar w:fldCharType="separate"/>
        </w:r>
        <w:r w:rsidR="00E64182">
          <w:rPr>
            <w:noProof/>
            <w:webHidden/>
          </w:rPr>
          <w:t>63</w:t>
        </w:r>
        <w:r>
          <w:rPr>
            <w:noProof/>
            <w:webHidden/>
          </w:rPr>
          <w:fldChar w:fldCharType="end"/>
        </w:r>
      </w:hyperlink>
    </w:p>
    <w:p w14:paraId="07544FC9" w14:textId="6137809C"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65" w:history="1">
        <w:r w:rsidRPr="00DB228F">
          <w:rPr>
            <w:rStyle w:val="Hipervnculo"/>
            <w:noProof/>
          </w:rPr>
          <w:t>Figura 2.20 Condición 2 con sismo ZODME 3</w:t>
        </w:r>
        <w:r>
          <w:rPr>
            <w:noProof/>
            <w:webHidden/>
          </w:rPr>
          <w:tab/>
        </w:r>
        <w:r>
          <w:rPr>
            <w:noProof/>
            <w:webHidden/>
          </w:rPr>
          <w:fldChar w:fldCharType="begin"/>
        </w:r>
        <w:r>
          <w:rPr>
            <w:noProof/>
            <w:webHidden/>
          </w:rPr>
          <w:instrText xml:space="preserve"> PAGEREF _Toc447814665 \h </w:instrText>
        </w:r>
        <w:r>
          <w:rPr>
            <w:noProof/>
            <w:webHidden/>
          </w:rPr>
        </w:r>
        <w:r>
          <w:rPr>
            <w:noProof/>
            <w:webHidden/>
          </w:rPr>
          <w:fldChar w:fldCharType="separate"/>
        </w:r>
        <w:r w:rsidR="00E64182">
          <w:rPr>
            <w:noProof/>
            <w:webHidden/>
          </w:rPr>
          <w:t>63</w:t>
        </w:r>
        <w:r>
          <w:rPr>
            <w:noProof/>
            <w:webHidden/>
          </w:rPr>
          <w:fldChar w:fldCharType="end"/>
        </w:r>
      </w:hyperlink>
    </w:p>
    <w:p w14:paraId="4885905C" w14:textId="2629E311"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66" w:history="1">
        <w:r w:rsidRPr="00DB228F">
          <w:rPr>
            <w:rStyle w:val="Hipervnculo"/>
            <w:noProof/>
          </w:rPr>
          <w:t>Figura 2.21 Condición 1 sin sismo ZODME 4</w:t>
        </w:r>
        <w:r>
          <w:rPr>
            <w:noProof/>
            <w:webHidden/>
          </w:rPr>
          <w:tab/>
        </w:r>
        <w:r>
          <w:rPr>
            <w:noProof/>
            <w:webHidden/>
          </w:rPr>
          <w:fldChar w:fldCharType="begin"/>
        </w:r>
        <w:r>
          <w:rPr>
            <w:noProof/>
            <w:webHidden/>
          </w:rPr>
          <w:instrText xml:space="preserve"> PAGEREF _Toc447814666 \h </w:instrText>
        </w:r>
        <w:r>
          <w:rPr>
            <w:noProof/>
            <w:webHidden/>
          </w:rPr>
        </w:r>
        <w:r>
          <w:rPr>
            <w:noProof/>
            <w:webHidden/>
          </w:rPr>
          <w:fldChar w:fldCharType="separate"/>
        </w:r>
        <w:r w:rsidR="00E64182">
          <w:rPr>
            <w:noProof/>
            <w:webHidden/>
          </w:rPr>
          <w:t>65</w:t>
        </w:r>
        <w:r>
          <w:rPr>
            <w:noProof/>
            <w:webHidden/>
          </w:rPr>
          <w:fldChar w:fldCharType="end"/>
        </w:r>
      </w:hyperlink>
    </w:p>
    <w:p w14:paraId="4700038F" w14:textId="74728B9A"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67" w:history="1">
        <w:r w:rsidRPr="00DB228F">
          <w:rPr>
            <w:rStyle w:val="Hipervnculo"/>
            <w:noProof/>
          </w:rPr>
          <w:t>Figura 2.22 Condición 2 con sismo ZODME 4</w:t>
        </w:r>
        <w:r>
          <w:rPr>
            <w:noProof/>
            <w:webHidden/>
          </w:rPr>
          <w:tab/>
        </w:r>
        <w:r>
          <w:rPr>
            <w:noProof/>
            <w:webHidden/>
          </w:rPr>
          <w:fldChar w:fldCharType="begin"/>
        </w:r>
        <w:r>
          <w:rPr>
            <w:noProof/>
            <w:webHidden/>
          </w:rPr>
          <w:instrText xml:space="preserve"> PAGEREF _Toc447814667 \h </w:instrText>
        </w:r>
        <w:r>
          <w:rPr>
            <w:noProof/>
            <w:webHidden/>
          </w:rPr>
        </w:r>
        <w:r>
          <w:rPr>
            <w:noProof/>
            <w:webHidden/>
          </w:rPr>
          <w:fldChar w:fldCharType="separate"/>
        </w:r>
        <w:r w:rsidR="00E64182">
          <w:rPr>
            <w:noProof/>
            <w:webHidden/>
          </w:rPr>
          <w:t>66</w:t>
        </w:r>
        <w:r>
          <w:rPr>
            <w:noProof/>
            <w:webHidden/>
          </w:rPr>
          <w:fldChar w:fldCharType="end"/>
        </w:r>
      </w:hyperlink>
    </w:p>
    <w:p w14:paraId="669556EB" w14:textId="061E45B2"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68" w:history="1">
        <w:r w:rsidRPr="00DB228F">
          <w:rPr>
            <w:rStyle w:val="Hipervnculo"/>
            <w:noProof/>
          </w:rPr>
          <w:t>Figura 2.23 Condición 1 sin sismo ZODME 5</w:t>
        </w:r>
        <w:r>
          <w:rPr>
            <w:noProof/>
            <w:webHidden/>
          </w:rPr>
          <w:tab/>
        </w:r>
        <w:r>
          <w:rPr>
            <w:noProof/>
            <w:webHidden/>
          </w:rPr>
          <w:fldChar w:fldCharType="begin"/>
        </w:r>
        <w:r>
          <w:rPr>
            <w:noProof/>
            <w:webHidden/>
          </w:rPr>
          <w:instrText xml:space="preserve"> PAGEREF _Toc447814668 \h </w:instrText>
        </w:r>
        <w:r>
          <w:rPr>
            <w:noProof/>
            <w:webHidden/>
          </w:rPr>
        </w:r>
        <w:r>
          <w:rPr>
            <w:noProof/>
            <w:webHidden/>
          </w:rPr>
          <w:fldChar w:fldCharType="separate"/>
        </w:r>
        <w:r w:rsidR="00E64182">
          <w:rPr>
            <w:noProof/>
            <w:webHidden/>
          </w:rPr>
          <w:t>68</w:t>
        </w:r>
        <w:r>
          <w:rPr>
            <w:noProof/>
            <w:webHidden/>
          </w:rPr>
          <w:fldChar w:fldCharType="end"/>
        </w:r>
      </w:hyperlink>
    </w:p>
    <w:p w14:paraId="0A346AA3" w14:textId="726962D8"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69" w:history="1">
        <w:r w:rsidRPr="00DB228F">
          <w:rPr>
            <w:rStyle w:val="Hipervnculo"/>
            <w:noProof/>
          </w:rPr>
          <w:t>Figura 2.24 Condición 2 con sismo ZODME 5</w:t>
        </w:r>
        <w:r>
          <w:rPr>
            <w:noProof/>
            <w:webHidden/>
          </w:rPr>
          <w:tab/>
        </w:r>
        <w:r>
          <w:rPr>
            <w:noProof/>
            <w:webHidden/>
          </w:rPr>
          <w:fldChar w:fldCharType="begin"/>
        </w:r>
        <w:r>
          <w:rPr>
            <w:noProof/>
            <w:webHidden/>
          </w:rPr>
          <w:instrText xml:space="preserve"> PAGEREF _Toc447814669 \h </w:instrText>
        </w:r>
        <w:r>
          <w:rPr>
            <w:noProof/>
            <w:webHidden/>
          </w:rPr>
        </w:r>
        <w:r>
          <w:rPr>
            <w:noProof/>
            <w:webHidden/>
          </w:rPr>
          <w:fldChar w:fldCharType="separate"/>
        </w:r>
        <w:r w:rsidR="00E64182">
          <w:rPr>
            <w:noProof/>
            <w:webHidden/>
          </w:rPr>
          <w:t>69</w:t>
        </w:r>
        <w:r>
          <w:rPr>
            <w:noProof/>
            <w:webHidden/>
          </w:rPr>
          <w:fldChar w:fldCharType="end"/>
        </w:r>
      </w:hyperlink>
    </w:p>
    <w:p w14:paraId="17EBACF5" w14:textId="7249C2B8"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70" w:history="1">
        <w:r w:rsidRPr="00DB228F">
          <w:rPr>
            <w:rStyle w:val="Hipervnculo"/>
            <w:noProof/>
          </w:rPr>
          <w:t>Figura 2.25 Condición 1 sin sismo ZODME 7</w:t>
        </w:r>
        <w:r>
          <w:rPr>
            <w:noProof/>
            <w:webHidden/>
          </w:rPr>
          <w:tab/>
        </w:r>
        <w:r>
          <w:rPr>
            <w:noProof/>
            <w:webHidden/>
          </w:rPr>
          <w:fldChar w:fldCharType="begin"/>
        </w:r>
        <w:r>
          <w:rPr>
            <w:noProof/>
            <w:webHidden/>
          </w:rPr>
          <w:instrText xml:space="preserve"> PAGEREF _Toc447814670 \h </w:instrText>
        </w:r>
        <w:r>
          <w:rPr>
            <w:noProof/>
            <w:webHidden/>
          </w:rPr>
        </w:r>
        <w:r>
          <w:rPr>
            <w:noProof/>
            <w:webHidden/>
          </w:rPr>
          <w:fldChar w:fldCharType="separate"/>
        </w:r>
        <w:r w:rsidR="00E64182">
          <w:rPr>
            <w:noProof/>
            <w:webHidden/>
          </w:rPr>
          <w:t>71</w:t>
        </w:r>
        <w:r>
          <w:rPr>
            <w:noProof/>
            <w:webHidden/>
          </w:rPr>
          <w:fldChar w:fldCharType="end"/>
        </w:r>
      </w:hyperlink>
    </w:p>
    <w:p w14:paraId="47570041" w14:textId="6CB2F7D3"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71" w:history="1">
        <w:r w:rsidRPr="00DB228F">
          <w:rPr>
            <w:rStyle w:val="Hipervnculo"/>
            <w:noProof/>
          </w:rPr>
          <w:t>Figura 2.26 Condición 2 con sismo ZODME 7</w:t>
        </w:r>
        <w:r>
          <w:rPr>
            <w:noProof/>
            <w:webHidden/>
          </w:rPr>
          <w:tab/>
        </w:r>
        <w:r>
          <w:rPr>
            <w:noProof/>
            <w:webHidden/>
          </w:rPr>
          <w:fldChar w:fldCharType="begin"/>
        </w:r>
        <w:r>
          <w:rPr>
            <w:noProof/>
            <w:webHidden/>
          </w:rPr>
          <w:instrText xml:space="preserve"> PAGEREF _Toc447814671 \h </w:instrText>
        </w:r>
        <w:r>
          <w:rPr>
            <w:noProof/>
            <w:webHidden/>
          </w:rPr>
        </w:r>
        <w:r>
          <w:rPr>
            <w:noProof/>
            <w:webHidden/>
          </w:rPr>
          <w:fldChar w:fldCharType="separate"/>
        </w:r>
        <w:r w:rsidR="00E64182">
          <w:rPr>
            <w:noProof/>
            <w:webHidden/>
          </w:rPr>
          <w:t>71</w:t>
        </w:r>
        <w:r>
          <w:rPr>
            <w:noProof/>
            <w:webHidden/>
          </w:rPr>
          <w:fldChar w:fldCharType="end"/>
        </w:r>
      </w:hyperlink>
    </w:p>
    <w:p w14:paraId="6FB1A1DD" w14:textId="5B121FC0"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72" w:history="1">
        <w:r w:rsidRPr="00DB228F">
          <w:rPr>
            <w:rStyle w:val="Hipervnculo"/>
            <w:noProof/>
          </w:rPr>
          <w:t>Figura 2.27 Condición 1 sin sismo ZODME 8</w:t>
        </w:r>
        <w:r>
          <w:rPr>
            <w:noProof/>
            <w:webHidden/>
          </w:rPr>
          <w:tab/>
        </w:r>
        <w:r>
          <w:rPr>
            <w:noProof/>
            <w:webHidden/>
          </w:rPr>
          <w:fldChar w:fldCharType="begin"/>
        </w:r>
        <w:r>
          <w:rPr>
            <w:noProof/>
            <w:webHidden/>
          </w:rPr>
          <w:instrText xml:space="preserve"> PAGEREF _Toc447814672 \h </w:instrText>
        </w:r>
        <w:r>
          <w:rPr>
            <w:noProof/>
            <w:webHidden/>
          </w:rPr>
        </w:r>
        <w:r>
          <w:rPr>
            <w:noProof/>
            <w:webHidden/>
          </w:rPr>
          <w:fldChar w:fldCharType="separate"/>
        </w:r>
        <w:r w:rsidR="00E64182">
          <w:rPr>
            <w:noProof/>
            <w:webHidden/>
          </w:rPr>
          <w:t>73</w:t>
        </w:r>
        <w:r>
          <w:rPr>
            <w:noProof/>
            <w:webHidden/>
          </w:rPr>
          <w:fldChar w:fldCharType="end"/>
        </w:r>
      </w:hyperlink>
    </w:p>
    <w:p w14:paraId="0C9B9CD7" w14:textId="2CB40D1A"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73" w:history="1">
        <w:r w:rsidRPr="00DB228F">
          <w:rPr>
            <w:rStyle w:val="Hipervnculo"/>
            <w:noProof/>
          </w:rPr>
          <w:t>Figura 2.28 Condición 2 con sismo ZODME 8</w:t>
        </w:r>
        <w:r>
          <w:rPr>
            <w:noProof/>
            <w:webHidden/>
          </w:rPr>
          <w:tab/>
        </w:r>
        <w:r>
          <w:rPr>
            <w:noProof/>
            <w:webHidden/>
          </w:rPr>
          <w:fldChar w:fldCharType="begin"/>
        </w:r>
        <w:r>
          <w:rPr>
            <w:noProof/>
            <w:webHidden/>
          </w:rPr>
          <w:instrText xml:space="preserve"> PAGEREF _Toc447814673 \h </w:instrText>
        </w:r>
        <w:r>
          <w:rPr>
            <w:noProof/>
            <w:webHidden/>
          </w:rPr>
        </w:r>
        <w:r>
          <w:rPr>
            <w:noProof/>
            <w:webHidden/>
          </w:rPr>
          <w:fldChar w:fldCharType="separate"/>
        </w:r>
        <w:r w:rsidR="00E64182">
          <w:rPr>
            <w:noProof/>
            <w:webHidden/>
          </w:rPr>
          <w:t>74</w:t>
        </w:r>
        <w:r>
          <w:rPr>
            <w:noProof/>
            <w:webHidden/>
          </w:rPr>
          <w:fldChar w:fldCharType="end"/>
        </w:r>
      </w:hyperlink>
    </w:p>
    <w:p w14:paraId="48DC99D4" w14:textId="25D4C1D3"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74" w:history="1">
        <w:r w:rsidRPr="00DB228F">
          <w:rPr>
            <w:rStyle w:val="Hipervnculo"/>
            <w:noProof/>
          </w:rPr>
          <w:t>Figura 2.29 Condición 1 sin sismo ZODME 10</w:t>
        </w:r>
        <w:r>
          <w:rPr>
            <w:noProof/>
            <w:webHidden/>
          </w:rPr>
          <w:tab/>
        </w:r>
        <w:r>
          <w:rPr>
            <w:noProof/>
            <w:webHidden/>
          </w:rPr>
          <w:fldChar w:fldCharType="begin"/>
        </w:r>
        <w:r>
          <w:rPr>
            <w:noProof/>
            <w:webHidden/>
          </w:rPr>
          <w:instrText xml:space="preserve"> PAGEREF _Toc447814674 \h </w:instrText>
        </w:r>
        <w:r>
          <w:rPr>
            <w:noProof/>
            <w:webHidden/>
          </w:rPr>
        </w:r>
        <w:r>
          <w:rPr>
            <w:noProof/>
            <w:webHidden/>
          </w:rPr>
          <w:fldChar w:fldCharType="separate"/>
        </w:r>
        <w:r w:rsidR="00E64182">
          <w:rPr>
            <w:noProof/>
            <w:webHidden/>
          </w:rPr>
          <w:t>76</w:t>
        </w:r>
        <w:r>
          <w:rPr>
            <w:noProof/>
            <w:webHidden/>
          </w:rPr>
          <w:fldChar w:fldCharType="end"/>
        </w:r>
      </w:hyperlink>
    </w:p>
    <w:p w14:paraId="52063CEC" w14:textId="55C02110" w:rsidR="00A3719C" w:rsidRDefault="00A3719C">
      <w:pPr>
        <w:pStyle w:val="Tabladeilustraciones"/>
        <w:tabs>
          <w:tab w:val="right" w:leader="dot" w:pos="8261"/>
        </w:tabs>
        <w:rPr>
          <w:rFonts w:asciiTheme="minorHAnsi" w:eastAsiaTheme="minorEastAsia" w:hAnsiTheme="minorHAnsi" w:cstheme="minorBidi"/>
          <w:noProof/>
          <w:lang w:eastAsia="es-CO"/>
        </w:rPr>
      </w:pPr>
      <w:hyperlink w:anchor="_Toc447814675" w:history="1">
        <w:r w:rsidRPr="00DB228F">
          <w:rPr>
            <w:rStyle w:val="Hipervnculo"/>
            <w:noProof/>
          </w:rPr>
          <w:t>Figura 2.30 Condición 2 con sismo ZODME 10</w:t>
        </w:r>
        <w:r>
          <w:rPr>
            <w:noProof/>
            <w:webHidden/>
          </w:rPr>
          <w:tab/>
        </w:r>
        <w:r>
          <w:rPr>
            <w:noProof/>
            <w:webHidden/>
          </w:rPr>
          <w:fldChar w:fldCharType="begin"/>
        </w:r>
        <w:r>
          <w:rPr>
            <w:noProof/>
            <w:webHidden/>
          </w:rPr>
          <w:instrText xml:space="preserve"> PAGEREF _Toc447814675 \h </w:instrText>
        </w:r>
        <w:r>
          <w:rPr>
            <w:noProof/>
            <w:webHidden/>
          </w:rPr>
        </w:r>
        <w:r>
          <w:rPr>
            <w:noProof/>
            <w:webHidden/>
          </w:rPr>
          <w:fldChar w:fldCharType="separate"/>
        </w:r>
        <w:r w:rsidR="00E64182">
          <w:rPr>
            <w:noProof/>
            <w:webHidden/>
          </w:rPr>
          <w:t>76</w:t>
        </w:r>
        <w:r>
          <w:rPr>
            <w:noProof/>
            <w:webHidden/>
          </w:rPr>
          <w:fldChar w:fldCharType="end"/>
        </w:r>
      </w:hyperlink>
    </w:p>
    <w:p w14:paraId="43C892E8" w14:textId="4DDC7AF5" w:rsidR="00166F4C" w:rsidRPr="00833B72" w:rsidRDefault="00166F4C" w:rsidP="00166F4C">
      <w:r w:rsidRPr="00833B72">
        <w:rPr>
          <w:b/>
          <w:bCs/>
          <w:noProof/>
          <w:lang w:val="es-ES"/>
        </w:rPr>
        <w:fldChar w:fldCharType="end"/>
      </w:r>
    </w:p>
    <w:p w14:paraId="00B8A487" w14:textId="77777777" w:rsidR="00166F4C" w:rsidRPr="00833B72" w:rsidRDefault="00166F4C" w:rsidP="00166F4C">
      <w:r w:rsidRPr="00833B72">
        <w:br w:type="page"/>
      </w:r>
    </w:p>
    <w:p w14:paraId="468C8524" w14:textId="77777777" w:rsidR="00CA0ABB" w:rsidRPr="00833B72" w:rsidRDefault="00CA0ABB" w:rsidP="00CA0ABB">
      <w:pPr>
        <w:pStyle w:val="Ttulo1"/>
        <w:keepNext w:val="0"/>
        <w:ind w:left="360"/>
        <w:contextualSpacing w:val="0"/>
        <w:rPr>
          <w:rFonts w:eastAsia="Calibri"/>
          <w:b w:val="0"/>
          <w:bCs w:val="0"/>
          <w:caps w:val="0"/>
          <w:kern w:val="0"/>
          <w:szCs w:val="22"/>
        </w:rPr>
      </w:pPr>
      <w:bookmarkStart w:id="6" w:name="_Toc422230208"/>
      <w:bookmarkStart w:id="7" w:name="_Toc422230292"/>
      <w:bookmarkStart w:id="8" w:name="_Toc431744855"/>
      <w:bookmarkStart w:id="9" w:name="_Toc405873908"/>
      <w:bookmarkStart w:id="10" w:name="_Toc447814580"/>
      <w:bookmarkEnd w:id="0"/>
      <w:bookmarkEnd w:id="1"/>
      <w:bookmarkEnd w:id="2"/>
      <w:bookmarkEnd w:id="3"/>
      <w:bookmarkEnd w:id="4"/>
      <w:r w:rsidRPr="00833B72">
        <w:lastRenderedPageBreak/>
        <w:t>CAPÍTULO 2. DESCRIPCIÓN DEL PROYECTO</w:t>
      </w:r>
      <w:bookmarkEnd w:id="6"/>
      <w:bookmarkEnd w:id="7"/>
      <w:bookmarkEnd w:id="8"/>
      <w:bookmarkEnd w:id="10"/>
    </w:p>
    <w:p w14:paraId="17DC9577" w14:textId="77777777" w:rsidR="00CA0ABB" w:rsidRPr="00833B72" w:rsidRDefault="00CA0ABB" w:rsidP="00481E16"/>
    <w:p w14:paraId="045EBDF1" w14:textId="77777777" w:rsidR="00CA0ABB" w:rsidRPr="00833B72" w:rsidRDefault="00CA0ABB" w:rsidP="00252012">
      <w:pPr>
        <w:pStyle w:val="Ttulo1"/>
        <w:keepNext w:val="0"/>
        <w:numPr>
          <w:ilvl w:val="0"/>
          <w:numId w:val="7"/>
        </w:numPr>
        <w:contextualSpacing w:val="0"/>
        <w:jc w:val="left"/>
        <w:rPr>
          <w:rFonts w:eastAsia="Calibri"/>
          <w:bCs w:val="0"/>
          <w:caps w:val="0"/>
          <w:kern w:val="0"/>
          <w:szCs w:val="22"/>
        </w:rPr>
      </w:pPr>
      <w:bookmarkStart w:id="11" w:name="_Toc422230209"/>
      <w:bookmarkStart w:id="12" w:name="_Toc422230293"/>
      <w:bookmarkStart w:id="13" w:name="_Toc431744856"/>
      <w:bookmarkStart w:id="14" w:name="_Toc447814581"/>
      <w:r w:rsidRPr="00833B72">
        <w:rPr>
          <w:rFonts w:eastAsia="Calibri"/>
          <w:bCs w:val="0"/>
          <w:caps w:val="0"/>
          <w:kern w:val="0"/>
          <w:szCs w:val="22"/>
        </w:rPr>
        <w:t>DESCRIPCIÓN DEL PROYECTO</w:t>
      </w:r>
      <w:bookmarkEnd w:id="9"/>
      <w:bookmarkEnd w:id="11"/>
      <w:bookmarkEnd w:id="12"/>
      <w:bookmarkEnd w:id="13"/>
      <w:bookmarkEnd w:id="14"/>
    </w:p>
    <w:p w14:paraId="41A97382" w14:textId="77777777" w:rsidR="0075696F" w:rsidRPr="00833B72" w:rsidRDefault="0075696F" w:rsidP="00481E16"/>
    <w:p w14:paraId="1CC11B78" w14:textId="77777777" w:rsidR="0075696F" w:rsidRPr="00833B72" w:rsidRDefault="0075696F" w:rsidP="00252012">
      <w:pPr>
        <w:pStyle w:val="Ttulo2"/>
        <w:numPr>
          <w:ilvl w:val="1"/>
          <w:numId w:val="8"/>
        </w:numPr>
        <w:ind w:right="0"/>
        <w:rPr>
          <w:rFonts w:eastAsia="Calibri"/>
          <w:bCs w:val="0"/>
          <w:iCs w:val="0"/>
          <w:szCs w:val="22"/>
        </w:rPr>
      </w:pPr>
      <w:bookmarkStart w:id="15" w:name="_Toc390417067"/>
      <w:bookmarkStart w:id="16" w:name="_Toc405873909"/>
      <w:bookmarkStart w:id="17" w:name="_Toc422230210"/>
      <w:bookmarkStart w:id="18" w:name="_Toc422230294"/>
      <w:bookmarkStart w:id="19" w:name="_Toc447814582"/>
      <w:r w:rsidRPr="00833B72">
        <w:rPr>
          <w:rFonts w:eastAsia="Calibri"/>
          <w:bCs w:val="0"/>
          <w:iCs w:val="0"/>
          <w:szCs w:val="22"/>
        </w:rPr>
        <w:t>Introducción</w:t>
      </w:r>
      <w:bookmarkEnd w:id="15"/>
      <w:bookmarkEnd w:id="16"/>
      <w:bookmarkEnd w:id="17"/>
      <w:bookmarkEnd w:id="18"/>
      <w:bookmarkEnd w:id="19"/>
    </w:p>
    <w:p w14:paraId="37478AE2" w14:textId="77777777" w:rsidR="00CA0ABB" w:rsidRPr="00833B72" w:rsidRDefault="00CA0ABB" w:rsidP="0075696F"/>
    <w:p w14:paraId="4EA7D418" w14:textId="77777777" w:rsidR="0099012C" w:rsidRPr="00833B72" w:rsidRDefault="00CF3D63" w:rsidP="0075696F">
      <w:r w:rsidRPr="00833B72">
        <w:t xml:space="preserve">El proyecto “Autopista al </w:t>
      </w:r>
      <w:r w:rsidR="00D87E96" w:rsidRPr="00833B72">
        <w:t>r</w:t>
      </w:r>
      <w:r w:rsidR="0099012C" w:rsidRPr="00833B72">
        <w:t>ío Magdalena 2”, tiene como finalidad conectar el sur occidente y centro occidente del país de forma directa con el Puerto de Cartagena y el norte del país y el nordeste de Antioquia con la concesión de Ruta del Sol a través de Puerto Berrío;</w:t>
      </w:r>
    </w:p>
    <w:p w14:paraId="17808E50" w14:textId="77777777" w:rsidR="0099012C" w:rsidRPr="00833B72" w:rsidRDefault="0099012C" w:rsidP="0075696F"/>
    <w:p w14:paraId="39E054A0" w14:textId="77777777" w:rsidR="00CF1A03" w:rsidRPr="00833B72" w:rsidRDefault="00CF1A03" w:rsidP="0075696F">
      <w:r w:rsidRPr="00833B72">
        <w:t xml:space="preserve">La Agencia Nacional de Infraestructura </w:t>
      </w:r>
      <w:r w:rsidR="00CF3D63" w:rsidRPr="00833B72">
        <w:t>(</w:t>
      </w:r>
      <w:r w:rsidRPr="00833B72">
        <w:t>ANI</w:t>
      </w:r>
      <w:r w:rsidR="00CF3D63" w:rsidRPr="00833B72">
        <w:t>)</w:t>
      </w:r>
      <w:r w:rsidRPr="00833B72">
        <w:t xml:space="preserve"> y la </w:t>
      </w:r>
      <w:r w:rsidR="00CF3D63" w:rsidRPr="00833B72">
        <w:t>Concesión Autopista al Rí</w:t>
      </w:r>
      <w:r w:rsidRPr="00833B72">
        <w:t>o Magdalena S</w:t>
      </w:r>
      <w:r w:rsidR="00CF3D63" w:rsidRPr="00833B72">
        <w:t>.</w:t>
      </w:r>
      <w:r w:rsidRPr="00833B72">
        <w:t>A</w:t>
      </w:r>
      <w:r w:rsidR="00CF3D63" w:rsidRPr="00833B72">
        <w:t>.</w:t>
      </w:r>
      <w:r w:rsidRPr="00833B72">
        <w:t>S</w:t>
      </w:r>
      <w:r w:rsidR="00CF3D63" w:rsidRPr="00833B72">
        <w:t>. s</w:t>
      </w:r>
      <w:r w:rsidRPr="00833B72">
        <w:t xml:space="preserve">uscribieron el 10 de diciembre de 2014 el contrato de concesión bajo el esquema APP # 008, el cual tiene dentro de sus alcances las siguientes intervenciones: </w:t>
      </w:r>
    </w:p>
    <w:p w14:paraId="6E1B557D" w14:textId="77777777" w:rsidR="00CF1A03" w:rsidRPr="00833B72" w:rsidRDefault="00CF1A03" w:rsidP="0075696F"/>
    <w:p w14:paraId="29AB94AC" w14:textId="3D8C50D2" w:rsidR="00CF1A03" w:rsidRPr="00833B72" w:rsidRDefault="00CF1A03" w:rsidP="00CF1A03">
      <w:pPr>
        <w:pStyle w:val="Tablas"/>
        <w:rPr>
          <w:sz w:val="22"/>
          <w:szCs w:val="22"/>
        </w:rPr>
      </w:pPr>
      <w:bookmarkStart w:id="20" w:name="_Toc447814608"/>
      <w:r w:rsidRPr="00833B72">
        <w:rPr>
          <w:sz w:val="22"/>
          <w:szCs w:val="22"/>
        </w:rPr>
        <w:t xml:space="preserve">Tabla </w:t>
      </w:r>
      <w:r w:rsidR="00E460FA" w:rsidRPr="00833B72">
        <w:rPr>
          <w:sz w:val="22"/>
          <w:szCs w:val="22"/>
        </w:rPr>
        <w:fldChar w:fldCharType="begin"/>
      </w:r>
      <w:r w:rsidR="00E460FA" w:rsidRPr="00833B72">
        <w:rPr>
          <w:sz w:val="22"/>
          <w:szCs w:val="22"/>
        </w:rPr>
        <w:instrText xml:space="preserve"> STYLEREF 1 \s </w:instrText>
      </w:r>
      <w:r w:rsidR="00E460FA" w:rsidRPr="00833B72">
        <w:rPr>
          <w:sz w:val="22"/>
          <w:szCs w:val="22"/>
        </w:rPr>
        <w:fldChar w:fldCharType="separate"/>
      </w:r>
      <w:r w:rsidR="00E64182">
        <w:rPr>
          <w:noProof/>
          <w:sz w:val="22"/>
          <w:szCs w:val="22"/>
        </w:rPr>
        <w:t>2</w:t>
      </w:r>
      <w:r w:rsidR="00E460FA" w:rsidRPr="00833B72">
        <w:rPr>
          <w:sz w:val="22"/>
          <w:szCs w:val="22"/>
        </w:rPr>
        <w:fldChar w:fldCharType="end"/>
      </w:r>
      <w:r w:rsidR="00E460FA" w:rsidRPr="00833B72">
        <w:rPr>
          <w:sz w:val="22"/>
          <w:szCs w:val="22"/>
        </w:rPr>
        <w:t>.</w:t>
      </w:r>
      <w:r w:rsidR="00E460FA" w:rsidRPr="00833B72">
        <w:rPr>
          <w:sz w:val="22"/>
          <w:szCs w:val="22"/>
        </w:rPr>
        <w:fldChar w:fldCharType="begin"/>
      </w:r>
      <w:r w:rsidR="00E460FA" w:rsidRPr="00833B72">
        <w:rPr>
          <w:sz w:val="22"/>
          <w:szCs w:val="22"/>
        </w:rPr>
        <w:instrText xml:space="preserve"> SEQ Tabla \* ARABIC \s 1 </w:instrText>
      </w:r>
      <w:r w:rsidR="00E460FA" w:rsidRPr="00833B72">
        <w:rPr>
          <w:sz w:val="22"/>
          <w:szCs w:val="22"/>
        </w:rPr>
        <w:fldChar w:fldCharType="separate"/>
      </w:r>
      <w:r w:rsidR="00E64182">
        <w:rPr>
          <w:noProof/>
          <w:sz w:val="22"/>
          <w:szCs w:val="22"/>
        </w:rPr>
        <w:t>1</w:t>
      </w:r>
      <w:r w:rsidR="00E460FA" w:rsidRPr="00833B72">
        <w:rPr>
          <w:sz w:val="22"/>
          <w:szCs w:val="22"/>
        </w:rPr>
        <w:fldChar w:fldCharType="end"/>
      </w:r>
      <w:r w:rsidRPr="00833B72">
        <w:rPr>
          <w:sz w:val="22"/>
          <w:szCs w:val="22"/>
        </w:rPr>
        <w:t xml:space="preserve"> Unidades funcionales</w:t>
      </w:r>
      <w:bookmarkEnd w:id="20"/>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
        <w:gridCol w:w="1056"/>
        <w:gridCol w:w="1442"/>
        <w:gridCol w:w="1442"/>
        <w:gridCol w:w="1237"/>
        <w:gridCol w:w="1345"/>
      </w:tblGrid>
      <w:tr w:rsidR="003625BE" w:rsidRPr="00833B72" w14:paraId="6888E670" w14:textId="77777777" w:rsidTr="006776D2">
        <w:trPr>
          <w:tblCellSpacing w:w="0" w:type="dxa"/>
          <w:jc w:val="center"/>
        </w:trPr>
        <w:tc>
          <w:tcPr>
            <w:tcW w:w="836" w:type="dxa"/>
            <w:tcBorders>
              <w:top w:val="nil"/>
              <w:left w:val="nil"/>
              <w:bottom w:val="nil"/>
            </w:tcBorders>
            <w:shd w:val="clear" w:color="auto" w:fill="A6A6A6"/>
            <w:tcMar>
              <w:top w:w="0" w:type="dxa"/>
              <w:left w:w="108" w:type="dxa"/>
              <w:bottom w:w="0" w:type="dxa"/>
              <w:right w:w="108" w:type="dxa"/>
            </w:tcMar>
            <w:vAlign w:val="center"/>
          </w:tcPr>
          <w:p w14:paraId="5FC6ADB9" w14:textId="77777777" w:rsidR="003625BE" w:rsidRPr="00833B72" w:rsidRDefault="003625BE" w:rsidP="006776D2">
            <w:pPr>
              <w:pStyle w:val="Tablas"/>
              <w:rPr>
                <w:rFonts w:asciiTheme="majorHAnsi" w:hAnsiTheme="majorHAnsi"/>
                <w:bCs w:val="0"/>
                <w:sz w:val="18"/>
                <w:szCs w:val="18"/>
              </w:rPr>
            </w:pPr>
            <w:r w:rsidRPr="00833B72">
              <w:rPr>
                <w:rFonts w:asciiTheme="majorHAnsi" w:hAnsiTheme="majorHAnsi"/>
                <w:bCs w:val="0"/>
                <w:sz w:val="18"/>
                <w:szCs w:val="18"/>
              </w:rPr>
              <w:t>UF</w:t>
            </w:r>
          </w:p>
        </w:tc>
        <w:tc>
          <w:tcPr>
            <w:tcW w:w="1036" w:type="dxa"/>
            <w:tcBorders>
              <w:bottom w:val="nil"/>
            </w:tcBorders>
            <w:shd w:val="clear" w:color="auto" w:fill="A6A6A6"/>
            <w:tcMar>
              <w:top w:w="0" w:type="dxa"/>
              <w:left w:w="108" w:type="dxa"/>
              <w:bottom w:w="0" w:type="dxa"/>
              <w:right w:w="108" w:type="dxa"/>
            </w:tcMar>
            <w:vAlign w:val="center"/>
          </w:tcPr>
          <w:p w14:paraId="64038538" w14:textId="77777777" w:rsidR="003625BE" w:rsidRPr="00833B72" w:rsidRDefault="003625BE" w:rsidP="006776D2">
            <w:pPr>
              <w:jc w:val="center"/>
              <w:rPr>
                <w:rFonts w:asciiTheme="majorHAnsi" w:hAnsiTheme="majorHAnsi"/>
                <w:b/>
                <w:sz w:val="18"/>
                <w:szCs w:val="18"/>
              </w:rPr>
            </w:pPr>
            <w:r w:rsidRPr="00833B72">
              <w:rPr>
                <w:rFonts w:asciiTheme="majorHAnsi" w:hAnsiTheme="majorHAnsi"/>
                <w:b/>
                <w:sz w:val="18"/>
                <w:szCs w:val="18"/>
              </w:rPr>
              <w:t>Sector</w:t>
            </w:r>
          </w:p>
        </w:tc>
        <w:tc>
          <w:tcPr>
            <w:tcW w:w="1422" w:type="dxa"/>
            <w:tcBorders>
              <w:bottom w:val="nil"/>
            </w:tcBorders>
            <w:shd w:val="clear" w:color="auto" w:fill="A6A6A6"/>
            <w:tcMar>
              <w:top w:w="0" w:type="dxa"/>
              <w:left w:w="108" w:type="dxa"/>
              <w:bottom w:w="0" w:type="dxa"/>
              <w:right w:w="108" w:type="dxa"/>
            </w:tcMar>
            <w:vAlign w:val="center"/>
          </w:tcPr>
          <w:p w14:paraId="761AAE93" w14:textId="77777777" w:rsidR="003625BE" w:rsidRPr="00833B72" w:rsidRDefault="003625BE" w:rsidP="006776D2">
            <w:pPr>
              <w:pStyle w:val="Default"/>
              <w:spacing w:line="276" w:lineRule="auto"/>
              <w:jc w:val="center"/>
              <w:rPr>
                <w:rFonts w:asciiTheme="majorHAnsi" w:hAnsiTheme="majorHAnsi"/>
                <w:b/>
                <w:sz w:val="18"/>
                <w:szCs w:val="18"/>
              </w:rPr>
            </w:pPr>
            <w:r w:rsidRPr="00833B72">
              <w:rPr>
                <w:rFonts w:asciiTheme="majorHAnsi" w:hAnsiTheme="majorHAnsi"/>
                <w:b/>
                <w:bCs/>
                <w:sz w:val="18"/>
                <w:szCs w:val="18"/>
              </w:rPr>
              <w:t>Origen</w:t>
            </w:r>
          </w:p>
        </w:tc>
        <w:tc>
          <w:tcPr>
            <w:tcW w:w="1422" w:type="dxa"/>
            <w:tcBorders>
              <w:bottom w:val="nil"/>
            </w:tcBorders>
            <w:shd w:val="clear" w:color="auto" w:fill="A6A6A6"/>
            <w:tcMar>
              <w:top w:w="0" w:type="dxa"/>
              <w:left w:w="108" w:type="dxa"/>
              <w:bottom w:w="0" w:type="dxa"/>
              <w:right w:w="108" w:type="dxa"/>
            </w:tcMar>
            <w:vAlign w:val="center"/>
          </w:tcPr>
          <w:p w14:paraId="78A8398E" w14:textId="77777777" w:rsidR="003625BE" w:rsidRPr="00833B72" w:rsidRDefault="003625BE" w:rsidP="006776D2">
            <w:pPr>
              <w:pStyle w:val="Default"/>
              <w:spacing w:line="276" w:lineRule="auto"/>
              <w:jc w:val="center"/>
              <w:rPr>
                <w:rFonts w:asciiTheme="majorHAnsi" w:hAnsiTheme="majorHAnsi"/>
                <w:b/>
                <w:sz w:val="18"/>
                <w:szCs w:val="18"/>
              </w:rPr>
            </w:pPr>
            <w:r w:rsidRPr="00833B72">
              <w:rPr>
                <w:rFonts w:asciiTheme="majorHAnsi" w:hAnsiTheme="majorHAnsi"/>
                <w:b/>
                <w:bCs/>
                <w:sz w:val="18"/>
                <w:szCs w:val="18"/>
              </w:rPr>
              <w:t>Destino</w:t>
            </w:r>
          </w:p>
        </w:tc>
        <w:tc>
          <w:tcPr>
            <w:tcW w:w="1217" w:type="dxa"/>
            <w:tcBorders>
              <w:bottom w:val="nil"/>
            </w:tcBorders>
            <w:shd w:val="clear" w:color="auto" w:fill="A6A6A6"/>
            <w:tcMar>
              <w:top w:w="0" w:type="dxa"/>
              <w:left w:w="108" w:type="dxa"/>
              <w:bottom w:w="0" w:type="dxa"/>
              <w:right w:w="108" w:type="dxa"/>
            </w:tcMar>
            <w:vAlign w:val="center"/>
          </w:tcPr>
          <w:p w14:paraId="68B4FC09" w14:textId="77777777" w:rsidR="003625BE" w:rsidRPr="00833B72" w:rsidRDefault="003625BE" w:rsidP="006776D2">
            <w:pPr>
              <w:pStyle w:val="Tablas"/>
              <w:rPr>
                <w:rFonts w:asciiTheme="majorHAnsi" w:hAnsiTheme="majorHAnsi"/>
                <w:bCs w:val="0"/>
                <w:sz w:val="18"/>
                <w:szCs w:val="18"/>
              </w:rPr>
            </w:pPr>
            <w:r w:rsidRPr="00833B72">
              <w:rPr>
                <w:rFonts w:asciiTheme="majorHAnsi" w:hAnsiTheme="majorHAnsi"/>
                <w:bCs w:val="0"/>
                <w:sz w:val="18"/>
                <w:szCs w:val="18"/>
              </w:rPr>
              <w:t>Longitud aproximada              (Km)</w:t>
            </w:r>
          </w:p>
        </w:tc>
        <w:tc>
          <w:tcPr>
            <w:tcW w:w="1325" w:type="dxa"/>
            <w:tcBorders>
              <w:bottom w:val="nil"/>
              <w:right w:val="nil"/>
            </w:tcBorders>
            <w:shd w:val="clear" w:color="auto" w:fill="A6A6A6"/>
            <w:tcMar>
              <w:top w:w="0" w:type="dxa"/>
              <w:left w:w="108" w:type="dxa"/>
              <w:bottom w:w="0" w:type="dxa"/>
              <w:right w:w="108" w:type="dxa"/>
            </w:tcMar>
            <w:vAlign w:val="center"/>
          </w:tcPr>
          <w:p w14:paraId="0235E46D" w14:textId="77777777" w:rsidR="003625BE" w:rsidRPr="00833B72" w:rsidRDefault="003625BE" w:rsidP="006776D2">
            <w:pPr>
              <w:pStyle w:val="Default"/>
              <w:spacing w:line="276" w:lineRule="auto"/>
              <w:jc w:val="center"/>
              <w:rPr>
                <w:rFonts w:asciiTheme="majorHAnsi" w:hAnsiTheme="majorHAnsi"/>
                <w:b/>
                <w:sz w:val="18"/>
                <w:szCs w:val="18"/>
              </w:rPr>
            </w:pPr>
            <w:r w:rsidRPr="00833B72">
              <w:rPr>
                <w:rFonts w:asciiTheme="majorHAnsi" w:hAnsiTheme="majorHAnsi"/>
                <w:b/>
                <w:bCs/>
                <w:sz w:val="18"/>
                <w:szCs w:val="18"/>
              </w:rPr>
              <w:t>Intervención prevista</w:t>
            </w:r>
          </w:p>
        </w:tc>
      </w:tr>
      <w:tr w:rsidR="003625BE" w:rsidRPr="00833B72" w14:paraId="67A2B911" w14:textId="77777777" w:rsidTr="005D2831">
        <w:trPr>
          <w:tblCellSpacing w:w="0" w:type="dxa"/>
          <w:jc w:val="center"/>
        </w:trPr>
        <w:tc>
          <w:tcPr>
            <w:tcW w:w="836" w:type="dxa"/>
            <w:tcBorders>
              <w:left w:val="nil"/>
            </w:tcBorders>
            <w:shd w:val="clear" w:color="auto" w:fill="auto"/>
            <w:tcMar>
              <w:top w:w="0" w:type="dxa"/>
              <w:left w:w="108" w:type="dxa"/>
              <w:bottom w:w="0" w:type="dxa"/>
              <w:right w:w="108" w:type="dxa"/>
            </w:tcMar>
            <w:vAlign w:val="center"/>
          </w:tcPr>
          <w:p w14:paraId="66FD4369" w14:textId="77777777" w:rsidR="003625BE" w:rsidRPr="00833B72" w:rsidRDefault="003625BE" w:rsidP="006776D2">
            <w:pPr>
              <w:jc w:val="center"/>
              <w:rPr>
                <w:rFonts w:asciiTheme="majorHAnsi" w:hAnsiTheme="majorHAnsi"/>
                <w:sz w:val="18"/>
                <w:szCs w:val="18"/>
              </w:rPr>
            </w:pPr>
            <w:r w:rsidRPr="00833B72">
              <w:rPr>
                <w:rFonts w:asciiTheme="majorHAnsi" w:hAnsiTheme="majorHAnsi"/>
                <w:sz w:val="18"/>
                <w:szCs w:val="18"/>
              </w:rPr>
              <w:t>UF1</w:t>
            </w:r>
          </w:p>
        </w:tc>
        <w:tc>
          <w:tcPr>
            <w:tcW w:w="1036" w:type="dxa"/>
            <w:shd w:val="clear" w:color="auto" w:fill="auto"/>
            <w:tcMar>
              <w:top w:w="0" w:type="dxa"/>
              <w:left w:w="108" w:type="dxa"/>
              <w:bottom w:w="0" w:type="dxa"/>
              <w:right w:w="108" w:type="dxa"/>
            </w:tcMar>
            <w:vAlign w:val="center"/>
          </w:tcPr>
          <w:p w14:paraId="1D0FF321"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Remedios-Vegachí</w:t>
            </w:r>
          </w:p>
        </w:tc>
        <w:tc>
          <w:tcPr>
            <w:tcW w:w="1422" w:type="dxa"/>
            <w:shd w:val="clear" w:color="auto" w:fill="auto"/>
            <w:tcMar>
              <w:top w:w="0" w:type="dxa"/>
              <w:left w:w="108" w:type="dxa"/>
              <w:bottom w:w="0" w:type="dxa"/>
              <w:right w:w="108" w:type="dxa"/>
            </w:tcMar>
            <w:vAlign w:val="center"/>
          </w:tcPr>
          <w:p w14:paraId="07EF069E"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Vegachí</w:t>
            </w:r>
          </w:p>
          <w:p w14:paraId="77DD95C4"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 xml:space="preserve">PK34+600 </w:t>
            </w:r>
          </w:p>
          <w:p w14:paraId="0AC76D27" w14:textId="77777777" w:rsidR="003625BE" w:rsidRPr="00833B72" w:rsidRDefault="003625BE" w:rsidP="006776D2">
            <w:pPr>
              <w:pStyle w:val="Default"/>
              <w:spacing w:line="276" w:lineRule="auto"/>
              <w:jc w:val="center"/>
              <w:rPr>
                <w:rFonts w:asciiTheme="majorHAnsi" w:hAnsiTheme="majorHAnsi"/>
                <w:sz w:val="18"/>
                <w:szCs w:val="18"/>
              </w:rPr>
            </w:pPr>
          </w:p>
        </w:tc>
        <w:tc>
          <w:tcPr>
            <w:tcW w:w="1422" w:type="dxa"/>
            <w:shd w:val="clear" w:color="auto" w:fill="auto"/>
            <w:tcMar>
              <w:top w:w="0" w:type="dxa"/>
              <w:left w:w="108" w:type="dxa"/>
              <w:bottom w:w="0" w:type="dxa"/>
              <w:right w:w="108" w:type="dxa"/>
            </w:tcMar>
            <w:vAlign w:val="center"/>
          </w:tcPr>
          <w:p w14:paraId="1FB328D8"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Remedios</w:t>
            </w:r>
          </w:p>
          <w:p w14:paraId="3732985F"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PK70+739</w:t>
            </w:r>
          </w:p>
        </w:tc>
        <w:tc>
          <w:tcPr>
            <w:tcW w:w="1217" w:type="dxa"/>
            <w:shd w:val="clear" w:color="auto" w:fill="auto"/>
            <w:tcMar>
              <w:top w:w="0" w:type="dxa"/>
              <w:left w:w="108" w:type="dxa"/>
              <w:bottom w:w="0" w:type="dxa"/>
              <w:right w:w="108" w:type="dxa"/>
            </w:tcMar>
            <w:vAlign w:val="center"/>
          </w:tcPr>
          <w:p w14:paraId="2B0C4D4E" w14:textId="77777777" w:rsidR="003625BE" w:rsidRPr="00833B72" w:rsidRDefault="003625BE" w:rsidP="006776D2">
            <w:pPr>
              <w:jc w:val="center"/>
              <w:rPr>
                <w:rFonts w:asciiTheme="majorHAnsi" w:hAnsiTheme="majorHAnsi"/>
                <w:sz w:val="18"/>
                <w:szCs w:val="18"/>
              </w:rPr>
            </w:pPr>
            <w:r w:rsidRPr="00833B72">
              <w:rPr>
                <w:rFonts w:asciiTheme="majorHAnsi" w:hAnsiTheme="majorHAnsi"/>
                <w:sz w:val="18"/>
                <w:szCs w:val="18"/>
              </w:rPr>
              <w:t>36,14</w:t>
            </w:r>
          </w:p>
        </w:tc>
        <w:tc>
          <w:tcPr>
            <w:tcW w:w="1325" w:type="dxa"/>
            <w:shd w:val="clear" w:color="auto" w:fill="auto"/>
            <w:tcMar>
              <w:top w:w="0" w:type="dxa"/>
              <w:left w:w="108" w:type="dxa"/>
              <w:bottom w:w="0" w:type="dxa"/>
              <w:right w:w="108" w:type="dxa"/>
            </w:tcMar>
            <w:vAlign w:val="center"/>
          </w:tcPr>
          <w:p w14:paraId="11FE662E"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Construcción de calzada nueva</w:t>
            </w:r>
          </w:p>
        </w:tc>
      </w:tr>
      <w:tr w:rsidR="003625BE" w:rsidRPr="00833B72" w14:paraId="69AFFDAA" w14:textId="77777777" w:rsidTr="005D2831">
        <w:trPr>
          <w:trHeight w:val="936"/>
          <w:tblCellSpacing w:w="0" w:type="dxa"/>
          <w:jc w:val="center"/>
        </w:trPr>
        <w:tc>
          <w:tcPr>
            <w:tcW w:w="836" w:type="dxa"/>
            <w:tcBorders>
              <w:left w:val="nil"/>
            </w:tcBorders>
            <w:shd w:val="clear" w:color="auto" w:fill="auto"/>
            <w:tcMar>
              <w:top w:w="0" w:type="dxa"/>
              <w:left w:w="108" w:type="dxa"/>
              <w:bottom w:w="0" w:type="dxa"/>
              <w:right w:w="108" w:type="dxa"/>
            </w:tcMar>
            <w:vAlign w:val="center"/>
          </w:tcPr>
          <w:p w14:paraId="68A2B084"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UF2</w:t>
            </w:r>
          </w:p>
        </w:tc>
        <w:tc>
          <w:tcPr>
            <w:tcW w:w="1036" w:type="dxa"/>
            <w:shd w:val="clear" w:color="auto" w:fill="auto"/>
            <w:tcMar>
              <w:top w:w="0" w:type="dxa"/>
              <w:left w:w="108" w:type="dxa"/>
              <w:bottom w:w="0" w:type="dxa"/>
              <w:right w:w="108" w:type="dxa"/>
            </w:tcMar>
            <w:vAlign w:val="center"/>
          </w:tcPr>
          <w:p w14:paraId="445AB502"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Vegachí-Alto de Dolores</w:t>
            </w:r>
          </w:p>
        </w:tc>
        <w:tc>
          <w:tcPr>
            <w:tcW w:w="1422" w:type="dxa"/>
            <w:shd w:val="clear" w:color="auto" w:fill="auto"/>
            <w:tcMar>
              <w:top w:w="0" w:type="dxa"/>
              <w:left w:w="108" w:type="dxa"/>
              <w:bottom w:w="0" w:type="dxa"/>
              <w:right w:w="108" w:type="dxa"/>
            </w:tcMar>
            <w:vAlign w:val="center"/>
          </w:tcPr>
          <w:p w14:paraId="66DEEDA2"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Vegachí</w:t>
            </w:r>
          </w:p>
          <w:p w14:paraId="114F4CE0"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PK33+736</w:t>
            </w:r>
          </w:p>
        </w:tc>
        <w:tc>
          <w:tcPr>
            <w:tcW w:w="1422" w:type="dxa"/>
            <w:shd w:val="clear" w:color="auto" w:fill="auto"/>
            <w:tcMar>
              <w:top w:w="0" w:type="dxa"/>
              <w:left w:w="108" w:type="dxa"/>
              <w:bottom w:w="0" w:type="dxa"/>
              <w:right w:w="108" w:type="dxa"/>
            </w:tcMar>
            <w:vAlign w:val="center"/>
          </w:tcPr>
          <w:p w14:paraId="2A44EBDE"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Intercambiador Alto Dolores - Lazo 1, PK0+000</w:t>
            </w:r>
          </w:p>
        </w:tc>
        <w:tc>
          <w:tcPr>
            <w:tcW w:w="1217" w:type="dxa"/>
            <w:shd w:val="clear" w:color="auto" w:fill="auto"/>
            <w:tcMar>
              <w:top w:w="0" w:type="dxa"/>
              <w:left w:w="108" w:type="dxa"/>
              <w:bottom w:w="0" w:type="dxa"/>
              <w:right w:w="108" w:type="dxa"/>
            </w:tcMar>
            <w:vAlign w:val="center"/>
          </w:tcPr>
          <w:p w14:paraId="311969DC" w14:textId="77777777" w:rsidR="003625BE" w:rsidRPr="00833B72" w:rsidRDefault="003625BE" w:rsidP="006776D2">
            <w:pPr>
              <w:jc w:val="center"/>
              <w:rPr>
                <w:rFonts w:asciiTheme="majorHAnsi" w:hAnsiTheme="majorHAnsi"/>
                <w:sz w:val="18"/>
                <w:szCs w:val="18"/>
              </w:rPr>
            </w:pPr>
            <w:r w:rsidRPr="00833B72">
              <w:rPr>
                <w:rFonts w:asciiTheme="majorHAnsi" w:hAnsiTheme="majorHAnsi"/>
                <w:sz w:val="18"/>
                <w:szCs w:val="18"/>
              </w:rPr>
              <w:t>33,76</w:t>
            </w:r>
          </w:p>
        </w:tc>
        <w:tc>
          <w:tcPr>
            <w:tcW w:w="1325" w:type="dxa"/>
            <w:shd w:val="clear" w:color="auto" w:fill="auto"/>
            <w:tcMar>
              <w:top w:w="0" w:type="dxa"/>
              <w:left w:w="108" w:type="dxa"/>
              <w:bottom w:w="0" w:type="dxa"/>
              <w:right w:w="108" w:type="dxa"/>
            </w:tcMar>
            <w:vAlign w:val="center"/>
          </w:tcPr>
          <w:p w14:paraId="36FED7F7"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Construcción de calzada nueva</w:t>
            </w:r>
          </w:p>
        </w:tc>
      </w:tr>
      <w:tr w:rsidR="003625BE" w:rsidRPr="00833B72" w14:paraId="742CA2B2" w14:textId="77777777" w:rsidTr="005D2831">
        <w:trPr>
          <w:tblCellSpacing w:w="0" w:type="dxa"/>
          <w:jc w:val="center"/>
        </w:trPr>
        <w:tc>
          <w:tcPr>
            <w:tcW w:w="836" w:type="dxa"/>
            <w:tcBorders>
              <w:left w:val="nil"/>
            </w:tcBorders>
            <w:shd w:val="clear" w:color="auto" w:fill="F2F2F2" w:themeFill="background1" w:themeFillShade="F2"/>
            <w:tcMar>
              <w:top w:w="0" w:type="dxa"/>
              <w:left w:w="108" w:type="dxa"/>
              <w:bottom w:w="0" w:type="dxa"/>
              <w:right w:w="108" w:type="dxa"/>
            </w:tcMar>
            <w:vAlign w:val="center"/>
          </w:tcPr>
          <w:p w14:paraId="1FA341EB"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UF3</w:t>
            </w:r>
          </w:p>
        </w:tc>
        <w:tc>
          <w:tcPr>
            <w:tcW w:w="1036" w:type="dxa"/>
            <w:shd w:val="clear" w:color="auto" w:fill="F2F2F2" w:themeFill="background1" w:themeFillShade="F2"/>
            <w:tcMar>
              <w:top w:w="0" w:type="dxa"/>
              <w:left w:w="108" w:type="dxa"/>
              <w:bottom w:w="0" w:type="dxa"/>
              <w:right w:w="108" w:type="dxa"/>
            </w:tcMar>
            <w:vAlign w:val="center"/>
          </w:tcPr>
          <w:p w14:paraId="5524A212"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Alto de Dolores-Puerto Berrío</w:t>
            </w:r>
          </w:p>
        </w:tc>
        <w:tc>
          <w:tcPr>
            <w:tcW w:w="1422" w:type="dxa"/>
            <w:shd w:val="clear" w:color="auto" w:fill="F2F2F2" w:themeFill="background1" w:themeFillShade="F2"/>
            <w:tcMar>
              <w:top w:w="0" w:type="dxa"/>
              <w:left w:w="108" w:type="dxa"/>
              <w:bottom w:w="0" w:type="dxa"/>
              <w:right w:w="108" w:type="dxa"/>
            </w:tcMar>
            <w:vAlign w:val="center"/>
          </w:tcPr>
          <w:p w14:paraId="796A743D"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Intercambiador Alto Dolores  - Lazo 1, PK1+022</w:t>
            </w:r>
          </w:p>
        </w:tc>
        <w:tc>
          <w:tcPr>
            <w:tcW w:w="1422" w:type="dxa"/>
            <w:shd w:val="clear" w:color="auto" w:fill="F2F2F2" w:themeFill="background1" w:themeFillShade="F2"/>
            <w:tcMar>
              <w:top w:w="0" w:type="dxa"/>
              <w:left w:w="108" w:type="dxa"/>
              <w:bottom w:w="0" w:type="dxa"/>
              <w:right w:w="108" w:type="dxa"/>
            </w:tcMar>
            <w:vAlign w:val="center"/>
          </w:tcPr>
          <w:p w14:paraId="03FA30FD"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Puerto Berrío Oeste</w:t>
            </w:r>
          </w:p>
          <w:p w14:paraId="303611E2"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PK0+000</w:t>
            </w:r>
          </w:p>
        </w:tc>
        <w:tc>
          <w:tcPr>
            <w:tcW w:w="1217" w:type="dxa"/>
            <w:shd w:val="clear" w:color="auto" w:fill="F2F2F2" w:themeFill="background1" w:themeFillShade="F2"/>
            <w:tcMar>
              <w:top w:w="0" w:type="dxa"/>
              <w:left w:w="108" w:type="dxa"/>
              <w:bottom w:w="0" w:type="dxa"/>
              <w:right w:w="108" w:type="dxa"/>
            </w:tcMar>
            <w:vAlign w:val="center"/>
          </w:tcPr>
          <w:p w14:paraId="2558D8E1" w14:textId="77777777" w:rsidR="003625BE" w:rsidRPr="00833B72" w:rsidRDefault="003625BE" w:rsidP="006776D2">
            <w:pPr>
              <w:jc w:val="center"/>
              <w:rPr>
                <w:rFonts w:asciiTheme="majorHAnsi" w:hAnsiTheme="majorHAnsi"/>
                <w:sz w:val="18"/>
                <w:szCs w:val="18"/>
              </w:rPr>
            </w:pPr>
            <w:r w:rsidRPr="00833B72">
              <w:rPr>
                <w:rFonts w:asciiTheme="majorHAnsi" w:hAnsiTheme="majorHAnsi"/>
                <w:sz w:val="18"/>
                <w:szCs w:val="18"/>
              </w:rPr>
              <w:t>48,96</w:t>
            </w:r>
          </w:p>
        </w:tc>
        <w:tc>
          <w:tcPr>
            <w:tcW w:w="1325" w:type="dxa"/>
            <w:shd w:val="clear" w:color="auto" w:fill="F2F2F2" w:themeFill="background1" w:themeFillShade="F2"/>
            <w:tcMar>
              <w:top w:w="0" w:type="dxa"/>
              <w:left w:w="108" w:type="dxa"/>
              <w:bottom w:w="0" w:type="dxa"/>
              <w:right w:w="108" w:type="dxa"/>
            </w:tcMar>
            <w:vAlign w:val="center"/>
          </w:tcPr>
          <w:p w14:paraId="5C84F80B"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Rehabilitación de la vía existente</w:t>
            </w:r>
          </w:p>
        </w:tc>
      </w:tr>
      <w:tr w:rsidR="003625BE" w:rsidRPr="00833B72" w14:paraId="04E88BDF" w14:textId="77777777" w:rsidTr="006776D2">
        <w:trPr>
          <w:tblCellSpacing w:w="0" w:type="dxa"/>
          <w:jc w:val="center"/>
        </w:trPr>
        <w:tc>
          <w:tcPr>
            <w:tcW w:w="836" w:type="dxa"/>
            <w:vMerge w:val="restart"/>
            <w:tcBorders>
              <w:left w:val="nil"/>
            </w:tcBorders>
            <w:shd w:val="clear" w:color="auto" w:fill="auto"/>
            <w:tcMar>
              <w:top w:w="0" w:type="dxa"/>
              <w:left w:w="108" w:type="dxa"/>
              <w:bottom w:w="0" w:type="dxa"/>
              <w:right w:w="108" w:type="dxa"/>
            </w:tcMar>
            <w:vAlign w:val="center"/>
          </w:tcPr>
          <w:p w14:paraId="6F6A8BA9" w14:textId="77777777" w:rsidR="003625BE" w:rsidRPr="00833B72" w:rsidRDefault="003625BE" w:rsidP="006776D2">
            <w:pPr>
              <w:jc w:val="center"/>
              <w:rPr>
                <w:rFonts w:asciiTheme="majorHAnsi" w:hAnsiTheme="majorHAnsi"/>
                <w:sz w:val="18"/>
                <w:szCs w:val="18"/>
              </w:rPr>
            </w:pPr>
            <w:r w:rsidRPr="00833B72">
              <w:rPr>
                <w:rFonts w:asciiTheme="majorHAnsi" w:hAnsiTheme="majorHAnsi"/>
                <w:sz w:val="18"/>
                <w:szCs w:val="18"/>
              </w:rPr>
              <w:t>UF4</w:t>
            </w:r>
          </w:p>
        </w:tc>
        <w:tc>
          <w:tcPr>
            <w:tcW w:w="1036" w:type="dxa"/>
            <w:shd w:val="clear" w:color="auto" w:fill="auto"/>
            <w:tcMar>
              <w:top w:w="0" w:type="dxa"/>
              <w:left w:w="108" w:type="dxa"/>
              <w:bottom w:w="0" w:type="dxa"/>
              <w:right w:w="108" w:type="dxa"/>
            </w:tcMar>
            <w:vAlign w:val="center"/>
          </w:tcPr>
          <w:p w14:paraId="657CBC1E"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Variante Puerto Berrío</w:t>
            </w:r>
          </w:p>
        </w:tc>
        <w:tc>
          <w:tcPr>
            <w:tcW w:w="1422" w:type="dxa"/>
            <w:shd w:val="clear" w:color="auto" w:fill="auto"/>
            <w:tcMar>
              <w:top w:w="0" w:type="dxa"/>
              <w:left w:w="108" w:type="dxa"/>
              <w:bottom w:w="0" w:type="dxa"/>
              <w:right w:w="108" w:type="dxa"/>
            </w:tcMar>
            <w:vAlign w:val="center"/>
          </w:tcPr>
          <w:p w14:paraId="7D49B020"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Puerto Berrío Oeste PK0+000</w:t>
            </w:r>
          </w:p>
        </w:tc>
        <w:tc>
          <w:tcPr>
            <w:tcW w:w="1422" w:type="dxa"/>
            <w:shd w:val="clear" w:color="auto" w:fill="auto"/>
            <w:tcMar>
              <w:top w:w="0" w:type="dxa"/>
              <w:left w:w="108" w:type="dxa"/>
              <w:bottom w:w="0" w:type="dxa"/>
              <w:right w:w="108" w:type="dxa"/>
            </w:tcMar>
            <w:vAlign w:val="center"/>
          </w:tcPr>
          <w:p w14:paraId="0EF6A4AE"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Puerto Berrío Este PK14+400</w:t>
            </w:r>
          </w:p>
        </w:tc>
        <w:tc>
          <w:tcPr>
            <w:tcW w:w="1217" w:type="dxa"/>
            <w:shd w:val="clear" w:color="auto" w:fill="auto"/>
            <w:tcMar>
              <w:top w:w="0" w:type="dxa"/>
              <w:left w:w="108" w:type="dxa"/>
              <w:bottom w:w="0" w:type="dxa"/>
              <w:right w:w="108" w:type="dxa"/>
            </w:tcMar>
            <w:vAlign w:val="center"/>
          </w:tcPr>
          <w:p w14:paraId="27184DCD" w14:textId="77777777" w:rsidR="003625BE" w:rsidRPr="00833B72" w:rsidRDefault="003625BE" w:rsidP="006776D2">
            <w:pPr>
              <w:pStyle w:val="Textocomentario"/>
              <w:spacing w:line="276" w:lineRule="auto"/>
              <w:jc w:val="center"/>
              <w:rPr>
                <w:rFonts w:asciiTheme="majorHAnsi" w:hAnsiTheme="majorHAnsi"/>
                <w:sz w:val="18"/>
                <w:szCs w:val="18"/>
              </w:rPr>
            </w:pPr>
            <w:r w:rsidRPr="00833B72">
              <w:rPr>
                <w:rFonts w:asciiTheme="majorHAnsi" w:hAnsiTheme="majorHAnsi"/>
                <w:sz w:val="18"/>
                <w:szCs w:val="18"/>
              </w:rPr>
              <w:t>14,4</w:t>
            </w:r>
          </w:p>
        </w:tc>
        <w:tc>
          <w:tcPr>
            <w:tcW w:w="1325" w:type="dxa"/>
            <w:shd w:val="clear" w:color="auto" w:fill="auto"/>
            <w:tcMar>
              <w:top w:w="0" w:type="dxa"/>
              <w:left w:w="108" w:type="dxa"/>
              <w:bottom w:w="0" w:type="dxa"/>
              <w:right w:w="108" w:type="dxa"/>
            </w:tcMar>
            <w:vAlign w:val="center"/>
          </w:tcPr>
          <w:p w14:paraId="6A6D79DA"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Construcción de calzada nueva</w:t>
            </w:r>
          </w:p>
        </w:tc>
      </w:tr>
      <w:tr w:rsidR="003625BE" w:rsidRPr="00833B72" w14:paraId="55B5BFF7" w14:textId="77777777" w:rsidTr="00575298">
        <w:trPr>
          <w:tblCellSpacing w:w="0" w:type="dxa"/>
          <w:jc w:val="center"/>
        </w:trPr>
        <w:tc>
          <w:tcPr>
            <w:tcW w:w="836" w:type="dxa"/>
            <w:vMerge/>
            <w:tcBorders>
              <w:left w:val="nil"/>
            </w:tcBorders>
            <w:shd w:val="clear" w:color="auto" w:fill="auto"/>
            <w:tcMar>
              <w:top w:w="0" w:type="dxa"/>
              <w:left w:w="108" w:type="dxa"/>
              <w:bottom w:w="0" w:type="dxa"/>
              <w:right w:w="108" w:type="dxa"/>
            </w:tcMar>
            <w:vAlign w:val="center"/>
          </w:tcPr>
          <w:p w14:paraId="684A9E29" w14:textId="77777777" w:rsidR="003625BE" w:rsidRPr="00833B72" w:rsidRDefault="003625BE" w:rsidP="006776D2">
            <w:pPr>
              <w:jc w:val="center"/>
              <w:rPr>
                <w:rFonts w:asciiTheme="majorHAnsi" w:hAnsiTheme="majorHAnsi"/>
                <w:sz w:val="18"/>
                <w:szCs w:val="18"/>
              </w:rPr>
            </w:pPr>
          </w:p>
        </w:tc>
        <w:tc>
          <w:tcPr>
            <w:tcW w:w="1036" w:type="dxa"/>
            <w:shd w:val="clear" w:color="auto" w:fill="FFFFFF" w:themeFill="background1"/>
            <w:tcMar>
              <w:top w:w="0" w:type="dxa"/>
              <w:left w:w="108" w:type="dxa"/>
              <w:bottom w:w="0" w:type="dxa"/>
              <w:right w:w="108" w:type="dxa"/>
            </w:tcMar>
            <w:vAlign w:val="center"/>
          </w:tcPr>
          <w:p w14:paraId="11A274EC"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Conexión Ruta del Sol</w:t>
            </w:r>
          </w:p>
        </w:tc>
        <w:tc>
          <w:tcPr>
            <w:tcW w:w="1422" w:type="dxa"/>
            <w:shd w:val="clear" w:color="auto" w:fill="FFFFFF" w:themeFill="background1"/>
            <w:tcMar>
              <w:top w:w="0" w:type="dxa"/>
              <w:left w:w="108" w:type="dxa"/>
              <w:bottom w:w="0" w:type="dxa"/>
              <w:right w:w="108" w:type="dxa"/>
            </w:tcMar>
            <w:vAlign w:val="center"/>
          </w:tcPr>
          <w:p w14:paraId="206C3609"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Puerto Berrío Este PK14+580</w:t>
            </w:r>
          </w:p>
          <w:p w14:paraId="7261C8DD" w14:textId="77777777" w:rsidR="003625BE" w:rsidRPr="00833B72" w:rsidRDefault="003625BE" w:rsidP="006776D2">
            <w:pPr>
              <w:jc w:val="center"/>
              <w:rPr>
                <w:rFonts w:asciiTheme="majorHAnsi" w:hAnsiTheme="majorHAnsi"/>
                <w:sz w:val="18"/>
                <w:szCs w:val="18"/>
              </w:rPr>
            </w:pPr>
          </w:p>
        </w:tc>
        <w:tc>
          <w:tcPr>
            <w:tcW w:w="1422" w:type="dxa"/>
            <w:shd w:val="clear" w:color="auto" w:fill="FFFFFF" w:themeFill="background1"/>
            <w:tcMar>
              <w:top w:w="0" w:type="dxa"/>
              <w:left w:w="108" w:type="dxa"/>
              <w:bottom w:w="0" w:type="dxa"/>
              <w:right w:w="108" w:type="dxa"/>
            </w:tcMar>
            <w:vAlign w:val="center"/>
          </w:tcPr>
          <w:p w14:paraId="2C63BF12"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Conexión Ruta del Sol PK24+763</w:t>
            </w:r>
          </w:p>
        </w:tc>
        <w:tc>
          <w:tcPr>
            <w:tcW w:w="1217" w:type="dxa"/>
            <w:shd w:val="clear" w:color="auto" w:fill="FFFFFF" w:themeFill="background1"/>
            <w:tcMar>
              <w:top w:w="0" w:type="dxa"/>
              <w:left w:w="108" w:type="dxa"/>
              <w:bottom w:w="0" w:type="dxa"/>
              <w:right w:w="108" w:type="dxa"/>
            </w:tcMar>
            <w:vAlign w:val="center"/>
          </w:tcPr>
          <w:p w14:paraId="09A5E7E4" w14:textId="77777777" w:rsidR="003625BE" w:rsidRPr="00833B72" w:rsidRDefault="003625BE" w:rsidP="006776D2">
            <w:pPr>
              <w:jc w:val="center"/>
              <w:rPr>
                <w:rFonts w:asciiTheme="majorHAnsi" w:hAnsiTheme="majorHAnsi"/>
                <w:sz w:val="18"/>
                <w:szCs w:val="18"/>
              </w:rPr>
            </w:pPr>
            <w:r w:rsidRPr="00833B72">
              <w:rPr>
                <w:rFonts w:asciiTheme="majorHAnsi" w:hAnsiTheme="majorHAnsi"/>
                <w:sz w:val="18"/>
                <w:szCs w:val="18"/>
              </w:rPr>
              <w:t>10,6</w:t>
            </w:r>
          </w:p>
        </w:tc>
        <w:tc>
          <w:tcPr>
            <w:tcW w:w="1325" w:type="dxa"/>
            <w:shd w:val="clear" w:color="auto" w:fill="FFFFFF" w:themeFill="background1"/>
            <w:tcMar>
              <w:top w:w="0" w:type="dxa"/>
              <w:left w:w="108" w:type="dxa"/>
              <w:bottom w:w="0" w:type="dxa"/>
              <w:right w:w="108" w:type="dxa"/>
            </w:tcMar>
            <w:vAlign w:val="center"/>
          </w:tcPr>
          <w:p w14:paraId="3CBDBAD8" w14:textId="77777777" w:rsidR="003625BE" w:rsidRPr="00833B72" w:rsidRDefault="003625BE" w:rsidP="006776D2">
            <w:pPr>
              <w:pStyle w:val="Default"/>
              <w:spacing w:line="276" w:lineRule="auto"/>
              <w:jc w:val="center"/>
              <w:rPr>
                <w:rFonts w:asciiTheme="majorHAnsi" w:hAnsiTheme="majorHAnsi"/>
                <w:sz w:val="18"/>
                <w:szCs w:val="18"/>
              </w:rPr>
            </w:pPr>
            <w:r w:rsidRPr="00833B72">
              <w:rPr>
                <w:rFonts w:asciiTheme="majorHAnsi" w:hAnsiTheme="majorHAnsi"/>
                <w:sz w:val="18"/>
                <w:szCs w:val="18"/>
              </w:rPr>
              <w:t>Mejoramiento de la vía existente</w:t>
            </w:r>
          </w:p>
        </w:tc>
      </w:tr>
    </w:tbl>
    <w:p w14:paraId="7C8634AB" w14:textId="38925C38" w:rsidR="00CF1A03" w:rsidRPr="00833B72" w:rsidRDefault="003625BE" w:rsidP="003625BE">
      <w:pPr>
        <w:pStyle w:val="Notas"/>
        <w:jc w:val="both"/>
      </w:pPr>
      <w:r w:rsidRPr="00833B72">
        <w:rPr>
          <w:rFonts w:ascii="Cambria" w:hAnsi="Cambria"/>
          <w:sz w:val="22"/>
          <w:szCs w:val="22"/>
        </w:rPr>
        <w:t xml:space="preserve">                                                       </w:t>
      </w:r>
      <w:r w:rsidR="00CF1A03" w:rsidRPr="00833B72">
        <w:t>Fuente Géminis Consultores S.A.S., 2015</w:t>
      </w:r>
    </w:p>
    <w:p w14:paraId="439F6C1F" w14:textId="77777777" w:rsidR="00CF1A03" w:rsidRPr="00833B72" w:rsidRDefault="00CF1A03" w:rsidP="0075696F"/>
    <w:p w14:paraId="5603BF98" w14:textId="191FA00C" w:rsidR="000E2C9F" w:rsidRPr="00833B72" w:rsidRDefault="000E2C9F" w:rsidP="0075696F">
      <w:r w:rsidRPr="00833B72">
        <w:t xml:space="preserve">A </w:t>
      </w:r>
      <w:r w:rsidR="00A3719C" w:rsidRPr="00833B72">
        <w:t>continuación,</w:t>
      </w:r>
      <w:r w:rsidRPr="00833B72">
        <w:t xml:space="preserve"> </w:t>
      </w:r>
      <w:r w:rsidR="00323C43" w:rsidRPr="00833B72">
        <w:t xml:space="preserve">en la </w:t>
      </w:r>
      <w:r w:rsidR="00323C43" w:rsidRPr="00833B72">
        <w:fldChar w:fldCharType="begin"/>
      </w:r>
      <w:r w:rsidR="00323C43" w:rsidRPr="00833B72">
        <w:instrText xml:space="preserve"> REF _Ref431745527 \h </w:instrText>
      </w:r>
      <w:r w:rsidR="00DC052E" w:rsidRPr="00833B72">
        <w:instrText xml:space="preserve"> \* MERGEFORMAT </w:instrText>
      </w:r>
      <w:r w:rsidR="00323C43" w:rsidRPr="00833B72">
        <w:fldChar w:fldCharType="separate"/>
      </w:r>
      <w:r w:rsidR="00E64182" w:rsidRPr="00833B72">
        <w:t>Figura.</w:t>
      </w:r>
      <w:r w:rsidR="00E64182">
        <w:rPr>
          <w:noProof/>
        </w:rPr>
        <w:t>2</w:t>
      </w:r>
      <w:r w:rsidR="00E64182" w:rsidRPr="00833B72">
        <w:rPr>
          <w:noProof/>
        </w:rPr>
        <w:t>.</w:t>
      </w:r>
      <w:r w:rsidR="00E64182">
        <w:rPr>
          <w:noProof/>
        </w:rPr>
        <w:t>1</w:t>
      </w:r>
      <w:r w:rsidR="00323C43" w:rsidRPr="00833B72">
        <w:fldChar w:fldCharType="end"/>
      </w:r>
      <w:r w:rsidR="00323C43" w:rsidRPr="00833B72">
        <w:t xml:space="preserve"> </w:t>
      </w:r>
      <w:r w:rsidRPr="00833B72">
        <w:t>se muestra la localización general del proyecto.</w:t>
      </w:r>
    </w:p>
    <w:p w14:paraId="68DA1E5B" w14:textId="77777777" w:rsidR="000E2C9F" w:rsidRPr="00833B72" w:rsidRDefault="000E2C9F" w:rsidP="000D68DF">
      <w:pPr>
        <w:jc w:val="center"/>
      </w:pPr>
    </w:p>
    <w:tbl>
      <w:tblPr>
        <w:tblW w:w="0" w:type="auto"/>
        <w:jc w:val="center"/>
        <w:tblLook w:val="04A0" w:firstRow="1" w:lastRow="0" w:firstColumn="1" w:lastColumn="0" w:noHBand="0" w:noVBand="1"/>
      </w:tblPr>
      <w:tblGrid>
        <w:gridCol w:w="8487"/>
      </w:tblGrid>
      <w:tr w:rsidR="000D68DF" w:rsidRPr="00833B72" w14:paraId="5DA81400" w14:textId="77777777" w:rsidTr="0056523C">
        <w:trPr>
          <w:jc w:val="center"/>
        </w:trPr>
        <w:tc>
          <w:tcPr>
            <w:tcW w:w="8487" w:type="dxa"/>
            <w:shd w:val="clear" w:color="auto" w:fill="auto"/>
          </w:tcPr>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5C72EE" w:rsidRPr="00833B72" w14:paraId="22BCFF47" w14:textId="77777777" w:rsidTr="00BC1572">
              <w:trPr>
                <w:trHeight w:val="5923"/>
                <w:jc w:val="center"/>
              </w:trPr>
              <w:tc>
                <w:tcPr>
                  <w:tcW w:w="6448" w:type="dxa"/>
                  <w:shd w:val="clear" w:color="auto" w:fill="auto"/>
                  <w:vAlign w:val="center"/>
                </w:tcPr>
                <w:p w14:paraId="12CB77BB" w14:textId="3754B289" w:rsidR="005C72EE" w:rsidRPr="00833B72" w:rsidRDefault="00A3719C" w:rsidP="005C72EE">
                  <w:pPr>
                    <w:pStyle w:val="Descripcin"/>
                    <w:keepNext/>
                    <w:jc w:val="center"/>
                    <w:rPr>
                      <w:b w:val="0"/>
                      <w:kern w:val="32"/>
                      <w:sz w:val="22"/>
                      <w:szCs w:val="22"/>
                    </w:rPr>
                  </w:pPr>
                  <w:r>
                    <w:rPr>
                      <w:b w:val="0"/>
                      <w:kern w:val="32"/>
                      <w:sz w:val="22"/>
                      <w:szCs w:val="22"/>
                    </w:rPr>
                    <w:lastRenderedPageBreak/>
                    <w:pict w14:anchorId="2F0F74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pt;height:289.5pt">
                        <v:imagedata r:id="rId10" o:title="2"/>
                      </v:shape>
                    </w:pict>
                  </w:r>
                </w:p>
              </w:tc>
            </w:tr>
          </w:tbl>
          <w:p w14:paraId="4799FF10" w14:textId="6D783676" w:rsidR="005C72EE" w:rsidRPr="00833B72" w:rsidRDefault="005C72EE" w:rsidP="005C72EE">
            <w:pPr>
              <w:pStyle w:val="Tablas"/>
            </w:pPr>
            <w:bookmarkStart w:id="21" w:name="_Ref431745527"/>
            <w:bookmarkStart w:id="22" w:name="_Toc447814646"/>
            <w:r w:rsidRPr="00833B72">
              <w:t>Figura.</w:t>
            </w:r>
            <w:fldSimple w:instr=" STYLEREF 1 \s ">
              <w:r w:rsidR="00E64182">
                <w:rPr>
                  <w:noProof/>
                </w:rPr>
                <w:t>2</w:t>
              </w:r>
            </w:fldSimple>
            <w:r w:rsidR="003D3E5C" w:rsidRPr="00833B72">
              <w:t>.</w:t>
            </w:r>
            <w:fldSimple w:instr=" SEQ Figura \* ARABIC \s 1 ">
              <w:r w:rsidR="00E64182">
                <w:rPr>
                  <w:noProof/>
                </w:rPr>
                <w:t>1</w:t>
              </w:r>
            </w:fldSimple>
            <w:bookmarkEnd w:id="21"/>
            <w:r w:rsidRPr="00833B72">
              <w:t xml:space="preserve"> </w:t>
            </w:r>
            <w:r w:rsidRPr="00833B72">
              <w:rPr>
                <w:sz w:val="22"/>
                <w:szCs w:val="22"/>
              </w:rPr>
              <w:t>localización general del proyecto</w:t>
            </w:r>
            <w:r w:rsidR="00F20262" w:rsidRPr="00833B72">
              <w:rPr>
                <w:sz w:val="22"/>
                <w:szCs w:val="22"/>
              </w:rPr>
              <w:t xml:space="preserve"> (</w:t>
            </w:r>
            <w:r w:rsidR="009B4291" w:rsidRPr="00833B72">
              <w:rPr>
                <w:sz w:val="22"/>
                <w:szCs w:val="22"/>
              </w:rPr>
              <w:t xml:space="preserve">Ver </w:t>
            </w:r>
            <w:r w:rsidR="00F20262" w:rsidRPr="00833B72">
              <w:rPr>
                <w:sz w:val="22"/>
                <w:szCs w:val="22"/>
              </w:rPr>
              <w:t>Anexo</w:t>
            </w:r>
            <w:r w:rsidR="00F81F15" w:rsidRPr="00833B72">
              <w:rPr>
                <w:sz w:val="22"/>
                <w:szCs w:val="22"/>
              </w:rPr>
              <w:t xml:space="preserve"> 2.1</w:t>
            </w:r>
            <w:r w:rsidR="00F20262" w:rsidRPr="00833B72">
              <w:rPr>
                <w:sz w:val="22"/>
                <w:szCs w:val="22"/>
              </w:rPr>
              <w:t>)</w:t>
            </w:r>
            <w:bookmarkEnd w:id="22"/>
          </w:p>
          <w:p w14:paraId="79DAF275" w14:textId="77777777" w:rsidR="005C72EE" w:rsidRPr="00833B72" w:rsidRDefault="00D141EE" w:rsidP="005C72EE">
            <w:pPr>
              <w:pStyle w:val="Notas"/>
            </w:pPr>
            <w:r w:rsidRPr="00833B72">
              <w:t>Fuente</w:t>
            </w:r>
            <w:r w:rsidR="005C72EE" w:rsidRPr="00833B72">
              <w:t xml:space="preserve"> Géminis Consultores S.A.S., 2015</w:t>
            </w:r>
          </w:p>
          <w:p w14:paraId="5F94770D" w14:textId="77777777" w:rsidR="000D68DF" w:rsidRPr="00833B72" w:rsidRDefault="000D68DF" w:rsidP="000D68DF">
            <w:pPr>
              <w:pStyle w:val="Descripcin"/>
              <w:jc w:val="center"/>
              <w:rPr>
                <w:sz w:val="22"/>
                <w:szCs w:val="22"/>
              </w:rPr>
            </w:pPr>
          </w:p>
        </w:tc>
      </w:tr>
    </w:tbl>
    <w:p w14:paraId="14141B85" w14:textId="77777777" w:rsidR="00CF1A03" w:rsidRPr="00833B72" w:rsidRDefault="00CF1A03" w:rsidP="00CF1A03">
      <w:r w:rsidRPr="00833B72">
        <w:t>Dentro de los objetivos del contrato de concesión mencionado anteriormente, se contempla la rehabilitación y mejoramiento de la vía existente que va desde el I</w:t>
      </w:r>
      <w:r w:rsidRPr="00833B72">
        <w:rPr>
          <w:rFonts w:cs="Calibri"/>
        </w:rPr>
        <w:t>ntercambiador Alto de Dolores –Lazo 1 hasta Puerto</w:t>
      </w:r>
      <w:r w:rsidRPr="00833B72">
        <w:rPr>
          <w:rFonts w:cs="Calibri"/>
          <w:caps/>
        </w:rPr>
        <w:t xml:space="preserve"> B</w:t>
      </w:r>
      <w:r w:rsidRPr="00833B72">
        <w:rPr>
          <w:rFonts w:cs="Calibri"/>
        </w:rPr>
        <w:t xml:space="preserve">errío </w:t>
      </w:r>
      <w:r w:rsidR="00D87E96" w:rsidRPr="00833B72">
        <w:rPr>
          <w:rFonts w:cs="Calibri"/>
        </w:rPr>
        <w:t>Oeste</w:t>
      </w:r>
      <w:r w:rsidRPr="00833B72">
        <w:t>.</w:t>
      </w:r>
    </w:p>
    <w:p w14:paraId="627076C9" w14:textId="77777777" w:rsidR="000E2C9F" w:rsidRPr="00833B72" w:rsidRDefault="00D87E96" w:rsidP="00D87E96">
      <w:pPr>
        <w:tabs>
          <w:tab w:val="left" w:pos="3270"/>
        </w:tabs>
      </w:pPr>
      <w:r w:rsidRPr="00833B72">
        <w:tab/>
      </w:r>
    </w:p>
    <w:p w14:paraId="0F89E313" w14:textId="598CA2A8" w:rsidR="0056523C" w:rsidRPr="00833B72" w:rsidRDefault="000D68DF" w:rsidP="000D68DF">
      <w:pPr>
        <w:rPr>
          <w:rFonts w:cs="Arial"/>
        </w:rPr>
      </w:pPr>
      <w:r w:rsidRPr="00833B72">
        <w:t>Este p</w:t>
      </w:r>
      <w:r w:rsidR="004F3994" w:rsidRPr="00833B72">
        <w:t>lan</w:t>
      </w:r>
      <w:r w:rsidRPr="00833B72">
        <w:t xml:space="preserve"> de </w:t>
      </w:r>
      <w:r w:rsidR="004F3994" w:rsidRPr="00833B72">
        <w:t>adaptación</w:t>
      </w:r>
      <w:r w:rsidRPr="00833B72">
        <w:t xml:space="preserve"> de la guía ambiental (PAGA) se desarr</w:t>
      </w:r>
      <w:r w:rsidR="00BD2B69" w:rsidRPr="00833B72">
        <w:t>ollará</w:t>
      </w:r>
      <w:r w:rsidR="000C22EF" w:rsidRPr="00833B72">
        <w:t xml:space="preserve"> para el tramo </w:t>
      </w:r>
      <w:r w:rsidR="00CF1A03" w:rsidRPr="00833B72">
        <w:t xml:space="preserve">mencionado anteriormente, </w:t>
      </w:r>
      <w:r w:rsidR="00CF3D63" w:rsidRPr="00833B72">
        <w:t>Localizado</w:t>
      </w:r>
      <w:r w:rsidRPr="00833B72">
        <w:t xml:space="preserve"> </w:t>
      </w:r>
      <w:r w:rsidR="0075696F" w:rsidRPr="00833B72">
        <w:rPr>
          <w:rFonts w:cs="Arial"/>
        </w:rPr>
        <w:t>en</w:t>
      </w:r>
      <w:r w:rsidR="00EF6665" w:rsidRPr="00833B72">
        <w:rPr>
          <w:rFonts w:cs="Arial"/>
        </w:rPr>
        <w:t xml:space="preserve"> el departamento</w:t>
      </w:r>
      <w:r w:rsidR="00CF3D63" w:rsidRPr="00833B72">
        <w:rPr>
          <w:rFonts w:cs="Arial"/>
        </w:rPr>
        <w:t xml:space="preserve"> de</w:t>
      </w:r>
      <w:r w:rsidR="00EF6665" w:rsidRPr="00833B72">
        <w:rPr>
          <w:rFonts w:cs="Arial"/>
        </w:rPr>
        <w:t xml:space="preserve"> Antioquia, en </w:t>
      </w:r>
      <w:r w:rsidR="00CF1A03" w:rsidRPr="00833B72">
        <w:rPr>
          <w:rFonts w:cs="Arial"/>
        </w:rPr>
        <w:t>inmediaciones del</w:t>
      </w:r>
      <w:r w:rsidR="0075696F" w:rsidRPr="00833B72">
        <w:rPr>
          <w:rFonts w:cs="Arial"/>
        </w:rPr>
        <w:t xml:space="preserve"> municipios</w:t>
      </w:r>
      <w:r w:rsidR="00EF6665" w:rsidRPr="00833B72">
        <w:rPr>
          <w:rFonts w:cs="Arial"/>
        </w:rPr>
        <w:t xml:space="preserve"> </w:t>
      </w:r>
      <w:r w:rsidR="0075696F" w:rsidRPr="00833B72">
        <w:rPr>
          <w:rFonts w:cs="Arial"/>
        </w:rPr>
        <w:t>de Maceo</w:t>
      </w:r>
      <w:r w:rsidR="00935CC9" w:rsidRPr="00833B72">
        <w:rPr>
          <w:rFonts w:cs="Arial"/>
        </w:rPr>
        <w:t xml:space="preserve">, abarcando las veredas, </w:t>
      </w:r>
      <w:r w:rsidR="00EF6665" w:rsidRPr="00833B72">
        <w:rPr>
          <w:rFonts w:cs="Arial"/>
        </w:rPr>
        <w:t xml:space="preserve">Alto </w:t>
      </w:r>
      <w:r w:rsidR="00EF013F" w:rsidRPr="00833B72">
        <w:rPr>
          <w:rFonts w:cs="Arial"/>
        </w:rPr>
        <w:t xml:space="preserve">de </w:t>
      </w:r>
      <w:r w:rsidR="003625BE" w:rsidRPr="00833B72">
        <w:rPr>
          <w:rFonts w:cs="Arial"/>
        </w:rPr>
        <w:t>Dolores el</w:t>
      </w:r>
      <w:r w:rsidR="00EF6665" w:rsidRPr="00833B72">
        <w:rPr>
          <w:rFonts w:cs="Arial"/>
        </w:rPr>
        <w:t xml:space="preserve"> Ingenio, la Floresta y Tres Piedras y para el municipio de Puerto Berrío abarcando las veredas C</w:t>
      </w:r>
      <w:r w:rsidR="00C853AC" w:rsidRPr="00833B72">
        <w:rPr>
          <w:rFonts w:cs="Arial"/>
        </w:rPr>
        <w:t xml:space="preserve">alamar- el </w:t>
      </w:r>
      <w:r w:rsidR="00EF6665" w:rsidRPr="00833B72">
        <w:rPr>
          <w:rFonts w:cs="Arial"/>
        </w:rPr>
        <w:t>Dorado, M</w:t>
      </w:r>
      <w:r w:rsidR="00C853AC" w:rsidRPr="00833B72">
        <w:rPr>
          <w:rFonts w:cs="Arial"/>
        </w:rPr>
        <w:t>in</w:t>
      </w:r>
      <w:r w:rsidR="00EF6665" w:rsidRPr="00833B72">
        <w:rPr>
          <w:rFonts w:cs="Arial"/>
        </w:rPr>
        <w:t>as del V</w:t>
      </w:r>
      <w:r w:rsidR="008B6683" w:rsidRPr="00833B72">
        <w:rPr>
          <w:rFonts w:cs="Arial"/>
        </w:rPr>
        <w:t>apor, el B</w:t>
      </w:r>
      <w:r w:rsidR="00EF6665" w:rsidRPr="00833B72">
        <w:rPr>
          <w:rFonts w:cs="Arial"/>
        </w:rPr>
        <w:t>rasil, la C</w:t>
      </w:r>
      <w:r w:rsidR="00140F0B" w:rsidRPr="00833B72">
        <w:rPr>
          <w:rFonts w:cs="Arial"/>
        </w:rPr>
        <w:t>arl</w:t>
      </w:r>
      <w:r w:rsidR="00EF6665" w:rsidRPr="00833B72">
        <w:rPr>
          <w:rFonts w:cs="Arial"/>
        </w:rPr>
        <w:t xml:space="preserve">ota, las Flores </w:t>
      </w:r>
      <w:r w:rsidR="003625BE" w:rsidRPr="00833B72">
        <w:rPr>
          <w:rFonts w:cs="Arial"/>
        </w:rPr>
        <w:t>y la</w:t>
      </w:r>
      <w:r w:rsidR="00EF6665" w:rsidRPr="00833B72">
        <w:rPr>
          <w:rFonts w:cs="Arial"/>
        </w:rPr>
        <w:t xml:space="preserve"> C</w:t>
      </w:r>
      <w:r w:rsidR="00C853AC" w:rsidRPr="00833B72">
        <w:rPr>
          <w:rFonts w:cs="Arial"/>
        </w:rPr>
        <w:t>alera</w:t>
      </w:r>
      <w:r w:rsidR="00B732ED" w:rsidRPr="00833B72">
        <w:rPr>
          <w:rFonts w:cs="Arial"/>
        </w:rPr>
        <w:t xml:space="preserve"> como se observa en la </w:t>
      </w:r>
      <w:r w:rsidR="00356DBE" w:rsidRPr="00833B72">
        <w:rPr>
          <w:rFonts w:cs="Arial"/>
        </w:rPr>
        <w:fldChar w:fldCharType="begin"/>
      </w:r>
      <w:r w:rsidR="00356DBE" w:rsidRPr="00833B72">
        <w:rPr>
          <w:rFonts w:cs="Arial"/>
        </w:rPr>
        <w:instrText xml:space="preserve"> REF _Ref438410790 \h </w:instrText>
      </w:r>
      <w:r w:rsidR="00833B72">
        <w:rPr>
          <w:rFonts w:cs="Arial"/>
        </w:rPr>
        <w:instrText xml:space="preserve"> \* MERGEFORMAT </w:instrText>
      </w:r>
      <w:r w:rsidR="00356DBE" w:rsidRPr="00833B72">
        <w:rPr>
          <w:rFonts w:cs="Arial"/>
        </w:rPr>
      </w:r>
      <w:r w:rsidR="00356DBE" w:rsidRPr="00833B72">
        <w:rPr>
          <w:rFonts w:cs="Arial"/>
        </w:rPr>
        <w:fldChar w:fldCharType="separate"/>
      </w:r>
      <w:r w:rsidR="00E64182" w:rsidRPr="00833B72">
        <w:t xml:space="preserve">Figura </w:t>
      </w:r>
      <w:r w:rsidR="00E64182">
        <w:rPr>
          <w:noProof/>
        </w:rPr>
        <w:t>2</w:t>
      </w:r>
      <w:r w:rsidR="00E64182" w:rsidRPr="00833B72">
        <w:rPr>
          <w:noProof/>
        </w:rPr>
        <w:t>.</w:t>
      </w:r>
      <w:r w:rsidR="00E64182">
        <w:rPr>
          <w:noProof/>
        </w:rPr>
        <w:t>2</w:t>
      </w:r>
      <w:r w:rsidR="00356DBE" w:rsidRPr="00833B72">
        <w:rPr>
          <w:rFonts w:cs="Arial"/>
        </w:rPr>
        <w:fldChar w:fldCharType="end"/>
      </w:r>
      <w:r w:rsidR="00D87E96" w:rsidRPr="00833B72">
        <w:rPr>
          <w:rFonts w:cs="Arial"/>
        </w:rPr>
        <w:t>.</w:t>
      </w:r>
    </w:p>
    <w:p w14:paraId="34DEDD75" w14:textId="4DA31DBE" w:rsidR="00063B17" w:rsidRPr="00833B72" w:rsidRDefault="00AC3036" w:rsidP="00AC3036">
      <w:pPr>
        <w:tabs>
          <w:tab w:val="left" w:pos="5258"/>
        </w:tabs>
        <w:rPr>
          <w:rFonts w:cs="Arial"/>
        </w:rPr>
      </w:pPr>
      <w:r w:rsidRPr="00833B72">
        <w:rPr>
          <w:rFonts w:cs="Arial"/>
        </w:rPr>
        <w:tab/>
      </w:r>
    </w:p>
    <w:p w14:paraId="64E2A532" w14:textId="77777777" w:rsidR="00063B17" w:rsidRPr="00833B72" w:rsidRDefault="00063B17" w:rsidP="000D68DF">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411"/>
      </w:tblGrid>
      <w:tr w:rsidR="00063B17" w:rsidRPr="00833B72" w14:paraId="493B56A7" w14:textId="77777777" w:rsidTr="00821CF0">
        <w:trPr>
          <w:trHeight w:val="2740"/>
          <w:jc w:val="center"/>
        </w:trPr>
        <w:tc>
          <w:tcPr>
            <w:tcW w:w="0" w:type="auto"/>
            <w:shd w:val="clear" w:color="auto" w:fill="auto"/>
            <w:vAlign w:val="center"/>
          </w:tcPr>
          <w:p w14:paraId="1A1F98F3" w14:textId="21DFDCBE" w:rsidR="00063B17" w:rsidRPr="00833B72" w:rsidRDefault="00821CF0" w:rsidP="00063B17">
            <w:pPr>
              <w:keepNext/>
              <w:jc w:val="center"/>
              <w:rPr>
                <w:rFonts w:cs="Arial"/>
                <w:color w:val="AE0000"/>
                <w:kern w:val="32"/>
              </w:rPr>
            </w:pPr>
            <w:r w:rsidRPr="00833B72">
              <w:rPr>
                <w:rFonts w:cs="Arial"/>
                <w:noProof/>
                <w:color w:val="AE0000"/>
                <w:kern w:val="32"/>
                <w:lang w:eastAsia="es-CO"/>
              </w:rPr>
              <w:lastRenderedPageBreak/>
              <w:drawing>
                <wp:inline distT="0" distB="0" distL="0" distR="0" wp14:anchorId="24242D2E" wp14:editId="7DCC2E0F">
                  <wp:extent cx="5252085" cy="3715385"/>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AGACLGADPB-001_MAPA DE LOCALIZACIÓN GENERAL.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52085" cy="3715385"/>
                          </a:xfrm>
                          <a:prstGeom prst="rect">
                            <a:avLst/>
                          </a:prstGeom>
                        </pic:spPr>
                      </pic:pic>
                    </a:graphicData>
                  </a:graphic>
                </wp:inline>
              </w:drawing>
            </w:r>
          </w:p>
        </w:tc>
      </w:tr>
    </w:tbl>
    <w:p w14:paraId="4872AB62" w14:textId="12A78BF4" w:rsidR="001F42DE" w:rsidRPr="00833B72" w:rsidRDefault="00063B17" w:rsidP="001F42DE">
      <w:pPr>
        <w:pStyle w:val="Tablas"/>
      </w:pPr>
      <w:bookmarkStart w:id="23" w:name="_Ref438410790"/>
      <w:bookmarkStart w:id="24" w:name="_Toc447814647"/>
      <w:r w:rsidRPr="00833B72">
        <w:t xml:space="preserve">Figura </w:t>
      </w:r>
      <w:fldSimple w:instr=" STYLEREF 1 \s ">
        <w:r w:rsidR="00E64182">
          <w:rPr>
            <w:noProof/>
          </w:rPr>
          <w:t>2</w:t>
        </w:r>
      </w:fldSimple>
      <w:r w:rsidR="003D3E5C" w:rsidRPr="00833B72">
        <w:t>.</w:t>
      </w:r>
      <w:fldSimple w:instr=" SEQ Figura \* ARABIC \s 1 ">
        <w:r w:rsidR="00E64182">
          <w:rPr>
            <w:noProof/>
          </w:rPr>
          <w:t>2</w:t>
        </w:r>
      </w:fldSimple>
      <w:bookmarkEnd w:id="23"/>
      <w:r w:rsidR="001F42DE" w:rsidRPr="00833B72">
        <w:t xml:space="preserve"> Localización de la unidad funcional 3 (UF3) (Ver Anexo 2.2)</w:t>
      </w:r>
      <w:bookmarkEnd w:id="24"/>
    </w:p>
    <w:p w14:paraId="4C4B3BAE" w14:textId="539C8D5A" w:rsidR="00063B17" w:rsidRPr="00833B72" w:rsidRDefault="00063B17" w:rsidP="00063B17">
      <w:pPr>
        <w:pStyle w:val="Notas"/>
      </w:pPr>
      <w:r w:rsidRPr="00833B72">
        <w:t xml:space="preserve">Fuente </w:t>
      </w:r>
      <w:r w:rsidR="001F42DE" w:rsidRPr="00833B72">
        <w:t>Géminis Consultores S.A.S.</w:t>
      </w:r>
    </w:p>
    <w:p w14:paraId="16594F07" w14:textId="77777777" w:rsidR="00195EB2" w:rsidRPr="00833B72" w:rsidRDefault="00195EB2" w:rsidP="00195EB2"/>
    <w:p w14:paraId="5AA6D5E7" w14:textId="2AC6C783" w:rsidR="00CF3D63" w:rsidRPr="00833B72" w:rsidRDefault="00CF3D63">
      <w:pPr>
        <w:spacing w:line="240" w:lineRule="auto"/>
        <w:contextualSpacing w:val="0"/>
        <w:jc w:val="left"/>
      </w:pPr>
    </w:p>
    <w:p w14:paraId="4D68EF76" w14:textId="77777777" w:rsidR="0095110B" w:rsidRPr="00833B72" w:rsidRDefault="0095110B" w:rsidP="00252012">
      <w:pPr>
        <w:pStyle w:val="Ttulo2"/>
        <w:numPr>
          <w:ilvl w:val="1"/>
          <w:numId w:val="9"/>
        </w:numPr>
      </w:pPr>
      <w:bookmarkStart w:id="25" w:name="_Toc390416987"/>
      <w:bookmarkStart w:id="26" w:name="_Toc405873910"/>
      <w:bookmarkStart w:id="27" w:name="_Toc422230211"/>
      <w:bookmarkStart w:id="28" w:name="_Toc422230295"/>
      <w:bookmarkStart w:id="29" w:name="_Toc447814583"/>
      <w:r w:rsidRPr="00833B72">
        <w:t>Características del proyecto</w:t>
      </w:r>
      <w:bookmarkEnd w:id="25"/>
      <w:bookmarkEnd w:id="26"/>
      <w:bookmarkEnd w:id="27"/>
      <w:bookmarkEnd w:id="28"/>
      <w:bookmarkEnd w:id="29"/>
    </w:p>
    <w:p w14:paraId="4DB754F6" w14:textId="77777777" w:rsidR="00820FE7" w:rsidRPr="00833B72" w:rsidRDefault="00820FE7" w:rsidP="00820FE7"/>
    <w:p w14:paraId="0D434C12" w14:textId="77777777" w:rsidR="00820FE7" w:rsidRPr="00833B72" w:rsidRDefault="00820FE7" w:rsidP="00252012">
      <w:pPr>
        <w:pStyle w:val="Ttulo3"/>
        <w:numPr>
          <w:ilvl w:val="2"/>
          <w:numId w:val="9"/>
        </w:numPr>
      </w:pPr>
      <w:bookmarkStart w:id="30" w:name="_Toc447814584"/>
      <w:r w:rsidRPr="00833B72">
        <w:t xml:space="preserve">Clasificación </w:t>
      </w:r>
      <w:r w:rsidR="009B381E" w:rsidRPr="00833B72">
        <w:t>la vía</w:t>
      </w:r>
      <w:bookmarkEnd w:id="30"/>
      <w:r w:rsidR="009B381E" w:rsidRPr="00833B72">
        <w:t xml:space="preserve"> </w:t>
      </w:r>
    </w:p>
    <w:p w14:paraId="69C9F4D3" w14:textId="77777777" w:rsidR="00820FE7" w:rsidRPr="00833B72" w:rsidRDefault="00820FE7" w:rsidP="00820FE7">
      <w:pPr>
        <w:rPr>
          <w:rFonts w:cs="Arial"/>
          <w:b/>
        </w:rPr>
      </w:pPr>
    </w:p>
    <w:p w14:paraId="03C23BE4" w14:textId="77777777" w:rsidR="009B381E" w:rsidRPr="00833B72" w:rsidRDefault="009B381E" w:rsidP="009B381E">
      <w:pPr>
        <w:rPr>
          <w:lang w:eastAsia="es-ES"/>
        </w:rPr>
      </w:pPr>
      <w:r w:rsidRPr="00833B72">
        <w:rPr>
          <w:lang w:eastAsia="es-ES"/>
        </w:rPr>
        <w:t>Según las indicaciones del Manual de Diseño Geométrico, atendiendo a las características generales del proyecto realizado, definimos la siguiente tipología.</w:t>
      </w:r>
    </w:p>
    <w:p w14:paraId="4D804942" w14:textId="77777777" w:rsidR="009B381E" w:rsidRPr="00833B72" w:rsidRDefault="009B381E" w:rsidP="00040AAE">
      <w:pPr>
        <w:pStyle w:val="Prrafodelista"/>
        <w:numPr>
          <w:ilvl w:val="0"/>
          <w:numId w:val="16"/>
        </w:numPr>
        <w:spacing w:after="160" w:line="259" w:lineRule="auto"/>
        <w:rPr>
          <w:lang w:eastAsia="es-ES"/>
        </w:rPr>
      </w:pPr>
      <w:r w:rsidRPr="00833B72">
        <w:rPr>
          <w:lang w:eastAsia="es-ES"/>
        </w:rPr>
        <w:t>Según su funcionalidad</w:t>
      </w:r>
      <w:r w:rsidR="008B4D07" w:rsidRPr="00833B72">
        <w:rPr>
          <w:lang w:eastAsia="es-ES"/>
        </w:rPr>
        <w:t xml:space="preserve"> </w:t>
      </w:r>
      <w:sdt>
        <w:sdtPr>
          <w:rPr>
            <w:lang w:eastAsia="es-ES"/>
          </w:rPr>
          <w:id w:val="-1459108145"/>
          <w:citation/>
        </w:sdtPr>
        <w:sdtEndPr/>
        <w:sdtContent>
          <w:r w:rsidR="008B4D07" w:rsidRPr="00833B72">
            <w:rPr>
              <w:lang w:eastAsia="es-ES"/>
            </w:rPr>
            <w:fldChar w:fldCharType="begin"/>
          </w:r>
          <w:r w:rsidR="008B4D07" w:rsidRPr="00833B72">
            <w:rPr>
              <w:lang w:eastAsia="es-ES"/>
            </w:rPr>
            <w:instrText xml:space="preserve"> CITATION GIN15 \l 9226 </w:instrText>
          </w:r>
          <w:r w:rsidR="008B4D07" w:rsidRPr="00833B72">
            <w:rPr>
              <w:lang w:eastAsia="es-ES"/>
            </w:rPr>
            <w:fldChar w:fldCharType="separate"/>
          </w:r>
          <w:r w:rsidR="000A5D01" w:rsidRPr="00833B72">
            <w:rPr>
              <w:noProof/>
              <w:lang w:eastAsia="es-ES"/>
            </w:rPr>
            <w:t>(GINPROSA, 2015)</w:t>
          </w:r>
          <w:r w:rsidR="008B4D07" w:rsidRPr="00833B72">
            <w:rPr>
              <w:lang w:eastAsia="es-ES"/>
            </w:rPr>
            <w:fldChar w:fldCharType="end"/>
          </w:r>
        </w:sdtContent>
      </w:sdt>
      <w:r w:rsidRPr="00833B72">
        <w:rPr>
          <w:lang w:eastAsia="es-ES"/>
        </w:rPr>
        <w:t>.</w:t>
      </w:r>
    </w:p>
    <w:p w14:paraId="4D8741FE" w14:textId="77777777" w:rsidR="009B381E" w:rsidRPr="00833B72" w:rsidRDefault="009B381E" w:rsidP="00040AAE">
      <w:pPr>
        <w:pStyle w:val="Prrafodelista"/>
        <w:numPr>
          <w:ilvl w:val="1"/>
          <w:numId w:val="16"/>
        </w:numPr>
        <w:spacing w:after="160" w:line="259" w:lineRule="auto"/>
        <w:rPr>
          <w:lang w:eastAsia="es-ES"/>
        </w:rPr>
      </w:pPr>
      <w:r w:rsidRPr="00833B72">
        <w:rPr>
          <w:lang w:eastAsia="es-ES"/>
        </w:rPr>
        <w:t xml:space="preserve">La clasificación funcional de la vía de la UF-3 es de tipo </w:t>
      </w:r>
      <w:r w:rsidRPr="00833B72">
        <w:rPr>
          <w:b/>
          <w:lang w:eastAsia="es-ES"/>
        </w:rPr>
        <w:t>primaria</w:t>
      </w:r>
      <w:r w:rsidRPr="00833B72">
        <w:rPr>
          <w:lang w:eastAsia="es-ES"/>
        </w:rPr>
        <w:t xml:space="preserve"> (tabla 18.1 del Apéndice 1).</w:t>
      </w:r>
    </w:p>
    <w:p w14:paraId="58FB7F05" w14:textId="77777777" w:rsidR="009B381E" w:rsidRPr="00833B72" w:rsidRDefault="009B381E" w:rsidP="00040AAE">
      <w:pPr>
        <w:pStyle w:val="Prrafodelista"/>
        <w:numPr>
          <w:ilvl w:val="0"/>
          <w:numId w:val="16"/>
        </w:numPr>
        <w:spacing w:after="160" w:line="259" w:lineRule="auto"/>
        <w:rPr>
          <w:lang w:eastAsia="es-ES"/>
        </w:rPr>
      </w:pPr>
      <w:r w:rsidRPr="00833B72">
        <w:rPr>
          <w:lang w:eastAsia="es-ES"/>
        </w:rPr>
        <w:t>Según el número de calzadas.</w:t>
      </w:r>
    </w:p>
    <w:p w14:paraId="4344C32D" w14:textId="77777777" w:rsidR="009B381E" w:rsidRPr="00833B72" w:rsidRDefault="009B381E" w:rsidP="00040AAE">
      <w:pPr>
        <w:pStyle w:val="Prrafodelista"/>
        <w:numPr>
          <w:ilvl w:val="1"/>
          <w:numId w:val="16"/>
        </w:numPr>
        <w:spacing w:after="160" w:line="259" w:lineRule="auto"/>
        <w:rPr>
          <w:lang w:eastAsia="es-ES"/>
        </w:rPr>
      </w:pPr>
      <w:r w:rsidRPr="00833B72">
        <w:rPr>
          <w:lang w:eastAsia="es-ES"/>
        </w:rPr>
        <w:t>UF-3: Rehabilitación y mejora de la calzada existente bidireccional (tabla 18.1 del Apéndice 1).</w:t>
      </w:r>
    </w:p>
    <w:p w14:paraId="40005F74" w14:textId="77777777" w:rsidR="009B381E" w:rsidRPr="00833B72" w:rsidRDefault="009B381E" w:rsidP="00040AAE">
      <w:pPr>
        <w:pStyle w:val="Prrafodelista"/>
        <w:numPr>
          <w:ilvl w:val="0"/>
          <w:numId w:val="16"/>
        </w:numPr>
        <w:spacing w:after="160" w:line="259" w:lineRule="auto"/>
        <w:rPr>
          <w:lang w:eastAsia="es-ES"/>
        </w:rPr>
      </w:pPr>
      <w:r w:rsidRPr="00833B72">
        <w:rPr>
          <w:lang w:eastAsia="es-ES"/>
        </w:rPr>
        <w:t>Según las condiciones orográficas.</w:t>
      </w:r>
    </w:p>
    <w:p w14:paraId="695AB144" w14:textId="77777777" w:rsidR="009B381E" w:rsidRPr="00833B72" w:rsidRDefault="009B381E" w:rsidP="00040AAE">
      <w:pPr>
        <w:pStyle w:val="Prrafodelista"/>
        <w:numPr>
          <w:ilvl w:val="1"/>
          <w:numId w:val="16"/>
        </w:numPr>
        <w:spacing w:after="160" w:line="259" w:lineRule="auto"/>
        <w:rPr>
          <w:lang w:eastAsia="es-ES"/>
        </w:rPr>
      </w:pPr>
      <w:r w:rsidRPr="00833B72">
        <w:rPr>
          <w:lang w:eastAsia="es-ES"/>
        </w:rPr>
        <w:t>Se considera un tipo de relieve montañoso, ya que la línea del terreno natural atravesado oscila entre el 13 y el 40% de pendiente.</w:t>
      </w:r>
    </w:p>
    <w:p w14:paraId="574F6C85" w14:textId="77777777" w:rsidR="00BC5F51" w:rsidRPr="00833B72" w:rsidRDefault="00BC5F51" w:rsidP="00820FE7"/>
    <w:p w14:paraId="1D031CF6" w14:textId="1293D030" w:rsidR="00323C43" w:rsidRPr="00833B72" w:rsidRDefault="00323C43" w:rsidP="00323C43">
      <w:pPr>
        <w:pStyle w:val="Tablas"/>
      </w:pPr>
      <w:bookmarkStart w:id="31" w:name="_Ref431745906"/>
      <w:bookmarkStart w:id="32" w:name="_Toc447814609"/>
      <w:r w:rsidRPr="00833B72">
        <w:rPr>
          <w:sz w:val="22"/>
          <w:szCs w:val="22"/>
        </w:rPr>
        <w:t xml:space="preserve">Tabla </w:t>
      </w:r>
      <w:r w:rsidR="00E460FA" w:rsidRPr="00833B72">
        <w:rPr>
          <w:sz w:val="22"/>
          <w:szCs w:val="22"/>
        </w:rPr>
        <w:fldChar w:fldCharType="begin"/>
      </w:r>
      <w:r w:rsidR="00E460FA" w:rsidRPr="00833B72">
        <w:rPr>
          <w:sz w:val="22"/>
          <w:szCs w:val="22"/>
        </w:rPr>
        <w:instrText xml:space="preserve"> STYLEREF 1 \s </w:instrText>
      </w:r>
      <w:r w:rsidR="00E460FA" w:rsidRPr="00833B72">
        <w:rPr>
          <w:sz w:val="22"/>
          <w:szCs w:val="22"/>
        </w:rPr>
        <w:fldChar w:fldCharType="separate"/>
      </w:r>
      <w:r w:rsidR="00E64182">
        <w:rPr>
          <w:noProof/>
          <w:sz w:val="22"/>
          <w:szCs w:val="22"/>
        </w:rPr>
        <w:t>2</w:t>
      </w:r>
      <w:r w:rsidR="00E460FA" w:rsidRPr="00833B72">
        <w:rPr>
          <w:sz w:val="22"/>
          <w:szCs w:val="22"/>
        </w:rPr>
        <w:fldChar w:fldCharType="end"/>
      </w:r>
      <w:r w:rsidR="00E460FA" w:rsidRPr="00833B72">
        <w:rPr>
          <w:sz w:val="22"/>
          <w:szCs w:val="22"/>
        </w:rPr>
        <w:t>.</w:t>
      </w:r>
      <w:r w:rsidR="00E460FA" w:rsidRPr="00833B72">
        <w:rPr>
          <w:sz w:val="22"/>
          <w:szCs w:val="22"/>
        </w:rPr>
        <w:fldChar w:fldCharType="begin"/>
      </w:r>
      <w:r w:rsidR="00E460FA" w:rsidRPr="00833B72">
        <w:rPr>
          <w:sz w:val="22"/>
          <w:szCs w:val="22"/>
        </w:rPr>
        <w:instrText xml:space="preserve"> SEQ Tabla \* ARABIC \s 1 </w:instrText>
      </w:r>
      <w:r w:rsidR="00E460FA" w:rsidRPr="00833B72">
        <w:rPr>
          <w:sz w:val="22"/>
          <w:szCs w:val="22"/>
        </w:rPr>
        <w:fldChar w:fldCharType="separate"/>
      </w:r>
      <w:r w:rsidR="00E64182">
        <w:rPr>
          <w:noProof/>
          <w:sz w:val="22"/>
          <w:szCs w:val="22"/>
        </w:rPr>
        <w:t>2</w:t>
      </w:r>
      <w:r w:rsidR="00E460FA" w:rsidRPr="00833B72">
        <w:rPr>
          <w:sz w:val="22"/>
          <w:szCs w:val="22"/>
        </w:rPr>
        <w:fldChar w:fldCharType="end"/>
      </w:r>
      <w:bookmarkEnd w:id="31"/>
      <w:r w:rsidRPr="00833B72">
        <w:rPr>
          <w:sz w:val="22"/>
          <w:szCs w:val="22"/>
        </w:rPr>
        <w:t xml:space="preserve"> Descripción de la unidad funcional 3 (UF3</w:t>
      </w:r>
      <w:r w:rsidRPr="00833B72">
        <w:rPr>
          <w:b w:val="0"/>
        </w:rPr>
        <w:t>)</w:t>
      </w:r>
      <w:bookmarkEnd w:id="32"/>
    </w:p>
    <w:tbl>
      <w:tblPr>
        <w:tblStyle w:val="Gminis"/>
        <w:tblW w:w="0" w:type="auto"/>
        <w:tblLayout w:type="fixed"/>
        <w:tblLook w:val="04A0" w:firstRow="1" w:lastRow="0" w:firstColumn="1" w:lastColumn="0" w:noHBand="0" w:noVBand="1"/>
      </w:tblPr>
      <w:tblGrid>
        <w:gridCol w:w="1809"/>
        <w:gridCol w:w="1276"/>
        <w:gridCol w:w="1460"/>
        <w:gridCol w:w="1558"/>
        <w:gridCol w:w="1025"/>
        <w:gridCol w:w="1359"/>
      </w:tblGrid>
      <w:tr w:rsidR="00CF3D63" w:rsidRPr="00833B72" w14:paraId="70BDAA8D" w14:textId="77777777" w:rsidTr="009B20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09" w:type="dxa"/>
            <w:tcBorders>
              <w:top w:val="none" w:sz="0" w:space="0" w:color="auto"/>
              <w:left w:val="none" w:sz="0" w:space="0" w:color="auto"/>
              <w:bottom w:val="none" w:sz="0" w:space="0" w:color="auto"/>
            </w:tcBorders>
            <w:shd w:val="clear" w:color="auto" w:fill="A6A6A6" w:themeFill="background1" w:themeFillShade="A6"/>
            <w:vAlign w:val="center"/>
          </w:tcPr>
          <w:p w14:paraId="1B7AB966" w14:textId="77777777" w:rsidR="00820FE7" w:rsidRPr="00833B72" w:rsidRDefault="00BC5F51" w:rsidP="003B7747">
            <w:pPr>
              <w:pStyle w:val="Tablas"/>
              <w:rPr>
                <w:b/>
                <w:sz w:val="18"/>
                <w:szCs w:val="18"/>
              </w:rPr>
            </w:pPr>
            <w:r w:rsidRPr="00833B72">
              <w:rPr>
                <w:sz w:val="18"/>
                <w:szCs w:val="18"/>
              </w:rPr>
              <w:t>CÓDIGO DE VÍA (NOMENCLATURA)</w:t>
            </w:r>
          </w:p>
        </w:tc>
        <w:tc>
          <w:tcPr>
            <w:tcW w:w="1276" w:type="dxa"/>
            <w:tcBorders>
              <w:bottom w:val="none" w:sz="0" w:space="0" w:color="auto"/>
            </w:tcBorders>
            <w:shd w:val="clear" w:color="auto" w:fill="A6A6A6" w:themeFill="background1" w:themeFillShade="A6"/>
            <w:vAlign w:val="center"/>
          </w:tcPr>
          <w:p w14:paraId="4E274217" w14:textId="77777777" w:rsidR="00820FE7" w:rsidRPr="00833B72" w:rsidRDefault="00BC5F51" w:rsidP="003B7747">
            <w:pPr>
              <w:pStyle w:val="Tablas"/>
              <w:cnfStyle w:val="100000000000" w:firstRow="1" w:lastRow="0" w:firstColumn="0" w:lastColumn="0" w:oddVBand="0" w:evenVBand="0" w:oddHBand="0" w:evenHBand="0" w:firstRowFirstColumn="0" w:firstRowLastColumn="0" w:lastRowFirstColumn="0" w:lastRowLastColumn="0"/>
              <w:rPr>
                <w:b/>
                <w:sz w:val="18"/>
                <w:szCs w:val="18"/>
              </w:rPr>
            </w:pPr>
            <w:r w:rsidRPr="00833B72">
              <w:rPr>
                <w:sz w:val="18"/>
                <w:szCs w:val="18"/>
              </w:rPr>
              <w:t>ENTE COMPONENTE</w:t>
            </w:r>
          </w:p>
        </w:tc>
        <w:tc>
          <w:tcPr>
            <w:tcW w:w="1460" w:type="dxa"/>
            <w:tcBorders>
              <w:bottom w:val="none" w:sz="0" w:space="0" w:color="auto"/>
            </w:tcBorders>
            <w:shd w:val="clear" w:color="auto" w:fill="A6A6A6" w:themeFill="background1" w:themeFillShade="A6"/>
            <w:vAlign w:val="center"/>
          </w:tcPr>
          <w:p w14:paraId="531F437F" w14:textId="77777777" w:rsidR="00820FE7" w:rsidRPr="00833B72" w:rsidRDefault="00BC5F51" w:rsidP="003B7747">
            <w:pPr>
              <w:pStyle w:val="Tablas"/>
              <w:cnfStyle w:val="100000000000" w:firstRow="1" w:lastRow="0" w:firstColumn="0" w:lastColumn="0" w:oddVBand="0" w:evenVBand="0" w:oddHBand="0" w:evenHBand="0" w:firstRowFirstColumn="0" w:firstRowLastColumn="0" w:lastRowFirstColumn="0" w:lastRowLastColumn="0"/>
              <w:rPr>
                <w:b/>
                <w:sz w:val="18"/>
                <w:szCs w:val="18"/>
              </w:rPr>
            </w:pPr>
            <w:r w:rsidRPr="00833B72">
              <w:rPr>
                <w:sz w:val="18"/>
                <w:szCs w:val="18"/>
              </w:rPr>
              <w:t>ORIGEN (NOMBRE, COORDENADAS)</w:t>
            </w:r>
          </w:p>
        </w:tc>
        <w:tc>
          <w:tcPr>
            <w:tcW w:w="1558" w:type="dxa"/>
            <w:tcBorders>
              <w:bottom w:val="none" w:sz="0" w:space="0" w:color="auto"/>
            </w:tcBorders>
            <w:shd w:val="clear" w:color="auto" w:fill="A6A6A6" w:themeFill="background1" w:themeFillShade="A6"/>
            <w:vAlign w:val="center"/>
          </w:tcPr>
          <w:p w14:paraId="716D427D" w14:textId="77777777" w:rsidR="00820FE7" w:rsidRPr="00833B72" w:rsidRDefault="00BC5F51" w:rsidP="003B7747">
            <w:pPr>
              <w:pStyle w:val="Tablas"/>
              <w:cnfStyle w:val="100000000000" w:firstRow="1" w:lastRow="0" w:firstColumn="0" w:lastColumn="0" w:oddVBand="0" w:evenVBand="0" w:oddHBand="0" w:evenHBand="0" w:firstRowFirstColumn="0" w:firstRowLastColumn="0" w:lastRowFirstColumn="0" w:lastRowLastColumn="0"/>
              <w:rPr>
                <w:b/>
                <w:sz w:val="18"/>
                <w:szCs w:val="18"/>
              </w:rPr>
            </w:pPr>
            <w:r w:rsidRPr="00833B72">
              <w:rPr>
                <w:sz w:val="18"/>
                <w:szCs w:val="18"/>
              </w:rPr>
              <w:t xml:space="preserve">DESTINO </w:t>
            </w:r>
          </w:p>
          <w:p w14:paraId="079CB012" w14:textId="77777777" w:rsidR="00820FE7" w:rsidRPr="00833B72" w:rsidRDefault="00BC5F51" w:rsidP="003B7747">
            <w:pPr>
              <w:pStyle w:val="Tablas"/>
              <w:cnfStyle w:val="100000000000" w:firstRow="1" w:lastRow="0" w:firstColumn="0" w:lastColumn="0" w:oddVBand="0" w:evenVBand="0" w:oddHBand="0" w:evenHBand="0" w:firstRowFirstColumn="0" w:firstRowLastColumn="0" w:lastRowFirstColumn="0" w:lastRowLastColumn="0"/>
              <w:rPr>
                <w:b/>
                <w:sz w:val="18"/>
                <w:szCs w:val="18"/>
              </w:rPr>
            </w:pPr>
            <w:r w:rsidRPr="00833B72">
              <w:rPr>
                <w:sz w:val="18"/>
                <w:szCs w:val="18"/>
              </w:rPr>
              <w:t>( NOMBRE, COORDENADAS )</w:t>
            </w:r>
          </w:p>
        </w:tc>
        <w:tc>
          <w:tcPr>
            <w:tcW w:w="1025" w:type="dxa"/>
            <w:tcBorders>
              <w:bottom w:val="none" w:sz="0" w:space="0" w:color="auto"/>
            </w:tcBorders>
            <w:shd w:val="clear" w:color="auto" w:fill="A6A6A6" w:themeFill="background1" w:themeFillShade="A6"/>
            <w:vAlign w:val="center"/>
          </w:tcPr>
          <w:p w14:paraId="211B635B" w14:textId="77777777" w:rsidR="00820FE7" w:rsidRPr="00833B72" w:rsidRDefault="00BC5F51" w:rsidP="003B7747">
            <w:pPr>
              <w:pStyle w:val="Tablas"/>
              <w:cnfStyle w:val="100000000000" w:firstRow="1" w:lastRow="0" w:firstColumn="0" w:lastColumn="0" w:oddVBand="0" w:evenVBand="0" w:oddHBand="0" w:evenHBand="0" w:firstRowFirstColumn="0" w:firstRowLastColumn="0" w:lastRowFirstColumn="0" w:lastRowLastColumn="0"/>
              <w:rPr>
                <w:b/>
                <w:sz w:val="18"/>
                <w:szCs w:val="18"/>
              </w:rPr>
            </w:pPr>
            <w:r w:rsidRPr="00833B72">
              <w:rPr>
                <w:sz w:val="18"/>
                <w:szCs w:val="18"/>
              </w:rPr>
              <w:t>LONGITUD APROX (KM)</w:t>
            </w:r>
          </w:p>
        </w:tc>
        <w:tc>
          <w:tcPr>
            <w:tcW w:w="1359" w:type="dxa"/>
            <w:tcBorders>
              <w:bottom w:val="none" w:sz="0" w:space="0" w:color="auto"/>
              <w:right w:val="none" w:sz="0" w:space="0" w:color="auto"/>
            </w:tcBorders>
            <w:shd w:val="clear" w:color="auto" w:fill="A6A6A6" w:themeFill="background1" w:themeFillShade="A6"/>
            <w:vAlign w:val="center"/>
          </w:tcPr>
          <w:p w14:paraId="32BF521B" w14:textId="77777777" w:rsidR="00820FE7" w:rsidRPr="00833B72" w:rsidRDefault="00BC5F51" w:rsidP="003B7747">
            <w:pPr>
              <w:pStyle w:val="Tablas"/>
              <w:cnfStyle w:val="100000000000" w:firstRow="1" w:lastRow="0" w:firstColumn="0" w:lastColumn="0" w:oddVBand="0" w:evenVBand="0" w:oddHBand="0" w:evenHBand="0" w:firstRowFirstColumn="0" w:firstRowLastColumn="0" w:lastRowFirstColumn="0" w:lastRowLastColumn="0"/>
              <w:rPr>
                <w:b/>
                <w:sz w:val="18"/>
                <w:szCs w:val="18"/>
              </w:rPr>
            </w:pPr>
            <w:r w:rsidRPr="00833B72">
              <w:rPr>
                <w:sz w:val="18"/>
                <w:szCs w:val="18"/>
              </w:rPr>
              <w:t>INTERVENCIÓN</w:t>
            </w:r>
          </w:p>
        </w:tc>
      </w:tr>
      <w:tr w:rsidR="00CF3D63" w:rsidRPr="00833B72" w14:paraId="2C566711" w14:textId="77777777" w:rsidTr="003A4516">
        <w:tc>
          <w:tcPr>
            <w:cnfStyle w:val="001000000000" w:firstRow="0" w:lastRow="0" w:firstColumn="1" w:lastColumn="0" w:oddVBand="0" w:evenVBand="0" w:oddHBand="0" w:evenHBand="0" w:firstRowFirstColumn="0" w:firstRowLastColumn="0" w:lastRowFirstColumn="0" w:lastRowLastColumn="0"/>
            <w:tcW w:w="1809" w:type="dxa"/>
            <w:tcBorders>
              <w:left w:val="none" w:sz="0" w:space="0" w:color="auto"/>
            </w:tcBorders>
            <w:vAlign w:val="center"/>
          </w:tcPr>
          <w:p w14:paraId="3744CDC6" w14:textId="77777777" w:rsidR="00820FE7" w:rsidRPr="00833B72" w:rsidRDefault="00820FE7" w:rsidP="003B7747">
            <w:pPr>
              <w:jc w:val="center"/>
              <w:rPr>
                <w:rFonts w:asciiTheme="majorHAnsi" w:hAnsiTheme="majorHAnsi"/>
                <w:sz w:val="18"/>
                <w:szCs w:val="18"/>
              </w:rPr>
            </w:pPr>
            <w:r w:rsidRPr="00833B72">
              <w:rPr>
                <w:rFonts w:asciiTheme="majorHAnsi" w:hAnsiTheme="majorHAnsi"/>
                <w:sz w:val="18"/>
                <w:szCs w:val="18"/>
              </w:rPr>
              <w:t>6206</w:t>
            </w:r>
          </w:p>
        </w:tc>
        <w:tc>
          <w:tcPr>
            <w:tcW w:w="1276" w:type="dxa"/>
            <w:vAlign w:val="center"/>
          </w:tcPr>
          <w:p w14:paraId="6596E3CB" w14:textId="77777777" w:rsidR="00820FE7" w:rsidRPr="00833B72" w:rsidRDefault="00820FE7" w:rsidP="003B77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833B72">
              <w:rPr>
                <w:rFonts w:asciiTheme="majorHAnsi" w:hAnsiTheme="majorHAnsi"/>
                <w:sz w:val="18"/>
                <w:szCs w:val="18"/>
              </w:rPr>
              <w:t>INVIAS</w:t>
            </w:r>
          </w:p>
        </w:tc>
        <w:tc>
          <w:tcPr>
            <w:tcW w:w="1460" w:type="dxa"/>
            <w:vAlign w:val="center"/>
          </w:tcPr>
          <w:p w14:paraId="68ADCBCB" w14:textId="77777777" w:rsidR="00820FE7" w:rsidRPr="00833B72" w:rsidRDefault="00CF3D63" w:rsidP="003B7747">
            <w:pPr>
              <w:pStyle w:val="Notas"/>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833B72">
              <w:rPr>
                <w:rFonts w:asciiTheme="majorHAnsi" w:hAnsiTheme="majorHAnsi"/>
                <w:sz w:val="18"/>
                <w:szCs w:val="18"/>
              </w:rPr>
              <w:t>Alto de Dolores-</w:t>
            </w:r>
            <w:r w:rsidR="00820FE7" w:rsidRPr="00833B72">
              <w:rPr>
                <w:rFonts w:asciiTheme="majorHAnsi" w:hAnsiTheme="majorHAnsi"/>
                <w:sz w:val="18"/>
                <w:szCs w:val="18"/>
              </w:rPr>
              <w:t xml:space="preserve">Lazo1 </w:t>
            </w:r>
            <w:r w:rsidRPr="00833B72">
              <w:rPr>
                <w:rFonts w:asciiTheme="majorHAnsi" w:hAnsiTheme="majorHAnsi"/>
                <w:sz w:val="18"/>
                <w:szCs w:val="18"/>
              </w:rPr>
              <w:t>(920.186;</w:t>
            </w:r>
            <w:r w:rsidR="00820FE7" w:rsidRPr="00833B72">
              <w:rPr>
                <w:rFonts w:asciiTheme="majorHAnsi" w:hAnsiTheme="majorHAnsi"/>
                <w:sz w:val="18"/>
                <w:szCs w:val="18"/>
              </w:rPr>
              <w:t>1.211.831)</w:t>
            </w:r>
          </w:p>
        </w:tc>
        <w:tc>
          <w:tcPr>
            <w:tcW w:w="1558" w:type="dxa"/>
            <w:vAlign w:val="center"/>
          </w:tcPr>
          <w:p w14:paraId="6E701DE9" w14:textId="77777777" w:rsidR="00820FE7" w:rsidRPr="00833B72" w:rsidRDefault="0014418B" w:rsidP="00CF3D63">
            <w:pPr>
              <w:pStyle w:val="Notas"/>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833B72">
              <w:rPr>
                <w:rFonts w:asciiTheme="majorHAnsi" w:hAnsiTheme="majorHAnsi"/>
                <w:sz w:val="18"/>
                <w:szCs w:val="18"/>
              </w:rPr>
              <w:t>Puerto</w:t>
            </w:r>
            <w:r w:rsidR="00CF3D63" w:rsidRPr="00833B72">
              <w:rPr>
                <w:rFonts w:asciiTheme="majorHAnsi" w:hAnsiTheme="majorHAnsi"/>
                <w:sz w:val="18"/>
                <w:szCs w:val="18"/>
              </w:rPr>
              <w:t xml:space="preserve"> </w:t>
            </w:r>
            <w:r w:rsidR="00B243A5" w:rsidRPr="00833B72">
              <w:rPr>
                <w:rFonts w:asciiTheme="majorHAnsi" w:hAnsiTheme="majorHAnsi"/>
                <w:sz w:val="18"/>
                <w:szCs w:val="18"/>
              </w:rPr>
              <w:t>Berrío</w:t>
            </w:r>
            <w:r w:rsidR="000C22EF" w:rsidRPr="00833B72">
              <w:rPr>
                <w:rFonts w:asciiTheme="majorHAnsi" w:hAnsiTheme="majorHAnsi"/>
                <w:sz w:val="18"/>
                <w:szCs w:val="18"/>
              </w:rPr>
              <w:t xml:space="preserve"> </w:t>
            </w:r>
            <w:r w:rsidR="00820FE7" w:rsidRPr="00833B72">
              <w:rPr>
                <w:rFonts w:asciiTheme="majorHAnsi" w:hAnsiTheme="majorHAnsi"/>
                <w:sz w:val="18"/>
                <w:szCs w:val="18"/>
              </w:rPr>
              <w:t>Oeste (958.234;1.209.1</w:t>
            </w:r>
            <w:r w:rsidR="00CF3D63" w:rsidRPr="00833B72">
              <w:rPr>
                <w:rFonts w:asciiTheme="majorHAnsi" w:hAnsiTheme="majorHAnsi"/>
                <w:sz w:val="18"/>
                <w:szCs w:val="18"/>
              </w:rPr>
              <w:t>6</w:t>
            </w:r>
            <w:r w:rsidR="00820FE7" w:rsidRPr="00833B72">
              <w:rPr>
                <w:rFonts w:asciiTheme="majorHAnsi" w:hAnsiTheme="majorHAnsi"/>
                <w:sz w:val="18"/>
                <w:szCs w:val="18"/>
              </w:rPr>
              <w:t>)</w:t>
            </w:r>
          </w:p>
        </w:tc>
        <w:tc>
          <w:tcPr>
            <w:tcW w:w="1025" w:type="dxa"/>
            <w:vAlign w:val="center"/>
          </w:tcPr>
          <w:p w14:paraId="5E385473" w14:textId="77777777" w:rsidR="00820FE7" w:rsidRPr="00833B72" w:rsidRDefault="000933F6" w:rsidP="003B77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833B72">
              <w:rPr>
                <w:rFonts w:asciiTheme="majorHAnsi" w:hAnsiTheme="majorHAnsi"/>
                <w:sz w:val="18"/>
                <w:szCs w:val="18"/>
              </w:rPr>
              <w:t>48,96</w:t>
            </w:r>
          </w:p>
        </w:tc>
        <w:tc>
          <w:tcPr>
            <w:tcW w:w="1359" w:type="dxa"/>
            <w:vAlign w:val="center"/>
          </w:tcPr>
          <w:p w14:paraId="320CB3B1" w14:textId="77777777" w:rsidR="00820FE7" w:rsidRPr="00833B72" w:rsidRDefault="00BB6C3F" w:rsidP="003B7747">
            <w:pPr>
              <w:keepNext/>
              <w:jc w:val="center"/>
              <w:cnfStyle w:val="000000000000" w:firstRow="0" w:lastRow="0" w:firstColumn="0" w:lastColumn="0" w:oddVBand="0" w:evenVBand="0" w:oddHBand="0" w:evenHBand="0" w:firstRowFirstColumn="0" w:firstRowLastColumn="0" w:lastRowFirstColumn="0" w:lastRowLastColumn="0"/>
              <w:rPr>
                <w:sz w:val="18"/>
                <w:szCs w:val="18"/>
              </w:rPr>
            </w:pPr>
            <w:r w:rsidRPr="00833B72">
              <w:rPr>
                <w:sz w:val="18"/>
                <w:szCs w:val="18"/>
              </w:rPr>
              <w:t xml:space="preserve">Rehabilitación y mejoramiento </w:t>
            </w:r>
            <w:r w:rsidR="00820FE7" w:rsidRPr="00833B72">
              <w:rPr>
                <w:sz w:val="18"/>
                <w:szCs w:val="18"/>
              </w:rPr>
              <w:t>n de la vía existente</w:t>
            </w:r>
          </w:p>
        </w:tc>
      </w:tr>
    </w:tbl>
    <w:p w14:paraId="09BCC1E2" w14:textId="77777777" w:rsidR="00820FE7" w:rsidRPr="00833B72" w:rsidRDefault="003B7747" w:rsidP="003B7747">
      <w:pPr>
        <w:pStyle w:val="Notas"/>
        <w:rPr>
          <w:noProof/>
        </w:rPr>
      </w:pPr>
      <w:r w:rsidRPr="00833B72">
        <w:t xml:space="preserve">Fuente </w:t>
      </w:r>
      <w:r w:rsidR="00BB6C3F" w:rsidRPr="00833B72">
        <w:rPr>
          <w:noProof/>
        </w:rPr>
        <w:t xml:space="preserve"> </w:t>
      </w:r>
      <w:sdt>
        <w:sdtPr>
          <w:rPr>
            <w:noProof/>
          </w:rPr>
          <w:id w:val="-12302327"/>
          <w:citation/>
        </w:sdtPr>
        <w:sdtEndPr/>
        <w:sdtContent>
          <w:r w:rsidR="00812EFC" w:rsidRPr="00833B72">
            <w:rPr>
              <w:noProof/>
            </w:rPr>
            <w:fldChar w:fldCharType="begin"/>
          </w:r>
          <w:r w:rsidR="00812EFC" w:rsidRPr="00833B72">
            <w:rPr>
              <w:noProof/>
            </w:rPr>
            <w:instrText xml:space="preserve"> CITATION Min14 \l 9226 </w:instrText>
          </w:r>
          <w:r w:rsidR="00812EFC" w:rsidRPr="00833B72">
            <w:rPr>
              <w:noProof/>
            </w:rPr>
            <w:fldChar w:fldCharType="separate"/>
          </w:r>
          <w:r w:rsidR="000A5D01" w:rsidRPr="00833B72">
            <w:rPr>
              <w:noProof/>
            </w:rPr>
            <w:t>(Ministerio de Transporte, Agencia Nacional de Infraestructura (ANI), 2014)</w:t>
          </w:r>
          <w:r w:rsidR="00812EFC" w:rsidRPr="00833B72">
            <w:rPr>
              <w:noProof/>
            </w:rPr>
            <w:fldChar w:fldCharType="end"/>
          </w:r>
        </w:sdtContent>
      </w:sdt>
    </w:p>
    <w:p w14:paraId="2966B240" w14:textId="77777777" w:rsidR="000E4D56" w:rsidRPr="00833B72" w:rsidRDefault="000E4D56" w:rsidP="000E4D56"/>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923"/>
        <w:gridCol w:w="3923"/>
      </w:tblGrid>
      <w:tr w:rsidR="000E4D56" w:rsidRPr="00833B72" w14:paraId="53299E6D" w14:textId="77777777" w:rsidTr="0050355F">
        <w:trPr>
          <w:trHeight w:val="1749"/>
          <w:jc w:val="center"/>
        </w:trPr>
        <w:tc>
          <w:tcPr>
            <w:tcW w:w="1400" w:type="dxa"/>
            <w:shd w:val="clear" w:color="auto" w:fill="auto"/>
            <w:vAlign w:val="center"/>
          </w:tcPr>
          <w:p w14:paraId="63D10F19" w14:textId="77777777" w:rsidR="000E4D56" w:rsidRPr="00833B72" w:rsidRDefault="009708DB" w:rsidP="0050355F">
            <w:pPr>
              <w:pStyle w:val="Notas"/>
              <w:keepNext/>
              <w:rPr>
                <w:rFonts w:ascii="Cambria" w:hAnsi="Cambria"/>
                <w:color w:val="AE0000"/>
                <w:kern w:val="32"/>
                <w:sz w:val="22"/>
              </w:rPr>
            </w:pPr>
            <w:r w:rsidRPr="00833B72">
              <w:rPr>
                <w:rFonts w:ascii="Cambria" w:hAnsi="Cambria"/>
                <w:noProof/>
                <w:color w:val="AE0000"/>
                <w:kern w:val="32"/>
                <w:sz w:val="22"/>
                <w:lang w:eastAsia="es-CO"/>
              </w:rPr>
              <w:drawing>
                <wp:inline distT="0" distB="0" distL="0" distR="0" wp14:anchorId="2B2DFECA" wp14:editId="1E944F0C">
                  <wp:extent cx="2402205" cy="17983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1400" w:type="dxa"/>
            <w:shd w:val="clear" w:color="auto" w:fill="auto"/>
            <w:vAlign w:val="center"/>
          </w:tcPr>
          <w:p w14:paraId="663D27B8" w14:textId="77777777" w:rsidR="000E4D56" w:rsidRPr="00833B72" w:rsidRDefault="009708DB" w:rsidP="0050355F">
            <w:pPr>
              <w:pStyle w:val="Notas"/>
              <w:keepNext/>
              <w:rPr>
                <w:rFonts w:ascii="Cambria" w:hAnsi="Cambria"/>
                <w:color w:val="AE0000"/>
                <w:kern w:val="32"/>
                <w:sz w:val="22"/>
              </w:rPr>
            </w:pPr>
            <w:r w:rsidRPr="00833B72">
              <w:rPr>
                <w:rFonts w:ascii="Cambria" w:hAnsi="Cambria"/>
                <w:noProof/>
                <w:color w:val="AE0000"/>
                <w:kern w:val="32"/>
                <w:sz w:val="22"/>
                <w:lang w:eastAsia="es-CO"/>
              </w:rPr>
              <w:drawing>
                <wp:inline distT="0" distB="0" distL="0" distR="0" wp14:anchorId="3AA933A9" wp14:editId="082FABFF">
                  <wp:extent cx="2402205" cy="17983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r>
      <w:tr w:rsidR="000E4D56" w:rsidRPr="00833B72" w14:paraId="568F1C57" w14:textId="77777777" w:rsidTr="0050355F">
        <w:trPr>
          <w:trHeight w:val="1748"/>
          <w:jc w:val="center"/>
        </w:trPr>
        <w:tc>
          <w:tcPr>
            <w:tcW w:w="1400" w:type="dxa"/>
            <w:shd w:val="clear" w:color="auto" w:fill="auto"/>
            <w:vAlign w:val="center"/>
          </w:tcPr>
          <w:p w14:paraId="7EAF9A9A" w14:textId="77777777" w:rsidR="000E4D56" w:rsidRPr="00833B72" w:rsidRDefault="009708DB" w:rsidP="0050355F">
            <w:pPr>
              <w:pStyle w:val="Notas"/>
              <w:keepNext/>
              <w:rPr>
                <w:rFonts w:ascii="Cambria" w:hAnsi="Cambria"/>
                <w:color w:val="AE0000"/>
                <w:kern w:val="32"/>
                <w:sz w:val="22"/>
              </w:rPr>
            </w:pPr>
            <w:r w:rsidRPr="00833B72">
              <w:rPr>
                <w:rFonts w:ascii="Cambria" w:hAnsi="Cambria"/>
                <w:noProof/>
                <w:color w:val="AE0000"/>
                <w:kern w:val="32"/>
                <w:sz w:val="22"/>
                <w:lang w:eastAsia="es-CO"/>
              </w:rPr>
              <w:drawing>
                <wp:inline distT="0" distB="0" distL="0" distR="0" wp14:anchorId="27E601B2" wp14:editId="3DDBDC03">
                  <wp:extent cx="2402205" cy="17983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1400" w:type="dxa"/>
            <w:shd w:val="clear" w:color="auto" w:fill="auto"/>
            <w:vAlign w:val="center"/>
          </w:tcPr>
          <w:p w14:paraId="31CB1270" w14:textId="77777777" w:rsidR="000E4D56" w:rsidRPr="00833B72" w:rsidRDefault="009708DB" w:rsidP="009708DB">
            <w:r w:rsidRPr="00833B72">
              <w:rPr>
                <w:noProof/>
                <w:lang w:eastAsia="es-CO"/>
              </w:rPr>
              <w:drawing>
                <wp:inline distT="0" distB="0" distL="0" distR="0" wp14:anchorId="36942A78" wp14:editId="6D2E0D17">
                  <wp:extent cx="2402205" cy="17983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r>
    </w:tbl>
    <w:p w14:paraId="4B3F24A6" w14:textId="5CF1FE22" w:rsidR="000E4D56" w:rsidRPr="00833B72" w:rsidRDefault="000E4D56" w:rsidP="000E4D56">
      <w:pPr>
        <w:pStyle w:val="Tablas"/>
      </w:pPr>
      <w:r w:rsidRPr="00833B72">
        <w:t xml:space="preserve">Fotografía </w:t>
      </w:r>
      <w:fldSimple w:instr=" STYLEREF 1 \s ">
        <w:r w:rsidR="00E64182">
          <w:rPr>
            <w:noProof/>
          </w:rPr>
          <w:t>2</w:t>
        </w:r>
      </w:fldSimple>
      <w:r w:rsidRPr="00833B72">
        <w:t>.</w:t>
      </w:r>
      <w:fldSimple w:instr=" SEQ Fotografía \* ARABIC \s 1 ">
        <w:r w:rsidR="00E64182">
          <w:rPr>
            <w:noProof/>
          </w:rPr>
          <w:t>1</w:t>
        </w:r>
      </w:fldSimple>
      <w:r w:rsidRPr="00833B72">
        <w:rPr>
          <w:noProof/>
        </w:rPr>
        <w:t xml:space="preserve">Fotografias </w:t>
      </w:r>
      <w:r w:rsidRPr="00833B72">
        <w:t>vía existente UF3</w:t>
      </w:r>
    </w:p>
    <w:p w14:paraId="506DD57C" w14:textId="77777777" w:rsidR="000E4D56" w:rsidRPr="00833B72" w:rsidRDefault="000E4D56" w:rsidP="00CF3D63">
      <w:pPr>
        <w:pStyle w:val="Notas"/>
      </w:pPr>
      <w:r w:rsidRPr="00833B72">
        <w:t xml:space="preserve">Fuente </w:t>
      </w:r>
      <w:sdt>
        <w:sdtPr>
          <w:id w:val="12037573"/>
          <w:citation/>
        </w:sdtPr>
        <w:sdtEndPr/>
        <w:sdtContent>
          <w:r w:rsidRPr="00833B72">
            <w:fldChar w:fldCharType="begin"/>
          </w:r>
          <w:r w:rsidRPr="00833B72">
            <w:instrText xml:space="preserve"> CITATION Gém151 \l 9226 </w:instrText>
          </w:r>
          <w:r w:rsidRPr="00833B72">
            <w:fldChar w:fldCharType="separate"/>
          </w:r>
          <w:r w:rsidR="000A5D01" w:rsidRPr="00833B72">
            <w:rPr>
              <w:noProof/>
            </w:rPr>
            <w:t>(Géminis Consultores S.A.S, 2015)</w:t>
          </w:r>
          <w:r w:rsidRPr="00833B72">
            <w:fldChar w:fldCharType="end"/>
          </w:r>
        </w:sdtContent>
      </w:sdt>
    </w:p>
    <w:p w14:paraId="20A3E671" w14:textId="77777777" w:rsidR="00BB6C3F" w:rsidRPr="00833B72" w:rsidRDefault="00BB6C3F" w:rsidP="00BB6C3F"/>
    <w:p w14:paraId="4ACC4236" w14:textId="77777777" w:rsidR="009D208D" w:rsidRPr="00833B72" w:rsidRDefault="00607936" w:rsidP="00252012">
      <w:pPr>
        <w:pStyle w:val="Ttulo3"/>
        <w:numPr>
          <w:ilvl w:val="2"/>
          <w:numId w:val="9"/>
        </w:numPr>
      </w:pPr>
      <w:bookmarkStart w:id="33" w:name="_Toc447814585"/>
      <w:r w:rsidRPr="00833B72">
        <w:t>Infraestructura existente</w:t>
      </w:r>
      <w:bookmarkEnd w:id="33"/>
      <w:r w:rsidRPr="00833B72">
        <w:t xml:space="preserve"> </w:t>
      </w:r>
    </w:p>
    <w:p w14:paraId="1914DE32" w14:textId="77777777" w:rsidR="009D208D" w:rsidRPr="00833B72" w:rsidRDefault="009D208D" w:rsidP="009D208D"/>
    <w:p w14:paraId="509CF011" w14:textId="77777777" w:rsidR="005A00C0" w:rsidRPr="00833B72" w:rsidRDefault="005A00C0" w:rsidP="009D208D">
      <w:r w:rsidRPr="00833B72">
        <w:t xml:space="preserve">La infraestructura asociada fue definida a partir de los recorridos detallados sobre el área de influencia del proyecto, identificándose así la infraestructura presentada a continuación </w:t>
      </w:r>
    </w:p>
    <w:p w14:paraId="2FB29617" w14:textId="77777777" w:rsidR="005A00C0" w:rsidRPr="00833B72" w:rsidRDefault="005A00C0" w:rsidP="009D208D"/>
    <w:p w14:paraId="7134C8FE" w14:textId="77777777" w:rsidR="005A00C0" w:rsidRPr="00833B72" w:rsidRDefault="005A00C0" w:rsidP="005A00C0">
      <w:pPr>
        <w:pStyle w:val="Ttulo4"/>
      </w:pPr>
      <w:r w:rsidRPr="00833B72">
        <w:lastRenderedPageBreak/>
        <w:t xml:space="preserve">Infraestructura vial </w:t>
      </w:r>
    </w:p>
    <w:p w14:paraId="110FB3E9" w14:textId="77777777" w:rsidR="005A00C0" w:rsidRPr="00833B72" w:rsidRDefault="005A00C0" w:rsidP="0046500B">
      <w:pPr>
        <w:jc w:val="center"/>
      </w:pPr>
    </w:p>
    <w:p w14:paraId="22759A08" w14:textId="77777777" w:rsidR="00607936" w:rsidRPr="00833B72" w:rsidRDefault="00607936" w:rsidP="005A00C0">
      <w:pPr>
        <w:pStyle w:val="Ttulo5"/>
      </w:pPr>
      <w:r w:rsidRPr="00833B72">
        <w:t xml:space="preserve">Diseño geométrico </w:t>
      </w:r>
    </w:p>
    <w:p w14:paraId="14A2FB14" w14:textId="77777777" w:rsidR="00607936" w:rsidRPr="00833B72" w:rsidRDefault="00607936" w:rsidP="00607936"/>
    <w:p w14:paraId="4B86DD65" w14:textId="0490B4B6" w:rsidR="00607936" w:rsidRPr="00833B72" w:rsidRDefault="00607936" w:rsidP="00607936">
      <w:pPr>
        <w:rPr>
          <w:rFonts w:cs="Arial"/>
        </w:rPr>
      </w:pPr>
      <w:r w:rsidRPr="00833B72">
        <w:rPr>
          <w:rFonts w:cs="Arial"/>
        </w:rPr>
        <w:t xml:space="preserve">A continuación se presentan </w:t>
      </w:r>
      <w:r w:rsidR="005A00C0" w:rsidRPr="00833B72">
        <w:rPr>
          <w:rFonts w:cs="Arial"/>
        </w:rPr>
        <w:t>las características geométricas</w:t>
      </w:r>
      <w:r w:rsidRPr="00833B72">
        <w:rPr>
          <w:rFonts w:cs="Arial"/>
        </w:rPr>
        <w:t xml:space="preserve"> </w:t>
      </w:r>
      <w:r w:rsidR="005A00C0" w:rsidRPr="00833B72">
        <w:rPr>
          <w:rFonts w:cs="Arial"/>
        </w:rPr>
        <w:t xml:space="preserve">actuales </w:t>
      </w:r>
      <w:r w:rsidRPr="00833B72">
        <w:rPr>
          <w:rFonts w:cs="Arial"/>
        </w:rPr>
        <w:t xml:space="preserve">de la </w:t>
      </w:r>
      <w:r w:rsidR="005A00C0" w:rsidRPr="00833B72">
        <w:rPr>
          <w:rFonts w:cs="Arial"/>
        </w:rPr>
        <w:t>vía</w:t>
      </w:r>
      <w:r w:rsidRPr="00833B72">
        <w:rPr>
          <w:rFonts w:cs="Arial"/>
        </w:rPr>
        <w:t xml:space="preserve"> existente en el tramo comprendido entre Intercambiador Alto de Dol</w:t>
      </w:r>
      <w:r w:rsidR="005A00C0" w:rsidRPr="00833B72">
        <w:rPr>
          <w:rFonts w:cs="Arial"/>
        </w:rPr>
        <w:t>ores-Lazo 1 Hasta Puerto Berrío Oeste (ver</w:t>
      </w:r>
      <w:r w:rsidR="00356DBE" w:rsidRPr="00833B72">
        <w:rPr>
          <w:rFonts w:cs="Arial"/>
        </w:rPr>
        <w:t xml:space="preserve"> </w:t>
      </w:r>
      <w:r w:rsidR="00356DBE" w:rsidRPr="00833B72">
        <w:rPr>
          <w:rFonts w:cs="Arial"/>
        </w:rPr>
        <w:fldChar w:fldCharType="begin"/>
      </w:r>
      <w:r w:rsidR="00356DBE" w:rsidRPr="00833B72">
        <w:rPr>
          <w:rFonts w:cs="Arial"/>
        </w:rPr>
        <w:instrText xml:space="preserve"> REF _Ref438411079 \h </w:instrText>
      </w:r>
      <w:r w:rsidR="00833B72">
        <w:rPr>
          <w:rFonts w:cs="Arial"/>
        </w:rPr>
        <w:instrText xml:space="preserve"> \* MERGEFORMAT </w:instrText>
      </w:r>
      <w:r w:rsidR="00356DBE" w:rsidRPr="00833B72">
        <w:rPr>
          <w:rFonts w:cs="Arial"/>
        </w:rPr>
      </w:r>
      <w:r w:rsidR="00356DBE" w:rsidRPr="00833B72">
        <w:rPr>
          <w:rFonts w:cs="Arial"/>
        </w:rPr>
        <w:fldChar w:fldCharType="separate"/>
      </w:r>
      <w:r w:rsidR="00E64182" w:rsidRPr="00833B72">
        <w:t xml:space="preserve">Tabla </w:t>
      </w:r>
      <w:r w:rsidR="00E64182">
        <w:rPr>
          <w:noProof/>
        </w:rPr>
        <w:t>2</w:t>
      </w:r>
      <w:r w:rsidR="00E64182" w:rsidRPr="00833B72">
        <w:rPr>
          <w:noProof/>
        </w:rPr>
        <w:t>.</w:t>
      </w:r>
      <w:r w:rsidR="00E64182">
        <w:rPr>
          <w:noProof/>
        </w:rPr>
        <w:t>3</w:t>
      </w:r>
      <w:r w:rsidR="00356DBE" w:rsidRPr="00833B72">
        <w:rPr>
          <w:rFonts w:cs="Arial"/>
        </w:rPr>
        <w:fldChar w:fldCharType="end"/>
      </w:r>
      <w:r w:rsidR="00356DBE" w:rsidRPr="00833B72">
        <w:rPr>
          <w:rFonts w:cs="Arial"/>
        </w:rPr>
        <w:t>)</w:t>
      </w:r>
      <w:r w:rsidR="005A00C0" w:rsidRPr="00833B72">
        <w:rPr>
          <w:rFonts w:cs="Arial"/>
        </w:rPr>
        <w:t xml:space="preserve">. </w:t>
      </w:r>
    </w:p>
    <w:p w14:paraId="0FE84F33" w14:textId="1D10010B" w:rsidR="007D72D2" w:rsidRPr="00833B72" w:rsidRDefault="007D72D2">
      <w:pPr>
        <w:spacing w:line="240" w:lineRule="auto"/>
        <w:contextualSpacing w:val="0"/>
        <w:jc w:val="left"/>
      </w:pPr>
    </w:p>
    <w:p w14:paraId="5E331365" w14:textId="2F0D24BD" w:rsidR="005A00C0" w:rsidRPr="00833B72" w:rsidRDefault="005A00C0" w:rsidP="005A00C0">
      <w:pPr>
        <w:pStyle w:val="Descripcin"/>
        <w:jc w:val="center"/>
      </w:pPr>
      <w:bookmarkStart w:id="34" w:name="_Ref438411079"/>
      <w:bookmarkStart w:id="35" w:name="_Ref435699355"/>
      <w:bookmarkStart w:id="36" w:name="_Toc447814610"/>
      <w:r w:rsidRPr="00833B72">
        <w:t xml:space="preserve">Tabla </w:t>
      </w:r>
      <w:fldSimple w:instr=" STYLEREF 1 \s ">
        <w:r w:rsidR="00E64182">
          <w:rPr>
            <w:noProof/>
          </w:rPr>
          <w:t>2</w:t>
        </w:r>
      </w:fldSimple>
      <w:r w:rsidR="00E460FA" w:rsidRPr="00833B72">
        <w:t>.</w:t>
      </w:r>
      <w:fldSimple w:instr=" SEQ Tabla \* ARABIC \s 1 ">
        <w:r w:rsidR="00E64182">
          <w:rPr>
            <w:noProof/>
          </w:rPr>
          <w:t>3</w:t>
        </w:r>
      </w:fldSimple>
      <w:bookmarkEnd w:id="34"/>
      <w:r w:rsidRPr="00833B72">
        <w:t xml:space="preserve"> Características geométricas de la vía existente</w:t>
      </w:r>
      <w:bookmarkEnd w:id="35"/>
      <w:bookmarkEnd w:id="36"/>
      <w:r w:rsidRPr="00833B72">
        <w:t xml:space="preserve"> </w:t>
      </w:r>
    </w:p>
    <w:tbl>
      <w:tblPr>
        <w:tblW w:w="0" w:type="auto"/>
        <w:jc w:val="center"/>
        <w:tblCellMar>
          <w:left w:w="70" w:type="dxa"/>
          <w:right w:w="70" w:type="dxa"/>
        </w:tblCellMar>
        <w:tblLook w:val="04A0" w:firstRow="1" w:lastRow="0" w:firstColumn="1" w:lastColumn="0" w:noHBand="0" w:noVBand="1"/>
      </w:tblPr>
      <w:tblGrid>
        <w:gridCol w:w="4005"/>
        <w:gridCol w:w="1888"/>
      </w:tblGrid>
      <w:tr w:rsidR="005A00C0" w:rsidRPr="00833B72" w14:paraId="1CFB5155" w14:textId="77777777" w:rsidTr="005A00C0">
        <w:trPr>
          <w:trHeight w:val="278"/>
          <w:jc w:val="center"/>
        </w:trPr>
        <w:tc>
          <w:tcPr>
            <w:tcW w:w="0" w:type="auto"/>
            <w:tcBorders>
              <w:top w:val="single" w:sz="8" w:space="0" w:color="auto"/>
              <w:left w:val="single" w:sz="8" w:space="0" w:color="auto"/>
              <w:bottom w:val="single" w:sz="4" w:space="0" w:color="auto"/>
              <w:right w:val="single" w:sz="4" w:space="0" w:color="auto"/>
            </w:tcBorders>
            <w:shd w:val="clear" w:color="000000" w:fill="BFBFBF"/>
            <w:noWrap/>
            <w:vAlign w:val="center"/>
            <w:hideMark/>
          </w:tcPr>
          <w:p w14:paraId="687BE88C" w14:textId="04193A53" w:rsidR="005A00C0" w:rsidRPr="00833B72" w:rsidRDefault="005A00C0" w:rsidP="005A00C0">
            <w:pPr>
              <w:spacing w:line="240" w:lineRule="auto"/>
              <w:contextualSpacing w:val="0"/>
              <w:jc w:val="center"/>
              <w:rPr>
                <w:rFonts w:asciiTheme="majorHAnsi" w:eastAsia="Times New Roman" w:hAnsiTheme="majorHAnsi" w:cs="Calibri"/>
                <w:b/>
                <w:bCs/>
                <w:color w:val="000000"/>
                <w:lang w:eastAsia="es-CO"/>
              </w:rPr>
            </w:pPr>
            <w:r w:rsidRPr="00833B72">
              <w:rPr>
                <w:rFonts w:asciiTheme="majorHAnsi" w:eastAsia="Times New Roman" w:hAnsiTheme="majorHAnsi" w:cs="Calibri"/>
                <w:b/>
                <w:bCs/>
                <w:color w:val="000000"/>
                <w:lang w:eastAsia="es-CO"/>
              </w:rPr>
              <w:t xml:space="preserve">REQUISITOS </w:t>
            </w:r>
            <w:r w:rsidR="00D02BF4" w:rsidRPr="00833B72">
              <w:rPr>
                <w:rFonts w:asciiTheme="majorHAnsi" w:eastAsia="Times New Roman" w:hAnsiTheme="majorHAnsi" w:cs="Calibri"/>
                <w:b/>
                <w:bCs/>
                <w:color w:val="000000"/>
                <w:lang w:eastAsia="es-CO"/>
              </w:rPr>
              <w:t>TÉCNICOS</w:t>
            </w:r>
          </w:p>
        </w:tc>
        <w:tc>
          <w:tcPr>
            <w:tcW w:w="0" w:type="auto"/>
            <w:tcBorders>
              <w:top w:val="single" w:sz="8" w:space="0" w:color="auto"/>
              <w:left w:val="nil"/>
              <w:bottom w:val="single" w:sz="4" w:space="0" w:color="auto"/>
              <w:right w:val="single" w:sz="8" w:space="0" w:color="auto"/>
            </w:tcBorders>
            <w:shd w:val="clear" w:color="000000" w:fill="BFBFBF"/>
            <w:noWrap/>
            <w:vAlign w:val="center"/>
            <w:hideMark/>
          </w:tcPr>
          <w:p w14:paraId="74954169" w14:textId="77777777" w:rsidR="005A00C0" w:rsidRPr="00833B72" w:rsidRDefault="005A00C0" w:rsidP="005A00C0">
            <w:pPr>
              <w:spacing w:line="240" w:lineRule="auto"/>
              <w:contextualSpacing w:val="0"/>
              <w:jc w:val="center"/>
              <w:rPr>
                <w:rFonts w:asciiTheme="majorHAnsi" w:eastAsia="Times New Roman" w:hAnsiTheme="majorHAnsi" w:cs="Calibri"/>
                <w:b/>
                <w:bCs/>
                <w:color w:val="000000"/>
                <w:lang w:eastAsia="es-CO"/>
              </w:rPr>
            </w:pPr>
            <w:r w:rsidRPr="00833B72">
              <w:rPr>
                <w:rFonts w:asciiTheme="majorHAnsi" w:eastAsia="Times New Roman" w:hAnsiTheme="majorHAnsi" w:cs="Calibri"/>
                <w:b/>
                <w:bCs/>
                <w:color w:val="000000"/>
                <w:lang w:eastAsia="es-CO"/>
              </w:rPr>
              <w:t xml:space="preserve">Descripción </w:t>
            </w:r>
          </w:p>
        </w:tc>
      </w:tr>
      <w:tr w:rsidR="005A00C0" w:rsidRPr="00833B72" w14:paraId="3458FCCB" w14:textId="77777777" w:rsidTr="005A00C0">
        <w:trPr>
          <w:trHeight w:val="27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06BEAD7" w14:textId="77777777" w:rsidR="005A00C0" w:rsidRPr="00833B72" w:rsidRDefault="005A00C0" w:rsidP="005A00C0">
            <w:pPr>
              <w:spacing w:line="240" w:lineRule="auto"/>
              <w:contextualSpacing w:val="0"/>
              <w:jc w:val="left"/>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Longitud de referencia (km)</w:t>
            </w:r>
          </w:p>
        </w:tc>
        <w:tc>
          <w:tcPr>
            <w:tcW w:w="0" w:type="auto"/>
            <w:tcBorders>
              <w:top w:val="nil"/>
              <w:left w:val="nil"/>
              <w:bottom w:val="single" w:sz="4" w:space="0" w:color="auto"/>
              <w:right w:val="single" w:sz="8" w:space="0" w:color="auto"/>
            </w:tcBorders>
            <w:shd w:val="clear" w:color="auto" w:fill="auto"/>
            <w:noWrap/>
            <w:vAlign w:val="center"/>
            <w:hideMark/>
          </w:tcPr>
          <w:p w14:paraId="771D2673" w14:textId="77777777" w:rsidR="005A00C0" w:rsidRPr="00833B72" w:rsidRDefault="005A00C0" w:rsidP="005A00C0">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48,9</w:t>
            </w:r>
          </w:p>
        </w:tc>
      </w:tr>
      <w:tr w:rsidR="005A00C0" w:rsidRPr="00833B72" w14:paraId="1366CBB6" w14:textId="77777777" w:rsidTr="005A00C0">
        <w:trPr>
          <w:trHeight w:val="255"/>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4E6CAB1" w14:textId="77777777" w:rsidR="005A00C0" w:rsidRPr="00833B72" w:rsidRDefault="005A00C0" w:rsidP="005A00C0">
            <w:pPr>
              <w:spacing w:line="240" w:lineRule="auto"/>
              <w:contextualSpacing w:val="0"/>
              <w:jc w:val="left"/>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N° calzadas mínimo (un)</w:t>
            </w:r>
          </w:p>
        </w:tc>
        <w:tc>
          <w:tcPr>
            <w:tcW w:w="0" w:type="auto"/>
            <w:tcBorders>
              <w:top w:val="nil"/>
              <w:left w:val="nil"/>
              <w:bottom w:val="single" w:sz="4" w:space="0" w:color="auto"/>
              <w:right w:val="single" w:sz="8" w:space="0" w:color="auto"/>
            </w:tcBorders>
            <w:shd w:val="clear" w:color="auto" w:fill="auto"/>
            <w:noWrap/>
            <w:vAlign w:val="center"/>
            <w:hideMark/>
          </w:tcPr>
          <w:p w14:paraId="34FAC510" w14:textId="77777777" w:rsidR="005A00C0" w:rsidRPr="00833B72" w:rsidRDefault="005A00C0" w:rsidP="005A00C0">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w:t>
            </w:r>
          </w:p>
        </w:tc>
      </w:tr>
      <w:tr w:rsidR="005A00C0" w:rsidRPr="00833B72" w14:paraId="7E2A197A" w14:textId="77777777" w:rsidTr="005A00C0">
        <w:trPr>
          <w:trHeight w:val="255"/>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9A1B0E0" w14:textId="77777777" w:rsidR="005A00C0" w:rsidRPr="00833B72" w:rsidRDefault="005A00C0" w:rsidP="005A00C0">
            <w:pPr>
              <w:spacing w:line="240" w:lineRule="auto"/>
              <w:contextualSpacing w:val="0"/>
              <w:jc w:val="left"/>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N° carriles por calzada mín.</w:t>
            </w:r>
          </w:p>
        </w:tc>
        <w:tc>
          <w:tcPr>
            <w:tcW w:w="0" w:type="auto"/>
            <w:tcBorders>
              <w:top w:val="nil"/>
              <w:left w:val="nil"/>
              <w:bottom w:val="single" w:sz="4" w:space="0" w:color="auto"/>
              <w:right w:val="single" w:sz="8" w:space="0" w:color="auto"/>
            </w:tcBorders>
            <w:shd w:val="clear" w:color="auto" w:fill="auto"/>
            <w:noWrap/>
            <w:vAlign w:val="center"/>
            <w:hideMark/>
          </w:tcPr>
          <w:p w14:paraId="7B0B5E35" w14:textId="77777777" w:rsidR="005A00C0" w:rsidRPr="00833B72" w:rsidRDefault="005A00C0" w:rsidP="005A00C0">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2</w:t>
            </w:r>
          </w:p>
        </w:tc>
      </w:tr>
      <w:tr w:rsidR="005A00C0" w:rsidRPr="00833B72" w14:paraId="365E4203" w14:textId="77777777" w:rsidTr="005A00C0">
        <w:trPr>
          <w:trHeight w:val="27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02051D6" w14:textId="77777777" w:rsidR="005A00C0" w:rsidRPr="00833B72" w:rsidRDefault="005A00C0" w:rsidP="005A00C0">
            <w:pPr>
              <w:spacing w:line="240" w:lineRule="auto"/>
              <w:contextualSpacing w:val="0"/>
              <w:jc w:val="left"/>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Sentido de carriles</w:t>
            </w:r>
          </w:p>
        </w:tc>
        <w:tc>
          <w:tcPr>
            <w:tcW w:w="0" w:type="auto"/>
            <w:tcBorders>
              <w:top w:val="nil"/>
              <w:left w:val="nil"/>
              <w:bottom w:val="single" w:sz="4" w:space="0" w:color="auto"/>
              <w:right w:val="single" w:sz="8" w:space="0" w:color="auto"/>
            </w:tcBorders>
            <w:shd w:val="clear" w:color="auto" w:fill="auto"/>
            <w:noWrap/>
            <w:vAlign w:val="center"/>
            <w:hideMark/>
          </w:tcPr>
          <w:p w14:paraId="62F04399" w14:textId="77777777" w:rsidR="005A00C0" w:rsidRPr="00833B72" w:rsidRDefault="005A00C0" w:rsidP="005A00C0">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Bidireccional</w:t>
            </w:r>
          </w:p>
        </w:tc>
      </w:tr>
      <w:tr w:rsidR="005A00C0" w:rsidRPr="00833B72" w14:paraId="2F650406" w14:textId="77777777" w:rsidTr="005A00C0">
        <w:trPr>
          <w:trHeight w:val="255"/>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917497A" w14:textId="77777777" w:rsidR="005A00C0" w:rsidRPr="00833B72" w:rsidRDefault="005A00C0" w:rsidP="005A00C0">
            <w:pPr>
              <w:spacing w:line="240" w:lineRule="auto"/>
              <w:contextualSpacing w:val="0"/>
              <w:jc w:val="left"/>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Ancho de carril mínimo (m)</w:t>
            </w:r>
          </w:p>
        </w:tc>
        <w:tc>
          <w:tcPr>
            <w:tcW w:w="0" w:type="auto"/>
            <w:tcBorders>
              <w:top w:val="nil"/>
              <w:left w:val="nil"/>
              <w:bottom w:val="single" w:sz="4" w:space="0" w:color="auto"/>
              <w:right w:val="single" w:sz="8" w:space="0" w:color="auto"/>
            </w:tcBorders>
            <w:shd w:val="clear" w:color="auto" w:fill="auto"/>
            <w:noWrap/>
            <w:vAlign w:val="center"/>
            <w:hideMark/>
          </w:tcPr>
          <w:p w14:paraId="6D6AA5BC" w14:textId="77777777" w:rsidR="005A00C0" w:rsidRPr="00833B72" w:rsidRDefault="005A00C0" w:rsidP="005A00C0">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3,62</w:t>
            </w:r>
          </w:p>
        </w:tc>
      </w:tr>
      <w:tr w:rsidR="005A00C0" w:rsidRPr="00833B72" w14:paraId="1F9EB40D" w14:textId="77777777" w:rsidTr="005A00C0">
        <w:trPr>
          <w:trHeight w:val="255"/>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1583538" w14:textId="77777777" w:rsidR="005A00C0" w:rsidRPr="00833B72" w:rsidRDefault="005A00C0" w:rsidP="005A00C0">
            <w:pPr>
              <w:spacing w:line="240" w:lineRule="auto"/>
              <w:contextualSpacing w:val="0"/>
              <w:jc w:val="left"/>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Ancho de calzada mínimo (m)</w:t>
            </w:r>
          </w:p>
        </w:tc>
        <w:tc>
          <w:tcPr>
            <w:tcW w:w="0" w:type="auto"/>
            <w:tcBorders>
              <w:top w:val="nil"/>
              <w:left w:val="nil"/>
              <w:bottom w:val="single" w:sz="4" w:space="0" w:color="auto"/>
              <w:right w:val="single" w:sz="8" w:space="0" w:color="auto"/>
            </w:tcBorders>
            <w:shd w:val="clear" w:color="auto" w:fill="auto"/>
            <w:noWrap/>
            <w:vAlign w:val="center"/>
            <w:hideMark/>
          </w:tcPr>
          <w:p w14:paraId="3FFE736B" w14:textId="77777777" w:rsidR="005A00C0" w:rsidRPr="00833B72" w:rsidRDefault="005A00C0" w:rsidP="005A00C0">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7,25</w:t>
            </w:r>
          </w:p>
        </w:tc>
      </w:tr>
      <w:tr w:rsidR="005A00C0" w:rsidRPr="00833B72" w14:paraId="1901F824" w14:textId="77777777" w:rsidTr="005A00C0">
        <w:trPr>
          <w:trHeight w:val="255"/>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66E2AF2" w14:textId="77777777" w:rsidR="005A00C0" w:rsidRPr="00833B72" w:rsidRDefault="005A00C0" w:rsidP="005A00C0">
            <w:pPr>
              <w:spacing w:line="240" w:lineRule="auto"/>
              <w:contextualSpacing w:val="0"/>
              <w:jc w:val="left"/>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Ancho de berma mínimo(m)</w:t>
            </w:r>
          </w:p>
        </w:tc>
        <w:tc>
          <w:tcPr>
            <w:tcW w:w="0" w:type="auto"/>
            <w:tcBorders>
              <w:top w:val="nil"/>
              <w:left w:val="nil"/>
              <w:bottom w:val="single" w:sz="4" w:space="0" w:color="auto"/>
              <w:right w:val="single" w:sz="8" w:space="0" w:color="auto"/>
            </w:tcBorders>
            <w:shd w:val="clear" w:color="auto" w:fill="auto"/>
            <w:noWrap/>
            <w:vAlign w:val="center"/>
            <w:hideMark/>
          </w:tcPr>
          <w:p w14:paraId="6B723FAE" w14:textId="77777777" w:rsidR="005A00C0" w:rsidRPr="00833B72" w:rsidRDefault="005A00C0" w:rsidP="005A00C0">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0,9</w:t>
            </w:r>
          </w:p>
        </w:tc>
      </w:tr>
      <w:tr w:rsidR="005A00C0" w:rsidRPr="00833B72" w14:paraId="157FE445" w14:textId="77777777" w:rsidTr="005A00C0">
        <w:trPr>
          <w:trHeight w:val="27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B992F5A" w14:textId="77777777" w:rsidR="005A00C0" w:rsidRPr="00833B72" w:rsidRDefault="005A00C0" w:rsidP="005A00C0">
            <w:pPr>
              <w:spacing w:line="240" w:lineRule="auto"/>
              <w:contextualSpacing w:val="0"/>
              <w:jc w:val="left"/>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Tipo de berma</w:t>
            </w:r>
          </w:p>
        </w:tc>
        <w:tc>
          <w:tcPr>
            <w:tcW w:w="0" w:type="auto"/>
            <w:tcBorders>
              <w:top w:val="nil"/>
              <w:left w:val="nil"/>
              <w:bottom w:val="single" w:sz="4" w:space="0" w:color="auto"/>
              <w:right w:val="single" w:sz="8" w:space="0" w:color="auto"/>
            </w:tcBorders>
            <w:shd w:val="clear" w:color="auto" w:fill="auto"/>
            <w:noWrap/>
            <w:vAlign w:val="center"/>
            <w:hideMark/>
          </w:tcPr>
          <w:p w14:paraId="3EBA8B54" w14:textId="77777777" w:rsidR="005A00C0" w:rsidRPr="00833B72" w:rsidRDefault="005A00C0" w:rsidP="005A00C0">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Berma cuneta en L</w:t>
            </w:r>
          </w:p>
        </w:tc>
      </w:tr>
      <w:tr w:rsidR="005A00C0" w:rsidRPr="00833B72" w14:paraId="588EA25E" w14:textId="77777777" w:rsidTr="005A00C0">
        <w:trPr>
          <w:trHeight w:val="27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664DADE" w14:textId="77777777" w:rsidR="005A00C0" w:rsidRPr="00833B72" w:rsidRDefault="005A00C0" w:rsidP="005A00C0">
            <w:pPr>
              <w:spacing w:line="240" w:lineRule="auto"/>
              <w:contextualSpacing w:val="0"/>
              <w:jc w:val="left"/>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Funcionalidad (primaria- secundaria)</w:t>
            </w:r>
          </w:p>
        </w:tc>
        <w:tc>
          <w:tcPr>
            <w:tcW w:w="0" w:type="auto"/>
            <w:tcBorders>
              <w:top w:val="nil"/>
              <w:left w:val="nil"/>
              <w:bottom w:val="single" w:sz="4" w:space="0" w:color="auto"/>
              <w:right w:val="single" w:sz="8" w:space="0" w:color="auto"/>
            </w:tcBorders>
            <w:shd w:val="clear" w:color="auto" w:fill="auto"/>
            <w:noWrap/>
            <w:vAlign w:val="center"/>
            <w:hideMark/>
          </w:tcPr>
          <w:p w14:paraId="462D7281" w14:textId="77777777" w:rsidR="005A00C0" w:rsidRPr="00833B72" w:rsidRDefault="005A00C0" w:rsidP="005A00C0">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primaria</w:t>
            </w:r>
          </w:p>
        </w:tc>
      </w:tr>
      <w:tr w:rsidR="005A00C0" w:rsidRPr="00833B72" w14:paraId="6E13416C" w14:textId="77777777" w:rsidTr="005A00C0">
        <w:trPr>
          <w:trHeight w:val="255"/>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2F7D260" w14:textId="77777777" w:rsidR="005A00C0" w:rsidRPr="00833B72" w:rsidRDefault="005A00C0" w:rsidP="005A00C0">
            <w:pPr>
              <w:spacing w:line="240" w:lineRule="auto"/>
              <w:contextualSpacing w:val="0"/>
              <w:jc w:val="left"/>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Acabado de la rodadura (rígido - flexible)</w:t>
            </w:r>
          </w:p>
        </w:tc>
        <w:tc>
          <w:tcPr>
            <w:tcW w:w="0" w:type="auto"/>
            <w:tcBorders>
              <w:top w:val="nil"/>
              <w:left w:val="nil"/>
              <w:bottom w:val="single" w:sz="4" w:space="0" w:color="auto"/>
              <w:right w:val="single" w:sz="8" w:space="0" w:color="auto"/>
            </w:tcBorders>
            <w:shd w:val="clear" w:color="auto" w:fill="auto"/>
            <w:noWrap/>
            <w:vAlign w:val="center"/>
            <w:hideMark/>
          </w:tcPr>
          <w:p w14:paraId="284EB219" w14:textId="77777777" w:rsidR="005A00C0" w:rsidRPr="00833B72" w:rsidRDefault="005A00C0" w:rsidP="005A00C0">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flexible</w:t>
            </w:r>
          </w:p>
        </w:tc>
      </w:tr>
      <w:tr w:rsidR="005A00C0" w:rsidRPr="00833B72" w14:paraId="7F6965F8" w14:textId="77777777" w:rsidTr="005A00C0">
        <w:trPr>
          <w:trHeight w:val="255"/>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3C1ABFD" w14:textId="77777777" w:rsidR="005A00C0" w:rsidRPr="00833B72" w:rsidRDefault="005A00C0" w:rsidP="005A00C0">
            <w:pPr>
              <w:spacing w:line="240" w:lineRule="auto"/>
              <w:contextualSpacing w:val="0"/>
              <w:jc w:val="left"/>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Pendiente máxima (%)</w:t>
            </w:r>
          </w:p>
        </w:tc>
        <w:tc>
          <w:tcPr>
            <w:tcW w:w="0" w:type="auto"/>
            <w:tcBorders>
              <w:top w:val="nil"/>
              <w:left w:val="nil"/>
              <w:bottom w:val="single" w:sz="4" w:space="0" w:color="auto"/>
              <w:right w:val="single" w:sz="8" w:space="0" w:color="auto"/>
            </w:tcBorders>
            <w:shd w:val="clear" w:color="auto" w:fill="auto"/>
            <w:noWrap/>
            <w:vAlign w:val="center"/>
            <w:hideMark/>
          </w:tcPr>
          <w:p w14:paraId="67F00E81" w14:textId="77777777" w:rsidR="005A00C0" w:rsidRPr="00833B72" w:rsidRDefault="005A00C0" w:rsidP="005A00C0">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13,58</w:t>
            </w:r>
          </w:p>
        </w:tc>
      </w:tr>
      <w:tr w:rsidR="005A00C0" w:rsidRPr="00833B72" w14:paraId="59A50CE2" w14:textId="77777777" w:rsidTr="005A00C0">
        <w:trPr>
          <w:trHeight w:val="270"/>
          <w:jc w:val="center"/>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0979C5A5" w14:textId="77777777" w:rsidR="005A00C0" w:rsidRPr="00833B72" w:rsidRDefault="005A00C0" w:rsidP="005A00C0">
            <w:pPr>
              <w:spacing w:line="240" w:lineRule="auto"/>
              <w:contextualSpacing w:val="0"/>
              <w:jc w:val="left"/>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Iluminación</w:t>
            </w:r>
          </w:p>
        </w:tc>
        <w:tc>
          <w:tcPr>
            <w:tcW w:w="0" w:type="auto"/>
            <w:tcBorders>
              <w:top w:val="nil"/>
              <w:left w:val="nil"/>
              <w:bottom w:val="single" w:sz="8" w:space="0" w:color="auto"/>
              <w:right w:val="single" w:sz="8" w:space="0" w:color="auto"/>
            </w:tcBorders>
            <w:shd w:val="clear" w:color="auto" w:fill="auto"/>
            <w:noWrap/>
            <w:vAlign w:val="center"/>
            <w:hideMark/>
          </w:tcPr>
          <w:p w14:paraId="1FA009CF" w14:textId="77777777" w:rsidR="005A00C0" w:rsidRPr="00833B72" w:rsidRDefault="005A00C0" w:rsidP="005A00C0">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No</w:t>
            </w:r>
          </w:p>
        </w:tc>
      </w:tr>
    </w:tbl>
    <w:p w14:paraId="2BEC2D45" w14:textId="77777777" w:rsidR="005A00C0" w:rsidRPr="00833B72" w:rsidRDefault="005A00C0" w:rsidP="0046500B">
      <w:pPr>
        <w:jc w:val="center"/>
        <w:rPr>
          <w:sz w:val="20"/>
        </w:rPr>
      </w:pPr>
      <w:r w:rsidRPr="00833B72">
        <w:rPr>
          <w:sz w:val="20"/>
        </w:rPr>
        <w:t xml:space="preserve">Fuente </w:t>
      </w:r>
      <w:sdt>
        <w:sdtPr>
          <w:rPr>
            <w:sz w:val="20"/>
          </w:rPr>
          <w:id w:val="972256014"/>
          <w:citation/>
        </w:sdtPr>
        <w:sdtEndPr/>
        <w:sdtContent>
          <w:r w:rsidRPr="00833B72">
            <w:rPr>
              <w:sz w:val="20"/>
            </w:rPr>
            <w:fldChar w:fldCharType="begin"/>
          </w:r>
          <w:r w:rsidRPr="00833B72">
            <w:rPr>
              <w:sz w:val="20"/>
            </w:rPr>
            <w:instrText xml:space="preserve"> CITATION Gém151 \l 9226 </w:instrText>
          </w:r>
          <w:r w:rsidRPr="00833B72">
            <w:rPr>
              <w:sz w:val="20"/>
            </w:rPr>
            <w:fldChar w:fldCharType="separate"/>
          </w:r>
          <w:r w:rsidR="000A5D01" w:rsidRPr="00833B72">
            <w:rPr>
              <w:noProof/>
              <w:sz w:val="20"/>
            </w:rPr>
            <w:t>(Géminis Consultores S.A.S, 2015)</w:t>
          </w:r>
          <w:r w:rsidRPr="00833B72">
            <w:rPr>
              <w:sz w:val="20"/>
            </w:rPr>
            <w:fldChar w:fldCharType="end"/>
          </w:r>
        </w:sdtContent>
      </w:sdt>
    </w:p>
    <w:p w14:paraId="1E916A83" w14:textId="77777777" w:rsidR="005A00C0" w:rsidRPr="00833B72" w:rsidRDefault="005A00C0" w:rsidP="0046500B">
      <w:pPr>
        <w:jc w:val="center"/>
      </w:pPr>
    </w:p>
    <w:p w14:paraId="4BAFF124" w14:textId="77777777" w:rsidR="00812EFC" w:rsidRPr="00833B72" w:rsidRDefault="00812EFC" w:rsidP="005A00C0">
      <w:pPr>
        <w:pStyle w:val="Ttulo5"/>
      </w:pPr>
      <w:r w:rsidRPr="00833B72">
        <w:t>Obras de arte existentes comprendidas en el proyecto</w:t>
      </w:r>
    </w:p>
    <w:p w14:paraId="37C2CBD8" w14:textId="77777777" w:rsidR="00812EFC" w:rsidRPr="00833B72" w:rsidRDefault="00812EFC" w:rsidP="0046500B">
      <w:pPr>
        <w:jc w:val="center"/>
      </w:pPr>
    </w:p>
    <w:p w14:paraId="4712E82C" w14:textId="472A6B16" w:rsidR="009B381E" w:rsidRPr="00833B72" w:rsidRDefault="009B381E" w:rsidP="009B381E">
      <w:r w:rsidRPr="00833B72">
        <w:t>La traza discurre por una zona de orografía montañosa, con variaciones importantes de la cota, oscilando desde los 915 metros (Alto de Dolores) hasta los 130 metros (aledaños de Puerto Berrío)</w:t>
      </w:r>
      <w:r w:rsidR="008B4D07" w:rsidRPr="00833B72">
        <w:t xml:space="preserve"> </w:t>
      </w:r>
      <w:sdt>
        <w:sdtPr>
          <w:id w:val="340136014"/>
          <w:citation/>
        </w:sdtPr>
        <w:sdtEndPr/>
        <w:sdtContent>
          <w:r w:rsidR="008B4D07" w:rsidRPr="00833B72">
            <w:fldChar w:fldCharType="begin"/>
          </w:r>
          <w:r w:rsidR="008B4D07" w:rsidRPr="00833B72">
            <w:instrText xml:space="preserve"> CITATION GIN15 \l 9226 </w:instrText>
          </w:r>
          <w:r w:rsidR="008B4D07" w:rsidRPr="00833B72">
            <w:fldChar w:fldCharType="separate"/>
          </w:r>
          <w:r w:rsidR="000A5D01" w:rsidRPr="00833B72">
            <w:rPr>
              <w:noProof/>
            </w:rPr>
            <w:t>(GINPROSA, 2015)</w:t>
          </w:r>
          <w:r w:rsidR="008B4D07" w:rsidRPr="00833B72">
            <w:fldChar w:fldCharType="end"/>
          </w:r>
        </w:sdtContent>
      </w:sdt>
      <w:r w:rsidR="007516A6" w:rsidRPr="00833B72">
        <w:t xml:space="preserve"> (Ver Anexo 2.2.2)</w:t>
      </w:r>
    </w:p>
    <w:p w14:paraId="3B61BD7F" w14:textId="77777777" w:rsidR="009B381E" w:rsidRPr="00833B72" w:rsidRDefault="009B381E" w:rsidP="009B381E"/>
    <w:p w14:paraId="2FAF7EFD" w14:textId="77777777" w:rsidR="009B381E" w:rsidRPr="00833B72" w:rsidRDefault="009B381E" w:rsidP="009B381E">
      <w:r w:rsidRPr="00833B72">
        <w:t>Acorde con este tipo de topografía, se atraviesan numerosas quebradas y cursos de aguas permanentes resueltos mediante estructuras ya existentes:</w:t>
      </w:r>
    </w:p>
    <w:p w14:paraId="7AA77F2E" w14:textId="77777777" w:rsidR="009B381E" w:rsidRPr="00833B72" w:rsidRDefault="009B381E" w:rsidP="009B381E"/>
    <w:p w14:paraId="06C70EA9" w14:textId="77777777" w:rsidR="009B381E" w:rsidRPr="00833B72" w:rsidRDefault="009B381E" w:rsidP="00040AAE">
      <w:pPr>
        <w:pStyle w:val="Prrafodelista"/>
        <w:numPr>
          <w:ilvl w:val="0"/>
          <w:numId w:val="15"/>
        </w:numPr>
      </w:pPr>
      <w:r w:rsidRPr="00833B72">
        <w:t>1+207 – 1+227 Puente San Isidro, quebrada Los Monos. Longitud total 20 metros.</w:t>
      </w:r>
    </w:p>
    <w:p w14:paraId="1D8A221E" w14:textId="77777777" w:rsidR="009B381E" w:rsidRPr="00833B72" w:rsidRDefault="009B381E" w:rsidP="00040AAE">
      <w:pPr>
        <w:pStyle w:val="Prrafodelista"/>
        <w:numPr>
          <w:ilvl w:val="0"/>
          <w:numId w:val="15"/>
        </w:numPr>
      </w:pPr>
      <w:r w:rsidRPr="00833B72">
        <w:t>17+650,5 – 17+670,5 Puente La Reina, quebrada La Alejandrina. Longitud total 20 metros.</w:t>
      </w:r>
    </w:p>
    <w:p w14:paraId="574B9FA1" w14:textId="77777777" w:rsidR="009B381E" w:rsidRPr="00833B72" w:rsidRDefault="009B381E" w:rsidP="00040AAE">
      <w:pPr>
        <w:pStyle w:val="Prrafodelista"/>
        <w:numPr>
          <w:ilvl w:val="0"/>
          <w:numId w:val="15"/>
        </w:numPr>
      </w:pPr>
      <w:r w:rsidRPr="00833B72">
        <w:t>18+538,5 – 18+558,5 Puente Calamar, quebrada La Hondita. Longitud total 20 metros.</w:t>
      </w:r>
    </w:p>
    <w:p w14:paraId="0B37CF50" w14:textId="77777777" w:rsidR="009B381E" w:rsidRPr="00833B72" w:rsidRDefault="009B381E" w:rsidP="00040AAE">
      <w:pPr>
        <w:pStyle w:val="Prrafodelista"/>
        <w:numPr>
          <w:ilvl w:val="0"/>
          <w:numId w:val="15"/>
        </w:numPr>
      </w:pPr>
      <w:r w:rsidRPr="00833B72">
        <w:t>23+566 – 23+586 Quebrada El Dorado. Cajón. Longitud total 20 metros.</w:t>
      </w:r>
    </w:p>
    <w:p w14:paraId="7718F225" w14:textId="77777777" w:rsidR="009B381E" w:rsidRPr="00833B72" w:rsidRDefault="009B381E" w:rsidP="00040AAE">
      <w:pPr>
        <w:pStyle w:val="Prrafodelista"/>
        <w:numPr>
          <w:ilvl w:val="0"/>
          <w:numId w:val="15"/>
        </w:numPr>
      </w:pPr>
      <w:r w:rsidRPr="00833B72">
        <w:lastRenderedPageBreak/>
        <w:t>31+992 – 32+032 Puente El Vapor. Quebrada La botella. Longitud total 40 metros.</w:t>
      </w:r>
    </w:p>
    <w:p w14:paraId="130E7D97" w14:textId="77777777" w:rsidR="009B381E" w:rsidRPr="00833B72" w:rsidRDefault="009B381E" w:rsidP="00040AAE">
      <w:pPr>
        <w:pStyle w:val="Prrafodelista"/>
        <w:numPr>
          <w:ilvl w:val="0"/>
          <w:numId w:val="15"/>
        </w:numPr>
      </w:pPr>
      <w:r w:rsidRPr="00833B72">
        <w:t>38+565 – 38+555 Puente La Alpina. Quebrada La Blanquita. Longitud total 20 metros.</w:t>
      </w:r>
    </w:p>
    <w:p w14:paraId="2DF4BEFB" w14:textId="77777777" w:rsidR="009B381E" w:rsidRPr="00833B72" w:rsidRDefault="009B381E" w:rsidP="00040AAE">
      <w:pPr>
        <w:pStyle w:val="Prrafodelista"/>
        <w:numPr>
          <w:ilvl w:val="0"/>
          <w:numId w:val="15"/>
        </w:numPr>
      </w:pPr>
      <w:r w:rsidRPr="00833B72">
        <w:t>40+757 – 40+767 Puente Arabia, quebrada La Arabia. Longitud total 10 metros.43+516 – 43+532 Puente Guasimal, quebrada La Brancibra. Longitud total 16 metros.</w:t>
      </w:r>
    </w:p>
    <w:p w14:paraId="22532F82" w14:textId="77777777" w:rsidR="00356DBE" w:rsidRPr="00833B72" w:rsidRDefault="00356DBE" w:rsidP="00821CF0">
      <w:pPr>
        <w:pStyle w:val="Tablas"/>
        <w:jc w:val="both"/>
      </w:pPr>
      <w:bookmarkStart w:id="37" w:name="_Ref433891929"/>
    </w:p>
    <w:p w14:paraId="045A340D" w14:textId="5B8861FB" w:rsidR="005C6BA7" w:rsidRPr="00833B72" w:rsidRDefault="005C6BA7" w:rsidP="0062779C">
      <w:r w:rsidRPr="00833B72">
        <w:t xml:space="preserve">A continuación se presenta el listado de las obras hidráulicas existentes y su estado. (Ver </w:t>
      </w:r>
      <w:r w:rsidRPr="00833B72">
        <w:fldChar w:fldCharType="begin"/>
      </w:r>
      <w:r w:rsidRPr="00833B72">
        <w:instrText xml:space="preserve"> REF _Ref438460022 \h  \* MERGEFORMAT </w:instrText>
      </w:r>
      <w:r w:rsidRPr="00833B72">
        <w:fldChar w:fldCharType="separate"/>
      </w:r>
      <w:r w:rsidR="00E64182" w:rsidRPr="00833B72">
        <w:t xml:space="preserve">Tabla </w:t>
      </w:r>
      <w:r w:rsidR="00E64182">
        <w:rPr>
          <w:noProof/>
        </w:rPr>
        <w:t>2</w:t>
      </w:r>
      <w:r w:rsidR="00E64182" w:rsidRPr="00833B72">
        <w:rPr>
          <w:noProof/>
        </w:rPr>
        <w:t>.</w:t>
      </w:r>
      <w:r w:rsidR="00E64182">
        <w:rPr>
          <w:noProof/>
        </w:rPr>
        <w:t>4</w:t>
      </w:r>
      <w:r w:rsidRPr="00833B72">
        <w:fldChar w:fldCharType="end"/>
      </w:r>
      <w:r w:rsidRPr="00833B72">
        <w:t>).</w:t>
      </w:r>
      <w:r w:rsidR="0062779C" w:rsidRPr="00833B72">
        <w:t xml:space="preserve"> Cabe aclarar que no todas las estructuras existentes son objeto de intervención por el presente proyecto, en el ítem </w:t>
      </w:r>
      <w:r w:rsidR="0062779C" w:rsidRPr="00833B72">
        <w:rPr>
          <w:i/>
        </w:rPr>
        <w:t>“2.3.4 Obras hidráulicas a realizar”</w:t>
      </w:r>
      <w:r w:rsidR="0062779C" w:rsidRPr="00833B72">
        <w:t xml:space="preserve"> se relaciona las obras hidráulicas a construir.</w:t>
      </w:r>
    </w:p>
    <w:p w14:paraId="28358D6E" w14:textId="77777777" w:rsidR="0062779C" w:rsidRPr="00833B72" w:rsidRDefault="0062779C" w:rsidP="0062779C">
      <w:pPr>
        <w:sectPr w:rsidR="0062779C" w:rsidRPr="00833B72" w:rsidSect="00356DBE">
          <w:headerReference w:type="default" r:id="rId16"/>
          <w:footerReference w:type="default" r:id="rId17"/>
          <w:pgSz w:w="12240" w:h="15840" w:code="1"/>
          <w:pgMar w:top="1701" w:right="1701" w:bottom="1701" w:left="2268" w:header="709" w:footer="709" w:gutter="0"/>
          <w:pgNumType w:start="0"/>
          <w:cols w:space="708"/>
          <w:titlePg/>
          <w:docGrid w:linePitch="360"/>
        </w:sectPr>
      </w:pPr>
    </w:p>
    <w:p w14:paraId="214F74B5" w14:textId="30383F3E" w:rsidR="00812EFC" w:rsidRPr="00833B72" w:rsidRDefault="00812EFC" w:rsidP="00812EFC">
      <w:pPr>
        <w:pStyle w:val="Tablas"/>
      </w:pPr>
      <w:bookmarkStart w:id="38" w:name="_Ref438460022"/>
      <w:bookmarkStart w:id="39" w:name="_Toc447814611"/>
      <w:r w:rsidRPr="00833B72">
        <w:lastRenderedPageBreak/>
        <w:t xml:space="preserve">Tabla </w:t>
      </w:r>
      <w:fldSimple w:instr=" STYLEREF 1 \s ">
        <w:r w:rsidR="00E64182">
          <w:rPr>
            <w:noProof/>
          </w:rPr>
          <w:t>2</w:t>
        </w:r>
      </w:fldSimple>
      <w:r w:rsidR="00E460FA" w:rsidRPr="00833B72">
        <w:t>.</w:t>
      </w:r>
      <w:fldSimple w:instr=" SEQ Tabla \* ARABIC \s 1 ">
        <w:r w:rsidR="00E64182">
          <w:rPr>
            <w:noProof/>
          </w:rPr>
          <w:t>4</w:t>
        </w:r>
      </w:fldSimple>
      <w:bookmarkEnd w:id="37"/>
      <w:bookmarkEnd w:id="38"/>
      <w:r w:rsidR="005C6BA7" w:rsidRPr="00833B72">
        <w:t xml:space="preserve"> Obras hidráulicas existentes</w:t>
      </w:r>
      <w:bookmarkEnd w:id="39"/>
    </w:p>
    <w:tbl>
      <w:tblPr>
        <w:tblStyle w:val="Gminis"/>
        <w:tblW w:w="5000" w:type="pct"/>
        <w:tblLook w:val="04A0" w:firstRow="1" w:lastRow="0" w:firstColumn="1" w:lastColumn="0" w:noHBand="0" w:noVBand="1"/>
      </w:tblPr>
      <w:tblGrid>
        <w:gridCol w:w="584"/>
        <w:gridCol w:w="1091"/>
        <w:gridCol w:w="888"/>
        <w:gridCol w:w="1045"/>
        <w:gridCol w:w="957"/>
        <w:gridCol w:w="1121"/>
        <w:gridCol w:w="1324"/>
        <w:gridCol w:w="2822"/>
        <w:gridCol w:w="2822"/>
      </w:tblGrid>
      <w:tr w:rsidR="00356DBE" w:rsidRPr="00833B72" w14:paraId="6A37E57F" w14:textId="77777777" w:rsidTr="00411AEF">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231" w:type="pct"/>
            <w:noWrap/>
            <w:vAlign w:val="center"/>
            <w:hideMark/>
          </w:tcPr>
          <w:p w14:paraId="15303292" w14:textId="4E77CA4F"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 No</w:t>
            </w:r>
          </w:p>
        </w:tc>
        <w:tc>
          <w:tcPr>
            <w:tcW w:w="431" w:type="pct"/>
            <w:noWrap/>
            <w:vAlign w:val="center"/>
            <w:hideMark/>
          </w:tcPr>
          <w:p w14:paraId="21D37850" w14:textId="77777777" w:rsidR="00356DBE" w:rsidRPr="00833B72" w:rsidRDefault="00356DBE"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PK Vía</w:t>
            </w:r>
          </w:p>
        </w:tc>
        <w:tc>
          <w:tcPr>
            <w:tcW w:w="351" w:type="pct"/>
            <w:noWrap/>
            <w:vAlign w:val="center"/>
            <w:hideMark/>
          </w:tcPr>
          <w:p w14:paraId="48BB556D" w14:textId="77777777" w:rsidR="00356DBE" w:rsidRPr="00833B72" w:rsidRDefault="00356DBE"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Tipo</w:t>
            </w:r>
          </w:p>
        </w:tc>
        <w:tc>
          <w:tcPr>
            <w:tcW w:w="413" w:type="pct"/>
            <w:noWrap/>
            <w:vAlign w:val="center"/>
            <w:hideMark/>
          </w:tcPr>
          <w:p w14:paraId="55C9118F" w14:textId="77777777" w:rsidR="00356DBE" w:rsidRPr="00833B72" w:rsidRDefault="00356DBE"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Diámetro</w:t>
            </w:r>
          </w:p>
        </w:tc>
        <w:tc>
          <w:tcPr>
            <w:tcW w:w="378" w:type="pct"/>
            <w:noWrap/>
            <w:vAlign w:val="center"/>
            <w:hideMark/>
          </w:tcPr>
          <w:p w14:paraId="1DB3886C" w14:textId="77777777" w:rsidR="00356DBE" w:rsidRPr="00833B72" w:rsidRDefault="00356DBE"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Alto (m)</w:t>
            </w:r>
          </w:p>
        </w:tc>
        <w:tc>
          <w:tcPr>
            <w:tcW w:w="443" w:type="pct"/>
            <w:noWrap/>
            <w:vAlign w:val="center"/>
            <w:hideMark/>
          </w:tcPr>
          <w:p w14:paraId="0B85592D" w14:textId="77777777" w:rsidR="00356DBE" w:rsidRPr="00833B72" w:rsidRDefault="00356DBE"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Ancho (m)</w:t>
            </w:r>
          </w:p>
        </w:tc>
        <w:tc>
          <w:tcPr>
            <w:tcW w:w="523" w:type="pct"/>
            <w:noWrap/>
            <w:vAlign w:val="center"/>
            <w:hideMark/>
          </w:tcPr>
          <w:p w14:paraId="15BAC0D5" w14:textId="77777777" w:rsidR="00356DBE" w:rsidRPr="00833B72" w:rsidRDefault="00356DBE"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Longitud (m)</w:t>
            </w:r>
          </w:p>
        </w:tc>
        <w:tc>
          <w:tcPr>
            <w:tcW w:w="1115" w:type="pct"/>
            <w:noWrap/>
            <w:vAlign w:val="center"/>
            <w:hideMark/>
          </w:tcPr>
          <w:p w14:paraId="388468AC" w14:textId="17DB047E" w:rsidR="00356DBE" w:rsidRPr="00833B72" w:rsidRDefault="00356DBE"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Estado Izquierdo</w:t>
            </w:r>
          </w:p>
        </w:tc>
        <w:tc>
          <w:tcPr>
            <w:tcW w:w="1115" w:type="pct"/>
            <w:noWrap/>
            <w:vAlign w:val="center"/>
            <w:hideMark/>
          </w:tcPr>
          <w:p w14:paraId="4AB0584A" w14:textId="484807C0" w:rsidR="00356DBE" w:rsidRPr="00833B72" w:rsidRDefault="00356DBE"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Estado Derecho</w:t>
            </w:r>
          </w:p>
        </w:tc>
      </w:tr>
      <w:tr w:rsidR="00356DBE" w:rsidRPr="00833B72" w14:paraId="1F6E040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D6C387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w:t>
            </w:r>
          </w:p>
        </w:tc>
        <w:tc>
          <w:tcPr>
            <w:tcW w:w="431" w:type="pct"/>
            <w:noWrap/>
            <w:vAlign w:val="center"/>
            <w:hideMark/>
          </w:tcPr>
          <w:p w14:paraId="05BED6A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41+276.79</w:t>
            </w:r>
          </w:p>
        </w:tc>
        <w:tc>
          <w:tcPr>
            <w:tcW w:w="351" w:type="pct"/>
            <w:noWrap/>
            <w:vAlign w:val="center"/>
            <w:hideMark/>
          </w:tcPr>
          <w:p w14:paraId="053D4F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C23DB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6986C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076FE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013254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9.40</w:t>
            </w:r>
          </w:p>
        </w:tc>
        <w:tc>
          <w:tcPr>
            <w:tcW w:w="1115" w:type="pct"/>
            <w:noWrap/>
            <w:vAlign w:val="center"/>
            <w:hideMark/>
          </w:tcPr>
          <w:p w14:paraId="6989F6D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CD0C0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554683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A9DEB2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31" w:type="pct"/>
            <w:noWrap/>
            <w:vAlign w:val="center"/>
            <w:hideMark/>
          </w:tcPr>
          <w:p w14:paraId="3BA002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41+359.13</w:t>
            </w:r>
          </w:p>
        </w:tc>
        <w:tc>
          <w:tcPr>
            <w:tcW w:w="351" w:type="pct"/>
            <w:noWrap/>
            <w:vAlign w:val="center"/>
            <w:hideMark/>
          </w:tcPr>
          <w:p w14:paraId="048FD75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D44C37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20BF2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F70F6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BAAB46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8.74</w:t>
            </w:r>
          </w:p>
        </w:tc>
        <w:tc>
          <w:tcPr>
            <w:tcW w:w="1115" w:type="pct"/>
            <w:noWrap/>
            <w:vAlign w:val="center"/>
            <w:hideMark/>
          </w:tcPr>
          <w:p w14:paraId="1ED7901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4EC060F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6D05B3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22F4F0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31" w:type="pct"/>
            <w:noWrap/>
            <w:vAlign w:val="center"/>
            <w:hideMark/>
          </w:tcPr>
          <w:p w14:paraId="4FBC28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41+546.52</w:t>
            </w:r>
          </w:p>
        </w:tc>
        <w:tc>
          <w:tcPr>
            <w:tcW w:w="351" w:type="pct"/>
            <w:noWrap/>
            <w:vAlign w:val="center"/>
            <w:hideMark/>
          </w:tcPr>
          <w:p w14:paraId="006A97B0" w14:textId="77777777" w:rsidR="00356DBE" w:rsidRPr="00833B72" w:rsidRDefault="00356DBE" w:rsidP="00411AEF">
            <w:pPr>
              <w:spacing w:line="240" w:lineRule="auto"/>
              <w:ind w:left="708" w:hanging="708"/>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1449DE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70EDA57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43" w:type="pct"/>
            <w:noWrap/>
            <w:vAlign w:val="center"/>
            <w:hideMark/>
          </w:tcPr>
          <w:p w14:paraId="67F1C4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4112D51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10.78</w:t>
            </w:r>
          </w:p>
        </w:tc>
        <w:tc>
          <w:tcPr>
            <w:tcW w:w="1115" w:type="pct"/>
            <w:noWrap/>
            <w:vAlign w:val="center"/>
            <w:hideMark/>
          </w:tcPr>
          <w:p w14:paraId="0A8504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C0BABF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4C0C63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249752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w:t>
            </w:r>
          </w:p>
        </w:tc>
        <w:tc>
          <w:tcPr>
            <w:tcW w:w="431" w:type="pct"/>
            <w:noWrap/>
            <w:vAlign w:val="center"/>
            <w:hideMark/>
          </w:tcPr>
          <w:p w14:paraId="151BB5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41+610.75</w:t>
            </w:r>
          </w:p>
        </w:tc>
        <w:tc>
          <w:tcPr>
            <w:tcW w:w="351" w:type="pct"/>
            <w:noWrap/>
            <w:vAlign w:val="center"/>
            <w:hideMark/>
          </w:tcPr>
          <w:p w14:paraId="631DF67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F844E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1C845F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B30A3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40E298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10.18</w:t>
            </w:r>
          </w:p>
        </w:tc>
        <w:tc>
          <w:tcPr>
            <w:tcW w:w="1115" w:type="pct"/>
            <w:noWrap/>
            <w:vAlign w:val="center"/>
            <w:hideMark/>
          </w:tcPr>
          <w:p w14:paraId="5E5BAC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DF1EA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29FB3F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282253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5</w:t>
            </w:r>
          </w:p>
        </w:tc>
        <w:tc>
          <w:tcPr>
            <w:tcW w:w="431" w:type="pct"/>
            <w:noWrap/>
            <w:vAlign w:val="center"/>
            <w:hideMark/>
          </w:tcPr>
          <w:p w14:paraId="1736DD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41+690.93</w:t>
            </w:r>
          </w:p>
        </w:tc>
        <w:tc>
          <w:tcPr>
            <w:tcW w:w="351" w:type="pct"/>
            <w:noWrap/>
            <w:vAlign w:val="center"/>
            <w:hideMark/>
          </w:tcPr>
          <w:p w14:paraId="2ED6328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A5CB8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2231D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8308A4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9349AA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10.09</w:t>
            </w:r>
          </w:p>
        </w:tc>
        <w:tc>
          <w:tcPr>
            <w:tcW w:w="1115" w:type="pct"/>
            <w:noWrap/>
            <w:vAlign w:val="center"/>
            <w:hideMark/>
          </w:tcPr>
          <w:p w14:paraId="121E14F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717443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027C96B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3C7CBF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6</w:t>
            </w:r>
          </w:p>
        </w:tc>
        <w:tc>
          <w:tcPr>
            <w:tcW w:w="431" w:type="pct"/>
            <w:noWrap/>
            <w:vAlign w:val="center"/>
            <w:hideMark/>
          </w:tcPr>
          <w:p w14:paraId="7A3D21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41+755.48</w:t>
            </w:r>
          </w:p>
        </w:tc>
        <w:tc>
          <w:tcPr>
            <w:tcW w:w="351" w:type="pct"/>
            <w:noWrap/>
            <w:vAlign w:val="center"/>
            <w:hideMark/>
          </w:tcPr>
          <w:p w14:paraId="1635FF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0A8B6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37C0E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952C7D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7C96C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9.60</w:t>
            </w:r>
          </w:p>
        </w:tc>
        <w:tc>
          <w:tcPr>
            <w:tcW w:w="1115" w:type="pct"/>
            <w:noWrap/>
            <w:vAlign w:val="center"/>
            <w:hideMark/>
          </w:tcPr>
          <w:p w14:paraId="655846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Buena (Sin daños)</w:t>
            </w:r>
          </w:p>
        </w:tc>
        <w:tc>
          <w:tcPr>
            <w:tcW w:w="1115" w:type="pct"/>
            <w:noWrap/>
            <w:vAlign w:val="center"/>
            <w:hideMark/>
          </w:tcPr>
          <w:p w14:paraId="0697A40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2B9778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0AE626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7</w:t>
            </w:r>
          </w:p>
        </w:tc>
        <w:tc>
          <w:tcPr>
            <w:tcW w:w="431" w:type="pct"/>
            <w:noWrap/>
            <w:vAlign w:val="center"/>
            <w:hideMark/>
          </w:tcPr>
          <w:p w14:paraId="77ACB3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41+847.96</w:t>
            </w:r>
          </w:p>
        </w:tc>
        <w:tc>
          <w:tcPr>
            <w:tcW w:w="351" w:type="pct"/>
            <w:noWrap/>
            <w:vAlign w:val="center"/>
            <w:hideMark/>
          </w:tcPr>
          <w:p w14:paraId="3761E7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41E8441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688223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1.9</w:t>
            </w:r>
          </w:p>
        </w:tc>
        <w:tc>
          <w:tcPr>
            <w:tcW w:w="443" w:type="pct"/>
            <w:noWrap/>
            <w:vAlign w:val="center"/>
            <w:hideMark/>
          </w:tcPr>
          <w:p w14:paraId="2F942F0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1.9</w:t>
            </w:r>
          </w:p>
        </w:tc>
        <w:tc>
          <w:tcPr>
            <w:tcW w:w="523" w:type="pct"/>
            <w:noWrap/>
            <w:vAlign w:val="center"/>
            <w:hideMark/>
          </w:tcPr>
          <w:p w14:paraId="62DD04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9.99</w:t>
            </w:r>
          </w:p>
        </w:tc>
        <w:tc>
          <w:tcPr>
            <w:tcW w:w="1115" w:type="pct"/>
            <w:noWrap/>
            <w:vAlign w:val="center"/>
            <w:hideMark/>
          </w:tcPr>
          <w:p w14:paraId="53F303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CE4DB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120A68D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02AA37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8</w:t>
            </w:r>
          </w:p>
        </w:tc>
        <w:tc>
          <w:tcPr>
            <w:tcW w:w="431" w:type="pct"/>
            <w:noWrap/>
            <w:vAlign w:val="center"/>
            <w:hideMark/>
          </w:tcPr>
          <w:p w14:paraId="468858E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41+966.47</w:t>
            </w:r>
          </w:p>
        </w:tc>
        <w:tc>
          <w:tcPr>
            <w:tcW w:w="351" w:type="pct"/>
            <w:noWrap/>
            <w:vAlign w:val="center"/>
            <w:hideMark/>
          </w:tcPr>
          <w:p w14:paraId="77C786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C8C8F5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762EC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91E38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76D8B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9.17</w:t>
            </w:r>
          </w:p>
        </w:tc>
        <w:tc>
          <w:tcPr>
            <w:tcW w:w="1115" w:type="pct"/>
            <w:noWrap/>
            <w:vAlign w:val="center"/>
            <w:hideMark/>
          </w:tcPr>
          <w:p w14:paraId="1093C2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FAA44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55890C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465663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9</w:t>
            </w:r>
          </w:p>
        </w:tc>
        <w:tc>
          <w:tcPr>
            <w:tcW w:w="431" w:type="pct"/>
            <w:noWrap/>
            <w:vAlign w:val="center"/>
            <w:hideMark/>
          </w:tcPr>
          <w:p w14:paraId="265FA93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42+141.44</w:t>
            </w:r>
          </w:p>
        </w:tc>
        <w:tc>
          <w:tcPr>
            <w:tcW w:w="351" w:type="pct"/>
            <w:noWrap/>
            <w:vAlign w:val="center"/>
            <w:hideMark/>
          </w:tcPr>
          <w:p w14:paraId="3EEB08E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9C17E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F0CB2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538120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3183C6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9.45</w:t>
            </w:r>
          </w:p>
        </w:tc>
        <w:tc>
          <w:tcPr>
            <w:tcW w:w="1115" w:type="pct"/>
            <w:noWrap/>
            <w:vAlign w:val="center"/>
            <w:hideMark/>
          </w:tcPr>
          <w:p w14:paraId="33D14B07" w14:textId="23F4A030"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xml:space="preserve">Pésima (Daños en </w:t>
            </w:r>
            <w:r w:rsidR="005C6BA7" w:rsidRPr="00833B72">
              <w:rPr>
                <w:rFonts w:eastAsia="Times New Roman" w:cs="Calibri"/>
                <w:color w:val="000000"/>
                <w:sz w:val="18"/>
                <w:szCs w:val="18"/>
                <w:lang w:eastAsia="es-CO"/>
              </w:rPr>
              <w:t>más</w:t>
            </w:r>
            <w:r w:rsidRPr="00833B72">
              <w:rPr>
                <w:rFonts w:eastAsia="Times New Roman" w:cs="Calibri"/>
                <w:color w:val="000000"/>
                <w:sz w:val="18"/>
                <w:szCs w:val="18"/>
                <w:lang w:eastAsia="es-CO"/>
              </w:rPr>
              <w:t xml:space="preserve"> del 50%)</w:t>
            </w:r>
          </w:p>
        </w:tc>
        <w:tc>
          <w:tcPr>
            <w:tcW w:w="1115" w:type="pct"/>
            <w:noWrap/>
            <w:vAlign w:val="center"/>
            <w:hideMark/>
          </w:tcPr>
          <w:p w14:paraId="7F3813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AB07B5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1B7A2C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10</w:t>
            </w:r>
          </w:p>
        </w:tc>
        <w:tc>
          <w:tcPr>
            <w:tcW w:w="431" w:type="pct"/>
            <w:noWrap/>
            <w:vAlign w:val="center"/>
            <w:hideMark/>
          </w:tcPr>
          <w:p w14:paraId="61BB8A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42+260.75</w:t>
            </w:r>
          </w:p>
        </w:tc>
        <w:tc>
          <w:tcPr>
            <w:tcW w:w="351" w:type="pct"/>
            <w:noWrap/>
            <w:vAlign w:val="center"/>
            <w:hideMark/>
          </w:tcPr>
          <w:p w14:paraId="72B97B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50B8D9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5E6D98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w:t>
            </w:r>
          </w:p>
        </w:tc>
        <w:tc>
          <w:tcPr>
            <w:tcW w:w="443" w:type="pct"/>
            <w:noWrap/>
            <w:vAlign w:val="center"/>
            <w:hideMark/>
          </w:tcPr>
          <w:p w14:paraId="2D7F7EF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16</w:t>
            </w:r>
          </w:p>
        </w:tc>
        <w:tc>
          <w:tcPr>
            <w:tcW w:w="523" w:type="pct"/>
            <w:noWrap/>
            <w:vAlign w:val="center"/>
            <w:hideMark/>
          </w:tcPr>
          <w:p w14:paraId="0F36091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10.55</w:t>
            </w:r>
          </w:p>
        </w:tc>
        <w:tc>
          <w:tcPr>
            <w:tcW w:w="1115" w:type="pct"/>
            <w:noWrap/>
            <w:vAlign w:val="center"/>
            <w:hideMark/>
          </w:tcPr>
          <w:p w14:paraId="2706B4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4742D9F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236CE2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F78DC0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11</w:t>
            </w:r>
          </w:p>
        </w:tc>
        <w:tc>
          <w:tcPr>
            <w:tcW w:w="431" w:type="pct"/>
            <w:noWrap/>
            <w:vAlign w:val="center"/>
            <w:hideMark/>
          </w:tcPr>
          <w:p w14:paraId="7EC5E30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42+547.95</w:t>
            </w:r>
          </w:p>
        </w:tc>
        <w:tc>
          <w:tcPr>
            <w:tcW w:w="351" w:type="pct"/>
            <w:noWrap/>
            <w:vAlign w:val="center"/>
            <w:hideMark/>
          </w:tcPr>
          <w:p w14:paraId="08A2CE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8E9E0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F4DA6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0F5E0D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3BF51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10.52</w:t>
            </w:r>
          </w:p>
        </w:tc>
        <w:tc>
          <w:tcPr>
            <w:tcW w:w="1115" w:type="pct"/>
            <w:noWrap/>
            <w:vAlign w:val="center"/>
            <w:hideMark/>
          </w:tcPr>
          <w:p w14:paraId="1DAF1A3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18CD0E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3FAE9C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B8EF29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12</w:t>
            </w:r>
          </w:p>
        </w:tc>
        <w:tc>
          <w:tcPr>
            <w:tcW w:w="431" w:type="pct"/>
            <w:noWrap/>
            <w:vAlign w:val="center"/>
            <w:hideMark/>
          </w:tcPr>
          <w:p w14:paraId="23FBE65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42+653.08</w:t>
            </w:r>
          </w:p>
        </w:tc>
        <w:tc>
          <w:tcPr>
            <w:tcW w:w="351" w:type="pct"/>
            <w:noWrap/>
            <w:vAlign w:val="center"/>
            <w:hideMark/>
          </w:tcPr>
          <w:p w14:paraId="11C029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3F9F0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76960AC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5287F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DAACB0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9.89</w:t>
            </w:r>
          </w:p>
        </w:tc>
        <w:tc>
          <w:tcPr>
            <w:tcW w:w="1115" w:type="pct"/>
            <w:noWrap/>
            <w:vAlign w:val="center"/>
            <w:hideMark/>
          </w:tcPr>
          <w:p w14:paraId="0C3CC1D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1E407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3B6073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BE7483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13</w:t>
            </w:r>
          </w:p>
        </w:tc>
        <w:tc>
          <w:tcPr>
            <w:tcW w:w="431" w:type="pct"/>
            <w:noWrap/>
            <w:vAlign w:val="center"/>
            <w:hideMark/>
          </w:tcPr>
          <w:p w14:paraId="54FC21A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42+662.26</w:t>
            </w:r>
          </w:p>
        </w:tc>
        <w:tc>
          <w:tcPr>
            <w:tcW w:w="351" w:type="pct"/>
            <w:noWrap/>
            <w:vAlign w:val="center"/>
            <w:hideMark/>
          </w:tcPr>
          <w:p w14:paraId="67A3F9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897664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33CA9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94769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3B10B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9.95</w:t>
            </w:r>
          </w:p>
        </w:tc>
        <w:tc>
          <w:tcPr>
            <w:tcW w:w="1115" w:type="pct"/>
            <w:noWrap/>
            <w:vAlign w:val="center"/>
            <w:hideMark/>
          </w:tcPr>
          <w:p w14:paraId="4A17C2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C9DFB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54B404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93F470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14</w:t>
            </w:r>
          </w:p>
        </w:tc>
        <w:tc>
          <w:tcPr>
            <w:tcW w:w="431" w:type="pct"/>
            <w:noWrap/>
            <w:vAlign w:val="center"/>
            <w:hideMark/>
          </w:tcPr>
          <w:p w14:paraId="09BDB9B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42+783.96</w:t>
            </w:r>
          </w:p>
        </w:tc>
        <w:tc>
          <w:tcPr>
            <w:tcW w:w="351" w:type="pct"/>
            <w:noWrap/>
            <w:vAlign w:val="center"/>
            <w:hideMark/>
          </w:tcPr>
          <w:p w14:paraId="4E89B1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36427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43DC10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023118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C64DF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9.77</w:t>
            </w:r>
          </w:p>
        </w:tc>
        <w:tc>
          <w:tcPr>
            <w:tcW w:w="1115" w:type="pct"/>
            <w:noWrap/>
            <w:vAlign w:val="center"/>
            <w:hideMark/>
          </w:tcPr>
          <w:p w14:paraId="74EBBC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29E12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80F12B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2ED27B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431" w:type="pct"/>
            <w:noWrap/>
            <w:vAlign w:val="center"/>
            <w:hideMark/>
          </w:tcPr>
          <w:p w14:paraId="18FB5B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42+873.52</w:t>
            </w:r>
          </w:p>
        </w:tc>
        <w:tc>
          <w:tcPr>
            <w:tcW w:w="351" w:type="pct"/>
            <w:noWrap/>
            <w:vAlign w:val="center"/>
            <w:hideMark/>
          </w:tcPr>
          <w:p w14:paraId="7DFF9A0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1C4E4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98284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F1BF7B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EFBEA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10.34</w:t>
            </w:r>
          </w:p>
        </w:tc>
        <w:tc>
          <w:tcPr>
            <w:tcW w:w="1115" w:type="pct"/>
            <w:noWrap/>
            <w:vAlign w:val="center"/>
            <w:hideMark/>
          </w:tcPr>
          <w:p w14:paraId="415A26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A7D68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FBAC93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54D166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16</w:t>
            </w:r>
          </w:p>
        </w:tc>
        <w:tc>
          <w:tcPr>
            <w:tcW w:w="431" w:type="pct"/>
            <w:noWrap/>
            <w:vAlign w:val="center"/>
            <w:hideMark/>
          </w:tcPr>
          <w:p w14:paraId="31852C5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43+433</w:t>
            </w:r>
          </w:p>
        </w:tc>
        <w:tc>
          <w:tcPr>
            <w:tcW w:w="351" w:type="pct"/>
            <w:noWrap/>
            <w:vAlign w:val="center"/>
            <w:hideMark/>
          </w:tcPr>
          <w:p w14:paraId="5D02C9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4F042F7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E9D9C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443" w:type="pct"/>
            <w:noWrap/>
            <w:vAlign w:val="center"/>
            <w:hideMark/>
          </w:tcPr>
          <w:p w14:paraId="2F9C1E3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523" w:type="pct"/>
            <w:noWrap/>
            <w:vAlign w:val="center"/>
            <w:hideMark/>
          </w:tcPr>
          <w:p w14:paraId="134077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13.95</w:t>
            </w:r>
          </w:p>
        </w:tc>
        <w:tc>
          <w:tcPr>
            <w:tcW w:w="1115" w:type="pct"/>
            <w:noWrap/>
            <w:vAlign w:val="center"/>
            <w:hideMark/>
          </w:tcPr>
          <w:p w14:paraId="2B29E17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0BAF7A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77730A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BC4E6E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17</w:t>
            </w:r>
          </w:p>
        </w:tc>
        <w:tc>
          <w:tcPr>
            <w:tcW w:w="431" w:type="pct"/>
            <w:noWrap/>
            <w:vAlign w:val="center"/>
            <w:hideMark/>
          </w:tcPr>
          <w:p w14:paraId="2270A8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43+363.95</w:t>
            </w:r>
          </w:p>
        </w:tc>
        <w:tc>
          <w:tcPr>
            <w:tcW w:w="351" w:type="pct"/>
            <w:noWrap/>
            <w:vAlign w:val="center"/>
            <w:hideMark/>
          </w:tcPr>
          <w:p w14:paraId="56ED235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271A8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D4CE1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970AC5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291A4F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9.92</w:t>
            </w:r>
          </w:p>
        </w:tc>
        <w:tc>
          <w:tcPr>
            <w:tcW w:w="1115" w:type="pct"/>
            <w:noWrap/>
            <w:vAlign w:val="center"/>
            <w:hideMark/>
          </w:tcPr>
          <w:p w14:paraId="287138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A897C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0A6FCD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2921BF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18</w:t>
            </w:r>
          </w:p>
        </w:tc>
        <w:tc>
          <w:tcPr>
            <w:tcW w:w="431" w:type="pct"/>
            <w:noWrap/>
            <w:vAlign w:val="center"/>
            <w:hideMark/>
          </w:tcPr>
          <w:p w14:paraId="2453C7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43+515.38</w:t>
            </w:r>
          </w:p>
        </w:tc>
        <w:tc>
          <w:tcPr>
            <w:tcW w:w="351" w:type="pct"/>
            <w:noWrap/>
            <w:vAlign w:val="center"/>
            <w:hideMark/>
          </w:tcPr>
          <w:p w14:paraId="3D1CC00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2FE992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C46BF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13E58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FDC62F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13.61</w:t>
            </w:r>
          </w:p>
        </w:tc>
        <w:tc>
          <w:tcPr>
            <w:tcW w:w="1115" w:type="pct"/>
            <w:noWrap/>
            <w:vAlign w:val="center"/>
            <w:hideMark/>
          </w:tcPr>
          <w:p w14:paraId="24CDD5E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793EAE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0CB2FAA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13F10B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19</w:t>
            </w:r>
          </w:p>
        </w:tc>
        <w:tc>
          <w:tcPr>
            <w:tcW w:w="431" w:type="pct"/>
            <w:noWrap/>
            <w:vAlign w:val="center"/>
            <w:hideMark/>
          </w:tcPr>
          <w:p w14:paraId="3989EA6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43+575.13</w:t>
            </w:r>
          </w:p>
        </w:tc>
        <w:tc>
          <w:tcPr>
            <w:tcW w:w="351" w:type="pct"/>
            <w:noWrap/>
            <w:vAlign w:val="center"/>
            <w:hideMark/>
          </w:tcPr>
          <w:p w14:paraId="7AF157F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7C8789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0C64A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22FE16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1E610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9.99</w:t>
            </w:r>
          </w:p>
        </w:tc>
        <w:tc>
          <w:tcPr>
            <w:tcW w:w="1115" w:type="pct"/>
            <w:noWrap/>
            <w:vAlign w:val="center"/>
            <w:hideMark/>
          </w:tcPr>
          <w:p w14:paraId="420DD78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8136FC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2A6F67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947CE8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20</w:t>
            </w:r>
          </w:p>
        </w:tc>
        <w:tc>
          <w:tcPr>
            <w:tcW w:w="431" w:type="pct"/>
            <w:noWrap/>
            <w:vAlign w:val="center"/>
            <w:hideMark/>
          </w:tcPr>
          <w:p w14:paraId="4DD8C67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43+700</w:t>
            </w:r>
          </w:p>
        </w:tc>
        <w:tc>
          <w:tcPr>
            <w:tcW w:w="351" w:type="pct"/>
            <w:noWrap/>
            <w:vAlign w:val="center"/>
            <w:hideMark/>
          </w:tcPr>
          <w:p w14:paraId="1041F8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DF3A8B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79B79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297A07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DF4AF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15.61</w:t>
            </w:r>
          </w:p>
        </w:tc>
        <w:tc>
          <w:tcPr>
            <w:tcW w:w="1115" w:type="pct"/>
            <w:noWrap/>
            <w:vAlign w:val="center"/>
            <w:hideMark/>
          </w:tcPr>
          <w:p w14:paraId="3EFFB3C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729FAC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0DE2BC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C8A32C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22</w:t>
            </w:r>
          </w:p>
        </w:tc>
        <w:tc>
          <w:tcPr>
            <w:tcW w:w="431" w:type="pct"/>
            <w:noWrap/>
            <w:vAlign w:val="center"/>
            <w:hideMark/>
          </w:tcPr>
          <w:p w14:paraId="76FC601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43+932.15</w:t>
            </w:r>
          </w:p>
        </w:tc>
        <w:tc>
          <w:tcPr>
            <w:tcW w:w="351" w:type="pct"/>
            <w:noWrap/>
            <w:vAlign w:val="center"/>
            <w:hideMark/>
          </w:tcPr>
          <w:p w14:paraId="4AFE6D4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DB3157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A4A18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79E4DD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F1C39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10.21</w:t>
            </w:r>
          </w:p>
        </w:tc>
        <w:tc>
          <w:tcPr>
            <w:tcW w:w="1115" w:type="pct"/>
            <w:noWrap/>
            <w:vAlign w:val="center"/>
            <w:hideMark/>
          </w:tcPr>
          <w:p w14:paraId="58DA60E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4CC51C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1D6E705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6430F4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23</w:t>
            </w:r>
          </w:p>
        </w:tc>
        <w:tc>
          <w:tcPr>
            <w:tcW w:w="431" w:type="pct"/>
            <w:noWrap/>
            <w:vAlign w:val="center"/>
            <w:hideMark/>
          </w:tcPr>
          <w:p w14:paraId="45CE8A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44+680</w:t>
            </w:r>
          </w:p>
        </w:tc>
        <w:tc>
          <w:tcPr>
            <w:tcW w:w="351" w:type="pct"/>
            <w:noWrap/>
            <w:vAlign w:val="center"/>
            <w:hideMark/>
          </w:tcPr>
          <w:p w14:paraId="1F9D76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6CBAF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7F131E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B8363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A81F5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14.40</w:t>
            </w:r>
          </w:p>
        </w:tc>
        <w:tc>
          <w:tcPr>
            <w:tcW w:w="1115" w:type="pct"/>
            <w:noWrap/>
            <w:vAlign w:val="center"/>
            <w:hideMark/>
          </w:tcPr>
          <w:p w14:paraId="06A84C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Visitada pero No visible</w:t>
            </w:r>
          </w:p>
        </w:tc>
        <w:tc>
          <w:tcPr>
            <w:tcW w:w="1115" w:type="pct"/>
            <w:noWrap/>
            <w:vAlign w:val="center"/>
            <w:hideMark/>
          </w:tcPr>
          <w:p w14:paraId="017FC3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7F1789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0D92DF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24</w:t>
            </w:r>
          </w:p>
        </w:tc>
        <w:tc>
          <w:tcPr>
            <w:tcW w:w="431" w:type="pct"/>
            <w:noWrap/>
            <w:vAlign w:val="center"/>
            <w:hideMark/>
          </w:tcPr>
          <w:p w14:paraId="0DABA2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44+141.2</w:t>
            </w:r>
          </w:p>
        </w:tc>
        <w:tc>
          <w:tcPr>
            <w:tcW w:w="351" w:type="pct"/>
            <w:noWrap/>
            <w:vAlign w:val="center"/>
            <w:hideMark/>
          </w:tcPr>
          <w:p w14:paraId="0C75AD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9805E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CC039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574EB0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168830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10.46</w:t>
            </w:r>
          </w:p>
        </w:tc>
        <w:tc>
          <w:tcPr>
            <w:tcW w:w="1115" w:type="pct"/>
            <w:noWrap/>
            <w:vAlign w:val="center"/>
            <w:hideMark/>
          </w:tcPr>
          <w:p w14:paraId="717721B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256687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Visitada pero No visible</w:t>
            </w:r>
          </w:p>
        </w:tc>
      </w:tr>
      <w:tr w:rsidR="00356DBE" w:rsidRPr="00833B72" w14:paraId="48C9BB7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5ACF66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25</w:t>
            </w:r>
          </w:p>
        </w:tc>
        <w:tc>
          <w:tcPr>
            <w:tcW w:w="431" w:type="pct"/>
            <w:noWrap/>
            <w:vAlign w:val="center"/>
            <w:hideMark/>
          </w:tcPr>
          <w:p w14:paraId="69E026A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44+233.2</w:t>
            </w:r>
          </w:p>
        </w:tc>
        <w:tc>
          <w:tcPr>
            <w:tcW w:w="351" w:type="pct"/>
            <w:noWrap/>
            <w:vAlign w:val="center"/>
            <w:hideMark/>
          </w:tcPr>
          <w:p w14:paraId="5737BDB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07608A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B3682C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542CD4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ECADC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10.56</w:t>
            </w:r>
          </w:p>
        </w:tc>
        <w:tc>
          <w:tcPr>
            <w:tcW w:w="1115" w:type="pct"/>
            <w:noWrap/>
            <w:vAlign w:val="center"/>
            <w:hideMark/>
          </w:tcPr>
          <w:p w14:paraId="078309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490B12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FD3130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E296D2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26</w:t>
            </w:r>
          </w:p>
        </w:tc>
        <w:tc>
          <w:tcPr>
            <w:tcW w:w="431" w:type="pct"/>
            <w:noWrap/>
            <w:vAlign w:val="center"/>
            <w:hideMark/>
          </w:tcPr>
          <w:p w14:paraId="1E06D8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44+278.41</w:t>
            </w:r>
          </w:p>
        </w:tc>
        <w:tc>
          <w:tcPr>
            <w:tcW w:w="351" w:type="pct"/>
            <w:noWrap/>
            <w:vAlign w:val="center"/>
            <w:hideMark/>
          </w:tcPr>
          <w:p w14:paraId="07ABAD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028A75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2A829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85ECA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78BDF0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8.40</w:t>
            </w:r>
          </w:p>
        </w:tc>
        <w:tc>
          <w:tcPr>
            <w:tcW w:w="1115" w:type="pct"/>
            <w:noWrap/>
            <w:vAlign w:val="center"/>
            <w:hideMark/>
          </w:tcPr>
          <w:p w14:paraId="5BF6F3E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BF84D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72CFE6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F8D024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27</w:t>
            </w:r>
          </w:p>
        </w:tc>
        <w:tc>
          <w:tcPr>
            <w:tcW w:w="431" w:type="pct"/>
            <w:noWrap/>
            <w:vAlign w:val="center"/>
            <w:hideMark/>
          </w:tcPr>
          <w:p w14:paraId="173ECB3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44+389</w:t>
            </w:r>
          </w:p>
        </w:tc>
        <w:tc>
          <w:tcPr>
            <w:tcW w:w="351" w:type="pct"/>
            <w:noWrap/>
            <w:vAlign w:val="center"/>
            <w:hideMark/>
          </w:tcPr>
          <w:p w14:paraId="5F0778D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3CB2B05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2E24895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4AB6D4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62F309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8.91</w:t>
            </w:r>
          </w:p>
        </w:tc>
        <w:tc>
          <w:tcPr>
            <w:tcW w:w="1115" w:type="pct"/>
            <w:noWrap/>
            <w:vAlign w:val="center"/>
            <w:hideMark/>
          </w:tcPr>
          <w:p w14:paraId="20D019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A6170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18170C5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427C56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28</w:t>
            </w:r>
          </w:p>
        </w:tc>
        <w:tc>
          <w:tcPr>
            <w:tcW w:w="431" w:type="pct"/>
            <w:noWrap/>
            <w:vAlign w:val="center"/>
            <w:hideMark/>
          </w:tcPr>
          <w:p w14:paraId="0EB06C4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44+497.87</w:t>
            </w:r>
          </w:p>
        </w:tc>
        <w:tc>
          <w:tcPr>
            <w:tcW w:w="351" w:type="pct"/>
            <w:noWrap/>
            <w:vAlign w:val="center"/>
            <w:hideMark/>
          </w:tcPr>
          <w:p w14:paraId="213595A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1FBA65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4CD4F7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w:t>
            </w:r>
          </w:p>
        </w:tc>
        <w:tc>
          <w:tcPr>
            <w:tcW w:w="443" w:type="pct"/>
            <w:noWrap/>
            <w:vAlign w:val="center"/>
            <w:hideMark/>
          </w:tcPr>
          <w:p w14:paraId="211A85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w:t>
            </w:r>
          </w:p>
        </w:tc>
        <w:tc>
          <w:tcPr>
            <w:tcW w:w="523" w:type="pct"/>
            <w:noWrap/>
            <w:vAlign w:val="center"/>
            <w:hideMark/>
          </w:tcPr>
          <w:p w14:paraId="11838CF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12.55</w:t>
            </w:r>
          </w:p>
        </w:tc>
        <w:tc>
          <w:tcPr>
            <w:tcW w:w="1115" w:type="pct"/>
            <w:noWrap/>
            <w:vAlign w:val="center"/>
            <w:hideMark/>
          </w:tcPr>
          <w:p w14:paraId="7EC449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4B47AF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9B9BD2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742112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29</w:t>
            </w:r>
          </w:p>
        </w:tc>
        <w:tc>
          <w:tcPr>
            <w:tcW w:w="431" w:type="pct"/>
            <w:noWrap/>
            <w:vAlign w:val="center"/>
            <w:hideMark/>
          </w:tcPr>
          <w:p w14:paraId="37D44B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44+623.41</w:t>
            </w:r>
          </w:p>
        </w:tc>
        <w:tc>
          <w:tcPr>
            <w:tcW w:w="351" w:type="pct"/>
            <w:noWrap/>
            <w:vAlign w:val="center"/>
            <w:hideMark/>
          </w:tcPr>
          <w:p w14:paraId="665B70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CF2BA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6ECF0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AD9CA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0423B8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10.14</w:t>
            </w:r>
          </w:p>
        </w:tc>
        <w:tc>
          <w:tcPr>
            <w:tcW w:w="1115" w:type="pct"/>
            <w:noWrap/>
            <w:vAlign w:val="center"/>
            <w:hideMark/>
          </w:tcPr>
          <w:p w14:paraId="07F25F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783CA6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D3B2A3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59AB72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30</w:t>
            </w:r>
          </w:p>
        </w:tc>
        <w:tc>
          <w:tcPr>
            <w:tcW w:w="431" w:type="pct"/>
            <w:noWrap/>
            <w:vAlign w:val="center"/>
            <w:hideMark/>
          </w:tcPr>
          <w:p w14:paraId="680540F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44+673.11</w:t>
            </w:r>
          </w:p>
        </w:tc>
        <w:tc>
          <w:tcPr>
            <w:tcW w:w="351" w:type="pct"/>
            <w:noWrap/>
            <w:vAlign w:val="center"/>
            <w:hideMark/>
          </w:tcPr>
          <w:p w14:paraId="2C99EC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80131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0C924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F94C9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A0019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10.23</w:t>
            </w:r>
          </w:p>
        </w:tc>
        <w:tc>
          <w:tcPr>
            <w:tcW w:w="1115" w:type="pct"/>
            <w:noWrap/>
            <w:vAlign w:val="center"/>
            <w:hideMark/>
          </w:tcPr>
          <w:p w14:paraId="10F1CC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72C656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7BD12C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1CF34E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31</w:t>
            </w:r>
          </w:p>
        </w:tc>
        <w:tc>
          <w:tcPr>
            <w:tcW w:w="431" w:type="pct"/>
            <w:noWrap/>
            <w:vAlign w:val="center"/>
            <w:hideMark/>
          </w:tcPr>
          <w:p w14:paraId="270BF0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44+833.53</w:t>
            </w:r>
          </w:p>
        </w:tc>
        <w:tc>
          <w:tcPr>
            <w:tcW w:w="351" w:type="pct"/>
            <w:noWrap/>
            <w:vAlign w:val="center"/>
            <w:hideMark/>
          </w:tcPr>
          <w:p w14:paraId="10126C8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DDA00A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F572A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DFDE7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0A3D6D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10.40</w:t>
            </w:r>
          </w:p>
        </w:tc>
        <w:tc>
          <w:tcPr>
            <w:tcW w:w="1115" w:type="pct"/>
            <w:noWrap/>
            <w:vAlign w:val="center"/>
            <w:hideMark/>
          </w:tcPr>
          <w:p w14:paraId="687641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BABC54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AF6B76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B866D8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32</w:t>
            </w:r>
          </w:p>
        </w:tc>
        <w:tc>
          <w:tcPr>
            <w:tcW w:w="431" w:type="pct"/>
            <w:noWrap/>
            <w:vAlign w:val="center"/>
            <w:hideMark/>
          </w:tcPr>
          <w:p w14:paraId="6ACDD4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44+889</w:t>
            </w:r>
          </w:p>
        </w:tc>
        <w:tc>
          <w:tcPr>
            <w:tcW w:w="351" w:type="pct"/>
            <w:noWrap/>
            <w:vAlign w:val="center"/>
            <w:hideMark/>
          </w:tcPr>
          <w:p w14:paraId="756860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03BE4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4AF0E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AC3ED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97A047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10.63</w:t>
            </w:r>
          </w:p>
        </w:tc>
        <w:tc>
          <w:tcPr>
            <w:tcW w:w="1115" w:type="pct"/>
            <w:noWrap/>
            <w:vAlign w:val="center"/>
            <w:hideMark/>
          </w:tcPr>
          <w:p w14:paraId="490A03F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04750E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B9BEBF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5E5F6C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33</w:t>
            </w:r>
          </w:p>
        </w:tc>
        <w:tc>
          <w:tcPr>
            <w:tcW w:w="431" w:type="pct"/>
            <w:noWrap/>
            <w:vAlign w:val="center"/>
            <w:hideMark/>
          </w:tcPr>
          <w:p w14:paraId="77F80E5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44+983.75</w:t>
            </w:r>
          </w:p>
        </w:tc>
        <w:tc>
          <w:tcPr>
            <w:tcW w:w="351" w:type="pct"/>
            <w:noWrap/>
            <w:vAlign w:val="center"/>
            <w:hideMark/>
          </w:tcPr>
          <w:p w14:paraId="024BFEC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87A991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24F33E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3866E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75C025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11.05</w:t>
            </w:r>
          </w:p>
        </w:tc>
        <w:tc>
          <w:tcPr>
            <w:tcW w:w="1115" w:type="pct"/>
            <w:noWrap/>
            <w:vAlign w:val="center"/>
            <w:hideMark/>
          </w:tcPr>
          <w:p w14:paraId="3FD209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7B0904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328DC2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C8D1E9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35</w:t>
            </w:r>
          </w:p>
        </w:tc>
        <w:tc>
          <w:tcPr>
            <w:tcW w:w="431" w:type="pct"/>
            <w:noWrap/>
            <w:vAlign w:val="center"/>
            <w:hideMark/>
          </w:tcPr>
          <w:p w14:paraId="4C7AB7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45+674</w:t>
            </w:r>
          </w:p>
        </w:tc>
        <w:tc>
          <w:tcPr>
            <w:tcW w:w="351" w:type="pct"/>
            <w:noWrap/>
            <w:vAlign w:val="center"/>
            <w:hideMark/>
          </w:tcPr>
          <w:p w14:paraId="1AE22EB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7226FCE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5CC1A6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0C1A82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700E7A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12.46</w:t>
            </w:r>
          </w:p>
        </w:tc>
        <w:tc>
          <w:tcPr>
            <w:tcW w:w="1115" w:type="pct"/>
            <w:noWrap/>
            <w:vAlign w:val="center"/>
            <w:hideMark/>
          </w:tcPr>
          <w:p w14:paraId="7680DA6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8467CA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01124D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193651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36</w:t>
            </w:r>
          </w:p>
        </w:tc>
        <w:tc>
          <w:tcPr>
            <w:tcW w:w="431" w:type="pct"/>
            <w:noWrap/>
            <w:vAlign w:val="center"/>
            <w:hideMark/>
          </w:tcPr>
          <w:p w14:paraId="26E91DF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45+136.87</w:t>
            </w:r>
          </w:p>
        </w:tc>
        <w:tc>
          <w:tcPr>
            <w:tcW w:w="351" w:type="pct"/>
            <w:noWrap/>
            <w:vAlign w:val="center"/>
            <w:hideMark/>
          </w:tcPr>
          <w:p w14:paraId="582E4C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33B27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F66F3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B87113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7AD480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11.50</w:t>
            </w:r>
          </w:p>
        </w:tc>
        <w:tc>
          <w:tcPr>
            <w:tcW w:w="1115" w:type="pct"/>
            <w:noWrap/>
            <w:vAlign w:val="center"/>
            <w:hideMark/>
          </w:tcPr>
          <w:p w14:paraId="1DAFDE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F0223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F9E84B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BF1241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38</w:t>
            </w:r>
          </w:p>
        </w:tc>
        <w:tc>
          <w:tcPr>
            <w:tcW w:w="431" w:type="pct"/>
            <w:noWrap/>
            <w:vAlign w:val="center"/>
            <w:hideMark/>
          </w:tcPr>
          <w:p w14:paraId="3463C4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45+191.08</w:t>
            </w:r>
          </w:p>
        </w:tc>
        <w:tc>
          <w:tcPr>
            <w:tcW w:w="351" w:type="pct"/>
            <w:noWrap/>
            <w:vAlign w:val="center"/>
            <w:hideMark/>
          </w:tcPr>
          <w:p w14:paraId="7277A51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30658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580CF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9B0C1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CFEA63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12.61</w:t>
            </w:r>
          </w:p>
        </w:tc>
        <w:tc>
          <w:tcPr>
            <w:tcW w:w="1115" w:type="pct"/>
            <w:noWrap/>
            <w:vAlign w:val="center"/>
            <w:hideMark/>
          </w:tcPr>
          <w:p w14:paraId="703ADA27" w14:textId="1EBD6548"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xml:space="preserve">Pésima (Daños en </w:t>
            </w:r>
            <w:r w:rsidR="005C6BA7" w:rsidRPr="00833B72">
              <w:rPr>
                <w:rFonts w:eastAsia="Times New Roman" w:cs="Calibri"/>
                <w:color w:val="000000"/>
                <w:sz w:val="18"/>
                <w:szCs w:val="18"/>
                <w:lang w:eastAsia="es-CO"/>
              </w:rPr>
              <w:t>más</w:t>
            </w:r>
            <w:r w:rsidRPr="00833B72">
              <w:rPr>
                <w:rFonts w:eastAsia="Times New Roman" w:cs="Calibri"/>
                <w:color w:val="000000"/>
                <w:sz w:val="18"/>
                <w:szCs w:val="18"/>
                <w:lang w:eastAsia="es-CO"/>
              </w:rPr>
              <w:t xml:space="preserve"> del 50%)</w:t>
            </w:r>
          </w:p>
        </w:tc>
        <w:tc>
          <w:tcPr>
            <w:tcW w:w="1115" w:type="pct"/>
            <w:noWrap/>
            <w:vAlign w:val="center"/>
            <w:hideMark/>
          </w:tcPr>
          <w:p w14:paraId="1CCFEC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B05B6C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32024F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40</w:t>
            </w:r>
          </w:p>
        </w:tc>
        <w:tc>
          <w:tcPr>
            <w:tcW w:w="431" w:type="pct"/>
            <w:noWrap/>
            <w:vAlign w:val="center"/>
            <w:hideMark/>
          </w:tcPr>
          <w:p w14:paraId="7894AC3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45+381.16</w:t>
            </w:r>
          </w:p>
        </w:tc>
        <w:tc>
          <w:tcPr>
            <w:tcW w:w="351" w:type="pct"/>
            <w:noWrap/>
            <w:vAlign w:val="center"/>
            <w:hideMark/>
          </w:tcPr>
          <w:p w14:paraId="7A9ECC2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90A29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5F10FF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BFDF5F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8D27F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10.55</w:t>
            </w:r>
          </w:p>
        </w:tc>
        <w:tc>
          <w:tcPr>
            <w:tcW w:w="1115" w:type="pct"/>
            <w:noWrap/>
            <w:vAlign w:val="center"/>
            <w:hideMark/>
          </w:tcPr>
          <w:p w14:paraId="3E6183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E06194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323D7B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541CA4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41</w:t>
            </w:r>
          </w:p>
        </w:tc>
        <w:tc>
          <w:tcPr>
            <w:tcW w:w="431" w:type="pct"/>
            <w:noWrap/>
            <w:vAlign w:val="center"/>
            <w:hideMark/>
          </w:tcPr>
          <w:p w14:paraId="4EA22F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45+496.44</w:t>
            </w:r>
          </w:p>
        </w:tc>
        <w:tc>
          <w:tcPr>
            <w:tcW w:w="351" w:type="pct"/>
            <w:noWrap/>
            <w:vAlign w:val="center"/>
            <w:hideMark/>
          </w:tcPr>
          <w:p w14:paraId="3EFF5E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5E291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FE3FE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89B36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57671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9.30</w:t>
            </w:r>
          </w:p>
        </w:tc>
        <w:tc>
          <w:tcPr>
            <w:tcW w:w="1115" w:type="pct"/>
            <w:noWrap/>
            <w:vAlign w:val="center"/>
            <w:hideMark/>
          </w:tcPr>
          <w:p w14:paraId="0BE9A2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D04906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DDF858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11778B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42</w:t>
            </w:r>
          </w:p>
        </w:tc>
        <w:tc>
          <w:tcPr>
            <w:tcW w:w="431" w:type="pct"/>
            <w:noWrap/>
            <w:vAlign w:val="center"/>
            <w:hideMark/>
          </w:tcPr>
          <w:p w14:paraId="30088E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45+600.24</w:t>
            </w:r>
          </w:p>
        </w:tc>
        <w:tc>
          <w:tcPr>
            <w:tcW w:w="351" w:type="pct"/>
            <w:noWrap/>
            <w:vAlign w:val="center"/>
            <w:hideMark/>
          </w:tcPr>
          <w:p w14:paraId="5341F17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3D93B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FD6D0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F12597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DFE37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9.82</w:t>
            </w:r>
          </w:p>
        </w:tc>
        <w:tc>
          <w:tcPr>
            <w:tcW w:w="1115" w:type="pct"/>
            <w:noWrap/>
            <w:vAlign w:val="center"/>
            <w:hideMark/>
          </w:tcPr>
          <w:p w14:paraId="6C9639E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A38BE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EB0680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312B4E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43</w:t>
            </w:r>
          </w:p>
        </w:tc>
        <w:tc>
          <w:tcPr>
            <w:tcW w:w="431" w:type="pct"/>
            <w:noWrap/>
            <w:vAlign w:val="center"/>
            <w:hideMark/>
          </w:tcPr>
          <w:p w14:paraId="464AC7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45+673.81</w:t>
            </w:r>
          </w:p>
        </w:tc>
        <w:tc>
          <w:tcPr>
            <w:tcW w:w="351" w:type="pct"/>
            <w:noWrap/>
            <w:vAlign w:val="center"/>
            <w:hideMark/>
          </w:tcPr>
          <w:p w14:paraId="3DE64E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76EF8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73FF9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C547E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07CE8D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10.84</w:t>
            </w:r>
          </w:p>
        </w:tc>
        <w:tc>
          <w:tcPr>
            <w:tcW w:w="1115" w:type="pct"/>
            <w:noWrap/>
            <w:vAlign w:val="center"/>
            <w:hideMark/>
          </w:tcPr>
          <w:p w14:paraId="22FC8C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D9DED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3919F7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09310B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44</w:t>
            </w:r>
          </w:p>
        </w:tc>
        <w:tc>
          <w:tcPr>
            <w:tcW w:w="431" w:type="pct"/>
            <w:noWrap/>
            <w:vAlign w:val="center"/>
            <w:hideMark/>
          </w:tcPr>
          <w:p w14:paraId="13EE87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45+726.16</w:t>
            </w:r>
          </w:p>
        </w:tc>
        <w:tc>
          <w:tcPr>
            <w:tcW w:w="351" w:type="pct"/>
            <w:noWrap/>
            <w:vAlign w:val="center"/>
            <w:hideMark/>
          </w:tcPr>
          <w:p w14:paraId="40DF08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767EA3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890E4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999BB0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9A95AC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10.40</w:t>
            </w:r>
          </w:p>
        </w:tc>
        <w:tc>
          <w:tcPr>
            <w:tcW w:w="1115" w:type="pct"/>
            <w:noWrap/>
            <w:vAlign w:val="center"/>
            <w:hideMark/>
          </w:tcPr>
          <w:p w14:paraId="010B7C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0A3B63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895A26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49E7A0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45</w:t>
            </w:r>
          </w:p>
        </w:tc>
        <w:tc>
          <w:tcPr>
            <w:tcW w:w="431" w:type="pct"/>
            <w:noWrap/>
            <w:vAlign w:val="center"/>
            <w:hideMark/>
          </w:tcPr>
          <w:p w14:paraId="6A1A0F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45+796.78</w:t>
            </w:r>
          </w:p>
        </w:tc>
        <w:tc>
          <w:tcPr>
            <w:tcW w:w="351" w:type="pct"/>
            <w:noWrap/>
            <w:vAlign w:val="center"/>
            <w:hideMark/>
          </w:tcPr>
          <w:p w14:paraId="04E1EE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A91656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6EB69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04680F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BCF47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10.21</w:t>
            </w:r>
          </w:p>
        </w:tc>
        <w:tc>
          <w:tcPr>
            <w:tcW w:w="1115" w:type="pct"/>
            <w:noWrap/>
            <w:vAlign w:val="center"/>
            <w:hideMark/>
          </w:tcPr>
          <w:p w14:paraId="39F6A80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6990D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D14278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F833F1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46</w:t>
            </w:r>
          </w:p>
        </w:tc>
        <w:tc>
          <w:tcPr>
            <w:tcW w:w="431" w:type="pct"/>
            <w:noWrap/>
            <w:vAlign w:val="center"/>
            <w:hideMark/>
          </w:tcPr>
          <w:p w14:paraId="0F56305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45+870.93</w:t>
            </w:r>
          </w:p>
        </w:tc>
        <w:tc>
          <w:tcPr>
            <w:tcW w:w="351" w:type="pct"/>
            <w:noWrap/>
            <w:vAlign w:val="center"/>
            <w:hideMark/>
          </w:tcPr>
          <w:p w14:paraId="788A56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E1B8F6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258EDB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8A5094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E60F9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10.31</w:t>
            </w:r>
          </w:p>
        </w:tc>
        <w:tc>
          <w:tcPr>
            <w:tcW w:w="1115" w:type="pct"/>
            <w:noWrap/>
            <w:vAlign w:val="center"/>
            <w:hideMark/>
          </w:tcPr>
          <w:p w14:paraId="39430E4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C87B41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A70E8E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93D2BB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47</w:t>
            </w:r>
          </w:p>
        </w:tc>
        <w:tc>
          <w:tcPr>
            <w:tcW w:w="431" w:type="pct"/>
            <w:noWrap/>
            <w:vAlign w:val="center"/>
            <w:hideMark/>
          </w:tcPr>
          <w:p w14:paraId="62B64AB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45+976.81</w:t>
            </w:r>
          </w:p>
        </w:tc>
        <w:tc>
          <w:tcPr>
            <w:tcW w:w="351" w:type="pct"/>
            <w:noWrap/>
            <w:vAlign w:val="center"/>
            <w:hideMark/>
          </w:tcPr>
          <w:p w14:paraId="065DC4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64715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021C3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A51FBC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63474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9.90</w:t>
            </w:r>
          </w:p>
        </w:tc>
        <w:tc>
          <w:tcPr>
            <w:tcW w:w="1115" w:type="pct"/>
            <w:noWrap/>
            <w:vAlign w:val="center"/>
            <w:hideMark/>
          </w:tcPr>
          <w:p w14:paraId="456B385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D5CC1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B9074C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8A3299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48</w:t>
            </w:r>
          </w:p>
        </w:tc>
        <w:tc>
          <w:tcPr>
            <w:tcW w:w="431" w:type="pct"/>
            <w:noWrap/>
            <w:vAlign w:val="center"/>
            <w:hideMark/>
          </w:tcPr>
          <w:p w14:paraId="5F81694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46+126</w:t>
            </w:r>
          </w:p>
        </w:tc>
        <w:tc>
          <w:tcPr>
            <w:tcW w:w="351" w:type="pct"/>
            <w:noWrap/>
            <w:vAlign w:val="center"/>
            <w:hideMark/>
          </w:tcPr>
          <w:p w14:paraId="02B1B40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654FA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51F33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8F843B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74B74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9.58</w:t>
            </w:r>
          </w:p>
        </w:tc>
        <w:tc>
          <w:tcPr>
            <w:tcW w:w="1115" w:type="pct"/>
            <w:noWrap/>
            <w:vAlign w:val="center"/>
            <w:hideMark/>
          </w:tcPr>
          <w:p w14:paraId="64C490E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3F7FC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BDC1D7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FDBBFC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49</w:t>
            </w:r>
          </w:p>
        </w:tc>
        <w:tc>
          <w:tcPr>
            <w:tcW w:w="431" w:type="pct"/>
            <w:noWrap/>
            <w:vAlign w:val="center"/>
            <w:hideMark/>
          </w:tcPr>
          <w:p w14:paraId="116981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46+868</w:t>
            </w:r>
          </w:p>
        </w:tc>
        <w:tc>
          <w:tcPr>
            <w:tcW w:w="351" w:type="pct"/>
            <w:noWrap/>
            <w:vAlign w:val="center"/>
            <w:hideMark/>
          </w:tcPr>
          <w:p w14:paraId="17870B3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2C5D6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6AB597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3848A1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EB35EB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10.21</w:t>
            </w:r>
          </w:p>
        </w:tc>
        <w:tc>
          <w:tcPr>
            <w:tcW w:w="1115" w:type="pct"/>
            <w:noWrap/>
            <w:vAlign w:val="center"/>
            <w:hideMark/>
          </w:tcPr>
          <w:p w14:paraId="624566B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B81C12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33E17D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662E9F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50</w:t>
            </w:r>
          </w:p>
        </w:tc>
        <w:tc>
          <w:tcPr>
            <w:tcW w:w="431" w:type="pct"/>
            <w:noWrap/>
            <w:vAlign w:val="center"/>
            <w:hideMark/>
          </w:tcPr>
          <w:p w14:paraId="0EF3DAF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46+133.22</w:t>
            </w:r>
          </w:p>
        </w:tc>
        <w:tc>
          <w:tcPr>
            <w:tcW w:w="351" w:type="pct"/>
            <w:noWrap/>
            <w:vAlign w:val="center"/>
            <w:hideMark/>
          </w:tcPr>
          <w:p w14:paraId="3C22F0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377B4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263C1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7F601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3937B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10.41</w:t>
            </w:r>
          </w:p>
        </w:tc>
        <w:tc>
          <w:tcPr>
            <w:tcW w:w="1115" w:type="pct"/>
            <w:noWrap/>
            <w:vAlign w:val="center"/>
            <w:hideMark/>
          </w:tcPr>
          <w:p w14:paraId="4BE2DE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597B1E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42ADAE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024A75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51</w:t>
            </w:r>
          </w:p>
        </w:tc>
        <w:tc>
          <w:tcPr>
            <w:tcW w:w="431" w:type="pct"/>
            <w:noWrap/>
            <w:vAlign w:val="center"/>
            <w:hideMark/>
          </w:tcPr>
          <w:p w14:paraId="0BE2FF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46+212.65</w:t>
            </w:r>
          </w:p>
        </w:tc>
        <w:tc>
          <w:tcPr>
            <w:tcW w:w="351" w:type="pct"/>
            <w:noWrap/>
            <w:vAlign w:val="center"/>
            <w:hideMark/>
          </w:tcPr>
          <w:p w14:paraId="1E6545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2E2D263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152058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43" w:type="pct"/>
            <w:noWrap/>
            <w:vAlign w:val="center"/>
            <w:hideMark/>
          </w:tcPr>
          <w:p w14:paraId="14F9F4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w:t>
            </w:r>
          </w:p>
        </w:tc>
        <w:tc>
          <w:tcPr>
            <w:tcW w:w="523" w:type="pct"/>
            <w:noWrap/>
            <w:vAlign w:val="center"/>
            <w:hideMark/>
          </w:tcPr>
          <w:p w14:paraId="54288D0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11.50</w:t>
            </w:r>
          </w:p>
        </w:tc>
        <w:tc>
          <w:tcPr>
            <w:tcW w:w="1115" w:type="pct"/>
            <w:noWrap/>
            <w:vAlign w:val="center"/>
            <w:hideMark/>
          </w:tcPr>
          <w:p w14:paraId="32B75F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FE0F5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6BCA69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B1C86B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52</w:t>
            </w:r>
          </w:p>
        </w:tc>
        <w:tc>
          <w:tcPr>
            <w:tcW w:w="431" w:type="pct"/>
            <w:noWrap/>
            <w:vAlign w:val="center"/>
            <w:hideMark/>
          </w:tcPr>
          <w:p w14:paraId="71AE7B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46+369.46</w:t>
            </w:r>
          </w:p>
        </w:tc>
        <w:tc>
          <w:tcPr>
            <w:tcW w:w="351" w:type="pct"/>
            <w:noWrap/>
            <w:vAlign w:val="center"/>
            <w:hideMark/>
          </w:tcPr>
          <w:p w14:paraId="4DC53D3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2CB0F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317A5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D3676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D69FE8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9.84</w:t>
            </w:r>
          </w:p>
        </w:tc>
        <w:tc>
          <w:tcPr>
            <w:tcW w:w="1115" w:type="pct"/>
            <w:noWrap/>
            <w:vAlign w:val="center"/>
            <w:hideMark/>
          </w:tcPr>
          <w:p w14:paraId="76564D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7D879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348AB9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E4FAC7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53</w:t>
            </w:r>
          </w:p>
        </w:tc>
        <w:tc>
          <w:tcPr>
            <w:tcW w:w="431" w:type="pct"/>
            <w:noWrap/>
            <w:vAlign w:val="center"/>
            <w:hideMark/>
          </w:tcPr>
          <w:p w14:paraId="7AC659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46+484.89</w:t>
            </w:r>
          </w:p>
        </w:tc>
        <w:tc>
          <w:tcPr>
            <w:tcW w:w="351" w:type="pct"/>
            <w:noWrap/>
            <w:vAlign w:val="center"/>
            <w:hideMark/>
          </w:tcPr>
          <w:p w14:paraId="2667EE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C323C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E4380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EAC371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FCABA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9.29</w:t>
            </w:r>
          </w:p>
        </w:tc>
        <w:tc>
          <w:tcPr>
            <w:tcW w:w="1115" w:type="pct"/>
            <w:noWrap/>
            <w:vAlign w:val="center"/>
            <w:hideMark/>
          </w:tcPr>
          <w:p w14:paraId="7F61F3F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BD8B2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055898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5EAA9A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54</w:t>
            </w:r>
          </w:p>
        </w:tc>
        <w:tc>
          <w:tcPr>
            <w:tcW w:w="431" w:type="pct"/>
            <w:noWrap/>
            <w:vAlign w:val="center"/>
            <w:hideMark/>
          </w:tcPr>
          <w:p w14:paraId="28D439D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46+589.97</w:t>
            </w:r>
          </w:p>
        </w:tc>
        <w:tc>
          <w:tcPr>
            <w:tcW w:w="351" w:type="pct"/>
            <w:noWrap/>
            <w:vAlign w:val="center"/>
            <w:hideMark/>
          </w:tcPr>
          <w:p w14:paraId="70BAEC4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E083CF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D176D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6E0FEA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09639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13.53</w:t>
            </w:r>
          </w:p>
        </w:tc>
        <w:tc>
          <w:tcPr>
            <w:tcW w:w="1115" w:type="pct"/>
            <w:noWrap/>
            <w:vAlign w:val="center"/>
            <w:hideMark/>
          </w:tcPr>
          <w:p w14:paraId="0E2A3A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504B30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06041B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C8A0CC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55</w:t>
            </w:r>
          </w:p>
        </w:tc>
        <w:tc>
          <w:tcPr>
            <w:tcW w:w="431" w:type="pct"/>
            <w:noWrap/>
            <w:vAlign w:val="center"/>
            <w:hideMark/>
          </w:tcPr>
          <w:p w14:paraId="6A4D55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46+718.55</w:t>
            </w:r>
          </w:p>
        </w:tc>
        <w:tc>
          <w:tcPr>
            <w:tcW w:w="351" w:type="pct"/>
            <w:noWrap/>
            <w:vAlign w:val="center"/>
            <w:hideMark/>
          </w:tcPr>
          <w:p w14:paraId="33C5C6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456459C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35D418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443" w:type="pct"/>
            <w:noWrap/>
            <w:vAlign w:val="center"/>
            <w:hideMark/>
          </w:tcPr>
          <w:p w14:paraId="24C498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250F71B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9.29</w:t>
            </w:r>
          </w:p>
        </w:tc>
        <w:tc>
          <w:tcPr>
            <w:tcW w:w="1115" w:type="pct"/>
            <w:noWrap/>
            <w:vAlign w:val="center"/>
            <w:hideMark/>
          </w:tcPr>
          <w:p w14:paraId="5C8AFC4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Visitada pero No visible</w:t>
            </w:r>
          </w:p>
        </w:tc>
        <w:tc>
          <w:tcPr>
            <w:tcW w:w="1115" w:type="pct"/>
            <w:noWrap/>
            <w:vAlign w:val="center"/>
            <w:hideMark/>
          </w:tcPr>
          <w:p w14:paraId="5AFD3E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No visible</w:t>
            </w:r>
          </w:p>
        </w:tc>
      </w:tr>
      <w:tr w:rsidR="00356DBE" w:rsidRPr="00833B72" w14:paraId="445BF01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7C5657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56</w:t>
            </w:r>
          </w:p>
        </w:tc>
        <w:tc>
          <w:tcPr>
            <w:tcW w:w="431" w:type="pct"/>
            <w:noWrap/>
            <w:vAlign w:val="center"/>
            <w:hideMark/>
          </w:tcPr>
          <w:p w14:paraId="4F1EA9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46+895.9</w:t>
            </w:r>
          </w:p>
        </w:tc>
        <w:tc>
          <w:tcPr>
            <w:tcW w:w="351" w:type="pct"/>
            <w:noWrap/>
            <w:vAlign w:val="center"/>
            <w:hideMark/>
          </w:tcPr>
          <w:p w14:paraId="666A67A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1B1666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456AF6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339227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w:t>
            </w:r>
          </w:p>
        </w:tc>
        <w:tc>
          <w:tcPr>
            <w:tcW w:w="523" w:type="pct"/>
            <w:noWrap/>
            <w:vAlign w:val="center"/>
            <w:hideMark/>
          </w:tcPr>
          <w:p w14:paraId="091429B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42.26</w:t>
            </w:r>
          </w:p>
        </w:tc>
        <w:tc>
          <w:tcPr>
            <w:tcW w:w="1115" w:type="pct"/>
            <w:noWrap/>
            <w:vAlign w:val="center"/>
            <w:hideMark/>
          </w:tcPr>
          <w:p w14:paraId="659021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563E52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3CAC12F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615E4F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57</w:t>
            </w:r>
          </w:p>
        </w:tc>
        <w:tc>
          <w:tcPr>
            <w:tcW w:w="431" w:type="pct"/>
            <w:noWrap/>
            <w:vAlign w:val="center"/>
            <w:hideMark/>
          </w:tcPr>
          <w:p w14:paraId="236C42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47+560</w:t>
            </w:r>
          </w:p>
        </w:tc>
        <w:tc>
          <w:tcPr>
            <w:tcW w:w="351" w:type="pct"/>
            <w:noWrap/>
            <w:vAlign w:val="center"/>
            <w:hideMark/>
          </w:tcPr>
          <w:p w14:paraId="0B4A7F6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4061AE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9423E1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D55116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38AAC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9.12</w:t>
            </w:r>
          </w:p>
        </w:tc>
        <w:tc>
          <w:tcPr>
            <w:tcW w:w="1115" w:type="pct"/>
            <w:noWrap/>
            <w:vAlign w:val="center"/>
            <w:hideMark/>
          </w:tcPr>
          <w:p w14:paraId="7A0F9BD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3DAD1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E16FB3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05FDA5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58</w:t>
            </w:r>
          </w:p>
        </w:tc>
        <w:tc>
          <w:tcPr>
            <w:tcW w:w="431" w:type="pct"/>
            <w:noWrap/>
            <w:vAlign w:val="center"/>
            <w:hideMark/>
          </w:tcPr>
          <w:p w14:paraId="2170F4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47+149.1</w:t>
            </w:r>
          </w:p>
        </w:tc>
        <w:tc>
          <w:tcPr>
            <w:tcW w:w="351" w:type="pct"/>
            <w:noWrap/>
            <w:vAlign w:val="center"/>
            <w:hideMark/>
          </w:tcPr>
          <w:p w14:paraId="0564C3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5A2C85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0EC688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872E2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A62725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10.35</w:t>
            </w:r>
          </w:p>
        </w:tc>
        <w:tc>
          <w:tcPr>
            <w:tcW w:w="1115" w:type="pct"/>
            <w:noWrap/>
            <w:vAlign w:val="center"/>
            <w:hideMark/>
          </w:tcPr>
          <w:p w14:paraId="7DC9065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404FAD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66DDF4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2B05E4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59</w:t>
            </w:r>
          </w:p>
        </w:tc>
        <w:tc>
          <w:tcPr>
            <w:tcW w:w="431" w:type="pct"/>
            <w:noWrap/>
            <w:vAlign w:val="center"/>
            <w:hideMark/>
          </w:tcPr>
          <w:p w14:paraId="5B4AA9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47+245.16</w:t>
            </w:r>
          </w:p>
        </w:tc>
        <w:tc>
          <w:tcPr>
            <w:tcW w:w="351" w:type="pct"/>
            <w:noWrap/>
            <w:vAlign w:val="center"/>
            <w:hideMark/>
          </w:tcPr>
          <w:p w14:paraId="5A56D42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501668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6C487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3C91B1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523" w:type="pct"/>
            <w:noWrap/>
            <w:vAlign w:val="center"/>
            <w:hideMark/>
          </w:tcPr>
          <w:p w14:paraId="3C4D7DD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10.40</w:t>
            </w:r>
          </w:p>
        </w:tc>
        <w:tc>
          <w:tcPr>
            <w:tcW w:w="1115" w:type="pct"/>
            <w:noWrap/>
            <w:vAlign w:val="center"/>
            <w:hideMark/>
          </w:tcPr>
          <w:p w14:paraId="03E1B1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463097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325989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01BC5F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60</w:t>
            </w:r>
          </w:p>
        </w:tc>
        <w:tc>
          <w:tcPr>
            <w:tcW w:w="431" w:type="pct"/>
            <w:noWrap/>
            <w:vAlign w:val="center"/>
            <w:hideMark/>
          </w:tcPr>
          <w:p w14:paraId="70AEC2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47+396.51</w:t>
            </w:r>
          </w:p>
        </w:tc>
        <w:tc>
          <w:tcPr>
            <w:tcW w:w="351" w:type="pct"/>
            <w:noWrap/>
            <w:vAlign w:val="center"/>
            <w:hideMark/>
          </w:tcPr>
          <w:p w14:paraId="7B791A5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6FF3B1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72E7A3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3B73D0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523" w:type="pct"/>
            <w:noWrap/>
            <w:vAlign w:val="center"/>
            <w:hideMark/>
          </w:tcPr>
          <w:p w14:paraId="651D24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10.60</w:t>
            </w:r>
          </w:p>
        </w:tc>
        <w:tc>
          <w:tcPr>
            <w:tcW w:w="1115" w:type="pct"/>
            <w:noWrap/>
            <w:vAlign w:val="center"/>
            <w:hideMark/>
          </w:tcPr>
          <w:p w14:paraId="2A121E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42DFB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7A262B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45BEA9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61</w:t>
            </w:r>
          </w:p>
        </w:tc>
        <w:tc>
          <w:tcPr>
            <w:tcW w:w="431" w:type="pct"/>
            <w:noWrap/>
            <w:vAlign w:val="center"/>
            <w:hideMark/>
          </w:tcPr>
          <w:p w14:paraId="2ABFD71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47+621.83</w:t>
            </w:r>
          </w:p>
        </w:tc>
        <w:tc>
          <w:tcPr>
            <w:tcW w:w="351" w:type="pct"/>
            <w:noWrap/>
            <w:vAlign w:val="center"/>
            <w:hideMark/>
          </w:tcPr>
          <w:p w14:paraId="1CAA80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40A694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E76140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2EA0E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848ACA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10.49</w:t>
            </w:r>
          </w:p>
        </w:tc>
        <w:tc>
          <w:tcPr>
            <w:tcW w:w="1115" w:type="pct"/>
            <w:noWrap/>
            <w:vAlign w:val="center"/>
            <w:hideMark/>
          </w:tcPr>
          <w:p w14:paraId="4713FB8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4A637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9969D3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BB2303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62</w:t>
            </w:r>
          </w:p>
        </w:tc>
        <w:tc>
          <w:tcPr>
            <w:tcW w:w="431" w:type="pct"/>
            <w:noWrap/>
            <w:vAlign w:val="center"/>
            <w:hideMark/>
          </w:tcPr>
          <w:p w14:paraId="7F7D26B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47+770.24</w:t>
            </w:r>
          </w:p>
        </w:tc>
        <w:tc>
          <w:tcPr>
            <w:tcW w:w="351" w:type="pct"/>
            <w:noWrap/>
            <w:vAlign w:val="center"/>
            <w:hideMark/>
          </w:tcPr>
          <w:p w14:paraId="7F42A5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ACE3F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559330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A06688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2E5FC7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10.08</w:t>
            </w:r>
          </w:p>
        </w:tc>
        <w:tc>
          <w:tcPr>
            <w:tcW w:w="1115" w:type="pct"/>
            <w:noWrap/>
            <w:vAlign w:val="center"/>
            <w:hideMark/>
          </w:tcPr>
          <w:p w14:paraId="4C12EB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Visitada pero No visible</w:t>
            </w:r>
          </w:p>
        </w:tc>
        <w:tc>
          <w:tcPr>
            <w:tcW w:w="1115" w:type="pct"/>
            <w:noWrap/>
            <w:vAlign w:val="center"/>
            <w:hideMark/>
          </w:tcPr>
          <w:p w14:paraId="0CDE5CB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4FA281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21AE3B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63</w:t>
            </w:r>
          </w:p>
        </w:tc>
        <w:tc>
          <w:tcPr>
            <w:tcW w:w="431" w:type="pct"/>
            <w:noWrap/>
            <w:vAlign w:val="center"/>
            <w:hideMark/>
          </w:tcPr>
          <w:p w14:paraId="76AB39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47+856.28</w:t>
            </w:r>
          </w:p>
        </w:tc>
        <w:tc>
          <w:tcPr>
            <w:tcW w:w="351" w:type="pct"/>
            <w:noWrap/>
            <w:vAlign w:val="center"/>
            <w:hideMark/>
          </w:tcPr>
          <w:p w14:paraId="21C4CF1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1649C6F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276336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43" w:type="pct"/>
            <w:noWrap/>
            <w:vAlign w:val="center"/>
            <w:hideMark/>
          </w:tcPr>
          <w:p w14:paraId="243F986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6.5</w:t>
            </w:r>
          </w:p>
        </w:tc>
        <w:tc>
          <w:tcPr>
            <w:tcW w:w="523" w:type="pct"/>
            <w:noWrap/>
            <w:vAlign w:val="center"/>
            <w:hideMark/>
          </w:tcPr>
          <w:p w14:paraId="36C5E9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21.35</w:t>
            </w:r>
          </w:p>
        </w:tc>
        <w:tc>
          <w:tcPr>
            <w:tcW w:w="1115" w:type="pct"/>
            <w:noWrap/>
            <w:vAlign w:val="center"/>
            <w:hideMark/>
          </w:tcPr>
          <w:p w14:paraId="61A838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D79CE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DD31E7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BE126D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64</w:t>
            </w:r>
          </w:p>
        </w:tc>
        <w:tc>
          <w:tcPr>
            <w:tcW w:w="431" w:type="pct"/>
            <w:noWrap/>
            <w:vAlign w:val="center"/>
            <w:hideMark/>
          </w:tcPr>
          <w:p w14:paraId="62B44F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47+991.27</w:t>
            </w:r>
          </w:p>
        </w:tc>
        <w:tc>
          <w:tcPr>
            <w:tcW w:w="351" w:type="pct"/>
            <w:noWrap/>
            <w:vAlign w:val="center"/>
            <w:hideMark/>
          </w:tcPr>
          <w:p w14:paraId="3A5C003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681998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4EB651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5924B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869F1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10.67</w:t>
            </w:r>
          </w:p>
        </w:tc>
        <w:tc>
          <w:tcPr>
            <w:tcW w:w="1115" w:type="pct"/>
            <w:noWrap/>
            <w:vAlign w:val="center"/>
            <w:hideMark/>
          </w:tcPr>
          <w:p w14:paraId="2364EC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1DBF1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0466B80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745748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65</w:t>
            </w:r>
          </w:p>
        </w:tc>
        <w:tc>
          <w:tcPr>
            <w:tcW w:w="431" w:type="pct"/>
            <w:noWrap/>
            <w:vAlign w:val="center"/>
            <w:hideMark/>
          </w:tcPr>
          <w:p w14:paraId="075F57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48+165.92</w:t>
            </w:r>
          </w:p>
        </w:tc>
        <w:tc>
          <w:tcPr>
            <w:tcW w:w="351" w:type="pct"/>
            <w:noWrap/>
            <w:vAlign w:val="center"/>
            <w:hideMark/>
          </w:tcPr>
          <w:p w14:paraId="6FBE719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818F6B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0BE89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8B763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E7288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11.19</w:t>
            </w:r>
          </w:p>
        </w:tc>
        <w:tc>
          <w:tcPr>
            <w:tcW w:w="1115" w:type="pct"/>
            <w:noWrap/>
            <w:vAlign w:val="center"/>
            <w:hideMark/>
          </w:tcPr>
          <w:p w14:paraId="5AE817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4E731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B4FD99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3AE277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66</w:t>
            </w:r>
          </w:p>
        </w:tc>
        <w:tc>
          <w:tcPr>
            <w:tcW w:w="431" w:type="pct"/>
            <w:noWrap/>
            <w:vAlign w:val="center"/>
            <w:hideMark/>
          </w:tcPr>
          <w:p w14:paraId="13BF52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48+492.56</w:t>
            </w:r>
          </w:p>
        </w:tc>
        <w:tc>
          <w:tcPr>
            <w:tcW w:w="351" w:type="pct"/>
            <w:noWrap/>
            <w:vAlign w:val="center"/>
            <w:hideMark/>
          </w:tcPr>
          <w:p w14:paraId="2DBA8B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87BB1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C523A0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989D8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85475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22.33</w:t>
            </w:r>
          </w:p>
        </w:tc>
        <w:tc>
          <w:tcPr>
            <w:tcW w:w="1115" w:type="pct"/>
            <w:noWrap/>
            <w:vAlign w:val="center"/>
            <w:hideMark/>
          </w:tcPr>
          <w:p w14:paraId="4B33962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51395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0B5057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15B265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67</w:t>
            </w:r>
          </w:p>
        </w:tc>
        <w:tc>
          <w:tcPr>
            <w:tcW w:w="431" w:type="pct"/>
            <w:noWrap/>
            <w:vAlign w:val="center"/>
            <w:hideMark/>
          </w:tcPr>
          <w:p w14:paraId="285635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48+613.41</w:t>
            </w:r>
          </w:p>
        </w:tc>
        <w:tc>
          <w:tcPr>
            <w:tcW w:w="351" w:type="pct"/>
            <w:noWrap/>
            <w:vAlign w:val="center"/>
            <w:hideMark/>
          </w:tcPr>
          <w:p w14:paraId="0E61EA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D6099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DE7307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93A1B5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538C77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11.03</w:t>
            </w:r>
          </w:p>
        </w:tc>
        <w:tc>
          <w:tcPr>
            <w:tcW w:w="1115" w:type="pct"/>
            <w:noWrap/>
            <w:vAlign w:val="center"/>
            <w:hideMark/>
          </w:tcPr>
          <w:p w14:paraId="3E4892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Visitada pero No visible</w:t>
            </w:r>
          </w:p>
        </w:tc>
        <w:tc>
          <w:tcPr>
            <w:tcW w:w="1115" w:type="pct"/>
            <w:noWrap/>
            <w:vAlign w:val="center"/>
            <w:hideMark/>
          </w:tcPr>
          <w:p w14:paraId="013B082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844515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B9F16F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68</w:t>
            </w:r>
          </w:p>
        </w:tc>
        <w:tc>
          <w:tcPr>
            <w:tcW w:w="431" w:type="pct"/>
            <w:noWrap/>
            <w:vAlign w:val="center"/>
            <w:hideMark/>
          </w:tcPr>
          <w:p w14:paraId="04DCDC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48+758.16</w:t>
            </w:r>
          </w:p>
        </w:tc>
        <w:tc>
          <w:tcPr>
            <w:tcW w:w="351" w:type="pct"/>
            <w:noWrap/>
            <w:vAlign w:val="center"/>
            <w:hideMark/>
          </w:tcPr>
          <w:p w14:paraId="280888B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6A72B7B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4DFEC76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43" w:type="pct"/>
            <w:noWrap/>
            <w:vAlign w:val="center"/>
            <w:hideMark/>
          </w:tcPr>
          <w:p w14:paraId="42340DF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523" w:type="pct"/>
            <w:noWrap/>
            <w:vAlign w:val="center"/>
            <w:hideMark/>
          </w:tcPr>
          <w:p w14:paraId="6209616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19.50</w:t>
            </w:r>
          </w:p>
        </w:tc>
        <w:tc>
          <w:tcPr>
            <w:tcW w:w="1115" w:type="pct"/>
            <w:noWrap/>
            <w:vAlign w:val="center"/>
            <w:hideMark/>
          </w:tcPr>
          <w:p w14:paraId="1CEA72A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93C45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7AA57B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FF155C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69</w:t>
            </w:r>
          </w:p>
        </w:tc>
        <w:tc>
          <w:tcPr>
            <w:tcW w:w="431" w:type="pct"/>
            <w:noWrap/>
            <w:vAlign w:val="center"/>
            <w:hideMark/>
          </w:tcPr>
          <w:p w14:paraId="47463E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48+868.87</w:t>
            </w:r>
          </w:p>
        </w:tc>
        <w:tc>
          <w:tcPr>
            <w:tcW w:w="351" w:type="pct"/>
            <w:noWrap/>
            <w:vAlign w:val="center"/>
            <w:hideMark/>
          </w:tcPr>
          <w:p w14:paraId="6CDFFC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7D6FE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DFC052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85F85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39497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10.20</w:t>
            </w:r>
          </w:p>
        </w:tc>
        <w:tc>
          <w:tcPr>
            <w:tcW w:w="1115" w:type="pct"/>
            <w:noWrap/>
            <w:vAlign w:val="center"/>
            <w:hideMark/>
          </w:tcPr>
          <w:p w14:paraId="067558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EC286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554D16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CF4A3F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70</w:t>
            </w:r>
          </w:p>
        </w:tc>
        <w:tc>
          <w:tcPr>
            <w:tcW w:w="431" w:type="pct"/>
            <w:noWrap/>
            <w:vAlign w:val="center"/>
            <w:hideMark/>
          </w:tcPr>
          <w:p w14:paraId="636EA03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48+978.12</w:t>
            </w:r>
          </w:p>
        </w:tc>
        <w:tc>
          <w:tcPr>
            <w:tcW w:w="351" w:type="pct"/>
            <w:noWrap/>
            <w:vAlign w:val="center"/>
            <w:hideMark/>
          </w:tcPr>
          <w:p w14:paraId="2604A0F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AA0E9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A22C4D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2E6BA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88EDD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9.89</w:t>
            </w:r>
          </w:p>
        </w:tc>
        <w:tc>
          <w:tcPr>
            <w:tcW w:w="1115" w:type="pct"/>
            <w:noWrap/>
            <w:vAlign w:val="center"/>
            <w:hideMark/>
          </w:tcPr>
          <w:p w14:paraId="5BCEBFC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59F24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96E65E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1F3187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71</w:t>
            </w:r>
          </w:p>
        </w:tc>
        <w:tc>
          <w:tcPr>
            <w:tcW w:w="431" w:type="pct"/>
            <w:noWrap/>
            <w:vAlign w:val="center"/>
            <w:hideMark/>
          </w:tcPr>
          <w:p w14:paraId="6CB0A4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49+104.11</w:t>
            </w:r>
          </w:p>
        </w:tc>
        <w:tc>
          <w:tcPr>
            <w:tcW w:w="351" w:type="pct"/>
            <w:noWrap/>
            <w:vAlign w:val="center"/>
            <w:hideMark/>
          </w:tcPr>
          <w:p w14:paraId="4FA7C6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265780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9BA6A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FA109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FE9EC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14.12</w:t>
            </w:r>
          </w:p>
        </w:tc>
        <w:tc>
          <w:tcPr>
            <w:tcW w:w="1115" w:type="pct"/>
            <w:noWrap/>
            <w:vAlign w:val="center"/>
            <w:hideMark/>
          </w:tcPr>
          <w:p w14:paraId="6C13525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C4BF7C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0B79D73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B479D5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72</w:t>
            </w:r>
          </w:p>
        </w:tc>
        <w:tc>
          <w:tcPr>
            <w:tcW w:w="431" w:type="pct"/>
            <w:noWrap/>
            <w:vAlign w:val="center"/>
            <w:hideMark/>
          </w:tcPr>
          <w:p w14:paraId="247200A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49+223.75</w:t>
            </w:r>
          </w:p>
        </w:tc>
        <w:tc>
          <w:tcPr>
            <w:tcW w:w="351" w:type="pct"/>
            <w:noWrap/>
            <w:vAlign w:val="center"/>
            <w:hideMark/>
          </w:tcPr>
          <w:p w14:paraId="44908E0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8A6016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38FC7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DEDC3D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57E314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8.93</w:t>
            </w:r>
          </w:p>
        </w:tc>
        <w:tc>
          <w:tcPr>
            <w:tcW w:w="1115" w:type="pct"/>
            <w:noWrap/>
            <w:vAlign w:val="center"/>
            <w:hideMark/>
          </w:tcPr>
          <w:p w14:paraId="0535FA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2DA4A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92934A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C4246C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73</w:t>
            </w:r>
          </w:p>
        </w:tc>
        <w:tc>
          <w:tcPr>
            <w:tcW w:w="431" w:type="pct"/>
            <w:noWrap/>
            <w:vAlign w:val="center"/>
            <w:hideMark/>
          </w:tcPr>
          <w:p w14:paraId="429DA0F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49+427.62</w:t>
            </w:r>
          </w:p>
        </w:tc>
        <w:tc>
          <w:tcPr>
            <w:tcW w:w="351" w:type="pct"/>
            <w:noWrap/>
            <w:vAlign w:val="center"/>
            <w:hideMark/>
          </w:tcPr>
          <w:p w14:paraId="3434BB0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65F80E8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78531F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27F00B6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3EF2013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49.42</w:t>
            </w:r>
          </w:p>
        </w:tc>
        <w:tc>
          <w:tcPr>
            <w:tcW w:w="1115" w:type="pct"/>
            <w:noWrap/>
            <w:vAlign w:val="center"/>
            <w:hideMark/>
          </w:tcPr>
          <w:p w14:paraId="6525D8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7E5E2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0FCF75D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CD650C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74</w:t>
            </w:r>
          </w:p>
        </w:tc>
        <w:tc>
          <w:tcPr>
            <w:tcW w:w="431" w:type="pct"/>
            <w:noWrap/>
            <w:vAlign w:val="center"/>
            <w:hideMark/>
          </w:tcPr>
          <w:p w14:paraId="05A424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49+540.55</w:t>
            </w:r>
          </w:p>
        </w:tc>
        <w:tc>
          <w:tcPr>
            <w:tcW w:w="351" w:type="pct"/>
            <w:noWrap/>
            <w:vAlign w:val="center"/>
            <w:hideMark/>
          </w:tcPr>
          <w:p w14:paraId="05101D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650ED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9B79A3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3A3FA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4BDEA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10.43</w:t>
            </w:r>
          </w:p>
        </w:tc>
        <w:tc>
          <w:tcPr>
            <w:tcW w:w="1115" w:type="pct"/>
            <w:noWrap/>
            <w:vAlign w:val="center"/>
            <w:hideMark/>
          </w:tcPr>
          <w:p w14:paraId="54CE4F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9D01C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0E1D1B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4E9397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75</w:t>
            </w:r>
          </w:p>
        </w:tc>
        <w:tc>
          <w:tcPr>
            <w:tcW w:w="431" w:type="pct"/>
            <w:noWrap/>
            <w:vAlign w:val="center"/>
            <w:hideMark/>
          </w:tcPr>
          <w:p w14:paraId="08A5AFF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49+707.77</w:t>
            </w:r>
          </w:p>
        </w:tc>
        <w:tc>
          <w:tcPr>
            <w:tcW w:w="351" w:type="pct"/>
            <w:noWrap/>
            <w:vAlign w:val="center"/>
            <w:hideMark/>
          </w:tcPr>
          <w:p w14:paraId="575B4CD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4A0FA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EAA712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BC3D9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36BD46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9.69</w:t>
            </w:r>
          </w:p>
        </w:tc>
        <w:tc>
          <w:tcPr>
            <w:tcW w:w="1115" w:type="pct"/>
            <w:noWrap/>
            <w:vAlign w:val="center"/>
            <w:hideMark/>
          </w:tcPr>
          <w:p w14:paraId="3ABFF16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709C8D3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18DDD98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238356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76</w:t>
            </w:r>
          </w:p>
        </w:tc>
        <w:tc>
          <w:tcPr>
            <w:tcW w:w="431" w:type="pct"/>
            <w:noWrap/>
            <w:vAlign w:val="center"/>
            <w:hideMark/>
          </w:tcPr>
          <w:p w14:paraId="7385F1B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49+871.39</w:t>
            </w:r>
          </w:p>
        </w:tc>
        <w:tc>
          <w:tcPr>
            <w:tcW w:w="351" w:type="pct"/>
            <w:noWrap/>
            <w:vAlign w:val="center"/>
            <w:hideMark/>
          </w:tcPr>
          <w:p w14:paraId="7496468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41C957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79EC9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1AF9F1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97676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10.00</w:t>
            </w:r>
          </w:p>
        </w:tc>
        <w:tc>
          <w:tcPr>
            <w:tcW w:w="1115" w:type="pct"/>
            <w:noWrap/>
            <w:vAlign w:val="center"/>
            <w:hideMark/>
          </w:tcPr>
          <w:p w14:paraId="20A10AE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D2CC06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A3F672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1EEED0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77</w:t>
            </w:r>
          </w:p>
        </w:tc>
        <w:tc>
          <w:tcPr>
            <w:tcW w:w="431" w:type="pct"/>
            <w:noWrap/>
            <w:vAlign w:val="center"/>
            <w:hideMark/>
          </w:tcPr>
          <w:p w14:paraId="4E4168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50+563</w:t>
            </w:r>
          </w:p>
        </w:tc>
        <w:tc>
          <w:tcPr>
            <w:tcW w:w="351" w:type="pct"/>
            <w:noWrap/>
            <w:vAlign w:val="center"/>
            <w:hideMark/>
          </w:tcPr>
          <w:p w14:paraId="3E5B85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81E83B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w:t>
            </w:r>
          </w:p>
        </w:tc>
        <w:tc>
          <w:tcPr>
            <w:tcW w:w="378" w:type="pct"/>
            <w:noWrap/>
            <w:vAlign w:val="center"/>
            <w:hideMark/>
          </w:tcPr>
          <w:p w14:paraId="25AF6D4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60105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04879B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51.54</w:t>
            </w:r>
          </w:p>
        </w:tc>
        <w:tc>
          <w:tcPr>
            <w:tcW w:w="1115" w:type="pct"/>
            <w:noWrap/>
            <w:vAlign w:val="center"/>
            <w:hideMark/>
          </w:tcPr>
          <w:p w14:paraId="77723F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4EA43F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B6C49B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D66059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78</w:t>
            </w:r>
          </w:p>
        </w:tc>
        <w:tc>
          <w:tcPr>
            <w:tcW w:w="431" w:type="pct"/>
            <w:noWrap/>
            <w:vAlign w:val="center"/>
            <w:hideMark/>
          </w:tcPr>
          <w:p w14:paraId="04E4BA1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50+246.31</w:t>
            </w:r>
          </w:p>
        </w:tc>
        <w:tc>
          <w:tcPr>
            <w:tcW w:w="351" w:type="pct"/>
            <w:noWrap/>
            <w:vAlign w:val="center"/>
            <w:hideMark/>
          </w:tcPr>
          <w:p w14:paraId="55C2D20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E0024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68C857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7E85CE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83FDDE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10.93</w:t>
            </w:r>
          </w:p>
        </w:tc>
        <w:tc>
          <w:tcPr>
            <w:tcW w:w="1115" w:type="pct"/>
            <w:noWrap/>
            <w:vAlign w:val="center"/>
            <w:hideMark/>
          </w:tcPr>
          <w:p w14:paraId="252FFF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D5BF25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854EF1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455037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79</w:t>
            </w:r>
          </w:p>
        </w:tc>
        <w:tc>
          <w:tcPr>
            <w:tcW w:w="431" w:type="pct"/>
            <w:noWrap/>
            <w:vAlign w:val="center"/>
            <w:hideMark/>
          </w:tcPr>
          <w:p w14:paraId="16B58A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50+349.51</w:t>
            </w:r>
          </w:p>
        </w:tc>
        <w:tc>
          <w:tcPr>
            <w:tcW w:w="351" w:type="pct"/>
            <w:noWrap/>
            <w:vAlign w:val="center"/>
            <w:hideMark/>
          </w:tcPr>
          <w:p w14:paraId="4D89EC1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F326A0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C1A28D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29DB6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78018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11.14</w:t>
            </w:r>
          </w:p>
        </w:tc>
        <w:tc>
          <w:tcPr>
            <w:tcW w:w="1115" w:type="pct"/>
            <w:noWrap/>
            <w:vAlign w:val="center"/>
            <w:hideMark/>
          </w:tcPr>
          <w:p w14:paraId="683A29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A598B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C9F0CB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D6456D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80</w:t>
            </w:r>
          </w:p>
        </w:tc>
        <w:tc>
          <w:tcPr>
            <w:tcW w:w="431" w:type="pct"/>
            <w:noWrap/>
            <w:vAlign w:val="center"/>
            <w:hideMark/>
          </w:tcPr>
          <w:p w14:paraId="4714C57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50+391.29</w:t>
            </w:r>
          </w:p>
        </w:tc>
        <w:tc>
          <w:tcPr>
            <w:tcW w:w="351" w:type="pct"/>
            <w:noWrap/>
            <w:vAlign w:val="center"/>
            <w:hideMark/>
          </w:tcPr>
          <w:p w14:paraId="02E773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43905E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1AA4DA0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14DC86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00D0D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11.57</w:t>
            </w:r>
          </w:p>
        </w:tc>
        <w:tc>
          <w:tcPr>
            <w:tcW w:w="1115" w:type="pct"/>
            <w:noWrap/>
            <w:vAlign w:val="center"/>
            <w:hideMark/>
          </w:tcPr>
          <w:p w14:paraId="6FCC3B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91B05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1E458B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CB7754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81</w:t>
            </w:r>
          </w:p>
        </w:tc>
        <w:tc>
          <w:tcPr>
            <w:tcW w:w="431" w:type="pct"/>
            <w:noWrap/>
            <w:vAlign w:val="center"/>
            <w:hideMark/>
          </w:tcPr>
          <w:p w14:paraId="56BEB0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50+539.45</w:t>
            </w:r>
          </w:p>
        </w:tc>
        <w:tc>
          <w:tcPr>
            <w:tcW w:w="351" w:type="pct"/>
            <w:noWrap/>
            <w:vAlign w:val="center"/>
            <w:hideMark/>
          </w:tcPr>
          <w:p w14:paraId="6C8E011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ECDD5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97C0EE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753EB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97455A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10.26</w:t>
            </w:r>
          </w:p>
        </w:tc>
        <w:tc>
          <w:tcPr>
            <w:tcW w:w="1115" w:type="pct"/>
            <w:noWrap/>
            <w:vAlign w:val="center"/>
            <w:hideMark/>
          </w:tcPr>
          <w:p w14:paraId="3F06E7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6E608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071070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02CC98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82</w:t>
            </w:r>
          </w:p>
        </w:tc>
        <w:tc>
          <w:tcPr>
            <w:tcW w:w="431" w:type="pct"/>
            <w:noWrap/>
            <w:vAlign w:val="center"/>
            <w:hideMark/>
          </w:tcPr>
          <w:p w14:paraId="06CE8E1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50+727.26</w:t>
            </w:r>
          </w:p>
        </w:tc>
        <w:tc>
          <w:tcPr>
            <w:tcW w:w="351" w:type="pct"/>
            <w:noWrap/>
            <w:vAlign w:val="center"/>
            <w:hideMark/>
          </w:tcPr>
          <w:p w14:paraId="3D2E9B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02154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9BCB3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7364B6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8F6EF5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11.51</w:t>
            </w:r>
          </w:p>
        </w:tc>
        <w:tc>
          <w:tcPr>
            <w:tcW w:w="1115" w:type="pct"/>
            <w:noWrap/>
            <w:vAlign w:val="center"/>
            <w:hideMark/>
          </w:tcPr>
          <w:p w14:paraId="744845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3A307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A347AB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B280A7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83</w:t>
            </w:r>
          </w:p>
        </w:tc>
        <w:tc>
          <w:tcPr>
            <w:tcW w:w="431" w:type="pct"/>
            <w:noWrap/>
            <w:vAlign w:val="center"/>
            <w:hideMark/>
          </w:tcPr>
          <w:p w14:paraId="7494BB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50+913.44</w:t>
            </w:r>
          </w:p>
        </w:tc>
        <w:tc>
          <w:tcPr>
            <w:tcW w:w="351" w:type="pct"/>
            <w:noWrap/>
            <w:vAlign w:val="center"/>
            <w:hideMark/>
          </w:tcPr>
          <w:p w14:paraId="08DDE48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395AD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01C65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C63261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2B88A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9.75</w:t>
            </w:r>
          </w:p>
        </w:tc>
        <w:tc>
          <w:tcPr>
            <w:tcW w:w="1115" w:type="pct"/>
            <w:noWrap/>
            <w:vAlign w:val="center"/>
            <w:hideMark/>
          </w:tcPr>
          <w:p w14:paraId="3CB3D93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AA1BF4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4BD04D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A536EA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84</w:t>
            </w:r>
          </w:p>
        </w:tc>
        <w:tc>
          <w:tcPr>
            <w:tcW w:w="431" w:type="pct"/>
            <w:noWrap/>
            <w:vAlign w:val="center"/>
            <w:hideMark/>
          </w:tcPr>
          <w:p w14:paraId="4B194FA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50+983.23</w:t>
            </w:r>
          </w:p>
        </w:tc>
        <w:tc>
          <w:tcPr>
            <w:tcW w:w="351" w:type="pct"/>
            <w:noWrap/>
            <w:vAlign w:val="center"/>
            <w:hideMark/>
          </w:tcPr>
          <w:p w14:paraId="25118F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DBF3A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C38D5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B6862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E9B4AA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12.57</w:t>
            </w:r>
          </w:p>
        </w:tc>
        <w:tc>
          <w:tcPr>
            <w:tcW w:w="1115" w:type="pct"/>
            <w:noWrap/>
            <w:vAlign w:val="center"/>
            <w:hideMark/>
          </w:tcPr>
          <w:p w14:paraId="268B653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CB7080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604583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26E5F7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85</w:t>
            </w:r>
          </w:p>
        </w:tc>
        <w:tc>
          <w:tcPr>
            <w:tcW w:w="431" w:type="pct"/>
            <w:noWrap/>
            <w:vAlign w:val="center"/>
            <w:hideMark/>
          </w:tcPr>
          <w:p w14:paraId="59E0CB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51+431</w:t>
            </w:r>
          </w:p>
        </w:tc>
        <w:tc>
          <w:tcPr>
            <w:tcW w:w="351" w:type="pct"/>
            <w:noWrap/>
            <w:vAlign w:val="center"/>
            <w:hideMark/>
          </w:tcPr>
          <w:p w14:paraId="1FEEC37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5CD3F6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E068C2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C3C0C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6A97AB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11.57</w:t>
            </w:r>
          </w:p>
        </w:tc>
        <w:tc>
          <w:tcPr>
            <w:tcW w:w="1115" w:type="pct"/>
            <w:noWrap/>
            <w:vAlign w:val="center"/>
            <w:hideMark/>
          </w:tcPr>
          <w:p w14:paraId="3ED6AC8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4CA4B6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381E44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FBA109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86</w:t>
            </w:r>
          </w:p>
        </w:tc>
        <w:tc>
          <w:tcPr>
            <w:tcW w:w="431" w:type="pct"/>
            <w:noWrap/>
            <w:vAlign w:val="center"/>
            <w:hideMark/>
          </w:tcPr>
          <w:p w14:paraId="2F198A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51+165.04</w:t>
            </w:r>
          </w:p>
        </w:tc>
        <w:tc>
          <w:tcPr>
            <w:tcW w:w="351" w:type="pct"/>
            <w:noWrap/>
            <w:vAlign w:val="center"/>
            <w:hideMark/>
          </w:tcPr>
          <w:p w14:paraId="01D241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A2ACC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6FB7A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8A29C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14A9F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9.45</w:t>
            </w:r>
          </w:p>
        </w:tc>
        <w:tc>
          <w:tcPr>
            <w:tcW w:w="1115" w:type="pct"/>
            <w:noWrap/>
            <w:vAlign w:val="center"/>
            <w:hideMark/>
          </w:tcPr>
          <w:p w14:paraId="06D221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Visitada pero No visible</w:t>
            </w:r>
          </w:p>
        </w:tc>
        <w:tc>
          <w:tcPr>
            <w:tcW w:w="1115" w:type="pct"/>
            <w:noWrap/>
            <w:vAlign w:val="center"/>
            <w:hideMark/>
          </w:tcPr>
          <w:p w14:paraId="464C2D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A4D68A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920214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87</w:t>
            </w:r>
          </w:p>
        </w:tc>
        <w:tc>
          <w:tcPr>
            <w:tcW w:w="431" w:type="pct"/>
            <w:noWrap/>
            <w:vAlign w:val="center"/>
            <w:hideMark/>
          </w:tcPr>
          <w:p w14:paraId="24C02DD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51+317.46</w:t>
            </w:r>
          </w:p>
        </w:tc>
        <w:tc>
          <w:tcPr>
            <w:tcW w:w="351" w:type="pct"/>
            <w:noWrap/>
            <w:vAlign w:val="center"/>
            <w:hideMark/>
          </w:tcPr>
          <w:p w14:paraId="7BAB59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791F5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59164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5C812F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78BFFC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11.38</w:t>
            </w:r>
          </w:p>
        </w:tc>
        <w:tc>
          <w:tcPr>
            <w:tcW w:w="1115" w:type="pct"/>
            <w:noWrap/>
            <w:vAlign w:val="center"/>
            <w:hideMark/>
          </w:tcPr>
          <w:p w14:paraId="20E0F0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083C5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B0B604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6B36CE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88</w:t>
            </w:r>
          </w:p>
        </w:tc>
        <w:tc>
          <w:tcPr>
            <w:tcW w:w="431" w:type="pct"/>
            <w:noWrap/>
            <w:vAlign w:val="center"/>
            <w:hideMark/>
          </w:tcPr>
          <w:p w14:paraId="2E8C99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51+394.79</w:t>
            </w:r>
          </w:p>
        </w:tc>
        <w:tc>
          <w:tcPr>
            <w:tcW w:w="351" w:type="pct"/>
            <w:noWrap/>
            <w:vAlign w:val="center"/>
            <w:hideMark/>
          </w:tcPr>
          <w:p w14:paraId="62E880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C86B0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6329B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E81925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BD8FDF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13.95</w:t>
            </w:r>
          </w:p>
        </w:tc>
        <w:tc>
          <w:tcPr>
            <w:tcW w:w="1115" w:type="pct"/>
            <w:noWrap/>
            <w:vAlign w:val="center"/>
            <w:hideMark/>
          </w:tcPr>
          <w:p w14:paraId="5E9389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D1789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1B321F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E79C7C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89</w:t>
            </w:r>
          </w:p>
        </w:tc>
        <w:tc>
          <w:tcPr>
            <w:tcW w:w="431" w:type="pct"/>
            <w:noWrap/>
            <w:vAlign w:val="center"/>
            <w:hideMark/>
          </w:tcPr>
          <w:p w14:paraId="56DDCA2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51+509.86</w:t>
            </w:r>
          </w:p>
        </w:tc>
        <w:tc>
          <w:tcPr>
            <w:tcW w:w="351" w:type="pct"/>
            <w:noWrap/>
            <w:vAlign w:val="center"/>
            <w:hideMark/>
          </w:tcPr>
          <w:p w14:paraId="15A08F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B9E07D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89EF26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4C667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A8E01B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10.87</w:t>
            </w:r>
          </w:p>
        </w:tc>
        <w:tc>
          <w:tcPr>
            <w:tcW w:w="1115" w:type="pct"/>
            <w:noWrap/>
            <w:vAlign w:val="center"/>
            <w:hideMark/>
          </w:tcPr>
          <w:p w14:paraId="14E54E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C0E0A6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9573ED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02B9C5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90</w:t>
            </w:r>
          </w:p>
        </w:tc>
        <w:tc>
          <w:tcPr>
            <w:tcW w:w="431" w:type="pct"/>
            <w:noWrap/>
            <w:vAlign w:val="center"/>
            <w:hideMark/>
          </w:tcPr>
          <w:p w14:paraId="4B0FB3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51+589.23</w:t>
            </w:r>
          </w:p>
        </w:tc>
        <w:tc>
          <w:tcPr>
            <w:tcW w:w="351" w:type="pct"/>
            <w:noWrap/>
            <w:vAlign w:val="center"/>
            <w:hideMark/>
          </w:tcPr>
          <w:p w14:paraId="347035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4FB20A8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7C4B90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79F256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60E230F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18.56</w:t>
            </w:r>
          </w:p>
        </w:tc>
        <w:tc>
          <w:tcPr>
            <w:tcW w:w="1115" w:type="pct"/>
            <w:noWrap/>
            <w:vAlign w:val="center"/>
            <w:hideMark/>
          </w:tcPr>
          <w:p w14:paraId="607CEA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34356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4EEE13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31243C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91</w:t>
            </w:r>
          </w:p>
        </w:tc>
        <w:tc>
          <w:tcPr>
            <w:tcW w:w="431" w:type="pct"/>
            <w:noWrap/>
            <w:vAlign w:val="center"/>
            <w:hideMark/>
          </w:tcPr>
          <w:p w14:paraId="324700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51+858.85</w:t>
            </w:r>
          </w:p>
        </w:tc>
        <w:tc>
          <w:tcPr>
            <w:tcW w:w="351" w:type="pct"/>
            <w:noWrap/>
            <w:vAlign w:val="center"/>
            <w:hideMark/>
          </w:tcPr>
          <w:p w14:paraId="68F16F9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1153F5E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5D0CD8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43" w:type="pct"/>
            <w:noWrap/>
            <w:vAlign w:val="center"/>
            <w:hideMark/>
          </w:tcPr>
          <w:p w14:paraId="50CB91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523" w:type="pct"/>
            <w:noWrap/>
            <w:vAlign w:val="center"/>
            <w:hideMark/>
          </w:tcPr>
          <w:p w14:paraId="2C96C1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43.80</w:t>
            </w:r>
          </w:p>
        </w:tc>
        <w:tc>
          <w:tcPr>
            <w:tcW w:w="1115" w:type="pct"/>
            <w:noWrap/>
            <w:vAlign w:val="center"/>
            <w:hideMark/>
          </w:tcPr>
          <w:p w14:paraId="2E8E74A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A1E3BF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328E419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B42280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92</w:t>
            </w:r>
          </w:p>
        </w:tc>
        <w:tc>
          <w:tcPr>
            <w:tcW w:w="431" w:type="pct"/>
            <w:noWrap/>
            <w:vAlign w:val="center"/>
            <w:hideMark/>
          </w:tcPr>
          <w:p w14:paraId="40D4D7E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52+691</w:t>
            </w:r>
          </w:p>
        </w:tc>
        <w:tc>
          <w:tcPr>
            <w:tcW w:w="351" w:type="pct"/>
            <w:noWrap/>
            <w:vAlign w:val="center"/>
            <w:hideMark/>
          </w:tcPr>
          <w:p w14:paraId="406B003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3F36B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C60EF0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DBFDC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4859F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18.33</w:t>
            </w:r>
          </w:p>
        </w:tc>
        <w:tc>
          <w:tcPr>
            <w:tcW w:w="1115" w:type="pct"/>
            <w:noWrap/>
            <w:vAlign w:val="center"/>
            <w:hideMark/>
          </w:tcPr>
          <w:p w14:paraId="553E15A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9D2AE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CDB929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678441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93</w:t>
            </w:r>
          </w:p>
        </w:tc>
        <w:tc>
          <w:tcPr>
            <w:tcW w:w="431" w:type="pct"/>
            <w:noWrap/>
            <w:vAlign w:val="center"/>
            <w:hideMark/>
          </w:tcPr>
          <w:p w14:paraId="7A52D5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52+135.14</w:t>
            </w:r>
          </w:p>
        </w:tc>
        <w:tc>
          <w:tcPr>
            <w:tcW w:w="351" w:type="pct"/>
            <w:noWrap/>
            <w:vAlign w:val="center"/>
            <w:hideMark/>
          </w:tcPr>
          <w:p w14:paraId="56CDBEF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E23FB6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57040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E6A8D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8CC5D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10.09</w:t>
            </w:r>
          </w:p>
        </w:tc>
        <w:tc>
          <w:tcPr>
            <w:tcW w:w="1115" w:type="pct"/>
            <w:noWrap/>
            <w:vAlign w:val="center"/>
            <w:hideMark/>
          </w:tcPr>
          <w:p w14:paraId="633C5E3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DF7F7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A85BDC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E94B3E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94</w:t>
            </w:r>
          </w:p>
        </w:tc>
        <w:tc>
          <w:tcPr>
            <w:tcW w:w="431" w:type="pct"/>
            <w:noWrap/>
            <w:vAlign w:val="center"/>
            <w:hideMark/>
          </w:tcPr>
          <w:p w14:paraId="069122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52+309.39</w:t>
            </w:r>
          </w:p>
        </w:tc>
        <w:tc>
          <w:tcPr>
            <w:tcW w:w="351" w:type="pct"/>
            <w:noWrap/>
            <w:vAlign w:val="center"/>
            <w:hideMark/>
          </w:tcPr>
          <w:p w14:paraId="08D7C7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913F0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CF838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98F4EB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9CBA9C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9.97</w:t>
            </w:r>
          </w:p>
        </w:tc>
        <w:tc>
          <w:tcPr>
            <w:tcW w:w="1115" w:type="pct"/>
            <w:noWrap/>
            <w:vAlign w:val="center"/>
            <w:hideMark/>
          </w:tcPr>
          <w:p w14:paraId="753E302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DCB479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1BD0C3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7CE3A0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95</w:t>
            </w:r>
          </w:p>
        </w:tc>
        <w:tc>
          <w:tcPr>
            <w:tcW w:w="431" w:type="pct"/>
            <w:noWrap/>
            <w:vAlign w:val="center"/>
            <w:hideMark/>
          </w:tcPr>
          <w:p w14:paraId="6A7BC2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52+378.65</w:t>
            </w:r>
          </w:p>
        </w:tc>
        <w:tc>
          <w:tcPr>
            <w:tcW w:w="351" w:type="pct"/>
            <w:noWrap/>
            <w:vAlign w:val="center"/>
            <w:hideMark/>
          </w:tcPr>
          <w:p w14:paraId="28D40BF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9DAD1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AAD8B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EC390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F98F86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10.80</w:t>
            </w:r>
          </w:p>
        </w:tc>
        <w:tc>
          <w:tcPr>
            <w:tcW w:w="1115" w:type="pct"/>
            <w:noWrap/>
            <w:vAlign w:val="center"/>
            <w:hideMark/>
          </w:tcPr>
          <w:p w14:paraId="5A7E4E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AA5B2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9F52A0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C8AC3F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96</w:t>
            </w:r>
          </w:p>
        </w:tc>
        <w:tc>
          <w:tcPr>
            <w:tcW w:w="431" w:type="pct"/>
            <w:noWrap/>
            <w:vAlign w:val="center"/>
            <w:hideMark/>
          </w:tcPr>
          <w:p w14:paraId="140834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52+457.98</w:t>
            </w:r>
          </w:p>
        </w:tc>
        <w:tc>
          <w:tcPr>
            <w:tcW w:w="351" w:type="pct"/>
            <w:noWrap/>
            <w:vAlign w:val="center"/>
            <w:hideMark/>
          </w:tcPr>
          <w:p w14:paraId="19DD3FF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57EB9B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4B5B2D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499B5F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68B4A9E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40.67</w:t>
            </w:r>
          </w:p>
        </w:tc>
        <w:tc>
          <w:tcPr>
            <w:tcW w:w="1115" w:type="pct"/>
            <w:noWrap/>
            <w:vAlign w:val="center"/>
            <w:hideMark/>
          </w:tcPr>
          <w:p w14:paraId="75E5FC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322D2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990FE8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D5ABD4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97</w:t>
            </w:r>
          </w:p>
        </w:tc>
        <w:tc>
          <w:tcPr>
            <w:tcW w:w="431" w:type="pct"/>
            <w:noWrap/>
            <w:vAlign w:val="center"/>
            <w:hideMark/>
          </w:tcPr>
          <w:p w14:paraId="591480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52+571.85</w:t>
            </w:r>
          </w:p>
        </w:tc>
        <w:tc>
          <w:tcPr>
            <w:tcW w:w="351" w:type="pct"/>
            <w:noWrap/>
            <w:vAlign w:val="center"/>
            <w:hideMark/>
          </w:tcPr>
          <w:p w14:paraId="0295186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CD656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5D09E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F6A23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5E961F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11.08</w:t>
            </w:r>
          </w:p>
        </w:tc>
        <w:tc>
          <w:tcPr>
            <w:tcW w:w="1115" w:type="pct"/>
            <w:noWrap/>
            <w:vAlign w:val="center"/>
            <w:hideMark/>
          </w:tcPr>
          <w:p w14:paraId="255F76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A5C7F6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C0EA04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A80F53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98</w:t>
            </w:r>
          </w:p>
        </w:tc>
        <w:tc>
          <w:tcPr>
            <w:tcW w:w="431" w:type="pct"/>
            <w:noWrap/>
            <w:vAlign w:val="center"/>
            <w:hideMark/>
          </w:tcPr>
          <w:p w14:paraId="72DC74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52+645.82</w:t>
            </w:r>
          </w:p>
        </w:tc>
        <w:tc>
          <w:tcPr>
            <w:tcW w:w="351" w:type="pct"/>
            <w:noWrap/>
            <w:vAlign w:val="center"/>
            <w:hideMark/>
          </w:tcPr>
          <w:p w14:paraId="0E756E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A2ADDF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9912F3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1CDCB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F0936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12.12</w:t>
            </w:r>
          </w:p>
        </w:tc>
        <w:tc>
          <w:tcPr>
            <w:tcW w:w="1115" w:type="pct"/>
            <w:noWrap/>
            <w:vAlign w:val="center"/>
            <w:hideMark/>
          </w:tcPr>
          <w:p w14:paraId="2F79DF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71718BD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AF9FA5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828AB1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99</w:t>
            </w:r>
          </w:p>
        </w:tc>
        <w:tc>
          <w:tcPr>
            <w:tcW w:w="431" w:type="pct"/>
            <w:noWrap/>
            <w:vAlign w:val="center"/>
            <w:hideMark/>
          </w:tcPr>
          <w:p w14:paraId="074559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52+733.12</w:t>
            </w:r>
          </w:p>
        </w:tc>
        <w:tc>
          <w:tcPr>
            <w:tcW w:w="351" w:type="pct"/>
            <w:noWrap/>
            <w:vAlign w:val="center"/>
            <w:hideMark/>
          </w:tcPr>
          <w:p w14:paraId="0A9678E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9A970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45BAF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C6A387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20621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10.58</w:t>
            </w:r>
          </w:p>
        </w:tc>
        <w:tc>
          <w:tcPr>
            <w:tcW w:w="1115" w:type="pct"/>
            <w:noWrap/>
            <w:vAlign w:val="center"/>
            <w:hideMark/>
          </w:tcPr>
          <w:p w14:paraId="603388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400BA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0CF7F7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306C2A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100</w:t>
            </w:r>
          </w:p>
        </w:tc>
        <w:tc>
          <w:tcPr>
            <w:tcW w:w="431" w:type="pct"/>
            <w:noWrap/>
            <w:vAlign w:val="center"/>
            <w:hideMark/>
          </w:tcPr>
          <w:p w14:paraId="40975E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52+805.08</w:t>
            </w:r>
          </w:p>
        </w:tc>
        <w:tc>
          <w:tcPr>
            <w:tcW w:w="351" w:type="pct"/>
            <w:noWrap/>
            <w:vAlign w:val="center"/>
            <w:hideMark/>
          </w:tcPr>
          <w:p w14:paraId="0A12965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61F83D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212AED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1C979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94A84C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9.86</w:t>
            </w:r>
          </w:p>
        </w:tc>
        <w:tc>
          <w:tcPr>
            <w:tcW w:w="1115" w:type="pct"/>
            <w:noWrap/>
            <w:vAlign w:val="center"/>
            <w:hideMark/>
          </w:tcPr>
          <w:p w14:paraId="4AD3A3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4475D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378274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35AB1F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101</w:t>
            </w:r>
          </w:p>
        </w:tc>
        <w:tc>
          <w:tcPr>
            <w:tcW w:w="431" w:type="pct"/>
            <w:noWrap/>
            <w:vAlign w:val="center"/>
            <w:hideMark/>
          </w:tcPr>
          <w:p w14:paraId="1ABBB8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52+908.51</w:t>
            </w:r>
          </w:p>
        </w:tc>
        <w:tc>
          <w:tcPr>
            <w:tcW w:w="351" w:type="pct"/>
            <w:noWrap/>
            <w:vAlign w:val="center"/>
            <w:hideMark/>
          </w:tcPr>
          <w:p w14:paraId="2E9A83D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8BFCFF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19994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BD3F9A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E1E0C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9.81</w:t>
            </w:r>
          </w:p>
        </w:tc>
        <w:tc>
          <w:tcPr>
            <w:tcW w:w="1115" w:type="pct"/>
            <w:noWrap/>
            <w:vAlign w:val="center"/>
            <w:hideMark/>
          </w:tcPr>
          <w:p w14:paraId="61E2F14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A503E7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5799D7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386B6E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102</w:t>
            </w:r>
          </w:p>
        </w:tc>
        <w:tc>
          <w:tcPr>
            <w:tcW w:w="431" w:type="pct"/>
            <w:noWrap/>
            <w:vAlign w:val="center"/>
            <w:hideMark/>
          </w:tcPr>
          <w:p w14:paraId="5A632A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53+127</w:t>
            </w:r>
          </w:p>
        </w:tc>
        <w:tc>
          <w:tcPr>
            <w:tcW w:w="351" w:type="pct"/>
            <w:noWrap/>
            <w:vAlign w:val="center"/>
            <w:hideMark/>
          </w:tcPr>
          <w:p w14:paraId="296D68A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5542C9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93EEA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DC2AD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091E6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12.66</w:t>
            </w:r>
          </w:p>
        </w:tc>
        <w:tc>
          <w:tcPr>
            <w:tcW w:w="1115" w:type="pct"/>
            <w:noWrap/>
            <w:vAlign w:val="center"/>
            <w:hideMark/>
          </w:tcPr>
          <w:p w14:paraId="184EB28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E2326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C35D0F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59ADF4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103</w:t>
            </w:r>
          </w:p>
        </w:tc>
        <w:tc>
          <w:tcPr>
            <w:tcW w:w="431" w:type="pct"/>
            <w:noWrap/>
            <w:vAlign w:val="center"/>
            <w:hideMark/>
          </w:tcPr>
          <w:p w14:paraId="4F7CB1D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53+898</w:t>
            </w:r>
          </w:p>
        </w:tc>
        <w:tc>
          <w:tcPr>
            <w:tcW w:w="351" w:type="pct"/>
            <w:noWrap/>
            <w:vAlign w:val="center"/>
            <w:hideMark/>
          </w:tcPr>
          <w:p w14:paraId="7DBEBD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98BDC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5A412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2545B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95774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10.63</w:t>
            </w:r>
          </w:p>
        </w:tc>
        <w:tc>
          <w:tcPr>
            <w:tcW w:w="1115" w:type="pct"/>
            <w:noWrap/>
            <w:vAlign w:val="center"/>
            <w:hideMark/>
          </w:tcPr>
          <w:p w14:paraId="4B2037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E04762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78B9C3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79E9E4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104</w:t>
            </w:r>
          </w:p>
        </w:tc>
        <w:tc>
          <w:tcPr>
            <w:tcW w:w="431" w:type="pct"/>
            <w:noWrap/>
            <w:vAlign w:val="center"/>
            <w:hideMark/>
          </w:tcPr>
          <w:p w14:paraId="10D71B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53+182.02</w:t>
            </w:r>
          </w:p>
        </w:tc>
        <w:tc>
          <w:tcPr>
            <w:tcW w:w="351" w:type="pct"/>
            <w:noWrap/>
            <w:vAlign w:val="center"/>
            <w:hideMark/>
          </w:tcPr>
          <w:p w14:paraId="273F7D2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9B0A6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90155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34282C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9A1088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10.38</w:t>
            </w:r>
          </w:p>
        </w:tc>
        <w:tc>
          <w:tcPr>
            <w:tcW w:w="1115" w:type="pct"/>
            <w:noWrap/>
            <w:vAlign w:val="center"/>
            <w:hideMark/>
          </w:tcPr>
          <w:p w14:paraId="01D202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0C097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EEA063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1F3C7C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105</w:t>
            </w:r>
          </w:p>
        </w:tc>
        <w:tc>
          <w:tcPr>
            <w:tcW w:w="431" w:type="pct"/>
            <w:noWrap/>
            <w:vAlign w:val="center"/>
            <w:hideMark/>
          </w:tcPr>
          <w:p w14:paraId="61FADE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53+306.7</w:t>
            </w:r>
          </w:p>
        </w:tc>
        <w:tc>
          <w:tcPr>
            <w:tcW w:w="351" w:type="pct"/>
            <w:noWrap/>
            <w:vAlign w:val="center"/>
            <w:hideMark/>
          </w:tcPr>
          <w:p w14:paraId="703934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5DA675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55FEAF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268E105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331691A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28.36</w:t>
            </w:r>
          </w:p>
        </w:tc>
        <w:tc>
          <w:tcPr>
            <w:tcW w:w="1115" w:type="pct"/>
            <w:noWrap/>
            <w:vAlign w:val="center"/>
            <w:hideMark/>
          </w:tcPr>
          <w:p w14:paraId="03DFAE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73673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891FBB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2FDED3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106</w:t>
            </w:r>
          </w:p>
        </w:tc>
        <w:tc>
          <w:tcPr>
            <w:tcW w:w="431" w:type="pct"/>
            <w:noWrap/>
            <w:vAlign w:val="center"/>
            <w:hideMark/>
          </w:tcPr>
          <w:p w14:paraId="5F6278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53+450</w:t>
            </w:r>
          </w:p>
        </w:tc>
        <w:tc>
          <w:tcPr>
            <w:tcW w:w="351" w:type="pct"/>
            <w:noWrap/>
            <w:vAlign w:val="center"/>
            <w:hideMark/>
          </w:tcPr>
          <w:p w14:paraId="5FB58DA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3093B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43BAD6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07852D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30DBB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10.25</w:t>
            </w:r>
          </w:p>
        </w:tc>
        <w:tc>
          <w:tcPr>
            <w:tcW w:w="1115" w:type="pct"/>
            <w:noWrap/>
            <w:vAlign w:val="center"/>
            <w:hideMark/>
          </w:tcPr>
          <w:p w14:paraId="00EC35D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0DA7A49" w14:textId="403BD1A1"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xml:space="preserve">Pésima (Daños en </w:t>
            </w:r>
            <w:r w:rsidR="005C6BA7" w:rsidRPr="00833B72">
              <w:rPr>
                <w:rFonts w:eastAsia="Times New Roman" w:cs="Calibri"/>
                <w:color w:val="000000"/>
                <w:sz w:val="18"/>
                <w:szCs w:val="18"/>
                <w:lang w:eastAsia="es-CO"/>
              </w:rPr>
              <w:t>más</w:t>
            </w:r>
            <w:r w:rsidRPr="00833B72">
              <w:rPr>
                <w:rFonts w:eastAsia="Times New Roman" w:cs="Calibri"/>
                <w:color w:val="000000"/>
                <w:sz w:val="18"/>
                <w:szCs w:val="18"/>
                <w:lang w:eastAsia="es-CO"/>
              </w:rPr>
              <w:t xml:space="preserve"> del 50%)</w:t>
            </w:r>
          </w:p>
        </w:tc>
      </w:tr>
      <w:tr w:rsidR="00356DBE" w:rsidRPr="00833B72" w14:paraId="7392897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3718AF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107</w:t>
            </w:r>
          </w:p>
        </w:tc>
        <w:tc>
          <w:tcPr>
            <w:tcW w:w="431" w:type="pct"/>
            <w:noWrap/>
            <w:vAlign w:val="center"/>
            <w:hideMark/>
          </w:tcPr>
          <w:p w14:paraId="64D286F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53+516.32</w:t>
            </w:r>
          </w:p>
        </w:tc>
        <w:tc>
          <w:tcPr>
            <w:tcW w:w="351" w:type="pct"/>
            <w:noWrap/>
            <w:vAlign w:val="center"/>
            <w:hideMark/>
          </w:tcPr>
          <w:p w14:paraId="7B91BC4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0F1C3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5EF2DE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3C10D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041EA7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10.52</w:t>
            </w:r>
          </w:p>
        </w:tc>
        <w:tc>
          <w:tcPr>
            <w:tcW w:w="1115" w:type="pct"/>
            <w:noWrap/>
            <w:vAlign w:val="center"/>
            <w:hideMark/>
          </w:tcPr>
          <w:p w14:paraId="0BCD9F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A7DB4E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E8713B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7AF875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108</w:t>
            </w:r>
          </w:p>
        </w:tc>
        <w:tc>
          <w:tcPr>
            <w:tcW w:w="431" w:type="pct"/>
            <w:noWrap/>
            <w:vAlign w:val="center"/>
            <w:hideMark/>
          </w:tcPr>
          <w:p w14:paraId="219A4C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53+698.66</w:t>
            </w:r>
          </w:p>
        </w:tc>
        <w:tc>
          <w:tcPr>
            <w:tcW w:w="351" w:type="pct"/>
            <w:noWrap/>
            <w:vAlign w:val="center"/>
            <w:hideMark/>
          </w:tcPr>
          <w:p w14:paraId="3771DF6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694B0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14D043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2A7D61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BCC68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10.79</w:t>
            </w:r>
          </w:p>
        </w:tc>
        <w:tc>
          <w:tcPr>
            <w:tcW w:w="1115" w:type="pct"/>
            <w:noWrap/>
            <w:vAlign w:val="center"/>
            <w:hideMark/>
          </w:tcPr>
          <w:p w14:paraId="5BDD487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53325F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042195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F0BEEE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109</w:t>
            </w:r>
          </w:p>
        </w:tc>
        <w:tc>
          <w:tcPr>
            <w:tcW w:w="431" w:type="pct"/>
            <w:noWrap/>
            <w:vAlign w:val="center"/>
            <w:hideMark/>
          </w:tcPr>
          <w:p w14:paraId="5AE91D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53+861.1</w:t>
            </w:r>
          </w:p>
        </w:tc>
        <w:tc>
          <w:tcPr>
            <w:tcW w:w="351" w:type="pct"/>
            <w:noWrap/>
            <w:vAlign w:val="center"/>
            <w:hideMark/>
          </w:tcPr>
          <w:p w14:paraId="3C1735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616482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7E66CD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443" w:type="pct"/>
            <w:noWrap/>
            <w:vAlign w:val="center"/>
            <w:hideMark/>
          </w:tcPr>
          <w:p w14:paraId="0DEAD4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523" w:type="pct"/>
            <w:noWrap/>
            <w:vAlign w:val="center"/>
            <w:hideMark/>
          </w:tcPr>
          <w:p w14:paraId="04EA863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10.46</w:t>
            </w:r>
          </w:p>
        </w:tc>
        <w:tc>
          <w:tcPr>
            <w:tcW w:w="1115" w:type="pct"/>
            <w:noWrap/>
            <w:vAlign w:val="center"/>
            <w:hideMark/>
          </w:tcPr>
          <w:p w14:paraId="342AB7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5CACD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7E5543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AD174E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111</w:t>
            </w:r>
          </w:p>
        </w:tc>
        <w:tc>
          <w:tcPr>
            <w:tcW w:w="431" w:type="pct"/>
            <w:noWrap/>
            <w:vAlign w:val="center"/>
            <w:hideMark/>
          </w:tcPr>
          <w:p w14:paraId="43A9286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54+218.62</w:t>
            </w:r>
          </w:p>
        </w:tc>
        <w:tc>
          <w:tcPr>
            <w:tcW w:w="351" w:type="pct"/>
            <w:noWrap/>
            <w:vAlign w:val="center"/>
            <w:hideMark/>
          </w:tcPr>
          <w:p w14:paraId="4B7F518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E669F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1F454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54BB82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4E54F8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10.59</w:t>
            </w:r>
          </w:p>
        </w:tc>
        <w:tc>
          <w:tcPr>
            <w:tcW w:w="1115" w:type="pct"/>
            <w:noWrap/>
            <w:vAlign w:val="center"/>
            <w:hideMark/>
          </w:tcPr>
          <w:p w14:paraId="6C286B7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5B0BA3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AE1C22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3DC48E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112</w:t>
            </w:r>
          </w:p>
        </w:tc>
        <w:tc>
          <w:tcPr>
            <w:tcW w:w="431" w:type="pct"/>
            <w:noWrap/>
            <w:vAlign w:val="center"/>
            <w:hideMark/>
          </w:tcPr>
          <w:p w14:paraId="7E4709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54+332.9</w:t>
            </w:r>
          </w:p>
        </w:tc>
        <w:tc>
          <w:tcPr>
            <w:tcW w:w="351" w:type="pct"/>
            <w:noWrap/>
            <w:vAlign w:val="center"/>
            <w:hideMark/>
          </w:tcPr>
          <w:p w14:paraId="064F866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3E375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81ED0A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136FF1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5E400B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10.22</w:t>
            </w:r>
          </w:p>
        </w:tc>
        <w:tc>
          <w:tcPr>
            <w:tcW w:w="1115" w:type="pct"/>
            <w:noWrap/>
            <w:vAlign w:val="center"/>
            <w:hideMark/>
          </w:tcPr>
          <w:p w14:paraId="16FB9E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4DFBAB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875B41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1E2E50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113</w:t>
            </w:r>
          </w:p>
        </w:tc>
        <w:tc>
          <w:tcPr>
            <w:tcW w:w="431" w:type="pct"/>
            <w:noWrap/>
            <w:vAlign w:val="center"/>
            <w:hideMark/>
          </w:tcPr>
          <w:p w14:paraId="077FD8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54+450</w:t>
            </w:r>
          </w:p>
        </w:tc>
        <w:tc>
          <w:tcPr>
            <w:tcW w:w="351" w:type="pct"/>
            <w:noWrap/>
            <w:vAlign w:val="center"/>
            <w:hideMark/>
          </w:tcPr>
          <w:p w14:paraId="4EA12C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182C2C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71AF72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443" w:type="pct"/>
            <w:noWrap/>
            <w:vAlign w:val="center"/>
            <w:hideMark/>
          </w:tcPr>
          <w:p w14:paraId="72D631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523" w:type="pct"/>
            <w:noWrap/>
            <w:vAlign w:val="center"/>
            <w:hideMark/>
          </w:tcPr>
          <w:p w14:paraId="1E412A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10.80</w:t>
            </w:r>
          </w:p>
        </w:tc>
        <w:tc>
          <w:tcPr>
            <w:tcW w:w="1115" w:type="pct"/>
            <w:noWrap/>
            <w:vAlign w:val="center"/>
            <w:hideMark/>
          </w:tcPr>
          <w:p w14:paraId="45162C5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EAFC7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698094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68BB8F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114</w:t>
            </w:r>
          </w:p>
        </w:tc>
        <w:tc>
          <w:tcPr>
            <w:tcW w:w="431" w:type="pct"/>
            <w:noWrap/>
            <w:vAlign w:val="center"/>
            <w:hideMark/>
          </w:tcPr>
          <w:p w14:paraId="2C2597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54+557.75</w:t>
            </w:r>
          </w:p>
        </w:tc>
        <w:tc>
          <w:tcPr>
            <w:tcW w:w="351" w:type="pct"/>
            <w:noWrap/>
            <w:vAlign w:val="center"/>
            <w:hideMark/>
          </w:tcPr>
          <w:p w14:paraId="393AE9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40F5F8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CD16AA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8F57EF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D1535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10.37</w:t>
            </w:r>
          </w:p>
        </w:tc>
        <w:tc>
          <w:tcPr>
            <w:tcW w:w="1115" w:type="pct"/>
            <w:noWrap/>
            <w:vAlign w:val="center"/>
            <w:hideMark/>
          </w:tcPr>
          <w:p w14:paraId="41BEED4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4A12F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356552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53060C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117</w:t>
            </w:r>
          </w:p>
        </w:tc>
        <w:tc>
          <w:tcPr>
            <w:tcW w:w="431" w:type="pct"/>
            <w:noWrap/>
            <w:vAlign w:val="center"/>
            <w:hideMark/>
          </w:tcPr>
          <w:p w14:paraId="3E89EE9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55+102.53</w:t>
            </w:r>
          </w:p>
        </w:tc>
        <w:tc>
          <w:tcPr>
            <w:tcW w:w="351" w:type="pct"/>
            <w:noWrap/>
            <w:vAlign w:val="center"/>
            <w:hideMark/>
          </w:tcPr>
          <w:p w14:paraId="4C93F6A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6369EA3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714B046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443" w:type="pct"/>
            <w:noWrap/>
            <w:vAlign w:val="center"/>
            <w:hideMark/>
          </w:tcPr>
          <w:p w14:paraId="65F443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523" w:type="pct"/>
            <w:noWrap/>
            <w:vAlign w:val="center"/>
            <w:hideMark/>
          </w:tcPr>
          <w:p w14:paraId="66DF900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25.41</w:t>
            </w:r>
          </w:p>
        </w:tc>
        <w:tc>
          <w:tcPr>
            <w:tcW w:w="1115" w:type="pct"/>
            <w:noWrap/>
            <w:vAlign w:val="center"/>
            <w:hideMark/>
          </w:tcPr>
          <w:p w14:paraId="29A532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19745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B64547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EBE025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119</w:t>
            </w:r>
          </w:p>
        </w:tc>
        <w:tc>
          <w:tcPr>
            <w:tcW w:w="431" w:type="pct"/>
            <w:noWrap/>
            <w:vAlign w:val="center"/>
            <w:hideMark/>
          </w:tcPr>
          <w:p w14:paraId="71BEF0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55+253.31</w:t>
            </w:r>
          </w:p>
        </w:tc>
        <w:tc>
          <w:tcPr>
            <w:tcW w:w="351" w:type="pct"/>
            <w:noWrap/>
            <w:vAlign w:val="center"/>
            <w:hideMark/>
          </w:tcPr>
          <w:p w14:paraId="45182C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4B6A49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4788B37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443" w:type="pct"/>
            <w:noWrap/>
            <w:vAlign w:val="center"/>
            <w:hideMark/>
          </w:tcPr>
          <w:p w14:paraId="625A34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523" w:type="pct"/>
            <w:noWrap/>
            <w:vAlign w:val="center"/>
            <w:hideMark/>
          </w:tcPr>
          <w:p w14:paraId="39B0072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27.78</w:t>
            </w:r>
          </w:p>
        </w:tc>
        <w:tc>
          <w:tcPr>
            <w:tcW w:w="1115" w:type="pct"/>
            <w:noWrap/>
            <w:vAlign w:val="center"/>
            <w:hideMark/>
          </w:tcPr>
          <w:p w14:paraId="310E7D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3FC917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F40DBA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3547B4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122</w:t>
            </w:r>
          </w:p>
        </w:tc>
        <w:tc>
          <w:tcPr>
            <w:tcW w:w="431" w:type="pct"/>
            <w:noWrap/>
            <w:vAlign w:val="center"/>
            <w:hideMark/>
          </w:tcPr>
          <w:p w14:paraId="38FE897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55+721.29</w:t>
            </w:r>
          </w:p>
        </w:tc>
        <w:tc>
          <w:tcPr>
            <w:tcW w:w="351" w:type="pct"/>
            <w:noWrap/>
            <w:vAlign w:val="center"/>
            <w:hideMark/>
          </w:tcPr>
          <w:p w14:paraId="17ED6FE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0AEAD58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E0F338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5838897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0BFDDE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25.34</w:t>
            </w:r>
          </w:p>
        </w:tc>
        <w:tc>
          <w:tcPr>
            <w:tcW w:w="1115" w:type="pct"/>
            <w:noWrap/>
            <w:vAlign w:val="center"/>
            <w:hideMark/>
          </w:tcPr>
          <w:p w14:paraId="2553EA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F482F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0554A99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636C99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123</w:t>
            </w:r>
          </w:p>
        </w:tc>
        <w:tc>
          <w:tcPr>
            <w:tcW w:w="431" w:type="pct"/>
            <w:noWrap/>
            <w:vAlign w:val="center"/>
            <w:hideMark/>
          </w:tcPr>
          <w:p w14:paraId="0BB44A0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55+742</w:t>
            </w:r>
          </w:p>
        </w:tc>
        <w:tc>
          <w:tcPr>
            <w:tcW w:w="351" w:type="pct"/>
            <w:noWrap/>
            <w:vAlign w:val="center"/>
            <w:hideMark/>
          </w:tcPr>
          <w:p w14:paraId="1E8858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FAD0AD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C8705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2EAB5F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153ED5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10.33</w:t>
            </w:r>
          </w:p>
        </w:tc>
        <w:tc>
          <w:tcPr>
            <w:tcW w:w="1115" w:type="pct"/>
            <w:noWrap/>
            <w:vAlign w:val="center"/>
            <w:hideMark/>
          </w:tcPr>
          <w:p w14:paraId="4BC430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09092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A1DC91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BF9B2B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124</w:t>
            </w:r>
          </w:p>
        </w:tc>
        <w:tc>
          <w:tcPr>
            <w:tcW w:w="431" w:type="pct"/>
            <w:noWrap/>
            <w:vAlign w:val="center"/>
            <w:hideMark/>
          </w:tcPr>
          <w:p w14:paraId="05DF06D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55+900</w:t>
            </w:r>
          </w:p>
        </w:tc>
        <w:tc>
          <w:tcPr>
            <w:tcW w:w="351" w:type="pct"/>
            <w:noWrap/>
            <w:vAlign w:val="center"/>
            <w:hideMark/>
          </w:tcPr>
          <w:p w14:paraId="58162B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5921B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13FE9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BF2542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A940C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11.63</w:t>
            </w:r>
          </w:p>
        </w:tc>
        <w:tc>
          <w:tcPr>
            <w:tcW w:w="1115" w:type="pct"/>
            <w:noWrap/>
            <w:vAlign w:val="center"/>
            <w:hideMark/>
          </w:tcPr>
          <w:p w14:paraId="3CBFC9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4A49C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42913C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3B752D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125</w:t>
            </w:r>
          </w:p>
        </w:tc>
        <w:tc>
          <w:tcPr>
            <w:tcW w:w="431" w:type="pct"/>
            <w:noWrap/>
            <w:vAlign w:val="center"/>
            <w:hideMark/>
          </w:tcPr>
          <w:p w14:paraId="33FDEC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56+987</w:t>
            </w:r>
          </w:p>
        </w:tc>
        <w:tc>
          <w:tcPr>
            <w:tcW w:w="351" w:type="pct"/>
            <w:noWrap/>
            <w:vAlign w:val="center"/>
            <w:hideMark/>
          </w:tcPr>
          <w:p w14:paraId="2F60415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AB74C8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w:t>
            </w:r>
          </w:p>
        </w:tc>
        <w:tc>
          <w:tcPr>
            <w:tcW w:w="378" w:type="pct"/>
            <w:noWrap/>
            <w:vAlign w:val="center"/>
            <w:hideMark/>
          </w:tcPr>
          <w:p w14:paraId="04FF60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42DEA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07CB1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11.88</w:t>
            </w:r>
          </w:p>
        </w:tc>
        <w:tc>
          <w:tcPr>
            <w:tcW w:w="1115" w:type="pct"/>
            <w:noWrap/>
            <w:vAlign w:val="center"/>
            <w:hideMark/>
          </w:tcPr>
          <w:p w14:paraId="4AAB07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E3A78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94A3EA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6E9954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126</w:t>
            </w:r>
          </w:p>
        </w:tc>
        <w:tc>
          <w:tcPr>
            <w:tcW w:w="431" w:type="pct"/>
            <w:noWrap/>
            <w:vAlign w:val="center"/>
            <w:hideMark/>
          </w:tcPr>
          <w:p w14:paraId="50FD25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56+198.76</w:t>
            </w:r>
          </w:p>
        </w:tc>
        <w:tc>
          <w:tcPr>
            <w:tcW w:w="351" w:type="pct"/>
            <w:noWrap/>
            <w:vAlign w:val="center"/>
            <w:hideMark/>
          </w:tcPr>
          <w:p w14:paraId="1AA6D5B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D629F6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B8A3A4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0EA02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C64DF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23.44</w:t>
            </w:r>
          </w:p>
        </w:tc>
        <w:tc>
          <w:tcPr>
            <w:tcW w:w="1115" w:type="pct"/>
            <w:noWrap/>
            <w:vAlign w:val="center"/>
            <w:hideMark/>
          </w:tcPr>
          <w:p w14:paraId="54E1656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5FB6B2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5F1A31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052B98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127</w:t>
            </w:r>
          </w:p>
        </w:tc>
        <w:tc>
          <w:tcPr>
            <w:tcW w:w="431" w:type="pct"/>
            <w:noWrap/>
            <w:vAlign w:val="center"/>
            <w:hideMark/>
          </w:tcPr>
          <w:p w14:paraId="69F831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56+202.06</w:t>
            </w:r>
          </w:p>
        </w:tc>
        <w:tc>
          <w:tcPr>
            <w:tcW w:w="351" w:type="pct"/>
            <w:noWrap/>
            <w:vAlign w:val="center"/>
            <w:hideMark/>
          </w:tcPr>
          <w:p w14:paraId="719656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F8E81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90F92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586F92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61065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23.64</w:t>
            </w:r>
          </w:p>
        </w:tc>
        <w:tc>
          <w:tcPr>
            <w:tcW w:w="1115" w:type="pct"/>
            <w:noWrap/>
            <w:vAlign w:val="center"/>
            <w:hideMark/>
          </w:tcPr>
          <w:p w14:paraId="0E14575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D66A5C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1CDBB38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20AC29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128</w:t>
            </w:r>
          </w:p>
        </w:tc>
        <w:tc>
          <w:tcPr>
            <w:tcW w:w="431" w:type="pct"/>
            <w:noWrap/>
            <w:vAlign w:val="center"/>
            <w:hideMark/>
          </w:tcPr>
          <w:p w14:paraId="3BF168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56+452.93</w:t>
            </w:r>
          </w:p>
        </w:tc>
        <w:tc>
          <w:tcPr>
            <w:tcW w:w="351" w:type="pct"/>
            <w:noWrap/>
            <w:vAlign w:val="center"/>
            <w:hideMark/>
          </w:tcPr>
          <w:p w14:paraId="3747E71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5C7A42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595D3D2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68FF7AC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2C16D37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23.76</w:t>
            </w:r>
          </w:p>
        </w:tc>
        <w:tc>
          <w:tcPr>
            <w:tcW w:w="1115" w:type="pct"/>
            <w:noWrap/>
            <w:vAlign w:val="center"/>
            <w:hideMark/>
          </w:tcPr>
          <w:p w14:paraId="02BADF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5629CE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F71FF7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383B0F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129</w:t>
            </w:r>
          </w:p>
        </w:tc>
        <w:tc>
          <w:tcPr>
            <w:tcW w:w="431" w:type="pct"/>
            <w:noWrap/>
            <w:vAlign w:val="center"/>
            <w:hideMark/>
          </w:tcPr>
          <w:p w14:paraId="02546DB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56+651.57</w:t>
            </w:r>
          </w:p>
        </w:tc>
        <w:tc>
          <w:tcPr>
            <w:tcW w:w="351" w:type="pct"/>
            <w:noWrap/>
            <w:vAlign w:val="center"/>
            <w:hideMark/>
          </w:tcPr>
          <w:p w14:paraId="7C02CA8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122028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76BEEC0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15728CF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669766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47.91</w:t>
            </w:r>
          </w:p>
        </w:tc>
        <w:tc>
          <w:tcPr>
            <w:tcW w:w="1115" w:type="pct"/>
            <w:noWrap/>
            <w:vAlign w:val="center"/>
            <w:hideMark/>
          </w:tcPr>
          <w:p w14:paraId="59443D3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9EDB62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967B3F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3613C8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130</w:t>
            </w:r>
          </w:p>
        </w:tc>
        <w:tc>
          <w:tcPr>
            <w:tcW w:w="431" w:type="pct"/>
            <w:noWrap/>
            <w:vAlign w:val="center"/>
            <w:hideMark/>
          </w:tcPr>
          <w:p w14:paraId="0F402C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56+780.72</w:t>
            </w:r>
          </w:p>
        </w:tc>
        <w:tc>
          <w:tcPr>
            <w:tcW w:w="351" w:type="pct"/>
            <w:noWrap/>
            <w:vAlign w:val="center"/>
            <w:hideMark/>
          </w:tcPr>
          <w:p w14:paraId="2BEA36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34222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B2A24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AC76ED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FF3D8E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35.16</w:t>
            </w:r>
          </w:p>
        </w:tc>
        <w:tc>
          <w:tcPr>
            <w:tcW w:w="1115" w:type="pct"/>
            <w:noWrap/>
            <w:vAlign w:val="center"/>
            <w:hideMark/>
          </w:tcPr>
          <w:p w14:paraId="68D471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91EB0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43CC47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A70D58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131</w:t>
            </w:r>
          </w:p>
        </w:tc>
        <w:tc>
          <w:tcPr>
            <w:tcW w:w="431" w:type="pct"/>
            <w:noWrap/>
            <w:vAlign w:val="center"/>
            <w:hideMark/>
          </w:tcPr>
          <w:p w14:paraId="1AEF0DE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56+892.22</w:t>
            </w:r>
          </w:p>
        </w:tc>
        <w:tc>
          <w:tcPr>
            <w:tcW w:w="351" w:type="pct"/>
            <w:noWrap/>
            <w:vAlign w:val="center"/>
            <w:hideMark/>
          </w:tcPr>
          <w:p w14:paraId="5FF44E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3A763A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4B24B4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26FEEB3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1C9354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20.07</w:t>
            </w:r>
          </w:p>
        </w:tc>
        <w:tc>
          <w:tcPr>
            <w:tcW w:w="1115" w:type="pct"/>
            <w:noWrap/>
            <w:vAlign w:val="center"/>
            <w:hideMark/>
          </w:tcPr>
          <w:p w14:paraId="5B0D8A0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17658E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14E070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A4A1EC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132</w:t>
            </w:r>
          </w:p>
        </w:tc>
        <w:tc>
          <w:tcPr>
            <w:tcW w:w="431" w:type="pct"/>
            <w:noWrap/>
            <w:vAlign w:val="center"/>
            <w:hideMark/>
          </w:tcPr>
          <w:p w14:paraId="4C21CA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56+975.83</w:t>
            </w:r>
          </w:p>
        </w:tc>
        <w:tc>
          <w:tcPr>
            <w:tcW w:w="351" w:type="pct"/>
            <w:noWrap/>
            <w:vAlign w:val="center"/>
            <w:hideMark/>
          </w:tcPr>
          <w:p w14:paraId="47706C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F016F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51EB1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57D10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9DFB7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27.56</w:t>
            </w:r>
          </w:p>
        </w:tc>
        <w:tc>
          <w:tcPr>
            <w:tcW w:w="1115" w:type="pct"/>
            <w:noWrap/>
            <w:vAlign w:val="center"/>
            <w:hideMark/>
          </w:tcPr>
          <w:p w14:paraId="76932F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7995B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EAC4AF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96F950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133</w:t>
            </w:r>
          </w:p>
        </w:tc>
        <w:tc>
          <w:tcPr>
            <w:tcW w:w="431" w:type="pct"/>
            <w:noWrap/>
            <w:vAlign w:val="center"/>
            <w:hideMark/>
          </w:tcPr>
          <w:p w14:paraId="26026C6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57+113.34</w:t>
            </w:r>
          </w:p>
        </w:tc>
        <w:tc>
          <w:tcPr>
            <w:tcW w:w="351" w:type="pct"/>
            <w:noWrap/>
            <w:vAlign w:val="center"/>
            <w:hideMark/>
          </w:tcPr>
          <w:p w14:paraId="46049E2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A35157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18640E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674348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31121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18.89</w:t>
            </w:r>
          </w:p>
        </w:tc>
        <w:tc>
          <w:tcPr>
            <w:tcW w:w="1115" w:type="pct"/>
            <w:noWrap/>
            <w:vAlign w:val="center"/>
            <w:hideMark/>
          </w:tcPr>
          <w:p w14:paraId="6342C7A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3F1CF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554FEB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2C4EA6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134</w:t>
            </w:r>
          </w:p>
        </w:tc>
        <w:tc>
          <w:tcPr>
            <w:tcW w:w="431" w:type="pct"/>
            <w:noWrap/>
            <w:vAlign w:val="center"/>
            <w:hideMark/>
          </w:tcPr>
          <w:p w14:paraId="61005A1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57+199.09</w:t>
            </w:r>
          </w:p>
        </w:tc>
        <w:tc>
          <w:tcPr>
            <w:tcW w:w="351" w:type="pct"/>
            <w:noWrap/>
            <w:vAlign w:val="center"/>
            <w:hideMark/>
          </w:tcPr>
          <w:p w14:paraId="658DFD2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3367DB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C82A60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B2964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E04D8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9.90</w:t>
            </w:r>
          </w:p>
        </w:tc>
        <w:tc>
          <w:tcPr>
            <w:tcW w:w="1115" w:type="pct"/>
            <w:noWrap/>
            <w:vAlign w:val="center"/>
            <w:hideMark/>
          </w:tcPr>
          <w:p w14:paraId="4AE763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9F0C8D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628C91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8BBEDC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135</w:t>
            </w:r>
          </w:p>
        </w:tc>
        <w:tc>
          <w:tcPr>
            <w:tcW w:w="431" w:type="pct"/>
            <w:noWrap/>
            <w:vAlign w:val="center"/>
            <w:hideMark/>
          </w:tcPr>
          <w:p w14:paraId="22A202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57+241.03</w:t>
            </w:r>
          </w:p>
        </w:tc>
        <w:tc>
          <w:tcPr>
            <w:tcW w:w="351" w:type="pct"/>
            <w:noWrap/>
            <w:vAlign w:val="center"/>
            <w:hideMark/>
          </w:tcPr>
          <w:p w14:paraId="3C50DBE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51086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6609AF4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C96C42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EF032A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10.82</w:t>
            </w:r>
          </w:p>
        </w:tc>
        <w:tc>
          <w:tcPr>
            <w:tcW w:w="1115" w:type="pct"/>
            <w:noWrap/>
            <w:vAlign w:val="center"/>
            <w:hideMark/>
          </w:tcPr>
          <w:p w14:paraId="3FD4481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DDEC4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98B91B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5B686D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136</w:t>
            </w:r>
          </w:p>
        </w:tc>
        <w:tc>
          <w:tcPr>
            <w:tcW w:w="431" w:type="pct"/>
            <w:noWrap/>
            <w:vAlign w:val="center"/>
            <w:hideMark/>
          </w:tcPr>
          <w:p w14:paraId="4B1DBC3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57+304.41</w:t>
            </w:r>
          </w:p>
        </w:tc>
        <w:tc>
          <w:tcPr>
            <w:tcW w:w="351" w:type="pct"/>
            <w:noWrap/>
            <w:vAlign w:val="center"/>
            <w:hideMark/>
          </w:tcPr>
          <w:p w14:paraId="4EC981A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38107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8009C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A89BAC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0CE4B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15.65</w:t>
            </w:r>
          </w:p>
        </w:tc>
        <w:tc>
          <w:tcPr>
            <w:tcW w:w="1115" w:type="pct"/>
            <w:noWrap/>
            <w:vAlign w:val="center"/>
            <w:hideMark/>
          </w:tcPr>
          <w:p w14:paraId="1533D2C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02A15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16BEFCF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A61A1A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137</w:t>
            </w:r>
          </w:p>
        </w:tc>
        <w:tc>
          <w:tcPr>
            <w:tcW w:w="431" w:type="pct"/>
            <w:noWrap/>
            <w:vAlign w:val="center"/>
            <w:hideMark/>
          </w:tcPr>
          <w:p w14:paraId="0BE72C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57+371.35</w:t>
            </w:r>
          </w:p>
        </w:tc>
        <w:tc>
          <w:tcPr>
            <w:tcW w:w="351" w:type="pct"/>
            <w:noWrap/>
            <w:vAlign w:val="center"/>
            <w:hideMark/>
          </w:tcPr>
          <w:p w14:paraId="3EA6FA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6DBF9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FF580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854C12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6821F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9.71</w:t>
            </w:r>
          </w:p>
        </w:tc>
        <w:tc>
          <w:tcPr>
            <w:tcW w:w="1115" w:type="pct"/>
            <w:noWrap/>
            <w:vAlign w:val="center"/>
            <w:hideMark/>
          </w:tcPr>
          <w:p w14:paraId="19117F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4F554E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045BFE4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7FBDF5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138</w:t>
            </w:r>
          </w:p>
        </w:tc>
        <w:tc>
          <w:tcPr>
            <w:tcW w:w="431" w:type="pct"/>
            <w:noWrap/>
            <w:vAlign w:val="center"/>
            <w:hideMark/>
          </w:tcPr>
          <w:p w14:paraId="2D7B76A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57+430.9</w:t>
            </w:r>
          </w:p>
        </w:tc>
        <w:tc>
          <w:tcPr>
            <w:tcW w:w="351" w:type="pct"/>
            <w:noWrap/>
            <w:vAlign w:val="center"/>
            <w:hideMark/>
          </w:tcPr>
          <w:p w14:paraId="7482DA3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AF9BCF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9D2C22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56FCA2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CAC296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10.96</w:t>
            </w:r>
          </w:p>
        </w:tc>
        <w:tc>
          <w:tcPr>
            <w:tcW w:w="1115" w:type="pct"/>
            <w:noWrap/>
            <w:vAlign w:val="center"/>
            <w:hideMark/>
          </w:tcPr>
          <w:p w14:paraId="43BCC3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BAA03A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D9F1DB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836E25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139</w:t>
            </w:r>
          </w:p>
        </w:tc>
        <w:tc>
          <w:tcPr>
            <w:tcW w:w="431" w:type="pct"/>
            <w:noWrap/>
            <w:vAlign w:val="center"/>
            <w:hideMark/>
          </w:tcPr>
          <w:p w14:paraId="43E658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57+603.72</w:t>
            </w:r>
          </w:p>
        </w:tc>
        <w:tc>
          <w:tcPr>
            <w:tcW w:w="351" w:type="pct"/>
            <w:noWrap/>
            <w:vAlign w:val="center"/>
            <w:hideMark/>
          </w:tcPr>
          <w:p w14:paraId="76D410E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09921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D9D31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288624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52E94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10.88</w:t>
            </w:r>
          </w:p>
        </w:tc>
        <w:tc>
          <w:tcPr>
            <w:tcW w:w="1115" w:type="pct"/>
            <w:noWrap/>
            <w:vAlign w:val="center"/>
            <w:hideMark/>
          </w:tcPr>
          <w:p w14:paraId="46F2D6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D205D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55602F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C437C0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140</w:t>
            </w:r>
          </w:p>
        </w:tc>
        <w:tc>
          <w:tcPr>
            <w:tcW w:w="431" w:type="pct"/>
            <w:noWrap/>
            <w:vAlign w:val="center"/>
            <w:hideMark/>
          </w:tcPr>
          <w:p w14:paraId="6D73E7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57+683.84</w:t>
            </w:r>
          </w:p>
        </w:tc>
        <w:tc>
          <w:tcPr>
            <w:tcW w:w="351" w:type="pct"/>
            <w:noWrap/>
            <w:vAlign w:val="center"/>
            <w:hideMark/>
          </w:tcPr>
          <w:p w14:paraId="1291F6B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4B30C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3EC7BF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25C3B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7635AA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9.32</w:t>
            </w:r>
          </w:p>
        </w:tc>
        <w:tc>
          <w:tcPr>
            <w:tcW w:w="1115" w:type="pct"/>
            <w:noWrap/>
            <w:vAlign w:val="center"/>
            <w:hideMark/>
          </w:tcPr>
          <w:p w14:paraId="299927D0" w14:textId="796A2FE5"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xml:space="preserve">Pésima (Daños en </w:t>
            </w:r>
            <w:r w:rsidR="005C6BA7" w:rsidRPr="00833B72">
              <w:rPr>
                <w:rFonts w:eastAsia="Times New Roman" w:cs="Calibri"/>
                <w:color w:val="000000"/>
                <w:sz w:val="18"/>
                <w:szCs w:val="18"/>
                <w:lang w:eastAsia="es-CO"/>
              </w:rPr>
              <w:t>más</w:t>
            </w:r>
            <w:r w:rsidRPr="00833B72">
              <w:rPr>
                <w:rFonts w:eastAsia="Times New Roman" w:cs="Calibri"/>
                <w:color w:val="000000"/>
                <w:sz w:val="18"/>
                <w:szCs w:val="18"/>
                <w:lang w:eastAsia="es-CO"/>
              </w:rPr>
              <w:t xml:space="preserve"> del 50%)</w:t>
            </w:r>
          </w:p>
        </w:tc>
        <w:tc>
          <w:tcPr>
            <w:tcW w:w="1115" w:type="pct"/>
            <w:noWrap/>
            <w:vAlign w:val="center"/>
            <w:hideMark/>
          </w:tcPr>
          <w:p w14:paraId="7399260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F6D954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FBB83D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141</w:t>
            </w:r>
          </w:p>
        </w:tc>
        <w:tc>
          <w:tcPr>
            <w:tcW w:w="431" w:type="pct"/>
            <w:noWrap/>
            <w:vAlign w:val="center"/>
            <w:hideMark/>
          </w:tcPr>
          <w:p w14:paraId="788A2A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57+755.74</w:t>
            </w:r>
          </w:p>
        </w:tc>
        <w:tc>
          <w:tcPr>
            <w:tcW w:w="351" w:type="pct"/>
            <w:noWrap/>
            <w:vAlign w:val="center"/>
            <w:hideMark/>
          </w:tcPr>
          <w:p w14:paraId="679B57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D6FDC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77DB77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CF43D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0D8E5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10.15</w:t>
            </w:r>
          </w:p>
        </w:tc>
        <w:tc>
          <w:tcPr>
            <w:tcW w:w="1115" w:type="pct"/>
            <w:noWrap/>
            <w:vAlign w:val="center"/>
            <w:hideMark/>
          </w:tcPr>
          <w:p w14:paraId="6BE3EF3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25DB17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8A95F5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A0441A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142</w:t>
            </w:r>
          </w:p>
        </w:tc>
        <w:tc>
          <w:tcPr>
            <w:tcW w:w="431" w:type="pct"/>
            <w:noWrap/>
            <w:vAlign w:val="center"/>
            <w:hideMark/>
          </w:tcPr>
          <w:p w14:paraId="2E1F21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57+843.78</w:t>
            </w:r>
          </w:p>
        </w:tc>
        <w:tc>
          <w:tcPr>
            <w:tcW w:w="351" w:type="pct"/>
            <w:noWrap/>
            <w:vAlign w:val="center"/>
            <w:hideMark/>
          </w:tcPr>
          <w:p w14:paraId="7B54EC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0411A4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33ED07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443" w:type="pct"/>
            <w:noWrap/>
            <w:vAlign w:val="center"/>
            <w:hideMark/>
          </w:tcPr>
          <w:p w14:paraId="275897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523" w:type="pct"/>
            <w:noWrap/>
            <w:vAlign w:val="center"/>
            <w:hideMark/>
          </w:tcPr>
          <w:p w14:paraId="0CAD90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60.39</w:t>
            </w:r>
          </w:p>
        </w:tc>
        <w:tc>
          <w:tcPr>
            <w:tcW w:w="1115" w:type="pct"/>
            <w:noWrap/>
            <w:vAlign w:val="center"/>
            <w:hideMark/>
          </w:tcPr>
          <w:p w14:paraId="79881DE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5EFB9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E5C66F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4BB773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143</w:t>
            </w:r>
          </w:p>
        </w:tc>
        <w:tc>
          <w:tcPr>
            <w:tcW w:w="431" w:type="pct"/>
            <w:noWrap/>
            <w:vAlign w:val="center"/>
            <w:hideMark/>
          </w:tcPr>
          <w:p w14:paraId="6E44CDE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58+189.32</w:t>
            </w:r>
          </w:p>
        </w:tc>
        <w:tc>
          <w:tcPr>
            <w:tcW w:w="351" w:type="pct"/>
            <w:noWrap/>
            <w:vAlign w:val="center"/>
            <w:hideMark/>
          </w:tcPr>
          <w:p w14:paraId="609B79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78742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B0C0F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8BECBF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AA411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10.23</w:t>
            </w:r>
          </w:p>
        </w:tc>
        <w:tc>
          <w:tcPr>
            <w:tcW w:w="1115" w:type="pct"/>
            <w:noWrap/>
            <w:vAlign w:val="center"/>
            <w:hideMark/>
          </w:tcPr>
          <w:p w14:paraId="234174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12BF4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D5112D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9E71EE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144</w:t>
            </w:r>
          </w:p>
        </w:tc>
        <w:tc>
          <w:tcPr>
            <w:tcW w:w="431" w:type="pct"/>
            <w:noWrap/>
            <w:vAlign w:val="center"/>
            <w:hideMark/>
          </w:tcPr>
          <w:p w14:paraId="6665A3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58+278.72</w:t>
            </w:r>
          </w:p>
        </w:tc>
        <w:tc>
          <w:tcPr>
            <w:tcW w:w="351" w:type="pct"/>
            <w:noWrap/>
            <w:vAlign w:val="center"/>
            <w:hideMark/>
          </w:tcPr>
          <w:p w14:paraId="644280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642A6A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6004A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426D34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08542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14.10</w:t>
            </w:r>
          </w:p>
        </w:tc>
        <w:tc>
          <w:tcPr>
            <w:tcW w:w="1115" w:type="pct"/>
            <w:noWrap/>
            <w:vAlign w:val="center"/>
            <w:hideMark/>
          </w:tcPr>
          <w:p w14:paraId="635CFE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1A90C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F9CF47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A4BBBF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145</w:t>
            </w:r>
          </w:p>
        </w:tc>
        <w:tc>
          <w:tcPr>
            <w:tcW w:w="431" w:type="pct"/>
            <w:noWrap/>
            <w:vAlign w:val="center"/>
            <w:hideMark/>
          </w:tcPr>
          <w:p w14:paraId="344018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58+348.51</w:t>
            </w:r>
          </w:p>
        </w:tc>
        <w:tc>
          <w:tcPr>
            <w:tcW w:w="351" w:type="pct"/>
            <w:noWrap/>
            <w:vAlign w:val="center"/>
            <w:hideMark/>
          </w:tcPr>
          <w:p w14:paraId="1A0832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787525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D6F94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C9351E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AB97AB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10.08</w:t>
            </w:r>
          </w:p>
        </w:tc>
        <w:tc>
          <w:tcPr>
            <w:tcW w:w="1115" w:type="pct"/>
            <w:noWrap/>
            <w:vAlign w:val="center"/>
            <w:hideMark/>
          </w:tcPr>
          <w:p w14:paraId="28A64F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F3717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DEB69D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35BB3F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146</w:t>
            </w:r>
          </w:p>
        </w:tc>
        <w:tc>
          <w:tcPr>
            <w:tcW w:w="431" w:type="pct"/>
            <w:noWrap/>
            <w:vAlign w:val="center"/>
            <w:hideMark/>
          </w:tcPr>
          <w:p w14:paraId="02EFE4A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58+439</w:t>
            </w:r>
          </w:p>
        </w:tc>
        <w:tc>
          <w:tcPr>
            <w:tcW w:w="351" w:type="pct"/>
            <w:noWrap/>
            <w:vAlign w:val="center"/>
            <w:hideMark/>
          </w:tcPr>
          <w:p w14:paraId="482301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1EF342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0B0E3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D0577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5BF86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11.63</w:t>
            </w:r>
          </w:p>
        </w:tc>
        <w:tc>
          <w:tcPr>
            <w:tcW w:w="1115" w:type="pct"/>
            <w:noWrap/>
            <w:vAlign w:val="center"/>
            <w:hideMark/>
          </w:tcPr>
          <w:p w14:paraId="5FA892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10C3F7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D61957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B47F3A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147</w:t>
            </w:r>
          </w:p>
        </w:tc>
        <w:tc>
          <w:tcPr>
            <w:tcW w:w="431" w:type="pct"/>
            <w:noWrap/>
            <w:vAlign w:val="center"/>
            <w:hideMark/>
          </w:tcPr>
          <w:p w14:paraId="17A6E91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58+571.01</w:t>
            </w:r>
          </w:p>
        </w:tc>
        <w:tc>
          <w:tcPr>
            <w:tcW w:w="351" w:type="pct"/>
            <w:noWrap/>
            <w:vAlign w:val="center"/>
            <w:hideMark/>
          </w:tcPr>
          <w:p w14:paraId="7948083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B710E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B55D92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777DB0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C1B323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10.37</w:t>
            </w:r>
          </w:p>
        </w:tc>
        <w:tc>
          <w:tcPr>
            <w:tcW w:w="1115" w:type="pct"/>
            <w:noWrap/>
            <w:vAlign w:val="center"/>
            <w:hideMark/>
          </w:tcPr>
          <w:p w14:paraId="1A61BC6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2846D4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FB7E4C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3B09B9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148</w:t>
            </w:r>
          </w:p>
        </w:tc>
        <w:tc>
          <w:tcPr>
            <w:tcW w:w="431" w:type="pct"/>
            <w:noWrap/>
            <w:vAlign w:val="center"/>
            <w:hideMark/>
          </w:tcPr>
          <w:p w14:paraId="51F5A40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58+637.84</w:t>
            </w:r>
          </w:p>
        </w:tc>
        <w:tc>
          <w:tcPr>
            <w:tcW w:w="351" w:type="pct"/>
            <w:noWrap/>
            <w:vAlign w:val="center"/>
            <w:hideMark/>
          </w:tcPr>
          <w:p w14:paraId="57A342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D4159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F16A3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28D9D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DE068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14.66</w:t>
            </w:r>
          </w:p>
        </w:tc>
        <w:tc>
          <w:tcPr>
            <w:tcW w:w="1115" w:type="pct"/>
            <w:noWrap/>
            <w:vAlign w:val="center"/>
            <w:hideMark/>
          </w:tcPr>
          <w:p w14:paraId="5503D2A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EB4F8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3B126B7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CD03F8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149</w:t>
            </w:r>
          </w:p>
        </w:tc>
        <w:tc>
          <w:tcPr>
            <w:tcW w:w="431" w:type="pct"/>
            <w:noWrap/>
            <w:vAlign w:val="center"/>
            <w:hideMark/>
          </w:tcPr>
          <w:p w14:paraId="1667B3D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58+817.16</w:t>
            </w:r>
          </w:p>
        </w:tc>
        <w:tc>
          <w:tcPr>
            <w:tcW w:w="351" w:type="pct"/>
            <w:noWrap/>
            <w:vAlign w:val="center"/>
            <w:hideMark/>
          </w:tcPr>
          <w:p w14:paraId="236A3D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DC568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94243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E1626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2CCEA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15.39</w:t>
            </w:r>
          </w:p>
        </w:tc>
        <w:tc>
          <w:tcPr>
            <w:tcW w:w="1115" w:type="pct"/>
            <w:noWrap/>
            <w:vAlign w:val="center"/>
            <w:hideMark/>
          </w:tcPr>
          <w:p w14:paraId="5A4C44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ADC93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Visitada pero No visible</w:t>
            </w:r>
          </w:p>
        </w:tc>
      </w:tr>
      <w:tr w:rsidR="00356DBE" w:rsidRPr="00833B72" w14:paraId="3CCFC1A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CB26EC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150</w:t>
            </w:r>
          </w:p>
        </w:tc>
        <w:tc>
          <w:tcPr>
            <w:tcW w:w="431" w:type="pct"/>
            <w:noWrap/>
            <w:vAlign w:val="center"/>
            <w:hideMark/>
          </w:tcPr>
          <w:p w14:paraId="5770E1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58+900.54</w:t>
            </w:r>
          </w:p>
        </w:tc>
        <w:tc>
          <w:tcPr>
            <w:tcW w:w="351" w:type="pct"/>
            <w:noWrap/>
            <w:vAlign w:val="center"/>
            <w:hideMark/>
          </w:tcPr>
          <w:p w14:paraId="2078A20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4EED8D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A4780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w:t>
            </w:r>
          </w:p>
        </w:tc>
        <w:tc>
          <w:tcPr>
            <w:tcW w:w="443" w:type="pct"/>
            <w:noWrap/>
            <w:vAlign w:val="center"/>
            <w:hideMark/>
          </w:tcPr>
          <w:p w14:paraId="740997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w:t>
            </w:r>
          </w:p>
        </w:tc>
        <w:tc>
          <w:tcPr>
            <w:tcW w:w="523" w:type="pct"/>
            <w:noWrap/>
            <w:vAlign w:val="center"/>
            <w:hideMark/>
          </w:tcPr>
          <w:p w14:paraId="2EFB27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9.98</w:t>
            </w:r>
          </w:p>
        </w:tc>
        <w:tc>
          <w:tcPr>
            <w:tcW w:w="1115" w:type="pct"/>
            <w:noWrap/>
            <w:vAlign w:val="center"/>
            <w:hideMark/>
          </w:tcPr>
          <w:p w14:paraId="741E598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4B5CA9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2C8668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946006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151</w:t>
            </w:r>
          </w:p>
        </w:tc>
        <w:tc>
          <w:tcPr>
            <w:tcW w:w="431" w:type="pct"/>
            <w:noWrap/>
            <w:vAlign w:val="center"/>
            <w:hideMark/>
          </w:tcPr>
          <w:p w14:paraId="0275AE3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59+649</w:t>
            </w:r>
          </w:p>
        </w:tc>
        <w:tc>
          <w:tcPr>
            <w:tcW w:w="351" w:type="pct"/>
            <w:noWrap/>
            <w:vAlign w:val="center"/>
            <w:hideMark/>
          </w:tcPr>
          <w:p w14:paraId="77A82B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9A137B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8E32F3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E9617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F1A46B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10.23</w:t>
            </w:r>
          </w:p>
        </w:tc>
        <w:tc>
          <w:tcPr>
            <w:tcW w:w="1115" w:type="pct"/>
            <w:noWrap/>
            <w:vAlign w:val="center"/>
            <w:hideMark/>
          </w:tcPr>
          <w:p w14:paraId="1E17C12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05909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3A595D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D1363E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152</w:t>
            </w:r>
          </w:p>
        </w:tc>
        <w:tc>
          <w:tcPr>
            <w:tcW w:w="431" w:type="pct"/>
            <w:noWrap/>
            <w:vAlign w:val="center"/>
            <w:hideMark/>
          </w:tcPr>
          <w:p w14:paraId="5FC4CDE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59+886</w:t>
            </w:r>
          </w:p>
        </w:tc>
        <w:tc>
          <w:tcPr>
            <w:tcW w:w="351" w:type="pct"/>
            <w:noWrap/>
            <w:vAlign w:val="center"/>
            <w:hideMark/>
          </w:tcPr>
          <w:p w14:paraId="1C1C9E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0FFC7F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FA7DB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599A6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2828A8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21.86</w:t>
            </w:r>
          </w:p>
        </w:tc>
        <w:tc>
          <w:tcPr>
            <w:tcW w:w="1115" w:type="pct"/>
            <w:noWrap/>
            <w:vAlign w:val="center"/>
            <w:hideMark/>
          </w:tcPr>
          <w:p w14:paraId="3508EA7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21751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8CB73C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2724F3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153</w:t>
            </w:r>
          </w:p>
        </w:tc>
        <w:tc>
          <w:tcPr>
            <w:tcW w:w="431" w:type="pct"/>
            <w:noWrap/>
            <w:vAlign w:val="center"/>
            <w:hideMark/>
          </w:tcPr>
          <w:p w14:paraId="735B27A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59+219.39</w:t>
            </w:r>
          </w:p>
        </w:tc>
        <w:tc>
          <w:tcPr>
            <w:tcW w:w="351" w:type="pct"/>
            <w:noWrap/>
            <w:vAlign w:val="center"/>
            <w:hideMark/>
          </w:tcPr>
          <w:p w14:paraId="0B0D66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C2C6E7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F963EA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1EE05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369018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36.91</w:t>
            </w:r>
          </w:p>
        </w:tc>
        <w:tc>
          <w:tcPr>
            <w:tcW w:w="1115" w:type="pct"/>
            <w:noWrap/>
            <w:vAlign w:val="center"/>
            <w:hideMark/>
          </w:tcPr>
          <w:p w14:paraId="7E6D1F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B6690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F08393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0269B2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154</w:t>
            </w:r>
          </w:p>
        </w:tc>
        <w:tc>
          <w:tcPr>
            <w:tcW w:w="431" w:type="pct"/>
            <w:noWrap/>
            <w:vAlign w:val="center"/>
            <w:hideMark/>
          </w:tcPr>
          <w:p w14:paraId="7A56529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59+450</w:t>
            </w:r>
          </w:p>
        </w:tc>
        <w:tc>
          <w:tcPr>
            <w:tcW w:w="351" w:type="pct"/>
            <w:noWrap/>
            <w:vAlign w:val="center"/>
            <w:hideMark/>
          </w:tcPr>
          <w:p w14:paraId="5CAADC6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1D5E66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5F5FEB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938F2B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8C440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11.53</w:t>
            </w:r>
          </w:p>
        </w:tc>
        <w:tc>
          <w:tcPr>
            <w:tcW w:w="1115" w:type="pct"/>
            <w:noWrap/>
            <w:vAlign w:val="center"/>
            <w:hideMark/>
          </w:tcPr>
          <w:p w14:paraId="2BEE4F6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068C98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797D91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9874EC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155</w:t>
            </w:r>
          </w:p>
        </w:tc>
        <w:tc>
          <w:tcPr>
            <w:tcW w:w="431" w:type="pct"/>
            <w:noWrap/>
            <w:vAlign w:val="center"/>
            <w:hideMark/>
          </w:tcPr>
          <w:p w14:paraId="63B88B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59+518.97</w:t>
            </w:r>
          </w:p>
        </w:tc>
        <w:tc>
          <w:tcPr>
            <w:tcW w:w="351" w:type="pct"/>
            <w:noWrap/>
            <w:vAlign w:val="center"/>
            <w:hideMark/>
          </w:tcPr>
          <w:p w14:paraId="39D0A06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3A6B3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D445A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24B3F3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BC5A3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10.29</w:t>
            </w:r>
          </w:p>
        </w:tc>
        <w:tc>
          <w:tcPr>
            <w:tcW w:w="1115" w:type="pct"/>
            <w:noWrap/>
            <w:vAlign w:val="center"/>
            <w:hideMark/>
          </w:tcPr>
          <w:p w14:paraId="480F39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B1D8C3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344E37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77118E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156</w:t>
            </w:r>
          </w:p>
        </w:tc>
        <w:tc>
          <w:tcPr>
            <w:tcW w:w="431" w:type="pct"/>
            <w:noWrap/>
            <w:vAlign w:val="center"/>
            <w:hideMark/>
          </w:tcPr>
          <w:p w14:paraId="2D0201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59+625.48</w:t>
            </w:r>
          </w:p>
        </w:tc>
        <w:tc>
          <w:tcPr>
            <w:tcW w:w="351" w:type="pct"/>
            <w:noWrap/>
            <w:vAlign w:val="center"/>
            <w:hideMark/>
          </w:tcPr>
          <w:p w14:paraId="4106AF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89AB04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169DAE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4FEB4F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A714FA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9.04</w:t>
            </w:r>
          </w:p>
        </w:tc>
        <w:tc>
          <w:tcPr>
            <w:tcW w:w="1115" w:type="pct"/>
            <w:noWrap/>
            <w:vAlign w:val="center"/>
            <w:hideMark/>
          </w:tcPr>
          <w:p w14:paraId="1809B77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7D075D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E86794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4D70E7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157</w:t>
            </w:r>
          </w:p>
        </w:tc>
        <w:tc>
          <w:tcPr>
            <w:tcW w:w="431" w:type="pct"/>
            <w:noWrap/>
            <w:vAlign w:val="center"/>
            <w:hideMark/>
          </w:tcPr>
          <w:p w14:paraId="2AA66F7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59+673.05</w:t>
            </w:r>
          </w:p>
        </w:tc>
        <w:tc>
          <w:tcPr>
            <w:tcW w:w="351" w:type="pct"/>
            <w:noWrap/>
            <w:vAlign w:val="center"/>
            <w:hideMark/>
          </w:tcPr>
          <w:p w14:paraId="4E0E5A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7A2A02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4E7182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095EF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30C14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10.73</w:t>
            </w:r>
          </w:p>
        </w:tc>
        <w:tc>
          <w:tcPr>
            <w:tcW w:w="1115" w:type="pct"/>
            <w:noWrap/>
            <w:vAlign w:val="center"/>
            <w:hideMark/>
          </w:tcPr>
          <w:p w14:paraId="116C236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C9801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F33CFD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7E7BB2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158</w:t>
            </w:r>
          </w:p>
        </w:tc>
        <w:tc>
          <w:tcPr>
            <w:tcW w:w="431" w:type="pct"/>
            <w:noWrap/>
            <w:vAlign w:val="center"/>
            <w:hideMark/>
          </w:tcPr>
          <w:p w14:paraId="45506E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59+791.81</w:t>
            </w:r>
          </w:p>
        </w:tc>
        <w:tc>
          <w:tcPr>
            <w:tcW w:w="351" w:type="pct"/>
            <w:noWrap/>
            <w:vAlign w:val="center"/>
            <w:hideMark/>
          </w:tcPr>
          <w:p w14:paraId="399CB6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4C22C0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C39E1C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w:t>
            </w:r>
          </w:p>
        </w:tc>
        <w:tc>
          <w:tcPr>
            <w:tcW w:w="443" w:type="pct"/>
            <w:noWrap/>
            <w:vAlign w:val="center"/>
            <w:hideMark/>
          </w:tcPr>
          <w:p w14:paraId="0397B27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11.4</w:t>
            </w:r>
          </w:p>
        </w:tc>
        <w:tc>
          <w:tcPr>
            <w:tcW w:w="523" w:type="pct"/>
            <w:noWrap/>
            <w:vAlign w:val="center"/>
            <w:hideMark/>
          </w:tcPr>
          <w:p w14:paraId="6DA730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10.66</w:t>
            </w:r>
          </w:p>
        </w:tc>
        <w:tc>
          <w:tcPr>
            <w:tcW w:w="1115" w:type="pct"/>
            <w:noWrap/>
            <w:vAlign w:val="center"/>
            <w:hideMark/>
          </w:tcPr>
          <w:p w14:paraId="41FEE5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AAE63B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E1E5EA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1B9A16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159</w:t>
            </w:r>
          </w:p>
        </w:tc>
        <w:tc>
          <w:tcPr>
            <w:tcW w:w="431" w:type="pct"/>
            <w:noWrap/>
            <w:vAlign w:val="center"/>
            <w:hideMark/>
          </w:tcPr>
          <w:p w14:paraId="722AC5F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59+923.13</w:t>
            </w:r>
          </w:p>
        </w:tc>
        <w:tc>
          <w:tcPr>
            <w:tcW w:w="351" w:type="pct"/>
            <w:noWrap/>
            <w:vAlign w:val="center"/>
            <w:hideMark/>
          </w:tcPr>
          <w:p w14:paraId="6DF93E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DE11B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FF2C36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F3F56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BD818A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9.63</w:t>
            </w:r>
          </w:p>
        </w:tc>
        <w:tc>
          <w:tcPr>
            <w:tcW w:w="1115" w:type="pct"/>
            <w:noWrap/>
            <w:vAlign w:val="center"/>
            <w:hideMark/>
          </w:tcPr>
          <w:p w14:paraId="5C3702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55A8E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62B524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E21EDE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160</w:t>
            </w:r>
          </w:p>
        </w:tc>
        <w:tc>
          <w:tcPr>
            <w:tcW w:w="431" w:type="pct"/>
            <w:noWrap/>
            <w:vAlign w:val="center"/>
            <w:hideMark/>
          </w:tcPr>
          <w:p w14:paraId="481FF6C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60+335</w:t>
            </w:r>
          </w:p>
        </w:tc>
        <w:tc>
          <w:tcPr>
            <w:tcW w:w="351" w:type="pct"/>
            <w:noWrap/>
            <w:vAlign w:val="center"/>
            <w:hideMark/>
          </w:tcPr>
          <w:p w14:paraId="0D4C29A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DE5FB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AF9BA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963184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9A745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11.02</w:t>
            </w:r>
          </w:p>
        </w:tc>
        <w:tc>
          <w:tcPr>
            <w:tcW w:w="1115" w:type="pct"/>
            <w:noWrap/>
            <w:vAlign w:val="center"/>
            <w:hideMark/>
          </w:tcPr>
          <w:p w14:paraId="711A1E7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210B63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FC881D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700D9D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161</w:t>
            </w:r>
          </w:p>
        </w:tc>
        <w:tc>
          <w:tcPr>
            <w:tcW w:w="431" w:type="pct"/>
            <w:noWrap/>
            <w:vAlign w:val="center"/>
            <w:hideMark/>
          </w:tcPr>
          <w:p w14:paraId="706E65C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60+116.01</w:t>
            </w:r>
          </w:p>
        </w:tc>
        <w:tc>
          <w:tcPr>
            <w:tcW w:w="351" w:type="pct"/>
            <w:noWrap/>
            <w:vAlign w:val="center"/>
            <w:hideMark/>
          </w:tcPr>
          <w:p w14:paraId="56426D5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4D6A50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2B0045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2.5</w:t>
            </w:r>
          </w:p>
        </w:tc>
        <w:tc>
          <w:tcPr>
            <w:tcW w:w="443" w:type="pct"/>
            <w:noWrap/>
            <w:vAlign w:val="center"/>
            <w:hideMark/>
          </w:tcPr>
          <w:p w14:paraId="35A27E4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35D438E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48.01</w:t>
            </w:r>
          </w:p>
        </w:tc>
        <w:tc>
          <w:tcPr>
            <w:tcW w:w="1115" w:type="pct"/>
            <w:noWrap/>
            <w:vAlign w:val="center"/>
            <w:hideMark/>
          </w:tcPr>
          <w:p w14:paraId="2996BF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7338D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6464AF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A2A68E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162</w:t>
            </w:r>
          </w:p>
        </w:tc>
        <w:tc>
          <w:tcPr>
            <w:tcW w:w="431" w:type="pct"/>
            <w:noWrap/>
            <w:vAlign w:val="center"/>
            <w:hideMark/>
          </w:tcPr>
          <w:p w14:paraId="3E8138E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60+336.42</w:t>
            </w:r>
          </w:p>
        </w:tc>
        <w:tc>
          <w:tcPr>
            <w:tcW w:w="351" w:type="pct"/>
            <w:noWrap/>
            <w:vAlign w:val="center"/>
            <w:hideMark/>
          </w:tcPr>
          <w:p w14:paraId="7E7000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9CD5C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6755EC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FC2D9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1138DF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15.67</w:t>
            </w:r>
          </w:p>
        </w:tc>
        <w:tc>
          <w:tcPr>
            <w:tcW w:w="1115" w:type="pct"/>
            <w:noWrap/>
            <w:vAlign w:val="center"/>
            <w:hideMark/>
          </w:tcPr>
          <w:p w14:paraId="3639E9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6C6DE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7649D6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1B8130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163</w:t>
            </w:r>
          </w:p>
        </w:tc>
        <w:tc>
          <w:tcPr>
            <w:tcW w:w="431" w:type="pct"/>
            <w:noWrap/>
            <w:vAlign w:val="center"/>
            <w:hideMark/>
          </w:tcPr>
          <w:p w14:paraId="3BAE65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60+647.89</w:t>
            </w:r>
          </w:p>
        </w:tc>
        <w:tc>
          <w:tcPr>
            <w:tcW w:w="351" w:type="pct"/>
            <w:noWrap/>
            <w:vAlign w:val="center"/>
            <w:hideMark/>
          </w:tcPr>
          <w:p w14:paraId="2C68C0E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9BC40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61449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3470A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764E67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8.87</w:t>
            </w:r>
          </w:p>
        </w:tc>
        <w:tc>
          <w:tcPr>
            <w:tcW w:w="1115" w:type="pct"/>
            <w:noWrap/>
            <w:vAlign w:val="center"/>
            <w:hideMark/>
          </w:tcPr>
          <w:p w14:paraId="34EAB0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A8625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C61D77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9F7959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164</w:t>
            </w:r>
          </w:p>
        </w:tc>
        <w:tc>
          <w:tcPr>
            <w:tcW w:w="431" w:type="pct"/>
            <w:noWrap/>
            <w:vAlign w:val="center"/>
            <w:hideMark/>
          </w:tcPr>
          <w:p w14:paraId="0B4878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60+820.63</w:t>
            </w:r>
          </w:p>
        </w:tc>
        <w:tc>
          <w:tcPr>
            <w:tcW w:w="351" w:type="pct"/>
            <w:noWrap/>
            <w:vAlign w:val="center"/>
            <w:hideMark/>
          </w:tcPr>
          <w:p w14:paraId="7635E0F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C03F5B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378" w:type="pct"/>
            <w:noWrap/>
            <w:vAlign w:val="center"/>
            <w:hideMark/>
          </w:tcPr>
          <w:p w14:paraId="0EF637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6C5015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ED20D0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50.92</w:t>
            </w:r>
          </w:p>
        </w:tc>
        <w:tc>
          <w:tcPr>
            <w:tcW w:w="1115" w:type="pct"/>
            <w:noWrap/>
            <w:vAlign w:val="center"/>
            <w:hideMark/>
          </w:tcPr>
          <w:p w14:paraId="7B49860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EA789E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9ECF24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0935F0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165</w:t>
            </w:r>
          </w:p>
        </w:tc>
        <w:tc>
          <w:tcPr>
            <w:tcW w:w="431" w:type="pct"/>
            <w:noWrap/>
            <w:vAlign w:val="center"/>
            <w:hideMark/>
          </w:tcPr>
          <w:p w14:paraId="146E694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60+914.65</w:t>
            </w:r>
          </w:p>
        </w:tc>
        <w:tc>
          <w:tcPr>
            <w:tcW w:w="351" w:type="pct"/>
            <w:noWrap/>
            <w:vAlign w:val="center"/>
            <w:hideMark/>
          </w:tcPr>
          <w:p w14:paraId="6AC88C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AB753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5FBC68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6FB87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A77DF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8.87</w:t>
            </w:r>
          </w:p>
        </w:tc>
        <w:tc>
          <w:tcPr>
            <w:tcW w:w="1115" w:type="pct"/>
            <w:noWrap/>
            <w:vAlign w:val="center"/>
            <w:hideMark/>
          </w:tcPr>
          <w:p w14:paraId="13C7ED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77DDFAD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76098D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216940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166</w:t>
            </w:r>
          </w:p>
        </w:tc>
        <w:tc>
          <w:tcPr>
            <w:tcW w:w="431" w:type="pct"/>
            <w:noWrap/>
            <w:vAlign w:val="center"/>
            <w:hideMark/>
          </w:tcPr>
          <w:p w14:paraId="74D569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60+991.3</w:t>
            </w:r>
          </w:p>
        </w:tc>
        <w:tc>
          <w:tcPr>
            <w:tcW w:w="351" w:type="pct"/>
            <w:noWrap/>
            <w:vAlign w:val="center"/>
            <w:hideMark/>
          </w:tcPr>
          <w:p w14:paraId="3A4A15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71A4D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72BCE3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69212E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CEB1CD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10.33</w:t>
            </w:r>
          </w:p>
        </w:tc>
        <w:tc>
          <w:tcPr>
            <w:tcW w:w="1115" w:type="pct"/>
            <w:noWrap/>
            <w:vAlign w:val="center"/>
            <w:hideMark/>
          </w:tcPr>
          <w:p w14:paraId="12BEAC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7E2804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9A728B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08BC7A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168</w:t>
            </w:r>
          </w:p>
        </w:tc>
        <w:tc>
          <w:tcPr>
            <w:tcW w:w="431" w:type="pct"/>
            <w:noWrap/>
            <w:vAlign w:val="center"/>
            <w:hideMark/>
          </w:tcPr>
          <w:p w14:paraId="44DD79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61+421</w:t>
            </w:r>
          </w:p>
        </w:tc>
        <w:tc>
          <w:tcPr>
            <w:tcW w:w="351" w:type="pct"/>
            <w:noWrap/>
            <w:vAlign w:val="center"/>
            <w:hideMark/>
          </w:tcPr>
          <w:p w14:paraId="7F82B6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4999DB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44450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BC64CE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18154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8.88</w:t>
            </w:r>
          </w:p>
        </w:tc>
        <w:tc>
          <w:tcPr>
            <w:tcW w:w="1115" w:type="pct"/>
            <w:noWrap/>
            <w:vAlign w:val="center"/>
            <w:hideMark/>
          </w:tcPr>
          <w:p w14:paraId="49A49A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AD006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E54180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CD0B95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169</w:t>
            </w:r>
          </w:p>
        </w:tc>
        <w:tc>
          <w:tcPr>
            <w:tcW w:w="431" w:type="pct"/>
            <w:noWrap/>
            <w:vAlign w:val="center"/>
            <w:hideMark/>
          </w:tcPr>
          <w:p w14:paraId="4E30DF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61+161.45</w:t>
            </w:r>
          </w:p>
        </w:tc>
        <w:tc>
          <w:tcPr>
            <w:tcW w:w="351" w:type="pct"/>
            <w:noWrap/>
            <w:vAlign w:val="center"/>
            <w:hideMark/>
          </w:tcPr>
          <w:p w14:paraId="43FA159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C1A827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00BF5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5E1D3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374074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14.75</w:t>
            </w:r>
          </w:p>
        </w:tc>
        <w:tc>
          <w:tcPr>
            <w:tcW w:w="1115" w:type="pct"/>
            <w:noWrap/>
            <w:vAlign w:val="center"/>
            <w:hideMark/>
          </w:tcPr>
          <w:p w14:paraId="454885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A2F29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0706B1A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B29B21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170</w:t>
            </w:r>
          </w:p>
        </w:tc>
        <w:tc>
          <w:tcPr>
            <w:tcW w:w="431" w:type="pct"/>
            <w:noWrap/>
            <w:vAlign w:val="center"/>
            <w:hideMark/>
          </w:tcPr>
          <w:p w14:paraId="06D2A6A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61+245.31</w:t>
            </w:r>
          </w:p>
        </w:tc>
        <w:tc>
          <w:tcPr>
            <w:tcW w:w="351" w:type="pct"/>
            <w:noWrap/>
            <w:vAlign w:val="center"/>
            <w:hideMark/>
          </w:tcPr>
          <w:p w14:paraId="5A50C3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77BA0E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CD83ED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EEEB8A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72EF1F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10.88</w:t>
            </w:r>
          </w:p>
        </w:tc>
        <w:tc>
          <w:tcPr>
            <w:tcW w:w="1115" w:type="pct"/>
            <w:noWrap/>
            <w:vAlign w:val="center"/>
            <w:hideMark/>
          </w:tcPr>
          <w:p w14:paraId="2F05E1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FB0A7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1F75D2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6DA82D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171</w:t>
            </w:r>
          </w:p>
        </w:tc>
        <w:tc>
          <w:tcPr>
            <w:tcW w:w="431" w:type="pct"/>
            <w:noWrap/>
            <w:vAlign w:val="center"/>
            <w:hideMark/>
          </w:tcPr>
          <w:p w14:paraId="0C02636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61+345.11</w:t>
            </w:r>
          </w:p>
        </w:tc>
        <w:tc>
          <w:tcPr>
            <w:tcW w:w="351" w:type="pct"/>
            <w:noWrap/>
            <w:vAlign w:val="center"/>
            <w:hideMark/>
          </w:tcPr>
          <w:p w14:paraId="52AC86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FA0FD1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E1B3C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5F809D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79F66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10.00</w:t>
            </w:r>
          </w:p>
        </w:tc>
        <w:tc>
          <w:tcPr>
            <w:tcW w:w="1115" w:type="pct"/>
            <w:noWrap/>
            <w:vAlign w:val="center"/>
            <w:hideMark/>
          </w:tcPr>
          <w:p w14:paraId="692B7EE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4B07EA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E4AB08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9BD798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172</w:t>
            </w:r>
          </w:p>
        </w:tc>
        <w:tc>
          <w:tcPr>
            <w:tcW w:w="431" w:type="pct"/>
            <w:noWrap/>
            <w:vAlign w:val="center"/>
            <w:hideMark/>
          </w:tcPr>
          <w:p w14:paraId="526855A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61+431.73</w:t>
            </w:r>
          </w:p>
        </w:tc>
        <w:tc>
          <w:tcPr>
            <w:tcW w:w="351" w:type="pct"/>
            <w:noWrap/>
            <w:vAlign w:val="center"/>
            <w:hideMark/>
          </w:tcPr>
          <w:p w14:paraId="07A9EE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D32B5F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D7B13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5B0A8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53760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11.59</w:t>
            </w:r>
          </w:p>
        </w:tc>
        <w:tc>
          <w:tcPr>
            <w:tcW w:w="1115" w:type="pct"/>
            <w:noWrap/>
            <w:vAlign w:val="center"/>
            <w:hideMark/>
          </w:tcPr>
          <w:p w14:paraId="486EDC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0169B2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F8A3DB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263464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173</w:t>
            </w:r>
          </w:p>
        </w:tc>
        <w:tc>
          <w:tcPr>
            <w:tcW w:w="431" w:type="pct"/>
            <w:noWrap/>
            <w:vAlign w:val="center"/>
            <w:hideMark/>
          </w:tcPr>
          <w:p w14:paraId="5CEB56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61+474.69</w:t>
            </w:r>
          </w:p>
        </w:tc>
        <w:tc>
          <w:tcPr>
            <w:tcW w:w="351" w:type="pct"/>
            <w:noWrap/>
            <w:vAlign w:val="center"/>
            <w:hideMark/>
          </w:tcPr>
          <w:p w14:paraId="4B7344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027143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63FEB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D44408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E6C46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10.28</w:t>
            </w:r>
          </w:p>
        </w:tc>
        <w:tc>
          <w:tcPr>
            <w:tcW w:w="1115" w:type="pct"/>
            <w:noWrap/>
            <w:vAlign w:val="center"/>
            <w:hideMark/>
          </w:tcPr>
          <w:p w14:paraId="0AE1EC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82FDE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864144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56D887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174</w:t>
            </w:r>
          </w:p>
        </w:tc>
        <w:tc>
          <w:tcPr>
            <w:tcW w:w="431" w:type="pct"/>
            <w:noWrap/>
            <w:vAlign w:val="center"/>
            <w:hideMark/>
          </w:tcPr>
          <w:p w14:paraId="0C7CD4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61+589.05</w:t>
            </w:r>
          </w:p>
        </w:tc>
        <w:tc>
          <w:tcPr>
            <w:tcW w:w="351" w:type="pct"/>
            <w:noWrap/>
            <w:vAlign w:val="center"/>
            <w:hideMark/>
          </w:tcPr>
          <w:p w14:paraId="2C01EB2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0A639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3E8001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659488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A41384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10.01</w:t>
            </w:r>
          </w:p>
        </w:tc>
        <w:tc>
          <w:tcPr>
            <w:tcW w:w="1115" w:type="pct"/>
            <w:noWrap/>
            <w:vAlign w:val="center"/>
            <w:hideMark/>
          </w:tcPr>
          <w:p w14:paraId="731869E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AA2F3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D6301E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26B743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175</w:t>
            </w:r>
          </w:p>
        </w:tc>
        <w:tc>
          <w:tcPr>
            <w:tcW w:w="431" w:type="pct"/>
            <w:noWrap/>
            <w:vAlign w:val="center"/>
            <w:hideMark/>
          </w:tcPr>
          <w:p w14:paraId="4FECE08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61+675.81</w:t>
            </w:r>
          </w:p>
        </w:tc>
        <w:tc>
          <w:tcPr>
            <w:tcW w:w="351" w:type="pct"/>
            <w:noWrap/>
            <w:vAlign w:val="center"/>
            <w:hideMark/>
          </w:tcPr>
          <w:p w14:paraId="4D6E26F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5D95A4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E68FE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CE6412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85DB97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10.05</w:t>
            </w:r>
          </w:p>
        </w:tc>
        <w:tc>
          <w:tcPr>
            <w:tcW w:w="1115" w:type="pct"/>
            <w:noWrap/>
            <w:vAlign w:val="center"/>
            <w:hideMark/>
          </w:tcPr>
          <w:p w14:paraId="5EA053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7B171A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0D7D850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A4D68D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176</w:t>
            </w:r>
          </w:p>
        </w:tc>
        <w:tc>
          <w:tcPr>
            <w:tcW w:w="431" w:type="pct"/>
            <w:noWrap/>
            <w:vAlign w:val="center"/>
            <w:hideMark/>
          </w:tcPr>
          <w:p w14:paraId="2B7D0B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61+757.65</w:t>
            </w:r>
          </w:p>
        </w:tc>
        <w:tc>
          <w:tcPr>
            <w:tcW w:w="351" w:type="pct"/>
            <w:noWrap/>
            <w:vAlign w:val="center"/>
            <w:hideMark/>
          </w:tcPr>
          <w:p w14:paraId="771C6D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8B2C0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C8CAB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B8CE34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6F8FF8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10.26</w:t>
            </w:r>
          </w:p>
        </w:tc>
        <w:tc>
          <w:tcPr>
            <w:tcW w:w="1115" w:type="pct"/>
            <w:noWrap/>
            <w:vAlign w:val="center"/>
            <w:hideMark/>
          </w:tcPr>
          <w:p w14:paraId="596FAF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CBA98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ACDF32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364DD5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177</w:t>
            </w:r>
          </w:p>
        </w:tc>
        <w:tc>
          <w:tcPr>
            <w:tcW w:w="431" w:type="pct"/>
            <w:noWrap/>
            <w:vAlign w:val="center"/>
            <w:hideMark/>
          </w:tcPr>
          <w:p w14:paraId="4FB132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61+864.44</w:t>
            </w:r>
          </w:p>
        </w:tc>
        <w:tc>
          <w:tcPr>
            <w:tcW w:w="351" w:type="pct"/>
            <w:noWrap/>
            <w:vAlign w:val="center"/>
            <w:hideMark/>
          </w:tcPr>
          <w:p w14:paraId="5BE14C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D4E9A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B7877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77D276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75EC03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10.11</w:t>
            </w:r>
          </w:p>
        </w:tc>
        <w:tc>
          <w:tcPr>
            <w:tcW w:w="1115" w:type="pct"/>
            <w:noWrap/>
            <w:vAlign w:val="center"/>
            <w:hideMark/>
          </w:tcPr>
          <w:p w14:paraId="08FFDC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AC3F6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2E34E3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9F5AB3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178</w:t>
            </w:r>
          </w:p>
        </w:tc>
        <w:tc>
          <w:tcPr>
            <w:tcW w:w="431" w:type="pct"/>
            <w:noWrap/>
            <w:vAlign w:val="center"/>
            <w:hideMark/>
          </w:tcPr>
          <w:p w14:paraId="21C82EF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61+937.29</w:t>
            </w:r>
          </w:p>
        </w:tc>
        <w:tc>
          <w:tcPr>
            <w:tcW w:w="351" w:type="pct"/>
            <w:noWrap/>
            <w:vAlign w:val="center"/>
            <w:hideMark/>
          </w:tcPr>
          <w:p w14:paraId="17BD762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5A6B26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5BA9AA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43" w:type="pct"/>
            <w:noWrap/>
            <w:vAlign w:val="center"/>
            <w:hideMark/>
          </w:tcPr>
          <w:p w14:paraId="1710D91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1.8</w:t>
            </w:r>
          </w:p>
        </w:tc>
        <w:tc>
          <w:tcPr>
            <w:tcW w:w="523" w:type="pct"/>
            <w:noWrap/>
            <w:vAlign w:val="center"/>
            <w:hideMark/>
          </w:tcPr>
          <w:p w14:paraId="7C66126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25.78</w:t>
            </w:r>
          </w:p>
        </w:tc>
        <w:tc>
          <w:tcPr>
            <w:tcW w:w="1115" w:type="pct"/>
            <w:noWrap/>
            <w:vAlign w:val="center"/>
            <w:hideMark/>
          </w:tcPr>
          <w:p w14:paraId="72DC4C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871054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64D9B2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53CE91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179</w:t>
            </w:r>
          </w:p>
        </w:tc>
        <w:tc>
          <w:tcPr>
            <w:tcW w:w="431" w:type="pct"/>
            <w:noWrap/>
            <w:vAlign w:val="center"/>
            <w:hideMark/>
          </w:tcPr>
          <w:p w14:paraId="437F3E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62+990</w:t>
            </w:r>
          </w:p>
        </w:tc>
        <w:tc>
          <w:tcPr>
            <w:tcW w:w="351" w:type="pct"/>
            <w:noWrap/>
            <w:vAlign w:val="center"/>
            <w:hideMark/>
          </w:tcPr>
          <w:p w14:paraId="039CCE4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1A15F2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6CBC58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2651F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C83282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13.11</w:t>
            </w:r>
          </w:p>
        </w:tc>
        <w:tc>
          <w:tcPr>
            <w:tcW w:w="1115" w:type="pct"/>
            <w:noWrap/>
            <w:vAlign w:val="center"/>
            <w:hideMark/>
          </w:tcPr>
          <w:p w14:paraId="6EA7A6E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0BB8E4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5E9C99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A45CF7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180</w:t>
            </w:r>
          </w:p>
        </w:tc>
        <w:tc>
          <w:tcPr>
            <w:tcW w:w="431" w:type="pct"/>
            <w:noWrap/>
            <w:vAlign w:val="center"/>
            <w:hideMark/>
          </w:tcPr>
          <w:p w14:paraId="243867B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62+138.56</w:t>
            </w:r>
          </w:p>
        </w:tc>
        <w:tc>
          <w:tcPr>
            <w:tcW w:w="351" w:type="pct"/>
            <w:noWrap/>
            <w:vAlign w:val="center"/>
            <w:hideMark/>
          </w:tcPr>
          <w:p w14:paraId="22EFBA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1D6D8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A399AB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EF09B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F84626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10.48</w:t>
            </w:r>
          </w:p>
        </w:tc>
        <w:tc>
          <w:tcPr>
            <w:tcW w:w="1115" w:type="pct"/>
            <w:noWrap/>
            <w:vAlign w:val="center"/>
            <w:hideMark/>
          </w:tcPr>
          <w:p w14:paraId="24BFBE5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AF50C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AD7CAC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4E7C7E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181</w:t>
            </w:r>
          </w:p>
        </w:tc>
        <w:tc>
          <w:tcPr>
            <w:tcW w:w="431" w:type="pct"/>
            <w:noWrap/>
            <w:vAlign w:val="center"/>
            <w:hideMark/>
          </w:tcPr>
          <w:p w14:paraId="19D2F83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62+185.11</w:t>
            </w:r>
          </w:p>
        </w:tc>
        <w:tc>
          <w:tcPr>
            <w:tcW w:w="351" w:type="pct"/>
            <w:noWrap/>
            <w:vAlign w:val="center"/>
            <w:hideMark/>
          </w:tcPr>
          <w:p w14:paraId="4D89CD8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3A9F2CB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783D6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67CCB58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335CBEE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10.73</w:t>
            </w:r>
          </w:p>
        </w:tc>
        <w:tc>
          <w:tcPr>
            <w:tcW w:w="1115" w:type="pct"/>
            <w:noWrap/>
            <w:vAlign w:val="center"/>
            <w:hideMark/>
          </w:tcPr>
          <w:p w14:paraId="081398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2CD58E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855A4C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38A93F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182</w:t>
            </w:r>
          </w:p>
        </w:tc>
        <w:tc>
          <w:tcPr>
            <w:tcW w:w="431" w:type="pct"/>
            <w:noWrap/>
            <w:vAlign w:val="center"/>
            <w:hideMark/>
          </w:tcPr>
          <w:p w14:paraId="287985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62+260</w:t>
            </w:r>
          </w:p>
        </w:tc>
        <w:tc>
          <w:tcPr>
            <w:tcW w:w="351" w:type="pct"/>
            <w:noWrap/>
            <w:vAlign w:val="center"/>
            <w:hideMark/>
          </w:tcPr>
          <w:p w14:paraId="590E67C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13" w:type="pct"/>
            <w:noWrap/>
            <w:vAlign w:val="center"/>
            <w:hideMark/>
          </w:tcPr>
          <w:p w14:paraId="18AF3A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157700F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16D8DC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2E5CB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1115" w:type="pct"/>
            <w:noWrap/>
            <w:vAlign w:val="center"/>
            <w:hideMark/>
          </w:tcPr>
          <w:p w14:paraId="34BE2D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EDE7C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60CFFF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89F013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183</w:t>
            </w:r>
          </w:p>
        </w:tc>
        <w:tc>
          <w:tcPr>
            <w:tcW w:w="431" w:type="pct"/>
            <w:noWrap/>
            <w:vAlign w:val="center"/>
            <w:hideMark/>
          </w:tcPr>
          <w:p w14:paraId="19898D6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62+675.99</w:t>
            </w:r>
          </w:p>
        </w:tc>
        <w:tc>
          <w:tcPr>
            <w:tcW w:w="351" w:type="pct"/>
            <w:noWrap/>
            <w:vAlign w:val="center"/>
            <w:hideMark/>
          </w:tcPr>
          <w:p w14:paraId="4D02E1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2A2AA8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3573C31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50F69D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B5B9D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14.48</w:t>
            </w:r>
          </w:p>
        </w:tc>
        <w:tc>
          <w:tcPr>
            <w:tcW w:w="1115" w:type="pct"/>
            <w:noWrap/>
            <w:vAlign w:val="center"/>
            <w:hideMark/>
          </w:tcPr>
          <w:p w14:paraId="74C13B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424E2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D0D67A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BC3D1E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184</w:t>
            </w:r>
          </w:p>
        </w:tc>
        <w:tc>
          <w:tcPr>
            <w:tcW w:w="431" w:type="pct"/>
            <w:noWrap/>
            <w:vAlign w:val="center"/>
            <w:hideMark/>
          </w:tcPr>
          <w:p w14:paraId="01D11A6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62+813.33</w:t>
            </w:r>
          </w:p>
        </w:tc>
        <w:tc>
          <w:tcPr>
            <w:tcW w:w="351" w:type="pct"/>
            <w:noWrap/>
            <w:vAlign w:val="center"/>
            <w:hideMark/>
          </w:tcPr>
          <w:p w14:paraId="4DED85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C32FAC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ACB144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BD506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67138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9.53</w:t>
            </w:r>
          </w:p>
        </w:tc>
        <w:tc>
          <w:tcPr>
            <w:tcW w:w="1115" w:type="pct"/>
            <w:noWrap/>
            <w:vAlign w:val="center"/>
            <w:hideMark/>
          </w:tcPr>
          <w:p w14:paraId="508093C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FB13A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49A8D4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64F5F6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185</w:t>
            </w:r>
          </w:p>
        </w:tc>
        <w:tc>
          <w:tcPr>
            <w:tcW w:w="431" w:type="pct"/>
            <w:noWrap/>
            <w:vAlign w:val="center"/>
            <w:hideMark/>
          </w:tcPr>
          <w:p w14:paraId="07CCB1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62+903.46</w:t>
            </w:r>
          </w:p>
        </w:tc>
        <w:tc>
          <w:tcPr>
            <w:tcW w:w="351" w:type="pct"/>
            <w:noWrap/>
            <w:vAlign w:val="center"/>
            <w:hideMark/>
          </w:tcPr>
          <w:p w14:paraId="52B839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0872EA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D16793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236038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D3367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10.02</w:t>
            </w:r>
          </w:p>
        </w:tc>
        <w:tc>
          <w:tcPr>
            <w:tcW w:w="1115" w:type="pct"/>
            <w:noWrap/>
            <w:vAlign w:val="center"/>
            <w:hideMark/>
          </w:tcPr>
          <w:p w14:paraId="28188D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10980A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647D3A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82A65C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186</w:t>
            </w:r>
          </w:p>
        </w:tc>
        <w:tc>
          <w:tcPr>
            <w:tcW w:w="431" w:type="pct"/>
            <w:noWrap/>
            <w:vAlign w:val="center"/>
            <w:hideMark/>
          </w:tcPr>
          <w:p w14:paraId="4A493C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62+935.45</w:t>
            </w:r>
          </w:p>
        </w:tc>
        <w:tc>
          <w:tcPr>
            <w:tcW w:w="351" w:type="pct"/>
            <w:noWrap/>
            <w:vAlign w:val="center"/>
            <w:hideMark/>
          </w:tcPr>
          <w:p w14:paraId="769151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002D7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481E00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21697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7BB4E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17.63</w:t>
            </w:r>
          </w:p>
        </w:tc>
        <w:tc>
          <w:tcPr>
            <w:tcW w:w="1115" w:type="pct"/>
            <w:noWrap/>
            <w:vAlign w:val="center"/>
            <w:hideMark/>
          </w:tcPr>
          <w:p w14:paraId="67C5C07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Visitada pero No visible</w:t>
            </w:r>
          </w:p>
        </w:tc>
        <w:tc>
          <w:tcPr>
            <w:tcW w:w="1115" w:type="pct"/>
            <w:noWrap/>
            <w:vAlign w:val="center"/>
            <w:hideMark/>
          </w:tcPr>
          <w:p w14:paraId="2874DCD0" w14:textId="4D98BE01"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No visible</w:t>
            </w:r>
          </w:p>
        </w:tc>
      </w:tr>
      <w:tr w:rsidR="00356DBE" w:rsidRPr="00833B72" w14:paraId="392E61C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C8FA16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187</w:t>
            </w:r>
          </w:p>
        </w:tc>
        <w:tc>
          <w:tcPr>
            <w:tcW w:w="431" w:type="pct"/>
            <w:noWrap/>
            <w:vAlign w:val="center"/>
            <w:hideMark/>
          </w:tcPr>
          <w:p w14:paraId="78BA0A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62+985.11</w:t>
            </w:r>
          </w:p>
        </w:tc>
        <w:tc>
          <w:tcPr>
            <w:tcW w:w="351" w:type="pct"/>
            <w:noWrap/>
            <w:vAlign w:val="center"/>
            <w:hideMark/>
          </w:tcPr>
          <w:p w14:paraId="1422D74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7AA53A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C580D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9136D2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94FC0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9.85</w:t>
            </w:r>
          </w:p>
        </w:tc>
        <w:tc>
          <w:tcPr>
            <w:tcW w:w="1115" w:type="pct"/>
            <w:noWrap/>
            <w:vAlign w:val="center"/>
            <w:hideMark/>
          </w:tcPr>
          <w:p w14:paraId="63A9D1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4E3FB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D9539B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36A882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188</w:t>
            </w:r>
          </w:p>
        </w:tc>
        <w:tc>
          <w:tcPr>
            <w:tcW w:w="431" w:type="pct"/>
            <w:noWrap/>
            <w:vAlign w:val="center"/>
            <w:hideMark/>
          </w:tcPr>
          <w:p w14:paraId="23226E8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63+100.73</w:t>
            </w:r>
          </w:p>
        </w:tc>
        <w:tc>
          <w:tcPr>
            <w:tcW w:w="351" w:type="pct"/>
            <w:noWrap/>
            <w:vAlign w:val="center"/>
            <w:hideMark/>
          </w:tcPr>
          <w:p w14:paraId="7AF827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D1186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4460590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F4414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1C793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23.25</w:t>
            </w:r>
          </w:p>
        </w:tc>
        <w:tc>
          <w:tcPr>
            <w:tcW w:w="1115" w:type="pct"/>
            <w:noWrap/>
            <w:vAlign w:val="center"/>
            <w:hideMark/>
          </w:tcPr>
          <w:p w14:paraId="5082320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DC51A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0C8B5ED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0D436A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189</w:t>
            </w:r>
          </w:p>
        </w:tc>
        <w:tc>
          <w:tcPr>
            <w:tcW w:w="431" w:type="pct"/>
            <w:noWrap/>
            <w:vAlign w:val="center"/>
            <w:hideMark/>
          </w:tcPr>
          <w:p w14:paraId="22D8E3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63+231.13</w:t>
            </w:r>
          </w:p>
        </w:tc>
        <w:tc>
          <w:tcPr>
            <w:tcW w:w="351" w:type="pct"/>
            <w:noWrap/>
            <w:vAlign w:val="center"/>
            <w:hideMark/>
          </w:tcPr>
          <w:p w14:paraId="759DBEA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3FA917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54E7AD3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0.5</w:t>
            </w:r>
          </w:p>
        </w:tc>
        <w:tc>
          <w:tcPr>
            <w:tcW w:w="443" w:type="pct"/>
            <w:noWrap/>
            <w:vAlign w:val="center"/>
            <w:hideMark/>
          </w:tcPr>
          <w:p w14:paraId="56EBF07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1.15</w:t>
            </w:r>
          </w:p>
        </w:tc>
        <w:tc>
          <w:tcPr>
            <w:tcW w:w="523" w:type="pct"/>
            <w:noWrap/>
            <w:vAlign w:val="center"/>
            <w:hideMark/>
          </w:tcPr>
          <w:p w14:paraId="3475D46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9.86</w:t>
            </w:r>
          </w:p>
        </w:tc>
        <w:tc>
          <w:tcPr>
            <w:tcW w:w="1115" w:type="pct"/>
            <w:noWrap/>
            <w:vAlign w:val="center"/>
            <w:hideMark/>
          </w:tcPr>
          <w:p w14:paraId="27619F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73C3A0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04DAC0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9C1087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190</w:t>
            </w:r>
          </w:p>
        </w:tc>
        <w:tc>
          <w:tcPr>
            <w:tcW w:w="431" w:type="pct"/>
            <w:noWrap/>
            <w:vAlign w:val="center"/>
            <w:hideMark/>
          </w:tcPr>
          <w:p w14:paraId="1436EAB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63+311.9</w:t>
            </w:r>
          </w:p>
        </w:tc>
        <w:tc>
          <w:tcPr>
            <w:tcW w:w="351" w:type="pct"/>
            <w:noWrap/>
            <w:vAlign w:val="center"/>
            <w:hideMark/>
          </w:tcPr>
          <w:p w14:paraId="19D68E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71724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2DECFCF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7B12D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324BF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10.64</w:t>
            </w:r>
          </w:p>
        </w:tc>
        <w:tc>
          <w:tcPr>
            <w:tcW w:w="1115" w:type="pct"/>
            <w:noWrap/>
            <w:vAlign w:val="center"/>
            <w:hideMark/>
          </w:tcPr>
          <w:p w14:paraId="13DAAA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6CE382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5FDC1A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ECC68C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191</w:t>
            </w:r>
          </w:p>
        </w:tc>
        <w:tc>
          <w:tcPr>
            <w:tcW w:w="431" w:type="pct"/>
            <w:noWrap/>
            <w:vAlign w:val="center"/>
            <w:hideMark/>
          </w:tcPr>
          <w:p w14:paraId="69A354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63+399.07</w:t>
            </w:r>
          </w:p>
        </w:tc>
        <w:tc>
          <w:tcPr>
            <w:tcW w:w="351" w:type="pct"/>
            <w:noWrap/>
            <w:vAlign w:val="center"/>
            <w:hideMark/>
          </w:tcPr>
          <w:p w14:paraId="39DE03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54B267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7F0FC0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A5BD8B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094B9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14.96</w:t>
            </w:r>
          </w:p>
        </w:tc>
        <w:tc>
          <w:tcPr>
            <w:tcW w:w="1115" w:type="pct"/>
            <w:noWrap/>
            <w:vAlign w:val="center"/>
            <w:hideMark/>
          </w:tcPr>
          <w:p w14:paraId="749FE3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4E811C0" w14:textId="4A72D34D"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xml:space="preserve">Pésima (Daños en </w:t>
            </w:r>
            <w:r w:rsidR="005C6BA7" w:rsidRPr="00833B72">
              <w:rPr>
                <w:rFonts w:eastAsia="Times New Roman" w:cs="Calibri"/>
                <w:color w:val="000000"/>
                <w:sz w:val="18"/>
                <w:szCs w:val="18"/>
                <w:lang w:eastAsia="es-CO"/>
              </w:rPr>
              <w:t>más</w:t>
            </w:r>
            <w:r w:rsidRPr="00833B72">
              <w:rPr>
                <w:rFonts w:eastAsia="Times New Roman" w:cs="Calibri"/>
                <w:color w:val="000000"/>
                <w:sz w:val="18"/>
                <w:szCs w:val="18"/>
                <w:lang w:eastAsia="es-CO"/>
              </w:rPr>
              <w:t xml:space="preserve"> del 50%)</w:t>
            </w:r>
          </w:p>
        </w:tc>
      </w:tr>
      <w:tr w:rsidR="00356DBE" w:rsidRPr="00833B72" w14:paraId="0B3049E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2FAE16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192</w:t>
            </w:r>
          </w:p>
        </w:tc>
        <w:tc>
          <w:tcPr>
            <w:tcW w:w="431" w:type="pct"/>
            <w:noWrap/>
            <w:vAlign w:val="center"/>
            <w:hideMark/>
          </w:tcPr>
          <w:p w14:paraId="4EE774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63+423.27</w:t>
            </w:r>
          </w:p>
        </w:tc>
        <w:tc>
          <w:tcPr>
            <w:tcW w:w="351" w:type="pct"/>
            <w:noWrap/>
            <w:vAlign w:val="center"/>
            <w:hideMark/>
          </w:tcPr>
          <w:p w14:paraId="207E43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6E1187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24741C7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573F00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BCBC8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16.31</w:t>
            </w:r>
          </w:p>
        </w:tc>
        <w:tc>
          <w:tcPr>
            <w:tcW w:w="1115" w:type="pct"/>
            <w:noWrap/>
            <w:vAlign w:val="center"/>
            <w:hideMark/>
          </w:tcPr>
          <w:p w14:paraId="73E744F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A4EC6E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031909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690FF0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193</w:t>
            </w:r>
          </w:p>
        </w:tc>
        <w:tc>
          <w:tcPr>
            <w:tcW w:w="431" w:type="pct"/>
            <w:noWrap/>
            <w:vAlign w:val="center"/>
            <w:hideMark/>
          </w:tcPr>
          <w:p w14:paraId="4F57084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63+436.72</w:t>
            </w:r>
          </w:p>
        </w:tc>
        <w:tc>
          <w:tcPr>
            <w:tcW w:w="351" w:type="pct"/>
            <w:noWrap/>
            <w:vAlign w:val="center"/>
            <w:hideMark/>
          </w:tcPr>
          <w:p w14:paraId="58E6A6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387A0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5124F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A71AB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5D129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9.31</w:t>
            </w:r>
          </w:p>
        </w:tc>
        <w:tc>
          <w:tcPr>
            <w:tcW w:w="1115" w:type="pct"/>
            <w:noWrap/>
            <w:vAlign w:val="center"/>
            <w:hideMark/>
          </w:tcPr>
          <w:p w14:paraId="44289B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4E42A2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31F5DE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8844E0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194</w:t>
            </w:r>
          </w:p>
        </w:tc>
        <w:tc>
          <w:tcPr>
            <w:tcW w:w="431" w:type="pct"/>
            <w:noWrap/>
            <w:vAlign w:val="center"/>
            <w:hideMark/>
          </w:tcPr>
          <w:p w14:paraId="1ADAD2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63+530</w:t>
            </w:r>
          </w:p>
        </w:tc>
        <w:tc>
          <w:tcPr>
            <w:tcW w:w="351" w:type="pct"/>
            <w:noWrap/>
            <w:vAlign w:val="center"/>
            <w:hideMark/>
          </w:tcPr>
          <w:p w14:paraId="57CCEF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13" w:type="pct"/>
            <w:noWrap/>
            <w:vAlign w:val="center"/>
            <w:hideMark/>
          </w:tcPr>
          <w:p w14:paraId="6C1661E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31B5D9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860C2E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32173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1115" w:type="pct"/>
            <w:noWrap/>
            <w:vAlign w:val="center"/>
            <w:hideMark/>
          </w:tcPr>
          <w:p w14:paraId="554D6B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624F6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4B50C2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562CDD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195</w:t>
            </w:r>
          </w:p>
        </w:tc>
        <w:tc>
          <w:tcPr>
            <w:tcW w:w="431" w:type="pct"/>
            <w:noWrap/>
            <w:vAlign w:val="center"/>
            <w:hideMark/>
          </w:tcPr>
          <w:p w14:paraId="54737F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63+588.55</w:t>
            </w:r>
          </w:p>
        </w:tc>
        <w:tc>
          <w:tcPr>
            <w:tcW w:w="351" w:type="pct"/>
            <w:noWrap/>
            <w:vAlign w:val="center"/>
            <w:hideMark/>
          </w:tcPr>
          <w:p w14:paraId="6DE7FD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7E95EE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EEA81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57A1DD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8D7FD2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10.37</w:t>
            </w:r>
          </w:p>
        </w:tc>
        <w:tc>
          <w:tcPr>
            <w:tcW w:w="1115" w:type="pct"/>
            <w:noWrap/>
            <w:vAlign w:val="center"/>
            <w:hideMark/>
          </w:tcPr>
          <w:p w14:paraId="61187E0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3A825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D410B8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0A0190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196</w:t>
            </w:r>
          </w:p>
        </w:tc>
        <w:tc>
          <w:tcPr>
            <w:tcW w:w="431" w:type="pct"/>
            <w:noWrap/>
            <w:vAlign w:val="center"/>
            <w:hideMark/>
          </w:tcPr>
          <w:p w14:paraId="5DC3D45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63+660</w:t>
            </w:r>
          </w:p>
        </w:tc>
        <w:tc>
          <w:tcPr>
            <w:tcW w:w="351" w:type="pct"/>
            <w:noWrap/>
            <w:vAlign w:val="center"/>
            <w:hideMark/>
          </w:tcPr>
          <w:p w14:paraId="3CB71F7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13" w:type="pct"/>
            <w:noWrap/>
            <w:vAlign w:val="center"/>
            <w:hideMark/>
          </w:tcPr>
          <w:p w14:paraId="583E37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5E6D0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2CA5D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8643D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1115" w:type="pct"/>
            <w:noWrap/>
            <w:vAlign w:val="center"/>
            <w:hideMark/>
          </w:tcPr>
          <w:p w14:paraId="088F37F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7962C5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A5052C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365514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197</w:t>
            </w:r>
          </w:p>
        </w:tc>
        <w:tc>
          <w:tcPr>
            <w:tcW w:w="431" w:type="pct"/>
            <w:noWrap/>
            <w:vAlign w:val="center"/>
            <w:hideMark/>
          </w:tcPr>
          <w:p w14:paraId="76D42C2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63+816.79</w:t>
            </w:r>
          </w:p>
        </w:tc>
        <w:tc>
          <w:tcPr>
            <w:tcW w:w="351" w:type="pct"/>
            <w:noWrap/>
            <w:vAlign w:val="center"/>
            <w:hideMark/>
          </w:tcPr>
          <w:p w14:paraId="44AF49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3B432D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30E190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EE1DA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992227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10.35</w:t>
            </w:r>
          </w:p>
        </w:tc>
        <w:tc>
          <w:tcPr>
            <w:tcW w:w="1115" w:type="pct"/>
            <w:noWrap/>
            <w:vAlign w:val="center"/>
            <w:hideMark/>
          </w:tcPr>
          <w:p w14:paraId="06400AF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1F25FC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009441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684195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198</w:t>
            </w:r>
          </w:p>
        </w:tc>
        <w:tc>
          <w:tcPr>
            <w:tcW w:w="431" w:type="pct"/>
            <w:noWrap/>
            <w:vAlign w:val="center"/>
            <w:hideMark/>
          </w:tcPr>
          <w:p w14:paraId="23E652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63+926.27</w:t>
            </w:r>
          </w:p>
        </w:tc>
        <w:tc>
          <w:tcPr>
            <w:tcW w:w="351" w:type="pct"/>
            <w:noWrap/>
            <w:vAlign w:val="center"/>
            <w:hideMark/>
          </w:tcPr>
          <w:p w14:paraId="56083F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571CB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4999263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35B42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F14F4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17.65</w:t>
            </w:r>
          </w:p>
        </w:tc>
        <w:tc>
          <w:tcPr>
            <w:tcW w:w="1115" w:type="pct"/>
            <w:noWrap/>
            <w:vAlign w:val="center"/>
            <w:hideMark/>
          </w:tcPr>
          <w:p w14:paraId="51FEB90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40C1EE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6C9867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272B51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200</w:t>
            </w:r>
          </w:p>
        </w:tc>
        <w:tc>
          <w:tcPr>
            <w:tcW w:w="431" w:type="pct"/>
            <w:noWrap/>
            <w:vAlign w:val="center"/>
            <w:hideMark/>
          </w:tcPr>
          <w:p w14:paraId="786517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64+662</w:t>
            </w:r>
          </w:p>
        </w:tc>
        <w:tc>
          <w:tcPr>
            <w:tcW w:w="351" w:type="pct"/>
            <w:noWrap/>
            <w:vAlign w:val="center"/>
            <w:hideMark/>
          </w:tcPr>
          <w:p w14:paraId="5936156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ADF6CF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8648FE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4F09B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D8A8B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9.75</w:t>
            </w:r>
          </w:p>
        </w:tc>
        <w:tc>
          <w:tcPr>
            <w:tcW w:w="1115" w:type="pct"/>
            <w:noWrap/>
            <w:vAlign w:val="center"/>
            <w:hideMark/>
          </w:tcPr>
          <w:p w14:paraId="67247B9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DA750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716A98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C375B7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201</w:t>
            </w:r>
          </w:p>
        </w:tc>
        <w:tc>
          <w:tcPr>
            <w:tcW w:w="431" w:type="pct"/>
            <w:noWrap/>
            <w:vAlign w:val="center"/>
            <w:hideMark/>
          </w:tcPr>
          <w:p w14:paraId="1F97D5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64+139.72</w:t>
            </w:r>
          </w:p>
        </w:tc>
        <w:tc>
          <w:tcPr>
            <w:tcW w:w="351" w:type="pct"/>
            <w:noWrap/>
            <w:vAlign w:val="center"/>
            <w:hideMark/>
          </w:tcPr>
          <w:p w14:paraId="1EF603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EFE48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C3B46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911286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2483E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10.23</w:t>
            </w:r>
          </w:p>
        </w:tc>
        <w:tc>
          <w:tcPr>
            <w:tcW w:w="1115" w:type="pct"/>
            <w:noWrap/>
            <w:vAlign w:val="center"/>
            <w:hideMark/>
          </w:tcPr>
          <w:p w14:paraId="3892A6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CFAA84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851322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B724BB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202</w:t>
            </w:r>
          </w:p>
        </w:tc>
        <w:tc>
          <w:tcPr>
            <w:tcW w:w="431" w:type="pct"/>
            <w:noWrap/>
            <w:vAlign w:val="center"/>
            <w:hideMark/>
          </w:tcPr>
          <w:p w14:paraId="36E14CD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64+207.52</w:t>
            </w:r>
          </w:p>
        </w:tc>
        <w:tc>
          <w:tcPr>
            <w:tcW w:w="351" w:type="pct"/>
            <w:noWrap/>
            <w:vAlign w:val="center"/>
            <w:hideMark/>
          </w:tcPr>
          <w:p w14:paraId="7C4CEFD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E9A56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1FC655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AC8BE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24BC20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9.57</w:t>
            </w:r>
          </w:p>
        </w:tc>
        <w:tc>
          <w:tcPr>
            <w:tcW w:w="1115" w:type="pct"/>
            <w:noWrap/>
            <w:vAlign w:val="center"/>
            <w:hideMark/>
          </w:tcPr>
          <w:p w14:paraId="2F5EF8A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97714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62F259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DFD8D2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203</w:t>
            </w:r>
          </w:p>
        </w:tc>
        <w:tc>
          <w:tcPr>
            <w:tcW w:w="431" w:type="pct"/>
            <w:noWrap/>
            <w:vAlign w:val="center"/>
            <w:hideMark/>
          </w:tcPr>
          <w:p w14:paraId="33B69F9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64+300.45</w:t>
            </w:r>
          </w:p>
        </w:tc>
        <w:tc>
          <w:tcPr>
            <w:tcW w:w="351" w:type="pct"/>
            <w:noWrap/>
            <w:vAlign w:val="center"/>
            <w:hideMark/>
          </w:tcPr>
          <w:p w14:paraId="001642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70F19C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01E41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23D63A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6C9BF8D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24.44</w:t>
            </w:r>
          </w:p>
        </w:tc>
        <w:tc>
          <w:tcPr>
            <w:tcW w:w="1115" w:type="pct"/>
            <w:noWrap/>
            <w:vAlign w:val="center"/>
            <w:hideMark/>
          </w:tcPr>
          <w:p w14:paraId="36A7055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0847F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C9DAE4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9C2D8E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204</w:t>
            </w:r>
          </w:p>
        </w:tc>
        <w:tc>
          <w:tcPr>
            <w:tcW w:w="431" w:type="pct"/>
            <w:noWrap/>
            <w:vAlign w:val="center"/>
            <w:hideMark/>
          </w:tcPr>
          <w:p w14:paraId="08B8977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64+438.61</w:t>
            </w:r>
          </w:p>
        </w:tc>
        <w:tc>
          <w:tcPr>
            <w:tcW w:w="351" w:type="pct"/>
            <w:noWrap/>
            <w:vAlign w:val="center"/>
            <w:hideMark/>
          </w:tcPr>
          <w:p w14:paraId="2C97C80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5E1DB4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4A552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55E15A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571038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9.92</w:t>
            </w:r>
          </w:p>
        </w:tc>
        <w:tc>
          <w:tcPr>
            <w:tcW w:w="1115" w:type="pct"/>
            <w:noWrap/>
            <w:vAlign w:val="center"/>
            <w:hideMark/>
          </w:tcPr>
          <w:p w14:paraId="3BA223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630E3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033094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410CDD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206</w:t>
            </w:r>
          </w:p>
        </w:tc>
        <w:tc>
          <w:tcPr>
            <w:tcW w:w="431" w:type="pct"/>
            <w:noWrap/>
            <w:vAlign w:val="center"/>
            <w:hideMark/>
          </w:tcPr>
          <w:p w14:paraId="2C961BC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64+833.6</w:t>
            </w:r>
          </w:p>
        </w:tc>
        <w:tc>
          <w:tcPr>
            <w:tcW w:w="351" w:type="pct"/>
            <w:noWrap/>
            <w:vAlign w:val="center"/>
            <w:hideMark/>
          </w:tcPr>
          <w:p w14:paraId="15B4A8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4EA70B2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796456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43" w:type="pct"/>
            <w:noWrap/>
            <w:vAlign w:val="center"/>
            <w:hideMark/>
          </w:tcPr>
          <w:p w14:paraId="1960CD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w:t>
            </w:r>
          </w:p>
        </w:tc>
        <w:tc>
          <w:tcPr>
            <w:tcW w:w="523" w:type="pct"/>
            <w:noWrap/>
            <w:vAlign w:val="center"/>
            <w:hideMark/>
          </w:tcPr>
          <w:p w14:paraId="31B1F7B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31.54</w:t>
            </w:r>
          </w:p>
        </w:tc>
        <w:tc>
          <w:tcPr>
            <w:tcW w:w="1115" w:type="pct"/>
            <w:noWrap/>
            <w:vAlign w:val="center"/>
            <w:hideMark/>
          </w:tcPr>
          <w:p w14:paraId="137A00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A815F5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092425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0F8F5D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207</w:t>
            </w:r>
          </w:p>
        </w:tc>
        <w:tc>
          <w:tcPr>
            <w:tcW w:w="431" w:type="pct"/>
            <w:noWrap/>
            <w:vAlign w:val="center"/>
            <w:hideMark/>
          </w:tcPr>
          <w:p w14:paraId="23A3DF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64+953.96</w:t>
            </w:r>
          </w:p>
        </w:tc>
        <w:tc>
          <w:tcPr>
            <w:tcW w:w="351" w:type="pct"/>
            <w:noWrap/>
            <w:vAlign w:val="center"/>
            <w:hideMark/>
          </w:tcPr>
          <w:p w14:paraId="60CD18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722A7D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78DA96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0A823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D609B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11.00</w:t>
            </w:r>
          </w:p>
        </w:tc>
        <w:tc>
          <w:tcPr>
            <w:tcW w:w="1115" w:type="pct"/>
            <w:noWrap/>
            <w:vAlign w:val="center"/>
            <w:hideMark/>
          </w:tcPr>
          <w:p w14:paraId="2E3737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7555B0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175695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6079D7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208</w:t>
            </w:r>
          </w:p>
        </w:tc>
        <w:tc>
          <w:tcPr>
            <w:tcW w:w="431" w:type="pct"/>
            <w:noWrap/>
            <w:vAlign w:val="center"/>
            <w:hideMark/>
          </w:tcPr>
          <w:p w14:paraId="33A756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65+072</w:t>
            </w:r>
          </w:p>
        </w:tc>
        <w:tc>
          <w:tcPr>
            <w:tcW w:w="351" w:type="pct"/>
            <w:noWrap/>
            <w:vAlign w:val="center"/>
            <w:hideMark/>
          </w:tcPr>
          <w:p w14:paraId="35B811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718A81A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99C7D7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443" w:type="pct"/>
            <w:noWrap/>
            <w:vAlign w:val="center"/>
            <w:hideMark/>
          </w:tcPr>
          <w:p w14:paraId="338544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1AA0A9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30.00</w:t>
            </w:r>
          </w:p>
        </w:tc>
        <w:tc>
          <w:tcPr>
            <w:tcW w:w="1115" w:type="pct"/>
            <w:noWrap/>
            <w:vAlign w:val="center"/>
            <w:hideMark/>
          </w:tcPr>
          <w:p w14:paraId="2090A1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79B075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E9D9D4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05765E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209</w:t>
            </w:r>
          </w:p>
        </w:tc>
        <w:tc>
          <w:tcPr>
            <w:tcW w:w="431" w:type="pct"/>
            <w:noWrap/>
            <w:vAlign w:val="center"/>
            <w:hideMark/>
          </w:tcPr>
          <w:p w14:paraId="5B72260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65+119.58</w:t>
            </w:r>
          </w:p>
        </w:tc>
        <w:tc>
          <w:tcPr>
            <w:tcW w:w="351" w:type="pct"/>
            <w:noWrap/>
            <w:vAlign w:val="center"/>
            <w:hideMark/>
          </w:tcPr>
          <w:p w14:paraId="452A22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C8126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1BE66E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07D7C1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90D3F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10.82</w:t>
            </w:r>
          </w:p>
        </w:tc>
        <w:tc>
          <w:tcPr>
            <w:tcW w:w="1115" w:type="pct"/>
            <w:noWrap/>
            <w:vAlign w:val="center"/>
            <w:hideMark/>
          </w:tcPr>
          <w:p w14:paraId="3C5322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5C6EB83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05A672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FA66B7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210</w:t>
            </w:r>
          </w:p>
        </w:tc>
        <w:tc>
          <w:tcPr>
            <w:tcW w:w="431" w:type="pct"/>
            <w:noWrap/>
            <w:vAlign w:val="center"/>
            <w:hideMark/>
          </w:tcPr>
          <w:p w14:paraId="2233BB4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65+183.27</w:t>
            </w:r>
          </w:p>
        </w:tc>
        <w:tc>
          <w:tcPr>
            <w:tcW w:w="351" w:type="pct"/>
            <w:noWrap/>
            <w:vAlign w:val="center"/>
            <w:hideMark/>
          </w:tcPr>
          <w:p w14:paraId="35A37E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C392F8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8E0E98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76C466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FD492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10.19</w:t>
            </w:r>
          </w:p>
        </w:tc>
        <w:tc>
          <w:tcPr>
            <w:tcW w:w="1115" w:type="pct"/>
            <w:noWrap/>
            <w:vAlign w:val="center"/>
            <w:hideMark/>
          </w:tcPr>
          <w:p w14:paraId="78FCEA4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9B5D93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FD49FD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733ECA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211</w:t>
            </w:r>
          </w:p>
        </w:tc>
        <w:tc>
          <w:tcPr>
            <w:tcW w:w="431" w:type="pct"/>
            <w:noWrap/>
            <w:vAlign w:val="center"/>
            <w:hideMark/>
          </w:tcPr>
          <w:p w14:paraId="1E44C1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65+377.45</w:t>
            </w:r>
          </w:p>
        </w:tc>
        <w:tc>
          <w:tcPr>
            <w:tcW w:w="351" w:type="pct"/>
            <w:noWrap/>
            <w:vAlign w:val="center"/>
            <w:hideMark/>
          </w:tcPr>
          <w:p w14:paraId="4EC81DC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E2B8A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76C37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DA280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E198C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9.90</w:t>
            </w:r>
          </w:p>
        </w:tc>
        <w:tc>
          <w:tcPr>
            <w:tcW w:w="1115" w:type="pct"/>
            <w:noWrap/>
            <w:vAlign w:val="center"/>
            <w:hideMark/>
          </w:tcPr>
          <w:p w14:paraId="452000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7C51C1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113526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B05A99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212</w:t>
            </w:r>
          </w:p>
        </w:tc>
        <w:tc>
          <w:tcPr>
            <w:tcW w:w="431" w:type="pct"/>
            <w:noWrap/>
            <w:vAlign w:val="center"/>
            <w:hideMark/>
          </w:tcPr>
          <w:p w14:paraId="18FE4E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65+448.88</w:t>
            </w:r>
          </w:p>
        </w:tc>
        <w:tc>
          <w:tcPr>
            <w:tcW w:w="351" w:type="pct"/>
            <w:noWrap/>
            <w:vAlign w:val="center"/>
            <w:hideMark/>
          </w:tcPr>
          <w:p w14:paraId="6F1993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347177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95C89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E178A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819C0E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10.13</w:t>
            </w:r>
          </w:p>
        </w:tc>
        <w:tc>
          <w:tcPr>
            <w:tcW w:w="1115" w:type="pct"/>
            <w:noWrap/>
            <w:vAlign w:val="center"/>
            <w:hideMark/>
          </w:tcPr>
          <w:p w14:paraId="4F0AB70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91DA3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04841C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D4E2AE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213</w:t>
            </w:r>
          </w:p>
        </w:tc>
        <w:tc>
          <w:tcPr>
            <w:tcW w:w="431" w:type="pct"/>
            <w:noWrap/>
            <w:vAlign w:val="center"/>
            <w:hideMark/>
          </w:tcPr>
          <w:p w14:paraId="314E15A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65+516.26</w:t>
            </w:r>
          </w:p>
        </w:tc>
        <w:tc>
          <w:tcPr>
            <w:tcW w:w="351" w:type="pct"/>
            <w:noWrap/>
            <w:vAlign w:val="center"/>
            <w:hideMark/>
          </w:tcPr>
          <w:p w14:paraId="1BA1609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90442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37E9F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BCACA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DB904D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10.61</w:t>
            </w:r>
          </w:p>
        </w:tc>
        <w:tc>
          <w:tcPr>
            <w:tcW w:w="1115" w:type="pct"/>
            <w:noWrap/>
            <w:vAlign w:val="center"/>
            <w:hideMark/>
          </w:tcPr>
          <w:p w14:paraId="6DFB96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7C6CA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1A2BFC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F101FB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214</w:t>
            </w:r>
          </w:p>
        </w:tc>
        <w:tc>
          <w:tcPr>
            <w:tcW w:w="431" w:type="pct"/>
            <w:noWrap/>
            <w:vAlign w:val="center"/>
            <w:hideMark/>
          </w:tcPr>
          <w:p w14:paraId="23DF55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65+571.25</w:t>
            </w:r>
          </w:p>
        </w:tc>
        <w:tc>
          <w:tcPr>
            <w:tcW w:w="351" w:type="pct"/>
            <w:noWrap/>
            <w:vAlign w:val="center"/>
            <w:hideMark/>
          </w:tcPr>
          <w:p w14:paraId="49D0D90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6C21E04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AA66A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0.5</w:t>
            </w:r>
          </w:p>
        </w:tc>
        <w:tc>
          <w:tcPr>
            <w:tcW w:w="443" w:type="pct"/>
            <w:noWrap/>
            <w:vAlign w:val="center"/>
            <w:hideMark/>
          </w:tcPr>
          <w:p w14:paraId="0D4D8EA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w:t>
            </w:r>
          </w:p>
        </w:tc>
        <w:tc>
          <w:tcPr>
            <w:tcW w:w="523" w:type="pct"/>
            <w:noWrap/>
            <w:vAlign w:val="center"/>
            <w:hideMark/>
          </w:tcPr>
          <w:p w14:paraId="7367235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10.51</w:t>
            </w:r>
          </w:p>
        </w:tc>
        <w:tc>
          <w:tcPr>
            <w:tcW w:w="1115" w:type="pct"/>
            <w:noWrap/>
            <w:vAlign w:val="center"/>
            <w:hideMark/>
          </w:tcPr>
          <w:p w14:paraId="56C4A08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04FD4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45FCA2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BA49EF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215</w:t>
            </w:r>
          </w:p>
        </w:tc>
        <w:tc>
          <w:tcPr>
            <w:tcW w:w="431" w:type="pct"/>
            <w:noWrap/>
            <w:vAlign w:val="center"/>
            <w:hideMark/>
          </w:tcPr>
          <w:p w14:paraId="0D48B6C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65+764.21</w:t>
            </w:r>
          </w:p>
        </w:tc>
        <w:tc>
          <w:tcPr>
            <w:tcW w:w="351" w:type="pct"/>
            <w:noWrap/>
            <w:vAlign w:val="center"/>
            <w:hideMark/>
          </w:tcPr>
          <w:p w14:paraId="39995C6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B7A4F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E4BC6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BFD4A1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F0F32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9.88</w:t>
            </w:r>
          </w:p>
        </w:tc>
        <w:tc>
          <w:tcPr>
            <w:tcW w:w="1115" w:type="pct"/>
            <w:noWrap/>
            <w:vAlign w:val="center"/>
            <w:hideMark/>
          </w:tcPr>
          <w:p w14:paraId="751A37D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9DD931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3378F4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9DBA90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216</w:t>
            </w:r>
          </w:p>
        </w:tc>
        <w:tc>
          <w:tcPr>
            <w:tcW w:w="431" w:type="pct"/>
            <w:noWrap/>
            <w:vAlign w:val="center"/>
            <w:hideMark/>
          </w:tcPr>
          <w:p w14:paraId="412F74F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65+841.12</w:t>
            </w:r>
          </w:p>
        </w:tc>
        <w:tc>
          <w:tcPr>
            <w:tcW w:w="351" w:type="pct"/>
            <w:noWrap/>
            <w:vAlign w:val="center"/>
            <w:hideMark/>
          </w:tcPr>
          <w:p w14:paraId="54A752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225C34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DC0C7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7BC8FA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7DFF7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11.45</w:t>
            </w:r>
          </w:p>
        </w:tc>
        <w:tc>
          <w:tcPr>
            <w:tcW w:w="1115" w:type="pct"/>
            <w:noWrap/>
            <w:vAlign w:val="center"/>
            <w:hideMark/>
          </w:tcPr>
          <w:p w14:paraId="2631354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8D6CB0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823386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580786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217</w:t>
            </w:r>
          </w:p>
        </w:tc>
        <w:tc>
          <w:tcPr>
            <w:tcW w:w="431" w:type="pct"/>
            <w:noWrap/>
            <w:vAlign w:val="center"/>
            <w:hideMark/>
          </w:tcPr>
          <w:p w14:paraId="2A507A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65+982.82</w:t>
            </w:r>
          </w:p>
        </w:tc>
        <w:tc>
          <w:tcPr>
            <w:tcW w:w="351" w:type="pct"/>
            <w:noWrap/>
            <w:vAlign w:val="center"/>
            <w:hideMark/>
          </w:tcPr>
          <w:p w14:paraId="6C7AFD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5653F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843389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5DFFB0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CAE68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11.72</w:t>
            </w:r>
          </w:p>
        </w:tc>
        <w:tc>
          <w:tcPr>
            <w:tcW w:w="1115" w:type="pct"/>
            <w:noWrap/>
            <w:vAlign w:val="center"/>
            <w:hideMark/>
          </w:tcPr>
          <w:p w14:paraId="69F9523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CD37B0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319485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A3762C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218</w:t>
            </w:r>
          </w:p>
        </w:tc>
        <w:tc>
          <w:tcPr>
            <w:tcW w:w="431" w:type="pct"/>
            <w:noWrap/>
            <w:vAlign w:val="center"/>
            <w:hideMark/>
          </w:tcPr>
          <w:p w14:paraId="366BCA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66+292.42</w:t>
            </w:r>
          </w:p>
        </w:tc>
        <w:tc>
          <w:tcPr>
            <w:tcW w:w="351" w:type="pct"/>
            <w:noWrap/>
            <w:vAlign w:val="center"/>
            <w:hideMark/>
          </w:tcPr>
          <w:p w14:paraId="6050F28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1C759B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6EBE6B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02FE81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523" w:type="pct"/>
            <w:noWrap/>
            <w:vAlign w:val="center"/>
            <w:hideMark/>
          </w:tcPr>
          <w:p w14:paraId="78AD6F0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10.83</w:t>
            </w:r>
          </w:p>
        </w:tc>
        <w:tc>
          <w:tcPr>
            <w:tcW w:w="1115" w:type="pct"/>
            <w:noWrap/>
            <w:vAlign w:val="center"/>
            <w:hideMark/>
          </w:tcPr>
          <w:p w14:paraId="3088A8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5B9C72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7EF7FA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BF99F3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219</w:t>
            </w:r>
          </w:p>
        </w:tc>
        <w:tc>
          <w:tcPr>
            <w:tcW w:w="431" w:type="pct"/>
            <w:noWrap/>
            <w:vAlign w:val="center"/>
            <w:hideMark/>
          </w:tcPr>
          <w:p w14:paraId="044763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66+331.17</w:t>
            </w:r>
          </w:p>
        </w:tc>
        <w:tc>
          <w:tcPr>
            <w:tcW w:w="351" w:type="pct"/>
            <w:noWrap/>
            <w:vAlign w:val="center"/>
            <w:hideMark/>
          </w:tcPr>
          <w:p w14:paraId="41CB54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07F684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2D112F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9D0472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6472F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10.35</w:t>
            </w:r>
          </w:p>
        </w:tc>
        <w:tc>
          <w:tcPr>
            <w:tcW w:w="1115" w:type="pct"/>
            <w:noWrap/>
            <w:vAlign w:val="center"/>
            <w:hideMark/>
          </w:tcPr>
          <w:p w14:paraId="03F593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7F22750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0FCC59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A001C6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220</w:t>
            </w:r>
          </w:p>
        </w:tc>
        <w:tc>
          <w:tcPr>
            <w:tcW w:w="431" w:type="pct"/>
            <w:noWrap/>
            <w:vAlign w:val="center"/>
            <w:hideMark/>
          </w:tcPr>
          <w:p w14:paraId="7FF1A12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66+389.74</w:t>
            </w:r>
          </w:p>
        </w:tc>
        <w:tc>
          <w:tcPr>
            <w:tcW w:w="351" w:type="pct"/>
            <w:noWrap/>
            <w:vAlign w:val="center"/>
            <w:hideMark/>
          </w:tcPr>
          <w:p w14:paraId="73BFABC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B2EF3D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34DA8F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55803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C89D0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10.55</w:t>
            </w:r>
          </w:p>
        </w:tc>
        <w:tc>
          <w:tcPr>
            <w:tcW w:w="1115" w:type="pct"/>
            <w:noWrap/>
            <w:vAlign w:val="center"/>
            <w:hideMark/>
          </w:tcPr>
          <w:p w14:paraId="6E0760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C129C2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B71423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C358B7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221</w:t>
            </w:r>
          </w:p>
        </w:tc>
        <w:tc>
          <w:tcPr>
            <w:tcW w:w="431" w:type="pct"/>
            <w:noWrap/>
            <w:vAlign w:val="center"/>
            <w:hideMark/>
          </w:tcPr>
          <w:p w14:paraId="0BE265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66+482.03</w:t>
            </w:r>
          </w:p>
        </w:tc>
        <w:tc>
          <w:tcPr>
            <w:tcW w:w="351" w:type="pct"/>
            <w:noWrap/>
            <w:vAlign w:val="center"/>
            <w:hideMark/>
          </w:tcPr>
          <w:p w14:paraId="0751AFC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3D1DD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51E1C4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F2F93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F4CC2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10.15</w:t>
            </w:r>
          </w:p>
        </w:tc>
        <w:tc>
          <w:tcPr>
            <w:tcW w:w="1115" w:type="pct"/>
            <w:noWrap/>
            <w:vAlign w:val="center"/>
            <w:hideMark/>
          </w:tcPr>
          <w:p w14:paraId="0EDDCC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E04710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464A8B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305C04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222</w:t>
            </w:r>
          </w:p>
        </w:tc>
        <w:tc>
          <w:tcPr>
            <w:tcW w:w="431" w:type="pct"/>
            <w:noWrap/>
            <w:vAlign w:val="center"/>
            <w:hideMark/>
          </w:tcPr>
          <w:p w14:paraId="6B2C8BB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66+568.74</w:t>
            </w:r>
          </w:p>
        </w:tc>
        <w:tc>
          <w:tcPr>
            <w:tcW w:w="351" w:type="pct"/>
            <w:noWrap/>
            <w:vAlign w:val="center"/>
            <w:hideMark/>
          </w:tcPr>
          <w:p w14:paraId="26F8DF1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493800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9A42E8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A9955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77F1B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10.23</w:t>
            </w:r>
          </w:p>
        </w:tc>
        <w:tc>
          <w:tcPr>
            <w:tcW w:w="1115" w:type="pct"/>
            <w:noWrap/>
            <w:vAlign w:val="center"/>
            <w:hideMark/>
          </w:tcPr>
          <w:p w14:paraId="625999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253655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D1D9CE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4A8EE4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223</w:t>
            </w:r>
          </w:p>
        </w:tc>
        <w:tc>
          <w:tcPr>
            <w:tcW w:w="431" w:type="pct"/>
            <w:noWrap/>
            <w:vAlign w:val="center"/>
            <w:hideMark/>
          </w:tcPr>
          <w:p w14:paraId="1A282D4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66+612.8</w:t>
            </w:r>
          </w:p>
        </w:tc>
        <w:tc>
          <w:tcPr>
            <w:tcW w:w="351" w:type="pct"/>
            <w:noWrap/>
            <w:vAlign w:val="center"/>
            <w:hideMark/>
          </w:tcPr>
          <w:p w14:paraId="125E99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22606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17DF783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3144B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C93B0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11.54</w:t>
            </w:r>
          </w:p>
        </w:tc>
        <w:tc>
          <w:tcPr>
            <w:tcW w:w="1115" w:type="pct"/>
            <w:noWrap/>
            <w:vAlign w:val="center"/>
            <w:hideMark/>
          </w:tcPr>
          <w:p w14:paraId="78F51A2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DFA0EF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E45D75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419558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224</w:t>
            </w:r>
          </w:p>
        </w:tc>
        <w:tc>
          <w:tcPr>
            <w:tcW w:w="431" w:type="pct"/>
            <w:noWrap/>
            <w:vAlign w:val="center"/>
            <w:hideMark/>
          </w:tcPr>
          <w:p w14:paraId="7B5881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66+681.68</w:t>
            </w:r>
          </w:p>
        </w:tc>
        <w:tc>
          <w:tcPr>
            <w:tcW w:w="351" w:type="pct"/>
            <w:noWrap/>
            <w:vAlign w:val="center"/>
            <w:hideMark/>
          </w:tcPr>
          <w:p w14:paraId="0D70850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0AC2B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57FE11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8F18CC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5B17F4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10.50</w:t>
            </w:r>
          </w:p>
        </w:tc>
        <w:tc>
          <w:tcPr>
            <w:tcW w:w="1115" w:type="pct"/>
            <w:noWrap/>
            <w:vAlign w:val="center"/>
            <w:hideMark/>
          </w:tcPr>
          <w:p w14:paraId="356BFB3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A9056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3C3448B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86398F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225</w:t>
            </w:r>
          </w:p>
        </w:tc>
        <w:tc>
          <w:tcPr>
            <w:tcW w:w="431" w:type="pct"/>
            <w:noWrap/>
            <w:vAlign w:val="center"/>
            <w:hideMark/>
          </w:tcPr>
          <w:p w14:paraId="7D9F68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66+735.44</w:t>
            </w:r>
          </w:p>
        </w:tc>
        <w:tc>
          <w:tcPr>
            <w:tcW w:w="351" w:type="pct"/>
            <w:noWrap/>
            <w:vAlign w:val="center"/>
            <w:hideMark/>
          </w:tcPr>
          <w:p w14:paraId="678945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84CA2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4F0DE5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32513A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06FB2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11.86</w:t>
            </w:r>
          </w:p>
        </w:tc>
        <w:tc>
          <w:tcPr>
            <w:tcW w:w="1115" w:type="pct"/>
            <w:noWrap/>
            <w:vAlign w:val="center"/>
            <w:hideMark/>
          </w:tcPr>
          <w:p w14:paraId="78239B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923C47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965413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CD6859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226</w:t>
            </w:r>
          </w:p>
        </w:tc>
        <w:tc>
          <w:tcPr>
            <w:tcW w:w="431" w:type="pct"/>
            <w:noWrap/>
            <w:vAlign w:val="center"/>
            <w:hideMark/>
          </w:tcPr>
          <w:p w14:paraId="4A5C594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66+773.5</w:t>
            </w:r>
          </w:p>
        </w:tc>
        <w:tc>
          <w:tcPr>
            <w:tcW w:w="351" w:type="pct"/>
            <w:noWrap/>
            <w:vAlign w:val="center"/>
            <w:hideMark/>
          </w:tcPr>
          <w:p w14:paraId="53D8E2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26D01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6ADB96D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535DE4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E9D9B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11.46</w:t>
            </w:r>
          </w:p>
        </w:tc>
        <w:tc>
          <w:tcPr>
            <w:tcW w:w="1115" w:type="pct"/>
            <w:noWrap/>
            <w:vAlign w:val="center"/>
            <w:hideMark/>
          </w:tcPr>
          <w:p w14:paraId="7F58811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15E4A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B68A06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C82F88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227</w:t>
            </w:r>
          </w:p>
        </w:tc>
        <w:tc>
          <w:tcPr>
            <w:tcW w:w="431" w:type="pct"/>
            <w:noWrap/>
            <w:vAlign w:val="center"/>
            <w:hideMark/>
          </w:tcPr>
          <w:p w14:paraId="38EE54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66+805.42</w:t>
            </w:r>
          </w:p>
        </w:tc>
        <w:tc>
          <w:tcPr>
            <w:tcW w:w="351" w:type="pct"/>
            <w:noWrap/>
            <w:vAlign w:val="center"/>
            <w:hideMark/>
          </w:tcPr>
          <w:p w14:paraId="2A34744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95E91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C1116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6A396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CCEAE0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11.00</w:t>
            </w:r>
          </w:p>
        </w:tc>
        <w:tc>
          <w:tcPr>
            <w:tcW w:w="1115" w:type="pct"/>
            <w:noWrap/>
            <w:vAlign w:val="center"/>
            <w:hideMark/>
          </w:tcPr>
          <w:p w14:paraId="5FF772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2E9B8F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8EC0EE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7DEB21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228</w:t>
            </w:r>
          </w:p>
        </w:tc>
        <w:tc>
          <w:tcPr>
            <w:tcW w:w="431" w:type="pct"/>
            <w:noWrap/>
            <w:vAlign w:val="center"/>
            <w:hideMark/>
          </w:tcPr>
          <w:p w14:paraId="3CC2F9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66+883.5</w:t>
            </w:r>
          </w:p>
        </w:tc>
        <w:tc>
          <w:tcPr>
            <w:tcW w:w="351" w:type="pct"/>
            <w:noWrap/>
            <w:vAlign w:val="center"/>
            <w:hideMark/>
          </w:tcPr>
          <w:p w14:paraId="1EE75EF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D3386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CB1E82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02485D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42EBF1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11.40</w:t>
            </w:r>
          </w:p>
        </w:tc>
        <w:tc>
          <w:tcPr>
            <w:tcW w:w="1115" w:type="pct"/>
            <w:noWrap/>
            <w:vAlign w:val="center"/>
            <w:hideMark/>
          </w:tcPr>
          <w:p w14:paraId="20652A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419480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7A0893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303904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229</w:t>
            </w:r>
          </w:p>
        </w:tc>
        <w:tc>
          <w:tcPr>
            <w:tcW w:w="431" w:type="pct"/>
            <w:noWrap/>
            <w:vAlign w:val="center"/>
            <w:hideMark/>
          </w:tcPr>
          <w:p w14:paraId="2A4CC0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67+447</w:t>
            </w:r>
          </w:p>
        </w:tc>
        <w:tc>
          <w:tcPr>
            <w:tcW w:w="351" w:type="pct"/>
            <w:noWrap/>
            <w:vAlign w:val="center"/>
            <w:hideMark/>
          </w:tcPr>
          <w:p w14:paraId="5D71B2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DD706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D2B811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90535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7EB656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9.81</w:t>
            </w:r>
          </w:p>
        </w:tc>
        <w:tc>
          <w:tcPr>
            <w:tcW w:w="1115" w:type="pct"/>
            <w:noWrap/>
            <w:vAlign w:val="center"/>
            <w:hideMark/>
          </w:tcPr>
          <w:p w14:paraId="3C9E272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A505A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3C6801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4BC585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230</w:t>
            </w:r>
          </w:p>
        </w:tc>
        <w:tc>
          <w:tcPr>
            <w:tcW w:w="431" w:type="pct"/>
            <w:noWrap/>
            <w:vAlign w:val="center"/>
            <w:hideMark/>
          </w:tcPr>
          <w:p w14:paraId="4187A9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67+656</w:t>
            </w:r>
          </w:p>
        </w:tc>
        <w:tc>
          <w:tcPr>
            <w:tcW w:w="351" w:type="pct"/>
            <w:noWrap/>
            <w:vAlign w:val="center"/>
            <w:hideMark/>
          </w:tcPr>
          <w:p w14:paraId="0C6DB5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7CDAF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8DC88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F7A27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C50D8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11.10</w:t>
            </w:r>
          </w:p>
        </w:tc>
        <w:tc>
          <w:tcPr>
            <w:tcW w:w="1115" w:type="pct"/>
            <w:noWrap/>
            <w:vAlign w:val="center"/>
            <w:hideMark/>
          </w:tcPr>
          <w:p w14:paraId="3491C9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7FCAE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5841AC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12D9AC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231</w:t>
            </w:r>
          </w:p>
        </w:tc>
        <w:tc>
          <w:tcPr>
            <w:tcW w:w="431" w:type="pct"/>
            <w:noWrap/>
            <w:vAlign w:val="center"/>
            <w:hideMark/>
          </w:tcPr>
          <w:p w14:paraId="04622E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67+218.55</w:t>
            </w:r>
          </w:p>
        </w:tc>
        <w:tc>
          <w:tcPr>
            <w:tcW w:w="351" w:type="pct"/>
            <w:noWrap/>
            <w:vAlign w:val="center"/>
            <w:hideMark/>
          </w:tcPr>
          <w:p w14:paraId="45A607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D7E8D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B1444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38F02F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071A8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13.89</w:t>
            </w:r>
          </w:p>
        </w:tc>
        <w:tc>
          <w:tcPr>
            <w:tcW w:w="1115" w:type="pct"/>
            <w:noWrap/>
            <w:vAlign w:val="center"/>
            <w:hideMark/>
          </w:tcPr>
          <w:p w14:paraId="235A30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602D3C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3F8545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804286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232</w:t>
            </w:r>
          </w:p>
        </w:tc>
        <w:tc>
          <w:tcPr>
            <w:tcW w:w="431" w:type="pct"/>
            <w:noWrap/>
            <w:vAlign w:val="center"/>
            <w:hideMark/>
          </w:tcPr>
          <w:p w14:paraId="445BFA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67+279.13</w:t>
            </w:r>
          </w:p>
        </w:tc>
        <w:tc>
          <w:tcPr>
            <w:tcW w:w="351" w:type="pct"/>
            <w:noWrap/>
            <w:vAlign w:val="center"/>
            <w:hideMark/>
          </w:tcPr>
          <w:p w14:paraId="17AC2DE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36A41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E6EF0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11B46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E5CF1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10.06</w:t>
            </w:r>
          </w:p>
        </w:tc>
        <w:tc>
          <w:tcPr>
            <w:tcW w:w="1115" w:type="pct"/>
            <w:noWrap/>
            <w:vAlign w:val="center"/>
            <w:hideMark/>
          </w:tcPr>
          <w:p w14:paraId="7EAC22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CAB55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A52645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8C96EF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233</w:t>
            </w:r>
          </w:p>
        </w:tc>
        <w:tc>
          <w:tcPr>
            <w:tcW w:w="431" w:type="pct"/>
            <w:noWrap/>
            <w:vAlign w:val="center"/>
            <w:hideMark/>
          </w:tcPr>
          <w:p w14:paraId="34F7B0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67+378.95</w:t>
            </w:r>
          </w:p>
        </w:tc>
        <w:tc>
          <w:tcPr>
            <w:tcW w:w="351" w:type="pct"/>
            <w:noWrap/>
            <w:vAlign w:val="center"/>
            <w:hideMark/>
          </w:tcPr>
          <w:p w14:paraId="1D4829F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47E6D8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13C9F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DBFA1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BAA62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13.31</w:t>
            </w:r>
          </w:p>
        </w:tc>
        <w:tc>
          <w:tcPr>
            <w:tcW w:w="1115" w:type="pct"/>
            <w:noWrap/>
            <w:vAlign w:val="center"/>
            <w:hideMark/>
          </w:tcPr>
          <w:p w14:paraId="128574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4C4BB4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CB429A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5E068F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234</w:t>
            </w:r>
          </w:p>
        </w:tc>
        <w:tc>
          <w:tcPr>
            <w:tcW w:w="431" w:type="pct"/>
            <w:noWrap/>
            <w:vAlign w:val="center"/>
            <w:hideMark/>
          </w:tcPr>
          <w:p w14:paraId="7FACA9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67+443.64</w:t>
            </w:r>
          </w:p>
        </w:tc>
        <w:tc>
          <w:tcPr>
            <w:tcW w:w="351" w:type="pct"/>
            <w:noWrap/>
            <w:vAlign w:val="center"/>
            <w:hideMark/>
          </w:tcPr>
          <w:p w14:paraId="1DE0770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742477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54BD76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37242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17864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10.90</w:t>
            </w:r>
          </w:p>
        </w:tc>
        <w:tc>
          <w:tcPr>
            <w:tcW w:w="1115" w:type="pct"/>
            <w:noWrap/>
            <w:vAlign w:val="center"/>
            <w:hideMark/>
          </w:tcPr>
          <w:p w14:paraId="12C288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C01D0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0FD315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6AEDC1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235</w:t>
            </w:r>
          </w:p>
        </w:tc>
        <w:tc>
          <w:tcPr>
            <w:tcW w:w="431" w:type="pct"/>
            <w:noWrap/>
            <w:vAlign w:val="center"/>
            <w:hideMark/>
          </w:tcPr>
          <w:p w14:paraId="4BA71B0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67+528.35</w:t>
            </w:r>
          </w:p>
        </w:tc>
        <w:tc>
          <w:tcPr>
            <w:tcW w:w="351" w:type="pct"/>
            <w:noWrap/>
            <w:vAlign w:val="center"/>
            <w:hideMark/>
          </w:tcPr>
          <w:p w14:paraId="64C4F42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2D815E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6CCF13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F4DE08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9AAB0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10.97</w:t>
            </w:r>
          </w:p>
        </w:tc>
        <w:tc>
          <w:tcPr>
            <w:tcW w:w="1115" w:type="pct"/>
            <w:noWrap/>
            <w:vAlign w:val="center"/>
            <w:hideMark/>
          </w:tcPr>
          <w:p w14:paraId="344D46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38BB07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EBD37D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C5C048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236</w:t>
            </w:r>
          </w:p>
        </w:tc>
        <w:tc>
          <w:tcPr>
            <w:tcW w:w="431" w:type="pct"/>
            <w:noWrap/>
            <w:vAlign w:val="center"/>
            <w:hideMark/>
          </w:tcPr>
          <w:p w14:paraId="46D87D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67+653.82</w:t>
            </w:r>
          </w:p>
        </w:tc>
        <w:tc>
          <w:tcPr>
            <w:tcW w:w="351" w:type="pct"/>
            <w:noWrap/>
            <w:vAlign w:val="center"/>
            <w:hideMark/>
          </w:tcPr>
          <w:p w14:paraId="7A6099F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6FF72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0C6FD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CFC664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9EC57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11.05</w:t>
            </w:r>
          </w:p>
        </w:tc>
        <w:tc>
          <w:tcPr>
            <w:tcW w:w="1115" w:type="pct"/>
            <w:noWrap/>
            <w:vAlign w:val="center"/>
            <w:hideMark/>
          </w:tcPr>
          <w:p w14:paraId="1AD972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2F93D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7EB113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C1395A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237</w:t>
            </w:r>
          </w:p>
        </w:tc>
        <w:tc>
          <w:tcPr>
            <w:tcW w:w="431" w:type="pct"/>
            <w:noWrap/>
            <w:vAlign w:val="center"/>
            <w:hideMark/>
          </w:tcPr>
          <w:p w14:paraId="7BCCDE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67+718.56</w:t>
            </w:r>
          </w:p>
        </w:tc>
        <w:tc>
          <w:tcPr>
            <w:tcW w:w="351" w:type="pct"/>
            <w:noWrap/>
            <w:vAlign w:val="center"/>
            <w:hideMark/>
          </w:tcPr>
          <w:p w14:paraId="7D91C98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CECEAD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7F9961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CFED5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75EF7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10.37</w:t>
            </w:r>
          </w:p>
        </w:tc>
        <w:tc>
          <w:tcPr>
            <w:tcW w:w="1115" w:type="pct"/>
            <w:noWrap/>
            <w:vAlign w:val="center"/>
            <w:hideMark/>
          </w:tcPr>
          <w:p w14:paraId="014C5AA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93F99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3C29B9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000A2D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238</w:t>
            </w:r>
          </w:p>
        </w:tc>
        <w:tc>
          <w:tcPr>
            <w:tcW w:w="431" w:type="pct"/>
            <w:noWrap/>
            <w:vAlign w:val="center"/>
            <w:hideMark/>
          </w:tcPr>
          <w:p w14:paraId="36B8BC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67+792.18</w:t>
            </w:r>
          </w:p>
        </w:tc>
        <w:tc>
          <w:tcPr>
            <w:tcW w:w="351" w:type="pct"/>
            <w:noWrap/>
            <w:vAlign w:val="center"/>
            <w:hideMark/>
          </w:tcPr>
          <w:p w14:paraId="6825D22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DFCCC3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633E30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F9862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40B5B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11.07</w:t>
            </w:r>
          </w:p>
        </w:tc>
        <w:tc>
          <w:tcPr>
            <w:tcW w:w="1115" w:type="pct"/>
            <w:noWrap/>
            <w:vAlign w:val="center"/>
            <w:hideMark/>
          </w:tcPr>
          <w:p w14:paraId="12B3C8D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62CE7B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9F13C3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BD6F11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239</w:t>
            </w:r>
          </w:p>
        </w:tc>
        <w:tc>
          <w:tcPr>
            <w:tcW w:w="431" w:type="pct"/>
            <w:noWrap/>
            <w:vAlign w:val="center"/>
            <w:hideMark/>
          </w:tcPr>
          <w:p w14:paraId="72CA81C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67+852.94</w:t>
            </w:r>
          </w:p>
        </w:tc>
        <w:tc>
          <w:tcPr>
            <w:tcW w:w="351" w:type="pct"/>
            <w:noWrap/>
            <w:vAlign w:val="center"/>
            <w:hideMark/>
          </w:tcPr>
          <w:p w14:paraId="5DE261C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0CCD94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5DB8E4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91807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9DAB9A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11.07</w:t>
            </w:r>
          </w:p>
        </w:tc>
        <w:tc>
          <w:tcPr>
            <w:tcW w:w="1115" w:type="pct"/>
            <w:noWrap/>
            <w:vAlign w:val="center"/>
            <w:hideMark/>
          </w:tcPr>
          <w:p w14:paraId="671022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11190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12B2706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69F264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240</w:t>
            </w:r>
          </w:p>
        </w:tc>
        <w:tc>
          <w:tcPr>
            <w:tcW w:w="431" w:type="pct"/>
            <w:noWrap/>
            <w:vAlign w:val="center"/>
            <w:hideMark/>
          </w:tcPr>
          <w:p w14:paraId="145BF7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67+935.61</w:t>
            </w:r>
          </w:p>
        </w:tc>
        <w:tc>
          <w:tcPr>
            <w:tcW w:w="351" w:type="pct"/>
            <w:noWrap/>
            <w:vAlign w:val="center"/>
            <w:hideMark/>
          </w:tcPr>
          <w:p w14:paraId="272E1DB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F3657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2CADD1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B91E0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670B4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10.10</w:t>
            </w:r>
          </w:p>
        </w:tc>
        <w:tc>
          <w:tcPr>
            <w:tcW w:w="1115" w:type="pct"/>
            <w:noWrap/>
            <w:vAlign w:val="center"/>
            <w:hideMark/>
          </w:tcPr>
          <w:p w14:paraId="1CBD2EF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0C077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1A0EEE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290120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241</w:t>
            </w:r>
          </w:p>
        </w:tc>
        <w:tc>
          <w:tcPr>
            <w:tcW w:w="431" w:type="pct"/>
            <w:noWrap/>
            <w:vAlign w:val="center"/>
            <w:hideMark/>
          </w:tcPr>
          <w:p w14:paraId="18F9E0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68+120.74</w:t>
            </w:r>
          </w:p>
        </w:tc>
        <w:tc>
          <w:tcPr>
            <w:tcW w:w="351" w:type="pct"/>
            <w:noWrap/>
            <w:vAlign w:val="center"/>
            <w:hideMark/>
          </w:tcPr>
          <w:p w14:paraId="451391A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AC7A73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86679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E51827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80604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10.72</w:t>
            </w:r>
          </w:p>
        </w:tc>
        <w:tc>
          <w:tcPr>
            <w:tcW w:w="1115" w:type="pct"/>
            <w:noWrap/>
            <w:vAlign w:val="center"/>
            <w:hideMark/>
          </w:tcPr>
          <w:p w14:paraId="49EEB36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56513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32A5C2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5FA97B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242</w:t>
            </w:r>
          </w:p>
        </w:tc>
        <w:tc>
          <w:tcPr>
            <w:tcW w:w="431" w:type="pct"/>
            <w:noWrap/>
            <w:vAlign w:val="center"/>
            <w:hideMark/>
          </w:tcPr>
          <w:p w14:paraId="712B74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68+224.91</w:t>
            </w:r>
          </w:p>
        </w:tc>
        <w:tc>
          <w:tcPr>
            <w:tcW w:w="351" w:type="pct"/>
            <w:noWrap/>
            <w:vAlign w:val="center"/>
            <w:hideMark/>
          </w:tcPr>
          <w:p w14:paraId="2B1166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588D13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CD000A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2B5EB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8109A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9.48</w:t>
            </w:r>
          </w:p>
        </w:tc>
        <w:tc>
          <w:tcPr>
            <w:tcW w:w="1115" w:type="pct"/>
            <w:noWrap/>
            <w:vAlign w:val="center"/>
            <w:hideMark/>
          </w:tcPr>
          <w:p w14:paraId="1FFE3D1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779B53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95094B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B1EBF4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243</w:t>
            </w:r>
          </w:p>
        </w:tc>
        <w:tc>
          <w:tcPr>
            <w:tcW w:w="431" w:type="pct"/>
            <w:noWrap/>
            <w:vAlign w:val="center"/>
            <w:hideMark/>
          </w:tcPr>
          <w:p w14:paraId="0A09BB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68+271.47</w:t>
            </w:r>
          </w:p>
        </w:tc>
        <w:tc>
          <w:tcPr>
            <w:tcW w:w="351" w:type="pct"/>
            <w:noWrap/>
            <w:vAlign w:val="center"/>
            <w:hideMark/>
          </w:tcPr>
          <w:p w14:paraId="325D95F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B500E6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945A38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F9EE2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D70E4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9.50</w:t>
            </w:r>
          </w:p>
        </w:tc>
        <w:tc>
          <w:tcPr>
            <w:tcW w:w="1115" w:type="pct"/>
            <w:noWrap/>
            <w:vAlign w:val="center"/>
            <w:hideMark/>
          </w:tcPr>
          <w:p w14:paraId="1EEB10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AE90AD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ACF5EF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3672C4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244</w:t>
            </w:r>
          </w:p>
        </w:tc>
        <w:tc>
          <w:tcPr>
            <w:tcW w:w="431" w:type="pct"/>
            <w:noWrap/>
            <w:vAlign w:val="center"/>
            <w:hideMark/>
          </w:tcPr>
          <w:p w14:paraId="7033F61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68+286.13</w:t>
            </w:r>
          </w:p>
        </w:tc>
        <w:tc>
          <w:tcPr>
            <w:tcW w:w="351" w:type="pct"/>
            <w:noWrap/>
            <w:vAlign w:val="center"/>
            <w:hideMark/>
          </w:tcPr>
          <w:p w14:paraId="1475EF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B817F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210EA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E0453C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70F10F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9.50</w:t>
            </w:r>
          </w:p>
        </w:tc>
        <w:tc>
          <w:tcPr>
            <w:tcW w:w="1115" w:type="pct"/>
            <w:noWrap/>
            <w:vAlign w:val="center"/>
            <w:hideMark/>
          </w:tcPr>
          <w:p w14:paraId="480A1D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71424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6A7865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07B992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245</w:t>
            </w:r>
          </w:p>
        </w:tc>
        <w:tc>
          <w:tcPr>
            <w:tcW w:w="431" w:type="pct"/>
            <w:noWrap/>
            <w:vAlign w:val="center"/>
            <w:hideMark/>
          </w:tcPr>
          <w:p w14:paraId="08FFA2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68+324.91</w:t>
            </w:r>
          </w:p>
        </w:tc>
        <w:tc>
          <w:tcPr>
            <w:tcW w:w="351" w:type="pct"/>
            <w:noWrap/>
            <w:vAlign w:val="center"/>
            <w:hideMark/>
          </w:tcPr>
          <w:p w14:paraId="51FC1C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FCD7B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90BFBC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BC778B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E6E890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11.86</w:t>
            </w:r>
          </w:p>
        </w:tc>
        <w:tc>
          <w:tcPr>
            <w:tcW w:w="1115" w:type="pct"/>
            <w:noWrap/>
            <w:vAlign w:val="center"/>
            <w:hideMark/>
          </w:tcPr>
          <w:p w14:paraId="618C94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931CD8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31FF19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69A0C8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247</w:t>
            </w:r>
          </w:p>
        </w:tc>
        <w:tc>
          <w:tcPr>
            <w:tcW w:w="431" w:type="pct"/>
            <w:noWrap/>
            <w:vAlign w:val="center"/>
            <w:hideMark/>
          </w:tcPr>
          <w:p w14:paraId="195FF8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68+718.51</w:t>
            </w:r>
          </w:p>
        </w:tc>
        <w:tc>
          <w:tcPr>
            <w:tcW w:w="351" w:type="pct"/>
            <w:noWrap/>
            <w:vAlign w:val="center"/>
            <w:hideMark/>
          </w:tcPr>
          <w:p w14:paraId="11D51D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7E550D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35A016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EF4649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0C4F5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10.88</w:t>
            </w:r>
          </w:p>
        </w:tc>
        <w:tc>
          <w:tcPr>
            <w:tcW w:w="1115" w:type="pct"/>
            <w:noWrap/>
            <w:vAlign w:val="center"/>
            <w:hideMark/>
          </w:tcPr>
          <w:p w14:paraId="7EF8585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862032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365324A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B851D4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248</w:t>
            </w:r>
          </w:p>
        </w:tc>
        <w:tc>
          <w:tcPr>
            <w:tcW w:w="431" w:type="pct"/>
            <w:noWrap/>
            <w:vAlign w:val="center"/>
            <w:hideMark/>
          </w:tcPr>
          <w:p w14:paraId="7B0D9D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68+800.78</w:t>
            </w:r>
          </w:p>
        </w:tc>
        <w:tc>
          <w:tcPr>
            <w:tcW w:w="351" w:type="pct"/>
            <w:noWrap/>
            <w:vAlign w:val="center"/>
            <w:hideMark/>
          </w:tcPr>
          <w:p w14:paraId="5461A9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1B527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DBC4B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BA5AB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DA4A1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12.25</w:t>
            </w:r>
          </w:p>
        </w:tc>
        <w:tc>
          <w:tcPr>
            <w:tcW w:w="1115" w:type="pct"/>
            <w:noWrap/>
            <w:vAlign w:val="center"/>
            <w:hideMark/>
          </w:tcPr>
          <w:p w14:paraId="6FD003B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A2C73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E9B052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EB31C4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249</w:t>
            </w:r>
          </w:p>
        </w:tc>
        <w:tc>
          <w:tcPr>
            <w:tcW w:w="431" w:type="pct"/>
            <w:noWrap/>
            <w:vAlign w:val="center"/>
            <w:hideMark/>
          </w:tcPr>
          <w:p w14:paraId="0FB21F6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68+865.2</w:t>
            </w:r>
          </w:p>
        </w:tc>
        <w:tc>
          <w:tcPr>
            <w:tcW w:w="351" w:type="pct"/>
            <w:noWrap/>
            <w:vAlign w:val="center"/>
            <w:hideMark/>
          </w:tcPr>
          <w:p w14:paraId="3F6B227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C15C8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AB059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A562A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6AC79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10.22</w:t>
            </w:r>
          </w:p>
        </w:tc>
        <w:tc>
          <w:tcPr>
            <w:tcW w:w="1115" w:type="pct"/>
            <w:noWrap/>
            <w:vAlign w:val="center"/>
            <w:hideMark/>
          </w:tcPr>
          <w:p w14:paraId="51C03E3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71F80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49994A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C21032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250</w:t>
            </w:r>
          </w:p>
        </w:tc>
        <w:tc>
          <w:tcPr>
            <w:tcW w:w="431" w:type="pct"/>
            <w:noWrap/>
            <w:vAlign w:val="center"/>
            <w:hideMark/>
          </w:tcPr>
          <w:p w14:paraId="412019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68+943.8</w:t>
            </w:r>
          </w:p>
        </w:tc>
        <w:tc>
          <w:tcPr>
            <w:tcW w:w="351" w:type="pct"/>
            <w:noWrap/>
            <w:vAlign w:val="center"/>
            <w:hideMark/>
          </w:tcPr>
          <w:p w14:paraId="078C4A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C1726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w:t>
            </w:r>
          </w:p>
        </w:tc>
        <w:tc>
          <w:tcPr>
            <w:tcW w:w="378" w:type="pct"/>
            <w:noWrap/>
            <w:vAlign w:val="center"/>
            <w:hideMark/>
          </w:tcPr>
          <w:p w14:paraId="0F1AAED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DB22ED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7BBEBE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10.24</w:t>
            </w:r>
          </w:p>
        </w:tc>
        <w:tc>
          <w:tcPr>
            <w:tcW w:w="1115" w:type="pct"/>
            <w:noWrap/>
            <w:vAlign w:val="center"/>
            <w:hideMark/>
          </w:tcPr>
          <w:p w14:paraId="4F5622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676BF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3F7AFF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2E8BA6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251</w:t>
            </w:r>
          </w:p>
        </w:tc>
        <w:tc>
          <w:tcPr>
            <w:tcW w:w="431" w:type="pct"/>
            <w:noWrap/>
            <w:vAlign w:val="center"/>
            <w:hideMark/>
          </w:tcPr>
          <w:p w14:paraId="7F4079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69+569</w:t>
            </w:r>
          </w:p>
        </w:tc>
        <w:tc>
          <w:tcPr>
            <w:tcW w:w="351" w:type="pct"/>
            <w:noWrap/>
            <w:vAlign w:val="center"/>
            <w:hideMark/>
          </w:tcPr>
          <w:p w14:paraId="676F7D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B2892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E8C0A0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D69E60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2AB07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11.69</w:t>
            </w:r>
          </w:p>
        </w:tc>
        <w:tc>
          <w:tcPr>
            <w:tcW w:w="1115" w:type="pct"/>
            <w:noWrap/>
            <w:vAlign w:val="center"/>
            <w:hideMark/>
          </w:tcPr>
          <w:p w14:paraId="565007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72F12F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409D9E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025E0C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252</w:t>
            </w:r>
          </w:p>
        </w:tc>
        <w:tc>
          <w:tcPr>
            <w:tcW w:w="431" w:type="pct"/>
            <w:noWrap/>
            <w:vAlign w:val="center"/>
            <w:hideMark/>
          </w:tcPr>
          <w:p w14:paraId="1A38F55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69+134.13</w:t>
            </w:r>
          </w:p>
        </w:tc>
        <w:tc>
          <w:tcPr>
            <w:tcW w:w="351" w:type="pct"/>
            <w:noWrap/>
            <w:vAlign w:val="center"/>
            <w:hideMark/>
          </w:tcPr>
          <w:p w14:paraId="162849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29286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A49DA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E583E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A5337F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10.69</w:t>
            </w:r>
          </w:p>
        </w:tc>
        <w:tc>
          <w:tcPr>
            <w:tcW w:w="1115" w:type="pct"/>
            <w:noWrap/>
            <w:vAlign w:val="center"/>
            <w:hideMark/>
          </w:tcPr>
          <w:p w14:paraId="35962A3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CDE37A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A26F7F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8FA7E9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253</w:t>
            </w:r>
          </w:p>
        </w:tc>
        <w:tc>
          <w:tcPr>
            <w:tcW w:w="431" w:type="pct"/>
            <w:noWrap/>
            <w:vAlign w:val="center"/>
            <w:hideMark/>
          </w:tcPr>
          <w:p w14:paraId="6CBF80E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69+207.16</w:t>
            </w:r>
          </w:p>
        </w:tc>
        <w:tc>
          <w:tcPr>
            <w:tcW w:w="351" w:type="pct"/>
            <w:noWrap/>
            <w:vAlign w:val="center"/>
            <w:hideMark/>
          </w:tcPr>
          <w:p w14:paraId="09C027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BA827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CFF147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0BFF1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E9F47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9.92</w:t>
            </w:r>
          </w:p>
        </w:tc>
        <w:tc>
          <w:tcPr>
            <w:tcW w:w="1115" w:type="pct"/>
            <w:noWrap/>
            <w:vAlign w:val="center"/>
            <w:hideMark/>
          </w:tcPr>
          <w:p w14:paraId="2F967B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B175BB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40879F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40483B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254</w:t>
            </w:r>
          </w:p>
        </w:tc>
        <w:tc>
          <w:tcPr>
            <w:tcW w:w="431" w:type="pct"/>
            <w:noWrap/>
            <w:vAlign w:val="center"/>
            <w:hideMark/>
          </w:tcPr>
          <w:p w14:paraId="1E571E6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69+274.56</w:t>
            </w:r>
          </w:p>
        </w:tc>
        <w:tc>
          <w:tcPr>
            <w:tcW w:w="351" w:type="pct"/>
            <w:noWrap/>
            <w:vAlign w:val="center"/>
            <w:hideMark/>
          </w:tcPr>
          <w:p w14:paraId="0F3662B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4768F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3778C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C58F33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B7668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11.78</w:t>
            </w:r>
          </w:p>
        </w:tc>
        <w:tc>
          <w:tcPr>
            <w:tcW w:w="1115" w:type="pct"/>
            <w:noWrap/>
            <w:vAlign w:val="center"/>
            <w:hideMark/>
          </w:tcPr>
          <w:p w14:paraId="6883B9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07CEFC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47ABCC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43CDC0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255</w:t>
            </w:r>
          </w:p>
        </w:tc>
        <w:tc>
          <w:tcPr>
            <w:tcW w:w="431" w:type="pct"/>
            <w:noWrap/>
            <w:vAlign w:val="center"/>
            <w:hideMark/>
          </w:tcPr>
          <w:p w14:paraId="78B9ED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69+354.05</w:t>
            </w:r>
          </w:p>
        </w:tc>
        <w:tc>
          <w:tcPr>
            <w:tcW w:w="351" w:type="pct"/>
            <w:noWrap/>
            <w:vAlign w:val="center"/>
            <w:hideMark/>
          </w:tcPr>
          <w:p w14:paraId="0FE73AA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4C142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529A64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9DD8B7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33B8C8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11.18</w:t>
            </w:r>
          </w:p>
        </w:tc>
        <w:tc>
          <w:tcPr>
            <w:tcW w:w="1115" w:type="pct"/>
            <w:noWrap/>
            <w:vAlign w:val="center"/>
            <w:hideMark/>
          </w:tcPr>
          <w:p w14:paraId="3E8AD10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E8236B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036B6C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3A959D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256</w:t>
            </w:r>
          </w:p>
        </w:tc>
        <w:tc>
          <w:tcPr>
            <w:tcW w:w="431" w:type="pct"/>
            <w:noWrap/>
            <w:vAlign w:val="center"/>
            <w:hideMark/>
          </w:tcPr>
          <w:p w14:paraId="36B9DA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69+533.7</w:t>
            </w:r>
          </w:p>
        </w:tc>
        <w:tc>
          <w:tcPr>
            <w:tcW w:w="351" w:type="pct"/>
            <w:noWrap/>
            <w:vAlign w:val="center"/>
            <w:hideMark/>
          </w:tcPr>
          <w:p w14:paraId="13132C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1A599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90372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44BACF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637D9E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10.24</w:t>
            </w:r>
          </w:p>
        </w:tc>
        <w:tc>
          <w:tcPr>
            <w:tcW w:w="1115" w:type="pct"/>
            <w:noWrap/>
            <w:vAlign w:val="center"/>
            <w:hideMark/>
          </w:tcPr>
          <w:p w14:paraId="07B00A2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78339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1F4A0D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E0F4BF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257</w:t>
            </w:r>
          </w:p>
        </w:tc>
        <w:tc>
          <w:tcPr>
            <w:tcW w:w="431" w:type="pct"/>
            <w:noWrap/>
            <w:vAlign w:val="center"/>
            <w:hideMark/>
          </w:tcPr>
          <w:p w14:paraId="16B530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69+701.7</w:t>
            </w:r>
          </w:p>
        </w:tc>
        <w:tc>
          <w:tcPr>
            <w:tcW w:w="351" w:type="pct"/>
            <w:noWrap/>
            <w:vAlign w:val="center"/>
            <w:hideMark/>
          </w:tcPr>
          <w:p w14:paraId="4002ADA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1CCF4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EDCFB5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EA331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5A4DC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10.16</w:t>
            </w:r>
          </w:p>
        </w:tc>
        <w:tc>
          <w:tcPr>
            <w:tcW w:w="1115" w:type="pct"/>
            <w:noWrap/>
            <w:vAlign w:val="center"/>
            <w:hideMark/>
          </w:tcPr>
          <w:p w14:paraId="609BF3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9CD3E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57EEE1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0CAD9D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258</w:t>
            </w:r>
          </w:p>
        </w:tc>
        <w:tc>
          <w:tcPr>
            <w:tcW w:w="431" w:type="pct"/>
            <w:noWrap/>
            <w:vAlign w:val="center"/>
            <w:hideMark/>
          </w:tcPr>
          <w:p w14:paraId="7355FE7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69+814.24</w:t>
            </w:r>
          </w:p>
        </w:tc>
        <w:tc>
          <w:tcPr>
            <w:tcW w:w="351" w:type="pct"/>
            <w:noWrap/>
            <w:vAlign w:val="center"/>
            <w:hideMark/>
          </w:tcPr>
          <w:p w14:paraId="450FD6E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BB319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0DF901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BA6D33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A0296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10.69</w:t>
            </w:r>
          </w:p>
        </w:tc>
        <w:tc>
          <w:tcPr>
            <w:tcW w:w="1115" w:type="pct"/>
            <w:noWrap/>
            <w:vAlign w:val="center"/>
            <w:hideMark/>
          </w:tcPr>
          <w:p w14:paraId="305E9B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87682A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EC5618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1802B9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259</w:t>
            </w:r>
          </w:p>
        </w:tc>
        <w:tc>
          <w:tcPr>
            <w:tcW w:w="431" w:type="pct"/>
            <w:noWrap/>
            <w:vAlign w:val="center"/>
            <w:hideMark/>
          </w:tcPr>
          <w:p w14:paraId="7BBE87E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69+902.65</w:t>
            </w:r>
          </w:p>
        </w:tc>
        <w:tc>
          <w:tcPr>
            <w:tcW w:w="351" w:type="pct"/>
            <w:noWrap/>
            <w:vAlign w:val="center"/>
            <w:hideMark/>
          </w:tcPr>
          <w:p w14:paraId="57705F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CF9FB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D44E3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6C8BC7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DF272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10.69</w:t>
            </w:r>
          </w:p>
        </w:tc>
        <w:tc>
          <w:tcPr>
            <w:tcW w:w="1115" w:type="pct"/>
            <w:noWrap/>
            <w:vAlign w:val="center"/>
            <w:hideMark/>
          </w:tcPr>
          <w:p w14:paraId="39215E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504053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D04036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53AB41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260</w:t>
            </w:r>
          </w:p>
        </w:tc>
        <w:tc>
          <w:tcPr>
            <w:tcW w:w="431" w:type="pct"/>
            <w:noWrap/>
            <w:vAlign w:val="center"/>
            <w:hideMark/>
          </w:tcPr>
          <w:p w14:paraId="0F3693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70+044</w:t>
            </w:r>
          </w:p>
        </w:tc>
        <w:tc>
          <w:tcPr>
            <w:tcW w:w="351" w:type="pct"/>
            <w:noWrap/>
            <w:vAlign w:val="center"/>
            <w:hideMark/>
          </w:tcPr>
          <w:p w14:paraId="3BC899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9C857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5C252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ADAE2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A1E12E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9.76</w:t>
            </w:r>
          </w:p>
        </w:tc>
        <w:tc>
          <w:tcPr>
            <w:tcW w:w="1115" w:type="pct"/>
            <w:noWrap/>
            <w:vAlign w:val="center"/>
            <w:hideMark/>
          </w:tcPr>
          <w:p w14:paraId="2EC781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6BF1E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6906BC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E02794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261</w:t>
            </w:r>
          </w:p>
        </w:tc>
        <w:tc>
          <w:tcPr>
            <w:tcW w:w="431" w:type="pct"/>
            <w:noWrap/>
            <w:vAlign w:val="center"/>
            <w:hideMark/>
          </w:tcPr>
          <w:p w14:paraId="55CC9D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70+059</w:t>
            </w:r>
          </w:p>
        </w:tc>
        <w:tc>
          <w:tcPr>
            <w:tcW w:w="351" w:type="pct"/>
            <w:noWrap/>
            <w:vAlign w:val="center"/>
            <w:hideMark/>
          </w:tcPr>
          <w:p w14:paraId="25D0AB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1552D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BCD19C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661C9D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08A31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10.76</w:t>
            </w:r>
          </w:p>
        </w:tc>
        <w:tc>
          <w:tcPr>
            <w:tcW w:w="1115" w:type="pct"/>
            <w:noWrap/>
            <w:vAlign w:val="center"/>
            <w:hideMark/>
          </w:tcPr>
          <w:p w14:paraId="10A54B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049B42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0AF56E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D83423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262</w:t>
            </w:r>
          </w:p>
        </w:tc>
        <w:tc>
          <w:tcPr>
            <w:tcW w:w="431" w:type="pct"/>
            <w:noWrap/>
            <w:vAlign w:val="center"/>
            <w:hideMark/>
          </w:tcPr>
          <w:p w14:paraId="16926CF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70+104.5</w:t>
            </w:r>
          </w:p>
        </w:tc>
        <w:tc>
          <w:tcPr>
            <w:tcW w:w="351" w:type="pct"/>
            <w:noWrap/>
            <w:vAlign w:val="center"/>
            <w:hideMark/>
          </w:tcPr>
          <w:p w14:paraId="0A6AAD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9A101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0C06F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182E84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615D7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11.23</w:t>
            </w:r>
          </w:p>
        </w:tc>
        <w:tc>
          <w:tcPr>
            <w:tcW w:w="1115" w:type="pct"/>
            <w:noWrap/>
            <w:vAlign w:val="center"/>
            <w:hideMark/>
          </w:tcPr>
          <w:p w14:paraId="7EE68B8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D8349B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C90132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1A4E38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263</w:t>
            </w:r>
          </w:p>
        </w:tc>
        <w:tc>
          <w:tcPr>
            <w:tcW w:w="431" w:type="pct"/>
            <w:noWrap/>
            <w:vAlign w:val="center"/>
            <w:hideMark/>
          </w:tcPr>
          <w:p w14:paraId="6611D2F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70+263.71</w:t>
            </w:r>
          </w:p>
        </w:tc>
        <w:tc>
          <w:tcPr>
            <w:tcW w:w="351" w:type="pct"/>
            <w:noWrap/>
            <w:vAlign w:val="center"/>
            <w:hideMark/>
          </w:tcPr>
          <w:p w14:paraId="54D83F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708FA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E80C00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C5386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B6E657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10.22</w:t>
            </w:r>
          </w:p>
        </w:tc>
        <w:tc>
          <w:tcPr>
            <w:tcW w:w="1115" w:type="pct"/>
            <w:noWrap/>
            <w:vAlign w:val="center"/>
            <w:hideMark/>
          </w:tcPr>
          <w:p w14:paraId="753739A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2AAC6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0FF1863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E3C53C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264</w:t>
            </w:r>
          </w:p>
        </w:tc>
        <w:tc>
          <w:tcPr>
            <w:tcW w:w="431" w:type="pct"/>
            <w:noWrap/>
            <w:vAlign w:val="center"/>
            <w:hideMark/>
          </w:tcPr>
          <w:p w14:paraId="58C95A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70+298.9</w:t>
            </w:r>
          </w:p>
        </w:tc>
        <w:tc>
          <w:tcPr>
            <w:tcW w:w="351" w:type="pct"/>
            <w:noWrap/>
            <w:vAlign w:val="center"/>
            <w:hideMark/>
          </w:tcPr>
          <w:p w14:paraId="3FAFD2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72319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78A8756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1AC7AE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0F400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10.84</w:t>
            </w:r>
          </w:p>
        </w:tc>
        <w:tc>
          <w:tcPr>
            <w:tcW w:w="1115" w:type="pct"/>
            <w:noWrap/>
            <w:vAlign w:val="center"/>
            <w:hideMark/>
          </w:tcPr>
          <w:p w14:paraId="2BC80A8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449D80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E6F1BE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FB6728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265</w:t>
            </w:r>
          </w:p>
        </w:tc>
        <w:tc>
          <w:tcPr>
            <w:tcW w:w="431" w:type="pct"/>
            <w:noWrap/>
            <w:vAlign w:val="center"/>
            <w:hideMark/>
          </w:tcPr>
          <w:p w14:paraId="335727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70+429.33</w:t>
            </w:r>
          </w:p>
        </w:tc>
        <w:tc>
          <w:tcPr>
            <w:tcW w:w="351" w:type="pct"/>
            <w:noWrap/>
            <w:vAlign w:val="center"/>
            <w:hideMark/>
          </w:tcPr>
          <w:p w14:paraId="318C5F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712F6B7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4339FA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43" w:type="pct"/>
            <w:noWrap/>
            <w:vAlign w:val="center"/>
            <w:hideMark/>
          </w:tcPr>
          <w:p w14:paraId="223919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4.5</w:t>
            </w:r>
          </w:p>
        </w:tc>
        <w:tc>
          <w:tcPr>
            <w:tcW w:w="523" w:type="pct"/>
            <w:noWrap/>
            <w:vAlign w:val="center"/>
            <w:hideMark/>
          </w:tcPr>
          <w:p w14:paraId="03A0EA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21.38</w:t>
            </w:r>
          </w:p>
        </w:tc>
        <w:tc>
          <w:tcPr>
            <w:tcW w:w="1115" w:type="pct"/>
            <w:noWrap/>
            <w:vAlign w:val="center"/>
            <w:hideMark/>
          </w:tcPr>
          <w:p w14:paraId="4F616B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759787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04E0B2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78E99B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266</w:t>
            </w:r>
          </w:p>
        </w:tc>
        <w:tc>
          <w:tcPr>
            <w:tcW w:w="431" w:type="pct"/>
            <w:noWrap/>
            <w:vAlign w:val="center"/>
            <w:hideMark/>
          </w:tcPr>
          <w:p w14:paraId="6E06F9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70+514.61</w:t>
            </w:r>
          </w:p>
        </w:tc>
        <w:tc>
          <w:tcPr>
            <w:tcW w:w="351" w:type="pct"/>
            <w:noWrap/>
            <w:vAlign w:val="center"/>
            <w:hideMark/>
          </w:tcPr>
          <w:p w14:paraId="1CADD1C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355CEC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DEAA2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D660C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EF21A7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10.02</w:t>
            </w:r>
          </w:p>
        </w:tc>
        <w:tc>
          <w:tcPr>
            <w:tcW w:w="1115" w:type="pct"/>
            <w:noWrap/>
            <w:vAlign w:val="center"/>
            <w:hideMark/>
          </w:tcPr>
          <w:p w14:paraId="08ED5DA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52ED2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00698BE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D0EE02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267</w:t>
            </w:r>
          </w:p>
        </w:tc>
        <w:tc>
          <w:tcPr>
            <w:tcW w:w="431" w:type="pct"/>
            <w:noWrap/>
            <w:vAlign w:val="center"/>
            <w:hideMark/>
          </w:tcPr>
          <w:p w14:paraId="7C8C2E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70+636.12</w:t>
            </w:r>
          </w:p>
        </w:tc>
        <w:tc>
          <w:tcPr>
            <w:tcW w:w="351" w:type="pct"/>
            <w:noWrap/>
            <w:vAlign w:val="center"/>
            <w:hideMark/>
          </w:tcPr>
          <w:p w14:paraId="28E7502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CFBCA8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2948FE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8607C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89481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10.20</w:t>
            </w:r>
          </w:p>
        </w:tc>
        <w:tc>
          <w:tcPr>
            <w:tcW w:w="1115" w:type="pct"/>
            <w:noWrap/>
            <w:vAlign w:val="center"/>
            <w:hideMark/>
          </w:tcPr>
          <w:p w14:paraId="34381C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7B406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905EA3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C27FF7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268</w:t>
            </w:r>
          </w:p>
        </w:tc>
        <w:tc>
          <w:tcPr>
            <w:tcW w:w="431" w:type="pct"/>
            <w:noWrap/>
            <w:vAlign w:val="center"/>
            <w:hideMark/>
          </w:tcPr>
          <w:p w14:paraId="613C946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70+687.82</w:t>
            </w:r>
          </w:p>
        </w:tc>
        <w:tc>
          <w:tcPr>
            <w:tcW w:w="351" w:type="pct"/>
            <w:noWrap/>
            <w:vAlign w:val="center"/>
            <w:hideMark/>
          </w:tcPr>
          <w:p w14:paraId="6C15A7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5C4FE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1608E5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0422A3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559CB0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9.66</w:t>
            </w:r>
          </w:p>
        </w:tc>
        <w:tc>
          <w:tcPr>
            <w:tcW w:w="1115" w:type="pct"/>
            <w:noWrap/>
            <w:vAlign w:val="center"/>
            <w:hideMark/>
          </w:tcPr>
          <w:p w14:paraId="10CDD57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382B9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3A5A54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2F7A3D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269</w:t>
            </w:r>
          </w:p>
        </w:tc>
        <w:tc>
          <w:tcPr>
            <w:tcW w:w="431" w:type="pct"/>
            <w:noWrap/>
            <w:vAlign w:val="center"/>
            <w:hideMark/>
          </w:tcPr>
          <w:p w14:paraId="2C3BC75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70+779.79</w:t>
            </w:r>
          </w:p>
        </w:tc>
        <w:tc>
          <w:tcPr>
            <w:tcW w:w="351" w:type="pct"/>
            <w:noWrap/>
            <w:vAlign w:val="center"/>
            <w:hideMark/>
          </w:tcPr>
          <w:p w14:paraId="0C5BE23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C0186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19E7E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857CA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AF755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21.68</w:t>
            </w:r>
          </w:p>
        </w:tc>
        <w:tc>
          <w:tcPr>
            <w:tcW w:w="1115" w:type="pct"/>
            <w:noWrap/>
            <w:vAlign w:val="center"/>
            <w:hideMark/>
          </w:tcPr>
          <w:p w14:paraId="3DAAA9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725E3E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05C644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4C29F1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270</w:t>
            </w:r>
          </w:p>
        </w:tc>
        <w:tc>
          <w:tcPr>
            <w:tcW w:w="431" w:type="pct"/>
            <w:noWrap/>
            <w:vAlign w:val="center"/>
            <w:hideMark/>
          </w:tcPr>
          <w:p w14:paraId="66FEA3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70+840.19</w:t>
            </w:r>
          </w:p>
        </w:tc>
        <w:tc>
          <w:tcPr>
            <w:tcW w:w="351" w:type="pct"/>
            <w:noWrap/>
            <w:vAlign w:val="center"/>
            <w:hideMark/>
          </w:tcPr>
          <w:p w14:paraId="51CCA7F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3541E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D2A717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04F1A0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5A547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10.43</w:t>
            </w:r>
          </w:p>
        </w:tc>
        <w:tc>
          <w:tcPr>
            <w:tcW w:w="1115" w:type="pct"/>
            <w:noWrap/>
            <w:vAlign w:val="center"/>
            <w:hideMark/>
          </w:tcPr>
          <w:p w14:paraId="00C5CF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FB651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CC1F38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DF46FD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272</w:t>
            </w:r>
          </w:p>
        </w:tc>
        <w:tc>
          <w:tcPr>
            <w:tcW w:w="431" w:type="pct"/>
            <w:noWrap/>
            <w:vAlign w:val="center"/>
            <w:hideMark/>
          </w:tcPr>
          <w:p w14:paraId="0A0DED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70+905.04</w:t>
            </w:r>
          </w:p>
        </w:tc>
        <w:tc>
          <w:tcPr>
            <w:tcW w:w="351" w:type="pct"/>
            <w:noWrap/>
            <w:vAlign w:val="center"/>
            <w:hideMark/>
          </w:tcPr>
          <w:p w14:paraId="536110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DD22D3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31E1C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548B0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0B74A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10.89</w:t>
            </w:r>
          </w:p>
        </w:tc>
        <w:tc>
          <w:tcPr>
            <w:tcW w:w="1115" w:type="pct"/>
            <w:noWrap/>
            <w:vAlign w:val="center"/>
            <w:hideMark/>
          </w:tcPr>
          <w:p w14:paraId="22B6217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402E56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82404E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7A7CF8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273</w:t>
            </w:r>
          </w:p>
        </w:tc>
        <w:tc>
          <w:tcPr>
            <w:tcW w:w="431" w:type="pct"/>
            <w:noWrap/>
            <w:vAlign w:val="center"/>
            <w:hideMark/>
          </w:tcPr>
          <w:p w14:paraId="0B4BCE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70+990.47</w:t>
            </w:r>
          </w:p>
        </w:tc>
        <w:tc>
          <w:tcPr>
            <w:tcW w:w="351" w:type="pct"/>
            <w:noWrap/>
            <w:vAlign w:val="center"/>
            <w:hideMark/>
          </w:tcPr>
          <w:p w14:paraId="762ECB3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C37861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91F79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7897F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0F9FBB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10.63</w:t>
            </w:r>
          </w:p>
        </w:tc>
        <w:tc>
          <w:tcPr>
            <w:tcW w:w="1115" w:type="pct"/>
            <w:noWrap/>
            <w:vAlign w:val="center"/>
            <w:hideMark/>
          </w:tcPr>
          <w:p w14:paraId="1139DC6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73C8C46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86B065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8DD648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274</w:t>
            </w:r>
          </w:p>
        </w:tc>
        <w:tc>
          <w:tcPr>
            <w:tcW w:w="431" w:type="pct"/>
            <w:noWrap/>
            <w:vAlign w:val="center"/>
            <w:hideMark/>
          </w:tcPr>
          <w:p w14:paraId="087B89D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71+681</w:t>
            </w:r>
          </w:p>
        </w:tc>
        <w:tc>
          <w:tcPr>
            <w:tcW w:w="351" w:type="pct"/>
            <w:noWrap/>
            <w:vAlign w:val="center"/>
            <w:hideMark/>
          </w:tcPr>
          <w:p w14:paraId="0662D7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8E45B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B965F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2D487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E6CFB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10.38</w:t>
            </w:r>
          </w:p>
        </w:tc>
        <w:tc>
          <w:tcPr>
            <w:tcW w:w="1115" w:type="pct"/>
            <w:noWrap/>
            <w:vAlign w:val="center"/>
            <w:hideMark/>
          </w:tcPr>
          <w:p w14:paraId="45F5A19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B46064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52A6A1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CDF14E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275</w:t>
            </w:r>
          </w:p>
        </w:tc>
        <w:tc>
          <w:tcPr>
            <w:tcW w:w="431" w:type="pct"/>
            <w:noWrap/>
            <w:vAlign w:val="center"/>
            <w:hideMark/>
          </w:tcPr>
          <w:p w14:paraId="6F8F70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71+218.65</w:t>
            </w:r>
          </w:p>
        </w:tc>
        <w:tc>
          <w:tcPr>
            <w:tcW w:w="351" w:type="pct"/>
            <w:noWrap/>
            <w:vAlign w:val="center"/>
            <w:hideMark/>
          </w:tcPr>
          <w:p w14:paraId="6CD60C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A9D1DE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890990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E4C972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B4EE68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10.27</w:t>
            </w:r>
          </w:p>
        </w:tc>
        <w:tc>
          <w:tcPr>
            <w:tcW w:w="1115" w:type="pct"/>
            <w:noWrap/>
            <w:vAlign w:val="center"/>
            <w:hideMark/>
          </w:tcPr>
          <w:p w14:paraId="4CEE36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9B7A46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4E31B4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734E56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276</w:t>
            </w:r>
          </w:p>
        </w:tc>
        <w:tc>
          <w:tcPr>
            <w:tcW w:w="431" w:type="pct"/>
            <w:noWrap/>
            <w:vAlign w:val="center"/>
            <w:hideMark/>
          </w:tcPr>
          <w:p w14:paraId="5517963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71+292.73</w:t>
            </w:r>
          </w:p>
        </w:tc>
        <w:tc>
          <w:tcPr>
            <w:tcW w:w="351" w:type="pct"/>
            <w:noWrap/>
            <w:vAlign w:val="center"/>
            <w:hideMark/>
          </w:tcPr>
          <w:p w14:paraId="04EB717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76B8FE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47C964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A9E7B0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CE1EBA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9.65</w:t>
            </w:r>
          </w:p>
        </w:tc>
        <w:tc>
          <w:tcPr>
            <w:tcW w:w="1115" w:type="pct"/>
            <w:noWrap/>
            <w:vAlign w:val="center"/>
            <w:hideMark/>
          </w:tcPr>
          <w:p w14:paraId="421AE7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D244E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E6EDB3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7992EE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277</w:t>
            </w:r>
          </w:p>
        </w:tc>
        <w:tc>
          <w:tcPr>
            <w:tcW w:w="431" w:type="pct"/>
            <w:noWrap/>
            <w:vAlign w:val="center"/>
            <w:hideMark/>
          </w:tcPr>
          <w:p w14:paraId="70A520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71+366.24</w:t>
            </w:r>
          </w:p>
        </w:tc>
        <w:tc>
          <w:tcPr>
            <w:tcW w:w="351" w:type="pct"/>
            <w:noWrap/>
            <w:vAlign w:val="center"/>
            <w:hideMark/>
          </w:tcPr>
          <w:p w14:paraId="09EEB5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5BA3B0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47834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28681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D10292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9.44</w:t>
            </w:r>
          </w:p>
        </w:tc>
        <w:tc>
          <w:tcPr>
            <w:tcW w:w="1115" w:type="pct"/>
            <w:noWrap/>
            <w:vAlign w:val="center"/>
            <w:hideMark/>
          </w:tcPr>
          <w:p w14:paraId="3008A2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64C0B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36D55EC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DDCE25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278</w:t>
            </w:r>
          </w:p>
        </w:tc>
        <w:tc>
          <w:tcPr>
            <w:tcW w:w="431" w:type="pct"/>
            <w:noWrap/>
            <w:vAlign w:val="center"/>
            <w:hideMark/>
          </w:tcPr>
          <w:p w14:paraId="664EFE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71+431.09</w:t>
            </w:r>
          </w:p>
        </w:tc>
        <w:tc>
          <w:tcPr>
            <w:tcW w:w="351" w:type="pct"/>
            <w:noWrap/>
            <w:vAlign w:val="center"/>
            <w:hideMark/>
          </w:tcPr>
          <w:p w14:paraId="7F974E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AB2F9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F0C213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F62CD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C69697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10.48</w:t>
            </w:r>
          </w:p>
        </w:tc>
        <w:tc>
          <w:tcPr>
            <w:tcW w:w="1115" w:type="pct"/>
            <w:noWrap/>
            <w:vAlign w:val="center"/>
            <w:hideMark/>
          </w:tcPr>
          <w:p w14:paraId="02FFEA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EC782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4BD517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2A0F2C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279</w:t>
            </w:r>
          </w:p>
        </w:tc>
        <w:tc>
          <w:tcPr>
            <w:tcW w:w="431" w:type="pct"/>
            <w:noWrap/>
            <w:vAlign w:val="center"/>
            <w:hideMark/>
          </w:tcPr>
          <w:p w14:paraId="667497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71+527.62</w:t>
            </w:r>
          </w:p>
        </w:tc>
        <w:tc>
          <w:tcPr>
            <w:tcW w:w="351" w:type="pct"/>
            <w:noWrap/>
            <w:vAlign w:val="center"/>
            <w:hideMark/>
          </w:tcPr>
          <w:p w14:paraId="21E4F9D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850AB7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9CF5E6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364A12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6864C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10.10</w:t>
            </w:r>
          </w:p>
        </w:tc>
        <w:tc>
          <w:tcPr>
            <w:tcW w:w="1115" w:type="pct"/>
            <w:noWrap/>
            <w:vAlign w:val="center"/>
            <w:hideMark/>
          </w:tcPr>
          <w:p w14:paraId="492EB8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0681A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7CBEAA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DEB717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280</w:t>
            </w:r>
          </w:p>
        </w:tc>
        <w:tc>
          <w:tcPr>
            <w:tcW w:w="431" w:type="pct"/>
            <w:noWrap/>
            <w:vAlign w:val="center"/>
            <w:hideMark/>
          </w:tcPr>
          <w:p w14:paraId="24246C8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71+603.96</w:t>
            </w:r>
          </w:p>
        </w:tc>
        <w:tc>
          <w:tcPr>
            <w:tcW w:w="351" w:type="pct"/>
            <w:noWrap/>
            <w:vAlign w:val="center"/>
            <w:hideMark/>
          </w:tcPr>
          <w:p w14:paraId="2463BED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19D5B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CD8BB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19AC4D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97D9B0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10.41</w:t>
            </w:r>
          </w:p>
        </w:tc>
        <w:tc>
          <w:tcPr>
            <w:tcW w:w="1115" w:type="pct"/>
            <w:noWrap/>
            <w:vAlign w:val="center"/>
            <w:hideMark/>
          </w:tcPr>
          <w:p w14:paraId="62B16D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BC5A1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A22079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4F7387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281</w:t>
            </w:r>
          </w:p>
        </w:tc>
        <w:tc>
          <w:tcPr>
            <w:tcW w:w="431" w:type="pct"/>
            <w:noWrap/>
            <w:vAlign w:val="center"/>
            <w:hideMark/>
          </w:tcPr>
          <w:p w14:paraId="2B7613C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71+764.91</w:t>
            </w:r>
          </w:p>
        </w:tc>
        <w:tc>
          <w:tcPr>
            <w:tcW w:w="351" w:type="pct"/>
            <w:noWrap/>
            <w:vAlign w:val="center"/>
            <w:hideMark/>
          </w:tcPr>
          <w:p w14:paraId="6BE27F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6B4638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0009BA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3.2</w:t>
            </w:r>
          </w:p>
        </w:tc>
        <w:tc>
          <w:tcPr>
            <w:tcW w:w="443" w:type="pct"/>
            <w:noWrap/>
            <w:vAlign w:val="center"/>
            <w:hideMark/>
          </w:tcPr>
          <w:p w14:paraId="32602B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3.6</w:t>
            </w:r>
          </w:p>
        </w:tc>
        <w:tc>
          <w:tcPr>
            <w:tcW w:w="523" w:type="pct"/>
            <w:noWrap/>
            <w:vAlign w:val="center"/>
            <w:hideMark/>
          </w:tcPr>
          <w:p w14:paraId="2E5EE7A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41.59</w:t>
            </w:r>
          </w:p>
        </w:tc>
        <w:tc>
          <w:tcPr>
            <w:tcW w:w="1115" w:type="pct"/>
            <w:noWrap/>
            <w:vAlign w:val="center"/>
            <w:hideMark/>
          </w:tcPr>
          <w:p w14:paraId="09EA104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37FD5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EB8160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6895F5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282</w:t>
            </w:r>
          </w:p>
        </w:tc>
        <w:tc>
          <w:tcPr>
            <w:tcW w:w="431" w:type="pct"/>
            <w:noWrap/>
            <w:vAlign w:val="center"/>
            <w:hideMark/>
          </w:tcPr>
          <w:p w14:paraId="1D972A5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71+920.52</w:t>
            </w:r>
          </w:p>
        </w:tc>
        <w:tc>
          <w:tcPr>
            <w:tcW w:w="351" w:type="pct"/>
            <w:noWrap/>
            <w:vAlign w:val="center"/>
            <w:hideMark/>
          </w:tcPr>
          <w:p w14:paraId="4B40E6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3C4CB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FC828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CC22FF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0B5D9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13.24</w:t>
            </w:r>
          </w:p>
        </w:tc>
        <w:tc>
          <w:tcPr>
            <w:tcW w:w="1115" w:type="pct"/>
            <w:noWrap/>
            <w:vAlign w:val="center"/>
            <w:hideMark/>
          </w:tcPr>
          <w:p w14:paraId="5B5BC4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A9B311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9A4C25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730F07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283</w:t>
            </w:r>
          </w:p>
        </w:tc>
        <w:tc>
          <w:tcPr>
            <w:tcW w:w="431" w:type="pct"/>
            <w:noWrap/>
            <w:vAlign w:val="center"/>
            <w:hideMark/>
          </w:tcPr>
          <w:p w14:paraId="4F6ED5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72+142.93</w:t>
            </w:r>
          </w:p>
        </w:tc>
        <w:tc>
          <w:tcPr>
            <w:tcW w:w="351" w:type="pct"/>
            <w:noWrap/>
            <w:vAlign w:val="center"/>
            <w:hideMark/>
          </w:tcPr>
          <w:p w14:paraId="6A097D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920CEA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AA3A74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354BF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53276B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38.79</w:t>
            </w:r>
          </w:p>
        </w:tc>
        <w:tc>
          <w:tcPr>
            <w:tcW w:w="1115" w:type="pct"/>
            <w:noWrap/>
            <w:vAlign w:val="center"/>
            <w:hideMark/>
          </w:tcPr>
          <w:p w14:paraId="5C023E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5D16401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AAC362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0C0483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284</w:t>
            </w:r>
          </w:p>
        </w:tc>
        <w:tc>
          <w:tcPr>
            <w:tcW w:w="431" w:type="pct"/>
            <w:noWrap/>
            <w:vAlign w:val="center"/>
            <w:hideMark/>
          </w:tcPr>
          <w:p w14:paraId="7C12065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72+182.07</w:t>
            </w:r>
          </w:p>
        </w:tc>
        <w:tc>
          <w:tcPr>
            <w:tcW w:w="351" w:type="pct"/>
            <w:noWrap/>
            <w:vAlign w:val="center"/>
            <w:hideMark/>
          </w:tcPr>
          <w:p w14:paraId="5A8980F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8260D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6E0CC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90105C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747BB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10.95</w:t>
            </w:r>
          </w:p>
        </w:tc>
        <w:tc>
          <w:tcPr>
            <w:tcW w:w="1115" w:type="pct"/>
            <w:noWrap/>
            <w:vAlign w:val="center"/>
            <w:hideMark/>
          </w:tcPr>
          <w:p w14:paraId="25F2C7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DD4757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703F4C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BA6EFE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285</w:t>
            </w:r>
          </w:p>
        </w:tc>
        <w:tc>
          <w:tcPr>
            <w:tcW w:w="431" w:type="pct"/>
            <w:noWrap/>
            <w:vAlign w:val="center"/>
            <w:hideMark/>
          </w:tcPr>
          <w:p w14:paraId="3EEF8B1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72+261.98</w:t>
            </w:r>
          </w:p>
        </w:tc>
        <w:tc>
          <w:tcPr>
            <w:tcW w:w="351" w:type="pct"/>
            <w:noWrap/>
            <w:vAlign w:val="center"/>
            <w:hideMark/>
          </w:tcPr>
          <w:p w14:paraId="06B8EC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F4FBB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0E3393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81642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8F0D5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35.43</w:t>
            </w:r>
          </w:p>
        </w:tc>
        <w:tc>
          <w:tcPr>
            <w:tcW w:w="1115" w:type="pct"/>
            <w:noWrap/>
            <w:vAlign w:val="center"/>
            <w:hideMark/>
          </w:tcPr>
          <w:p w14:paraId="3A3A5A4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BA514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B13BF5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DD1C4C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286</w:t>
            </w:r>
          </w:p>
        </w:tc>
        <w:tc>
          <w:tcPr>
            <w:tcW w:w="431" w:type="pct"/>
            <w:noWrap/>
            <w:vAlign w:val="center"/>
            <w:hideMark/>
          </w:tcPr>
          <w:p w14:paraId="50E334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72+331.3</w:t>
            </w:r>
          </w:p>
        </w:tc>
        <w:tc>
          <w:tcPr>
            <w:tcW w:w="351" w:type="pct"/>
            <w:noWrap/>
            <w:vAlign w:val="center"/>
            <w:hideMark/>
          </w:tcPr>
          <w:p w14:paraId="3772A31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3E89E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E06FE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D5E5C4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806D93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10.13</w:t>
            </w:r>
          </w:p>
        </w:tc>
        <w:tc>
          <w:tcPr>
            <w:tcW w:w="1115" w:type="pct"/>
            <w:noWrap/>
            <w:vAlign w:val="center"/>
            <w:hideMark/>
          </w:tcPr>
          <w:p w14:paraId="29C839D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160010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8C1758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FA0FC2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287</w:t>
            </w:r>
          </w:p>
        </w:tc>
        <w:tc>
          <w:tcPr>
            <w:tcW w:w="431" w:type="pct"/>
            <w:noWrap/>
            <w:vAlign w:val="center"/>
            <w:hideMark/>
          </w:tcPr>
          <w:p w14:paraId="6274E37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72+407.98</w:t>
            </w:r>
          </w:p>
        </w:tc>
        <w:tc>
          <w:tcPr>
            <w:tcW w:w="351" w:type="pct"/>
            <w:noWrap/>
            <w:vAlign w:val="center"/>
            <w:hideMark/>
          </w:tcPr>
          <w:p w14:paraId="3946B0E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7FC9C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10BCE0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CEB0C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057DC4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11.19</w:t>
            </w:r>
          </w:p>
        </w:tc>
        <w:tc>
          <w:tcPr>
            <w:tcW w:w="1115" w:type="pct"/>
            <w:noWrap/>
            <w:vAlign w:val="center"/>
            <w:hideMark/>
          </w:tcPr>
          <w:p w14:paraId="45AAA9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F486E6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B39ACE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0C6E11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288</w:t>
            </w:r>
          </w:p>
        </w:tc>
        <w:tc>
          <w:tcPr>
            <w:tcW w:w="431" w:type="pct"/>
            <w:noWrap/>
            <w:vAlign w:val="center"/>
            <w:hideMark/>
          </w:tcPr>
          <w:p w14:paraId="582D5F8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72+489.36</w:t>
            </w:r>
          </w:p>
        </w:tc>
        <w:tc>
          <w:tcPr>
            <w:tcW w:w="351" w:type="pct"/>
            <w:noWrap/>
            <w:vAlign w:val="center"/>
            <w:hideMark/>
          </w:tcPr>
          <w:p w14:paraId="5FB744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4CF40A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DF115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4CAE66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6F565D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12.05</w:t>
            </w:r>
          </w:p>
        </w:tc>
        <w:tc>
          <w:tcPr>
            <w:tcW w:w="1115" w:type="pct"/>
            <w:noWrap/>
            <w:vAlign w:val="center"/>
            <w:hideMark/>
          </w:tcPr>
          <w:p w14:paraId="0F4FD47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4960B3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D9B943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EAAE4E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289</w:t>
            </w:r>
          </w:p>
        </w:tc>
        <w:tc>
          <w:tcPr>
            <w:tcW w:w="431" w:type="pct"/>
            <w:noWrap/>
            <w:vAlign w:val="center"/>
            <w:hideMark/>
          </w:tcPr>
          <w:p w14:paraId="1D4C43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72+531.5</w:t>
            </w:r>
          </w:p>
        </w:tc>
        <w:tc>
          <w:tcPr>
            <w:tcW w:w="351" w:type="pct"/>
            <w:noWrap/>
            <w:vAlign w:val="center"/>
            <w:hideMark/>
          </w:tcPr>
          <w:p w14:paraId="11D386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AD1CB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D6658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A4FD7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40F4B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10.54</w:t>
            </w:r>
          </w:p>
        </w:tc>
        <w:tc>
          <w:tcPr>
            <w:tcW w:w="1115" w:type="pct"/>
            <w:noWrap/>
            <w:vAlign w:val="center"/>
            <w:hideMark/>
          </w:tcPr>
          <w:p w14:paraId="79D2057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928644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F9F54C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490EF9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290</w:t>
            </w:r>
          </w:p>
        </w:tc>
        <w:tc>
          <w:tcPr>
            <w:tcW w:w="431" w:type="pct"/>
            <w:noWrap/>
            <w:vAlign w:val="center"/>
            <w:hideMark/>
          </w:tcPr>
          <w:p w14:paraId="0619BD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72+593.54</w:t>
            </w:r>
          </w:p>
        </w:tc>
        <w:tc>
          <w:tcPr>
            <w:tcW w:w="351" w:type="pct"/>
            <w:noWrap/>
            <w:vAlign w:val="center"/>
            <w:hideMark/>
          </w:tcPr>
          <w:p w14:paraId="247D9B2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1B651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A5251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2FFFE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1D5D06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10.62</w:t>
            </w:r>
          </w:p>
        </w:tc>
        <w:tc>
          <w:tcPr>
            <w:tcW w:w="1115" w:type="pct"/>
            <w:noWrap/>
            <w:vAlign w:val="center"/>
            <w:hideMark/>
          </w:tcPr>
          <w:p w14:paraId="42A8BD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E6ABB4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934E9E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E853DA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291</w:t>
            </w:r>
          </w:p>
        </w:tc>
        <w:tc>
          <w:tcPr>
            <w:tcW w:w="431" w:type="pct"/>
            <w:noWrap/>
            <w:vAlign w:val="center"/>
            <w:hideMark/>
          </w:tcPr>
          <w:p w14:paraId="29E34A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72+676.76</w:t>
            </w:r>
          </w:p>
        </w:tc>
        <w:tc>
          <w:tcPr>
            <w:tcW w:w="351" w:type="pct"/>
            <w:noWrap/>
            <w:vAlign w:val="center"/>
            <w:hideMark/>
          </w:tcPr>
          <w:p w14:paraId="0FA5A59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0CF62B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F0B92F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A1147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3E352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12.79</w:t>
            </w:r>
          </w:p>
        </w:tc>
        <w:tc>
          <w:tcPr>
            <w:tcW w:w="1115" w:type="pct"/>
            <w:noWrap/>
            <w:vAlign w:val="center"/>
            <w:hideMark/>
          </w:tcPr>
          <w:p w14:paraId="12E490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58C0F5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5EBD6C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DFD007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292</w:t>
            </w:r>
          </w:p>
        </w:tc>
        <w:tc>
          <w:tcPr>
            <w:tcW w:w="431" w:type="pct"/>
            <w:noWrap/>
            <w:vAlign w:val="center"/>
            <w:hideMark/>
          </w:tcPr>
          <w:p w14:paraId="5CC506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72+774.33</w:t>
            </w:r>
          </w:p>
        </w:tc>
        <w:tc>
          <w:tcPr>
            <w:tcW w:w="351" w:type="pct"/>
            <w:noWrap/>
            <w:vAlign w:val="center"/>
            <w:hideMark/>
          </w:tcPr>
          <w:p w14:paraId="0D84BA1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7E4011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10B79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043AD2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F57A1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9.93</w:t>
            </w:r>
          </w:p>
        </w:tc>
        <w:tc>
          <w:tcPr>
            <w:tcW w:w="1115" w:type="pct"/>
            <w:noWrap/>
            <w:vAlign w:val="center"/>
            <w:hideMark/>
          </w:tcPr>
          <w:p w14:paraId="0FCADD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74A4EB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DD9E0C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39AA61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293</w:t>
            </w:r>
          </w:p>
        </w:tc>
        <w:tc>
          <w:tcPr>
            <w:tcW w:w="431" w:type="pct"/>
            <w:noWrap/>
            <w:vAlign w:val="center"/>
            <w:hideMark/>
          </w:tcPr>
          <w:p w14:paraId="520CC9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72+882.54</w:t>
            </w:r>
          </w:p>
        </w:tc>
        <w:tc>
          <w:tcPr>
            <w:tcW w:w="351" w:type="pct"/>
            <w:noWrap/>
            <w:vAlign w:val="center"/>
            <w:hideMark/>
          </w:tcPr>
          <w:p w14:paraId="4F9C95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45238F4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03BA2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0AE18BC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09BC54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10.23</w:t>
            </w:r>
          </w:p>
        </w:tc>
        <w:tc>
          <w:tcPr>
            <w:tcW w:w="1115" w:type="pct"/>
            <w:noWrap/>
            <w:vAlign w:val="center"/>
            <w:hideMark/>
          </w:tcPr>
          <w:p w14:paraId="18FF70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A7DF9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F86704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A90B8A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294</w:t>
            </w:r>
          </w:p>
        </w:tc>
        <w:tc>
          <w:tcPr>
            <w:tcW w:w="431" w:type="pct"/>
            <w:noWrap/>
            <w:vAlign w:val="center"/>
            <w:hideMark/>
          </w:tcPr>
          <w:p w14:paraId="60A4433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72+979.27</w:t>
            </w:r>
          </w:p>
        </w:tc>
        <w:tc>
          <w:tcPr>
            <w:tcW w:w="351" w:type="pct"/>
            <w:noWrap/>
            <w:vAlign w:val="center"/>
            <w:hideMark/>
          </w:tcPr>
          <w:p w14:paraId="18B4704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D44039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54ADA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39CEE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672EE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23.89</w:t>
            </w:r>
          </w:p>
        </w:tc>
        <w:tc>
          <w:tcPr>
            <w:tcW w:w="1115" w:type="pct"/>
            <w:noWrap/>
            <w:vAlign w:val="center"/>
            <w:hideMark/>
          </w:tcPr>
          <w:p w14:paraId="6221C80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5036D5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06E306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38F480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295</w:t>
            </w:r>
          </w:p>
        </w:tc>
        <w:tc>
          <w:tcPr>
            <w:tcW w:w="431" w:type="pct"/>
            <w:noWrap/>
            <w:vAlign w:val="center"/>
            <w:hideMark/>
          </w:tcPr>
          <w:p w14:paraId="28B1F8F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73+486</w:t>
            </w:r>
          </w:p>
        </w:tc>
        <w:tc>
          <w:tcPr>
            <w:tcW w:w="351" w:type="pct"/>
            <w:noWrap/>
            <w:vAlign w:val="center"/>
            <w:hideMark/>
          </w:tcPr>
          <w:p w14:paraId="4EA97BF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7068BB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12A365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B7423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177CC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9.97</w:t>
            </w:r>
          </w:p>
        </w:tc>
        <w:tc>
          <w:tcPr>
            <w:tcW w:w="1115" w:type="pct"/>
            <w:noWrap/>
            <w:vAlign w:val="center"/>
            <w:hideMark/>
          </w:tcPr>
          <w:p w14:paraId="1BFB63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61E38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E6329F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E44C68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296</w:t>
            </w:r>
          </w:p>
        </w:tc>
        <w:tc>
          <w:tcPr>
            <w:tcW w:w="431" w:type="pct"/>
            <w:noWrap/>
            <w:vAlign w:val="center"/>
            <w:hideMark/>
          </w:tcPr>
          <w:p w14:paraId="638F56B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73+173.43</w:t>
            </w:r>
          </w:p>
        </w:tc>
        <w:tc>
          <w:tcPr>
            <w:tcW w:w="351" w:type="pct"/>
            <w:noWrap/>
            <w:vAlign w:val="center"/>
            <w:hideMark/>
          </w:tcPr>
          <w:p w14:paraId="0CFF62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C7A8F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4E4A6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2DDBB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F5C42D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9.67</w:t>
            </w:r>
          </w:p>
        </w:tc>
        <w:tc>
          <w:tcPr>
            <w:tcW w:w="1115" w:type="pct"/>
            <w:noWrap/>
            <w:vAlign w:val="center"/>
            <w:hideMark/>
          </w:tcPr>
          <w:p w14:paraId="717C5F3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B5E5EA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95D370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D4E43D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297</w:t>
            </w:r>
          </w:p>
        </w:tc>
        <w:tc>
          <w:tcPr>
            <w:tcW w:w="431" w:type="pct"/>
            <w:noWrap/>
            <w:vAlign w:val="center"/>
            <w:hideMark/>
          </w:tcPr>
          <w:p w14:paraId="75EDA0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73+236.98</w:t>
            </w:r>
          </w:p>
        </w:tc>
        <w:tc>
          <w:tcPr>
            <w:tcW w:w="351" w:type="pct"/>
            <w:noWrap/>
            <w:vAlign w:val="center"/>
            <w:hideMark/>
          </w:tcPr>
          <w:p w14:paraId="3842866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B29DD3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018D7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40D7D6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490246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9.81</w:t>
            </w:r>
          </w:p>
        </w:tc>
        <w:tc>
          <w:tcPr>
            <w:tcW w:w="1115" w:type="pct"/>
            <w:noWrap/>
            <w:vAlign w:val="center"/>
            <w:hideMark/>
          </w:tcPr>
          <w:p w14:paraId="08D1F47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799C39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513F2A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815D72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298</w:t>
            </w:r>
          </w:p>
        </w:tc>
        <w:tc>
          <w:tcPr>
            <w:tcW w:w="431" w:type="pct"/>
            <w:noWrap/>
            <w:vAlign w:val="center"/>
            <w:hideMark/>
          </w:tcPr>
          <w:p w14:paraId="10EC761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73+290.17</w:t>
            </w:r>
          </w:p>
        </w:tc>
        <w:tc>
          <w:tcPr>
            <w:tcW w:w="351" w:type="pct"/>
            <w:noWrap/>
            <w:vAlign w:val="center"/>
            <w:hideMark/>
          </w:tcPr>
          <w:p w14:paraId="5A7A357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D6278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5AAA93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F2AE85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C203C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12.11</w:t>
            </w:r>
          </w:p>
        </w:tc>
        <w:tc>
          <w:tcPr>
            <w:tcW w:w="1115" w:type="pct"/>
            <w:noWrap/>
            <w:vAlign w:val="center"/>
            <w:hideMark/>
          </w:tcPr>
          <w:p w14:paraId="4BB928D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9614E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D40766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AB8B1B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300</w:t>
            </w:r>
          </w:p>
        </w:tc>
        <w:tc>
          <w:tcPr>
            <w:tcW w:w="431" w:type="pct"/>
            <w:noWrap/>
            <w:vAlign w:val="center"/>
            <w:hideMark/>
          </w:tcPr>
          <w:p w14:paraId="5A24B7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73+520.83</w:t>
            </w:r>
          </w:p>
        </w:tc>
        <w:tc>
          <w:tcPr>
            <w:tcW w:w="351" w:type="pct"/>
            <w:noWrap/>
            <w:vAlign w:val="center"/>
            <w:hideMark/>
          </w:tcPr>
          <w:p w14:paraId="4D8F87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658A2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6151893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00A9F3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289A67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12.07</w:t>
            </w:r>
          </w:p>
        </w:tc>
        <w:tc>
          <w:tcPr>
            <w:tcW w:w="1115" w:type="pct"/>
            <w:noWrap/>
            <w:vAlign w:val="center"/>
            <w:hideMark/>
          </w:tcPr>
          <w:p w14:paraId="75C4F02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Visitada pero No visible</w:t>
            </w:r>
          </w:p>
        </w:tc>
        <w:tc>
          <w:tcPr>
            <w:tcW w:w="1115" w:type="pct"/>
            <w:noWrap/>
            <w:vAlign w:val="center"/>
            <w:hideMark/>
          </w:tcPr>
          <w:p w14:paraId="1F3D49A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5481C3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D0AE6E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301</w:t>
            </w:r>
          </w:p>
        </w:tc>
        <w:tc>
          <w:tcPr>
            <w:tcW w:w="431" w:type="pct"/>
            <w:noWrap/>
            <w:vAlign w:val="center"/>
            <w:hideMark/>
          </w:tcPr>
          <w:p w14:paraId="4D8AC9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73+656.52</w:t>
            </w:r>
          </w:p>
        </w:tc>
        <w:tc>
          <w:tcPr>
            <w:tcW w:w="351" w:type="pct"/>
            <w:noWrap/>
            <w:vAlign w:val="center"/>
            <w:hideMark/>
          </w:tcPr>
          <w:p w14:paraId="606851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D0EA9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68994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719906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AC4C9C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9.63</w:t>
            </w:r>
          </w:p>
        </w:tc>
        <w:tc>
          <w:tcPr>
            <w:tcW w:w="1115" w:type="pct"/>
            <w:noWrap/>
            <w:vAlign w:val="center"/>
            <w:hideMark/>
          </w:tcPr>
          <w:p w14:paraId="5A7DD0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7C4003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C64570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A6F173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302</w:t>
            </w:r>
          </w:p>
        </w:tc>
        <w:tc>
          <w:tcPr>
            <w:tcW w:w="431" w:type="pct"/>
            <w:noWrap/>
            <w:vAlign w:val="center"/>
            <w:hideMark/>
          </w:tcPr>
          <w:p w14:paraId="6248B9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73+716.37</w:t>
            </w:r>
          </w:p>
        </w:tc>
        <w:tc>
          <w:tcPr>
            <w:tcW w:w="351" w:type="pct"/>
            <w:noWrap/>
            <w:vAlign w:val="center"/>
            <w:hideMark/>
          </w:tcPr>
          <w:p w14:paraId="1B0D36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4E55A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4DC748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1434C4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DD151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10.68</w:t>
            </w:r>
          </w:p>
        </w:tc>
        <w:tc>
          <w:tcPr>
            <w:tcW w:w="1115" w:type="pct"/>
            <w:noWrap/>
            <w:vAlign w:val="center"/>
            <w:hideMark/>
          </w:tcPr>
          <w:p w14:paraId="222207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E8D438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DCA42D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06C72B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303</w:t>
            </w:r>
          </w:p>
        </w:tc>
        <w:tc>
          <w:tcPr>
            <w:tcW w:w="431" w:type="pct"/>
            <w:noWrap/>
            <w:vAlign w:val="center"/>
            <w:hideMark/>
          </w:tcPr>
          <w:p w14:paraId="06D2CEA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73+777.24</w:t>
            </w:r>
          </w:p>
        </w:tc>
        <w:tc>
          <w:tcPr>
            <w:tcW w:w="351" w:type="pct"/>
            <w:noWrap/>
            <w:vAlign w:val="center"/>
            <w:hideMark/>
          </w:tcPr>
          <w:p w14:paraId="604E6F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C1D25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452A866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B71FC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EE9C1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14.57</w:t>
            </w:r>
          </w:p>
        </w:tc>
        <w:tc>
          <w:tcPr>
            <w:tcW w:w="1115" w:type="pct"/>
            <w:noWrap/>
            <w:vAlign w:val="center"/>
            <w:hideMark/>
          </w:tcPr>
          <w:p w14:paraId="58BB25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EA868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16E8386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3720F7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304</w:t>
            </w:r>
          </w:p>
        </w:tc>
        <w:tc>
          <w:tcPr>
            <w:tcW w:w="431" w:type="pct"/>
            <w:noWrap/>
            <w:vAlign w:val="center"/>
            <w:hideMark/>
          </w:tcPr>
          <w:p w14:paraId="039AA4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73+847.07</w:t>
            </w:r>
          </w:p>
        </w:tc>
        <w:tc>
          <w:tcPr>
            <w:tcW w:w="351" w:type="pct"/>
            <w:noWrap/>
            <w:vAlign w:val="center"/>
            <w:hideMark/>
          </w:tcPr>
          <w:p w14:paraId="5E9FBC0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0FC4BC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9F2F95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9544A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1B577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10.40</w:t>
            </w:r>
          </w:p>
        </w:tc>
        <w:tc>
          <w:tcPr>
            <w:tcW w:w="1115" w:type="pct"/>
            <w:noWrap/>
            <w:vAlign w:val="center"/>
            <w:hideMark/>
          </w:tcPr>
          <w:p w14:paraId="79B264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BD71F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9C6195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5C86C2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305</w:t>
            </w:r>
          </w:p>
        </w:tc>
        <w:tc>
          <w:tcPr>
            <w:tcW w:w="431" w:type="pct"/>
            <w:noWrap/>
            <w:vAlign w:val="center"/>
            <w:hideMark/>
          </w:tcPr>
          <w:p w14:paraId="10A39F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73+992.19</w:t>
            </w:r>
          </w:p>
        </w:tc>
        <w:tc>
          <w:tcPr>
            <w:tcW w:w="351" w:type="pct"/>
            <w:noWrap/>
            <w:vAlign w:val="center"/>
            <w:hideMark/>
          </w:tcPr>
          <w:p w14:paraId="701FD2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FCD0AF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82A6A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E47F9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A4BAF1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10.22</w:t>
            </w:r>
          </w:p>
        </w:tc>
        <w:tc>
          <w:tcPr>
            <w:tcW w:w="1115" w:type="pct"/>
            <w:noWrap/>
            <w:vAlign w:val="center"/>
            <w:hideMark/>
          </w:tcPr>
          <w:p w14:paraId="548A10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FAEA39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F586CF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FC7F24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306</w:t>
            </w:r>
          </w:p>
        </w:tc>
        <w:tc>
          <w:tcPr>
            <w:tcW w:w="431" w:type="pct"/>
            <w:noWrap/>
            <w:vAlign w:val="center"/>
            <w:hideMark/>
          </w:tcPr>
          <w:p w14:paraId="0E91B7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74+0667</w:t>
            </w:r>
          </w:p>
        </w:tc>
        <w:tc>
          <w:tcPr>
            <w:tcW w:w="351" w:type="pct"/>
            <w:noWrap/>
            <w:vAlign w:val="center"/>
            <w:hideMark/>
          </w:tcPr>
          <w:p w14:paraId="074213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0CFC2A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40EBDF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33FCB1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00288A8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10.22</w:t>
            </w:r>
          </w:p>
        </w:tc>
        <w:tc>
          <w:tcPr>
            <w:tcW w:w="1115" w:type="pct"/>
            <w:noWrap/>
            <w:vAlign w:val="center"/>
            <w:hideMark/>
          </w:tcPr>
          <w:p w14:paraId="2E57A30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31533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314778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E57D9C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307</w:t>
            </w:r>
          </w:p>
        </w:tc>
        <w:tc>
          <w:tcPr>
            <w:tcW w:w="431" w:type="pct"/>
            <w:noWrap/>
            <w:vAlign w:val="center"/>
            <w:hideMark/>
          </w:tcPr>
          <w:p w14:paraId="11AB052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74+220.81</w:t>
            </w:r>
          </w:p>
        </w:tc>
        <w:tc>
          <w:tcPr>
            <w:tcW w:w="351" w:type="pct"/>
            <w:noWrap/>
            <w:vAlign w:val="center"/>
            <w:hideMark/>
          </w:tcPr>
          <w:p w14:paraId="68F1AA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A15520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EF864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A33944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7CC60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10.45</w:t>
            </w:r>
          </w:p>
        </w:tc>
        <w:tc>
          <w:tcPr>
            <w:tcW w:w="1115" w:type="pct"/>
            <w:noWrap/>
            <w:vAlign w:val="center"/>
            <w:hideMark/>
          </w:tcPr>
          <w:p w14:paraId="46A1E01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B1F83E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CAF36D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339855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308</w:t>
            </w:r>
          </w:p>
        </w:tc>
        <w:tc>
          <w:tcPr>
            <w:tcW w:w="431" w:type="pct"/>
            <w:noWrap/>
            <w:vAlign w:val="center"/>
            <w:hideMark/>
          </w:tcPr>
          <w:p w14:paraId="25BD10D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74+292.26</w:t>
            </w:r>
          </w:p>
        </w:tc>
        <w:tc>
          <w:tcPr>
            <w:tcW w:w="351" w:type="pct"/>
            <w:noWrap/>
            <w:vAlign w:val="center"/>
            <w:hideMark/>
          </w:tcPr>
          <w:p w14:paraId="613C86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A1175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AE1711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5BD93D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4DCA5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11.56</w:t>
            </w:r>
          </w:p>
        </w:tc>
        <w:tc>
          <w:tcPr>
            <w:tcW w:w="1115" w:type="pct"/>
            <w:noWrap/>
            <w:vAlign w:val="center"/>
            <w:hideMark/>
          </w:tcPr>
          <w:p w14:paraId="1FD15A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D7A6C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FD22B6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8D6FCA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309</w:t>
            </w:r>
          </w:p>
        </w:tc>
        <w:tc>
          <w:tcPr>
            <w:tcW w:w="431" w:type="pct"/>
            <w:noWrap/>
            <w:vAlign w:val="center"/>
            <w:hideMark/>
          </w:tcPr>
          <w:p w14:paraId="336D878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74+381.53</w:t>
            </w:r>
          </w:p>
        </w:tc>
        <w:tc>
          <w:tcPr>
            <w:tcW w:w="351" w:type="pct"/>
            <w:noWrap/>
            <w:vAlign w:val="center"/>
            <w:hideMark/>
          </w:tcPr>
          <w:p w14:paraId="0BF506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1F81F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6D424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399A54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865DD4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10.44</w:t>
            </w:r>
          </w:p>
        </w:tc>
        <w:tc>
          <w:tcPr>
            <w:tcW w:w="1115" w:type="pct"/>
            <w:noWrap/>
            <w:vAlign w:val="center"/>
            <w:hideMark/>
          </w:tcPr>
          <w:p w14:paraId="36E689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453290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00D986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CD7B71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310</w:t>
            </w:r>
          </w:p>
        </w:tc>
        <w:tc>
          <w:tcPr>
            <w:tcW w:w="431" w:type="pct"/>
            <w:noWrap/>
            <w:vAlign w:val="center"/>
            <w:hideMark/>
          </w:tcPr>
          <w:p w14:paraId="40A14A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74+536.5</w:t>
            </w:r>
          </w:p>
        </w:tc>
        <w:tc>
          <w:tcPr>
            <w:tcW w:w="351" w:type="pct"/>
            <w:noWrap/>
            <w:vAlign w:val="center"/>
            <w:hideMark/>
          </w:tcPr>
          <w:p w14:paraId="06B68F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24B34C2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D7E09C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3749F04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2A94D87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27.71</w:t>
            </w:r>
          </w:p>
        </w:tc>
        <w:tc>
          <w:tcPr>
            <w:tcW w:w="1115" w:type="pct"/>
            <w:noWrap/>
            <w:vAlign w:val="center"/>
            <w:hideMark/>
          </w:tcPr>
          <w:p w14:paraId="2B406D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1C00F0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7E18B3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49C498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311</w:t>
            </w:r>
          </w:p>
        </w:tc>
        <w:tc>
          <w:tcPr>
            <w:tcW w:w="431" w:type="pct"/>
            <w:noWrap/>
            <w:vAlign w:val="center"/>
            <w:hideMark/>
          </w:tcPr>
          <w:p w14:paraId="7DBE050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74+746.9</w:t>
            </w:r>
          </w:p>
        </w:tc>
        <w:tc>
          <w:tcPr>
            <w:tcW w:w="351" w:type="pct"/>
            <w:noWrap/>
            <w:vAlign w:val="center"/>
            <w:hideMark/>
          </w:tcPr>
          <w:p w14:paraId="7DD43B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1E9790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4D5A4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31FB4A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26200E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10.33</w:t>
            </w:r>
          </w:p>
        </w:tc>
        <w:tc>
          <w:tcPr>
            <w:tcW w:w="1115" w:type="pct"/>
            <w:noWrap/>
            <w:vAlign w:val="center"/>
            <w:hideMark/>
          </w:tcPr>
          <w:p w14:paraId="44CA358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C7537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00221B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2A7B40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312</w:t>
            </w:r>
          </w:p>
        </w:tc>
        <w:tc>
          <w:tcPr>
            <w:tcW w:w="431" w:type="pct"/>
            <w:noWrap/>
            <w:vAlign w:val="center"/>
            <w:hideMark/>
          </w:tcPr>
          <w:p w14:paraId="03824D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74+888.17</w:t>
            </w:r>
          </w:p>
        </w:tc>
        <w:tc>
          <w:tcPr>
            <w:tcW w:w="351" w:type="pct"/>
            <w:noWrap/>
            <w:vAlign w:val="center"/>
            <w:hideMark/>
          </w:tcPr>
          <w:p w14:paraId="38E8B86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2F854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1BDB7FC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EC15C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B1482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16.66</w:t>
            </w:r>
          </w:p>
        </w:tc>
        <w:tc>
          <w:tcPr>
            <w:tcW w:w="1115" w:type="pct"/>
            <w:noWrap/>
            <w:vAlign w:val="center"/>
            <w:hideMark/>
          </w:tcPr>
          <w:p w14:paraId="0CD57D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Visitada pero No visible</w:t>
            </w:r>
          </w:p>
        </w:tc>
        <w:tc>
          <w:tcPr>
            <w:tcW w:w="1115" w:type="pct"/>
            <w:noWrap/>
            <w:vAlign w:val="center"/>
            <w:hideMark/>
          </w:tcPr>
          <w:p w14:paraId="753512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r>
      <w:tr w:rsidR="00356DBE" w:rsidRPr="00833B72" w14:paraId="6244763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CD51F4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313</w:t>
            </w:r>
          </w:p>
        </w:tc>
        <w:tc>
          <w:tcPr>
            <w:tcW w:w="431" w:type="pct"/>
            <w:noWrap/>
            <w:vAlign w:val="center"/>
            <w:hideMark/>
          </w:tcPr>
          <w:p w14:paraId="59ED61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74+954.64</w:t>
            </w:r>
          </w:p>
        </w:tc>
        <w:tc>
          <w:tcPr>
            <w:tcW w:w="351" w:type="pct"/>
            <w:noWrap/>
            <w:vAlign w:val="center"/>
            <w:hideMark/>
          </w:tcPr>
          <w:p w14:paraId="02B86F8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89B46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7D9D53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AD617D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25C8F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10.67</w:t>
            </w:r>
          </w:p>
        </w:tc>
        <w:tc>
          <w:tcPr>
            <w:tcW w:w="1115" w:type="pct"/>
            <w:noWrap/>
            <w:vAlign w:val="center"/>
            <w:hideMark/>
          </w:tcPr>
          <w:p w14:paraId="33FE0FB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4ACBF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63D98F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7793EC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314</w:t>
            </w:r>
          </w:p>
        </w:tc>
        <w:tc>
          <w:tcPr>
            <w:tcW w:w="431" w:type="pct"/>
            <w:noWrap/>
            <w:vAlign w:val="center"/>
            <w:hideMark/>
          </w:tcPr>
          <w:p w14:paraId="40AA74C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75+035</w:t>
            </w:r>
          </w:p>
        </w:tc>
        <w:tc>
          <w:tcPr>
            <w:tcW w:w="351" w:type="pct"/>
            <w:noWrap/>
            <w:vAlign w:val="center"/>
            <w:hideMark/>
          </w:tcPr>
          <w:p w14:paraId="664E72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A98C6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203E3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A4B19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E0E71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10.72</w:t>
            </w:r>
          </w:p>
        </w:tc>
        <w:tc>
          <w:tcPr>
            <w:tcW w:w="1115" w:type="pct"/>
            <w:noWrap/>
            <w:vAlign w:val="center"/>
            <w:hideMark/>
          </w:tcPr>
          <w:p w14:paraId="6B1508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0F0F04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F844E8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4234EF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315</w:t>
            </w:r>
          </w:p>
        </w:tc>
        <w:tc>
          <w:tcPr>
            <w:tcW w:w="431" w:type="pct"/>
            <w:noWrap/>
            <w:vAlign w:val="center"/>
            <w:hideMark/>
          </w:tcPr>
          <w:p w14:paraId="20FE83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75+093.89</w:t>
            </w:r>
          </w:p>
        </w:tc>
        <w:tc>
          <w:tcPr>
            <w:tcW w:w="351" w:type="pct"/>
            <w:noWrap/>
            <w:vAlign w:val="center"/>
            <w:hideMark/>
          </w:tcPr>
          <w:p w14:paraId="5EFA37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034C1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2EC62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19789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D8689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14.07</w:t>
            </w:r>
          </w:p>
        </w:tc>
        <w:tc>
          <w:tcPr>
            <w:tcW w:w="1115" w:type="pct"/>
            <w:noWrap/>
            <w:vAlign w:val="center"/>
            <w:hideMark/>
          </w:tcPr>
          <w:p w14:paraId="1D5E61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8D1B1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4A3B95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1C69BC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316</w:t>
            </w:r>
          </w:p>
        </w:tc>
        <w:tc>
          <w:tcPr>
            <w:tcW w:w="431" w:type="pct"/>
            <w:noWrap/>
            <w:vAlign w:val="center"/>
            <w:hideMark/>
          </w:tcPr>
          <w:p w14:paraId="678D67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75+264.7</w:t>
            </w:r>
          </w:p>
        </w:tc>
        <w:tc>
          <w:tcPr>
            <w:tcW w:w="351" w:type="pct"/>
            <w:noWrap/>
            <w:vAlign w:val="center"/>
            <w:hideMark/>
          </w:tcPr>
          <w:p w14:paraId="36C5C21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5BB327F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3104E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2.5</w:t>
            </w:r>
          </w:p>
        </w:tc>
        <w:tc>
          <w:tcPr>
            <w:tcW w:w="443" w:type="pct"/>
            <w:noWrap/>
            <w:vAlign w:val="center"/>
            <w:hideMark/>
          </w:tcPr>
          <w:p w14:paraId="23B27B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2.5</w:t>
            </w:r>
          </w:p>
        </w:tc>
        <w:tc>
          <w:tcPr>
            <w:tcW w:w="523" w:type="pct"/>
            <w:noWrap/>
            <w:vAlign w:val="center"/>
            <w:hideMark/>
          </w:tcPr>
          <w:p w14:paraId="11277E5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22.52</w:t>
            </w:r>
          </w:p>
        </w:tc>
        <w:tc>
          <w:tcPr>
            <w:tcW w:w="1115" w:type="pct"/>
            <w:noWrap/>
            <w:vAlign w:val="center"/>
            <w:hideMark/>
          </w:tcPr>
          <w:p w14:paraId="3326873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81DA73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DAF459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80A6E2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317</w:t>
            </w:r>
          </w:p>
        </w:tc>
        <w:tc>
          <w:tcPr>
            <w:tcW w:w="431" w:type="pct"/>
            <w:noWrap/>
            <w:vAlign w:val="center"/>
            <w:hideMark/>
          </w:tcPr>
          <w:p w14:paraId="7B851B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75+325.02</w:t>
            </w:r>
          </w:p>
        </w:tc>
        <w:tc>
          <w:tcPr>
            <w:tcW w:w="351" w:type="pct"/>
            <w:noWrap/>
            <w:vAlign w:val="center"/>
            <w:hideMark/>
          </w:tcPr>
          <w:p w14:paraId="3C752D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66A8FE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11F4B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8A0BC3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961DC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12.14</w:t>
            </w:r>
          </w:p>
        </w:tc>
        <w:tc>
          <w:tcPr>
            <w:tcW w:w="1115" w:type="pct"/>
            <w:noWrap/>
            <w:vAlign w:val="center"/>
            <w:hideMark/>
          </w:tcPr>
          <w:p w14:paraId="2A58F07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10EBE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406F54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80C71F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318</w:t>
            </w:r>
          </w:p>
        </w:tc>
        <w:tc>
          <w:tcPr>
            <w:tcW w:w="431" w:type="pct"/>
            <w:noWrap/>
            <w:vAlign w:val="center"/>
            <w:hideMark/>
          </w:tcPr>
          <w:p w14:paraId="123460B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75+474.79</w:t>
            </w:r>
          </w:p>
        </w:tc>
        <w:tc>
          <w:tcPr>
            <w:tcW w:w="351" w:type="pct"/>
            <w:noWrap/>
            <w:vAlign w:val="center"/>
            <w:hideMark/>
          </w:tcPr>
          <w:p w14:paraId="7E700BA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2B7CBD9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B8250A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2.1</w:t>
            </w:r>
          </w:p>
        </w:tc>
        <w:tc>
          <w:tcPr>
            <w:tcW w:w="443" w:type="pct"/>
            <w:noWrap/>
            <w:vAlign w:val="center"/>
            <w:hideMark/>
          </w:tcPr>
          <w:p w14:paraId="015CE7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64332C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13.93</w:t>
            </w:r>
          </w:p>
        </w:tc>
        <w:tc>
          <w:tcPr>
            <w:tcW w:w="1115" w:type="pct"/>
            <w:noWrap/>
            <w:vAlign w:val="center"/>
            <w:hideMark/>
          </w:tcPr>
          <w:p w14:paraId="1A32B7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6B5B5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05951D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9FC795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319</w:t>
            </w:r>
          </w:p>
        </w:tc>
        <w:tc>
          <w:tcPr>
            <w:tcW w:w="431" w:type="pct"/>
            <w:noWrap/>
            <w:vAlign w:val="center"/>
            <w:hideMark/>
          </w:tcPr>
          <w:p w14:paraId="55E835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75+561.65</w:t>
            </w:r>
          </w:p>
        </w:tc>
        <w:tc>
          <w:tcPr>
            <w:tcW w:w="351" w:type="pct"/>
            <w:noWrap/>
            <w:vAlign w:val="center"/>
            <w:hideMark/>
          </w:tcPr>
          <w:p w14:paraId="486606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D0F23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8DB9A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BC7BB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86199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9.77</w:t>
            </w:r>
          </w:p>
        </w:tc>
        <w:tc>
          <w:tcPr>
            <w:tcW w:w="1115" w:type="pct"/>
            <w:noWrap/>
            <w:vAlign w:val="center"/>
            <w:hideMark/>
          </w:tcPr>
          <w:p w14:paraId="533D5CA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418A40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E3B8D9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DA5B96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320</w:t>
            </w:r>
          </w:p>
        </w:tc>
        <w:tc>
          <w:tcPr>
            <w:tcW w:w="431" w:type="pct"/>
            <w:noWrap/>
            <w:vAlign w:val="center"/>
            <w:hideMark/>
          </w:tcPr>
          <w:p w14:paraId="4A9965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75+676.77</w:t>
            </w:r>
          </w:p>
        </w:tc>
        <w:tc>
          <w:tcPr>
            <w:tcW w:w="351" w:type="pct"/>
            <w:noWrap/>
            <w:vAlign w:val="center"/>
            <w:hideMark/>
          </w:tcPr>
          <w:p w14:paraId="79D68E5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720D44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17CE57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F7AC9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487E57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10.07</w:t>
            </w:r>
          </w:p>
        </w:tc>
        <w:tc>
          <w:tcPr>
            <w:tcW w:w="1115" w:type="pct"/>
            <w:noWrap/>
            <w:vAlign w:val="center"/>
            <w:hideMark/>
          </w:tcPr>
          <w:p w14:paraId="3C79AD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2FC25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6E0889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DB4A5D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321</w:t>
            </w:r>
          </w:p>
        </w:tc>
        <w:tc>
          <w:tcPr>
            <w:tcW w:w="431" w:type="pct"/>
            <w:noWrap/>
            <w:vAlign w:val="center"/>
            <w:hideMark/>
          </w:tcPr>
          <w:p w14:paraId="085DEC4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75+765.16</w:t>
            </w:r>
          </w:p>
        </w:tc>
        <w:tc>
          <w:tcPr>
            <w:tcW w:w="351" w:type="pct"/>
            <w:noWrap/>
            <w:vAlign w:val="center"/>
            <w:hideMark/>
          </w:tcPr>
          <w:p w14:paraId="163D5D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4B35A9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4B8BA6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43" w:type="pct"/>
            <w:noWrap/>
            <w:vAlign w:val="center"/>
            <w:hideMark/>
          </w:tcPr>
          <w:p w14:paraId="1DD427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523" w:type="pct"/>
            <w:noWrap/>
            <w:vAlign w:val="center"/>
            <w:hideMark/>
          </w:tcPr>
          <w:p w14:paraId="6F09007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14.18</w:t>
            </w:r>
          </w:p>
        </w:tc>
        <w:tc>
          <w:tcPr>
            <w:tcW w:w="1115" w:type="pct"/>
            <w:noWrap/>
            <w:vAlign w:val="center"/>
            <w:hideMark/>
          </w:tcPr>
          <w:p w14:paraId="476429F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8AA433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CB2EDB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EE3ED6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322</w:t>
            </w:r>
          </w:p>
        </w:tc>
        <w:tc>
          <w:tcPr>
            <w:tcW w:w="431" w:type="pct"/>
            <w:noWrap/>
            <w:vAlign w:val="center"/>
            <w:hideMark/>
          </w:tcPr>
          <w:p w14:paraId="0F2FB6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75+818.57</w:t>
            </w:r>
          </w:p>
        </w:tc>
        <w:tc>
          <w:tcPr>
            <w:tcW w:w="351" w:type="pct"/>
            <w:noWrap/>
            <w:vAlign w:val="center"/>
            <w:hideMark/>
          </w:tcPr>
          <w:p w14:paraId="347D01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AA4A1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8E4E0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F7651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9322D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10.16</w:t>
            </w:r>
          </w:p>
        </w:tc>
        <w:tc>
          <w:tcPr>
            <w:tcW w:w="1115" w:type="pct"/>
            <w:noWrap/>
            <w:vAlign w:val="center"/>
            <w:hideMark/>
          </w:tcPr>
          <w:p w14:paraId="7512A04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69BA9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CDF3CA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757345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323</w:t>
            </w:r>
          </w:p>
        </w:tc>
        <w:tc>
          <w:tcPr>
            <w:tcW w:w="431" w:type="pct"/>
            <w:noWrap/>
            <w:vAlign w:val="center"/>
            <w:hideMark/>
          </w:tcPr>
          <w:p w14:paraId="2D32A53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75+985.15</w:t>
            </w:r>
          </w:p>
        </w:tc>
        <w:tc>
          <w:tcPr>
            <w:tcW w:w="351" w:type="pct"/>
            <w:noWrap/>
            <w:vAlign w:val="center"/>
            <w:hideMark/>
          </w:tcPr>
          <w:p w14:paraId="0AF98C5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288EE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A4571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52E4B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C1574C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10.92</w:t>
            </w:r>
          </w:p>
        </w:tc>
        <w:tc>
          <w:tcPr>
            <w:tcW w:w="1115" w:type="pct"/>
            <w:noWrap/>
            <w:vAlign w:val="center"/>
            <w:hideMark/>
          </w:tcPr>
          <w:p w14:paraId="0E2EE41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7F13D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5CBE88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B258AD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324</w:t>
            </w:r>
          </w:p>
        </w:tc>
        <w:tc>
          <w:tcPr>
            <w:tcW w:w="431" w:type="pct"/>
            <w:noWrap/>
            <w:vAlign w:val="center"/>
            <w:hideMark/>
          </w:tcPr>
          <w:p w14:paraId="6030DBA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76+048.83</w:t>
            </w:r>
          </w:p>
        </w:tc>
        <w:tc>
          <w:tcPr>
            <w:tcW w:w="351" w:type="pct"/>
            <w:noWrap/>
            <w:vAlign w:val="center"/>
            <w:hideMark/>
          </w:tcPr>
          <w:p w14:paraId="4D66FA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29B0A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0E6BD0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EEFAB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B9F20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9.71</w:t>
            </w:r>
          </w:p>
        </w:tc>
        <w:tc>
          <w:tcPr>
            <w:tcW w:w="1115" w:type="pct"/>
            <w:noWrap/>
            <w:vAlign w:val="center"/>
            <w:hideMark/>
          </w:tcPr>
          <w:p w14:paraId="32A91C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CA9B68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14596C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AA55A1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325</w:t>
            </w:r>
          </w:p>
        </w:tc>
        <w:tc>
          <w:tcPr>
            <w:tcW w:w="431" w:type="pct"/>
            <w:noWrap/>
            <w:vAlign w:val="center"/>
            <w:hideMark/>
          </w:tcPr>
          <w:p w14:paraId="2B7A00D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76+159.31</w:t>
            </w:r>
          </w:p>
        </w:tc>
        <w:tc>
          <w:tcPr>
            <w:tcW w:w="351" w:type="pct"/>
            <w:noWrap/>
            <w:vAlign w:val="center"/>
            <w:hideMark/>
          </w:tcPr>
          <w:p w14:paraId="0280392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0C1DC50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D1D07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43" w:type="pct"/>
            <w:noWrap/>
            <w:vAlign w:val="center"/>
            <w:hideMark/>
          </w:tcPr>
          <w:p w14:paraId="0DA61B3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w:t>
            </w:r>
          </w:p>
        </w:tc>
        <w:tc>
          <w:tcPr>
            <w:tcW w:w="523" w:type="pct"/>
            <w:noWrap/>
            <w:vAlign w:val="center"/>
            <w:hideMark/>
          </w:tcPr>
          <w:p w14:paraId="386F19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10.27</w:t>
            </w:r>
          </w:p>
        </w:tc>
        <w:tc>
          <w:tcPr>
            <w:tcW w:w="1115" w:type="pct"/>
            <w:noWrap/>
            <w:vAlign w:val="center"/>
            <w:hideMark/>
          </w:tcPr>
          <w:p w14:paraId="193100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7EE6FD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BC2125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5B5F39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326</w:t>
            </w:r>
          </w:p>
        </w:tc>
        <w:tc>
          <w:tcPr>
            <w:tcW w:w="431" w:type="pct"/>
            <w:noWrap/>
            <w:vAlign w:val="center"/>
            <w:hideMark/>
          </w:tcPr>
          <w:p w14:paraId="10179B2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76+247.23</w:t>
            </w:r>
          </w:p>
        </w:tc>
        <w:tc>
          <w:tcPr>
            <w:tcW w:w="351" w:type="pct"/>
            <w:noWrap/>
            <w:vAlign w:val="center"/>
            <w:hideMark/>
          </w:tcPr>
          <w:p w14:paraId="74A88A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0DECDB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E8614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8CCA55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DEF43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10.27</w:t>
            </w:r>
          </w:p>
        </w:tc>
        <w:tc>
          <w:tcPr>
            <w:tcW w:w="1115" w:type="pct"/>
            <w:noWrap/>
            <w:vAlign w:val="center"/>
            <w:hideMark/>
          </w:tcPr>
          <w:p w14:paraId="3EED66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470F0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A65BA3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F46D61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327</w:t>
            </w:r>
          </w:p>
        </w:tc>
        <w:tc>
          <w:tcPr>
            <w:tcW w:w="431" w:type="pct"/>
            <w:noWrap/>
            <w:vAlign w:val="center"/>
            <w:hideMark/>
          </w:tcPr>
          <w:p w14:paraId="7B3B7EA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76+334.7</w:t>
            </w:r>
          </w:p>
        </w:tc>
        <w:tc>
          <w:tcPr>
            <w:tcW w:w="351" w:type="pct"/>
            <w:noWrap/>
            <w:vAlign w:val="center"/>
            <w:hideMark/>
          </w:tcPr>
          <w:p w14:paraId="34761A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1D3CD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578FBB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D5D5A0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1544B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9.27</w:t>
            </w:r>
          </w:p>
        </w:tc>
        <w:tc>
          <w:tcPr>
            <w:tcW w:w="1115" w:type="pct"/>
            <w:noWrap/>
            <w:vAlign w:val="center"/>
            <w:hideMark/>
          </w:tcPr>
          <w:p w14:paraId="49E2A4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6BC8C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754724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8E0ED7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329</w:t>
            </w:r>
          </w:p>
        </w:tc>
        <w:tc>
          <w:tcPr>
            <w:tcW w:w="431" w:type="pct"/>
            <w:noWrap/>
            <w:vAlign w:val="center"/>
            <w:hideMark/>
          </w:tcPr>
          <w:p w14:paraId="523401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76+453.39</w:t>
            </w:r>
          </w:p>
        </w:tc>
        <w:tc>
          <w:tcPr>
            <w:tcW w:w="351" w:type="pct"/>
            <w:noWrap/>
            <w:vAlign w:val="center"/>
            <w:hideMark/>
          </w:tcPr>
          <w:p w14:paraId="30386F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00BF1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65398B0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B989B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895A8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10.32</w:t>
            </w:r>
          </w:p>
        </w:tc>
        <w:tc>
          <w:tcPr>
            <w:tcW w:w="1115" w:type="pct"/>
            <w:noWrap/>
            <w:vAlign w:val="center"/>
            <w:hideMark/>
          </w:tcPr>
          <w:p w14:paraId="006E1C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B4D161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A1A50F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DAFF20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330</w:t>
            </w:r>
          </w:p>
        </w:tc>
        <w:tc>
          <w:tcPr>
            <w:tcW w:w="431" w:type="pct"/>
            <w:noWrap/>
            <w:vAlign w:val="center"/>
            <w:hideMark/>
          </w:tcPr>
          <w:p w14:paraId="4A1FC4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76+500.05</w:t>
            </w:r>
          </w:p>
        </w:tc>
        <w:tc>
          <w:tcPr>
            <w:tcW w:w="351" w:type="pct"/>
            <w:noWrap/>
            <w:vAlign w:val="center"/>
            <w:hideMark/>
          </w:tcPr>
          <w:p w14:paraId="3FBF96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3EADA1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3BC840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22125A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CAE6B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10.06</w:t>
            </w:r>
          </w:p>
        </w:tc>
        <w:tc>
          <w:tcPr>
            <w:tcW w:w="1115" w:type="pct"/>
            <w:noWrap/>
            <w:vAlign w:val="center"/>
            <w:hideMark/>
          </w:tcPr>
          <w:p w14:paraId="5A53AD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7357D7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79047F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EA1B3D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331</w:t>
            </w:r>
          </w:p>
        </w:tc>
        <w:tc>
          <w:tcPr>
            <w:tcW w:w="431" w:type="pct"/>
            <w:noWrap/>
            <w:vAlign w:val="center"/>
            <w:hideMark/>
          </w:tcPr>
          <w:p w14:paraId="174C593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76+563.65</w:t>
            </w:r>
          </w:p>
        </w:tc>
        <w:tc>
          <w:tcPr>
            <w:tcW w:w="351" w:type="pct"/>
            <w:noWrap/>
            <w:vAlign w:val="center"/>
            <w:hideMark/>
          </w:tcPr>
          <w:p w14:paraId="6706E7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EFE0B4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302A7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7E4F4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5790AE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13.81</w:t>
            </w:r>
          </w:p>
        </w:tc>
        <w:tc>
          <w:tcPr>
            <w:tcW w:w="1115" w:type="pct"/>
            <w:noWrap/>
            <w:vAlign w:val="center"/>
            <w:hideMark/>
          </w:tcPr>
          <w:p w14:paraId="0FA48A4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65A76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35FC0C0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525DCF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332</w:t>
            </w:r>
          </w:p>
        </w:tc>
        <w:tc>
          <w:tcPr>
            <w:tcW w:w="431" w:type="pct"/>
            <w:noWrap/>
            <w:vAlign w:val="center"/>
            <w:hideMark/>
          </w:tcPr>
          <w:p w14:paraId="670AD3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76+624.08</w:t>
            </w:r>
          </w:p>
        </w:tc>
        <w:tc>
          <w:tcPr>
            <w:tcW w:w="351" w:type="pct"/>
            <w:noWrap/>
            <w:vAlign w:val="center"/>
            <w:hideMark/>
          </w:tcPr>
          <w:p w14:paraId="2550943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F51BAD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D78EB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2F9CA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3D938A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10.96</w:t>
            </w:r>
          </w:p>
        </w:tc>
        <w:tc>
          <w:tcPr>
            <w:tcW w:w="1115" w:type="pct"/>
            <w:noWrap/>
            <w:vAlign w:val="center"/>
            <w:hideMark/>
          </w:tcPr>
          <w:p w14:paraId="3F5E6C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485A44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E25032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165AF3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333</w:t>
            </w:r>
          </w:p>
        </w:tc>
        <w:tc>
          <w:tcPr>
            <w:tcW w:w="431" w:type="pct"/>
            <w:noWrap/>
            <w:vAlign w:val="center"/>
            <w:hideMark/>
          </w:tcPr>
          <w:p w14:paraId="7B0AA4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76+840.61</w:t>
            </w:r>
          </w:p>
        </w:tc>
        <w:tc>
          <w:tcPr>
            <w:tcW w:w="351" w:type="pct"/>
            <w:noWrap/>
            <w:vAlign w:val="center"/>
            <w:hideMark/>
          </w:tcPr>
          <w:p w14:paraId="6257C94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CD1A5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1DA15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676F47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C8D38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9.66</w:t>
            </w:r>
          </w:p>
        </w:tc>
        <w:tc>
          <w:tcPr>
            <w:tcW w:w="1115" w:type="pct"/>
            <w:noWrap/>
            <w:vAlign w:val="center"/>
            <w:hideMark/>
          </w:tcPr>
          <w:p w14:paraId="40BF18F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E2EA2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E14819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BDBEF9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335</w:t>
            </w:r>
          </w:p>
        </w:tc>
        <w:tc>
          <w:tcPr>
            <w:tcW w:w="431" w:type="pct"/>
            <w:noWrap/>
            <w:vAlign w:val="center"/>
            <w:hideMark/>
          </w:tcPr>
          <w:p w14:paraId="38A84CB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76+934.76</w:t>
            </w:r>
          </w:p>
        </w:tc>
        <w:tc>
          <w:tcPr>
            <w:tcW w:w="351" w:type="pct"/>
            <w:noWrap/>
            <w:vAlign w:val="center"/>
            <w:hideMark/>
          </w:tcPr>
          <w:p w14:paraId="2B9477C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79C4D37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EF0FD2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4E2BBBB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2.1</w:t>
            </w:r>
          </w:p>
        </w:tc>
        <w:tc>
          <w:tcPr>
            <w:tcW w:w="523" w:type="pct"/>
            <w:noWrap/>
            <w:vAlign w:val="center"/>
            <w:hideMark/>
          </w:tcPr>
          <w:p w14:paraId="7ECD6EC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25.66</w:t>
            </w:r>
          </w:p>
        </w:tc>
        <w:tc>
          <w:tcPr>
            <w:tcW w:w="1115" w:type="pct"/>
            <w:noWrap/>
            <w:vAlign w:val="center"/>
            <w:hideMark/>
          </w:tcPr>
          <w:p w14:paraId="2A2019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C7636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BE22F2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3BC828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336</w:t>
            </w:r>
          </w:p>
        </w:tc>
        <w:tc>
          <w:tcPr>
            <w:tcW w:w="431" w:type="pct"/>
            <w:noWrap/>
            <w:vAlign w:val="center"/>
            <w:hideMark/>
          </w:tcPr>
          <w:p w14:paraId="1E966B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77+019.93</w:t>
            </w:r>
          </w:p>
        </w:tc>
        <w:tc>
          <w:tcPr>
            <w:tcW w:w="351" w:type="pct"/>
            <w:noWrap/>
            <w:vAlign w:val="center"/>
            <w:hideMark/>
          </w:tcPr>
          <w:p w14:paraId="0B97362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3049BF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2DFC52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D9BE1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01A846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9.47</w:t>
            </w:r>
          </w:p>
        </w:tc>
        <w:tc>
          <w:tcPr>
            <w:tcW w:w="1115" w:type="pct"/>
            <w:noWrap/>
            <w:vAlign w:val="center"/>
            <w:hideMark/>
          </w:tcPr>
          <w:p w14:paraId="7455D2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B81568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8B954C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F387D8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337</w:t>
            </w:r>
          </w:p>
        </w:tc>
        <w:tc>
          <w:tcPr>
            <w:tcW w:w="431" w:type="pct"/>
            <w:noWrap/>
            <w:vAlign w:val="center"/>
            <w:hideMark/>
          </w:tcPr>
          <w:p w14:paraId="23037E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77+104.01</w:t>
            </w:r>
          </w:p>
        </w:tc>
        <w:tc>
          <w:tcPr>
            <w:tcW w:w="351" w:type="pct"/>
            <w:noWrap/>
            <w:vAlign w:val="center"/>
            <w:hideMark/>
          </w:tcPr>
          <w:p w14:paraId="580B480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43D8092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51E486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1.9</w:t>
            </w:r>
          </w:p>
        </w:tc>
        <w:tc>
          <w:tcPr>
            <w:tcW w:w="443" w:type="pct"/>
            <w:noWrap/>
            <w:vAlign w:val="center"/>
            <w:hideMark/>
          </w:tcPr>
          <w:p w14:paraId="4705A1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3E1FAA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9.47</w:t>
            </w:r>
          </w:p>
        </w:tc>
        <w:tc>
          <w:tcPr>
            <w:tcW w:w="1115" w:type="pct"/>
            <w:noWrap/>
            <w:vAlign w:val="center"/>
            <w:hideMark/>
          </w:tcPr>
          <w:p w14:paraId="5FD042B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39CFD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70908D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8F66F1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338</w:t>
            </w:r>
          </w:p>
        </w:tc>
        <w:tc>
          <w:tcPr>
            <w:tcW w:w="431" w:type="pct"/>
            <w:noWrap/>
            <w:vAlign w:val="center"/>
            <w:hideMark/>
          </w:tcPr>
          <w:p w14:paraId="0B12E5B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77+291.93</w:t>
            </w:r>
          </w:p>
        </w:tc>
        <w:tc>
          <w:tcPr>
            <w:tcW w:w="351" w:type="pct"/>
            <w:noWrap/>
            <w:vAlign w:val="center"/>
            <w:hideMark/>
          </w:tcPr>
          <w:p w14:paraId="6F03E6A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3B4D6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B8D6FC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C062D8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40CDC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15.60</w:t>
            </w:r>
          </w:p>
        </w:tc>
        <w:tc>
          <w:tcPr>
            <w:tcW w:w="1115" w:type="pct"/>
            <w:noWrap/>
            <w:vAlign w:val="center"/>
            <w:hideMark/>
          </w:tcPr>
          <w:p w14:paraId="5C8602E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C29B4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528489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0A5E69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339</w:t>
            </w:r>
          </w:p>
        </w:tc>
        <w:tc>
          <w:tcPr>
            <w:tcW w:w="431" w:type="pct"/>
            <w:noWrap/>
            <w:vAlign w:val="center"/>
            <w:hideMark/>
          </w:tcPr>
          <w:p w14:paraId="3210B89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77+334.49</w:t>
            </w:r>
          </w:p>
        </w:tc>
        <w:tc>
          <w:tcPr>
            <w:tcW w:w="351" w:type="pct"/>
            <w:noWrap/>
            <w:vAlign w:val="center"/>
            <w:hideMark/>
          </w:tcPr>
          <w:p w14:paraId="4686994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4B30E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44089A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AED08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25BED9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10.60</w:t>
            </w:r>
          </w:p>
        </w:tc>
        <w:tc>
          <w:tcPr>
            <w:tcW w:w="1115" w:type="pct"/>
            <w:noWrap/>
            <w:vAlign w:val="center"/>
            <w:hideMark/>
          </w:tcPr>
          <w:p w14:paraId="1BB76D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6F6CD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DC9A3D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575043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340</w:t>
            </w:r>
          </w:p>
        </w:tc>
        <w:tc>
          <w:tcPr>
            <w:tcW w:w="431" w:type="pct"/>
            <w:noWrap/>
            <w:vAlign w:val="center"/>
            <w:hideMark/>
          </w:tcPr>
          <w:p w14:paraId="555FDDE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77+412.18</w:t>
            </w:r>
          </w:p>
        </w:tc>
        <w:tc>
          <w:tcPr>
            <w:tcW w:w="351" w:type="pct"/>
            <w:noWrap/>
            <w:vAlign w:val="center"/>
            <w:hideMark/>
          </w:tcPr>
          <w:p w14:paraId="59CFDC3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6406E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0DF88A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A8B04F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249CFA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12.54</w:t>
            </w:r>
          </w:p>
        </w:tc>
        <w:tc>
          <w:tcPr>
            <w:tcW w:w="1115" w:type="pct"/>
            <w:noWrap/>
            <w:vAlign w:val="center"/>
            <w:hideMark/>
          </w:tcPr>
          <w:p w14:paraId="04AFBFF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56424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02F666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B9FDB0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341</w:t>
            </w:r>
          </w:p>
        </w:tc>
        <w:tc>
          <w:tcPr>
            <w:tcW w:w="431" w:type="pct"/>
            <w:noWrap/>
            <w:vAlign w:val="center"/>
            <w:hideMark/>
          </w:tcPr>
          <w:p w14:paraId="71A813A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77+499.12</w:t>
            </w:r>
          </w:p>
        </w:tc>
        <w:tc>
          <w:tcPr>
            <w:tcW w:w="351" w:type="pct"/>
            <w:noWrap/>
            <w:vAlign w:val="center"/>
            <w:hideMark/>
          </w:tcPr>
          <w:p w14:paraId="5807A3B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3820BBF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5AD798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1BFC48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3883A7B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25.27</w:t>
            </w:r>
          </w:p>
        </w:tc>
        <w:tc>
          <w:tcPr>
            <w:tcW w:w="1115" w:type="pct"/>
            <w:noWrap/>
            <w:vAlign w:val="center"/>
            <w:hideMark/>
          </w:tcPr>
          <w:p w14:paraId="2DC5ED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D26AF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15486D8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57776D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342</w:t>
            </w:r>
          </w:p>
        </w:tc>
        <w:tc>
          <w:tcPr>
            <w:tcW w:w="431" w:type="pct"/>
            <w:noWrap/>
            <w:vAlign w:val="center"/>
            <w:hideMark/>
          </w:tcPr>
          <w:p w14:paraId="1C31F32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77+628.97</w:t>
            </w:r>
          </w:p>
        </w:tc>
        <w:tc>
          <w:tcPr>
            <w:tcW w:w="351" w:type="pct"/>
            <w:noWrap/>
            <w:vAlign w:val="center"/>
            <w:hideMark/>
          </w:tcPr>
          <w:p w14:paraId="434A30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037737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A54745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4FF1F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A58A3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9.36</w:t>
            </w:r>
          </w:p>
        </w:tc>
        <w:tc>
          <w:tcPr>
            <w:tcW w:w="1115" w:type="pct"/>
            <w:noWrap/>
            <w:vAlign w:val="center"/>
            <w:hideMark/>
          </w:tcPr>
          <w:p w14:paraId="1576E07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C8CEC0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8CB289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69E1CA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343</w:t>
            </w:r>
          </w:p>
        </w:tc>
        <w:tc>
          <w:tcPr>
            <w:tcW w:w="431" w:type="pct"/>
            <w:noWrap/>
            <w:vAlign w:val="center"/>
            <w:hideMark/>
          </w:tcPr>
          <w:p w14:paraId="135B4D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77+701.48</w:t>
            </w:r>
          </w:p>
        </w:tc>
        <w:tc>
          <w:tcPr>
            <w:tcW w:w="351" w:type="pct"/>
            <w:noWrap/>
            <w:vAlign w:val="center"/>
            <w:hideMark/>
          </w:tcPr>
          <w:p w14:paraId="30AE08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F77C9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16A66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9ECF7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2F219F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9.94</w:t>
            </w:r>
          </w:p>
        </w:tc>
        <w:tc>
          <w:tcPr>
            <w:tcW w:w="1115" w:type="pct"/>
            <w:noWrap/>
            <w:vAlign w:val="center"/>
            <w:hideMark/>
          </w:tcPr>
          <w:p w14:paraId="6CDB2B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F213A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D55B9B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4DFE24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344</w:t>
            </w:r>
          </w:p>
        </w:tc>
        <w:tc>
          <w:tcPr>
            <w:tcW w:w="431" w:type="pct"/>
            <w:noWrap/>
            <w:vAlign w:val="center"/>
            <w:hideMark/>
          </w:tcPr>
          <w:p w14:paraId="559CFF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77+790.1</w:t>
            </w:r>
          </w:p>
        </w:tc>
        <w:tc>
          <w:tcPr>
            <w:tcW w:w="351" w:type="pct"/>
            <w:noWrap/>
            <w:vAlign w:val="center"/>
            <w:hideMark/>
          </w:tcPr>
          <w:p w14:paraId="03017C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B1704C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D1E38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B79F0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FFDDF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10.16</w:t>
            </w:r>
          </w:p>
        </w:tc>
        <w:tc>
          <w:tcPr>
            <w:tcW w:w="1115" w:type="pct"/>
            <w:noWrap/>
            <w:vAlign w:val="center"/>
            <w:hideMark/>
          </w:tcPr>
          <w:p w14:paraId="596E76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DD19BD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07DF94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CC1829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345</w:t>
            </w:r>
          </w:p>
        </w:tc>
        <w:tc>
          <w:tcPr>
            <w:tcW w:w="431" w:type="pct"/>
            <w:noWrap/>
            <w:vAlign w:val="center"/>
            <w:hideMark/>
          </w:tcPr>
          <w:p w14:paraId="6A9685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77+883.7</w:t>
            </w:r>
          </w:p>
        </w:tc>
        <w:tc>
          <w:tcPr>
            <w:tcW w:w="351" w:type="pct"/>
            <w:noWrap/>
            <w:vAlign w:val="center"/>
            <w:hideMark/>
          </w:tcPr>
          <w:p w14:paraId="2B7DFD0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B61F98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8AE51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28095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9FE6F5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11.79</w:t>
            </w:r>
          </w:p>
        </w:tc>
        <w:tc>
          <w:tcPr>
            <w:tcW w:w="1115" w:type="pct"/>
            <w:noWrap/>
            <w:vAlign w:val="center"/>
            <w:hideMark/>
          </w:tcPr>
          <w:p w14:paraId="410185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7258B75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EC1094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BD17BC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346</w:t>
            </w:r>
          </w:p>
        </w:tc>
        <w:tc>
          <w:tcPr>
            <w:tcW w:w="431" w:type="pct"/>
            <w:noWrap/>
            <w:vAlign w:val="center"/>
            <w:hideMark/>
          </w:tcPr>
          <w:p w14:paraId="5C3B9BF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77+978.08</w:t>
            </w:r>
          </w:p>
        </w:tc>
        <w:tc>
          <w:tcPr>
            <w:tcW w:w="351" w:type="pct"/>
            <w:noWrap/>
            <w:vAlign w:val="center"/>
            <w:hideMark/>
          </w:tcPr>
          <w:p w14:paraId="75DBDB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0E90001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45603D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183004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052FDF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10.22</w:t>
            </w:r>
          </w:p>
        </w:tc>
        <w:tc>
          <w:tcPr>
            <w:tcW w:w="1115" w:type="pct"/>
            <w:noWrap/>
            <w:vAlign w:val="center"/>
            <w:hideMark/>
          </w:tcPr>
          <w:p w14:paraId="188FA1A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9391AAB" w14:textId="39C8124D"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xml:space="preserve">Pésima (Daños en </w:t>
            </w:r>
            <w:r w:rsidR="005C6BA7" w:rsidRPr="00833B72">
              <w:rPr>
                <w:rFonts w:eastAsia="Times New Roman" w:cs="Calibri"/>
                <w:color w:val="000000"/>
                <w:sz w:val="18"/>
                <w:szCs w:val="18"/>
                <w:lang w:eastAsia="es-CO"/>
              </w:rPr>
              <w:t>más</w:t>
            </w:r>
            <w:r w:rsidRPr="00833B72">
              <w:rPr>
                <w:rFonts w:eastAsia="Times New Roman" w:cs="Calibri"/>
                <w:color w:val="000000"/>
                <w:sz w:val="18"/>
                <w:szCs w:val="18"/>
                <w:lang w:eastAsia="es-CO"/>
              </w:rPr>
              <w:t xml:space="preserve"> del 50%)</w:t>
            </w:r>
          </w:p>
        </w:tc>
      </w:tr>
      <w:tr w:rsidR="00356DBE" w:rsidRPr="00833B72" w14:paraId="23774F2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E8CFB7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347</w:t>
            </w:r>
          </w:p>
        </w:tc>
        <w:tc>
          <w:tcPr>
            <w:tcW w:w="431" w:type="pct"/>
            <w:noWrap/>
            <w:vAlign w:val="center"/>
            <w:hideMark/>
          </w:tcPr>
          <w:p w14:paraId="159D668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78+077.69</w:t>
            </w:r>
          </w:p>
        </w:tc>
        <w:tc>
          <w:tcPr>
            <w:tcW w:w="351" w:type="pct"/>
            <w:noWrap/>
            <w:vAlign w:val="center"/>
            <w:hideMark/>
          </w:tcPr>
          <w:p w14:paraId="527447B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1EF90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E8247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6EBD2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FF4753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10.22</w:t>
            </w:r>
          </w:p>
        </w:tc>
        <w:tc>
          <w:tcPr>
            <w:tcW w:w="1115" w:type="pct"/>
            <w:noWrap/>
            <w:vAlign w:val="center"/>
            <w:hideMark/>
          </w:tcPr>
          <w:p w14:paraId="104296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5986C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9C56E5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3253A4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348</w:t>
            </w:r>
          </w:p>
        </w:tc>
        <w:tc>
          <w:tcPr>
            <w:tcW w:w="431" w:type="pct"/>
            <w:noWrap/>
            <w:vAlign w:val="center"/>
            <w:hideMark/>
          </w:tcPr>
          <w:p w14:paraId="35458A4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78+167.5</w:t>
            </w:r>
          </w:p>
        </w:tc>
        <w:tc>
          <w:tcPr>
            <w:tcW w:w="351" w:type="pct"/>
            <w:noWrap/>
            <w:vAlign w:val="center"/>
            <w:hideMark/>
          </w:tcPr>
          <w:p w14:paraId="47D665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708DF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A72BF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F2CBD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25C7F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10.21</w:t>
            </w:r>
          </w:p>
        </w:tc>
        <w:tc>
          <w:tcPr>
            <w:tcW w:w="1115" w:type="pct"/>
            <w:noWrap/>
            <w:vAlign w:val="center"/>
            <w:hideMark/>
          </w:tcPr>
          <w:p w14:paraId="019F8F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144718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0E60D0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626DA6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349</w:t>
            </w:r>
          </w:p>
        </w:tc>
        <w:tc>
          <w:tcPr>
            <w:tcW w:w="431" w:type="pct"/>
            <w:noWrap/>
            <w:vAlign w:val="center"/>
            <w:hideMark/>
          </w:tcPr>
          <w:p w14:paraId="287FD1F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78+258.12</w:t>
            </w:r>
          </w:p>
        </w:tc>
        <w:tc>
          <w:tcPr>
            <w:tcW w:w="351" w:type="pct"/>
            <w:noWrap/>
            <w:vAlign w:val="center"/>
            <w:hideMark/>
          </w:tcPr>
          <w:p w14:paraId="4AA69D7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74F3A2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41B0615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43" w:type="pct"/>
            <w:noWrap/>
            <w:vAlign w:val="center"/>
            <w:hideMark/>
          </w:tcPr>
          <w:p w14:paraId="2692A67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2.5</w:t>
            </w:r>
          </w:p>
        </w:tc>
        <w:tc>
          <w:tcPr>
            <w:tcW w:w="523" w:type="pct"/>
            <w:noWrap/>
            <w:vAlign w:val="center"/>
            <w:hideMark/>
          </w:tcPr>
          <w:p w14:paraId="6308D9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27.50</w:t>
            </w:r>
          </w:p>
        </w:tc>
        <w:tc>
          <w:tcPr>
            <w:tcW w:w="1115" w:type="pct"/>
            <w:noWrap/>
            <w:vAlign w:val="center"/>
            <w:hideMark/>
          </w:tcPr>
          <w:p w14:paraId="6591CA6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50DE3BA" w14:textId="148445F1"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xml:space="preserve">Pésima (Daños en </w:t>
            </w:r>
            <w:r w:rsidR="005C6BA7" w:rsidRPr="00833B72">
              <w:rPr>
                <w:rFonts w:eastAsia="Times New Roman" w:cs="Calibri"/>
                <w:color w:val="000000"/>
                <w:sz w:val="18"/>
                <w:szCs w:val="18"/>
                <w:lang w:eastAsia="es-CO"/>
              </w:rPr>
              <w:t>más</w:t>
            </w:r>
            <w:r w:rsidRPr="00833B72">
              <w:rPr>
                <w:rFonts w:eastAsia="Times New Roman" w:cs="Calibri"/>
                <w:color w:val="000000"/>
                <w:sz w:val="18"/>
                <w:szCs w:val="18"/>
                <w:lang w:eastAsia="es-CO"/>
              </w:rPr>
              <w:t xml:space="preserve"> del 50%)</w:t>
            </w:r>
          </w:p>
        </w:tc>
      </w:tr>
      <w:tr w:rsidR="00356DBE" w:rsidRPr="00833B72" w14:paraId="513C7CF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48F3AD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350</w:t>
            </w:r>
          </w:p>
        </w:tc>
        <w:tc>
          <w:tcPr>
            <w:tcW w:w="431" w:type="pct"/>
            <w:noWrap/>
            <w:vAlign w:val="center"/>
            <w:hideMark/>
          </w:tcPr>
          <w:p w14:paraId="0E5555F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78+446.77</w:t>
            </w:r>
          </w:p>
        </w:tc>
        <w:tc>
          <w:tcPr>
            <w:tcW w:w="351" w:type="pct"/>
            <w:noWrap/>
            <w:vAlign w:val="center"/>
            <w:hideMark/>
          </w:tcPr>
          <w:p w14:paraId="7ACEFD4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1D686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DEDC9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661792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470D1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9.79</w:t>
            </w:r>
          </w:p>
        </w:tc>
        <w:tc>
          <w:tcPr>
            <w:tcW w:w="1115" w:type="pct"/>
            <w:noWrap/>
            <w:vAlign w:val="center"/>
            <w:hideMark/>
          </w:tcPr>
          <w:p w14:paraId="072359D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23AB4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40C2C2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892A32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351</w:t>
            </w:r>
          </w:p>
        </w:tc>
        <w:tc>
          <w:tcPr>
            <w:tcW w:w="431" w:type="pct"/>
            <w:noWrap/>
            <w:vAlign w:val="center"/>
            <w:hideMark/>
          </w:tcPr>
          <w:p w14:paraId="4AFFE94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78+538.62</w:t>
            </w:r>
          </w:p>
        </w:tc>
        <w:tc>
          <w:tcPr>
            <w:tcW w:w="351" w:type="pct"/>
            <w:noWrap/>
            <w:vAlign w:val="center"/>
            <w:hideMark/>
          </w:tcPr>
          <w:p w14:paraId="56A55CD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0E7EE0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CA3BD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09AE65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18270B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10.34</w:t>
            </w:r>
          </w:p>
        </w:tc>
        <w:tc>
          <w:tcPr>
            <w:tcW w:w="1115" w:type="pct"/>
            <w:noWrap/>
            <w:vAlign w:val="center"/>
            <w:hideMark/>
          </w:tcPr>
          <w:p w14:paraId="442BEF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482AB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270FF3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2068C9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352</w:t>
            </w:r>
          </w:p>
        </w:tc>
        <w:tc>
          <w:tcPr>
            <w:tcW w:w="431" w:type="pct"/>
            <w:noWrap/>
            <w:vAlign w:val="center"/>
            <w:hideMark/>
          </w:tcPr>
          <w:p w14:paraId="7A5C2B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78+652.49</w:t>
            </w:r>
          </w:p>
        </w:tc>
        <w:tc>
          <w:tcPr>
            <w:tcW w:w="351" w:type="pct"/>
            <w:noWrap/>
            <w:vAlign w:val="center"/>
            <w:hideMark/>
          </w:tcPr>
          <w:p w14:paraId="3CF277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CD3F5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A8DB45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94BB55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8786E4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21.38</w:t>
            </w:r>
          </w:p>
        </w:tc>
        <w:tc>
          <w:tcPr>
            <w:tcW w:w="1115" w:type="pct"/>
            <w:noWrap/>
            <w:vAlign w:val="center"/>
            <w:hideMark/>
          </w:tcPr>
          <w:p w14:paraId="0F2B38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826C57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r>
      <w:tr w:rsidR="00356DBE" w:rsidRPr="00833B72" w14:paraId="2DCA43D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3FC2DF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353</w:t>
            </w:r>
          </w:p>
        </w:tc>
        <w:tc>
          <w:tcPr>
            <w:tcW w:w="431" w:type="pct"/>
            <w:noWrap/>
            <w:vAlign w:val="center"/>
            <w:hideMark/>
          </w:tcPr>
          <w:p w14:paraId="30D707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78+765.22</w:t>
            </w:r>
          </w:p>
        </w:tc>
        <w:tc>
          <w:tcPr>
            <w:tcW w:w="351" w:type="pct"/>
            <w:noWrap/>
            <w:vAlign w:val="center"/>
            <w:hideMark/>
          </w:tcPr>
          <w:p w14:paraId="444F79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7EF604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54DD4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5E294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05A85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10.37</w:t>
            </w:r>
          </w:p>
        </w:tc>
        <w:tc>
          <w:tcPr>
            <w:tcW w:w="1115" w:type="pct"/>
            <w:noWrap/>
            <w:vAlign w:val="center"/>
            <w:hideMark/>
          </w:tcPr>
          <w:p w14:paraId="4BC3E1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4AEB7B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75AEBC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398711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354</w:t>
            </w:r>
          </w:p>
        </w:tc>
        <w:tc>
          <w:tcPr>
            <w:tcW w:w="431" w:type="pct"/>
            <w:noWrap/>
            <w:vAlign w:val="center"/>
            <w:hideMark/>
          </w:tcPr>
          <w:p w14:paraId="3C704E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78+897.76</w:t>
            </w:r>
          </w:p>
        </w:tc>
        <w:tc>
          <w:tcPr>
            <w:tcW w:w="351" w:type="pct"/>
            <w:noWrap/>
            <w:vAlign w:val="center"/>
            <w:hideMark/>
          </w:tcPr>
          <w:p w14:paraId="3B82F99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AAD61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88746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8A9E8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959F9A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11.20</w:t>
            </w:r>
          </w:p>
        </w:tc>
        <w:tc>
          <w:tcPr>
            <w:tcW w:w="1115" w:type="pct"/>
            <w:noWrap/>
            <w:vAlign w:val="center"/>
            <w:hideMark/>
          </w:tcPr>
          <w:p w14:paraId="5BCA89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4060E3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8370C9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6140EC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355</w:t>
            </w:r>
          </w:p>
        </w:tc>
        <w:tc>
          <w:tcPr>
            <w:tcW w:w="431" w:type="pct"/>
            <w:noWrap/>
            <w:vAlign w:val="center"/>
            <w:hideMark/>
          </w:tcPr>
          <w:p w14:paraId="6BA1A9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78+967.29</w:t>
            </w:r>
          </w:p>
        </w:tc>
        <w:tc>
          <w:tcPr>
            <w:tcW w:w="351" w:type="pct"/>
            <w:noWrap/>
            <w:vAlign w:val="center"/>
            <w:hideMark/>
          </w:tcPr>
          <w:p w14:paraId="33E83D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6F7E965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65BA3D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64AA17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6C5DD8A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11.20</w:t>
            </w:r>
          </w:p>
        </w:tc>
        <w:tc>
          <w:tcPr>
            <w:tcW w:w="1115" w:type="pct"/>
            <w:noWrap/>
            <w:vAlign w:val="center"/>
            <w:hideMark/>
          </w:tcPr>
          <w:p w14:paraId="674D1F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4AF680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B82954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2E9F4B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356</w:t>
            </w:r>
          </w:p>
        </w:tc>
        <w:tc>
          <w:tcPr>
            <w:tcW w:w="431" w:type="pct"/>
            <w:noWrap/>
            <w:vAlign w:val="center"/>
            <w:hideMark/>
          </w:tcPr>
          <w:p w14:paraId="5BF7026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79+059.29</w:t>
            </w:r>
          </w:p>
        </w:tc>
        <w:tc>
          <w:tcPr>
            <w:tcW w:w="351" w:type="pct"/>
            <w:noWrap/>
            <w:vAlign w:val="center"/>
            <w:hideMark/>
          </w:tcPr>
          <w:p w14:paraId="2E2399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6C5E3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0A731F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934CDC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9C777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9.42</w:t>
            </w:r>
          </w:p>
        </w:tc>
        <w:tc>
          <w:tcPr>
            <w:tcW w:w="1115" w:type="pct"/>
            <w:noWrap/>
            <w:vAlign w:val="center"/>
            <w:hideMark/>
          </w:tcPr>
          <w:p w14:paraId="7450AC1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5E7DFD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60D934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BA535F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357</w:t>
            </w:r>
          </w:p>
        </w:tc>
        <w:tc>
          <w:tcPr>
            <w:tcW w:w="431" w:type="pct"/>
            <w:noWrap/>
            <w:vAlign w:val="center"/>
            <w:hideMark/>
          </w:tcPr>
          <w:p w14:paraId="0F99DAD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79+160.51</w:t>
            </w:r>
          </w:p>
        </w:tc>
        <w:tc>
          <w:tcPr>
            <w:tcW w:w="351" w:type="pct"/>
            <w:noWrap/>
            <w:vAlign w:val="center"/>
            <w:hideMark/>
          </w:tcPr>
          <w:p w14:paraId="1C6C398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EE6B87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43FACA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9D08E5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0F269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10.65</w:t>
            </w:r>
          </w:p>
        </w:tc>
        <w:tc>
          <w:tcPr>
            <w:tcW w:w="1115" w:type="pct"/>
            <w:noWrap/>
            <w:vAlign w:val="center"/>
            <w:hideMark/>
          </w:tcPr>
          <w:p w14:paraId="4EB57E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3C2DF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0EBE94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1D7C0D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358</w:t>
            </w:r>
          </w:p>
        </w:tc>
        <w:tc>
          <w:tcPr>
            <w:tcW w:w="431" w:type="pct"/>
            <w:noWrap/>
            <w:vAlign w:val="center"/>
            <w:hideMark/>
          </w:tcPr>
          <w:p w14:paraId="5386F2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79+235.99</w:t>
            </w:r>
          </w:p>
        </w:tc>
        <w:tc>
          <w:tcPr>
            <w:tcW w:w="351" w:type="pct"/>
            <w:noWrap/>
            <w:vAlign w:val="center"/>
            <w:hideMark/>
          </w:tcPr>
          <w:p w14:paraId="7B0B81D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38102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74CA9C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31A12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A3575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9.94</w:t>
            </w:r>
          </w:p>
        </w:tc>
        <w:tc>
          <w:tcPr>
            <w:tcW w:w="1115" w:type="pct"/>
            <w:noWrap/>
            <w:vAlign w:val="center"/>
            <w:hideMark/>
          </w:tcPr>
          <w:p w14:paraId="2FE37B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4F833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3454E2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5602F4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359</w:t>
            </w:r>
          </w:p>
        </w:tc>
        <w:tc>
          <w:tcPr>
            <w:tcW w:w="431" w:type="pct"/>
            <w:noWrap/>
            <w:vAlign w:val="center"/>
            <w:hideMark/>
          </w:tcPr>
          <w:p w14:paraId="1928E6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79+307.63</w:t>
            </w:r>
          </w:p>
        </w:tc>
        <w:tc>
          <w:tcPr>
            <w:tcW w:w="351" w:type="pct"/>
            <w:noWrap/>
            <w:vAlign w:val="center"/>
            <w:hideMark/>
          </w:tcPr>
          <w:p w14:paraId="512892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C7FF7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44B5C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A18A3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E3A4C1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9.62</w:t>
            </w:r>
          </w:p>
        </w:tc>
        <w:tc>
          <w:tcPr>
            <w:tcW w:w="1115" w:type="pct"/>
            <w:noWrap/>
            <w:vAlign w:val="center"/>
            <w:hideMark/>
          </w:tcPr>
          <w:p w14:paraId="4D87249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49495D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A61473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4D3B0A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360</w:t>
            </w:r>
          </w:p>
        </w:tc>
        <w:tc>
          <w:tcPr>
            <w:tcW w:w="431" w:type="pct"/>
            <w:noWrap/>
            <w:vAlign w:val="center"/>
            <w:hideMark/>
          </w:tcPr>
          <w:p w14:paraId="590003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79+448.32</w:t>
            </w:r>
          </w:p>
        </w:tc>
        <w:tc>
          <w:tcPr>
            <w:tcW w:w="351" w:type="pct"/>
            <w:noWrap/>
            <w:vAlign w:val="center"/>
            <w:hideMark/>
          </w:tcPr>
          <w:p w14:paraId="70A3A74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515595F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5B6683F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3.5</w:t>
            </w:r>
          </w:p>
        </w:tc>
        <w:tc>
          <w:tcPr>
            <w:tcW w:w="443" w:type="pct"/>
            <w:noWrap/>
            <w:vAlign w:val="center"/>
            <w:hideMark/>
          </w:tcPr>
          <w:p w14:paraId="06E24C4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3.5</w:t>
            </w:r>
          </w:p>
        </w:tc>
        <w:tc>
          <w:tcPr>
            <w:tcW w:w="523" w:type="pct"/>
            <w:noWrap/>
            <w:vAlign w:val="center"/>
            <w:hideMark/>
          </w:tcPr>
          <w:p w14:paraId="329582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14.34</w:t>
            </w:r>
          </w:p>
        </w:tc>
        <w:tc>
          <w:tcPr>
            <w:tcW w:w="1115" w:type="pct"/>
            <w:noWrap/>
            <w:vAlign w:val="center"/>
            <w:hideMark/>
          </w:tcPr>
          <w:p w14:paraId="2CB7B8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F368A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226407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0F687D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361</w:t>
            </w:r>
          </w:p>
        </w:tc>
        <w:tc>
          <w:tcPr>
            <w:tcW w:w="431" w:type="pct"/>
            <w:noWrap/>
            <w:vAlign w:val="center"/>
            <w:hideMark/>
          </w:tcPr>
          <w:p w14:paraId="4DB180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79+664.34</w:t>
            </w:r>
          </w:p>
        </w:tc>
        <w:tc>
          <w:tcPr>
            <w:tcW w:w="351" w:type="pct"/>
            <w:noWrap/>
            <w:vAlign w:val="center"/>
            <w:hideMark/>
          </w:tcPr>
          <w:p w14:paraId="2DAE98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E117C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FE8A9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BB7A2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EEFFF4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10.65</w:t>
            </w:r>
          </w:p>
        </w:tc>
        <w:tc>
          <w:tcPr>
            <w:tcW w:w="1115" w:type="pct"/>
            <w:noWrap/>
            <w:vAlign w:val="center"/>
            <w:hideMark/>
          </w:tcPr>
          <w:p w14:paraId="2822395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3FD941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027044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085065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362</w:t>
            </w:r>
          </w:p>
        </w:tc>
        <w:tc>
          <w:tcPr>
            <w:tcW w:w="431" w:type="pct"/>
            <w:noWrap/>
            <w:vAlign w:val="center"/>
            <w:hideMark/>
          </w:tcPr>
          <w:p w14:paraId="107EEA4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80+054.09</w:t>
            </w:r>
          </w:p>
        </w:tc>
        <w:tc>
          <w:tcPr>
            <w:tcW w:w="351" w:type="pct"/>
            <w:noWrap/>
            <w:vAlign w:val="center"/>
            <w:hideMark/>
          </w:tcPr>
          <w:p w14:paraId="6FED6E7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2B2D30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1573FB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B3406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5E973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10.88</w:t>
            </w:r>
          </w:p>
        </w:tc>
        <w:tc>
          <w:tcPr>
            <w:tcW w:w="1115" w:type="pct"/>
            <w:noWrap/>
            <w:vAlign w:val="center"/>
            <w:hideMark/>
          </w:tcPr>
          <w:p w14:paraId="6804A96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5E368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4D32B1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3DD2CB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363</w:t>
            </w:r>
          </w:p>
        </w:tc>
        <w:tc>
          <w:tcPr>
            <w:tcW w:w="431" w:type="pct"/>
            <w:noWrap/>
            <w:vAlign w:val="center"/>
            <w:hideMark/>
          </w:tcPr>
          <w:p w14:paraId="0B6135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80+098.18</w:t>
            </w:r>
          </w:p>
        </w:tc>
        <w:tc>
          <w:tcPr>
            <w:tcW w:w="351" w:type="pct"/>
            <w:noWrap/>
            <w:vAlign w:val="center"/>
            <w:hideMark/>
          </w:tcPr>
          <w:p w14:paraId="2B46E86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A4E5C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B429D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5A38A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E0763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9.45</w:t>
            </w:r>
          </w:p>
        </w:tc>
        <w:tc>
          <w:tcPr>
            <w:tcW w:w="1115" w:type="pct"/>
            <w:noWrap/>
            <w:vAlign w:val="center"/>
            <w:hideMark/>
          </w:tcPr>
          <w:p w14:paraId="3C7B07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6CF2BE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F4C249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42998E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364</w:t>
            </w:r>
          </w:p>
        </w:tc>
        <w:tc>
          <w:tcPr>
            <w:tcW w:w="431" w:type="pct"/>
            <w:noWrap/>
            <w:vAlign w:val="center"/>
            <w:hideMark/>
          </w:tcPr>
          <w:p w14:paraId="5579EF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80+231.27</w:t>
            </w:r>
          </w:p>
        </w:tc>
        <w:tc>
          <w:tcPr>
            <w:tcW w:w="351" w:type="pct"/>
            <w:noWrap/>
            <w:vAlign w:val="center"/>
            <w:hideMark/>
          </w:tcPr>
          <w:p w14:paraId="41ED19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3FFB89D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2FE43B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w:t>
            </w:r>
          </w:p>
        </w:tc>
        <w:tc>
          <w:tcPr>
            <w:tcW w:w="443" w:type="pct"/>
            <w:noWrap/>
            <w:vAlign w:val="center"/>
            <w:hideMark/>
          </w:tcPr>
          <w:p w14:paraId="61C886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w:t>
            </w:r>
          </w:p>
        </w:tc>
        <w:tc>
          <w:tcPr>
            <w:tcW w:w="523" w:type="pct"/>
            <w:noWrap/>
            <w:vAlign w:val="center"/>
            <w:hideMark/>
          </w:tcPr>
          <w:p w14:paraId="64CFAA4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9.70</w:t>
            </w:r>
          </w:p>
        </w:tc>
        <w:tc>
          <w:tcPr>
            <w:tcW w:w="1115" w:type="pct"/>
            <w:noWrap/>
            <w:vAlign w:val="center"/>
            <w:hideMark/>
          </w:tcPr>
          <w:p w14:paraId="0DC39E3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49A52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C51727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724350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365</w:t>
            </w:r>
          </w:p>
        </w:tc>
        <w:tc>
          <w:tcPr>
            <w:tcW w:w="431" w:type="pct"/>
            <w:noWrap/>
            <w:vAlign w:val="center"/>
            <w:hideMark/>
          </w:tcPr>
          <w:p w14:paraId="7072E18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80+337.74</w:t>
            </w:r>
          </w:p>
        </w:tc>
        <w:tc>
          <w:tcPr>
            <w:tcW w:w="351" w:type="pct"/>
            <w:noWrap/>
            <w:vAlign w:val="center"/>
            <w:hideMark/>
          </w:tcPr>
          <w:p w14:paraId="0242125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BC77E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F4669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B3A32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2A3E9C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9.70</w:t>
            </w:r>
          </w:p>
        </w:tc>
        <w:tc>
          <w:tcPr>
            <w:tcW w:w="1115" w:type="pct"/>
            <w:noWrap/>
            <w:vAlign w:val="center"/>
            <w:hideMark/>
          </w:tcPr>
          <w:p w14:paraId="654B38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1D2BA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49F19F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BA2233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366</w:t>
            </w:r>
          </w:p>
        </w:tc>
        <w:tc>
          <w:tcPr>
            <w:tcW w:w="431" w:type="pct"/>
            <w:noWrap/>
            <w:vAlign w:val="center"/>
            <w:hideMark/>
          </w:tcPr>
          <w:p w14:paraId="363EC1A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80+415.47</w:t>
            </w:r>
          </w:p>
        </w:tc>
        <w:tc>
          <w:tcPr>
            <w:tcW w:w="351" w:type="pct"/>
            <w:noWrap/>
            <w:vAlign w:val="center"/>
            <w:hideMark/>
          </w:tcPr>
          <w:p w14:paraId="2097992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2DC43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705B6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1313F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968D8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10.80</w:t>
            </w:r>
          </w:p>
        </w:tc>
        <w:tc>
          <w:tcPr>
            <w:tcW w:w="1115" w:type="pct"/>
            <w:noWrap/>
            <w:vAlign w:val="center"/>
            <w:hideMark/>
          </w:tcPr>
          <w:p w14:paraId="2645FE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63E06F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B869CF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6B4BEF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367</w:t>
            </w:r>
          </w:p>
        </w:tc>
        <w:tc>
          <w:tcPr>
            <w:tcW w:w="431" w:type="pct"/>
            <w:noWrap/>
            <w:vAlign w:val="center"/>
            <w:hideMark/>
          </w:tcPr>
          <w:p w14:paraId="767D11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80+543.92</w:t>
            </w:r>
          </w:p>
        </w:tc>
        <w:tc>
          <w:tcPr>
            <w:tcW w:w="351" w:type="pct"/>
            <w:noWrap/>
            <w:vAlign w:val="center"/>
            <w:hideMark/>
          </w:tcPr>
          <w:p w14:paraId="37061B7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0596CC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1AF6E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222AAA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6F9F65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10.80</w:t>
            </w:r>
          </w:p>
        </w:tc>
        <w:tc>
          <w:tcPr>
            <w:tcW w:w="1115" w:type="pct"/>
            <w:noWrap/>
            <w:vAlign w:val="center"/>
            <w:hideMark/>
          </w:tcPr>
          <w:p w14:paraId="7E6C432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A59A11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906597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AA6DE7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369</w:t>
            </w:r>
          </w:p>
        </w:tc>
        <w:tc>
          <w:tcPr>
            <w:tcW w:w="431" w:type="pct"/>
            <w:noWrap/>
            <w:vAlign w:val="center"/>
            <w:hideMark/>
          </w:tcPr>
          <w:p w14:paraId="74F14A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80+846.25</w:t>
            </w:r>
          </w:p>
        </w:tc>
        <w:tc>
          <w:tcPr>
            <w:tcW w:w="351" w:type="pct"/>
            <w:noWrap/>
            <w:vAlign w:val="center"/>
            <w:hideMark/>
          </w:tcPr>
          <w:p w14:paraId="67D484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5EE0563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5F57827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3B3437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2.4</w:t>
            </w:r>
          </w:p>
        </w:tc>
        <w:tc>
          <w:tcPr>
            <w:tcW w:w="523" w:type="pct"/>
            <w:noWrap/>
            <w:vAlign w:val="center"/>
            <w:hideMark/>
          </w:tcPr>
          <w:p w14:paraId="5D4D1B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25.13</w:t>
            </w:r>
          </w:p>
        </w:tc>
        <w:tc>
          <w:tcPr>
            <w:tcW w:w="1115" w:type="pct"/>
            <w:noWrap/>
            <w:vAlign w:val="center"/>
            <w:hideMark/>
          </w:tcPr>
          <w:p w14:paraId="72192CB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AD4993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CCC65A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8CE43C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371</w:t>
            </w:r>
          </w:p>
        </w:tc>
        <w:tc>
          <w:tcPr>
            <w:tcW w:w="431" w:type="pct"/>
            <w:noWrap/>
            <w:vAlign w:val="center"/>
            <w:hideMark/>
          </w:tcPr>
          <w:p w14:paraId="0C1159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81+088.96</w:t>
            </w:r>
          </w:p>
        </w:tc>
        <w:tc>
          <w:tcPr>
            <w:tcW w:w="351" w:type="pct"/>
            <w:noWrap/>
            <w:vAlign w:val="center"/>
            <w:hideMark/>
          </w:tcPr>
          <w:p w14:paraId="10A02F0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C38A1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53A3AD7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9422A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A6D4D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18.65</w:t>
            </w:r>
          </w:p>
        </w:tc>
        <w:tc>
          <w:tcPr>
            <w:tcW w:w="1115" w:type="pct"/>
            <w:noWrap/>
            <w:vAlign w:val="center"/>
            <w:hideMark/>
          </w:tcPr>
          <w:p w14:paraId="1E3D493E" w14:textId="7B35DA35"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xml:space="preserve">Pésima (Daños en </w:t>
            </w:r>
            <w:r w:rsidR="005C6BA7" w:rsidRPr="00833B72">
              <w:rPr>
                <w:rFonts w:eastAsia="Times New Roman" w:cs="Calibri"/>
                <w:color w:val="000000"/>
                <w:sz w:val="18"/>
                <w:szCs w:val="18"/>
                <w:lang w:eastAsia="es-CO"/>
              </w:rPr>
              <w:t>más</w:t>
            </w:r>
            <w:r w:rsidRPr="00833B72">
              <w:rPr>
                <w:rFonts w:eastAsia="Times New Roman" w:cs="Calibri"/>
                <w:color w:val="000000"/>
                <w:sz w:val="18"/>
                <w:szCs w:val="18"/>
                <w:lang w:eastAsia="es-CO"/>
              </w:rPr>
              <w:t xml:space="preserve"> del 50%)</w:t>
            </w:r>
          </w:p>
        </w:tc>
        <w:tc>
          <w:tcPr>
            <w:tcW w:w="1115" w:type="pct"/>
            <w:noWrap/>
            <w:vAlign w:val="center"/>
            <w:hideMark/>
          </w:tcPr>
          <w:p w14:paraId="302F974E" w14:textId="331BCCDB"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xml:space="preserve">Pésima (Daños en </w:t>
            </w:r>
            <w:r w:rsidR="005C6BA7" w:rsidRPr="00833B72">
              <w:rPr>
                <w:rFonts w:eastAsia="Times New Roman" w:cs="Calibri"/>
                <w:color w:val="000000"/>
                <w:sz w:val="18"/>
                <w:szCs w:val="18"/>
                <w:lang w:eastAsia="es-CO"/>
              </w:rPr>
              <w:t>más</w:t>
            </w:r>
            <w:r w:rsidRPr="00833B72">
              <w:rPr>
                <w:rFonts w:eastAsia="Times New Roman" w:cs="Calibri"/>
                <w:color w:val="000000"/>
                <w:sz w:val="18"/>
                <w:szCs w:val="18"/>
                <w:lang w:eastAsia="es-CO"/>
              </w:rPr>
              <w:t xml:space="preserve"> del 50%)</w:t>
            </w:r>
          </w:p>
        </w:tc>
      </w:tr>
      <w:tr w:rsidR="00356DBE" w:rsidRPr="00833B72" w14:paraId="5111721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863803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372</w:t>
            </w:r>
          </w:p>
        </w:tc>
        <w:tc>
          <w:tcPr>
            <w:tcW w:w="431" w:type="pct"/>
            <w:noWrap/>
            <w:vAlign w:val="center"/>
            <w:hideMark/>
          </w:tcPr>
          <w:p w14:paraId="79173EB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81+123.86</w:t>
            </w:r>
          </w:p>
        </w:tc>
        <w:tc>
          <w:tcPr>
            <w:tcW w:w="351" w:type="pct"/>
            <w:noWrap/>
            <w:vAlign w:val="center"/>
            <w:hideMark/>
          </w:tcPr>
          <w:p w14:paraId="0BCD0FA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4DE3D2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CDDDA6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611D4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51310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10.04</w:t>
            </w:r>
          </w:p>
        </w:tc>
        <w:tc>
          <w:tcPr>
            <w:tcW w:w="1115" w:type="pct"/>
            <w:noWrap/>
            <w:vAlign w:val="center"/>
            <w:hideMark/>
          </w:tcPr>
          <w:p w14:paraId="0777F5B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01B44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286E7E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553B15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373</w:t>
            </w:r>
          </w:p>
        </w:tc>
        <w:tc>
          <w:tcPr>
            <w:tcW w:w="431" w:type="pct"/>
            <w:noWrap/>
            <w:vAlign w:val="center"/>
            <w:hideMark/>
          </w:tcPr>
          <w:p w14:paraId="079105A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81+399.94</w:t>
            </w:r>
          </w:p>
        </w:tc>
        <w:tc>
          <w:tcPr>
            <w:tcW w:w="351" w:type="pct"/>
            <w:noWrap/>
            <w:vAlign w:val="center"/>
            <w:hideMark/>
          </w:tcPr>
          <w:p w14:paraId="619202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96D286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BB367A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C9D78D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032C3C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19.94</w:t>
            </w:r>
          </w:p>
        </w:tc>
        <w:tc>
          <w:tcPr>
            <w:tcW w:w="1115" w:type="pct"/>
            <w:noWrap/>
            <w:vAlign w:val="center"/>
            <w:hideMark/>
          </w:tcPr>
          <w:p w14:paraId="168C74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55254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BD8037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708564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375</w:t>
            </w:r>
          </w:p>
        </w:tc>
        <w:tc>
          <w:tcPr>
            <w:tcW w:w="431" w:type="pct"/>
            <w:noWrap/>
            <w:vAlign w:val="center"/>
            <w:hideMark/>
          </w:tcPr>
          <w:p w14:paraId="04EEA7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81+609.21</w:t>
            </w:r>
          </w:p>
        </w:tc>
        <w:tc>
          <w:tcPr>
            <w:tcW w:w="351" w:type="pct"/>
            <w:noWrap/>
            <w:vAlign w:val="center"/>
            <w:hideMark/>
          </w:tcPr>
          <w:p w14:paraId="529C63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4A94BC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DCBE56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22CACC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6EC70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19.32</w:t>
            </w:r>
          </w:p>
        </w:tc>
        <w:tc>
          <w:tcPr>
            <w:tcW w:w="1115" w:type="pct"/>
            <w:noWrap/>
            <w:vAlign w:val="center"/>
            <w:hideMark/>
          </w:tcPr>
          <w:p w14:paraId="47A6EED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A26C17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BA3BE1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90A9A6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376</w:t>
            </w:r>
          </w:p>
        </w:tc>
        <w:tc>
          <w:tcPr>
            <w:tcW w:w="431" w:type="pct"/>
            <w:noWrap/>
            <w:vAlign w:val="center"/>
            <w:hideMark/>
          </w:tcPr>
          <w:p w14:paraId="5EAD79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81+704.18</w:t>
            </w:r>
          </w:p>
        </w:tc>
        <w:tc>
          <w:tcPr>
            <w:tcW w:w="351" w:type="pct"/>
            <w:noWrap/>
            <w:vAlign w:val="center"/>
            <w:hideMark/>
          </w:tcPr>
          <w:p w14:paraId="400872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F1CC5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DCB0FE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22D78A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57A0B1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23.61</w:t>
            </w:r>
          </w:p>
        </w:tc>
        <w:tc>
          <w:tcPr>
            <w:tcW w:w="1115" w:type="pct"/>
            <w:noWrap/>
            <w:vAlign w:val="center"/>
            <w:hideMark/>
          </w:tcPr>
          <w:p w14:paraId="360921B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75F3C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1034FB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3C0B81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377</w:t>
            </w:r>
          </w:p>
        </w:tc>
        <w:tc>
          <w:tcPr>
            <w:tcW w:w="431" w:type="pct"/>
            <w:noWrap/>
            <w:vAlign w:val="center"/>
            <w:hideMark/>
          </w:tcPr>
          <w:p w14:paraId="77E48B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81+768.51</w:t>
            </w:r>
          </w:p>
        </w:tc>
        <w:tc>
          <w:tcPr>
            <w:tcW w:w="351" w:type="pct"/>
            <w:noWrap/>
            <w:vAlign w:val="center"/>
            <w:hideMark/>
          </w:tcPr>
          <w:p w14:paraId="15C5FA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721AD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20436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69A813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05B00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10.94</w:t>
            </w:r>
          </w:p>
        </w:tc>
        <w:tc>
          <w:tcPr>
            <w:tcW w:w="1115" w:type="pct"/>
            <w:noWrap/>
            <w:vAlign w:val="center"/>
            <w:hideMark/>
          </w:tcPr>
          <w:p w14:paraId="2E3F72E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3286DA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CD92A2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7154A1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378</w:t>
            </w:r>
          </w:p>
        </w:tc>
        <w:tc>
          <w:tcPr>
            <w:tcW w:w="431" w:type="pct"/>
            <w:noWrap/>
            <w:vAlign w:val="center"/>
            <w:hideMark/>
          </w:tcPr>
          <w:p w14:paraId="2FFB59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81+851.44</w:t>
            </w:r>
          </w:p>
        </w:tc>
        <w:tc>
          <w:tcPr>
            <w:tcW w:w="351" w:type="pct"/>
            <w:noWrap/>
            <w:vAlign w:val="center"/>
            <w:hideMark/>
          </w:tcPr>
          <w:p w14:paraId="58B85F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44514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932AFC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88D57F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174FB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9.98</w:t>
            </w:r>
          </w:p>
        </w:tc>
        <w:tc>
          <w:tcPr>
            <w:tcW w:w="1115" w:type="pct"/>
            <w:noWrap/>
            <w:vAlign w:val="center"/>
            <w:hideMark/>
          </w:tcPr>
          <w:p w14:paraId="6FF427D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4AA85B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1307FE3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233F8F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379</w:t>
            </w:r>
          </w:p>
        </w:tc>
        <w:tc>
          <w:tcPr>
            <w:tcW w:w="431" w:type="pct"/>
            <w:noWrap/>
            <w:vAlign w:val="center"/>
            <w:hideMark/>
          </w:tcPr>
          <w:p w14:paraId="6D7C4D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81+926.08</w:t>
            </w:r>
          </w:p>
        </w:tc>
        <w:tc>
          <w:tcPr>
            <w:tcW w:w="351" w:type="pct"/>
            <w:noWrap/>
            <w:vAlign w:val="center"/>
            <w:hideMark/>
          </w:tcPr>
          <w:p w14:paraId="54BAC1E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BAC84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44687DD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7B1404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5FCD2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10.53</w:t>
            </w:r>
          </w:p>
        </w:tc>
        <w:tc>
          <w:tcPr>
            <w:tcW w:w="1115" w:type="pct"/>
            <w:noWrap/>
            <w:vAlign w:val="center"/>
            <w:hideMark/>
          </w:tcPr>
          <w:p w14:paraId="2F3542E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953E86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1499F33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4AFE69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380</w:t>
            </w:r>
          </w:p>
        </w:tc>
        <w:tc>
          <w:tcPr>
            <w:tcW w:w="431" w:type="pct"/>
            <w:noWrap/>
            <w:vAlign w:val="center"/>
            <w:hideMark/>
          </w:tcPr>
          <w:p w14:paraId="2BA428B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82+014.14</w:t>
            </w:r>
          </w:p>
        </w:tc>
        <w:tc>
          <w:tcPr>
            <w:tcW w:w="351" w:type="pct"/>
            <w:noWrap/>
            <w:vAlign w:val="center"/>
            <w:hideMark/>
          </w:tcPr>
          <w:p w14:paraId="53BAAE1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BB5E91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CBB38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56A9C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5EFFC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19.46</w:t>
            </w:r>
          </w:p>
        </w:tc>
        <w:tc>
          <w:tcPr>
            <w:tcW w:w="1115" w:type="pct"/>
            <w:noWrap/>
            <w:vAlign w:val="center"/>
            <w:hideMark/>
          </w:tcPr>
          <w:p w14:paraId="02C8CD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C730B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88C579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113D00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381</w:t>
            </w:r>
          </w:p>
        </w:tc>
        <w:tc>
          <w:tcPr>
            <w:tcW w:w="431" w:type="pct"/>
            <w:noWrap/>
            <w:vAlign w:val="center"/>
            <w:hideMark/>
          </w:tcPr>
          <w:p w14:paraId="7941A6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82+717.77</w:t>
            </w:r>
          </w:p>
        </w:tc>
        <w:tc>
          <w:tcPr>
            <w:tcW w:w="351" w:type="pct"/>
            <w:noWrap/>
            <w:vAlign w:val="center"/>
            <w:hideMark/>
          </w:tcPr>
          <w:p w14:paraId="6690033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DD8B8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E3D91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B03182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0C1EB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10.65</w:t>
            </w:r>
          </w:p>
        </w:tc>
        <w:tc>
          <w:tcPr>
            <w:tcW w:w="1115" w:type="pct"/>
            <w:noWrap/>
            <w:vAlign w:val="center"/>
            <w:hideMark/>
          </w:tcPr>
          <w:p w14:paraId="4A785A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63774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509679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B0868D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382</w:t>
            </w:r>
          </w:p>
        </w:tc>
        <w:tc>
          <w:tcPr>
            <w:tcW w:w="431" w:type="pct"/>
            <w:noWrap/>
            <w:vAlign w:val="center"/>
            <w:hideMark/>
          </w:tcPr>
          <w:p w14:paraId="6A3CBDD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82+774.15</w:t>
            </w:r>
          </w:p>
        </w:tc>
        <w:tc>
          <w:tcPr>
            <w:tcW w:w="351" w:type="pct"/>
            <w:noWrap/>
            <w:vAlign w:val="center"/>
            <w:hideMark/>
          </w:tcPr>
          <w:p w14:paraId="374CF47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E4A8A7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2CAFA5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969C2B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95F3C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14.23</w:t>
            </w:r>
          </w:p>
        </w:tc>
        <w:tc>
          <w:tcPr>
            <w:tcW w:w="1115" w:type="pct"/>
            <w:noWrap/>
            <w:vAlign w:val="center"/>
            <w:hideMark/>
          </w:tcPr>
          <w:p w14:paraId="75933F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CFB70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3605F15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4D8289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383</w:t>
            </w:r>
          </w:p>
        </w:tc>
        <w:tc>
          <w:tcPr>
            <w:tcW w:w="431" w:type="pct"/>
            <w:noWrap/>
            <w:vAlign w:val="center"/>
            <w:hideMark/>
          </w:tcPr>
          <w:p w14:paraId="1D59AF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82+868.58</w:t>
            </w:r>
          </w:p>
        </w:tc>
        <w:tc>
          <w:tcPr>
            <w:tcW w:w="351" w:type="pct"/>
            <w:noWrap/>
            <w:vAlign w:val="center"/>
            <w:hideMark/>
          </w:tcPr>
          <w:p w14:paraId="14C18D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050B7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39DB64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46560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036275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10.36</w:t>
            </w:r>
          </w:p>
        </w:tc>
        <w:tc>
          <w:tcPr>
            <w:tcW w:w="1115" w:type="pct"/>
            <w:noWrap/>
            <w:vAlign w:val="center"/>
            <w:hideMark/>
          </w:tcPr>
          <w:p w14:paraId="189002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7C971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3785B27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D08046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384</w:t>
            </w:r>
          </w:p>
        </w:tc>
        <w:tc>
          <w:tcPr>
            <w:tcW w:w="431" w:type="pct"/>
            <w:noWrap/>
            <w:vAlign w:val="center"/>
            <w:hideMark/>
          </w:tcPr>
          <w:p w14:paraId="52E68A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83+024.96</w:t>
            </w:r>
          </w:p>
        </w:tc>
        <w:tc>
          <w:tcPr>
            <w:tcW w:w="351" w:type="pct"/>
            <w:noWrap/>
            <w:vAlign w:val="center"/>
            <w:hideMark/>
          </w:tcPr>
          <w:p w14:paraId="714AB96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AB8D7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036E7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55D248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14EF3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10.00</w:t>
            </w:r>
          </w:p>
        </w:tc>
        <w:tc>
          <w:tcPr>
            <w:tcW w:w="1115" w:type="pct"/>
            <w:noWrap/>
            <w:vAlign w:val="center"/>
            <w:hideMark/>
          </w:tcPr>
          <w:p w14:paraId="7CE1A23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719E5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258B7D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F1C792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385</w:t>
            </w:r>
          </w:p>
        </w:tc>
        <w:tc>
          <w:tcPr>
            <w:tcW w:w="431" w:type="pct"/>
            <w:noWrap/>
            <w:vAlign w:val="center"/>
            <w:hideMark/>
          </w:tcPr>
          <w:p w14:paraId="5CFFCF3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83+070.38</w:t>
            </w:r>
          </w:p>
        </w:tc>
        <w:tc>
          <w:tcPr>
            <w:tcW w:w="351" w:type="pct"/>
            <w:noWrap/>
            <w:vAlign w:val="center"/>
            <w:hideMark/>
          </w:tcPr>
          <w:p w14:paraId="5CBD1FB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E77565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3377EA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3019D1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FF524F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9.95</w:t>
            </w:r>
          </w:p>
        </w:tc>
        <w:tc>
          <w:tcPr>
            <w:tcW w:w="1115" w:type="pct"/>
            <w:noWrap/>
            <w:vAlign w:val="center"/>
            <w:hideMark/>
          </w:tcPr>
          <w:p w14:paraId="4A982A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A985D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36D17B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091DCB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386</w:t>
            </w:r>
          </w:p>
        </w:tc>
        <w:tc>
          <w:tcPr>
            <w:tcW w:w="431" w:type="pct"/>
            <w:noWrap/>
            <w:vAlign w:val="center"/>
            <w:hideMark/>
          </w:tcPr>
          <w:p w14:paraId="12A7667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83+186.9</w:t>
            </w:r>
          </w:p>
        </w:tc>
        <w:tc>
          <w:tcPr>
            <w:tcW w:w="351" w:type="pct"/>
            <w:noWrap/>
            <w:vAlign w:val="center"/>
            <w:hideMark/>
          </w:tcPr>
          <w:p w14:paraId="3B11B44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313DB64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278580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479BD06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3F95CE5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41.15</w:t>
            </w:r>
          </w:p>
        </w:tc>
        <w:tc>
          <w:tcPr>
            <w:tcW w:w="1115" w:type="pct"/>
            <w:noWrap/>
            <w:vAlign w:val="center"/>
            <w:hideMark/>
          </w:tcPr>
          <w:p w14:paraId="711A974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42B7D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CED30C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B33731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387</w:t>
            </w:r>
          </w:p>
        </w:tc>
        <w:tc>
          <w:tcPr>
            <w:tcW w:w="431" w:type="pct"/>
            <w:noWrap/>
            <w:vAlign w:val="center"/>
            <w:hideMark/>
          </w:tcPr>
          <w:p w14:paraId="5DF089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83+265.25</w:t>
            </w:r>
          </w:p>
        </w:tc>
        <w:tc>
          <w:tcPr>
            <w:tcW w:w="351" w:type="pct"/>
            <w:noWrap/>
            <w:vAlign w:val="center"/>
            <w:hideMark/>
          </w:tcPr>
          <w:p w14:paraId="6FE3050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34537B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4177FE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37471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536EB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10.61</w:t>
            </w:r>
          </w:p>
        </w:tc>
        <w:tc>
          <w:tcPr>
            <w:tcW w:w="1115" w:type="pct"/>
            <w:noWrap/>
            <w:vAlign w:val="center"/>
            <w:hideMark/>
          </w:tcPr>
          <w:p w14:paraId="76FDFCA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8D3B5A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86A9C4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274D2A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388</w:t>
            </w:r>
          </w:p>
        </w:tc>
        <w:tc>
          <w:tcPr>
            <w:tcW w:w="431" w:type="pct"/>
            <w:noWrap/>
            <w:vAlign w:val="center"/>
            <w:hideMark/>
          </w:tcPr>
          <w:p w14:paraId="3D16F6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83+349.86</w:t>
            </w:r>
          </w:p>
        </w:tc>
        <w:tc>
          <w:tcPr>
            <w:tcW w:w="351" w:type="pct"/>
            <w:noWrap/>
            <w:vAlign w:val="center"/>
            <w:hideMark/>
          </w:tcPr>
          <w:p w14:paraId="350AE13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D6F115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8F9E5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5E4E7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994574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13.57</w:t>
            </w:r>
          </w:p>
        </w:tc>
        <w:tc>
          <w:tcPr>
            <w:tcW w:w="1115" w:type="pct"/>
            <w:noWrap/>
            <w:vAlign w:val="center"/>
            <w:hideMark/>
          </w:tcPr>
          <w:p w14:paraId="1AE5221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359003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1F02B0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CFAC050"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389</w:t>
            </w:r>
          </w:p>
        </w:tc>
        <w:tc>
          <w:tcPr>
            <w:tcW w:w="431" w:type="pct"/>
            <w:noWrap/>
            <w:vAlign w:val="center"/>
            <w:hideMark/>
          </w:tcPr>
          <w:p w14:paraId="03FBA9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83+404.6</w:t>
            </w:r>
          </w:p>
        </w:tc>
        <w:tc>
          <w:tcPr>
            <w:tcW w:w="351" w:type="pct"/>
            <w:noWrap/>
            <w:vAlign w:val="center"/>
            <w:hideMark/>
          </w:tcPr>
          <w:p w14:paraId="6896A38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60C4D0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0F30C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7402F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474D9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9.85</w:t>
            </w:r>
          </w:p>
        </w:tc>
        <w:tc>
          <w:tcPr>
            <w:tcW w:w="1115" w:type="pct"/>
            <w:noWrap/>
            <w:vAlign w:val="center"/>
            <w:hideMark/>
          </w:tcPr>
          <w:p w14:paraId="61D938A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55E69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DB8A99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5AE89B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390</w:t>
            </w:r>
          </w:p>
        </w:tc>
        <w:tc>
          <w:tcPr>
            <w:tcW w:w="431" w:type="pct"/>
            <w:noWrap/>
            <w:vAlign w:val="center"/>
            <w:hideMark/>
          </w:tcPr>
          <w:p w14:paraId="02543A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83+489.9</w:t>
            </w:r>
          </w:p>
        </w:tc>
        <w:tc>
          <w:tcPr>
            <w:tcW w:w="351" w:type="pct"/>
            <w:noWrap/>
            <w:vAlign w:val="center"/>
            <w:hideMark/>
          </w:tcPr>
          <w:p w14:paraId="74450D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820C14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3BA29D1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870C02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888D21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10.33</w:t>
            </w:r>
          </w:p>
        </w:tc>
        <w:tc>
          <w:tcPr>
            <w:tcW w:w="1115" w:type="pct"/>
            <w:noWrap/>
            <w:vAlign w:val="center"/>
            <w:hideMark/>
          </w:tcPr>
          <w:p w14:paraId="43EFA2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B3DD24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CF5C01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04EB76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391</w:t>
            </w:r>
          </w:p>
        </w:tc>
        <w:tc>
          <w:tcPr>
            <w:tcW w:w="431" w:type="pct"/>
            <w:noWrap/>
            <w:vAlign w:val="center"/>
            <w:hideMark/>
          </w:tcPr>
          <w:p w14:paraId="4EBEF05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83+581.63</w:t>
            </w:r>
          </w:p>
        </w:tc>
        <w:tc>
          <w:tcPr>
            <w:tcW w:w="351" w:type="pct"/>
            <w:noWrap/>
            <w:vAlign w:val="center"/>
            <w:hideMark/>
          </w:tcPr>
          <w:p w14:paraId="0E1686E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14140B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F5C00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78BF07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E93CC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9.59</w:t>
            </w:r>
          </w:p>
        </w:tc>
        <w:tc>
          <w:tcPr>
            <w:tcW w:w="1115" w:type="pct"/>
            <w:noWrap/>
            <w:vAlign w:val="center"/>
            <w:hideMark/>
          </w:tcPr>
          <w:p w14:paraId="771A610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A0A6C9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8F28B5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AD7124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392</w:t>
            </w:r>
          </w:p>
        </w:tc>
        <w:tc>
          <w:tcPr>
            <w:tcW w:w="431" w:type="pct"/>
            <w:noWrap/>
            <w:vAlign w:val="center"/>
            <w:hideMark/>
          </w:tcPr>
          <w:p w14:paraId="54438B4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83+635.34</w:t>
            </w:r>
          </w:p>
        </w:tc>
        <w:tc>
          <w:tcPr>
            <w:tcW w:w="351" w:type="pct"/>
            <w:noWrap/>
            <w:vAlign w:val="center"/>
            <w:hideMark/>
          </w:tcPr>
          <w:p w14:paraId="3E42E90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7F1866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7BE22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446A5A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54D52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9.98</w:t>
            </w:r>
          </w:p>
        </w:tc>
        <w:tc>
          <w:tcPr>
            <w:tcW w:w="1115" w:type="pct"/>
            <w:noWrap/>
            <w:vAlign w:val="center"/>
            <w:hideMark/>
          </w:tcPr>
          <w:p w14:paraId="7260153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B1B7F6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C58593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BD7B5F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393</w:t>
            </w:r>
          </w:p>
        </w:tc>
        <w:tc>
          <w:tcPr>
            <w:tcW w:w="431" w:type="pct"/>
            <w:noWrap/>
            <w:vAlign w:val="center"/>
            <w:hideMark/>
          </w:tcPr>
          <w:p w14:paraId="1349D2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83+731.05</w:t>
            </w:r>
          </w:p>
        </w:tc>
        <w:tc>
          <w:tcPr>
            <w:tcW w:w="351" w:type="pct"/>
            <w:noWrap/>
            <w:vAlign w:val="center"/>
            <w:hideMark/>
          </w:tcPr>
          <w:p w14:paraId="120D05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887E8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30E92DE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C9361D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D1C79C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13.72</w:t>
            </w:r>
          </w:p>
        </w:tc>
        <w:tc>
          <w:tcPr>
            <w:tcW w:w="1115" w:type="pct"/>
            <w:noWrap/>
            <w:vAlign w:val="center"/>
            <w:hideMark/>
          </w:tcPr>
          <w:p w14:paraId="08787BA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12D27B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0844E4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4644BE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394</w:t>
            </w:r>
          </w:p>
        </w:tc>
        <w:tc>
          <w:tcPr>
            <w:tcW w:w="431" w:type="pct"/>
            <w:noWrap/>
            <w:vAlign w:val="center"/>
            <w:hideMark/>
          </w:tcPr>
          <w:p w14:paraId="0ABF6C4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83+910.37</w:t>
            </w:r>
          </w:p>
        </w:tc>
        <w:tc>
          <w:tcPr>
            <w:tcW w:w="351" w:type="pct"/>
            <w:noWrap/>
            <w:vAlign w:val="center"/>
            <w:hideMark/>
          </w:tcPr>
          <w:p w14:paraId="6CA9175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DF125A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173DF7E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F5BD49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0F6D0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10.73</w:t>
            </w:r>
          </w:p>
        </w:tc>
        <w:tc>
          <w:tcPr>
            <w:tcW w:w="1115" w:type="pct"/>
            <w:noWrap/>
            <w:vAlign w:val="center"/>
            <w:hideMark/>
          </w:tcPr>
          <w:p w14:paraId="57B1B0A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1115" w:type="pct"/>
            <w:noWrap/>
            <w:vAlign w:val="center"/>
            <w:hideMark/>
          </w:tcPr>
          <w:p w14:paraId="56D1FA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D01812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B0459F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396</w:t>
            </w:r>
          </w:p>
        </w:tc>
        <w:tc>
          <w:tcPr>
            <w:tcW w:w="431" w:type="pct"/>
            <w:noWrap/>
            <w:vAlign w:val="center"/>
            <w:hideMark/>
          </w:tcPr>
          <w:p w14:paraId="09B67B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84+171.7</w:t>
            </w:r>
          </w:p>
        </w:tc>
        <w:tc>
          <w:tcPr>
            <w:tcW w:w="351" w:type="pct"/>
            <w:noWrap/>
            <w:vAlign w:val="center"/>
            <w:hideMark/>
          </w:tcPr>
          <w:p w14:paraId="38B3C5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3A369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F0A2BF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444BF6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C6EA5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19.55</w:t>
            </w:r>
          </w:p>
        </w:tc>
        <w:tc>
          <w:tcPr>
            <w:tcW w:w="1115" w:type="pct"/>
            <w:noWrap/>
            <w:vAlign w:val="center"/>
            <w:hideMark/>
          </w:tcPr>
          <w:p w14:paraId="2BC6B7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1115" w:type="pct"/>
            <w:noWrap/>
            <w:vAlign w:val="center"/>
            <w:hideMark/>
          </w:tcPr>
          <w:p w14:paraId="017DAA7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BF9A0E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DC5956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397</w:t>
            </w:r>
          </w:p>
        </w:tc>
        <w:tc>
          <w:tcPr>
            <w:tcW w:w="431" w:type="pct"/>
            <w:noWrap/>
            <w:vAlign w:val="center"/>
            <w:hideMark/>
          </w:tcPr>
          <w:p w14:paraId="482FA8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84+377.9</w:t>
            </w:r>
          </w:p>
        </w:tc>
        <w:tc>
          <w:tcPr>
            <w:tcW w:w="351" w:type="pct"/>
            <w:noWrap/>
            <w:vAlign w:val="center"/>
            <w:hideMark/>
          </w:tcPr>
          <w:p w14:paraId="676A05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974FA9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7BDCB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73B390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607E6E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14.91</w:t>
            </w:r>
          </w:p>
        </w:tc>
        <w:tc>
          <w:tcPr>
            <w:tcW w:w="1115" w:type="pct"/>
            <w:noWrap/>
            <w:vAlign w:val="center"/>
            <w:hideMark/>
          </w:tcPr>
          <w:p w14:paraId="48324DE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CE3D8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1C106A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29E9BA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398</w:t>
            </w:r>
          </w:p>
        </w:tc>
        <w:tc>
          <w:tcPr>
            <w:tcW w:w="431" w:type="pct"/>
            <w:noWrap/>
            <w:vAlign w:val="center"/>
            <w:hideMark/>
          </w:tcPr>
          <w:p w14:paraId="746F708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84+498</w:t>
            </w:r>
          </w:p>
        </w:tc>
        <w:tc>
          <w:tcPr>
            <w:tcW w:w="351" w:type="pct"/>
            <w:noWrap/>
            <w:vAlign w:val="center"/>
            <w:hideMark/>
          </w:tcPr>
          <w:p w14:paraId="723C0CE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4C9014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2E4282D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8A162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23D083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9.91</w:t>
            </w:r>
          </w:p>
        </w:tc>
        <w:tc>
          <w:tcPr>
            <w:tcW w:w="1115" w:type="pct"/>
            <w:noWrap/>
            <w:vAlign w:val="center"/>
            <w:hideMark/>
          </w:tcPr>
          <w:p w14:paraId="2A70E32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47C5FE7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B18C21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5284D0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399</w:t>
            </w:r>
          </w:p>
        </w:tc>
        <w:tc>
          <w:tcPr>
            <w:tcW w:w="431" w:type="pct"/>
            <w:noWrap/>
            <w:vAlign w:val="center"/>
            <w:hideMark/>
          </w:tcPr>
          <w:p w14:paraId="0594E94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84+614.42</w:t>
            </w:r>
          </w:p>
        </w:tc>
        <w:tc>
          <w:tcPr>
            <w:tcW w:w="351" w:type="pct"/>
            <w:noWrap/>
            <w:vAlign w:val="center"/>
            <w:hideMark/>
          </w:tcPr>
          <w:p w14:paraId="3CC5289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2B342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1FB0A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6DF04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4AE649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10.42</w:t>
            </w:r>
          </w:p>
        </w:tc>
        <w:tc>
          <w:tcPr>
            <w:tcW w:w="1115" w:type="pct"/>
            <w:noWrap/>
            <w:vAlign w:val="center"/>
            <w:hideMark/>
          </w:tcPr>
          <w:p w14:paraId="1156DA5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C0306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E95FE5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FDA695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400</w:t>
            </w:r>
          </w:p>
        </w:tc>
        <w:tc>
          <w:tcPr>
            <w:tcW w:w="431" w:type="pct"/>
            <w:noWrap/>
            <w:vAlign w:val="center"/>
            <w:hideMark/>
          </w:tcPr>
          <w:p w14:paraId="4F7095A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84+691.22</w:t>
            </w:r>
          </w:p>
        </w:tc>
        <w:tc>
          <w:tcPr>
            <w:tcW w:w="351" w:type="pct"/>
            <w:noWrap/>
            <w:vAlign w:val="center"/>
            <w:hideMark/>
          </w:tcPr>
          <w:p w14:paraId="2D2ADF3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0C24B3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8CCA8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E65DB1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49434B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15.74</w:t>
            </w:r>
          </w:p>
        </w:tc>
        <w:tc>
          <w:tcPr>
            <w:tcW w:w="1115" w:type="pct"/>
            <w:noWrap/>
            <w:vAlign w:val="center"/>
            <w:hideMark/>
          </w:tcPr>
          <w:p w14:paraId="64B62A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B8F96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A1A5AF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B4A2B5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401</w:t>
            </w:r>
          </w:p>
        </w:tc>
        <w:tc>
          <w:tcPr>
            <w:tcW w:w="431" w:type="pct"/>
            <w:noWrap/>
            <w:vAlign w:val="center"/>
            <w:hideMark/>
          </w:tcPr>
          <w:p w14:paraId="40CA9E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84+779.32</w:t>
            </w:r>
          </w:p>
        </w:tc>
        <w:tc>
          <w:tcPr>
            <w:tcW w:w="351" w:type="pct"/>
            <w:noWrap/>
            <w:vAlign w:val="center"/>
            <w:hideMark/>
          </w:tcPr>
          <w:p w14:paraId="3821BB3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11936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F4CCBC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03368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4F413E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10.73</w:t>
            </w:r>
          </w:p>
        </w:tc>
        <w:tc>
          <w:tcPr>
            <w:tcW w:w="1115" w:type="pct"/>
            <w:noWrap/>
            <w:vAlign w:val="center"/>
            <w:hideMark/>
          </w:tcPr>
          <w:p w14:paraId="1519E4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D6F18E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981195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020666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402</w:t>
            </w:r>
          </w:p>
        </w:tc>
        <w:tc>
          <w:tcPr>
            <w:tcW w:w="431" w:type="pct"/>
            <w:noWrap/>
            <w:vAlign w:val="center"/>
            <w:hideMark/>
          </w:tcPr>
          <w:p w14:paraId="6450FA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84+895.64</w:t>
            </w:r>
          </w:p>
        </w:tc>
        <w:tc>
          <w:tcPr>
            <w:tcW w:w="351" w:type="pct"/>
            <w:noWrap/>
            <w:vAlign w:val="center"/>
            <w:hideMark/>
          </w:tcPr>
          <w:p w14:paraId="11AAFA0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745CF3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C2AEBB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5A270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3B26E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11.62</w:t>
            </w:r>
          </w:p>
        </w:tc>
        <w:tc>
          <w:tcPr>
            <w:tcW w:w="1115" w:type="pct"/>
            <w:noWrap/>
            <w:vAlign w:val="center"/>
            <w:hideMark/>
          </w:tcPr>
          <w:p w14:paraId="3F4910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7101B4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2D2124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8B64A4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403</w:t>
            </w:r>
          </w:p>
        </w:tc>
        <w:tc>
          <w:tcPr>
            <w:tcW w:w="431" w:type="pct"/>
            <w:noWrap/>
            <w:vAlign w:val="center"/>
            <w:hideMark/>
          </w:tcPr>
          <w:p w14:paraId="108A78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85+022.43</w:t>
            </w:r>
          </w:p>
        </w:tc>
        <w:tc>
          <w:tcPr>
            <w:tcW w:w="351" w:type="pct"/>
            <w:noWrap/>
            <w:vAlign w:val="center"/>
            <w:hideMark/>
          </w:tcPr>
          <w:p w14:paraId="2B50434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130B0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3F814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F3294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2665C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12.13</w:t>
            </w:r>
          </w:p>
        </w:tc>
        <w:tc>
          <w:tcPr>
            <w:tcW w:w="1115" w:type="pct"/>
            <w:noWrap/>
            <w:vAlign w:val="center"/>
            <w:hideMark/>
          </w:tcPr>
          <w:p w14:paraId="1C026F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4768B7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13E6E1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014F04A"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404</w:t>
            </w:r>
          </w:p>
        </w:tc>
        <w:tc>
          <w:tcPr>
            <w:tcW w:w="431" w:type="pct"/>
            <w:noWrap/>
            <w:vAlign w:val="center"/>
            <w:hideMark/>
          </w:tcPr>
          <w:p w14:paraId="0F197B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85+084.26</w:t>
            </w:r>
          </w:p>
        </w:tc>
        <w:tc>
          <w:tcPr>
            <w:tcW w:w="351" w:type="pct"/>
            <w:noWrap/>
            <w:vAlign w:val="center"/>
            <w:hideMark/>
          </w:tcPr>
          <w:p w14:paraId="5FA6C4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BE011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DFEC6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2150B8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C6947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28.37</w:t>
            </w:r>
          </w:p>
        </w:tc>
        <w:tc>
          <w:tcPr>
            <w:tcW w:w="1115" w:type="pct"/>
            <w:noWrap/>
            <w:vAlign w:val="center"/>
            <w:hideMark/>
          </w:tcPr>
          <w:p w14:paraId="1DD904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98FEB3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4CDCB9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31290D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405</w:t>
            </w:r>
          </w:p>
        </w:tc>
        <w:tc>
          <w:tcPr>
            <w:tcW w:w="431" w:type="pct"/>
            <w:noWrap/>
            <w:vAlign w:val="center"/>
            <w:hideMark/>
          </w:tcPr>
          <w:p w14:paraId="0425C1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85+502.24</w:t>
            </w:r>
          </w:p>
        </w:tc>
        <w:tc>
          <w:tcPr>
            <w:tcW w:w="351" w:type="pct"/>
            <w:noWrap/>
            <w:vAlign w:val="center"/>
            <w:hideMark/>
          </w:tcPr>
          <w:p w14:paraId="37768B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59D1D0F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614A610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7D7A414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2.5</w:t>
            </w:r>
          </w:p>
        </w:tc>
        <w:tc>
          <w:tcPr>
            <w:tcW w:w="523" w:type="pct"/>
            <w:noWrap/>
            <w:vAlign w:val="center"/>
            <w:hideMark/>
          </w:tcPr>
          <w:p w14:paraId="56284A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23.55</w:t>
            </w:r>
          </w:p>
        </w:tc>
        <w:tc>
          <w:tcPr>
            <w:tcW w:w="1115" w:type="pct"/>
            <w:noWrap/>
            <w:vAlign w:val="center"/>
            <w:hideMark/>
          </w:tcPr>
          <w:p w14:paraId="62C91DB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886C2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DB28F6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607A21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406</w:t>
            </w:r>
          </w:p>
        </w:tc>
        <w:tc>
          <w:tcPr>
            <w:tcW w:w="431" w:type="pct"/>
            <w:noWrap/>
            <w:vAlign w:val="center"/>
            <w:hideMark/>
          </w:tcPr>
          <w:p w14:paraId="5C417AD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85+651</w:t>
            </w:r>
          </w:p>
        </w:tc>
        <w:tc>
          <w:tcPr>
            <w:tcW w:w="351" w:type="pct"/>
            <w:noWrap/>
            <w:vAlign w:val="center"/>
            <w:hideMark/>
          </w:tcPr>
          <w:p w14:paraId="5711A1E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A7C1B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6395F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200D22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48B57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10.05</w:t>
            </w:r>
          </w:p>
        </w:tc>
        <w:tc>
          <w:tcPr>
            <w:tcW w:w="1115" w:type="pct"/>
            <w:noWrap/>
            <w:vAlign w:val="center"/>
            <w:hideMark/>
          </w:tcPr>
          <w:p w14:paraId="60AB4C5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69D5A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605F36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634E73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407</w:t>
            </w:r>
          </w:p>
        </w:tc>
        <w:tc>
          <w:tcPr>
            <w:tcW w:w="431" w:type="pct"/>
            <w:noWrap/>
            <w:vAlign w:val="center"/>
            <w:hideMark/>
          </w:tcPr>
          <w:p w14:paraId="4441610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85+760</w:t>
            </w:r>
          </w:p>
        </w:tc>
        <w:tc>
          <w:tcPr>
            <w:tcW w:w="351" w:type="pct"/>
            <w:noWrap/>
            <w:vAlign w:val="center"/>
            <w:hideMark/>
          </w:tcPr>
          <w:p w14:paraId="1B3551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7842ED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50575F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D8BAE1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2A1AF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14.82</w:t>
            </w:r>
          </w:p>
        </w:tc>
        <w:tc>
          <w:tcPr>
            <w:tcW w:w="1115" w:type="pct"/>
            <w:noWrap/>
            <w:vAlign w:val="center"/>
            <w:hideMark/>
          </w:tcPr>
          <w:p w14:paraId="0FD6758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1668B9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9B2373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D577E3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408</w:t>
            </w:r>
          </w:p>
        </w:tc>
        <w:tc>
          <w:tcPr>
            <w:tcW w:w="431" w:type="pct"/>
            <w:noWrap/>
            <w:vAlign w:val="center"/>
            <w:hideMark/>
          </w:tcPr>
          <w:p w14:paraId="7009DB1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85+930.65</w:t>
            </w:r>
          </w:p>
        </w:tc>
        <w:tc>
          <w:tcPr>
            <w:tcW w:w="351" w:type="pct"/>
            <w:noWrap/>
            <w:vAlign w:val="center"/>
            <w:hideMark/>
          </w:tcPr>
          <w:p w14:paraId="4527FBE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29F74C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F404DD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5.5</w:t>
            </w:r>
          </w:p>
        </w:tc>
        <w:tc>
          <w:tcPr>
            <w:tcW w:w="443" w:type="pct"/>
            <w:noWrap/>
            <w:vAlign w:val="center"/>
            <w:hideMark/>
          </w:tcPr>
          <w:p w14:paraId="30F7B0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4.3</w:t>
            </w:r>
          </w:p>
        </w:tc>
        <w:tc>
          <w:tcPr>
            <w:tcW w:w="523" w:type="pct"/>
            <w:noWrap/>
            <w:vAlign w:val="center"/>
            <w:hideMark/>
          </w:tcPr>
          <w:p w14:paraId="2947D9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14.82</w:t>
            </w:r>
          </w:p>
        </w:tc>
        <w:tc>
          <w:tcPr>
            <w:tcW w:w="1115" w:type="pct"/>
            <w:noWrap/>
            <w:vAlign w:val="center"/>
            <w:hideMark/>
          </w:tcPr>
          <w:p w14:paraId="446698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F01234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AEDB87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4FD71E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409</w:t>
            </w:r>
          </w:p>
        </w:tc>
        <w:tc>
          <w:tcPr>
            <w:tcW w:w="431" w:type="pct"/>
            <w:noWrap/>
            <w:vAlign w:val="center"/>
            <w:hideMark/>
          </w:tcPr>
          <w:p w14:paraId="7F26450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86+278.15</w:t>
            </w:r>
          </w:p>
        </w:tc>
        <w:tc>
          <w:tcPr>
            <w:tcW w:w="351" w:type="pct"/>
            <w:noWrap/>
            <w:vAlign w:val="center"/>
            <w:hideMark/>
          </w:tcPr>
          <w:p w14:paraId="7A323B0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740EC1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752121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43" w:type="pct"/>
            <w:noWrap/>
            <w:vAlign w:val="center"/>
            <w:hideMark/>
          </w:tcPr>
          <w:p w14:paraId="13144C9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523" w:type="pct"/>
            <w:noWrap/>
            <w:vAlign w:val="center"/>
            <w:hideMark/>
          </w:tcPr>
          <w:p w14:paraId="0CCB50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11.25</w:t>
            </w:r>
          </w:p>
        </w:tc>
        <w:tc>
          <w:tcPr>
            <w:tcW w:w="1115" w:type="pct"/>
            <w:noWrap/>
            <w:vAlign w:val="center"/>
            <w:hideMark/>
          </w:tcPr>
          <w:p w14:paraId="6ECC59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089A0E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91BA8E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CCAC08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410</w:t>
            </w:r>
          </w:p>
        </w:tc>
        <w:tc>
          <w:tcPr>
            <w:tcW w:w="431" w:type="pct"/>
            <w:noWrap/>
            <w:vAlign w:val="center"/>
            <w:hideMark/>
          </w:tcPr>
          <w:p w14:paraId="5BF626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86+386.19</w:t>
            </w:r>
          </w:p>
        </w:tc>
        <w:tc>
          <w:tcPr>
            <w:tcW w:w="351" w:type="pct"/>
            <w:noWrap/>
            <w:vAlign w:val="center"/>
            <w:hideMark/>
          </w:tcPr>
          <w:p w14:paraId="0D251A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370804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DF6FE1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77F66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D992AE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9.66</w:t>
            </w:r>
          </w:p>
        </w:tc>
        <w:tc>
          <w:tcPr>
            <w:tcW w:w="1115" w:type="pct"/>
            <w:noWrap/>
            <w:vAlign w:val="center"/>
            <w:hideMark/>
          </w:tcPr>
          <w:p w14:paraId="680F05B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35AAFE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A88AC8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52C952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411</w:t>
            </w:r>
          </w:p>
        </w:tc>
        <w:tc>
          <w:tcPr>
            <w:tcW w:w="431" w:type="pct"/>
            <w:noWrap/>
            <w:vAlign w:val="center"/>
            <w:hideMark/>
          </w:tcPr>
          <w:p w14:paraId="2C4B5D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86+457.93</w:t>
            </w:r>
          </w:p>
        </w:tc>
        <w:tc>
          <w:tcPr>
            <w:tcW w:w="351" w:type="pct"/>
            <w:noWrap/>
            <w:vAlign w:val="center"/>
            <w:hideMark/>
          </w:tcPr>
          <w:p w14:paraId="624C19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C6BF9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561A52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E092E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13DFF0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9.69</w:t>
            </w:r>
          </w:p>
        </w:tc>
        <w:tc>
          <w:tcPr>
            <w:tcW w:w="1115" w:type="pct"/>
            <w:noWrap/>
            <w:vAlign w:val="center"/>
            <w:hideMark/>
          </w:tcPr>
          <w:p w14:paraId="426D27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0A08E8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E9E020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84FAF0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412</w:t>
            </w:r>
          </w:p>
        </w:tc>
        <w:tc>
          <w:tcPr>
            <w:tcW w:w="431" w:type="pct"/>
            <w:noWrap/>
            <w:vAlign w:val="center"/>
            <w:hideMark/>
          </w:tcPr>
          <w:p w14:paraId="0774705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86+524.36</w:t>
            </w:r>
          </w:p>
        </w:tc>
        <w:tc>
          <w:tcPr>
            <w:tcW w:w="351" w:type="pct"/>
            <w:noWrap/>
            <w:vAlign w:val="center"/>
            <w:hideMark/>
          </w:tcPr>
          <w:p w14:paraId="1907918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266B78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499C1E9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54F8C6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7CA590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10.50</w:t>
            </w:r>
          </w:p>
        </w:tc>
        <w:tc>
          <w:tcPr>
            <w:tcW w:w="1115" w:type="pct"/>
            <w:noWrap/>
            <w:vAlign w:val="center"/>
            <w:hideMark/>
          </w:tcPr>
          <w:p w14:paraId="08C66D4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F5B5A2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0939B87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EBF9B8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413</w:t>
            </w:r>
          </w:p>
        </w:tc>
        <w:tc>
          <w:tcPr>
            <w:tcW w:w="431" w:type="pct"/>
            <w:noWrap/>
            <w:vAlign w:val="center"/>
            <w:hideMark/>
          </w:tcPr>
          <w:p w14:paraId="2922F6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86+618.4</w:t>
            </w:r>
          </w:p>
        </w:tc>
        <w:tc>
          <w:tcPr>
            <w:tcW w:w="351" w:type="pct"/>
            <w:noWrap/>
            <w:vAlign w:val="center"/>
            <w:hideMark/>
          </w:tcPr>
          <w:p w14:paraId="3D573B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694931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CDCF29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3544F8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47B7D0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13.04</w:t>
            </w:r>
          </w:p>
        </w:tc>
        <w:tc>
          <w:tcPr>
            <w:tcW w:w="1115" w:type="pct"/>
            <w:noWrap/>
            <w:vAlign w:val="center"/>
            <w:hideMark/>
          </w:tcPr>
          <w:p w14:paraId="00785BF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1115" w:type="pct"/>
            <w:noWrap/>
            <w:vAlign w:val="center"/>
            <w:hideMark/>
          </w:tcPr>
          <w:p w14:paraId="246D1E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49440B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CE67B3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415</w:t>
            </w:r>
          </w:p>
        </w:tc>
        <w:tc>
          <w:tcPr>
            <w:tcW w:w="431" w:type="pct"/>
            <w:noWrap/>
            <w:vAlign w:val="center"/>
            <w:hideMark/>
          </w:tcPr>
          <w:p w14:paraId="38825DC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86+896.49</w:t>
            </w:r>
          </w:p>
        </w:tc>
        <w:tc>
          <w:tcPr>
            <w:tcW w:w="351" w:type="pct"/>
            <w:noWrap/>
            <w:vAlign w:val="center"/>
            <w:hideMark/>
          </w:tcPr>
          <w:p w14:paraId="7C54EA5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60AE20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132B8BB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89BD22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CD936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19.70</w:t>
            </w:r>
          </w:p>
        </w:tc>
        <w:tc>
          <w:tcPr>
            <w:tcW w:w="1115" w:type="pct"/>
            <w:noWrap/>
            <w:vAlign w:val="center"/>
            <w:hideMark/>
          </w:tcPr>
          <w:p w14:paraId="1406BF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1EFB8D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2FED479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6848AE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416</w:t>
            </w:r>
          </w:p>
        </w:tc>
        <w:tc>
          <w:tcPr>
            <w:tcW w:w="431" w:type="pct"/>
            <w:noWrap/>
            <w:vAlign w:val="center"/>
            <w:hideMark/>
          </w:tcPr>
          <w:p w14:paraId="0F142C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86+961.18</w:t>
            </w:r>
          </w:p>
        </w:tc>
        <w:tc>
          <w:tcPr>
            <w:tcW w:w="351" w:type="pct"/>
            <w:noWrap/>
            <w:vAlign w:val="center"/>
            <w:hideMark/>
          </w:tcPr>
          <w:p w14:paraId="140E8C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D2DF3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36D0838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8525F7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B24D2B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14.72</w:t>
            </w:r>
          </w:p>
        </w:tc>
        <w:tc>
          <w:tcPr>
            <w:tcW w:w="1115" w:type="pct"/>
            <w:noWrap/>
            <w:vAlign w:val="center"/>
            <w:hideMark/>
          </w:tcPr>
          <w:p w14:paraId="1EB372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54F57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F4BA52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CE1191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417</w:t>
            </w:r>
          </w:p>
        </w:tc>
        <w:tc>
          <w:tcPr>
            <w:tcW w:w="431" w:type="pct"/>
            <w:noWrap/>
            <w:vAlign w:val="center"/>
            <w:hideMark/>
          </w:tcPr>
          <w:p w14:paraId="5D1A8D3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87+060.51</w:t>
            </w:r>
          </w:p>
        </w:tc>
        <w:tc>
          <w:tcPr>
            <w:tcW w:w="351" w:type="pct"/>
            <w:noWrap/>
            <w:vAlign w:val="center"/>
            <w:hideMark/>
          </w:tcPr>
          <w:p w14:paraId="5EA7741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91D16F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C0679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F7DEA5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C945B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10.19</w:t>
            </w:r>
          </w:p>
        </w:tc>
        <w:tc>
          <w:tcPr>
            <w:tcW w:w="1115" w:type="pct"/>
            <w:noWrap/>
            <w:vAlign w:val="center"/>
            <w:hideMark/>
          </w:tcPr>
          <w:p w14:paraId="32770D0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C3C45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r>
      <w:tr w:rsidR="00356DBE" w:rsidRPr="00833B72" w14:paraId="17D2B12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40C501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418</w:t>
            </w:r>
          </w:p>
        </w:tc>
        <w:tc>
          <w:tcPr>
            <w:tcW w:w="431" w:type="pct"/>
            <w:noWrap/>
            <w:vAlign w:val="center"/>
            <w:hideMark/>
          </w:tcPr>
          <w:p w14:paraId="722D82E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87+281.5</w:t>
            </w:r>
          </w:p>
        </w:tc>
        <w:tc>
          <w:tcPr>
            <w:tcW w:w="351" w:type="pct"/>
            <w:noWrap/>
            <w:vAlign w:val="center"/>
            <w:hideMark/>
          </w:tcPr>
          <w:p w14:paraId="5702AF0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D018FD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FF8CF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73C4C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F3D275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10.13</w:t>
            </w:r>
          </w:p>
        </w:tc>
        <w:tc>
          <w:tcPr>
            <w:tcW w:w="1115" w:type="pct"/>
            <w:noWrap/>
            <w:vAlign w:val="center"/>
            <w:hideMark/>
          </w:tcPr>
          <w:p w14:paraId="381B386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074FB4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3837017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8E3056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419</w:t>
            </w:r>
          </w:p>
        </w:tc>
        <w:tc>
          <w:tcPr>
            <w:tcW w:w="431" w:type="pct"/>
            <w:noWrap/>
            <w:vAlign w:val="center"/>
            <w:hideMark/>
          </w:tcPr>
          <w:p w14:paraId="5032682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87+350.14</w:t>
            </w:r>
          </w:p>
        </w:tc>
        <w:tc>
          <w:tcPr>
            <w:tcW w:w="351" w:type="pct"/>
            <w:noWrap/>
            <w:vAlign w:val="center"/>
            <w:hideMark/>
          </w:tcPr>
          <w:p w14:paraId="38D267E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AE7CFB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2A17B8E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B1D5CA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07800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9.75</w:t>
            </w:r>
          </w:p>
        </w:tc>
        <w:tc>
          <w:tcPr>
            <w:tcW w:w="1115" w:type="pct"/>
            <w:noWrap/>
            <w:vAlign w:val="center"/>
            <w:hideMark/>
          </w:tcPr>
          <w:p w14:paraId="76C78B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040FD0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ABA0EA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14097A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420</w:t>
            </w:r>
          </w:p>
        </w:tc>
        <w:tc>
          <w:tcPr>
            <w:tcW w:w="431" w:type="pct"/>
            <w:noWrap/>
            <w:vAlign w:val="center"/>
            <w:hideMark/>
          </w:tcPr>
          <w:p w14:paraId="27E1EB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87+435.4</w:t>
            </w:r>
          </w:p>
        </w:tc>
        <w:tc>
          <w:tcPr>
            <w:tcW w:w="351" w:type="pct"/>
            <w:noWrap/>
            <w:vAlign w:val="center"/>
            <w:hideMark/>
          </w:tcPr>
          <w:p w14:paraId="210D31B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1238B7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24F1405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563F35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51FE24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22.56</w:t>
            </w:r>
          </w:p>
        </w:tc>
        <w:tc>
          <w:tcPr>
            <w:tcW w:w="1115" w:type="pct"/>
            <w:noWrap/>
            <w:vAlign w:val="center"/>
            <w:hideMark/>
          </w:tcPr>
          <w:p w14:paraId="1DCFDD1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4A61F3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717C679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ED14E0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421</w:t>
            </w:r>
          </w:p>
        </w:tc>
        <w:tc>
          <w:tcPr>
            <w:tcW w:w="431" w:type="pct"/>
            <w:noWrap/>
            <w:vAlign w:val="center"/>
            <w:hideMark/>
          </w:tcPr>
          <w:p w14:paraId="0425333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87+615.51</w:t>
            </w:r>
          </w:p>
        </w:tc>
        <w:tc>
          <w:tcPr>
            <w:tcW w:w="351" w:type="pct"/>
            <w:noWrap/>
            <w:vAlign w:val="center"/>
            <w:hideMark/>
          </w:tcPr>
          <w:p w14:paraId="222B890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7B355BA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490B4FF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207BF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E4F317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21.53</w:t>
            </w:r>
          </w:p>
        </w:tc>
        <w:tc>
          <w:tcPr>
            <w:tcW w:w="1115" w:type="pct"/>
            <w:noWrap/>
            <w:vAlign w:val="center"/>
            <w:hideMark/>
          </w:tcPr>
          <w:p w14:paraId="0F2A9CD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0CFDDC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D73298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CA0257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422</w:t>
            </w:r>
          </w:p>
        </w:tc>
        <w:tc>
          <w:tcPr>
            <w:tcW w:w="431" w:type="pct"/>
            <w:noWrap/>
            <w:vAlign w:val="center"/>
            <w:hideMark/>
          </w:tcPr>
          <w:p w14:paraId="25E994D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87+818.85</w:t>
            </w:r>
          </w:p>
        </w:tc>
        <w:tc>
          <w:tcPr>
            <w:tcW w:w="351" w:type="pct"/>
            <w:noWrap/>
            <w:vAlign w:val="center"/>
            <w:hideMark/>
          </w:tcPr>
          <w:p w14:paraId="0D00536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608B5E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5DA59ED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w:t>
            </w:r>
          </w:p>
        </w:tc>
        <w:tc>
          <w:tcPr>
            <w:tcW w:w="443" w:type="pct"/>
            <w:noWrap/>
            <w:vAlign w:val="center"/>
            <w:hideMark/>
          </w:tcPr>
          <w:p w14:paraId="35CBEC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w:t>
            </w:r>
          </w:p>
        </w:tc>
        <w:tc>
          <w:tcPr>
            <w:tcW w:w="523" w:type="pct"/>
            <w:noWrap/>
            <w:vAlign w:val="center"/>
            <w:hideMark/>
          </w:tcPr>
          <w:p w14:paraId="6B46A6F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17.57</w:t>
            </w:r>
          </w:p>
        </w:tc>
        <w:tc>
          <w:tcPr>
            <w:tcW w:w="1115" w:type="pct"/>
            <w:noWrap/>
            <w:vAlign w:val="center"/>
            <w:hideMark/>
          </w:tcPr>
          <w:p w14:paraId="10803F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30E0F71" w14:textId="19BE65AC"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xml:space="preserve">Pésima (Daños en </w:t>
            </w:r>
            <w:r w:rsidR="005C6BA7" w:rsidRPr="00833B72">
              <w:rPr>
                <w:rFonts w:eastAsia="Times New Roman" w:cs="Calibri"/>
                <w:color w:val="000000"/>
                <w:sz w:val="18"/>
                <w:szCs w:val="18"/>
                <w:lang w:eastAsia="es-CO"/>
              </w:rPr>
              <w:t>más</w:t>
            </w:r>
            <w:r w:rsidRPr="00833B72">
              <w:rPr>
                <w:rFonts w:eastAsia="Times New Roman" w:cs="Calibri"/>
                <w:color w:val="000000"/>
                <w:sz w:val="18"/>
                <w:szCs w:val="18"/>
                <w:lang w:eastAsia="es-CO"/>
              </w:rPr>
              <w:t xml:space="preserve"> del 50%)</w:t>
            </w:r>
          </w:p>
        </w:tc>
      </w:tr>
      <w:tr w:rsidR="00356DBE" w:rsidRPr="00833B72" w14:paraId="5533142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60D2B2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423</w:t>
            </w:r>
          </w:p>
        </w:tc>
        <w:tc>
          <w:tcPr>
            <w:tcW w:w="431" w:type="pct"/>
            <w:noWrap/>
            <w:vAlign w:val="center"/>
            <w:hideMark/>
          </w:tcPr>
          <w:p w14:paraId="651DA55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87+883.88</w:t>
            </w:r>
          </w:p>
        </w:tc>
        <w:tc>
          <w:tcPr>
            <w:tcW w:w="351" w:type="pct"/>
            <w:noWrap/>
            <w:vAlign w:val="center"/>
            <w:hideMark/>
          </w:tcPr>
          <w:p w14:paraId="3D5C1C4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1B568F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788CD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6325F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583BC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9.98</w:t>
            </w:r>
          </w:p>
        </w:tc>
        <w:tc>
          <w:tcPr>
            <w:tcW w:w="1115" w:type="pct"/>
            <w:noWrap/>
            <w:vAlign w:val="center"/>
            <w:hideMark/>
          </w:tcPr>
          <w:p w14:paraId="09F3B24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50A3F8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A5BF3E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399D3CC"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424</w:t>
            </w:r>
          </w:p>
        </w:tc>
        <w:tc>
          <w:tcPr>
            <w:tcW w:w="431" w:type="pct"/>
            <w:noWrap/>
            <w:vAlign w:val="center"/>
            <w:hideMark/>
          </w:tcPr>
          <w:p w14:paraId="5A338AC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87+946.52</w:t>
            </w:r>
          </w:p>
        </w:tc>
        <w:tc>
          <w:tcPr>
            <w:tcW w:w="351" w:type="pct"/>
            <w:noWrap/>
            <w:vAlign w:val="center"/>
            <w:hideMark/>
          </w:tcPr>
          <w:p w14:paraId="0660F1D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02A288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C62C7E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49C77A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1A6660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9.46</w:t>
            </w:r>
          </w:p>
        </w:tc>
        <w:tc>
          <w:tcPr>
            <w:tcW w:w="1115" w:type="pct"/>
            <w:noWrap/>
            <w:vAlign w:val="center"/>
            <w:hideMark/>
          </w:tcPr>
          <w:p w14:paraId="57A5153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32B2C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C91985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4A9CA6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425</w:t>
            </w:r>
          </w:p>
        </w:tc>
        <w:tc>
          <w:tcPr>
            <w:tcW w:w="431" w:type="pct"/>
            <w:noWrap/>
            <w:vAlign w:val="center"/>
            <w:hideMark/>
          </w:tcPr>
          <w:p w14:paraId="6E630EA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88+013.91</w:t>
            </w:r>
          </w:p>
        </w:tc>
        <w:tc>
          <w:tcPr>
            <w:tcW w:w="351" w:type="pct"/>
            <w:noWrap/>
            <w:vAlign w:val="center"/>
            <w:hideMark/>
          </w:tcPr>
          <w:p w14:paraId="693599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8552B2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664946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B9E70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85E82A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9.65</w:t>
            </w:r>
          </w:p>
        </w:tc>
        <w:tc>
          <w:tcPr>
            <w:tcW w:w="1115" w:type="pct"/>
            <w:noWrap/>
            <w:vAlign w:val="center"/>
            <w:hideMark/>
          </w:tcPr>
          <w:p w14:paraId="0CC6D24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1115" w:type="pct"/>
            <w:noWrap/>
            <w:vAlign w:val="center"/>
            <w:hideMark/>
          </w:tcPr>
          <w:p w14:paraId="427DBB9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r>
      <w:tr w:rsidR="00356DBE" w:rsidRPr="00833B72" w14:paraId="5D90897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88E4CA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426</w:t>
            </w:r>
          </w:p>
        </w:tc>
        <w:tc>
          <w:tcPr>
            <w:tcW w:w="431" w:type="pct"/>
            <w:noWrap/>
            <w:vAlign w:val="center"/>
            <w:hideMark/>
          </w:tcPr>
          <w:p w14:paraId="4E6F05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88+111.04</w:t>
            </w:r>
          </w:p>
        </w:tc>
        <w:tc>
          <w:tcPr>
            <w:tcW w:w="351" w:type="pct"/>
            <w:noWrap/>
            <w:vAlign w:val="center"/>
            <w:hideMark/>
          </w:tcPr>
          <w:p w14:paraId="1434AA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3720D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98D9ED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9141C4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338D14F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9.76</w:t>
            </w:r>
          </w:p>
        </w:tc>
        <w:tc>
          <w:tcPr>
            <w:tcW w:w="1115" w:type="pct"/>
            <w:noWrap/>
            <w:vAlign w:val="center"/>
            <w:hideMark/>
          </w:tcPr>
          <w:p w14:paraId="466A7E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E74AFF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8DC95D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CF6DDD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427</w:t>
            </w:r>
          </w:p>
        </w:tc>
        <w:tc>
          <w:tcPr>
            <w:tcW w:w="431" w:type="pct"/>
            <w:noWrap/>
            <w:vAlign w:val="center"/>
            <w:hideMark/>
          </w:tcPr>
          <w:p w14:paraId="26D506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88+194.96</w:t>
            </w:r>
          </w:p>
        </w:tc>
        <w:tc>
          <w:tcPr>
            <w:tcW w:w="351" w:type="pct"/>
            <w:noWrap/>
            <w:vAlign w:val="center"/>
            <w:hideMark/>
          </w:tcPr>
          <w:p w14:paraId="556BEE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8A3144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34E137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54D284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C0FDFA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17.52</w:t>
            </w:r>
          </w:p>
        </w:tc>
        <w:tc>
          <w:tcPr>
            <w:tcW w:w="1115" w:type="pct"/>
            <w:noWrap/>
            <w:vAlign w:val="center"/>
            <w:hideMark/>
          </w:tcPr>
          <w:p w14:paraId="3804B13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70E40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38CB801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16C39B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428</w:t>
            </w:r>
          </w:p>
        </w:tc>
        <w:tc>
          <w:tcPr>
            <w:tcW w:w="431" w:type="pct"/>
            <w:noWrap/>
            <w:vAlign w:val="center"/>
            <w:hideMark/>
          </w:tcPr>
          <w:p w14:paraId="08E8768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88+300</w:t>
            </w:r>
          </w:p>
        </w:tc>
        <w:tc>
          <w:tcPr>
            <w:tcW w:w="351" w:type="pct"/>
            <w:noWrap/>
            <w:vAlign w:val="center"/>
            <w:hideMark/>
          </w:tcPr>
          <w:p w14:paraId="591847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38C26F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2C0943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10320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FF563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10.49</w:t>
            </w:r>
          </w:p>
        </w:tc>
        <w:tc>
          <w:tcPr>
            <w:tcW w:w="1115" w:type="pct"/>
            <w:noWrap/>
            <w:vAlign w:val="center"/>
            <w:hideMark/>
          </w:tcPr>
          <w:p w14:paraId="63E482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05DC7E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79F83E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1FE375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429</w:t>
            </w:r>
          </w:p>
        </w:tc>
        <w:tc>
          <w:tcPr>
            <w:tcW w:w="431" w:type="pct"/>
            <w:noWrap/>
            <w:vAlign w:val="center"/>
            <w:hideMark/>
          </w:tcPr>
          <w:p w14:paraId="067C49C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88+448.43</w:t>
            </w:r>
          </w:p>
        </w:tc>
        <w:tc>
          <w:tcPr>
            <w:tcW w:w="351" w:type="pct"/>
            <w:noWrap/>
            <w:vAlign w:val="center"/>
            <w:hideMark/>
          </w:tcPr>
          <w:p w14:paraId="69274A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23632B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2E7C738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3.5</w:t>
            </w:r>
          </w:p>
        </w:tc>
        <w:tc>
          <w:tcPr>
            <w:tcW w:w="443" w:type="pct"/>
            <w:noWrap/>
            <w:vAlign w:val="center"/>
            <w:hideMark/>
          </w:tcPr>
          <w:p w14:paraId="7767F60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3.5</w:t>
            </w:r>
          </w:p>
        </w:tc>
        <w:tc>
          <w:tcPr>
            <w:tcW w:w="523" w:type="pct"/>
            <w:noWrap/>
            <w:vAlign w:val="center"/>
            <w:hideMark/>
          </w:tcPr>
          <w:p w14:paraId="6A554B8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9.62</w:t>
            </w:r>
          </w:p>
        </w:tc>
        <w:tc>
          <w:tcPr>
            <w:tcW w:w="1115" w:type="pct"/>
            <w:noWrap/>
            <w:vAlign w:val="center"/>
            <w:hideMark/>
          </w:tcPr>
          <w:p w14:paraId="654002E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3BCA8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79B402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D9448A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430</w:t>
            </w:r>
          </w:p>
        </w:tc>
        <w:tc>
          <w:tcPr>
            <w:tcW w:w="431" w:type="pct"/>
            <w:noWrap/>
            <w:vAlign w:val="center"/>
            <w:hideMark/>
          </w:tcPr>
          <w:p w14:paraId="25551AA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88+610</w:t>
            </w:r>
          </w:p>
        </w:tc>
        <w:tc>
          <w:tcPr>
            <w:tcW w:w="351" w:type="pct"/>
            <w:noWrap/>
            <w:vAlign w:val="center"/>
            <w:hideMark/>
          </w:tcPr>
          <w:p w14:paraId="4CED42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50EB9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0E81D4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3B8509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0F866E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11.75</w:t>
            </w:r>
          </w:p>
        </w:tc>
        <w:tc>
          <w:tcPr>
            <w:tcW w:w="1115" w:type="pct"/>
            <w:noWrap/>
            <w:vAlign w:val="center"/>
            <w:hideMark/>
          </w:tcPr>
          <w:p w14:paraId="248F9E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4B324E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F338B4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9F905A3"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431</w:t>
            </w:r>
          </w:p>
        </w:tc>
        <w:tc>
          <w:tcPr>
            <w:tcW w:w="431" w:type="pct"/>
            <w:noWrap/>
            <w:vAlign w:val="center"/>
            <w:hideMark/>
          </w:tcPr>
          <w:p w14:paraId="5A8469C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88+964.08</w:t>
            </w:r>
          </w:p>
        </w:tc>
        <w:tc>
          <w:tcPr>
            <w:tcW w:w="351" w:type="pct"/>
            <w:noWrap/>
            <w:vAlign w:val="center"/>
            <w:hideMark/>
          </w:tcPr>
          <w:p w14:paraId="24DB9AC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17CD1B0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3291F2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443" w:type="pct"/>
            <w:noWrap/>
            <w:vAlign w:val="center"/>
            <w:hideMark/>
          </w:tcPr>
          <w:p w14:paraId="240AF2E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53159F6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14.76</w:t>
            </w:r>
          </w:p>
        </w:tc>
        <w:tc>
          <w:tcPr>
            <w:tcW w:w="1115" w:type="pct"/>
            <w:noWrap/>
            <w:vAlign w:val="center"/>
            <w:hideMark/>
          </w:tcPr>
          <w:p w14:paraId="7F91D6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8E6F43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E2B8BE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7728CC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432</w:t>
            </w:r>
          </w:p>
        </w:tc>
        <w:tc>
          <w:tcPr>
            <w:tcW w:w="431" w:type="pct"/>
            <w:noWrap/>
            <w:vAlign w:val="center"/>
            <w:hideMark/>
          </w:tcPr>
          <w:p w14:paraId="39DCB30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89+259.56</w:t>
            </w:r>
          </w:p>
        </w:tc>
        <w:tc>
          <w:tcPr>
            <w:tcW w:w="351" w:type="pct"/>
            <w:noWrap/>
            <w:vAlign w:val="center"/>
            <w:hideMark/>
          </w:tcPr>
          <w:p w14:paraId="62CDCFF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0CB0133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59DD1E2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2DBD3A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654958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11.17</w:t>
            </w:r>
          </w:p>
        </w:tc>
        <w:tc>
          <w:tcPr>
            <w:tcW w:w="1115" w:type="pct"/>
            <w:noWrap/>
            <w:vAlign w:val="center"/>
            <w:hideMark/>
          </w:tcPr>
          <w:p w14:paraId="45FA05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3BDA9E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06C840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7A33BB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433</w:t>
            </w:r>
          </w:p>
        </w:tc>
        <w:tc>
          <w:tcPr>
            <w:tcW w:w="431" w:type="pct"/>
            <w:noWrap/>
            <w:vAlign w:val="center"/>
            <w:hideMark/>
          </w:tcPr>
          <w:p w14:paraId="76C0109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89+300</w:t>
            </w:r>
          </w:p>
        </w:tc>
        <w:tc>
          <w:tcPr>
            <w:tcW w:w="351" w:type="pct"/>
            <w:noWrap/>
            <w:vAlign w:val="center"/>
            <w:hideMark/>
          </w:tcPr>
          <w:p w14:paraId="4149D7E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8EDCC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5CD50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0974F4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17C9BA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10.88</w:t>
            </w:r>
          </w:p>
        </w:tc>
        <w:tc>
          <w:tcPr>
            <w:tcW w:w="1115" w:type="pct"/>
            <w:noWrap/>
            <w:vAlign w:val="center"/>
            <w:hideMark/>
          </w:tcPr>
          <w:p w14:paraId="31077A7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6F0D6C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4A2AE6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BDF8F44"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435</w:t>
            </w:r>
          </w:p>
        </w:tc>
        <w:tc>
          <w:tcPr>
            <w:tcW w:w="431" w:type="pct"/>
            <w:noWrap/>
            <w:vAlign w:val="center"/>
            <w:hideMark/>
          </w:tcPr>
          <w:p w14:paraId="66D5A2B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89+590</w:t>
            </w:r>
          </w:p>
        </w:tc>
        <w:tc>
          <w:tcPr>
            <w:tcW w:w="351" w:type="pct"/>
            <w:noWrap/>
            <w:vAlign w:val="center"/>
            <w:hideMark/>
          </w:tcPr>
          <w:p w14:paraId="2CD008A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3E8645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55DC1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38E0ED2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7F5D7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9.67</w:t>
            </w:r>
          </w:p>
        </w:tc>
        <w:tc>
          <w:tcPr>
            <w:tcW w:w="1115" w:type="pct"/>
            <w:noWrap/>
            <w:vAlign w:val="center"/>
            <w:hideMark/>
          </w:tcPr>
          <w:p w14:paraId="1D47827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B659F7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289A97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00A9FE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436</w:t>
            </w:r>
          </w:p>
        </w:tc>
        <w:tc>
          <w:tcPr>
            <w:tcW w:w="431" w:type="pct"/>
            <w:noWrap/>
            <w:vAlign w:val="center"/>
            <w:hideMark/>
          </w:tcPr>
          <w:p w14:paraId="37FC84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89+683.99</w:t>
            </w:r>
          </w:p>
        </w:tc>
        <w:tc>
          <w:tcPr>
            <w:tcW w:w="351" w:type="pct"/>
            <w:noWrap/>
            <w:vAlign w:val="center"/>
            <w:hideMark/>
          </w:tcPr>
          <w:p w14:paraId="6D7514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FB162F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32DF8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65AE488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A21598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12.33</w:t>
            </w:r>
          </w:p>
        </w:tc>
        <w:tc>
          <w:tcPr>
            <w:tcW w:w="1115" w:type="pct"/>
            <w:noWrap/>
            <w:vAlign w:val="center"/>
            <w:hideMark/>
          </w:tcPr>
          <w:p w14:paraId="1C738A6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179036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91D728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637502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437</w:t>
            </w:r>
          </w:p>
        </w:tc>
        <w:tc>
          <w:tcPr>
            <w:tcW w:w="431" w:type="pct"/>
            <w:noWrap/>
            <w:vAlign w:val="center"/>
            <w:hideMark/>
          </w:tcPr>
          <w:p w14:paraId="6CEA555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89+750</w:t>
            </w:r>
          </w:p>
        </w:tc>
        <w:tc>
          <w:tcPr>
            <w:tcW w:w="351" w:type="pct"/>
            <w:noWrap/>
            <w:vAlign w:val="center"/>
            <w:hideMark/>
          </w:tcPr>
          <w:p w14:paraId="74D7F29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B81A57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57B61C7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06E4D8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2A127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11.84</w:t>
            </w:r>
          </w:p>
        </w:tc>
        <w:tc>
          <w:tcPr>
            <w:tcW w:w="1115" w:type="pct"/>
            <w:noWrap/>
            <w:vAlign w:val="center"/>
            <w:hideMark/>
          </w:tcPr>
          <w:p w14:paraId="1B757C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537CF6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831B91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9BEC89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438</w:t>
            </w:r>
          </w:p>
        </w:tc>
        <w:tc>
          <w:tcPr>
            <w:tcW w:w="431" w:type="pct"/>
            <w:noWrap/>
            <w:vAlign w:val="center"/>
            <w:hideMark/>
          </w:tcPr>
          <w:p w14:paraId="1E6A4B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89+844.8</w:t>
            </w:r>
          </w:p>
        </w:tc>
        <w:tc>
          <w:tcPr>
            <w:tcW w:w="351" w:type="pct"/>
            <w:noWrap/>
            <w:vAlign w:val="center"/>
            <w:hideMark/>
          </w:tcPr>
          <w:p w14:paraId="6ED465C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65526E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26567C0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443" w:type="pct"/>
            <w:noWrap/>
            <w:vAlign w:val="center"/>
            <w:hideMark/>
          </w:tcPr>
          <w:p w14:paraId="5EE165F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0812C3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25.13</w:t>
            </w:r>
          </w:p>
        </w:tc>
        <w:tc>
          <w:tcPr>
            <w:tcW w:w="1115" w:type="pct"/>
            <w:noWrap/>
            <w:vAlign w:val="center"/>
            <w:hideMark/>
          </w:tcPr>
          <w:p w14:paraId="52EB731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1115" w:type="pct"/>
            <w:noWrap/>
            <w:vAlign w:val="center"/>
            <w:hideMark/>
          </w:tcPr>
          <w:p w14:paraId="2DABF06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A151D18"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695965E"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439</w:t>
            </w:r>
          </w:p>
        </w:tc>
        <w:tc>
          <w:tcPr>
            <w:tcW w:w="431" w:type="pct"/>
            <w:noWrap/>
            <w:vAlign w:val="center"/>
            <w:hideMark/>
          </w:tcPr>
          <w:p w14:paraId="5BAB91C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90+028.75</w:t>
            </w:r>
          </w:p>
        </w:tc>
        <w:tc>
          <w:tcPr>
            <w:tcW w:w="351" w:type="pct"/>
            <w:noWrap/>
            <w:vAlign w:val="center"/>
            <w:hideMark/>
          </w:tcPr>
          <w:p w14:paraId="6004F6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96250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0BA733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86FE2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67403F8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23.91</w:t>
            </w:r>
          </w:p>
        </w:tc>
        <w:tc>
          <w:tcPr>
            <w:tcW w:w="1115" w:type="pct"/>
            <w:noWrap/>
            <w:vAlign w:val="center"/>
            <w:hideMark/>
          </w:tcPr>
          <w:p w14:paraId="26D0FA7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A25E02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1442093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70A154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440</w:t>
            </w:r>
          </w:p>
        </w:tc>
        <w:tc>
          <w:tcPr>
            <w:tcW w:w="431" w:type="pct"/>
            <w:noWrap/>
            <w:vAlign w:val="center"/>
            <w:hideMark/>
          </w:tcPr>
          <w:p w14:paraId="666C83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90+110.23</w:t>
            </w:r>
          </w:p>
        </w:tc>
        <w:tc>
          <w:tcPr>
            <w:tcW w:w="351" w:type="pct"/>
            <w:noWrap/>
            <w:vAlign w:val="center"/>
            <w:hideMark/>
          </w:tcPr>
          <w:p w14:paraId="6C0632C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44D830E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34D8D19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CECF5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9904E8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10.96</w:t>
            </w:r>
          </w:p>
        </w:tc>
        <w:tc>
          <w:tcPr>
            <w:tcW w:w="1115" w:type="pct"/>
            <w:noWrap/>
            <w:vAlign w:val="center"/>
            <w:hideMark/>
          </w:tcPr>
          <w:p w14:paraId="2022967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69F26C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7069220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4676CAD"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441</w:t>
            </w:r>
          </w:p>
        </w:tc>
        <w:tc>
          <w:tcPr>
            <w:tcW w:w="431" w:type="pct"/>
            <w:noWrap/>
            <w:vAlign w:val="center"/>
            <w:hideMark/>
          </w:tcPr>
          <w:p w14:paraId="5B6EC42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90+196</w:t>
            </w:r>
          </w:p>
        </w:tc>
        <w:tc>
          <w:tcPr>
            <w:tcW w:w="351" w:type="pct"/>
            <w:noWrap/>
            <w:vAlign w:val="center"/>
            <w:hideMark/>
          </w:tcPr>
          <w:p w14:paraId="436901D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E7842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69C784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BBF09B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AE4AE1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9.93</w:t>
            </w:r>
          </w:p>
        </w:tc>
        <w:tc>
          <w:tcPr>
            <w:tcW w:w="1115" w:type="pct"/>
            <w:noWrap/>
            <w:vAlign w:val="center"/>
            <w:hideMark/>
          </w:tcPr>
          <w:p w14:paraId="31F75E7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79EF67A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802ECF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C4B39CB"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442</w:t>
            </w:r>
          </w:p>
        </w:tc>
        <w:tc>
          <w:tcPr>
            <w:tcW w:w="431" w:type="pct"/>
            <w:noWrap/>
            <w:vAlign w:val="center"/>
            <w:hideMark/>
          </w:tcPr>
          <w:p w14:paraId="165EED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90+276.01</w:t>
            </w:r>
          </w:p>
        </w:tc>
        <w:tc>
          <w:tcPr>
            <w:tcW w:w="351" w:type="pct"/>
            <w:noWrap/>
            <w:vAlign w:val="center"/>
            <w:hideMark/>
          </w:tcPr>
          <w:p w14:paraId="52C2E59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9ED947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4A645F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7AA272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5AC025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11.65</w:t>
            </w:r>
          </w:p>
        </w:tc>
        <w:tc>
          <w:tcPr>
            <w:tcW w:w="1115" w:type="pct"/>
            <w:noWrap/>
            <w:vAlign w:val="center"/>
            <w:hideMark/>
          </w:tcPr>
          <w:p w14:paraId="52E3A0C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19B907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376844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C4F53C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445</w:t>
            </w:r>
          </w:p>
        </w:tc>
        <w:tc>
          <w:tcPr>
            <w:tcW w:w="431" w:type="pct"/>
            <w:noWrap/>
            <w:vAlign w:val="center"/>
            <w:hideMark/>
          </w:tcPr>
          <w:p w14:paraId="0528625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90+578</w:t>
            </w:r>
          </w:p>
        </w:tc>
        <w:tc>
          <w:tcPr>
            <w:tcW w:w="351" w:type="pct"/>
            <w:noWrap/>
            <w:vAlign w:val="center"/>
            <w:hideMark/>
          </w:tcPr>
          <w:p w14:paraId="7951FF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59B8F01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26DFA02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2.7</w:t>
            </w:r>
          </w:p>
        </w:tc>
        <w:tc>
          <w:tcPr>
            <w:tcW w:w="443" w:type="pct"/>
            <w:noWrap/>
            <w:vAlign w:val="center"/>
            <w:hideMark/>
          </w:tcPr>
          <w:p w14:paraId="6C101DC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2</w:t>
            </w:r>
          </w:p>
        </w:tc>
        <w:tc>
          <w:tcPr>
            <w:tcW w:w="523" w:type="pct"/>
            <w:noWrap/>
            <w:vAlign w:val="center"/>
            <w:hideMark/>
          </w:tcPr>
          <w:p w14:paraId="415285A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34.57</w:t>
            </w:r>
          </w:p>
        </w:tc>
        <w:tc>
          <w:tcPr>
            <w:tcW w:w="1115" w:type="pct"/>
            <w:noWrap/>
            <w:vAlign w:val="center"/>
            <w:hideMark/>
          </w:tcPr>
          <w:p w14:paraId="15DE19F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049782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2835A23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4BD637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446</w:t>
            </w:r>
          </w:p>
        </w:tc>
        <w:tc>
          <w:tcPr>
            <w:tcW w:w="431" w:type="pct"/>
            <w:noWrap/>
            <w:vAlign w:val="center"/>
            <w:hideMark/>
          </w:tcPr>
          <w:p w14:paraId="235931B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90+715.09</w:t>
            </w:r>
          </w:p>
        </w:tc>
        <w:tc>
          <w:tcPr>
            <w:tcW w:w="351" w:type="pct"/>
            <w:noWrap/>
            <w:vAlign w:val="center"/>
            <w:hideMark/>
          </w:tcPr>
          <w:p w14:paraId="2FD5CD7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83741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3ACDBAA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17EE3E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BF8D33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9.95</w:t>
            </w:r>
          </w:p>
        </w:tc>
        <w:tc>
          <w:tcPr>
            <w:tcW w:w="1115" w:type="pct"/>
            <w:noWrap/>
            <w:vAlign w:val="center"/>
            <w:hideMark/>
          </w:tcPr>
          <w:p w14:paraId="13CC438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E47167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948BDF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2C9C8FF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447</w:t>
            </w:r>
          </w:p>
        </w:tc>
        <w:tc>
          <w:tcPr>
            <w:tcW w:w="431" w:type="pct"/>
            <w:noWrap/>
            <w:vAlign w:val="center"/>
            <w:hideMark/>
          </w:tcPr>
          <w:p w14:paraId="2E0C3F8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90+776.77</w:t>
            </w:r>
          </w:p>
        </w:tc>
        <w:tc>
          <w:tcPr>
            <w:tcW w:w="351" w:type="pct"/>
            <w:noWrap/>
            <w:vAlign w:val="center"/>
            <w:hideMark/>
          </w:tcPr>
          <w:p w14:paraId="26EEDBE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476813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4148B89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DDEFC0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E77A41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9.56</w:t>
            </w:r>
          </w:p>
        </w:tc>
        <w:tc>
          <w:tcPr>
            <w:tcW w:w="1115" w:type="pct"/>
            <w:noWrap/>
            <w:vAlign w:val="center"/>
            <w:hideMark/>
          </w:tcPr>
          <w:p w14:paraId="1EDDB58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A89F35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C93587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56ABE45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448</w:t>
            </w:r>
          </w:p>
        </w:tc>
        <w:tc>
          <w:tcPr>
            <w:tcW w:w="431" w:type="pct"/>
            <w:noWrap/>
            <w:vAlign w:val="center"/>
            <w:hideMark/>
          </w:tcPr>
          <w:p w14:paraId="6A147A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54+758.51</w:t>
            </w:r>
          </w:p>
        </w:tc>
        <w:tc>
          <w:tcPr>
            <w:tcW w:w="351" w:type="pct"/>
            <w:noWrap/>
            <w:vAlign w:val="center"/>
            <w:hideMark/>
          </w:tcPr>
          <w:p w14:paraId="2EA1A57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0A55880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E4FEDB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443" w:type="pct"/>
            <w:noWrap/>
            <w:vAlign w:val="center"/>
            <w:hideMark/>
          </w:tcPr>
          <w:p w14:paraId="2B5FBE1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w:t>
            </w:r>
          </w:p>
        </w:tc>
        <w:tc>
          <w:tcPr>
            <w:tcW w:w="523" w:type="pct"/>
            <w:noWrap/>
            <w:vAlign w:val="center"/>
            <w:hideMark/>
          </w:tcPr>
          <w:p w14:paraId="130CDAD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10.86</w:t>
            </w:r>
          </w:p>
        </w:tc>
        <w:tc>
          <w:tcPr>
            <w:tcW w:w="1115" w:type="pct"/>
            <w:noWrap/>
            <w:vAlign w:val="center"/>
            <w:hideMark/>
          </w:tcPr>
          <w:p w14:paraId="6F352DF1"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63078B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640E005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BB6E86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449</w:t>
            </w:r>
          </w:p>
        </w:tc>
        <w:tc>
          <w:tcPr>
            <w:tcW w:w="431" w:type="pct"/>
            <w:noWrap/>
            <w:vAlign w:val="center"/>
            <w:hideMark/>
          </w:tcPr>
          <w:p w14:paraId="0DEF192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62+260.43</w:t>
            </w:r>
          </w:p>
        </w:tc>
        <w:tc>
          <w:tcPr>
            <w:tcW w:w="351" w:type="pct"/>
            <w:noWrap/>
            <w:vAlign w:val="center"/>
            <w:hideMark/>
          </w:tcPr>
          <w:p w14:paraId="28A4247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3C18A1E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18081A9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09F126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36BD5F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11.84</w:t>
            </w:r>
          </w:p>
        </w:tc>
        <w:tc>
          <w:tcPr>
            <w:tcW w:w="1115" w:type="pct"/>
            <w:noWrap/>
            <w:vAlign w:val="center"/>
            <w:hideMark/>
          </w:tcPr>
          <w:p w14:paraId="5AFCC9C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ED608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5117B0D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08309D32"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450</w:t>
            </w:r>
          </w:p>
        </w:tc>
        <w:tc>
          <w:tcPr>
            <w:tcW w:w="431" w:type="pct"/>
            <w:noWrap/>
            <w:vAlign w:val="center"/>
            <w:hideMark/>
          </w:tcPr>
          <w:p w14:paraId="6642B25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62+530.26</w:t>
            </w:r>
          </w:p>
        </w:tc>
        <w:tc>
          <w:tcPr>
            <w:tcW w:w="351" w:type="pct"/>
            <w:noWrap/>
            <w:vAlign w:val="center"/>
            <w:hideMark/>
          </w:tcPr>
          <w:p w14:paraId="27C0637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1AB5688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0.6</w:t>
            </w:r>
          </w:p>
        </w:tc>
        <w:tc>
          <w:tcPr>
            <w:tcW w:w="378" w:type="pct"/>
            <w:noWrap/>
            <w:vAlign w:val="center"/>
            <w:hideMark/>
          </w:tcPr>
          <w:p w14:paraId="3C7722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1779D4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4D9882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11.84</w:t>
            </w:r>
          </w:p>
        </w:tc>
        <w:tc>
          <w:tcPr>
            <w:tcW w:w="1115" w:type="pct"/>
            <w:noWrap/>
            <w:vAlign w:val="center"/>
            <w:hideMark/>
          </w:tcPr>
          <w:p w14:paraId="484843F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76321E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Visitada pero No visible</w:t>
            </w:r>
          </w:p>
        </w:tc>
      </w:tr>
      <w:tr w:rsidR="00356DBE" w:rsidRPr="00833B72" w14:paraId="718C93A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14E73A5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451</w:t>
            </w:r>
          </w:p>
        </w:tc>
        <w:tc>
          <w:tcPr>
            <w:tcW w:w="431" w:type="pct"/>
            <w:noWrap/>
            <w:vAlign w:val="center"/>
            <w:hideMark/>
          </w:tcPr>
          <w:p w14:paraId="2A3DD1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73+355.24</w:t>
            </w:r>
          </w:p>
        </w:tc>
        <w:tc>
          <w:tcPr>
            <w:tcW w:w="351" w:type="pct"/>
            <w:noWrap/>
            <w:vAlign w:val="center"/>
            <w:hideMark/>
          </w:tcPr>
          <w:p w14:paraId="208DB92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7805144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75E73B4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12</w:t>
            </w:r>
          </w:p>
        </w:tc>
        <w:tc>
          <w:tcPr>
            <w:tcW w:w="443" w:type="pct"/>
            <w:noWrap/>
            <w:vAlign w:val="center"/>
            <w:hideMark/>
          </w:tcPr>
          <w:p w14:paraId="42DA3D8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14.4</w:t>
            </w:r>
          </w:p>
        </w:tc>
        <w:tc>
          <w:tcPr>
            <w:tcW w:w="523" w:type="pct"/>
            <w:noWrap/>
            <w:vAlign w:val="center"/>
            <w:hideMark/>
          </w:tcPr>
          <w:p w14:paraId="497848E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8.94</w:t>
            </w:r>
          </w:p>
        </w:tc>
        <w:tc>
          <w:tcPr>
            <w:tcW w:w="1115" w:type="pct"/>
            <w:noWrap/>
            <w:vAlign w:val="center"/>
            <w:hideMark/>
          </w:tcPr>
          <w:p w14:paraId="26928BD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5F0C2FA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5A5ACF3"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90A194F"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452</w:t>
            </w:r>
          </w:p>
        </w:tc>
        <w:tc>
          <w:tcPr>
            <w:tcW w:w="431" w:type="pct"/>
            <w:noWrap/>
            <w:vAlign w:val="center"/>
            <w:hideMark/>
          </w:tcPr>
          <w:p w14:paraId="7E0FB9A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79+770.22</w:t>
            </w:r>
          </w:p>
        </w:tc>
        <w:tc>
          <w:tcPr>
            <w:tcW w:w="351" w:type="pct"/>
            <w:noWrap/>
            <w:vAlign w:val="center"/>
            <w:hideMark/>
          </w:tcPr>
          <w:p w14:paraId="3C52D2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06CE74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7CF221A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7001013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7198923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11.75</w:t>
            </w:r>
          </w:p>
        </w:tc>
        <w:tc>
          <w:tcPr>
            <w:tcW w:w="1115" w:type="pct"/>
            <w:noWrap/>
            <w:vAlign w:val="center"/>
            <w:hideMark/>
          </w:tcPr>
          <w:p w14:paraId="052D3B5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334A54D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BB45CF2"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FE8AEE1"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453</w:t>
            </w:r>
          </w:p>
        </w:tc>
        <w:tc>
          <w:tcPr>
            <w:tcW w:w="431" w:type="pct"/>
            <w:noWrap/>
            <w:vAlign w:val="center"/>
            <w:hideMark/>
          </w:tcPr>
          <w:p w14:paraId="7288679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79+831.19</w:t>
            </w:r>
          </w:p>
        </w:tc>
        <w:tc>
          <w:tcPr>
            <w:tcW w:w="351" w:type="pct"/>
            <w:noWrap/>
            <w:vAlign w:val="center"/>
            <w:hideMark/>
          </w:tcPr>
          <w:p w14:paraId="75FA5D8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0E3BA7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B757C1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45273B4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0D1ADFD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9.75</w:t>
            </w:r>
          </w:p>
        </w:tc>
        <w:tc>
          <w:tcPr>
            <w:tcW w:w="1115" w:type="pct"/>
            <w:noWrap/>
            <w:vAlign w:val="center"/>
            <w:hideMark/>
          </w:tcPr>
          <w:p w14:paraId="5B0A70B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3A939B2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5F681AF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615E7CB7"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454</w:t>
            </w:r>
          </w:p>
        </w:tc>
        <w:tc>
          <w:tcPr>
            <w:tcW w:w="431" w:type="pct"/>
            <w:noWrap/>
            <w:vAlign w:val="center"/>
            <w:hideMark/>
          </w:tcPr>
          <w:p w14:paraId="2CE5396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79+991.14</w:t>
            </w:r>
          </w:p>
        </w:tc>
        <w:tc>
          <w:tcPr>
            <w:tcW w:w="351" w:type="pct"/>
            <w:noWrap/>
            <w:vAlign w:val="center"/>
            <w:hideMark/>
          </w:tcPr>
          <w:p w14:paraId="70D9311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573D158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D70FB3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52627F3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27B8369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9.98</w:t>
            </w:r>
          </w:p>
        </w:tc>
        <w:tc>
          <w:tcPr>
            <w:tcW w:w="1115" w:type="pct"/>
            <w:noWrap/>
            <w:vAlign w:val="center"/>
            <w:hideMark/>
          </w:tcPr>
          <w:p w14:paraId="6112A96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23FA966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6211617D"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7E089F8"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455</w:t>
            </w:r>
          </w:p>
        </w:tc>
        <w:tc>
          <w:tcPr>
            <w:tcW w:w="431" w:type="pct"/>
            <w:noWrap/>
            <w:vAlign w:val="center"/>
            <w:hideMark/>
          </w:tcPr>
          <w:p w14:paraId="43F66DB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82+142.94</w:t>
            </w:r>
          </w:p>
        </w:tc>
        <w:tc>
          <w:tcPr>
            <w:tcW w:w="351" w:type="pct"/>
            <w:noWrap/>
            <w:vAlign w:val="center"/>
            <w:hideMark/>
          </w:tcPr>
          <w:p w14:paraId="5FDC6C4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6320B3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68E47A9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203FF59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0BE13B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15.34</w:t>
            </w:r>
          </w:p>
        </w:tc>
        <w:tc>
          <w:tcPr>
            <w:tcW w:w="1115" w:type="pct"/>
            <w:noWrap/>
            <w:vAlign w:val="center"/>
            <w:hideMark/>
          </w:tcPr>
          <w:p w14:paraId="270786F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66D059C9"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359F614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4FD5E0B6"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456</w:t>
            </w:r>
          </w:p>
        </w:tc>
        <w:tc>
          <w:tcPr>
            <w:tcW w:w="431" w:type="pct"/>
            <w:noWrap/>
            <w:vAlign w:val="center"/>
            <w:hideMark/>
          </w:tcPr>
          <w:p w14:paraId="21C5B60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82+441.59</w:t>
            </w:r>
          </w:p>
        </w:tc>
        <w:tc>
          <w:tcPr>
            <w:tcW w:w="351" w:type="pct"/>
            <w:noWrap/>
            <w:vAlign w:val="center"/>
            <w:hideMark/>
          </w:tcPr>
          <w:p w14:paraId="38E4CDF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3CBF132A"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094F0B3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w:t>
            </w:r>
          </w:p>
        </w:tc>
        <w:tc>
          <w:tcPr>
            <w:tcW w:w="443" w:type="pct"/>
            <w:noWrap/>
            <w:vAlign w:val="center"/>
            <w:hideMark/>
          </w:tcPr>
          <w:p w14:paraId="386D6E4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w:t>
            </w:r>
          </w:p>
        </w:tc>
        <w:tc>
          <w:tcPr>
            <w:tcW w:w="523" w:type="pct"/>
            <w:noWrap/>
            <w:vAlign w:val="center"/>
            <w:hideMark/>
          </w:tcPr>
          <w:p w14:paraId="592D8AD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10.32</w:t>
            </w:r>
          </w:p>
        </w:tc>
        <w:tc>
          <w:tcPr>
            <w:tcW w:w="1115" w:type="pct"/>
            <w:noWrap/>
            <w:vAlign w:val="center"/>
            <w:hideMark/>
          </w:tcPr>
          <w:p w14:paraId="43333DA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c>
          <w:tcPr>
            <w:tcW w:w="1115" w:type="pct"/>
            <w:noWrap/>
            <w:vAlign w:val="center"/>
            <w:hideMark/>
          </w:tcPr>
          <w:p w14:paraId="1FD125AF"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Mala (Daños entre el 20% y 50%)</w:t>
            </w:r>
          </w:p>
        </w:tc>
      </w:tr>
      <w:tr w:rsidR="00356DBE" w:rsidRPr="00833B72" w14:paraId="49E1DAD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3E6384D5"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t>457</w:t>
            </w:r>
          </w:p>
        </w:tc>
        <w:tc>
          <w:tcPr>
            <w:tcW w:w="431" w:type="pct"/>
            <w:noWrap/>
            <w:vAlign w:val="center"/>
            <w:hideMark/>
          </w:tcPr>
          <w:p w14:paraId="124CB293"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85+264.44</w:t>
            </w:r>
          </w:p>
        </w:tc>
        <w:tc>
          <w:tcPr>
            <w:tcW w:w="351" w:type="pct"/>
            <w:noWrap/>
            <w:vAlign w:val="center"/>
            <w:hideMark/>
          </w:tcPr>
          <w:p w14:paraId="236B7F2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Cajón</w:t>
            </w:r>
          </w:p>
        </w:tc>
        <w:tc>
          <w:tcPr>
            <w:tcW w:w="413" w:type="pct"/>
            <w:noWrap/>
            <w:vAlign w:val="center"/>
            <w:hideMark/>
          </w:tcPr>
          <w:p w14:paraId="6DFAD00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378" w:type="pct"/>
            <w:noWrap/>
            <w:vAlign w:val="center"/>
            <w:hideMark/>
          </w:tcPr>
          <w:p w14:paraId="4A0B0E28"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3.5</w:t>
            </w:r>
          </w:p>
        </w:tc>
        <w:tc>
          <w:tcPr>
            <w:tcW w:w="443" w:type="pct"/>
            <w:noWrap/>
            <w:vAlign w:val="center"/>
            <w:hideMark/>
          </w:tcPr>
          <w:p w14:paraId="252AF32B"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16</w:t>
            </w:r>
          </w:p>
        </w:tc>
        <w:tc>
          <w:tcPr>
            <w:tcW w:w="523" w:type="pct"/>
            <w:noWrap/>
            <w:vAlign w:val="center"/>
            <w:hideMark/>
          </w:tcPr>
          <w:p w14:paraId="7BBF7BE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10.57</w:t>
            </w:r>
          </w:p>
        </w:tc>
        <w:tc>
          <w:tcPr>
            <w:tcW w:w="1115" w:type="pct"/>
            <w:noWrap/>
            <w:vAlign w:val="center"/>
            <w:hideMark/>
          </w:tcPr>
          <w:p w14:paraId="7C015176"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599F2882"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r w:rsidR="00356DBE" w:rsidRPr="00833B72" w14:paraId="4FFE8503" w14:textId="77777777" w:rsidTr="00411AEF">
        <w:trPr>
          <w:trHeight w:val="315"/>
        </w:trPr>
        <w:tc>
          <w:tcPr>
            <w:cnfStyle w:val="001000000000" w:firstRow="0" w:lastRow="0" w:firstColumn="1" w:lastColumn="0" w:oddVBand="0" w:evenVBand="0" w:oddHBand="0" w:evenHBand="0" w:firstRowFirstColumn="0" w:firstRowLastColumn="0" w:lastRowFirstColumn="0" w:lastRowLastColumn="0"/>
            <w:tcW w:w="231" w:type="pct"/>
            <w:noWrap/>
            <w:vAlign w:val="center"/>
            <w:hideMark/>
          </w:tcPr>
          <w:p w14:paraId="78946AB9" w14:textId="77777777" w:rsidR="00356DBE" w:rsidRPr="00833B72" w:rsidRDefault="00356DBE" w:rsidP="00411AEF">
            <w:pPr>
              <w:spacing w:line="240" w:lineRule="auto"/>
              <w:jc w:val="center"/>
              <w:rPr>
                <w:rFonts w:eastAsia="Times New Roman" w:cs="Calibri"/>
                <w:color w:val="000000"/>
                <w:sz w:val="18"/>
                <w:szCs w:val="18"/>
                <w:lang w:eastAsia="es-CO"/>
              </w:rPr>
            </w:pPr>
            <w:r w:rsidRPr="00833B72">
              <w:rPr>
                <w:rFonts w:eastAsia="Times New Roman" w:cs="Calibri"/>
                <w:color w:val="000000"/>
                <w:sz w:val="18"/>
                <w:szCs w:val="18"/>
                <w:lang w:eastAsia="es-CO"/>
              </w:rPr>
              <w:lastRenderedPageBreak/>
              <w:t>458</w:t>
            </w:r>
          </w:p>
        </w:tc>
        <w:tc>
          <w:tcPr>
            <w:tcW w:w="431" w:type="pct"/>
            <w:noWrap/>
            <w:vAlign w:val="center"/>
            <w:hideMark/>
          </w:tcPr>
          <w:p w14:paraId="5A5D6EEC"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85+434.94</w:t>
            </w:r>
          </w:p>
        </w:tc>
        <w:tc>
          <w:tcPr>
            <w:tcW w:w="351" w:type="pct"/>
            <w:noWrap/>
            <w:vAlign w:val="center"/>
            <w:hideMark/>
          </w:tcPr>
          <w:p w14:paraId="4D75437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Circular</w:t>
            </w:r>
          </w:p>
        </w:tc>
        <w:tc>
          <w:tcPr>
            <w:tcW w:w="413" w:type="pct"/>
            <w:noWrap/>
            <w:vAlign w:val="center"/>
            <w:hideMark/>
          </w:tcPr>
          <w:p w14:paraId="26A98C50"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0.9</w:t>
            </w:r>
          </w:p>
        </w:tc>
        <w:tc>
          <w:tcPr>
            <w:tcW w:w="378" w:type="pct"/>
            <w:noWrap/>
            <w:vAlign w:val="center"/>
            <w:hideMark/>
          </w:tcPr>
          <w:p w14:paraId="5178A45D"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443" w:type="pct"/>
            <w:noWrap/>
            <w:vAlign w:val="center"/>
            <w:hideMark/>
          </w:tcPr>
          <w:p w14:paraId="1C4672AE"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 </w:t>
            </w:r>
          </w:p>
        </w:tc>
        <w:tc>
          <w:tcPr>
            <w:tcW w:w="523" w:type="pct"/>
            <w:noWrap/>
            <w:vAlign w:val="center"/>
            <w:hideMark/>
          </w:tcPr>
          <w:p w14:paraId="55AA5075"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10.95</w:t>
            </w:r>
          </w:p>
        </w:tc>
        <w:tc>
          <w:tcPr>
            <w:tcW w:w="1115" w:type="pct"/>
            <w:noWrap/>
            <w:vAlign w:val="center"/>
            <w:hideMark/>
          </w:tcPr>
          <w:p w14:paraId="01DD6AC7"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c>
          <w:tcPr>
            <w:tcW w:w="1115" w:type="pct"/>
            <w:noWrap/>
            <w:vAlign w:val="center"/>
            <w:hideMark/>
          </w:tcPr>
          <w:p w14:paraId="265618B4" w14:textId="77777777" w:rsidR="00356DBE" w:rsidRPr="00833B72" w:rsidRDefault="00356DBE"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s-CO"/>
              </w:rPr>
            </w:pPr>
            <w:r w:rsidRPr="00833B72">
              <w:rPr>
                <w:rFonts w:eastAsia="Times New Roman" w:cs="Calibri"/>
                <w:color w:val="000000"/>
                <w:sz w:val="18"/>
                <w:szCs w:val="18"/>
                <w:lang w:eastAsia="es-CO"/>
              </w:rPr>
              <w:t>Regular (Daños menores al 20%)</w:t>
            </w:r>
          </w:p>
        </w:tc>
      </w:tr>
    </w:tbl>
    <w:p w14:paraId="2BA993D1" w14:textId="01A92515" w:rsidR="00356DBE" w:rsidRPr="00833B72" w:rsidRDefault="00411AEF" w:rsidP="00411AEF">
      <w:pPr>
        <w:pStyle w:val="Notas"/>
        <w:sectPr w:rsidR="00356DBE" w:rsidRPr="00833B72" w:rsidSect="00821CF0">
          <w:pgSz w:w="15840" w:h="12240" w:orient="landscape" w:code="1"/>
          <w:pgMar w:top="1290" w:right="1701" w:bottom="1701" w:left="1701" w:header="709" w:footer="709" w:gutter="0"/>
          <w:cols w:space="708"/>
          <w:docGrid w:linePitch="360"/>
        </w:sectPr>
      </w:pPr>
      <w:r w:rsidRPr="00833B72">
        <w:t xml:space="preserve">Fuente </w:t>
      </w:r>
      <w:sdt>
        <w:sdtPr>
          <w:id w:val="-657537050"/>
          <w:citation/>
        </w:sdtPr>
        <w:sdtEndPr/>
        <w:sdtContent>
          <w:r w:rsidR="00356DBE" w:rsidRPr="00833B72">
            <w:fldChar w:fldCharType="begin"/>
          </w:r>
          <w:r w:rsidR="00356DBE" w:rsidRPr="00833B72">
            <w:rPr>
              <w:lang w:val="es-ES"/>
            </w:rPr>
            <w:instrText xml:space="preserve"> CITATION Gém151 \l 3082 </w:instrText>
          </w:r>
          <w:r w:rsidR="00356DBE" w:rsidRPr="00833B72">
            <w:fldChar w:fldCharType="separate"/>
          </w:r>
          <w:r w:rsidR="000A5D01" w:rsidRPr="00833B72">
            <w:rPr>
              <w:noProof/>
              <w:lang w:val="es-ES"/>
            </w:rPr>
            <w:t>(Géminis Consultores S.A.S, 2015)</w:t>
          </w:r>
          <w:r w:rsidR="00356DBE" w:rsidRPr="00833B72">
            <w:fldChar w:fldCharType="end"/>
          </w:r>
        </w:sdtContent>
      </w:sdt>
    </w:p>
    <w:p w14:paraId="7C1B3484" w14:textId="5AD6F35B" w:rsidR="00820FE7" w:rsidRPr="00833B72" w:rsidRDefault="00820FE7" w:rsidP="00095F91">
      <w:pPr>
        <w:pStyle w:val="Ttulo2"/>
        <w:numPr>
          <w:ilvl w:val="1"/>
          <w:numId w:val="9"/>
        </w:numPr>
      </w:pPr>
      <w:bookmarkStart w:id="40" w:name="_Toc447814586"/>
      <w:r w:rsidRPr="00833B72">
        <w:lastRenderedPageBreak/>
        <w:t>Descripción del proyecto</w:t>
      </w:r>
      <w:bookmarkEnd w:id="40"/>
      <w:r w:rsidRPr="00833B72">
        <w:t xml:space="preserve"> </w:t>
      </w:r>
    </w:p>
    <w:p w14:paraId="3ABAA69D" w14:textId="77777777" w:rsidR="00820FE7" w:rsidRPr="00833B72" w:rsidRDefault="00820FE7" w:rsidP="00820FE7">
      <w:pPr>
        <w:spacing w:line="240" w:lineRule="auto"/>
        <w:contextualSpacing w:val="0"/>
        <w:jc w:val="left"/>
        <w:rPr>
          <w:rFonts w:cs="Arial"/>
        </w:rPr>
      </w:pPr>
    </w:p>
    <w:p w14:paraId="259695DA" w14:textId="415B0DF9" w:rsidR="00D87E96" w:rsidRPr="00833B72" w:rsidRDefault="00814DD8" w:rsidP="00D87E96">
      <w:r w:rsidRPr="00833B72">
        <w:t xml:space="preserve">De acuerdo al Documento para PAGA Unidad Funcional 3 Calzada 1 de GINPROSA S.A. (2015) </w:t>
      </w:r>
      <w:r w:rsidR="003A4516" w:rsidRPr="00833B72">
        <w:t>La Unidad Funcional 3 (UF</w:t>
      </w:r>
      <w:r w:rsidRPr="00833B72">
        <w:t>3</w:t>
      </w:r>
      <w:r w:rsidR="003A4516" w:rsidRPr="00833B72">
        <w:t xml:space="preserve">) </w:t>
      </w:r>
      <w:r w:rsidR="00D87E96" w:rsidRPr="00833B72">
        <w:t>a</w:t>
      </w:r>
      <w:r w:rsidR="003A4516" w:rsidRPr="00833B72">
        <w:t>rranca una vez finalizada la UF</w:t>
      </w:r>
      <w:r w:rsidR="00D87E96" w:rsidRPr="00833B72">
        <w:t>2 en el intercambiador del Alto de Dolores aproximadamente en el PR 41+000 de la Ruta 2503 y termina sobre la misma vía en las inmediaciones de Puerto Berrío, a la altura del PR 90+900</w:t>
      </w:r>
      <w:r w:rsidR="007516A6" w:rsidRPr="00833B72">
        <w:t xml:space="preserve"> (ver Anexo 2.3.1)</w:t>
      </w:r>
      <w:r w:rsidR="00D87E96" w:rsidRPr="00833B72">
        <w:t>.</w:t>
      </w:r>
    </w:p>
    <w:p w14:paraId="1CFF843F" w14:textId="77777777" w:rsidR="00D87E96" w:rsidRPr="00833B72" w:rsidRDefault="00D87E96" w:rsidP="00D87E96"/>
    <w:p w14:paraId="11811345" w14:textId="730891B4" w:rsidR="00D87E96" w:rsidRPr="00833B72" w:rsidRDefault="00D87E96" w:rsidP="00D87E96">
      <w:r w:rsidRPr="00833B72">
        <w:t>La longitud total del eje mecanizado asciende a una lon</w:t>
      </w:r>
      <w:r w:rsidR="00DD26C9" w:rsidRPr="00833B72">
        <w:t>gitud total aproximada de 48.96</w:t>
      </w:r>
      <w:r w:rsidRPr="00833B72">
        <w:t xml:space="preserve"> Km. La naturaleza de la actuación se divide en tres tipos según se expone en el Apéndice 1 del contrato de concesión de la vía: </w:t>
      </w:r>
    </w:p>
    <w:p w14:paraId="1FCD0241" w14:textId="77777777" w:rsidR="00D87E96" w:rsidRPr="00833B72" w:rsidRDefault="00D87E96" w:rsidP="00D87E96"/>
    <w:p w14:paraId="16DC3655" w14:textId="77777777" w:rsidR="00D87E96" w:rsidRPr="00833B72" w:rsidRDefault="00D87E96" w:rsidP="00040AAE">
      <w:pPr>
        <w:pStyle w:val="Prrafodelista"/>
        <w:numPr>
          <w:ilvl w:val="0"/>
          <w:numId w:val="14"/>
        </w:numPr>
      </w:pPr>
      <w:r w:rsidRPr="00833B72">
        <w:t>Rehabilitación: Solución general válida para todo el recorrido manteniendo las dimensiones existentes de la corona de la vía. Asimismo, se prevé la limpieza y mejora en su caso de toda la red de drenaje longitudinal y transversal.</w:t>
      </w:r>
    </w:p>
    <w:p w14:paraId="191D0FA2" w14:textId="77777777" w:rsidR="00D87E96" w:rsidRPr="00833B72" w:rsidRDefault="00D87E96" w:rsidP="00040AAE">
      <w:pPr>
        <w:pStyle w:val="Prrafodelista"/>
        <w:numPr>
          <w:ilvl w:val="0"/>
          <w:numId w:val="14"/>
        </w:numPr>
      </w:pPr>
      <w:r w:rsidRPr="00833B72">
        <w:t>Mejoramiento: Según lo descrito en el numeral 5.4 del Apéndice 1, se implementan 33 mejoras puntuales a lo largo del tramo, ordenadas según su prioridad. La longitud total de estas mejoras asciende a 18 km, tienen las mismas características geométricas que la vía existente, dos carriles de circulación de 3.65 m, uno por sentido y bermas de 0.5 m. Una cuneta de 1.20 metros de ancho a lo largo de las secciones de corte.</w:t>
      </w:r>
    </w:p>
    <w:p w14:paraId="0AED6889" w14:textId="77777777" w:rsidR="00D87E96" w:rsidRPr="00833B72" w:rsidRDefault="00D87E96" w:rsidP="00040AAE">
      <w:pPr>
        <w:pStyle w:val="Prrafodelista"/>
        <w:numPr>
          <w:ilvl w:val="0"/>
          <w:numId w:val="14"/>
        </w:numPr>
      </w:pPr>
      <w:r w:rsidRPr="00833B72">
        <w:t>Dotación de carriles de adelantamiento: Análogamente al punto anterior, en el numeral 5.3 del Apéndice 1, se detallan una serie de tramos para la inserción de los carriles adicionales de la vía que “…deberán construirse independientemente de que se incluyan en el alcance diversas mejoras puntuales de trazado como las especificadas en el numeral 5.4”, se ha adoptado como el criterio de diseño la conservación de la longitud total que asciende a 18.5 km, ajustando su emplazamiento definitivo a los parámetros geométricos resultantes, las características geométricas se mantienen con la ampliación con este nuevo carril de 3.65 metros.</w:t>
      </w:r>
    </w:p>
    <w:p w14:paraId="50D00977" w14:textId="77777777" w:rsidR="00D87E96" w:rsidRPr="00833B72" w:rsidRDefault="00D87E96" w:rsidP="00D87E96">
      <w:pPr>
        <w:pStyle w:val="Prrafodelista"/>
      </w:pPr>
    </w:p>
    <w:p w14:paraId="5807EED3" w14:textId="77777777" w:rsidR="003B7747" w:rsidRPr="00833B72" w:rsidRDefault="00D87E96" w:rsidP="00D87E96">
      <w:r w:rsidRPr="00833B72">
        <w:t>El valor total asciende a 176 metros de plataforma sobre tablero de concreto. La geometría se ha adaptado de manera que no sea precisa ninguna actuación sobre el elemento, excepto el puente del Vapor.</w:t>
      </w:r>
    </w:p>
    <w:p w14:paraId="4361F144" w14:textId="77777777" w:rsidR="00814DD8" w:rsidRPr="00833B72" w:rsidRDefault="00814DD8" w:rsidP="00D87E96"/>
    <w:p w14:paraId="1F7184AA" w14:textId="77777777" w:rsidR="009D208D" w:rsidRPr="00833B72" w:rsidRDefault="009B381E" w:rsidP="00095F91">
      <w:pPr>
        <w:pStyle w:val="Ttulo3"/>
        <w:numPr>
          <w:ilvl w:val="2"/>
          <w:numId w:val="9"/>
        </w:numPr>
      </w:pPr>
      <w:bookmarkStart w:id="41" w:name="_Toc447814587"/>
      <w:r w:rsidRPr="00833B72">
        <w:t>Definición de los criterios de diseño</w:t>
      </w:r>
      <w:bookmarkEnd w:id="41"/>
      <w:r w:rsidRPr="00833B72">
        <w:t xml:space="preserve"> </w:t>
      </w:r>
    </w:p>
    <w:p w14:paraId="60FB21C2" w14:textId="77777777" w:rsidR="009B381E" w:rsidRPr="00833B72" w:rsidRDefault="009B381E" w:rsidP="009B381E"/>
    <w:p w14:paraId="1D4AEB91" w14:textId="77777777" w:rsidR="009B381E" w:rsidRPr="00833B72" w:rsidRDefault="009B381E" w:rsidP="009B381E">
      <w:r w:rsidRPr="00833B72">
        <w:t xml:space="preserve">La información de partida adoptada es la recogida en el proyecto de estructuración de ISA según se expone en el numeral 5.4 del Apéndice 1 del contrato de concesión de la </w:t>
      </w:r>
      <w:r w:rsidRPr="00833B72">
        <w:lastRenderedPageBreak/>
        <w:t>vía. En base a estos diseños se ha procedido al ajuste geométrico de algunos alineamientos con el objeto de minimizar afectaciones de tipo ambiental y socio-predial.</w:t>
      </w:r>
    </w:p>
    <w:p w14:paraId="5E3BD637" w14:textId="77777777" w:rsidR="009B381E" w:rsidRPr="00833B72" w:rsidRDefault="009B381E" w:rsidP="009B381E">
      <w:r w:rsidRPr="00833B72">
        <w:t xml:space="preserve">Asimismo, se ha evitado la demolición de las estructuras existentes (excepto el puente El Vapor) y la optimización de tierras precisos para la ejecución de las 33 mejoras ordenadas jerárquicamente dentro de la tabla del numeral 5.4 del Apéndice 1 e insertada en el punto correspondiente a la descripción de cada una de las </w:t>
      </w:r>
      <w:r w:rsidR="00653940" w:rsidRPr="00833B72">
        <w:t>mejoras</w:t>
      </w:r>
      <w:r w:rsidR="008B4D07" w:rsidRPr="00833B72">
        <w:t xml:space="preserve"> </w:t>
      </w:r>
      <w:sdt>
        <w:sdtPr>
          <w:id w:val="-1764679008"/>
          <w:citation/>
        </w:sdtPr>
        <w:sdtEndPr/>
        <w:sdtContent>
          <w:r w:rsidR="008B4D07" w:rsidRPr="00833B72">
            <w:fldChar w:fldCharType="begin"/>
          </w:r>
          <w:r w:rsidR="008B4D07" w:rsidRPr="00833B72">
            <w:instrText xml:space="preserve"> CITATION GIN15 \l 9226 </w:instrText>
          </w:r>
          <w:r w:rsidR="008B4D07" w:rsidRPr="00833B72">
            <w:fldChar w:fldCharType="separate"/>
          </w:r>
          <w:r w:rsidR="000A5D01" w:rsidRPr="00833B72">
            <w:rPr>
              <w:noProof/>
            </w:rPr>
            <w:t>(GINPROSA, 2015)</w:t>
          </w:r>
          <w:r w:rsidR="008B4D07" w:rsidRPr="00833B72">
            <w:fldChar w:fldCharType="end"/>
          </w:r>
        </w:sdtContent>
      </w:sdt>
      <w:r w:rsidR="00653940" w:rsidRPr="00833B72">
        <w:t>.</w:t>
      </w:r>
    </w:p>
    <w:p w14:paraId="3895F331" w14:textId="77777777" w:rsidR="00961300" w:rsidRPr="00833B72" w:rsidRDefault="00961300" w:rsidP="009B381E"/>
    <w:p w14:paraId="6B9F7843" w14:textId="77777777" w:rsidR="009B381E" w:rsidRPr="00833B72" w:rsidRDefault="009B381E" w:rsidP="009B381E">
      <w:r w:rsidRPr="00833B72">
        <w:t>Para el diseño del trazado de las zonas de mejoramiento se ha tenido en cuenta la siguiente documentación:</w:t>
      </w:r>
    </w:p>
    <w:p w14:paraId="5FD59DE5" w14:textId="77777777" w:rsidR="009B381E" w:rsidRPr="00833B72" w:rsidRDefault="009B381E" w:rsidP="009B381E"/>
    <w:p w14:paraId="21174843" w14:textId="77777777" w:rsidR="009B381E" w:rsidRPr="00833B72" w:rsidRDefault="009B381E" w:rsidP="00040AAE">
      <w:pPr>
        <w:pStyle w:val="Prrafodelista"/>
        <w:numPr>
          <w:ilvl w:val="0"/>
          <w:numId w:val="17"/>
        </w:numPr>
      </w:pPr>
      <w:r w:rsidRPr="00833B72">
        <w:t>“Manual de Diseño Geométrico de Vías”, aprobada en 2008 por INVIAS, Instituto Nacional de Vías.</w:t>
      </w:r>
    </w:p>
    <w:p w14:paraId="153C05AA" w14:textId="77777777" w:rsidR="009B381E" w:rsidRPr="00833B72" w:rsidRDefault="009B381E" w:rsidP="009B381E"/>
    <w:p w14:paraId="3AB1FDA3" w14:textId="165644C9" w:rsidR="009D208D" w:rsidRPr="00833B72" w:rsidRDefault="009D208D" w:rsidP="00653940">
      <w:r w:rsidRPr="00833B72">
        <w:t xml:space="preserve">A continuación </w:t>
      </w:r>
      <w:r w:rsidR="00653940" w:rsidRPr="00833B72">
        <w:t xml:space="preserve">en la </w:t>
      </w:r>
      <w:r w:rsidR="00653940" w:rsidRPr="00833B72">
        <w:fldChar w:fldCharType="begin"/>
      </w:r>
      <w:r w:rsidR="00653940" w:rsidRPr="00833B72">
        <w:instrText xml:space="preserve"> REF _Ref431745778 \h  \* MERGEFORMAT </w:instrText>
      </w:r>
      <w:r w:rsidR="00653940" w:rsidRPr="00833B72">
        <w:fldChar w:fldCharType="separate"/>
      </w:r>
      <w:r w:rsidR="00E64182" w:rsidRPr="00833B72">
        <w:t xml:space="preserve">Tabla </w:t>
      </w:r>
      <w:r w:rsidR="00E64182">
        <w:rPr>
          <w:noProof/>
        </w:rPr>
        <w:t>2</w:t>
      </w:r>
      <w:r w:rsidR="00E64182" w:rsidRPr="00833B72">
        <w:rPr>
          <w:noProof/>
        </w:rPr>
        <w:t>.</w:t>
      </w:r>
      <w:r w:rsidR="00E64182">
        <w:rPr>
          <w:noProof/>
        </w:rPr>
        <w:t>5</w:t>
      </w:r>
      <w:r w:rsidR="00653940" w:rsidRPr="00833B72">
        <w:fldChar w:fldCharType="end"/>
      </w:r>
      <w:r w:rsidR="00653940" w:rsidRPr="00833B72">
        <w:t xml:space="preserve"> </w:t>
      </w:r>
      <w:r w:rsidRPr="00833B72">
        <w:t xml:space="preserve">se presentan las características geométricas y técnicas de entrega de la unidad funcional (UF3) estipuladas en el apéndice técnico I del contrato de concesión bajo el esquema APP # 008 del 10 de diciembre de 2014, </w:t>
      </w:r>
      <w:r w:rsidR="00802CEF" w:rsidRPr="00833B72">
        <w:t>(v</w:t>
      </w:r>
      <w:r w:rsidRPr="00833B72">
        <w:t xml:space="preserve">er </w:t>
      </w:r>
      <w:r w:rsidRPr="00833B72">
        <w:fldChar w:fldCharType="begin"/>
      </w:r>
      <w:r w:rsidRPr="00833B72">
        <w:instrText xml:space="preserve"> REF _Ref431745778 \h  \* MERGEFORMAT </w:instrText>
      </w:r>
      <w:r w:rsidRPr="00833B72">
        <w:fldChar w:fldCharType="separate"/>
      </w:r>
      <w:r w:rsidR="00E64182" w:rsidRPr="00833B72">
        <w:t xml:space="preserve">Tabla </w:t>
      </w:r>
      <w:r w:rsidR="00E64182">
        <w:rPr>
          <w:noProof/>
        </w:rPr>
        <w:t>2</w:t>
      </w:r>
      <w:r w:rsidR="00E64182" w:rsidRPr="00833B72">
        <w:rPr>
          <w:noProof/>
        </w:rPr>
        <w:t>.</w:t>
      </w:r>
      <w:r w:rsidR="00E64182">
        <w:rPr>
          <w:noProof/>
        </w:rPr>
        <w:t>5</w:t>
      </w:r>
      <w:r w:rsidRPr="00833B72">
        <w:fldChar w:fldCharType="end"/>
      </w:r>
      <w:r w:rsidR="00802CEF" w:rsidRPr="00833B72">
        <w:t>).</w:t>
      </w:r>
    </w:p>
    <w:p w14:paraId="595C1681" w14:textId="77777777" w:rsidR="009D208D" w:rsidRPr="00833B72" w:rsidRDefault="009D208D" w:rsidP="009D208D">
      <w:pPr>
        <w:spacing w:line="240" w:lineRule="auto"/>
        <w:contextualSpacing w:val="0"/>
        <w:rPr>
          <w:rFonts w:cs="Arial"/>
        </w:rPr>
      </w:pPr>
    </w:p>
    <w:p w14:paraId="3CD826DC" w14:textId="52208EA0" w:rsidR="009D208D" w:rsidRPr="00833B72" w:rsidRDefault="009D208D" w:rsidP="009D208D">
      <w:pPr>
        <w:pStyle w:val="Tablas"/>
      </w:pPr>
      <w:bookmarkStart w:id="42" w:name="_Ref431745778"/>
      <w:bookmarkStart w:id="43" w:name="_Toc447814612"/>
      <w:r w:rsidRPr="00833B72">
        <w:t xml:space="preserve">Tabla </w:t>
      </w:r>
      <w:fldSimple w:instr=" STYLEREF 1 \s ">
        <w:r w:rsidR="00E64182">
          <w:rPr>
            <w:noProof/>
          </w:rPr>
          <w:t>2</w:t>
        </w:r>
      </w:fldSimple>
      <w:r w:rsidR="00E460FA" w:rsidRPr="00833B72">
        <w:t>.</w:t>
      </w:r>
      <w:fldSimple w:instr=" SEQ Tabla \* ARABIC \s 1 ">
        <w:r w:rsidR="00E64182">
          <w:rPr>
            <w:noProof/>
          </w:rPr>
          <w:t>5</w:t>
        </w:r>
      </w:fldSimple>
      <w:bookmarkEnd w:id="42"/>
      <w:r w:rsidRPr="00833B72">
        <w:t xml:space="preserve"> Características Geométricas y técnicas de Entrega de la Unidad Funcional para vías a cielo abierto</w:t>
      </w:r>
      <w:bookmarkEnd w:id="43"/>
      <w:r w:rsidRPr="00833B72">
        <w:t xml:space="preserve"> </w:t>
      </w:r>
    </w:p>
    <w:tbl>
      <w:tblPr>
        <w:tblStyle w:val="Gminis"/>
        <w:tblW w:w="8423" w:type="dxa"/>
        <w:tblLook w:val="04A0" w:firstRow="1" w:lastRow="0" w:firstColumn="1" w:lastColumn="0" w:noHBand="0" w:noVBand="1"/>
      </w:tblPr>
      <w:tblGrid>
        <w:gridCol w:w="3569"/>
        <w:gridCol w:w="4854"/>
      </w:tblGrid>
      <w:tr w:rsidR="009D208D" w:rsidRPr="00833B72" w14:paraId="306E4B4D" w14:textId="77777777" w:rsidTr="00575298">
        <w:trPr>
          <w:cnfStyle w:val="100000000000" w:firstRow="1" w:lastRow="0" w:firstColumn="0" w:lastColumn="0" w:oddVBand="0" w:evenVBand="0" w:oddHBand="0" w:evenHBand="0" w:firstRowFirstColumn="0" w:firstRowLastColumn="0" w:lastRowFirstColumn="0" w:lastRowLastColumn="0"/>
          <w:trHeight w:val="323"/>
          <w:tblHeader/>
        </w:trPr>
        <w:tc>
          <w:tcPr>
            <w:cnfStyle w:val="001000000100" w:firstRow="0" w:lastRow="0" w:firstColumn="1" w:lastColumn="0" w:oddVBand="0" w:evenVBand="0" w:oddHBand="0" w:evenHBand="0" w:firstRowFirstColumn="1" w:firstRowLastColumn="0" w:lastRowFirstColumn="0" w:lastRowLastColumn="0"/>
            <w:tcW w:w="3549" w:type="dxa"/>
            <w:tcBorders>
              <w:top w:val="none" w:sz="0" w:space="0" w:color="auto"/>
              <w:left w:val="none" w:sz="0" w:space="0" w:color="auto"/>
              <w:bottom w:val="none" w:sz="0" w:space="0" w:color="auto"/>
            </w:tcBorders>
            <w:shd w:val="clear" w:color="auto" w:fill="A6A6A6" w:themeFill="background1" w:themeFillShade="A6"/>
            <w:noWrap/>
            <w:vAlign w:val="center"/>
            <w:hideMark/>
          </w:tcPr>
          <w:p w14:paraId="4B579126" w14:textId="77777777" w:rsidR="009D208D" w:rsidRPr="00833B72" w:rsidRDefault="009D208D" w:rsidP="009D208D">
            <w:pPr>
              <w:jc w:val="center"/>
              <w:rPr>
                <w:rFonts w:asciiTheme="majorHAnsi" w:eastAsia="Times New Roman" w:hAnsiTheme="majorHAnsi"/>
                <w:b w:val="0"/>
                <w:bCs/>
                <w:lang w:val="es-ES_tradnl"/>
              </w:rPr>
            </w:pPr>
            <w:r w:rsidRPr="00833B72">
              <w:rPr>
                <w:rFonts w:asciiTheme="majorHAnsi" w:eastAsia="Times New Roman" w:hAnsiTheme="majorHAnsi"/>
                <w:bCs/>
                <w:lang w:val="es-ES_tradnl"/>
              </w:rPr>
              <w:t>Requisitos Técnicos</w:t>
            </w:r>
          </w:p>
        </w:tc>
        <w:tc>
          <w:tcPr>
            <w:tcW w:w="4874" w:type="dxa"/>
            <w:tcBorders>
              <w:bottom w:val="none" w:sz="0" w:space="0" w:color="auto"/>
              <w:right w:val="none" w:sz="0" w:space="0" w:color="auto"/>
            </w:tcBorders>
            <w:shd w:val="clear" w:color="auto" w:fill="A6A6A6" w:themeFill="background1" w:themeFillShade="A6"/>
            <w:vAlign w:val="center"/>
            <w:hideMark/>
          </w:tcPr>
          <w:p w14:paraId="796846BA" w14:textId="77777777" w:rsidR="009D208D" w:rsidRPr="00833B72" w:rsidRDefault="009D208D" w:rsidP="009D208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lang w:val="es-ES_tradnl"/>
              </w:rPr>
            </w:pPr>
            <w:r w:rsidRPr="00833B72">
              <w:rPr>
                <w:rFonts w:asciiTheme="majorHAnsi" w:eastAsia="Times New Roman" w:hAnsiTheme="majorHAnsi"/>
                <w:bCs/>
                <w:lang w:val="es-ES_tradnl"/>
              </w:rPr>
              <w:t>Descripción</w:t>
            </w:r>
          </w:p>
        </w:tc>
      </w:tr>
      <w:tr w:rsidR="009D208D" w:rsidRPr="00833B72" w14:paraId="46FFED8F"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124B9B06" w14:textId="77777777" w:rsidR="009D208D" w:rsidRPr="00833B72" w:rsidRDefault="009D208D"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Longitud de referencia (km)</w:t>
            </w:r>
          </w:p>
        </w:tc>
        <w:tc>
          <w:tcPr>
            <w:tcW w:w="4874" w:type="dxa"/>
            <w:vAlign w:val="center"/>
            <w:hideMark/>
          </w:tcPr>
          <w:p w14:paraId="7986E4AE" w14:textId="345F81BF" w:rsidR="009D208D" w:rsidRPr="00833B72" w:rsidRDefault="00DD26C9"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48,96</w:t>
            </w:r>
          </w:p>
        </w:tc>
      </w:tr>
      <w:tr w:rsidR="009D208D" w:rsidRPr="00833B72" w14:paraId="570DAB30"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634954A6" w14:textId="77777777" w:rsidR="009D208D" w:rsidRPr="00833B72" w:rsidRDefault="009D208D"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Número de calzadas mínimo (un)</w:t>
            </w:r>
          </w:p>
        </w:tc>
        <w:tc>
          <w:tcPr>
            <w:tcW w:w="4874" w:type="dxa"/>
            <w:vAlign w:val="center"/>
            <w:hideMark/>
          </w:tcPr>
          <w:p w14:paraId="0F414C02" w14:textId="77777777" w:rsidR="009D208D" w:rsidRPr="00833B72" w:rsidRDefault="009D208D"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1</w:t>
            </w:r>
          </w:p>
        </w:tc>
      </w:tr>
      <w:tr w:rsidR="009D208D" w:rsidRPr="00833B72" w14:paraId="6DF4912B" w14:textId="77777777" w:rsidTr="00575298">
        <w:trPr>
          <w:trHeight w:val="289"/>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426D2EB3" w14:textId="77777777" w:rsidR="009D208D" w:rsidRPr="00833B72" w:rsidRDefault="009D208D"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Número de carriles por calzada mínimo (un)</w:t>
            </w:r>
          </w:p>
        </w:tc>
        <w:tc>
          <w:tcPr>
            <w:tcW w:w="4874" w:type="dxa"/>
            <w:vAlign w:val="center"/>
            <w:hideMark/>
          </w:tcPr>
          <w:p w14:paraId="71A54FD5" w14:textId="77777777" w:rsidR="009D208D" w:rsidRPr="00833B72" w:rsidRDefault="009D208D"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2</w:t>
            </w:r>
          </w:p>
        </w:tc>
      </w:tr>
      <w:tr w:rsidR="009D208D" w:rsidRPr="00833B72" w14:paraId="7A4E8815"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5A7202F3" w14:textId="77777777" w:rsidR="009D208D" w:rsidRPr="00833B72" w:rsidRDefault="009D208D"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Sentido de carriles (Uni o bidireccional)</w:t>
            </w:r>
          </w:p>
        </w:tc>
        <w:tc>
          <w:tcPr>
            <w:tcW w:w="4874" w:type="dxa"/>
            <w:vAlign w:val="center"/>
            <w:hideMark/>
          </w:tcPr>
          <w:p w14:paraId="62E80682" w14:textId="77777777" w:rsidR="009D208D" w:rsidRPr="00833B72" w:rsidRDefault="009D208D"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Bidireccional</w:t>
            </w:r>
          </w:p>
        </w:tc>
      </w:tr>
      <w:tr w:rsidR="009D208D" w:rsidRPr="00833B72" w14:paraId="4019F063"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31C78C2F" w14:textId="77777777" w:rsidR="009D208D" w:rsidRPr="00833B72" w:rsidRDefault="009D208D"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Ancho de Calzada mínimo (m)</w:t>
            </w:r>
          </w:p>
        </w:tc>
        <w:tc>
          <w:tcPr>
            <w:tcW w:w="4874" w:type="dxa"/>
            <w:vAlign w:val="center"/>
            <w:hideMark/>
          </w:tcPr>
          <w:p w14:paraId="4F59B8F8" w14:textId="77777777" w:rsidR="009D208D" w:rsidRPr="00833B72" w:rsidRDefault="009D208D"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7.30</w:t>
            </w:r>
          </w:p>
        </w:tc>
      </w:tr>
      <w:tr w:rsidR="009D208D" w:rsidRPr="00833B72" w14:paraId="48DFC6A0"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3E27EE31" w14:textId="77777777" w:rsidR="009D208D" w:rsidRPr="00833B72" w:rsidRDefault="009D208D"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Ancho de Carril mínimo (m)</w:t>
            </w:r>
          </w:p>
        </w:tc>
        <w:tc>
          <w:tcPr>
            <w:tcW w:w="4874" w:type="dxa"/>
            <w:vAlign w:val="center"/>
            <w:hideMark/>
          </w:tcPr>
          <w:p w14:paraId="1CE99AAE" w14:textId="77777777" w:rsidR="009D208D" w:rsidRPr="00833B72" w:rsidRDefault="009D208D"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3.65</w:t>
            </w:r>
          </w:p>
        </w:tc>
      </w:tr>
      <w:tr w:rsidR="009D208D" w:rsidRPr="00833B72" w14:paraId="69579CC0"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4BD3B18E" w14:textId="1442615E" w:rsidR="009D208D" w:rsidRPr="00833B72" w:rsidRDefault="009D208D" w:rsidP="00575298">
            <w:pPr>
              <w:jc w:val="center"/>
              <w:rPr>
                <w:rFonts w:asciiTheme="majorHAnsi" w:eastAsia="Times New Roman" w:hAnsiTheme="majorHAnsi"/>
                <w:lang w:val="es-ES_tradnl"/>
              </w:rPr>
            </w:pPr>
            <w:r w:rsidRPr="00833B72">
              <w:rPr>
                <w:rFonts w:asciiTheme="majorHAnsi" w:eastAsia="Times New Roman" w:hAnsiTheme="majorHAnsi"/>
                <w:lang w:val="es-ES_tradnl"/>
              </w:rPr>
              <w:t>Ancho de Berma mínimo (m)</w:t>
            </w:r>
          </w:p>
        </w:tc>
        <w:tc>
          <w:tcPr>
            <w:tcW w:w="4874" w:type="dxa"/>
            <w:vAlign w:val="center"/>
            <w:hideMark/>
          </w:tcPr>
          <w:p w14:paraId="134F6EBA" w14:textId="77777777" w:rsidR="009D208D" w:rsidRPr="00833B72" w:rsidRDefault="009D208D"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Variable</w:t>
            </w:r>
            <w:r w:rsidRPr="00833B72">
              <w:rPr>
                <w:rFonts w:asciiTheme="majorHAnsi" w:eastAsia="Times New Roman" w:hAnsiTheme="majorHAnsi"/>
                <w:vertAlign w:val="superscript"/>
              </w:rPr>
              <w:t>(1)</w:t>
            </w:r>
          </w:p>
        </w:tc>
      </w:tr>
      <w:tr w:rsidR="009D208D" w:rsidRPr="00833B72" w14:paraId="303EAE2A"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61256104" w14:textId="77777777" w:rsidR="009D208D" w:rsidRPr="00833B72" w:rsidRDefault="009D208D"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Tipo de Berma</w:t>
            </w:r>
          </w:p>
        </w:tc>
        <w:tc>
          <w:tcPr>
            <w:tcW w:w="4874" w:type="dxa"/>
            <w:vAlign w:val="center"/>
            <w:hideMark/>
          </w:tcPr>
          <w:p w14:paraId="7207CC8A" w14:textId="77777777" w:rsidR="009D208D" w:rsidRPr="00833B72" w:rsidRDefault="009D208D"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Berma</w:t>
            </w:r>
          </w:p>
        </w:tc>
      </w:tr>
      <w:tr w:rsidR="009D208D" w:rsidRPr="00833B72" w14:paraId="388CFD15"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6FAC479D" w14:textId="77777777" w:rsidR="009D208D" w:rsidRPr="00833B72" w:rsidRDefault="009D208D"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Cumplimiento de Ley 105 de 1993 (s/n)</w:t>
            </w:r>
          </w:p>
        </w:tc>
        <w:tc>
          <w:tcPr>
            <w:tcW w:w="4874" w:type="dxa"/>
            <w:vAlign w:val="center"/>
            <w:hideMark/>
          </w:tcPr>
          <w:p w14:paraId="3F444161" w14:textId="77777777" w:rsidR="009D208D" w:rsidRPr="00833B72" w:rsidRDefault="00812EFC"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vertAlign w:val="superscript"/>
              </w:rPr>
            </w:pPr>
            <w:r w:rsidRPr="00833B72">
              <w:rPr>
                <w:rFonts w:asciiTheme="majorHAnsi" w:eastAsia="Times New Roman" w:hAnsiTheme="majorHAnsi"/>
              </w:rPr>
              <w:t>Variable</w:t>
            </w:r>
            <w:r w:rsidRPr="00833B72">
              <w:rPr>
                <w:rFonts w:asciiTheme="majorHAnsi" w:eastAsia="Times New Roman" w:hAnsiTheme="majorHAnsi"/>
                <w:vertAlign w:val="superscript"/>
              </w:rPr>
              <w:t>(1)</w:t>
            </w:r>
          </w:p>
        </w:tc>
      </w:tr>
      <w:tr w:rsidR="009D208D" w:rsidRPr="00833B72" w14:paraId="158D53E2"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13D5D61D" w14:textId="77777777" w:rsidR="009D208D" w:rsidRPr="00833B72" w:rsidRDefault="009D208D"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Funcionalidad (Primaria - Secundaria)</w:t>
            </w:r>
          </w:p>
        </w:tc>
        <w:tc>
          <w:tcPr>
            <w:tcW w:w="4874" w:type="dxa"/>
            <w:vAlign w:val="center"/>
            <w:hideMark/>
          </w:tcPr>
          <w:p w14:paraId="0D83D4F4" w14:textId="77777777" w:rsidR="009D208D" w:rsidRPr="00833B72" w:rsidRDefault="009D208D"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Primaría</w:t>
            </w:r>
          </w:p>
        </w:tc>
      </w:tr>
      <w:tr w:rsidR="009D208D" w:rsidRPr="00833B72" w14:paraId="00CE4406"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69D7C444" w14:textId="77777777" w:rsidR="009D208D" w:rsidRPr="00833B72" w:rsidRDefault="009D208D"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Acabado de la rodadura (Flexible o Rígido)</w:t>
            </w:r>
          </w:p>
        </w:tc>
        <w:tc>
          <w:tcPr>
            <w:tcW w:w="4874" w:type="dxa"/>
            <w:vAlign w:val="center"/>
            <w:hideMark/>
          </w:tcPr>
          <w:p w14:paraId="15914344" w14:textId="77777777" w:rsidR="009D208D" w:rsidRPr="00833B72" w:rsidRDefault="009D208D"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Flexible o Rígido</w:t>
            </w:r>
          </w:p>
        </w:tc>
      </w:tr>
      <w:tr w:rsidR="009D208D" w:rsidRPr="00833B72" w14:paraId="6C8756EB"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04145620" w14:textId="77777777" w:rsidR="009D208D" w:rsidRPr="00833B72" w:rsidRDefault="009D208D"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 xml:space="preserve">Velocidad de diseño mínimo </w:t>
            </w:r>
            <w:r w:rsidRPr="00833B72">
              <w:rPr>
                <w:rFonts w:asciiTheme="majorHAnsi" w:eastAsia="Times New Roman" w:hAnsiTheme="majorHAnsi"/>
                <w:lang w:val="es-ES_tradnl"/>
              </w:rPr>
              <w:lastRenderedPageBreak/>
              <w:t>(km/h)</w:t>
            </w:r>
          </w:p>
        </w:tc>
        <w:tc>
          <w:tcPr>
            <w:tcW w:w="4874" w:type="dxa"/>
            <w:vAlign w:val="center"/>
            <w:hideMark/>
          </w:tcPr>
          <w:p w14:paraId="1B38C918" w14:textId="77777777" w:rsidR="009D208D" w:rsidRPr="00833B72" w:rsidRDefault="00812EFC"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vertAlign w:val="superscript"/>
              </w:rPr>
            </w:pPr>
            <w:r w:rsidRPr="00833B72">
              <w:rPr>
                <w:rFonts w:asciiTheme="majorHAnsi" w:eastAsia="Times New Roman" w:hAnsiTheme="majorHAnsi"/>
              </w:rPr>
              <w:lastRenderedPageBreak/>
              <w:t>Variable</w:t>
            </w:r>
            <w:r w:rsidRPr="00833B72">
              <w:rPr>
                <w:rFonts w:asciiTheme="majorHAnsi" w:eastAsia="Times New Roman" w:hAnsiTheme="majorHAnsi"/>
                <w:vertAlign w:val="superscript"/>
              </w:rPr>
              <w:t>(1)</w:t>
            </w:r>
          </w:p>
        </w:tc>
      </w:tr>
      <w:tr w:rsidR="009D208D" w:rsidRPr="00833B72" w14:paraId="2FE73007"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1F1E74F0" w14:textId="77777777" w:rsidR="009D208D" w:rsidRPr="00833B72" w:rsidRDefault="009D208D"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Radio mínimo (m)</w:t>
            </w:r>
          </w:p>
        </w:tc>
        <w:tc>
          <w:tcPr>
            <w:tcW w:w="4874" w:type="dxa"/>
            <w:vAlign w:val="center"/>
            <w:hideMark/>
          </w:tcPr>
          <w:p w14:paraId="6E78EB49" w14:textId="77777777" w:rsidR="009D208D" w:rsidRPr="00833B72" w:rsidRDefault="00812EFC"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Variable</w:t>
            </w:r>
            <w:r w:rsidRPr="00833B72">
              <w:rPr>
                <w:rFonts w:asciiTheme="majorHAnsi" w:eastAsia="Times New Roman" w:hAnsiTheme="majorHAnsi"/>
                <w:vertAlign w:val="superscript"/>
              </w:rPr>
              <w:t>(1)</w:t>
            </w:r>
          </w:p>
        </w:tc>
      </w:tr>
      <w:tr w:rsidR="009D208D" w:rsidRPr="00833B72" w14:paraId="6A5CCC71"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hideMark/>
          </w:tcPr>
          <w:p w14:paraId="532A5495" w14:textId="77777777" w:rsidR="009D208D" w:rsidRPr="00833B72" w:rsidRDefault="009D208D"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Pendiente máxima (%)</w:t>
            </w:r>
          </w:p>
        </w:tc>
        <w:tc>
          <w:tcPr>
            <w:tcW w:w="4874" w:type="dxa"/>
            <w:vAlign w:val="center"/>
            <w:hideMark/>
          </w:tcPr>
          <w:p w14:paraId="19FBC261" w14:textId="77777777" w:rsidR="009D208D" w:rsidRPr="00833B72" w:rsidRDefault="00812EFC" w:rsidP="009D208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Variable</w:t>
            </w:r>
            <w:r w:rsidRPr="00833B72">
              <w:rPr>
                <w:rFonts w:asciiTheme="majorHAnsi" w:eastAsia="Times New Roman" w:hAnsiTheme="majorHAnsi"/>
                <w:vertAlign w:val="superscript"/>
              </w:rPr>
              <w:t>(1)</w:t>
            </w:r>
          </w:p>
        </w:tc>
      </w:tr>
      <w:tr w:rsidR="00812EFC" w:rsidRPr="00833B72" w14:paraId="42039FFA"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tcPr>
          <w:p w14:paraId="051BF6A7" w14:textId="77777777" w:rsidR="00812EFC" w:rsidRPr="00833B72" w:rsidRDefault="00812EFC"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Excepciones a la velocidad de diseño (% de longitud o Km)</w:t>
            </w:r>
          </w:p>
        </w:tc>
        <w:tc>
          <w:tcPr>
            <w:tcW w:w="4874" w:type="dxa"/>
            <w:vAlign w:val="center"/>
          </w:tcPr>
          <w:p w14:paraId="1CD211DA" w14:textId="77777777" w:rsidR="00812EFC" w:rsidRPr="00833B72" w:rsidRDefault="00812EFC" w:rsidP="00812EFC">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vertAlign w:val="superscript"/>
              </w:rPr>
            </w:pPr>
            <w:r w:rsidRPr="00833B72">
              <w:rPr>
                <w:rFonts w:asciiTheme="majorHAnsi" w:eastAsia="Times New Roman" w:hAnsiTheme="majorHAnsi"/>
              </w:rPr>
              <w:t>Variable</w:t>
            </w:r>
            <w:r w:rsidRPr="00833B72">
              <w:rPr>
                <w:rFonts w:asciiTheme="majorHAnsi" w:eastAsia="Times New Roman" w:hAnsiTheme="majorHAnsi"/>
                <w:vertAlign w:val="superscript"/>
              </w:rPr>
              <w:t>(1)</w:t>
            </w:r>
          </w:p>
        </w:tc>
      </w:tr>
      <w:tr w:rsidR="00812EFC" w:rsidRPr="00833B72" w14:paraId="11EA3CEA"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tcPr>
          <w:p w14:paraId="201D141C" w14:textId="77777777" w:rsidR="00812EFC" w:rsidRPr="00833B72" w:rsidRDefault="00812EFC"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Excepciones al radio mínimo (% de longitud a un determinado m)</w:t>
            </w:r>
          </w:p>
        </w:tc>
        <w:tc>
          <w:tcPr>
            <w:tcW w:w="4874" w:type="dxa"/>
            <w:vAlign w:val="center"/>
          </w:tcPr>
          <w:p w14:paraId="16994B4B" w14:textId="77777777" w:rsidR="00812EFC" w:rsidRPr="00833B72" w:rsidRDefault="00812EFC" w:rsidP="00812EFC">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Variable</w:t>
            </w:r>
            <w:r w:rsidRPr="00833B72">
              <w:rPr>
                <w:rFonts w:asciiTheme="majorHAnsi" w:eastAsia="Times New Roman" w:hAnsiTheme="majorHAnsi"/>
                <w:vertAlign w:val="superscript"/>
              </w:rPr>
              <w:t>(1)</w:t>
            </w:r>
          </w:p>
        </w:tc>
      </w:tr>
      <w:tr w:rsidR="00812EFC" w:rsidRPr="00833B72" w14:paraId="6AFAD5E6"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tcPr>
          <w:p w14:paraId="622F871E" w14:textId="77777777" w:rsidR="00812EFC" w:rsidRPr="00833B72" w:rsidRDefault="00812EFC"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Excepciones a la pendiente máxima (% de longitud a un determinado %)</w:t>
            </w:r>
          </w:p>
        </w:tc>
        <w:tc>
          <w:tcPr>
            <w:tcW w:w="4874" w:type="dxa"/>
            <w:vAlign w:val="center"/>
          </w:tcPr>
          <w:p w14:paraId="545F66E2" w14:textId="77777777" w:rsidR="00812EFC" w:rsidRPr="00833B72" w:rsidRDefault="00812EFC" w:rsidP="00812EFC">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Variable</w:t>
            </w:r>
            <w:r w:rsidRPr="00833B72">
              <w:rPr>
                <w:rFonts w:asciiTheme="majorHAnsi" w:eastAsia="Times New Roman" w:hAnsiTheme="majorHAnsi"/>
                <w:vertAlign w:val="superscript"/>
              </w:rPr>
              <w:t>(1)</w:t>
            </w:r>
          </w:p>
        </w:tc>
      </w:tr>
      <w:tr w:rsidR="00812EFC" w:rsidRPr="00833B72" w14:paraId="07DBFC5F" w14:textId="77777777" w:rsidTr="00575298">
        <w:trPr>
          <w:trHeight w:val="290"/>
        </w:trPr>
        <w:tc>
          <w:tcPr>
            <w:cnfStyle w:val="001000000000" w:firstRow="0" w:lastRow="0" w:firstColumn="1" w:lastColumn="0" w:oddVBand="0" w:evenVBand="0" w:oddHBand="0" w:evenHBand="0" w:firstRowFirstColumn="0" w:firstRowLastColumn="0" w:lastRowFirstColumn="0" w:lastRowLastColumn="0"/>
            <w:tcW w:w="3549" w:type="dxa"/>
            <w:tcBorders>
              <w:left w:val="none" w:sz="0" w:space="0" w:color="auto"/>
            </w:tcBorders>
            <w:vAlign w:val="center"/>
          </w:tcPr>
          <w:p w14:paraId="33ECC4AD" w14:textId="77777777" w:rsidR="00812EFC" w:rsidRPr="00833B72" w:rsidRDefault="00812EFC" w:rsidP="009D208D">
            <w:pPr>
              <w:jc w:val="center"/>
              <w:rPr>
                <w:rFonts w:asciiTheme="majorHAnsi" w:eastAsia="Times New Roman" w:hAnsiTheme="majorHAnsi"/>
                <w:lang w:val="es-ES_tradnl"/>
              </w:rPr>
            </w:pPr>
            <w:r w:rsidRPr="00833B72">
              <w:rPr>
                <w:rFonts w:asciiTheme="majorHAnsi" w:eastAsia="Times New Roman" w:hAnsiTheme="majorHAnsi"/>
                <w:lang w:val="es-ES_tradnl"/>
              </w:rPr>
              <w:t xml:space="preserve">Ancho Mínimo (m) de corredor del proyecto </w:t>
            </w:r>
          </w:p>
        </w:tc>
        <w:tc>
          <w:tcPr>
            <w:tcW w:w="4874" w:type="dxa"/>
            <w:vAlign w:val="center"/>
          </w:tcPr>
          <w:p w14:paraId="1D41FEE3" w14:textId="77777777" w:rsidR="00812EFC" w:rsidRPr="00833B72" w:rsidRDefault="00812EFC" w:rsidP="0016579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833B72">
              <w:rPr>
                <w:rFonts w:asciiTheme="majorHAnsi" w:eastAsia="Times New Roman" w:hAnsiTheme="majorHAnsi"/>
              </w:rPr>
              <w:t xml:space="preserve">En ningún caso esta franja podrá ser menor de sesenta (60) metros, y esta deberá medirse, </w:t>
            </w:r>
            <w:r w:rsidR="00165796" w:rsidRPr="00833B72">
              <w:rPr>
                <w:rFonts w:asciiTheme="majorHAnsi" w:eastAsia="Times New Roman" w:hAnsiTheme="majorHAnsi"/>
              </w:rPr>
              <w:t>treinta (30) metros a cada lado, a partir del eje del separador.</w:t>
            </w:r>
          </w:p>
        </w:tc>
      </w:tr>
    </w:tbl>
    <w:p w14:paraId="1D6D7AF1" w14:textId="77777777" w:rsidR="009D208D" w:rsidRPr="00833B72" w:rsidRDefault="009D208D" w:rsidP="009D208D">
      <w:pPr>
        <w:pStyle w:val="Notas"/>
      </w:pPr>
      <w:r w:rsidRPr="00833B72">
        <w:rPr>
          <w:vertAlign w:val="superscript"/>
        </w:rPr>
        <w:t xml:space="preserve">1 </w:t>
      </w:r>
      <w:r w:rsidRPr="00833B72">
        <w:t xml:space="preserve">El alcance de la concesión comprende la rehabilitación de la vía actual. </w:t>
      </w:r>
    </w:p>
    <w:p w14:paraId="0C122C65" w14:textId="77777777" w:rsidR="009D208D" w:rsidRPr="00833B72" w:rsidRDefault="009D208D" w:rsidP="009D208D">
      <w:pPr>
        <w:pStyle w:val="Notas"/>
      </w:pPr>
      <w:r w:rsidRPr="00833B72">
        <w:t xml:space="preserve">Fuente </w:t>
      </w:r>
      <w:sdt>
        <w:sdtPr>
          <w:id w:val="-1985076214"/>
          <w:citation/>
        </w:sdtPr>
        <w:sdtEndPr/>
        <w:sdtContent>
          <w:r w:rsidR="00812EFC" w:rsidRPr="00833B72">
            <w:fldChar w:fldCharType="begin"/>
          </w:r>
          <w:r w:rsidR="00812EFC" w:rsidRPr="00833B72">
            <w:instrText xml:space="preserve"> CITATION Min14 \l 9226 </w:instrText>
          </w:r>
          <w:r w:rsidR="00812EFC" w:rsidRPr="00833B72">
            <w:fldChar w:fldCharType="separate"/>
          </w:r>
          <w:r w:rsidR="000A5D01" w:rsidRPr="00833B72">
            <w:rPr>
              <w:noProof/>
            </w:rPr>
            <w:t>(Ministerio de Transporte, Agencia Nacional de Infraestructura (ANI), 2014)</w:t>
          </w:r>
          <w:r w:rsidR="00812EFC" w:rsidRPr="00833B72">
            <w:fldChar w:fldCharType="end"/>
          </w:r>
        </w:sdtContent>
      </w:sdt>
    </w:p>
    <w:p w14:paraId="303DE50D" w14:textId="77777777" w:rsidR="00961300" w:rsidRPr="00833B72" w:rsidRDefault="00961300" w:rsidP="00961300"/>
    <w:p w14:paraId="5188ECB4" w14:textId="4CFB6330" w:rsidR="009D208D" w:rsidRPr="00833B72" w:rsidRDefault="00D27F45" w:rsidP="009D208D">
      <w:r w:rsidRPr="00833B72">
        <w:t xml:space="preserve">En el numeral 2.2 del </w:t>
      </w:r>
      <w:r w:rsidR="00961300" w:rsidRPr="00833B72">
        <w:t>anexo 2.</w:t>
      </w:r>
      <w:r w:rsidR="003D3E5C" w:rsidRPr="00833B72">
        <w:t>3</w:t>
      </w:r>
      <w:r w:rsidR="00961300" w:rsidRPr="00833B72">
        <w:t xml:space="preserve">. Se presenta mayor detalle de los criterios de diseño </w:t>
      </w:r>
      <w:r w:rsidRPr="00833B72">
        <w:t xml:space="preserve">del trazado </w:t>
      </w:r>
      <w:r w:rsidR="00961300" w:rsidRPr="00833B72">
        <w:t>del proyecto de rehabilitación y mejoramiento de la vía existente entre Intercambiador Alto de Dolores – Lazo 1 hasta Puerto Berrío Oeste.</w:t>
      </w:r>
    </w:p>
    <w:p w14:paraId="1023E18A" w14:textId="77777777" w:rsidR="00961300" w:rsidRPr="00833B72" w:rsidRDefault="00961300" w:rsidP="009D208D"/>
    <w:p w14:paraId="4B9031CA" w14:textId="77C98A43" w:rsidR="00812EFC" w:rsidRPr="00833B72" w:rsidRDefault="008B4D07" w:rsidP="00095F91">
      <w:pPr>
        <w:pStyle w:val="Ttulo3"/>
        <w:numPr>
          <w:ilvl w:val="2"/>
          <w:numId w:val="9"/>
        </w:numPr>
      </w:pPr>
      <w:bookmarkStart w:id="44" w:name="_Toc447814588"/>
      <w:r w:rsidRPr="00833B72">
        <w:t>Trazado</w:t>
      </w:r>
      <w:bookmarkEnd w:id="44"/>
    </w:p>
    <w:p w14:paraId="75D2F73C" w14:textId="77777777" w:rsidR="00812EFC" w:rsidRPr="00833B72" w:rsidRDefault="00812EFC" w:rsidP="00812EFC"/>
    <w:p w14:paraId="3963A55E" w14:textId="013AB520" w:rsidR="00812EFC" w:rsidRPr="00833B72" w:rsidRDefault="00812EFC" w:rsidP="00411AEF">
      <w:r w:rsidRPr="00833B72">
        <w:t>A continuación se presenta el listado de las intervenciones puntuales a realizar en el tramo de la unidad funcional 3</w:t>
      </w:r>
      <w:r w:rsidR="00802CEF" w:rsidRPr="00833B72">
        <w:t xml:space="preserve"> (ver</w:t>
      </w:r>
      <w:r w:rsidR="00411AEF" w:rsidRPr="00833B72">
        <w:t xml:space="preserve"> </w:t>
      </w:r>
      <w:r w:rsidR="00411AEF" w:rsidRPr="00833B72">
        <w:fldChar w:fldCharType="begin"/>
      </w:r>
      <w:r w:rsidR="00411AEF" w:rsidRPr="00833B72">
        <w:instrText xml:space="preserve"> REF _Ref438479475 \h </w:instrText>
      </w:r>
      <w:r w:rsidR="00833B72">
        <w:instrText xml:space="preserve"> \* MERGEFORMAT </w:instrText>
      </w:r>
      <w:r w:rsidR="00411AEF" w:rsidRPr="00833B72">
        <w:fldChar w:fldCharType="separate"/>
      </w:r>
      <w:r w:rsidR="00E64182" w:rsidRPr="00833B72">
        <w:t xml:space="preserve">Tabla </w:t>
      </w:r>
      <w:r w:rsidR="00E64182">
        <w:rPr>
          <w:noProof/>
        </w:rPr>
        <w:t>2</w:t>
      </w:r>
      <w:r w:rsidR="00E64182" w:rsidRPr="00833B72">
        <w:rPr>
          <w:noProof/>
        </w:rPr>
        <w:t>.</w:t>
      </w:r>
      <w:r w:rsidR="00E64182">
        <w:rPr>
          <w:noProof/>
        </w:rPr>
        <w:t>6</w:t>
      </w:r>
      <w:r w:rsidR="00411AEF" w:rsidRPr="00833B72">
        <w:fldChar w:fldCharType="end"/>
      </w:r>
      <w:r w:rsidR="00802CEF" w:rsidRPr="00833B72">
        <w:t>)</w:t>
      </w:r>
      <w:r w:rsidRPr="00833B72">
        <w:t>.</w:t>
      </w:r>
    </w:p>
    <w:p w14:paraId="3ECBE8A1" w14:textId="77777777" w:rsidR="008B4D07" w:rsidRPr="00833B72" w:rsidRDefault="008B4D07">
      <w:pPr>
        <w:spacing w:line="240" w:lineRule="auto"/>
        <w:contextualSpacing w:val="0"/>
        <w:jc w:val="left"/>
      </w:pPr>
    </w:p>
    <w:p w14:paraId="73C53D33" w14:textId="77777777" w:rsidR="00DD26C9" w:rsidRPr="00833B72" w:rsidRDefault="00DD26C9" w:rsidP="00D7468D">
      <w:pPr>
        <w:pStyle w:val="Tablas"/>
        <w:sectPr w:rsidR="00DD26C9" w:rsidRPr="00833B72" w:rsidSect="00DD26C9">
          <w:pgSz w:w="12240" w:h="15840" w:code="1"/>
          <w:pgMar w:top="1701" w:right="1701" w:bottom="1701" w:left="2268" w:header="709" w:footer="709" w:gutter="0"/>
          <w:cols w:space="708"/>
          <w:docGrid w:linePitch="360"/>
        </w:sectPr>
      </w:pPr>
      <w:bookmarkStart w:id="45" w:name="_Ref433710800"/>
    </w:p>
    <w:p w14:paraId="2FA84E64" w14:textId="577638F3" w:rsidR="00D7468D" w:rsidRPr="00833B72" w:rsidRDefault="00D7468D" w:rsidP="00D7468D">
      <w:pPr>
        <w:pStyle w:val="Tablas"/>
      </w:pPr>
      <w:bookmarkStart w:id="46" w:name="_Ref438479475"/>
      <w:bookmarkStart w:id="47" w:name="_Toc447814613"/>
      <w:r w:rsidRPr="00833B72">
        <w:lastRenderedPageBreak/>
        <w:t xml:space="preserve">Tabla </w:t>
      </w:r>
      <w:fldSimple w:instr=" STYLEREF 1 \s ">
        <w:r w:rsidR="00E64182">
          <w:rPr>
            <w:noProof/>
          </w:rPr>
          <w:t>2</w:t>
        </w:r>
      </w:fldSimple>
      <w:r w:rsidR="00E460FA" w:rsidRPr="00833B72">
        <w:t>.</w:t>
      </w:r>
      <w:fldSimple w:instr=" SEQ Tabla \* ARABIC \s 1 ">
        <w:r w:rsidR="00E64182">
          <w:rPr>
            <w:noProof/>
          </w:rPr>
          <w:t>6</w:t>
        </w:r>
      </w:fldSimple>
      <w:bookmarkEnd w:id="45"/>
      <w:bookmarkEnd w:id="46"/>
      <w:r w:rsidRPr="00833B72">
        <w:t xml:space="preserve"> Mejoras puntuales</w:t>
      </w:r>
      <w:bookmarkEnd w:id="47"/>
    </w:p>
    <w:tbl>
      <w:tblPr>
        <w:tblStyle w:val="Gminis"/>
        <w:tblW w:w="10349" w:type="dxa"/>
        <w:tblLook w:val="04A0" w:firstRow="1" w:lastRow="0" w:firstColumn="1" w:lastColumn="0" w:noHBand="0" w:noVBand="1"/>
      </w:tblPr>
      <w:tblGrid>
        <w:gridCol w:w="470"/>
        <w:gridCol w:w="981"/>
        <w:gridCol w:w="1027"/>
        <w:gridCol w:w="1027"/>
        <w:gridCol w:w="1053"/>
        <w:gridCol w:w="1163"/>
        <w:gridCol w:w="1154"/>
        <w:gridCol w:w="1163"/>
        <w:gridCol w:w="1208"/>
        <w:gridCol w:w="1148"/>
        <w:gridCol w:w="1138"/>
      </w:tblGrid>
      <w:tr w:rsidR="00E07420" w:rsidRPr="00833B72" w14:paraId="28D89C02" w14:textId="77777777" w:rsidTr="00411AE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460" w:type="dxa"/>
            <w:vMerge w:val="restart"/>
            <w:noWrap/>
            <w:vAlign w:val="center"/>
            <w:hideMark/>
          </w:tcPr>
          <w:p w14:paraId="3836DDF9" w14:textId="77777777" w:rsidR="00E07420" w:rsidRPr="00833B72" w:rsidRDefault="00E07420" w:rsidP="00411AEF">
            <w:pPr>
              <w:spacing w:line="240" w:lineRule="auto"/>
              <w:contextualSpacing w:val="0"/>
              <w:jc w:val="center"/>
              <w:rPr>
                <w:rFonts w:asciiTheme="majorHAnsi" w:eastAsia="Times New Roman" w:hAnsiTheme="majorHAnsi" w:cs="Calibri"/>
                <w:bCs/>
                <w:color w:val="000000"/>
                <w:sz w:val="20"/>
                <w:szCs w:val="20"/>
                <w:lang w:eastAsia="es-CO"/>
              </w:rPr>
            </w:pPr>
            <w:r w:rsidRPr="00833B72">
              <w:rPr>
                <w:rFonts w:asciiTheme="majorHAnsi" w:eastAsia="Times New Roman" w:hAnsiTheme="majorHAnsi" w:cs="Calibri"/>
                <w:bCs/>
                <w:color w:val="000000"/>
                <w:sz w:val="20"/>
                <w:szCs w:val="20"/>
                <w:lang w:eastAsia="es-CO"/>
              </w:rPr>
              <w:t>ID</w:t>
            </w:r>
          </w:p>
        </w:tc>
        <w:tc>
          <w:tcPr>
            <w:tcW w:w="810" w:type="dxa"/>
            <w:vMerge w:val="restart"/>
            <w:noWrap/>
            <w:vAlign w:val="center"/>
            <w:hideMark/>
          </w:tcPr>
          <w:p w14:paraId="2BEE7073"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833B72">
              <w:rPr>
                <w:rFonts w:asciiTheme="majorHAnsi" w:eastAsia="Times New Roman" w:hAnsiTheme="majorHAnsi" w:cs="Calibri"/>
                <w:bCs/>
                <w:color w:val="000000"/>
                <w:sz w:val="20"/>
                <w:szCs w:val="20"/>
                <w:lang w:eastAsia="es-CO"/>
              </w:rPr>
              <w:t>Nombre</w:t>
            </w:r>
          </w:p>
        </w:tc>
        <w:tc>
          <w:tcPr>
            <w:tcW w:w="852" w:type="dxa"/>
            <w:vMerge w:val="restart"/>
            <w:noWrap/>
            <w:vAlign w:val="center"/>
            <w:hideMark/>
          </w:tcPr>
          <w:p w14:paraId="755CC131"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833B72">
              <w:rPr>
                <w:rFonts w:asciiTheme="majorHAnsi" w:eastAsia="Times New Roman" w:hAnsiTheme="majorHAnsi" w:cs="Calibri"/>
                <w:bCs/>
                <w:color w:val="000000"/>
                <w:sz w:val="20"/>
                <w:szCs w:val="20"/>
                <w:lang w:eastAsia="es-CO"/>
              </w:rPr>
              <w:t>Abscisa Inicial</w:t>
            </w:r>
          </w:p>
        </w:tc>
        <w:tc>
          <w:tcPr>
            <w:tcW w:w="852" w:type="dxa"/>
            <w:vMerge w:val="restart"/>
            <w:noWrap/>
            <w:vAlign w:val="center"/>
            <w:hideMark/>
          </w:tcPr>
          <w:p w14:paraId="026C77B4"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833B72">
              <w:rPr>
                <w:rFonts w:asciiTheme="majorHAnsi" w:eastAsia="Times New Roman" w:hAnsiTheme="majorHAnsi" w:cs="Calibri"/>
                <w:bCs/>
                <w:color w:val="000000"/>
                <w:sz w:val="20"/>
                <w:szCs w:val="20"/>
                <w:lang w:eastAsia="es-CO"/>
              </w:rPr>
              <w:t>Abscisa Final</w:t>
            </w:r>
          </w:p>
        </w:tc>
        <w:tc>
          <w:tcPr>
            <w:tcW w:w="1988" w:type="dxa"/>
            <w:gridSpan w:val="2"/>
            <w:noWrap/>
            <w:vAlign w:val="center"/>
            <w:hideMark/>
          </w:tcPr>
          <w:p w14:paraId="1638F475"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833B72">
              <w:rPr>
                <w:rFonts w:asciiTheme="majorHAnsi" w:eastAsia="Times New Roman" w:hAnsiTheme="majorHAnsi" w:cs="Calibri"/>
                <w:bCs/>
                <w:color w:val="000000"/>
                <w:sz w:val="20"/>
                <w:szCs w:val="20"/>
                <w:lang w:eastAsia="es-CO"/>
              </w:rPr>
              <w:t>Coordenada Inicio</w:t>
            </w:r>
          </w:p>
        </w:tc>
        <w:tc>
          <w:tcPr>
            <w:tcW w:w="2126" w:type="dxa"/>
            <w:gridSpan w:val="2"/>
            <w:noWrap/>
            <w:vAlign w:val="center"/>
            <w:hideMark/>
          </w:tcPr>
          <w:p w14:paraId="2206EB99"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833B72">
              <w:rPr>
                <w:rFonts w:asciiTheme="majorHAnsi" w:eastAsia="Times New Roman" w:hAnsiTheme="majorHAnsi" w:cs="Calibri"/>
                <w:bCs/>
                <w:color w:val="000000"/>
                <w:sz w:val="20"/>
                <w:szCs w:val="20"/>
                <w:lang w:eastAsia="es-CO"/>
              </w:rPr>
              <w:t>Coordenada Fin</w:t>
            </w:r>
          </w:p>
        </w:tc>
        <w:tc>
          <w:tcPr>
            <w:tcW w:w="1134" w:type="dxa"/>
            <w:vMerge w:val="restart"/>
            <w:vAlign w:val="center"/>
            <w:hideMark/>
          </w:tcPr>
          <w:p w14:paraId="7E8914CF"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Actuación a realizar</w:t>
            </w:r>
          </w:p>
        </w:tc>
        <w:tc>
          <w:tcPr>
            <w:tcW w:w="993" w:type="dxa"/>
            <w:vMerge w:val="restart"/>
            <w:vAlign w:val="center"/>
            <w:hideMark/>
          </w:tcPr>
          <w:p w14:paraId="6BF04D4C"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Velocidad Actual (Km/H)</w:t>
            </w:r>
          </w:p>
        </w:tc>
        <w:tc>
          <w:tcPr>
            <w:tcW w:w="1134" w:type="dxa"/>
            <w:vMerge w:val="restart"/>
            <w:vAlign w:val="center"/>
            <w:hideMark/>
          </w:tcPr>
          <w:p w14:paraId="7CD23F70"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Velocidad a obtener (Km/h)</w:t>
            </w:r>
          </w:p>
        </w:tc>
      </w:tr>
      <w:tr w:rsidR="00E07420" w:rsidRPr="00833B72" w14:paraId="758FD0B4" w14:textId="77777777" w:rsidTr="00411AEF">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460" w:type="dxa"/>
            <w:vMerge/>
            <w:vAlign w:val="center"/>
            <w:hideMark/>
          </w:tcPr>
          <w:p w14:paraId="18E5B6FF" w14:textId="77777777" w:rsidR="00E07420" w:rsidRPr="00833B72" w:rsidRDefault="00E07420" w:rsidP="00411AEF">
            <w:pPr>
              <w:spacing w:line="240" w:lineRule="auto"/>
              <w:contextualSpacing w:val="0"/>
              <w:jc w:val="center"/>
              <w:rPr>
                <w:rFonts w:asciiTheme="majorHAnsi" w:eastAsia="Times New Roman" w:hAnsiTheme="majorHAnsi" w:cs="Calibri"/>
                <w:b w:val="0"/>
                <w:bCs/>
                <w:color w:val="000000"/>
                <w:sz w:val="20"/>
                <w:szCs w:val="20"/>
                <w:lang w:eastAsia="es-CO"/>
              </w:rPr>
            </w:pPr>
          </w:p>
        </w:tc>
        <w:tc>
          <w:tcPr>
            <w:tcW w:w="810" w:type="dxa"/>
            <w:vMerge/>
            <w:vAlign w:val="center"/>
            <w:hideMark/>
          </w:tcPr>
          <w:p w14:paraId="3FAA05F1"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p>
        </w:tc>
        <w:tc>
          <w:tcPr>
            <w:tcW w:w="852" w:type="dxa"/>
            <w:vMerge/>
            <w:vAlign w:val="center"/>
            <w:hideMark/>
          </w:tcPr>
          <w:p w14:paraId="78B2B5F4"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p>
        </w:tc>
        <w:tc>
          <w:tcPr>
            <w:tcW w:w="852" w:type="dxa"/>
            <w:vMerge/>
            <w:vAlign w:val="center"/>
            <w:hideMark/>
          </w:tcPr>
          <w:p w14:paraId="7AFB55D0"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p>
        </w:tc>
        <w:tc>
          <w:tcPr>
            <w:tcW w:w="996" w:type="dxa"/>
            <w:noWrap/>
            <w:vAlign w:val="center"/>
            <w:hideMark/>
          </w:tcPr>
          <w:p w14:paraId="1717F64A"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r w:rsidRPr="00833B72">
              <w:rPr>
                <w:rFonts w:asciiTheme="majorHAnsi" w:eastAsia="Times New Roman" w:hAnsiTheme="majorHAnsi" w:cs="Calibri"/>
                <w:bCs/>
                <w:color w:val="000000"/>
                <w:sz w:val="20"/>
                <w:szCs w:val="20"/>
                <w:lang w:eastAsia="es-CO"/>
              </w:rPr>
              <w:t>Este</w:t>
            </w:r>
          </w:p>
        </w:tc>
        <w:tc>
          <w:tcPr>
            <w:tcW w:w="992" w:type="dxa"/>
            <w:noWrap/>
            <w:vAlign w:val="center"/>
            <w:hideMark/>
          </w:tcPr>
          <w:p w14:paraId="0D5033C0"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r w:rsidRPr="00833B72">
              <w:rPr>
                <w:rFonts w:asciiTheme="majorHAnsi" w:eastAsia="Times New Roman" w:hAnsiTheme="majorHAnsi" w:cs="Calibri"/>
                <w:bCs/>
                <w:color w:val="000000"/>
                <w:sz w:val="20"/>
                <w:szCs w:val="20"/>
                <w:lang w:eastAsia="es-CO"/>
              </w:rPr>
              <w:t>Norte</w:t>
            </w:r>
          </w:p>
        </w:tc>
        <w:tc>
          <w:tcPr>
            <w:tcW w:w="1134" w:type="dxa"/>
            <w:noWrap/>
            <w:vAlign w:val="center"/>
            <w:hideMark/>
          </w:tcPr>
          <w:p w14:paraId="58DE0F6F"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r w:rsidRPr="00833B72">
              <w:rPr>
                <w:rFonts w:asciiTheme="majorHAnsi" w:eastAsia="Times New Roman" w:hAnsiTheme="majorHAnsi" w:cs="Calibri"/>
                <w:bCs/>
                <w:color w:val="000000"/>
                <w:sz w:val="20"/>
                <w:szCs w:val="20"/>
                <w:lang w:eastAsia="es-CO"/>
              </w:rPr>
              <w:t>Este</w:t>
            </w:r>
          </w:p>
        </w:tc>
        <w:tc>
          <w:tcPr>
            <w:tcW w:w="992" w:type="dxa"/>
            <w:noWrap/>
            <w:vAlign w:val="center"/>
            <w:hideMark/>
          </w:tcPr>
          <w:p w14:paraId="5A03087D"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r w:rsidRPr="00833B72">
              <w:rPr>
                <w:rFonts w:asciiTheme="majorHAnsi" w:eastAsia="Times New Roman" w:hAnsiTheme="majorHAnsi" w:cs="Calibri"/>
                <w:bCs/>
                <w:color w:val="000000"/>
                <w:sz w:val="20"/>
                <w:szCs w:val="20"/>
                <w:lang w:eastAsia="es-CO"/>
              </w:rPr>
              <w:t>Norte</w:t>
            </w:r>
          </w:p>
        </w:tc>
        <w:tc>
          <w:tcPr>
            <w:tcW w:w="1134" w:type="dxa"/>
            <w:vMerge/>
            <w:vAlign w:val="center"/>
            <w:hideMark/>
          </w:tcPr>
          <w:p w14:paraId="41698438"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p>
        </w:tc>
        <w:tc>
          <w:tcPr>
            <w:tcW w:w="993" w:type="dxa"/>
            <w:vMerge/>
            <w:vAlign w:val="center"/>
            <w:hideMark/>
          </w:tcPr>
          <w:p w14:paraId="080225E6"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p>
        </w:tc>
        <w:tc>
          <w:tcPr>
            <w:tcW w:w="1134" w:type="dxa"/>
            <w:vMerge/>
            <w:vAlign w:val="center"/>
            <w:hideMark/>
          </w:tcPr>
          <w:p w14:paraId="55749BF4" w14:textId="77777777" w:rsidR="00E07420" w:rsidRPr="00833B72" w:rsidRDefault="00E07420"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p>
        </w:tc>
      </w:tr>
      <w:tr w:rsidR="00E07420" w:rsidRPr="00833B72" w14:paraId="4FD4C729"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29468D44"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w:t>
            </w:r>
          </w:p>
        </w:tc>
        <w:tc>
          <w:tcPr>
            <w:tcW w:w="810" w:type="dxa"/>
            <w:noWrap/>
            <w:vAlign w:val="center"/>
            <w:hideMark/>
          </w:tcPr>
          <w:p w14:paraId="12A6378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B</w:t>
            </w:r>
          </w:p>
        </w:tc>
        <w:tc>
          <w:tcPr>
            <w:tcW w:w="852" w:type="dxa"/>
            <w:noWrap/>
            <w:vAlign w:val="center"/>
            <w:hideMark/>
          </w:tcPr>
          <w:p w14:paraId="0DAE11D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K0+720</w:t>
            </w:r>
          </w:p>
        </w:tc>
        <w:tc>
          <w:tcPr>
            <w:tcW w:w="852" w:type="dxa"/>
            <w:noWrap/>
            <w:vAlign w:val="center"/>
            <w:hideMark/>
          </w:tcPr>
          <w:p w14:paraId="69F0058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K1+200</w:t>
            </w:r>
          </w:p>
        </w:tc>
        <w:tc>
          <w:tcPr>
            <w:tcW w:w="996" w:type="dxa"/>
            <w:noWrap/>
            <w:vAlign w:val="center"/>
            <w:hideMark/>
          </w:tcPr>
          <w:p w14:paraId="381004E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920886.1</w:t>
            </w:r>
          </w:p>
        </w:tc>
        <w:tc>
          <w:tcPr>
            <w:tcW w:w="992" w:type="dxa"/>
            <w:noWrap/>
            <w:vAlign w:val="center"/>
            <w:hideMark/>
          </w:tcPr>
          <w:p w14:paraId="5997C52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1211761.5</w:t>
            </w:r>
          </w:p>
        </w:tc>
        <w:tc>
          <w:tcPr>
            <w:tcW w:w="1134" w:type="dxa"/>
            <w:noWrap/>
            <w:vAlign w:val="center"/>
            <w:hideMark/>
          </w:tcPr>
          <w:p w14:paraId="2E72BFA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921322.6</w:t>
            </w:r>
          </w:p>
        </w:tc>
        <w:tc>
          <w:tcPr>
            <w:tcW w:w="992" w:type="dxa"/>
            <w:noWrap/>
            <w:vAlign w:val="center"/>
            <w:hideMark/>
          </w:tcPr>
          <w:p w14:paraId="032F781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1211572.4</w:t>
            </w:r>
          </w:p>
        </w:tc>
        <w:tc>
          <w:tcPr>
            <w:tcW w:w="1134" w:type="dxa"/>
            <w:vAlign w:val="center"/>
            <w:hideMark/>
          </w:tcPr>
          <w:p w14:paraId="4F1F891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szCs w:val="20"/>
                <w:lang w:eastAsia="es-CO"/>
              </w:rPr>
            </w:pPr>
            <w:r w:rsidRPr="00833B72">
              <w:rPr>
                <w:rFonts w:asciiTheme="majorHAnsi" w:eastAsia="Times New Roman" w:hAnsiTheme="majorHAnsi" w:cs="Calibri"/>
                <w:b/>
                <w:bCs/>
                <w:color w:val="000000"/>
                <w:sz w:val="20"/>
                <w:szCs w:val="20"/>
                <w:lang w:eastAsia="es-CO"/>
              </w:rPr>
              <w:t>Mejora de planta y rasante.</w:t>
            </w:r>
          </w:p>
        </w:tc>
        <w:tc>
          <w:tcPr>
            <w:tcW w:w="993" w:type="dxa"/>
            <w:vAlign w:val="center"/>
            <w:hideMark/>
          </w:tcPr>
          <w:p w14:paraId="07DBE73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szCs w:val="20"/>
                <w:lang w:eastAsia="es-CO"/>
              </w:rPr>
            </w:pPr>
            <w:r w:rsidRPr="00833B72">
              <w:rPr>
                <w:rFonts w:asciiTheme="majorHAnsi" w:eastAsia="Times New Roman" w:hAnsiTheme="majorHAnsi" w:cs="Calibri"/>
                <w:b/>
                <w:bCs/>
                <w:color w:val="000000"/>
                <w:sz w:val="20"/>
                <w:szCs w:val="20"/>
                <w:lang w:eastAsia="es-CO"/>
              </w:rPr>
              <w:t>40 km/h</w:t>
            </w:r>
          </w:p>
        </w:tc>
        <w:tc>
          <w:tcPr>
            <w:tcW w:w="1134" w:type="dxa"/>
            <w:vAlign w:val="center"/>
            <w:hideMark/>
          </w:tcPr>
          <w:p w14:paraId="1A41227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szCs w:val="20"/>
                <w:lang w:eastAsia="es-CO"/>
              </w:rPr>
            </w:pPr>
            <w:r w:rsidRPr="00833B72">
              <w:rPr>
                <w:rFonts w:asciiTheme="majorHAnsi" w:eastAsia="Times New Roman" w:hAnsiTheme="majorHAnsi" w:cs="Calibri"/>
                <w:b/>
                <w:bCs/>
                <w:color w:val="000000"/>
                <w:sz w:val="20"/>
                <w:szCs w:val="20"/>
                <w:lang w:eastAsia="es-CO"/>
              </w:rPr>
              <w:t>80 km/h</w:t>
            </w:r>
          </w:p>
        </w:tc>
      </w:tr>
      <w:tr w:rsidR="00E07420" w:rsidRPr="00833B72" w14:paraId="27D0CA83"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30E9611D"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2</w:t>
            </w:r>
          </w:p>
        </w:tc>
        <w:tc>
          <w:tcPr>
            <w:tcW w:w="810" w:type="dxa"/>
            <w:noWrap/>
            <w:vAlign w:val="center"/>
            <w:hideMark/>
          </w:tcPr>
          <w:p w14:paraId="043F5A9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24</w:t>
            </w:r>
          </w:p>
        </w:tc>
        <w:tc>
          <w:tcPr>
            <w:tcW w:w="852" w:type="dxa"/>
            <w:noWrap/>
            <w:vAlign w:val="center"/>
            <w:hideMark/>
          </w:tcPr>
          <w:p w14:paraId="0D844B6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K1+766</w:t>
            </w:r>
          </w:p>
        </w:tc>
        <w:tc>
          <w:tcPr>
            <w:tcW w:w="852" w:type="dxa"/>
            <w:noWrap/>
            <w:vAlign w:val="center"/>
            <w:hideMark/>
          </w:tcPr>
          <w:p w14:paraId="274C4B8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K2+084</w:t>
            </w:r>
          </w:p>
        </w:tc>
        <w:tc>
          <w:tcPr>
            <w:tcW w:w="996" w:type="dxa"/>
            <w:noWrap/>
            <w:vAlign w:val="center"/>
            <w:hideMark/>
          </w:tcPr>
          <w:p w14:paraId="34FAA04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921872.2</w:t>
            </w:r>
          </w:p>
        </w:tc>
        <w:tc>
          <w:tcPr>
            <w:tcW w:w="992" w:type="dxa"/>
            <w:noWrap/>
            <w:vAlign w:val="center"/>
            <w:hideMark/>
          </w:tcPr>
          <w:p w14:paraId="0DE4D2D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1211434.5</w:t>
            </w:r>
          </w:p>
        </w:tc>
        <w:tc>
          <w:tcPr>
            <w:tcW w:w="1134" w:type="dxa"/>
            <w:noWrap/>
            <w:vAlign w:val="center"/>
            <w:hideMark/>
          </w:tcPr>
          <w:p w14:paraId="1E7A2BC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922161.3</w:t>
            </w:r>
          </w:p>
        </w:tc>
        <w:tc>
          <w:tcPr>
            <w:tcW w:w="992" w:type="dxa"/>
            <w:noWrap/>
            <w:vAlign w:val="center"/>
            <w:hideMark/>
          </w:tcPr>
          <w:p w14:paraId="4FEEFDD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1211508.1</w:t>
            </w:r>
          </w:p>
        </w:tc>
        <w:tc>
          <w:tcPr>
            <w:tcW w:w="1134" w:type="dxa"/>
            <w:vAlign w:val="center"/>
            <w:hideMark/>
          </w:tcPr>
          <w:p w14:paraId="1E8CD49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de planta y rasante.</w:t>
            </w:r>
          </w:p>
        </w:tc>
        <w:tc>
          <w:tcPr>
            <w:tcW w:w="993" w:type="dxa"/>
            <w:vAlign w:val="center"/>
            <w:hideMark/>
          </w:tcPr>
          <w:p w14:paraId="1BC429C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40 km/h</w:t>
            </w:r>
          </w:p>
        </w:tc>
        <w:tc>
          <w:tcPr>
            <w:tcW w:w="1134" w:type="dxa"/>
            <w:vAlign w:val="center"/>
            <w:hideMark/>
          </w:tcPr>
          <w:p w14:paraId="4F8476D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70 km/h</w:t>
            </w:r>
          </w:p>
        </w:tc>
      </w:tr>
      <w:tr w:rsidR="00E07420" w:rsidRPr="00833B72" w14:paraId="117D4109"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0FF5CF58"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3</w:t>
            </w:r>
          </w:p>
        </w:tc>
        <w:tc>
          <w:tcPr>
            <w:tcW w:w="810" w:type="dxa"/>
            <w:noWrap/>
            <w:vAlign w:val="center"/>
            <w:hideMark/>
          </w:tcPr>
          <w:p w14:paraId="64202EF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31</w:t>
            </w:r>
          </w:p>
        </w:tc>
        <w:tc>
          <w:tcPr>
            <w:tcW w:w="852" w:type="dxa"/>
            <w:noWrap/>
            <w:vAlign w:val="center"/>
            <w:hideMark/>
          </w:tcPr>
          <w:p w14:paraId="41B5DAC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K4+078</w:t>
            </w:r>
          </w:p>
        </w:tc>
        <w:tc>
          <w:tcPr>
            <w:tcW w:w="852" w:type="dxa"/>
            <w:noWrap/>
            <w:vAlign w:val="center"/>
            <w:hideMark/>
          </w:tcPr>
          <w:p w14:paraId="789798A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K4+330</w:t>
            </w:r>
          </w:p>
        </w:tc>
        <w:tc>
          <w:tcPr>
            <w:tcW w:w="996" w:type="dxa"/>
            <w:noWrap/>
            <w:vAlign w:val="center"/>
            <w:hideMark/>
          </w:tcPr>
          <w:p w14:paraId="6AC72E2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923824.8</w:t>
            </w:r>
          </w:p>
        </w:tc>
        <w:tc>
          <w:tcPr>
            <w:tcW w:w="992" w:type="dxa"/>
            <w:noWrap/>
            <w:vAlign w:val="center"/>
            <w:hideMark/>
          </w:tcPr>
          <w:p w14:paraId="7641998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1211334.2</w:t>
            </w:r>
          </w:p>
        </w:tc>
        <w:tc>
          <w:tcPr>
            <w:tcW w:w="1134" w:type="dxa"/>
            <w:noWrap/>
            <w:vAlign w:val="center"/>
            <w:hideMark/>
          </w:tcPr>
          <w:p w14:paraId="4DAACAE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924006.6</w:t>
            </w:r>
          </w:p>
        </w:tc>
        <w:tc>
          <w:tcPr>
            <w:tcW w:w="992" w:type="dxa"/>
            <w:noWrap/>
            <w:vAlign w:val="center"/>
            <w:hideMark/>
          </w:tcPr>
          <w:p w14:paraId="2C3695B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1211152.2</w:t>
            </w:r>
          </w:p>
        </w:tc>
        <w:tc>
          <w:tcPr>
            <w:tcW w:w="1134" w:type="dxa"/>
            <w:vAlign w:val="center"/>
            <w:hideMark/>
          </w:tcPr>
          <w:p w14:paraId="451AAE9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de planta y rasante.</w:t>
            </w:r>
          </w:p>
        </w:tc>
        <w:tc>
          <w:tcPr>
            <w:tcW w:w="993" w:type="dxa"/>
            <w:vAlign w:val="center"/>
            <w:hideMark/>
          </w:tcPr>
          <w:p w14:paraId="2BA82B7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50 km/h</w:t>
            </w:r>
          </w:p>
        </w:tc>
        <w:tc>
          <w:tcPr>
            <w:tcW w:w="1134" w:type="dxa"/>
            <w:vAlign w:val="center"/>
            <w:hideMark/>
          </w:tcPr>
          <w:p w14:paraId="6D98944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0BC03B88"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0D34B6A3"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4</w:t>
            </w:r>
          </w:p>
        </w:tc>
        <w:tc>
          <w:tcPr>
            <w:tcW w:w="810" w:type="dxa"/>
            <w:noWrap/>
            <w:vAlign w:val="center"/>
            <w:hideMark/>
          </w:tcPr>
          <w:p w14:paraId="3A4F3FD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29</w:t>
            </w:r>
          </w:p>
        </w:tc>
        <w:tc>
          <w:tcPr>
            <w:tcW w:w="852" w:type="dxa"/>
            <w:noWrap/>
            <w:vAlign w:val="center"/>
            <w:hideMark/>
          </w:tcPr>
          <w:p w14:paraId="0D4FFC0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K4+504</w:t>
            </w:r>
          </w:p>
        </w:tc>
        <w:tc>
          <w:tcPr>
            <w:tcW w:w="852" w:type="dxa"/>
            <w:noWrap/>
            <w:vAlign w:val="center"/>
            <w:hideMark/>
          </w:tcPr>
          <w:p w14:paraId="5084A73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K4+729</w:t>
            </w:r>
          </w:p>
        </w:tc>
        <w:tc>
          <w:tcPr>
            <w:tcW w:w="996" w:type="dxa"/>
            <w:noWrap/>
            <w:vAlign w:val="center"/>
            <w:hideMark/>
          </w:tcPr>
          <w:p w14:paraId="0C0F701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924162.4</w:t>
            </w:r>
          </w:p>
        </w:tc>
        <w:tc>
          <w:tcPr>
            <w:tcW w:w="992" w:type="dxa"/>
            <w:noWrap/>
            <w:vAlign w:val="center"/>
            <w:hideMark/>
          </w:tcPr>
          <w:p w14:paraId="474C52B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1211074.9</w:t>
            </w:r>
          </w:p>
        </w:tc>
        <w:tc>
          <w:tcPr>
            <w:tcW w:w="1134" w:type="dxa"/>
            <w:noWrap/>
            <w:vAlign w:val="center"/>
            <w:hideMark/>
          </w:tcPr>
          <w:p w14:paraId="560EE677"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924321.6</w:t>
            </w:r>
          </w:p>
        </w:tc>
        <w:tc>
          <w:tcPr>
            <w:tcW w:w="992" w:type="dxa"/>
            <w:noWrap/>
            <w:vAlign w:val="center"/>
            <w:hideMark/>
          </w:tcPr>
          <w:p w14:paraId="14AC39D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1210923.1</w:t>
            </w:r>
          </w:p>
        </w:tc>
        <w:tc>
          <w:tcPr>
            <w:tcW w:w="1134" w:type="dxa"/>
            <w:vAlign w:val="center"/>
            <w:hideMark/>
          </w:tcPr>
          <w:p w14:paraId="2E3412C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de planta y rasante.</w:t>
            </w:r>
          </w:p>
        </w:tc>
        <w:tc>
          <w:tcPr>
            <w:tcW w:w="993" w:type="dxa"/>
            <w:vAlign w:val="center"/>
            <w:hideMark/>
          </w:tcPr>
          <w:p w14:paraId="1EC100B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60 km/h</w:t>
            </w:r>
          </w:p>
        </w:tc>
        <w:tc>
          <w:tcPr>
            <w:tcW w:w="1134" w:type="dxa"/>
            <w:vAlign w:val="center"/>
            <w:hideMark/>
          </w:tcPr>
          <w:p w14:paraId="6D45043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17690832"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68B879B1"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5</w:t>
            </w:r>
          </w:p>
        </w:tc>
        <w:tc>
          <w:tcPr>
            <w:tcW w:w="810" w:type="dxa"/>
            <w:noWrap/>
            <w:vAlign w:val="center"/>
            <w:hideMark/>
          </w:tcPr>
          <w:p w14:paraId="0821585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19</w:t>
            </w:r>
          </w:p>
        </w:tc>
        <w:tc>
          <w:tcPr>
            <w:tcW w:w="852" w:type="dxa"/>
            <w:noWrap/>
            <w:vAlign w:val="center"/>
            <w:hideMark/>
          </w:tcPr>
          <w:p w14:paraId="0247B23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K5+013</w:t>
            </w:r>
          </w:p>
        </w:tc>
        <w:tc>
          <w:tcPr>
            <w:tcW w:w="852" w:type="dxa"/>
            <w:noWrap/>
            <w:vAlign w:val="center"/>
            <w:hideMark/>
          </w:tcPr>
          <w:p w14:paraId="138BC37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K5+208</w:t>
            </w:r>
          </w:p>
        </w:tc>
        <w:tc>
          <w:tcPr>
            <w:tcW w:w="996" w:type="dxa"/>
            <w:noWrap/>
            <w:vAlign w:val="center"/>
            <w:hideMark/>
          </w:tcPr>
          <w:p w14:paraId="73D57E0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924481.5</w:t>
            </w:r>
          </w:p>
        </w:tc>
        <w:tc>
          <w:tcPr>
            <w:tcW w:w="992" w:type="dxa"/>
            <w:noWrap/>
            <w:vAlign w:val="center"/>
            <w:hideMark/>
          </w:tcPr>
          <w:p w14:paraId="605090F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1210724.2</w:t>
            </w:r>
          </w:p>
        </w:tc>
        <w:tc>
          <w:tcPr>
            <w:tcW w:w="1134" w:type="dxa"/>
            <w:noWrap/>
            <w:vAlign w:val="center"/>
            <w:hideMark/>
          </w:tcPr>
          <w:p w14:paraId="0DD5ECA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924668.2</w:t>
            </w:r>
          </w:p>
        </w:tc>
        <w:tc>
          <w:tcPr>
            <w:tcW w:w="992" w:type="dxa"/>
            <w:noWrap/>
            <w:vAlign w:val="center"/>
            <w:hideMark/>
          </w:tcPr>
          <w:p w14:paraId="62E5BBB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1210612.5</w:t>
            </w:r>
          </w:p>
        </w:tc>
        <w:tc>
          <w:tcPr>
            <w:tcW w:w="1134" w:type="dxa"/>
            <w:vAlign w:val="center"/>
            <w:hideMark/>
          </w:tcPr>
          <w:p w14:paraId="225EE93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de planta y rasante.</w:t>
            </w:r>
          </w:p>
        </w:tc>
        <w:tc>
          <w:tcPr>
            <w:tcW w:w="993" w:type="dxa"/>
            <w:vAlign w:val="center"/>
            <w:hideMark/>
          </w:tcPr>
          <w:p w14:paraId="2E24DFD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50 km/h</w:t>
            </w:r>
          </w:p>
        </w:tc>
        <w:tc>
          <w:tcPr>
            <w:tcW w:w="1134" w:type="dxa"/>
            <w:vAlign w:val="center"/>
            <w:hideMark/>
          </w:tcPr>
          <w:p w14:paraId="57ACB357"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7C82AFB5"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336C15BF"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w:t>
            </w:r>
          </w:p>
        </w:tc>
        <w:tc>
          <w:tcPr>
            <w:tcW w:w="810" w:type="dxa"/>
            <w:noWrap/>
            <w:vAlign w:val="center"/>
            <w:hideMark/>
          </w:tcPr>
          <w:p w14:paraId="548B00F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08</w:t>
            </w:r>
          </w:p>
        </w:tc>
        <w:tc>
          <w:tcPr>
            <w:tcW w:w="852" w:type="dxa"/>
            <w:noWrap/>
            <w:vAlign w:val="center"/>
            <w:hideMark/>
          </w:tcPr>
          <w:p w14:paraId="73B1405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K6+051</w:t>
            </w:r>
          </w:p>
        </w:tc>
        <w:tc>
          <w:tcPr>
            <w:tcW w:w="852" w:type="dxa"/>
            <w:noWrap/>
            <w:vAlign w:val="center"/>
            <w:hideMark/>
          </w:tcPr>
          <w:p w14:paraId="71FD914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K6+650</w:t>
            </w:r>
          </w:p>
        </w:tc>
        <w:tc>
          <w:tcPr>
            <w:tcW w:w="996" w:type="dxa"/>
            <w:noWrap/>
            <w:vAlign w:val="center"/>
            <w:hideMark/>
          </w:tcPr>
          <w:p w14:paraId="27BA7A67"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925419.4</w:t>
            </w:r>
          </w:p>
        </w:tc>
        <w:tc>
          <w:tcPr>
            <w:tcW w:w="992" w:type="dxa"/>
            <w:noWrap/>
            <w:vAlign w:val="center"/>
            <w:hideMark/>
          </w:tcPr>
          <w:p w14:paraId="37F68AC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1210248.3</w:t>
            </w:r>
          </w:p>
        </w:tc>
        <w:tc>
          <w:tcPr>
            <w:tcW w:w="1134" w:type="dxa"/>
            <w:noWrap/>
            <w:vAlign w:val="center"/>
            <w:hideMark/>
          </w:tcPr>
          <w:p w14:paraId="0836A11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925985.9</w:t>
            </w:r>
          </w:p>
        </w:tc>
        <w:tc>
          <w:tcPr>
            <w:tcW w:w="992" w:type="dxa"/>
            <w:noWrap/>
            <w:vAlign w:val="center"/>
            <w:hideMark/>
          </w:tcPr>
          <w:p w14:paraId="32CF2DC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1210248.1</w:t>
            </w:r>
          </w:p>
        </w:tc>
        <w:tc>
          <w:tcPr>
            <w:tcW w:w="1134" w:type="dxa"/>
            <w:vAlign w:val="center"/>
            <w:hideMark/>
          </w:tcPr>
          <w:p w14:paraId="511AE74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de planta y rasante.</w:t>
            </w:r>
          </w:p>
        </w:tc>
        <w:tc>
          <w:tcPr>
            <w:tcW w:w="993" w:type="dxa"/>
            <w:vAlign w:val="center"/>
            <w:hideMark/>
          </w:tcPr>
          <w:p w14:paraId="1027886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45 km/h</w:t>
            </w:r>
          </w:p>
        </w:tc>
        <w:tc>
          <w:tcPr>
            <w:tcW w:w="1134" w:type="dxa"/>
            <w:vAlign w:val="center"/>
            <w:hideMark/>
          </w:tcPr>
          <w:p w14:paraId="57A8A9B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50A81F5A"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3C9BACBD"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7</w:t>
            </w:r>
          </w:p>
        </w:tc>
        <w:tc>
          <w:tcPr>
            <w:tcW w:w="810" w:type="dxa"/>
            <w:noWrap/>
            <w:vAlign w:val="center"/>
            <w:hideMark/>
          </w:tcPr>
          <w:p w14:paraId="3B3E9D6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06</w:t>
            </w:r>
          </w:p>
        </w:tc>
        <w:tc>
          <w:tcPr>
            <w:tcW w:w="852" w:type="dxa"/>
            <w:noWrap/>
            <w:vAlign w:val="center"/>
            <w:hideMark/>
          </w:tcPr>
          <w:p w14:paraId="6C299B4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K6+840</w:t>
            </w:r>
          </w:p>
        </w:tc>
        <w:tc>
          <w:tcPr>
            <w:tcW w:w="852" w:type="dxa"/>
            <w:noWrap/>
            <w:vAlign w:val="center"/>
            <w:hideMark/>
          </w:tcPr>
          <w:p w14:paraId="1338218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K8+257</w:t>
            </w:r>
          </w:p>
        </w:tc>
        <w:tc>
          <w:tcPr>
            <w:tcW w:w="996" w:type="dxa"/>
            <w:noWrap/>
            <w:vAlign w:val="center"/>
            <w:hideMark/>
          </w:tcPr>
          <w:p w14:paraId="6B6C282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926152.2</w:t>
            </w:r>
          </w:p>
        </w:tc>
        <w:tc>
          <w:tcPr>
            <w:tcW w:w="992" w:type="dxa"/>
            <w:noWrap/>
            <w:vAlign w:val="center"/>
            <w:hideMark/>
          </w:tcPr>
          <w:p w14:paraId="2F4DBC7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1210154.1</w:t>
            </w:r>
          </w:p>
        </w:tc>
        <w:tc>
          <w:tcPr>
            <w:tcW w:w="1134" w:type="dxa"/>
            <w:noWrap/>
            <w:vAlign w:val="center"/>
            <w:hideMark/>
          </w:tcPr>
          <w:p w14:paraId="5443AF3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927281.6</w:t>
            </w:r>
          </w:p>
        </w:tc>
        <w:tc>
          <w:tcPr>
            <w:tcW w:w="992" w:type="dxa"/>
            <w:noWrap/>
            <w:vAlign w:val="center"/>
            <w:hideMark/>
          </w:tcPr>
          <w:p w14:paraId="43A6B617"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1209644.1</w:t>
            </w:r>
          </w:p>
        </w:tc>
        <w:tc>
          <w:tcPr>
            <w:tcW w:w="1134" w:type="dxa"/>
            <w:vAlign w:val="center"/>
            <w:hideMark/>
          </w:tcPr>
          <w:p w14:paraId="6DA45EA7"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de planta y rasante.</w:t>
            </w:r>
          </w:p>
        </w:tc>
        <w:tc>
          <w:tcPr>
            <w:tcW w:w="993" w:type="dxa"/>
            <w:vAlign w:val="center"/>
            <w:hideMark/>
          </w:tcPr>
          <w:p w14:paraId="55D025C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45 km/h</w:t>
            </w:r>
          </w:p>
        </w:tc>
        <w:tc>
          <w:tcPr>
            <w:tcW w:w="1134" w:type="dxa"/>
            <w:vAlign w:val="center"/>
            <w:hideMark/>
          </w:tcPr>
          <w:p w14:paraId="2D4524F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60 km/h</w:t>
            </w:r>
          </w:p>
        </w:tc>
      </w:tr>
      <w:tr w:rsidR="00E07420" w:rsidRPr="00833B72" w14:paraId="3C7ABC40"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5CC790B1"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w:t>
            </w:r>
          </w:p>
        </w:tc>
        <w:tc>
          <w:tcPr>
            <w:tcW w:w="810" w:type="dxa"/>
            <w:noWrap/>
            <w:vAlign w:val="center"/>
            <w:hideMark/>
          </w:tcPr>
          <w:p w14:paraId="6F06BDB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28</w:t>
            </w:r>
          </w:p>
        </w:tc>
        <w:tc>
          <w:tcPr>
            <w:tcW w:w="852" w:type="dxa"/>
            <w:noWrap/>
            <w:vAlign w:val="center"/>
            <w:hideMark/>
          </w:tcPr>
          <w:p w14:paraId="70A86F57"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K8+257</w:t>
            </w:r>
          </w:p>
        </w:tc>
        <w:tc>
          <w:tcPr>
            <w:tcW w:w="852" w:type="dxa"/>
            <w:noWrap/>
            <w:vAlign w:val="center"/>
            <w:hideMark/>
          </w:tcPr>
          <w:p w14:paraId="08C44B6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K8+769</w:t>
            </w:r>
          </w:p>
        </w:tc>
        <w:tc>
          <w:tcPr>
            <w:tcW w:w="996" w:type="dxa"/>
            <w:noWrap/>
            <w:vAlign w:val="center"/>
            <w:hideMark/>
          </w:tcPr>
          <w:p w14:paraId="6D8E60F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927281.6</w:t>
            </w:r>
          </w:p>
        </w:tc>
        <w:tc>
          <w:tcPr>
            <w:tcW w:w="992" w:type="dxa"/>
            <w:noWrap/>
            <w:vAlign w:val="center"/>
            <w:hideMark/>
          </w:tcPr>
          <w:p w14:paraId="0A2A27A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1209644.1</w:t>
            </w:r>
          </w:p>
        </w:tc>
        <w:tc>
          <w:tcPr>
            <w:tcW w:w="1134" w:type="dxa"/>
            <w:noWrap/>
            <w:vAlign w:val="center"/>
            <w:hideMark/>
          </w:tcPr>
          <w:p w14:paraId="0E3F7EA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927609.9</w:t>
            </w:r>
          </w:p>
        </w:tc>
        <w:tc>
          <w:tcPr>
            <w:tcW w:w="992" w:type="dxa"/>
            <w:noWrap/>
            <w:vAlign w:val="center"/>
            <w:hideMark/>
          </w:tcPr>
          <w:p w14:paraId="34EA3F0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1209280.9</w:t>
            </w:r>
          </w:p>
        </w:tc>
        <w:tc>
          <w:tcPr>
            <w:tcW w:w="1134" w:type="dxa"/>
            <w:vAlign w:val="center"/>
            <w:hideMark/>
          </w:tcPr>
          <w:p w14:paraId="1980ED8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022407F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45 km/h</w:t>
            </w:r>
          </w:p>
        </w:tc>
        <w:tc>
          <w:tcPr>
            <w:tcW w:w="1134" w:type="dxa"/>
            <w:vAlign w:val="center"/>
            <w:hideMark/>
          </w:tcPr>
          <w:p w14:paraId="3B51641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5A282274"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4B94BC90"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w:t>
            </w:r>
          </w:p>
        </w:tc>
        <w:tc>
          <w:tcPr>
            <w:tcW w:w="810" w:type="dxa"/>
            <w:noWrap/>
            <w:vAlign w:val="center"/>
            <w:hideMark/>
          </w:tcPr>
          <w:p w14:paraId="2412CDE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20</w:t>
            </w:r>
          </w:p>
        </w:tc>
        <w:tc>
          <w:tcPr>
            <w:tcW w:w="852" w:type="dxa"/>
            <w:noWrap/>
            <w:vAlign w:val="center"/>
            <w:hideMark/>
          </w:tcPr>
          <w:p w14:paraId="007319B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K8+785</w:t>
            </w:r>
          </w:p>
        </w:tc>
        <w:tc>
          <w:tcPr>
            <w:tcW w:w="852" w:type="dxa"/>
            <w:noWrap/>
            <w:vAlign w:val="center"/>
            <w:hideMark/>
          </w:tcPr>
          <w:p w14:paraId="5AADB3A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K9+296</w:t>
            </w:r>
          </w:p>
        </w:tc>
        <w:tc>
          <w:tcPr>
            <w:tcW w:w="996" w:type="dxa"/>
            <w:noWrap/>
            <w:vAlign w:val="center"/>
            <w:hideMark/>
          </w:tcPr>
          <w:p w14:paraId="54D10BE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927626.5</w:t>
            </w:r>
          </w:p>
        </w:tc>
        <w:tc>
          <w:tcPr>
            <w:tcW w:w="992" w:type="dxa"/>
            <w:noWrap/>
            <w:vAlign w:val="center"/>
            <w:hideMark/>
          </w:tcPr>
          <w:p w14:paraId="72C21E6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1209274.3</w:t>
            </w:r>
          </w:p>
        </w:tc>
        <w:tc>
          <w:tcPr>
            <w:tcW w:w="1134" w:type="dxa"/>
            <w:noWrap/>
            <w:vAlign w:val="center"/>
            <w:hideMark/>
          </w:tcPr>
          <w:p w14:paraId="1C15BAA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928063.9</w:t>
            </w:r>
          </w:p>
        </w:tc>
        <w:tc>
          <w:tcPr>
            <w:tcW w:w="992" w:type="dxa"/>
            <w:noWrap/>
            <w:vAlign w:val="center"/>
            <w:hideMark/>
          </w:tcPr>
          <w:p w14:paraId="08A5582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1209061.9</w:t>
            </w:r>
          </w:p>
        </w:tc>
        <w:tc>
          <w:tcPr>
            <w:tcW w:w="1134" w:type="dxa"/>
            <w:vAlign w:val="center"/>
            <w:hideMark/>
          </w:tcPr>
          <w:p w14:paraId="4A349E3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de planta y rasante.</w:t>
            </w:r>
          </w:p>
        </w:tc>
        <w:tc>
          <w:tcPr>
            <w:tcW w:w="993" w:type="dxa"/>
            <w:vAlign w:val="center"/>
            <w:hideMark/>
          </w:tcPr>
          <w:p w14:paraId="5FA5DAE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45 km/h</w:t>
            </w:r>
          </w:p>
        </w:tc>
        <w:tc>
          <w:tcPr>
            <w:tcW w:w="1134" w:type="dxa"/>
            <w:vAlign w:val="center"/>
            <w:hideMark/>
          </w:tcPr>
          <w:p w14:paraId="78CC8C1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70 km/h</w:t>
            </w:r>
          </w:p>
        </w:tc>
      </w:tr>
      <w:tr w:rsidR="00E07420" w:rsidRPr="00833B72" w14:paraId="4106ADC6"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50BEA7F6"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lastRenderedPageBreak/>
              <w:t>10</w:t>
            </w:r>
          </w:p>
        </w:tc>
        <w:tc>
          <w:tcPr>
            <w:tcW w:w="810" w:type="dxa"/>
            <w:noWrap/>
            <w:vAlign w:val="center"/>
            <w:hideMark/>
          </w:tcPr>
          <w:p w14:paraId="3D3E70D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13</w:t>
            </w:r>
          </w:p>
        </w:tc>
        <w:tc>
          <w:tcPr>
            <w:tcW w:w="852" w:type="dxa"/>
            <w:noWrap/>
            <w:vAlign w:val="center"/>
            <w:hideMark/>
          </w:tcPr>
          <w:p w14:paraId="1F7AE3B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K13+040</w:t>
            </w:r>
          </w:p>
        </w:tc>
        <w:tc>
          <w:tcPr>
            <w:tcW w:w="852" w:type="dxa"/>
            <w:noWrap/>
            <w:vAlign w:val="center"/>
            <w:hideMark/>
          </w:tcPr>
          <w:p w14:paraId="487E722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K13+480</w:t>
            </w:r>
          </w:p>
        </w:tc>
        <w:tc>
          <w:tcPr>
            <w:tcW w:w="996" w:type="dxa"/>
            <w:noWrap/>
            <w:vAlign w:val="center"/>
            <w:hideMark/>
          </w:tcPr>
          <w:p w14:paraId="35EEA62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931265.0</w:t>
            </w:r>
          </w:p>
        </w:tc>
        <w:tc>
          <w:tcPr>
            <w:tcW w:w="992" w:type="dxa"/>
            <w:noWrap/>
            <w:vAlign w:val="center"/>
            <w:hideMark/>
          </w:tcPr>
          <w:p w14:paraId="1F69DBE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1208026.8</w:t>
            </w:r>
          </w:p>
        </w:tc>
        <w:tc>
          <w:tcPr>
            <w:tcW w:w="1134" w:type="dxa"/>
            <w:noWrap/>
            <w:vAlign w:val="center"/>
            <w:hideMark/>
          </w:tcPr>
          <w:p w14:paraId="3B26C2D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931688.5</w:t>
            </w:r>
          </w:p>
        </w:tc>
        <w:tc>
          <w:tcPr>
            <w:tcW w:w="992" w:type="dxa"/>
            <w:noWrap/>
            <w:vAlign w:val="center"/>
            <w:hideMark/>
          </w:tcPr>
          <w:p w14:paraId="590D0D8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1207978.6</w:t>
            </w:r>
          </w:p>
        </w:tc>
        <w:tc>
          <w:tcPr>
            <w:tcW w:w="1134" w:type="dxa"/>
            <w:vAlign w:val="center"/>
            <w:hideMark/>
          </w:tcPr>
          <w:p w14:paraId="64CD4EC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33534A5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60 km/h</w:t>
            </w:r>
          </w:p>
        </w:tc>
        <w:tc>
          <w:tcPr>
            <w:tcW w:w="1134" w:type="dxa"/>
            <w:vAlign w:val="center"/>
            <w:hideMark/>
          </w:tcPr>
          <w:p w14:paraId="1D57814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6AF4D5F7"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384554E1"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11</w:t>
            </w:r>
          </w:p>
        </w:tc>
        <w:tc>
          <w:tcPr>
            <w:tcW w:w="810" w:type="dxa"/>
            <w:noWrap/>
            <w:vAlign w:val="center"/>
            <w:hideMark/>
          </w:tcPr>
          <w:p w14:paraId="56D60E4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12</w:t>
            </w:r>
          </w:p>
        </w:tc>
        <w:tc>
          <w:tcPr>
            <w:tcW w:w="852" w:type="dxa"/>
            <w:noWrap/>
            <w:vAlign w:val="center"/>
            <w:hideMark/>
          </w:tcPr>
          <w:p w14:paraId="6CEFCCF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K14+460</w:t>
            </w:r>
          </w:p>
        </w:tc>
        <w:tc>
          <w:tcPr>
            <w:tcW w:w="852" w:type="dxa"/>
            <w:noWrap/>
            <w:vAlign w:val="center"/>
            <w:hideMark/>
          </w:tcPr>
          <w:p w14:paraId="4697A2A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K14+940</w:t>
            </w:r>
          </w:p>
        </w:tc>
        <w:tc>
          <w:tcPr>
            <w:tcW w:w="996" w:type="dxa"/>
            <w:noWrap/>
            <w:vAlign w:val="center"/>
            <w:hideMark/>
          </w:tcPr>
          <w:p w14:paraId="4248E3D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932617.5</w:t>
            </w:r>
          </w:p>
        </w:tc>
        <w:tc>
          <w:tcPr>
            <w:tcW w:w="992" w:type="dxa"/>
            <w:noWrap/>
            <w:vAlign w:val="center"/>
            <w:hideMark/>
          </w:tcPr>
          <w:p w14:paraId="0158DDB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1207714.3</w:t>
            </w:r>
          </w:p>
        </w:tc>
        <w:tc>
          <w:tcPr>
            <w:tcW w:w="1134" w:type="dxa"/>
            <w:noWrap/>
            <w:vAlign w:val="center"/>
            <w:hideMark/>
          </w:tcPr>
          <w:p w14:paraId="493F451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933027.3</w:t>
            </w:r>
          </w:p>
        </w:tc>
        <w:tc>
          <w:tcPr>
            <w:tcW w:w="992" w:type="dxa"/>
            <w:noWrap/>
            <w:vAlign w:val="center"/>
            <w:hideMark/>
          </w:tcPr>
          <w:p w14:paraId="1B4A94B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1207496.2</w:t>
            </w:r>
          </w:p>
        </w:tc>
        <w:tc>
          <w:tcPr>
            <w:tcW w:w="1134" w:type="dxa"/>
            <w:vAlign w:val="center"/>
            <w:hideMark/>
          </w:tcPr>
          <w:p w14:paraId="1738247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de planta y rasante.</w:t>
            </w:r>
          </w:p>
        </w:tc>
        <w:tc>
          <w:tcPr>
            <w:tcW w:w="993" w:type="dxa"/>
            <w:vAlign w:val="center"/>
            <w:hideMark/>
          </w:tcPr>
          <w:p w14:paraId="5FDBF05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60 km/h</w:t>
            </w:r>
          </w:p>
        </w:tc>
        <w:tc>
          <w:tcPr>
            <w:tcW w:w="1134" w:type="dxa"/>
            <w:vAlign w:val="center"/>
            <w:hideMark/>
          </w:tcPr>
          <w:p w14:paraId="139F8D1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0AF8CD09"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4DC1556C"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w:t>
            </w:r>
          </w:p>
        </w:tc>
        <w:tc>
          <w:tcPr>
            <w:tcW w:w="810" w:type="dxa"/>
            <w:noWrap/>
            <w:vAlign w:val="center"/>
            <w:hideMark/>
          </w:tcPr>
          <w:p w14:paraId="0CF6F14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15-17</w:t>
            </w:r>
          </w:p>
        </w:tc>
        <w:tc>
          <w:tcPr>
            <w:tcW w:w="852" w:type="dxa"/>
            <w:noWrap/>
            <w:vAlign w:val="center"/>
            <w:hideMark/>
          </w:tcPr>
          <w:p w14:paraId="7892A02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K15+580</w:t>
            </w:r>
          </w:p>
        </w:tc>
        <w:tc>
          <w:tcPr>
            <w:tcW w:w="852" w:type="dxa"/>
            <w:noWrap/>
            <w:vAlign w:val="center"/>
            <w:hideMark/>
          </w:tcPr>
          <w:p w14:paraId="2C17124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K16+740</w:t>
            </w:r>
          </w:p>
        </w:tc>
        <w:tc>
          <w:tcPr>
            <w:tcW w:w="996" w:type="dxa"/>
            <w:noWrap/>
            <w:vAlign w:val="center"/>
            <w:hideMark/>
          </w:tcPr>
          <w:p w14:paraId="0C25B98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933650.1</w:t>
            </w:r>
          </w:p>
        </w:tc>
        <w:tc>
          <w:tcPr>
            <w:tcW w:w="992" w:type="dxa"/>
            <w:noWrap/>
            <w:vAlign w:val="center"/>
            <w:hideMark/>
          </w:tcPr>
          <w:p w14:paraId="1E4AB08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1207360.4</w:t>
            </w:r>
          </w:p>
        </w:tc>
        <w:tc>
          <w:tcPr>
            <w:tcW w:w="1134" w:type="dxa"/>
            <w:noWrap/>
            <w:vAlign w:val="center"/>
            <w:hideMark/>
          </w:tcPr>
          <w:p w14:paraId="32621D8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934089.6</w:t>
            </w:r>
          </w:p>
        </w:tc>
        <w:tc>
          <w:tcPr>
            <w:tcW w:w="992" w:type="dxa"/>
            <w:noWrap/>
            <w:vAlign w:val="center"/>
            <w:hideMark/>
          </w:tcPr>
          <w:p w14:paraId="7912B32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1206407.1</w:t>
            </w:r>
          </w:p>
        </w:tc>
        <w:tc>
          <w:tcPr>
            <w:tcW w:w="1134" w:type="dxa"/>
            <w:vAlign w:val="center"/>
            <w:hideMark/>
          </w:tcPr>
          <w:p w14:paraId="5D6EEDF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radios de curvatura.</w:t>
            </w:r>
          </w:p>
        </w:tc>
        <w:tc>
          <w:tcPr>
            <w:tcW w:w="993" w:type="dxa"/>
            <w:vAlign w:val="center"/>
            <w:hideMark/>
          </w:tcPr>
          <w:p w14:paraId="03AB71F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50 km/h</w:t>
            </w:r>
          </w:p>
        </w:tc>
        <w:tc>
          <w:tcPr>
            <w:tcW w:w="1134" w:type="dxa"/>
            <w:vAlign w:val="center"/>
            <w:hideMark/>
          </w:tcPr>
          <w:p w14:paraId="633F359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17A22AE7"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05DE958F"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14</w:t>
            </w:r>
          </w:p>
        </w:tc>
        <w:tc>
          <w:tcPr>
            <w:tcW w:w="810" w:type="dxa"/>
            <w:noWrap/>
            <w:vAlign w:val="center"/>
            <w:hideMark/>
          </w:tcPr>
          <w:p w14:paraId="471C46C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25</w:t>
            </w:r>
          </w:p>
        </w:tc>
        <w:tc>
          <w:tcPr>
            <w:tcW w:w="852" w:type="dxa"/>
            <w:noWrap/>
            <w:vAlign w:val="center"/>
            <w:hideMark/>
          </w:tcPr>
          <w:p w14:paraId="22D3D9C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K16+837</w:t>
            </w:r>
          </w:p>
        </w:tc>
        <w:tc>
          <w:tcPr>
            <w:tcW w:w="852" w:type="dxa"/>
            <w:noWrap/>
            <w:vAlign w:val="center"/>
            <w:hideMark/>
          </w:tcPr>
          <w:p w14:paraId="34562B1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K17+160</w:t>
            </w:r>
          </w:p>
        </w:tc>
        <w:tc>
          <w:tcPr>
            <w:tcW w:w="996" w:type="dxa"/>
            <w:noWrap/>
            <w:vAlign w:val="center"/>
            <w:hideMark/>
          </w:tcPr>
          <w:p w14:paraId="68C0DB7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934146.7</w:t>
            </w:r>
          </w:p>
        </w:tc>
        <w:tc>
          <w:tcPr>
            <w:tcW w:w="992" w:type="dxa"/>
            <w:noWrap/>
            <w:vAlign w:val="center"/>
            <w:hideMark/>
          </w:tcPr>
          <w:p w14:paraId="49B1301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1206329.3</w:t>
            </w:r>
          </w:p>
        </w:tc>
        <w:tc>
          <w:tcPr>
            <w:tcW w:w="1134" w:type="dxa"/>
            <w:noWrap/>
            <w:vAlign w:val="center"/>
            <w:hideMark/>
          </w:tcPr>
          <w:p w14:paraId="2D8EA87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934178.7</w:t>
            </w:r>
          </w:p>
        </w:tc>
        <w:tc>
          <w:tcPr>
            <w:tcW w:w="992" w:type="dxa"/>
            <w:noWrap/>
            <w:vAlign w:val="center"/>
            <w:hideMark/>
          </w:tcPr>
          <w:p w14:paraId="54E29DD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1206027.9</w:t>
            </w:r>
          </w:p>
        </w:tc>
        <w:tc>
          <w:tcPr>
            <w:tcW w:w="1134" w:type="dxa"/>
            <w:vAlign w:val="center"/>
            <w:hideMark/>
          </w:tcPr>
          <w:p w14:paraId="14CE70E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radios de curvatura.</w:t>
            </w:r>
          </w:p>
        </w:tc>
        <w:tc>
          <w:tcPr>
            <w:tcW w:w="993" w:type="dxa"/>
            <w:vAlign w:val="center"/>
            <w:hideMark/>
          </w:tcPr>
          <w:p w14:paraId="4ECD934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60 km/h</w:t>
            </w:r>
          </w:p>
        </w:tc>
        <w:tc>
          <w:tcPr>
            <w:tcW w:w="1134" w:type="dxa"/>
            <w:vAlign w:val="center"/>
            <w:hideMark/>
          </w:tcPr>
          <w:p w14:paraId="3F96CF7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392E5378"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4354A082"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13</w:t>
            </w:r>
          </w:p>
        </w:tc>
        <w:tc>
          <w:tcPr>
            <w:tcW w:w="810" w:type="dxa"/>
            <w:noWrap/>
            <w:vAlign w:val="center"/>
            <w:hideMark/>
          </w:tcPr>
          <w:p w14:paraId="209E64B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22</w:t>
            </w:r>
          </w:p>
        </w:tc>
        <w:tc>
          <w:tcPr>
            <w:tcW w:w="852" w:type="dxa"/>
            <w:noWrap/>
            <w:vAlign w:val="center"/>
            <w:hideMark/>
          </w:tcPr>
          <w:p w14:paraId="778B3B0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K17+600</w:t>
            </w:r>
          </w:p>
        </w:tc>
        <w:tc>
          <w:tcPr>
            <w:tcW w:w="852" w:type="dxa"/>
            <w:noWrap/>
            <w:vAlign w:val="center"/>
            <w:hideMark/>
          </w:tcPr>
          <w:p w14:paraId="3364D80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K17+880</w:t>
            </w:r>
          </w:p>
        </w:tc>
        <w:tc>
          <w:tcPr>
            <w:tcW w:w="996" w:type="dxa"/>
            <w:noWrap/>
            <w:vAlign w:val="center"/>
            <w:hideMark/>
          </w:tcPr>
          <w:p w14:paraId="3EC180C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934153.0</w:t>
            </w:r>
          </w:p>
        </w:tc>
        <w:tc>
          <w:tcPr>
            <w:tcW w:w="992" w:type="dxa"/>
            <w:noWrap/>
            <w:vAlign w:val="center"/>
            <w:hideMark/>
          </w:tcPr>
          <w:p w14:paraId="2077320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1205603.7</w:t>
            </w:r>
          </w:p>
        </w:tc>
        <w:tc>
          <w:tcPr>
            <w:tcW w:w="1134" w:type="dxa"/>
            <w:noWrap/>
            <w:vAlign w:val="center"/>
            <w:hideMark/>
          </w:tcPr>
          <w:p w14:paraId="17C6420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934272.6</w:t>
            </w:r>
          </w:p>
        </w:tc>
        <w:tc>
          <w:tcPr>
            <w:tcW w:w="992" w:type="dxa"/>
            <w:noWrap/>
            <w:vAlign w:val="center"/>
            <w:hideMark/>
          </w:tcPr>
          <w:p w14:paraId="2BDFF57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1205381.3</w:t>
            </w:r>
          </w:p>
        </w:tc>
        <w:tc>
          <w:tcPr>
            <w:tcW w:w="1134" w:type="dxa"/>
            <w:vAlign w:val="center"/>
            <w:hideMark/>
          </w:tcPr>
          <w:p w14:paraId="49D79CE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6FAC4F1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60 km/h</w:t>
            </w:r>
          </w:p>
        </w:tc>
        <w:tc>
          <w:tcPr>
            <w:tcW w:w="1134" w:type="dxa"/>
            <w:vAlign w:val="center"/>
            <w:hideMark/>
          </w:tcPr>
          <w:p w14:paraId="4063367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5162A6DA"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4144F850"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15</w:t>
            </w:r>
          </w:p>
        </w:tc>
        <w:tc>
          <w:tcPr>
            <w:tcW w:w="810" w:type="dxa"/>
            <w:noWrap/>
            <w:vAlign w:val="center"/>
            <w:hideMark/>
          </w:tcPr>
          <w:p w14:paraId="0DF6E71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30</w:t>
            </w:r>
          </w:p>
        </w:tc>
        <w:tc>
          <w:tcPr>
            <w:tcW w:w="852" w:type="dxa"/>
            <w:noWrap/>
            <w:vAlign w:val="center"/>
            <w:hideMark/>
          </w:tcPr>
          <w:p w14:paraId="540CF30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K22+870</w:t>
            </w:r>
          </w:p>
        </w:tc>
        <w:tc>
          <w:tcPr>
            <w:tcW w:w="852" w:type="dxa"/>
            <w:noWrap/>
            <w:vAlign w:val="center"/>
            <w:hideMark/>
          </w:tcPr>
          <w:p w14:paraId="0FD4A69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K23+140</w:t>
            </w:r>
          </w:p>
        </w:tc>
        <w:tc>
          <w:tcPr>
            <w:tcW w:w="996" w:type="dxa"/>
            <w:noWrap/>
            <w:vAlign w:val="center"/>
            <w:hideMark/>
          </w:tcPr>
          <w:p w14:paraId="6C08C90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938379.1</w:t>
            </w:r>
          </w:p>
        </w:tc>
        <w:tc>
          <w:tcPr>
            <w:tcW w:w="992" w:type="dxa"/>
            <w:noWrap/>
            <w:vAlign w:val="center"/>
            <w:hideMark/>
          </w:tcPr>
          <w:p w14:paraId="2814CBE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1205359.1</w:t>
            </w:r>
          </w:p>
        </w:tc>
        <w:tc>
          <w:tcPr>
            <w:tcW w:w="1134" w:type="dxa"/>
            <w:noWrap/>
            <w:vAlign w:val="center"/>
            <w:hideMark/>
          </w:tcPr>
          <w:p w14:paraId="40DF96A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938546.1</w:t>
            </w:r>
          </w:p>
        </w:tc>
        <w:tc>
          <w:tcPr>
            <w:tcW w:w="992" w:type="dxa"/>
            <w:noWrap/>
            <w:vAlign w:val="center"/>
            <w:hideMark/>
          </w:tcPr>
          <w:p w14:paraId="5CA3DC9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1205564.2</w:t>
            </w:r>
          </w:p>
        </w:tc>
        <w:tc>
          <w:tcPr>
            <w:tcW w:w="1134" w:type="dxa"/>
            <w:vAlign w:val="center"/>
            <w:hideMark/>
          </w:tcPr>
          <w:p w14:paraId="1553393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radios de curvatura.</w:t>
            </w:r>
          </w:p>
        </w:tc>
        <w:tc>
          <w:tcPr>
            <w:tcW w:w="993" w:type="dxa"/>
            <w:vAlign w:val="center"/>
            <w:hideMark/>
          </w:tcPr>
          <w:p w14:paraId="34C7E0E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50 km/h</w:t>
            </w:r>
          </w:p>
        </w:tc>
        <w:tc>
          <w:tcPr>
            <w:tcW w:w="1134" w:type="dxa"/>
            <w:vAlign w:val="center"/>
            <w:hideMark/>
          </w:tcPr>
          <w:p w14:paraId="730CE96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67025BA1"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50A7C70C"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16</w:t>
            </w:r>
          </w:p>
        </w:tc>
        <w:tc>
          <w:tcPr>
            <w:tcW w:w="810" w:type="dxa"/>
            <w:noWrap/>
            <w:vAlign w:val="center"/>
            <w:hideMark/>
          </w:tcPr>
          <w:p w14:paraId="4F8BE6A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18</w:t>
            </w:r>
          </w:p>
        </w:tc>
        <w:tc>
          <w:tcPr>
            <w:tcW w:w="852" w:type="dxa"/>
            <w:noWrap/>
            <w:vAlign w:val="center"/>
            <w:hideMark/>
          </w:tcPr>
          <w:p w14:paraId="451BB56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K23+280</w:t>
            </w:r>
          </w:p>
        </w:tc>
        <w:tc>
          <w:tcPr>
            <w:tcW w:w="852" w:type="dxa"/>
            <w:noWrap/>
            <w:vAlign w:val="center"/>
            <w:hideMark/>
          </w:tcPr>
          <w:p w14:paraId="530C425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K23+930</w:t>
            </w:r>
          </w:p>
        </w:tc>
        <w:tc>
          <w:tcPr>
            <w:tcW w:w="996" w:type="dxa"/>
            <w:noWrap/>
            <w:vAlign w:val="center"/>
            <w:hideMark/>
          </w:tcPr>
          <w:p w14:paraId="18599D0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938595.3</w:t>
            </w:r>
          </w:p>
        </w:tc>
        <w:tc>
          <w:tcPr>
            <w:tcW w:w="992" w:type="dxa"/>
            <w:noWrap/>
            <w:vAlign w:val="center"/>
            <w:hideMark/>
          </w:tcPr>
          <w:p w14:paraId="40E91F4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1205695.3</w:t>
            </w:r>
          </w:p>
        </w:tc>
        <w:tc>
          <w:tcPr>
            <w:tcW w:w="1134" w:type="dxa"/>
            <w:noWrap/>
            <w:vAlign w:val="center"/>
            <w:hideMark/>
          </w:tcPr>
          <w:p w14:paraId="4A62DB6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939117.3</w:t>
            </w:r>
          </w:p>
        </w:tc>
        <w:tc>
          <w:tcPr>
            <w:tcW w:w="992" w:type="dxa"/>
            <w:noWrap/>
            <w:vAlign w:val="center"/>
            <w:hideMark/>
          </w:tcPr>
          <w:p w14:paraId="4D88307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1205933.4</w:t>
            </w:r>
          </w:p>
        </w:tc>
        <w:tc>
          <w:tcPr>
            <w:tcW w:w="1134" w:type="dxa"/>
            <w:vAlign w:val="center"/>
            <w:hideMark/>
          </w:tcPr>
          <w:p w14:paraId="7CB7756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radios de curvatura.</w:t>
            </w:r>
          </w:p>
        </w:tc>
        <w:tc>
          <w:tcPr>
            <w:tcW w:w="993" w:type="dxa"/>
            <w:vAlign w:val="center"/>
            <w:hideMark/>
          </w:tcPr>
          <w:p w14:paraId="2520EC0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50 km/h</w:t>
            </w:r>
          </w:p>
        </w:tc>
        <w:tc>
          <w:tcPr>
            <w:tcW w:w="1134" w:type="dxa"/>
            <w:vAlign w:val="center"/>
            <w:hideMark/>
          </w:tcPr>
          <w:p w14:paraId="7B0AC3B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70 km/h</w:t>
            </w:r>
          </w:p>
        </w:tc>
      </w:tr>
      <w:tr w:rsidR="00E07420" w:rsidRPr="00833B72" w14:paraId="2E333DF6"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608212EB"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17</w:t>
            </w:r>
          </w:p>
        </w:tc>
        <w:tc>
          <w:tcPr>
            <w:tcW w:w="810" w:type="dxa"/>
            <w:noWrap/>
            <w:vAlign w:val="center"/>
            <w:hideMark/>
          </w:tcPr>
          <w:p w14:paraId="791C9CA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09</w:t>
            </w:r>
          </w:p>
        </w:tc>
        <w:tc>
          <w:tcPr>
            <w:tcW w:w="852" w:type="dxa"/>
            <w:noWrap/>
            <w:vAlign w:val="center"/>
            <w:hideMark/>
          </w:tcPr>
          <w:p w14:paraId="59B1D5D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K28+400</w:t>
            </w:r>
          </w:p>
        </w:tc>
        <w:tc>
          <w:tcPr>
            <w:tcW w:w="852" w:type="dxa"/>
            <w:noWrap/>
            <w:vAlign w:val="center"/>
            <w:hideMark/>
          </w:tcPr>
          <w:p w14:paraId="1665244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K28+927</w:t>
            </w:r>
          </w:p>
        </w:tc>
        <w:tc>
          <w:tcPr>
            <w:tcW w:w="996" w:type="dxa"/>
            <w:noWrap/>
            <w:vAlign w:val="center"/>
            <w:hideMark/>
          </w:tcPr>
          <w:p w14:paraId="412D476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941335.4</w:t>
            </w:r>
          </w:p>
        </w:tc>
        <w:tc>
          <w:tcPr>
            <w:tcW w:w="992" w:type="dxa"/>
            <w:noWrap/>
            <w:vAlign w:val="center"/>
            <w:hideMark/>
          </w:tcPr>
          <w:p w14:paraId="011825B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1208404.5</w:t>
            </w:r>
          </w:p>
        </w:tc>
        <w:tc>
          <w:tcPr>
            <w:tcW w:w="1134" w:type="dxa"/>
            <w:noWrap/>
            <w:vAlign w:val="center"/>
            <w:hideMark/>
          </w:tcPr>
          <w:p w14:paraId="166A956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941593.6</w:t>
            </w:r>
          </w:p>
        </w:tc>
        <w:tc>
          <w:tcPr>
            <w:tcW w:w="992" w:type="dxa"/>
            <w:noWrap/>
            <w:vAlign w:val="center"/>
            <w:hideMark/>
          </w:tcPr>
          <w:p w14:paraId="11F32AD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1208847.6</w:t>
            </w:r>
          </w:p>
        </w:tc>
        <w:tc>
          <w:tcPr>
            <w:tcW w:w="1134" w:type="dxa"/>
            <w:vAlign w:val="center"/>
            <w:hideMark/>
          </w:tcPr>
          <w:p w14:paraId="38BEB6C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0776FBD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50 km/h</w:t>
            </w:r>
          </w:p>
        </w:tc>
        <w:tc>
          <w:tcPr>
            <w:tcW w:w="1134" w:type="dxa"/>
            <w:vAlign w:val="center"/>
            <w:hideMark/>
          </w:tcPr>
          <w:p w14:paraId="7AA8864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2C15AC0C"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7EDCD1D1"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lastRenderedPageBreak/>
              <w:t>18</w:t>
            </w:r>
          </w:p>
        </w:tc>
        <w:tc>
          <w:tcPr>
            <w:tcW w:w="810" w:type="dxa"/>
            <w:noWrap/>
            <w:vAlign w:val="center"/>
            <w:hideMark/>
          </w:tcPr>
          <w:p w14:paraId="786A3BC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32</w:t>
            </w:r>
          </w:p>
        </w:tc>
        <w:tc>
          <w:tcPr>
            <w:tcW w:w="852" w:type="dxa"/>
            <w:noWrap/>
            <w:vAlign w:val="center"/>
            <w:hideMark/>
          </w:tcPr>
          <w:p w14:paraId="1E834CA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K28+960</w:t>
            </w:r>
          </w:p>
        </w:tc>
        <w:tc>
          <w:tcPr>
            <w:tcW w:w="852" w:type="dxa"/>
            <w:noWrap/>
            <w:vAlign w:val="center"/>
            <w:hideMark/>
          </w:tcPr>
          <w:p w14:paraId="2E1F9D8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K29+195</w:t>
            </w:r>
          </w:p>
        </w:tc>
        <w:tc>
          <w:tcPr>
            <w:tcW w:w="996" w:type="dxa"/>
            <w:noWrap/>
            <w:vAlign w:val="center"/>
            <w:hideMark/>
          </w:tcPr>
          <w:p w14:paraId="0DEAD9C7"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941619.4</w:t>
            </w:r>
          </w:p>
        </w:tc>
        <w:tc>
          <w:tcPr>
            <w:tcW w:w="992" w:type="dxa"/>
            <w:noWrap/>
            <w:vAlign w:val="center"/>
            <w:hideMark/>
          </w:tcPr>
          <w:p w14:paraId="05B14E5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1208867.5</w:t>
            </w:r>
          </w:p>
        </w:tc>
        <w:tc>
          <w:tcPr>
            <w:tcW w:w="1134" w:type="dxa"/>
            <w:noWrap/>
            <w:vAlign w:val="center"/>
            <w:hideMark/>
          </w:tcPr>
          <w:p w14:paraId="7E16DEB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941822.1</w:t>
            </w:r>
          </w:p>
        </w:tc>
        <w:tc>
          <w:tcPr>
            <w:tcW w:w="992" w:type="dxa"/>
            <w:noWrap/>
            <w:vAlign w:val="center"/>
            <w:hideMark/>
          </w:tcPr>
          <w:p w14:paraId="4E6A98B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1208979.3</w:t>
            </w:r>
          </w:p>
        </w:tc>
        <w:tc>
          <w:tcPr>
            <w:tcW w:w="1134" w:type="dxa"/>
            <w:vAlign w:val="center"/>
            <w:hideMark/>
          </w:tcPr>
          <w:p w14:paraId="6A70E7D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de planta y rasante.</w:t>
            </w:r>
          </w:p>
        </w:tc>
        <w:tc>
          <w:tcPr>
            <w:tcW w:w="993" w:type="dxa"/>
            <w:vAlign w:val="center"/>
            <w:hideMark/>
          </w:tcPr>
          <w:p w14:paraId="087BE527"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55 km/h</w:t>
            </w:r>
          </w:p>
        </w:tc>
        <w:tc>
          <w:tcPr>
            <w:tcW w:w="1134" w:type="dxa"/>
            <w:vAlign w:val="center"/>
            <w:hideMark/>
          </w:tcPr>
          <w:p w14:paraId="1412B0C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60 km/h</w:t>
            </w:r>
          </w:p>
        </w:tc>
      </w:tr>
      <w:tr w:rsidR="00E07420" w:rsidRPr="00833B72" w14:paraId="391B0361"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567620B3"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19</w:t>
            </w:r>
          </w:p>
        </w:tc>
        <w:tc>
          <w:tcPr>
            <w:tcW w:w="810" w:type="dxa"/>
            <w:noWrap/>
            <w:vAlign w:val="center"/>
            <w:hideMark/>
          </w:tcPr>
          <w:p w14:paraId="0CD152C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16 - 02</w:t>
            </w:r>
          </w:p>
        </w:tc>
        <w:tc>
          <w:tcPr>
            <w:tcW w:w="852" w:type="dxa"/>
            <w:noWrap/>
            <w:vAlign w:val="center"/>
            <w:hideMark/>
          </w:tcPr>
          <w:p w14:paraId="5561C81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K29+380</w:t>
            </w:r>
          </w:p>
        </w:tc>
        <w:tc>
          <w:tcPr>
            <w:tcW w:w="852" w:type="dxa"/>
            <w:noWrap/>
            <w:vAlign w:val="center"/>
            <w:hideMark/>
          </w:tcPr>
          <w:p w14:paraId="23467A8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K30+924</w:t>
            </w:r>
          </w:p>
        </w:tc>
        <w:tc>
          <w:tcPr>
            <w:tcW w:w="996" w:type="dxa"/>
            <w:noWrap/>
            <w:vAlign w:val="center"/>
            <w:hideMark/>
          </w:tcPr>
          <w:p w14:paraId="61D7EBF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942002.1</w:t>
            </w:r>
          </w:p>
        </w:tc>
        <w:tc>
          <w:tcPr>
            <w:tcW w:w="992" w:type="dxa"/>
            <w:noWrap/>
            <w:vAlign w:val="center"/>
            <w:hideMark/>
          </w:tcPr>
          <w:p w14:paraId="3383D817"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1209023.7</w:t>
            </w:r>
          </w:p>
        </w:tc>
        <w:tc>
          <w:tcPr>
            <w:tcW w:w="1134" w:type="dxa"/>
            <w:noWrap/>
            <w:vAlign w:val="center"/>
            <w:hideMark/>
          </w:tcPr>
          <w:p w14:paraId="6405CC2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943261.2</w:t>
            </w:r>
          </w:p>
        </w:tc>
        <w:tc>
          <w:tcPr>
            <w:tcW w:w="992" w:type="dxa"/>
            <w:noWrap/>
            <w:vAlign w:val="center"/>
            <w:hideMark/>
          </w:tcPr>
          <w:p w14:paraId="4D75362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1208592.0</w:t>
            </w:r>
          </w:p>
        </w:tc>
        <w:tc>
          <w:tcPr>
            <w:tcW w:w="1134" w:type="dxa"/>
            <w:vAlign w:val="center"/>
            <w:hideMark/>
          </w:tcPr>
          <w:p w14:paraId="24AA5A8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de planta y rasante.</w:t>
            </w:r>
          </w:p>
        </w:tc>
        <w:tc>
          <w:tcPr>
            <w:tcW w:w="993" w:type="dxa"/>
            <w:vAlign w:val="center"/>
            <w:hideMark/>
          </w:tcPr>
          <w:p w14:paraId="3660561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60 km/h</w:t>
            </w:r>
          </w:p>
        </w:tc>
        <w:tc>
          <w:tcPr>
            <w:tcW w:w="1134" w:type="dxa"/>
            <w:vAlign w:val="center"/>
            <w:hideMark/>
          </w:tcPr>
          <w:p w14:paraId="28D2C6A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48251539" w14:textId="77777777" w:rsidTr="00411AEF">
        <w:trPr>
          <w:trHeight w:val="49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5C5D6180"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20</w:t>
            </w:r>
          </w:p>
        </w:tc>
        <w:tc>
          <w:tcPr>
            <w:tcW w:w="810" w:type="dxa"/>
            <w:noWrap/>
            <w:vAlign w:val="center"/>
            <w:hideMark/>
          </w:tcPr>
          <w:p w14:paraId="05724D5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07</w:t>
            </w:r>
          </w:p>
        </w:tc>
        <w:tc>
          <w:tcPr>
            <w:tcW w:w="852" w:type="dxa"/>
            <w:noWrap/>
            <w:vAlign w:val="center"/>
            <w:hideMark/>
          </w:tcPr>
          <w:p w14:paraId="0D0E7E7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K31+680</w:t>
            </w:r>
          </w:p>
        </w:tc>
        <w:tc>
          <w:tcPr>
            <w:tcW w:w="852" w:type="dxa"/>
            <w:noWrap/>
            <w:vAlign w:val="center"/>
            <w:hideMark/>
          </w:tcPr>
          <w:p w14:paraId="00157B7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K33+742</w:t>
            </w:r>
          </w:p>
        </w:tc>
        <w:tc>
          <w:tcPr>
            <w:tcW w:w="996" w:type="dxa"/>
            <w:noWrap/>
            <w:vAlign w:val="center"/>
            <w:hideMark/>
          </w:tcPr>
          <w:p w14:paraId="532F13F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943752.0</w:t>
            </w:r>
          </w:p>
        </w:tc>
        <w:tc>
          <w:tcPr>
            <w:tcW w:w="992" w:type="dxa"/>
            <w:noWrap/>
            <w:vAlign w:val="center"/>
            <w:hideMark/>
          </w:tcPr>
          <w:p w14:paraId="501EF03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1208443.8</w:t>
            </w:r>
          </w:p>
        </w:tc>
        <w:tc>
          <w:tcPr>
            <w:tcW w:w="1134" w:type="dxa"/>
            <w:noWrap/>
            <w:vAlign w:val="center"/>
            <w:hideMark/>
          </w:tcPr>
          <w:p w14:paraId="4DF20F2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944994.3</w:t>
            </w:r>
          </w:p>
        </w:tc>
        <w:tc>
          <w:tcPr>
            <w:tcW w:w="992" w:type="dxa"/>
            <w:noWrap/>
            <w:vAlign w:val="center"/>
            <w:hideMark/>
          </w:tcPr>
          <w:p w14:paraId="5A3CF6B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1209297.9</w:t>
            </w:r>
          </w:p>
        </w:tc>
        <w:tc>
          <w:tcPr>
            <w:tcW w:w="1134" w:type="dxa"/>
            <w:vAlign w:val="center"/>
            <w:hideMark/>
          </w:tcPr>
          <w:p w14:paraId="6FD2456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de planta.</w:t>
            </w:r>
          </w:p>
        </w:tc>
        <w:tc>
          <w:tcPr>
            <w:tcW w:w="993" w:type="dxa"/>
            <w:vAlign w:val="center"/>
            <w:hideMark/>
          </w:tcPr>
          <w:p w14:paraId="70BDD96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50 km/h</w:t>
            </w:r>
          </w:p>
        </w:tc>
        <w:tc>
          <w:tcPr>
            <w:tcW w:w="1134" w:type="dxa"/>
            <w:vAlign w:val="center"/>
            <w:hideMark/>
          </w:tcPr>
          <w:p w14:paraId="3E4A6C2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60 km/h</w:t>
            </w:r>
          </w:p>
        </w:tc>
      </w:tr>
      <w:tr w:rsidR="00E07420" w:rsidRPr="00833B72" w14:paraId="35AC4E04"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51AC16DB"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21</w:t>
            </w:r>
          </w:p>
        </w:tc>
        <w:tc>
          <w:tcPr>
            <w:tcW w:w="810" w:type="dxa"/>
            <w:noWrap/>
            <w:vAlign w:val="center"/>
            <w:hideMark/>
          </w:tcPr>
          <w:p w14:paraId="51F59FA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05</w:t>
            </w:r>
          </w:p>
        </w:tc>
        <w:tc>
          <w:tcPr>
            <w:tcW w:w="852" w:type="dxa"/>
            <w:noWrap/>
            <w:vAlign w:val="center"/>
            <w:hideMark/>
          </w:tcPr>
          <w:p w14:paraId="56FAD08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K33+980</w:t>
            </w:r>
          </w:p>
        </w:tc>
        <w:tc>
          <w:tcPr>
            <w:tcW w:w="852" w:type="dxa"/>
            <w:noWrap/>
            <w:vAlign w:val="center"/>
            <w:hideMark/>
          </w:tcPr>
          <w:p w14:paraId="6F1F162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K34+780</w:t>
            </w:r>
          </w:p>
        </w:tc>
        <w:tc>
          <w:tcPr>
            <w:tcW w:w="996" w:type="dxa"/>
            <w:noWrap/>
            <w:vAlign w:val="center"/>
            <w:hideMark/>
          </w:tcPr>
          <w:p w14:paraId="16A2803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945103.2</w:t>
            </w:r>
          </w:p>
        </w:tc>
        <w:tc>
          <w:tcPr>
            <w:tcW w:w="992" w:type="dxa"/>
            <w:noWrap/>
            <w:vAlign w:val="center"/>
            <w:hideMark/>
          </w:tcPr>
          <w:p w14:paraId="731E472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1209500.7</w:t>
            </w:r>
          </w:p>
        </w:tc>
        <w:tc>
          <w:tcPr>
            <w:tcW w:w="1134" w:type="dxa"/>
            <w:noWrap/>
            <w:vAlign w:val="center"/>
            <w:hideMark/>
          </w:tcPr>
          <w:p w14:paraId="6B9C765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945815.2</w:t>
            </w:r>
          </w:p>
        </w:tc>
        <w:tc>
          <w:tcPr>
            <w:tcW w:w="992" w:type="dxa"/>
            <w:noWrap/>
            <w:vAlign w:val="center"/>
            <w:hideMark/>
          </w:tcPr>
          <w:p w14:paraId="6C74B30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1209433.3</w:t>
            </w:r>
          </w:p>
        </w:tc>
        <w:tc>
          <w:tcPr>
            <w:tcW w:w="1134" w:type="dxa"/>
            <w:vAlign w:val="center"/>
            <w:hideMark/>
          </w:tcPr>
          <w:p w14:paraId="54061CF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09930E5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60 km/h</w:t>
            </w:r>
          </w:p>
        </w:tc>
        <w:tc>
          <w:tcPr>
            <w:tcW w:w="1134" w:type="dxa"/>
            <w:vAlign w:val="center"/>
            <w:hideMark/>
          </w:tcPr>
          <w:p w14:paraId="699935A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42FD1113"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2E39BD15"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22</w:t>
            </w:r>
          </w:p>
        </w:tc>
        <w:tc>
          <w:tcPr>
            <w:tcW w:w="810" w:type="dxa"/>
            <w:noWrap/>
            <w:vAlign w:val="center"/>
            <w:hideMark/>
          </w:tcPr>
          <w:p w14:paraId="781788F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01</w:t>
            </w:r>
          </w:p>
        </w:tc>
        <w:tc>
          <w:tcPr>
            <w:tcW w:w="852" w:type="dxa"/>
            <w:noWrap/>
            <w:vAlign w:val="center"/>
            <w:hideMark/>
          </w:tcPr>
          <w:p w14:paraId="39EF8B9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K35+020</w:t>
            </w:r>
          </w:p>
        </w:tc>
        <w:tc>
          <w:tcPr>
            <w:tcW w:w="852" w:type="dxa"/>
            <w:noWrap/>
            <w:vAlign w:val="center"/>
            <w:hideMark/>
          </w:tcPr>
          <w:p w14:paraId="35CAB12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K36+700</w:t>
            </w:r>
          </w:p>
        </w:tc>
        <w:tc>
          <w:tcPr>
            <w:tcW w:w="996" w:type="dxa"/>
            <w:noWrap/>
            <w:vAlign w:val="center"/>
            <w:hideMark/>
          </w:tcPr>
          <w:p w14:paraId="3BFB708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945941.2</w:t>
            </w:r>
          </w:p>
        </w:tc>
        <w:tc>
          <w:tcPr>
            <w:tcW w:w="992" w:type="dxa"/>
            <w:noWrap/>
            <w:vAlign w:val="center"/>
            <w:hideMark/>
          </w:tcPr>
          <w:p w14:paraId="38189D7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1209235.9</w:t>
            </w:r>
          </w:p>
        </w:tc>
        <w:tc>
          <w:tcPr>
            <w:tcW w:w="1134" w:type="dxa"/>
            <w:noWrap/>
            <w:vAlign w:val="center"/>
            <w:hideMark/>
          </w:tcPr>
          <w:p w14:paraId="235DE7C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947213.8</w:t>
            </w:r>
          </w:p>
        </w:tc>
        <w:tc>
          <w:tcPr>
            <w:tcW w:w="992" w:type="dxa"/>
            <w:noWrap/>
            <w:vAlign w:val="center"/>
            <w:hideMark/>
          </w:tcPr>
          <w:p w14:paraId="649269D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1208498.6</w:t>
            </w:r>
          </w:p>
        </w:tc>
        <w:tc>
          <w:tcPr>
            <w:tcW w:w="1134" w:type="dxa"/>
            <w:vAlign w:val="center"/>
            <w:hideMark/>
          </w:tcPr>
          <w:p w14:paraId="5FF2D95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0289751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60 km/h</w:t>
            </w:r>
          </w:p>
        </w:tc>
        <w:tc>
          <w:tcPr>
            <w:tcW w:w="1134" w:type="dxa"/>
            <w:vAlign w:val="center"/>
            <w:hideMark/>
          </w:tcPr>
          <w:p w14:paraId="6E5EB97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1896EDC4"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0184DB66"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23</w:t>
            </w:r>
          </w:p>
        </w:tc>
        <w:tc>
          <w:tcPr>
            <w:tcW w:w="810" w:type="dxa"/>
            <w:noWrap/>
            <w:vAlign w:val="center"/>
            <w:hideMark/>
          </w:tcPr>
          <w:p w14:paraId="60E1953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23</w:t>
            </w:r>
          </w:p>
        </w:tc>
        <w:tc>
          <w:tcPr>
            <w:tcW w:w="852" w:type="dxa"/>
            <w:noWrap/>
            <w:vAlign w:val="center"/>
            <w:hideMark/>
          </w:tcPr>
          <w:p w14:paraId="4925816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K36+980</w:t>
            </w:r>
          </w:p>
        </w:tc>
        <w:tc>
          <w:tcPr>
            <w:tcW w:w="852" w:type="dxa"/>
            <w:noWrap/>
            <w:vAlign w:val="center"/>
            <w:hideMark/>
          </w:tcPr>
          <w:p w14:paraId="3EE1EA0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K37+260</w:t>
            </w:r>
          </w:p>
        </w:tc>
        <w:tc>
          <w:tcPr>
            <w:tcW w:w="996" w:type="dxa"/>
            <w:noWrap/>
            <w:vAlign w:val="center"/>
            <w:hideMark/>
          </w:tcPr>
          <w:p w14:paraId="7BDB6BA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947467.9</w:t>
            </w:r>
          </w:p>
        </w:tc>
        <w:tc>
          <w:tcPr>
            <w:tcW w:w="992" w:type="dxa"/>
            <w:noWrap/>
            <w:vAlign w:val="center"/>
            <w:hideMark/>
          </w:tcPr>
          <w:p w14:paraId="2BBCC09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1208616.2</w:t>
            </w:r>
          </w:p>
        </w:tc>
        <w:tc>
          <w:tcPr>
            <w:tcW w:w="1134" w:type="dxa"/>
            <w:noWrap/>
            <w:vAlign w:val="center"/>
            <w:hideMark/>
          </w:tcPr>
          <w:p w14:paraId="0335A7F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947650.6</w:t>
            </w:r>
          </w:p>
        </w:tc>
        <w:tc>
          <w:tcPr>
            <w:tcW w:w="992" w:type="dxa"/>
            <w:noWrap/>
            <w:vAlign w:val="center"/>
            <w:hideMark/>
          </w:tcPr>
          <w:p w14:paraId="3C7893C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1208812.7</w:t>
            </w:r>
          </w:p>
        </w:tc>
        <w:tc>
          <w:tcPr>
            <w:tcW w:w="1134" w:type="dxa"/>
            <w:vAlign w:val="center"/>
            <w:hideMark/>
          </w:tcPr>
          <w:p w14:paraId="78CA213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7D694FB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65 km/h</w:t>
            </w:r>
          </w:p>
        </w:tc>
        <w:tc>
          <w:tcPr>
            <w:tcW w:w="1134" w:type="dxa"/>
            <w:vAlign w:val="center"/>
            <w:hideMark/>
          </w:tcPr>
          <w:p w14:paraId="4C23E86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4CD39B50"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712C3CD6"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24</w:t>
            </w:r>
          </w:p>
        </w:tc>
        <w:tc>
          <w:tcPr>
            <w:tcW w:w="810" w:type="dxa"/>
            <w:noWrap/>
            <w:vAlign w:val="center"/>
            <w:hideMark/>
          </w:tcPr>
          <w:p w14:paraId="4926C64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3</w:t>
            </w:r>
          </w:p>
        </w:tc>
        <w:tc>
          <w:tcPr>
            <w:tcW w:w="852" w:type="dxa"/>
            <w:noWrap/>
            <w:vAlign w:val="center"/>
            <w:hideMark/>
          </w:tcPr>
          <w:p w14:paraId="6F91078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K37+393</w:t>
            </w:r>
          </w:p>
        </w:tc>
        <w:tc>
          <w:tcPr>
            <w:tcW w:w="852" w:type="dxa"/>
            <w:noWrap/>
            <w:vAlign w:val="center"/>
            <w:hideMark/>
          </w:tcPr>
          <w:p w14:paraId="29DAA44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K38+900</w:t>
            </w:r>
          </w:p>
        </w:tc>
        <w:tc>
          <w:tcPr>
            <w:tcW w:w="996" w:type="dxa"/>
            <w:noWrap/>
            <w:vAlign w:val="center"/>
            <w:hideMark/>
          </w:tcPr>
          <w:p w14:paraId="43DE0B4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947721.2</w:t>
            </w:r>
          </w:p>
        </w:tc>
        <w:tc>
          <w:tcPr>
            <w:tcW w:w="992" w:type="dxa"/>
            <w:noWrap/>
            <w:vAlign w:val="center"/>
            <w:hideMark/>
          </w:tcPr>
          <w:p w14:paraId="3864169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1208923.3</w:t>
            </w:r>
          </w:p>
        </w:tc>
        <w:tc>
          <w:tcPr>
            <w:tcW w:w="1134" w:type="dxa"/>
            <w:noWrap/>
            <w:vAlign w:val="center"/>
            <w:hideMark/>
          </w:tcPr>
          <w:p w14:paraId="72C43AC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949016.1</w:t>
            </w:r>
          </w:p>
        </w:tc>
        <w:tc>
          <w:tcPr>
            <w:tcW w:w="992" w:type="dxa"/>
            <w:noWrap/>
            <w:vAlign w:val="center"/>
            <w:hideMark/>
          </w:tcPr>
          <w:p w14:paraId="6D0F076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1209526.6</w:t>
            </w:r>
          </w:p>
        </w:tc>
        <w:tc>
          <w:tcPr>
            <w:tcW w:w="1134" w:type="dxa"/>
            <w:vAlign w:val="center"/>
            <w:hideMark/>
          </w:tcPr>
          <w:p w14:paraId="749B0B7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7B13145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65 km/h</w:t>
            </w:r>
          </w:p>
        </w:tc>
        <w:tc>
          <w:tcPr>
            <w:tcW w:w="1134" w:type="dxa"/>
            <w:vAlign w:val="center"/>
            <w:hideMark/>
          </w:tcPr>
          <w:p w14:paraId="25FF43A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1B65F0B6"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6CFA1BA2"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25</w:t>
            </w:r>
          </w:p>
        </w:tc>
        <w:tc>
          <w:tcPr>
            <w:tcW w:w="810" w:type="dxa"/>
            <w:noWrap/>
            <w:vAlign w:val="center"/>
            <w:hideMark/>
          </w:tcPr>
          <w:p w14:paraId="5203124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26</w:t>
            </w:r>
          </w:p>
        </w:tc>
        <w:tc>
          <w:tcPr>
            <w:tcW w:w="852" w:type="dxa"/>
            <w:noWrap/>
            <w:vAlign w:val="center"/>
            <w:hideMark/>
          </w:tcPr>
          <w:p w14:paraId="5AE22F4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K39+940</w:t>
            </w:r>
          </w:p>
        </w:tc>
        <w:tc>
          <w:tcPr>
            <w:tcW w:w="852" w:type="dxa"/>
            <w:noWrap/>
            <w:vAlign w:val="center"/>
            <w:hideMark/>
          </w:tcPr>
          <w:p w14:paraId="323D653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K40+240</w:t>
            </w:r>
          </w:p>
        </w:tc>
        <w:tc>
          <w:tcPr>
            <w:tcW w:w="996" w:type="dxa"/>
            <w:noWrap/>
            <w:vAlign w:val="center"/>
            <w:hideMark/>
          </w:tcPr>
          <w:p w14:paraId="7860599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950036.4</w:t>
            </w:r>
          </w:p>
        </w:tc>
        <w:tc>
          <w:tcPr>
            <w:tcW w:w="992" w:type="dxa"/>
            <w:noWrap/>
            <w:vAlign w:val="center"/>
            <w:hideMark/>
          </w:tcPr>
          <w:p w14:paraId="235B31E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1209648.8</w:t>
            </w:r>
          </w:p>
        </w:tc>
        <w:tc>
          <w:tcPr>
            <w:tcW w:w="1134" w:type="dxa"/>
            <w:noWrap/>
            <w:vAlign w:val="center"/>
            <w:hideMark/>
          </w:tcPr>
          <w:p w14:paraId="7C956E2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950308.3</w:t>
            </w:r>
          </w:p>
        </w:tc>
        <w:tc>
          <w:tcPr>
            <w:tcW w:w="992" w:type="dxa"/>
            <w:noWrap/>
            <w:vAlign w:val="center"/>
            <w:hideMark/>
          </w:tcPr>
          <w:p w14:paraId="0BB00A8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1209739.5</w:t>
            </w:r>
          </w:p>
        </w:tc>
        <w:tc>
          <w:tcPr>
            <w:tcW w:w="1134" w:type="dxa"/>
            <w:vAlign w:val="center"/>
            <w:hideMark/>
          </w:tcPr>
          <w:p w14:paraId="7B911C7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08FE9E6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60 km/h</w:t>
            </w:r>
          </w:p>
        </w:tc>
        <w:tc>
          <w:tcPr>
            <w:tcW w:w="1134" w:type="dxa"/>
            <w:vAlign w:val="center"/>
            <w:hideMark/>
          </w:tcPr>
          <w:p w14:paraId="2B0FE23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28FAB0CE"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30D02759"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26</w:t>
            </w:r>
          </w:p>
        </w:tc>
        <w:tc>
          <w:tcPr>
            <w:tcW w:w="810" w:type="dxa"/>
            <w:noWrap/>
            <w:vAlign w:val="center"/>
            <w:hideMark/>
          </w:tcPr>
          <w:p w14:paraId="3C8241C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04</w:t>
            </w:r>
          </w:p>
        </w:tc>
        <w:tc>
          <w:tcPr>
            <w:tcW w:w="852" w:type="dxa"/>
            <w:noWrap/>
            <w:vAlign w:val="center"/>
            <w:hideMark/>
          </w:tcPr>
          <w:p w14:paraId="6C22047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K40+760</w:t>
            </w:r>
          </w:p>
        </w:tc>
        <w:tc>
          <w:tcPr>
            <w:tcW w:w="852" w:type="dxa"/>
            <w:noWrap/>
            <w:vAlign w:val="center"/>
            <w:hideMark/>
          </w:tcPr>
          <w:p w14:paraId="7013657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K41+080</w:t>
            </w:r>
          </w:p>
        </w:tc>
        <w:tc>
          <w:tcPr>
            <w:tcW w:w="996" w:type="dxa"/>
            <w:noWrap/>
            <w:vAlign w:val="center"/>
            <w:hideMark/>
          </w:tcPr>
          <w:p w14:paraId="33292ED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950696.0</w:t>
            </w:r>
          </w:p>
        </w:tc>
        <w:tc>
          <w:tcPr>
            <w:tcW w:w="992" w:type="dxa"/>
            <w:noWrap/>
            <w:vAlign w:val="center"/>
            <w:hideMark/>
          </w:tcPr>
          <w:p w14:paraId="4DF7FF5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1210086.8</w:t>
            </w:r>
          </w:p>
        </w:tc>
        <w:tc>
          <w:tcPr>
            <w:tcW w:w="1134" w:type="dxa"/>
            <w:noWrap/>
            <w:vAlign w:val="center"/>
            <w:hideMark/>
          </w:tcPr>
          <w:p w14:paraId="3E0BC71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950981.0</w:t>
            </w:r>
          </w:p>
        </w:tc>
        <w:tc>
          <w:tcPr>
            <w:tcW w:w="992" w:type="dxa"/>
            <w:noWrap/>
            <w:vAlign w:val="center"/>
            <w:hideMark/>
          </w:tcPr>
          <w:p w14:paraId="64E2457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1210211.4</w:t>
            </w:r>
          </w:p>
        </w:tc>
        <w:tc>
          <w:tcPr>
            <w:tcW w:w="1134" w:type="dxa"/>
            <w:vAlign w:val="center"/>
            <w:hideMark/>
          </w:tcPr>
          <w:p w14:paraId="57903E0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53A84AD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50 km/h</w:t>
            </w:r>
          </w:p>
        </w:tc>
        <w:tc>
          <w:tcPr>
            <w:tcW w:w="1134" w:type="dxa"/>
            <w:vAlign w:val="center"/>
            <w:hideMark/>
          </w:tcPr>
          <w:p w14:paraId="7A4AF73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5CD1D394"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345D8EC0"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27</w:t>
            </w:r>
          </w:p>
        </w:tc>
        <w:tc>
          <w:tcPr>
            <w:tcW w:w="810" w:type="dxa"/>
            <w:noWrap/>
            <w:vAlign w:val="center"/>
            <w:hideMark/>
          </w:tcPr>
          <w:p w14:paraId="043A334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10</w:t>
            </w:r>
          </w:p>
        </w:tc>
        <w:tc>
          <w:tcPr>
            <w:tcW w:w="852" w:type="dxa"/>
            <w:noWrap/>
            <w:vAlign w:val="center"/>
            <w:hideMark/>
          </w:tcPr>
          <w:p w14:paraId="47CD978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K42+120</w:t>
            </w:r>
          </w:p>
        </w:tc>
        <w:tc>
          <w:tcPr>
            <w:tcW w:w="852" w:type="dxa"/>
            <w:noWrap/>
            <w:vAlign w:val="center"/>
            <w:hideMark/>
          </w:tcPr>
          <w:p w14:paraId="353B48D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K42+520</w:t>
            </w:r>
          </w:p>
        </w:tc>
        <w:tc>
          <w:tcPr>
            <w:tcW w:w="996" w:type="dxa"/>
            <w:noWrap/>
            <w:vAlign w:val="center"/>
            <w:hideMark/>
          </w:tcPr>
          <w:p w14:paraId="3E65894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951972.4</w:t>
            </w:r>
          </w:p>
        </w:tc>
        <w:tc>
          <w:tcPr>
            <w:tcW w:w="992" w:type="dxa"/>
            <w:noWrap/>
            <w:vAlign w:val="center"/>
            <w:hideMark/>
          </w:tcPr>
          <w:p w14:paraId="584FBB8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1210525.4</w:t>
            </w:r>
          </w:p>
        </w:tc>
        <w:tc>
          <w:tcPr>
            <w:tcW w:w="1134" w:type="dxa"/>
            <w:noWrap/>
            <w:vAlign w:val="center"/>
            <w:hideMark/>
          </w:tcPr>
          <w:p w14:paraId="05DA5BB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952324.1</w:t>
            </w:r>
          </w:p>
        </w:tc>
        <w:tc>
          <w:tcPr>
            <w:tcW w:w="992" w:type="dxa"/>
            <w:noWrap/>
            <w:vAlign w:val="center"/>
            <w:hideMark/>
          </w:tcPr>
          <w:p w14:paraId="24FCAF3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1210419.2</w:t>
            </w:r>
          </w:p>
        </w:tc>
        <w:tc>
          <w:tcPr>
            <w:tcW w:w="1134" w:type="dxa"/>
            <w:vAlign w:val="center"/>
            <w:hideMark/>
          </w:tcPr>
          <w:p w14:paraId="0CDA3B2E"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2B1D0CA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65 km/h</w:t>
            </w:r>
          </w:p>
        </w:tc>
        <w:tc>
          <w:tcPr>
            <w:tcW w:w="1134" w:type="dxa"/>
            <w:vAlign w:val="center"/>
            <w:hideMark/>
          </w:tcPr>
          <w:p w14:paraId="147B64A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544D1561"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78AEBE56"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lastRenderedPageBreak/>
              <w:t>28</w:t>
            </w:r>
          </w:p>
        </w:tc>
        <w:tc>
          <w:tcPr>
            <w:tcW w:w="810" w:type="dxa"/>
            <w:noWrap/>
            <w:vAlign w:val="center"/>
            <w:hideMark/>
          </w:tcPr>
          <w:p w14:paraId="62C8E6D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11</w:t>
            </w:r>
          </w:p>
        </w:tc>
        <w:tc>
          <w:tcPr>
            <w:tcW w:w="852" w:type="dxa"/>
            <w:noWrap/>
            <w:vAlign w:val="center"/>
            <w:hideMark/>
          </w:tcPr>
          <w:p w14:paraId="504BF09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K42+680</w:t>
            </w:r>
          </w:p>
        </w:tc>
        <w:tc>
          <w:tcPr>
            <w:tcW w:w="852" w:type="dxa"/>
            <w:noWrap/>
            <w:vAlign w:val="center"/>
            <w:hideMark/>
          </w:tcPr>
          <w:p w14:paraId="0C5A873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K43+020</w:t>
            </w:r>
          </w:p>
        </w:tc>
        <w:tc>
          <w:tcPr>
            <w:tcW w:w="996" w:type="dxa"/>
            <w:noWrap/>
            <w:vAlign w:val="center"/>
            <w:hideMark/>
          </w:tcPr>
          <w:p w14:paraId="0801E3B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952429.0</w:t>
            </w:r>
          </w:p>
        </w:tc>
        <w:tc>
          <w:tcPr>
            <w:tcW w:w="992" w:type="dxa"/>
            <w:noWrap/>
            <w:vAlign w:val="center"/>
            <w:hideMark/>
          </w:tcPr>
          <w:p w14:paraId="4B8A50D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1210298.4</w:t>
            </w:r>
          </w:p>
        </w:tc>
        <w:tc>
          <w:tcPr>
            <w:tcW w:w="1134" w:type="dxa"/>
            <w:noWrap/>
            <w:vAlign w:val="center"/>
            <w:hideMark/>
          </w:tcPr>
          <w:p w14:paraId="144CA5D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952723.3</w:t>
            </w:r>
          </w:p>
        </w:tc>
        <w:tc>
          <w:tcPr>
            <w:tcW w:w="992" w:type="dxa"/>
            <w:noWrap/>
            <w:vAlign w:val="center"/>
            <w:hideMark/>
          </w:tcPr>
          <w:p w14:paraId="5B822EF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1210166.8</w:t>
            </w:r>
          </w:p>
        </w:tc>
        <w:tc>
          <w:tcPr>
            <w:tcW w:w="1134" w:type="dxa"/>
            <w:vAlign w:val="center"/>
            <w:hideMark/>
          </w:tcPr>
          <w:p w14:paraId="2C50DD7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354C5A3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50 km/h</w:t>
            </w:r>
          </w:p>
        </w:tc>
        <w:tc>
          <w:tcPr>
            <w:tcW w:w="1134" w:type="dxa"/>
            <w:vAlign w:val="center"/>
            <w:hideMark/>
          </w:tcPr>
          <w:p w14:paraId="4D2D0CB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6419380F"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2C3A08B9"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29</w:t>
            </w:r>
          </w:p>
        </w:tc>
        <w:tc>
          <w:tcPr>
            <w:tcW w:w="810" w:type="dxa"/>
            <w:noWrap/>
            <w:vAlign w:val="center"/>
            <w:hideMark/>
          </w:tcPr>
          <w:p w14:paraId="496D7CE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C</w:t>
            </w:r>
          </w:p>
        </w:tc>
        <w:tc>
          <w:tcPr>
            <w:tcW w:w="852" w:type="dxa"/>
            <w:noWrap/>
            <w:vAlign w:val="center"/>
            <w:hideMark/>
          </w:tcPr>
          <w:p w14:paraId="085E29C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K43+280</w:t>
            </w:r>
          </w:p>
        </w:tc>
        <w:tc>
          <w:tcPr>
            <w:tcW w:w="852" w:type="dxa"/>
            <w:noWrap/>
            <w:vAlign w:val="center"/>
            <w:hideMark/>
          </w:tcPr>
          <w:p w14:paraId="1F765C9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K43+800</w:t>
            </w:r>
          </w:p>
        </w:tc>
        <w:tc>
          <w:tcPr>
            <w:tcW w:w="996" w:type="dxa"/>
            <w:noWrap/>
            <w:vAlign w:val="center"/>
            <w:hideMark/>
          </w:tcPr>
          <w:p w14:paraId="1AC9D7E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952983.3</w:t>
            </w:r>
          </w:p>
        </w:tc>
        <w:tc>
          <w:tcPr>
            <w:tcW w:w="992" w:type="dxa"/>
            <w:noWrap/>
            <w:vAlign w:val="center"/>
            <w:hideMark/>
          </w:tcPr>
          <w:p w14:paraId="4C6C9FB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1210174.9</w:t>
            </w:r>
          </w:p>
        </w:tc>
        <w:tc>
          <w:tcPr>
            <w:tcW w:w="1134" w:type="dxa"/>
            <w:noWrap/>
            <w:vAlign w:val="center"/>
            <w:hideMark/>
          </w:tcPr>
          <w:p w14:paraId="7E3837C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953485.8</w:t>
            </w:r>
          </w:p>
        </w:tc>
        <w:tc>
          <w:tcPr>
            <w:tcW w:w="992" w:type="dxa"/>
            <w:noWrap/>
            <w:vAlign w:val="center"/>
            <w:hideMark/>
          </w:tcPr>
          <w:p w14:paraId="4DC09047"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1210079.7</w:t>
            </w:r>
          </w:p>
        </w:tc>
        <w:tc>
          <w:tcPr>
            <w:tcW w:w="1134" w:type="dxa"/>
            <w:vAlign w:val="center"/>
            <w:hideMark/>
          </w:tcPr>
          <w:p w14:paraId="6F6BDC9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17FB77A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60 km/h</w:t>
            </w:r>
          </w:p>
        </w:tc>
        <w:tc>
          <w:tcPr>
            <w:tcW w:w="1134" w:type="dxa"/>
            <w:vAlign w:val="center"/>
            <w:hideMark/>
          </w:tcPr>
          <w:p w14:paraId="252A555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1DF21891"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36887389"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30</w:t>
            </w:r>
          </w:p>
        </w:tc>
        <w:tc>
          <w:tcPr>
            <w:tcW w:w="810" w:type="dxa"/>
            <w:noWrap/>
            <w:vAlign w:val="center"/>
            <w:hideMark/>
          </w:tcPr>
          <w:p w14:paraId="2BC531A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A</w:t>
            </w:r>
          </w:p>
        </w:tc>
        <w:tc>
          <w:tcPr>
            <w:tcW w:w="852" w:type="dxa"/>
            <w:noWrap/>
            <w:vAlign w:val="center"/>
            <w:hideMark/>
          </w:tcPr>
          <w:p w14:paraId="470F8AB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K44+040</w:t>
            </w:r>
          </w:p>
        </w:tc>
        <w:tc>
          <w:tcPr>
            <w:tcW w:w="852" w:type="dxa"/>
            <w:noWrap/>
            <w:vAlign w:val="center"/>
            <w:hideMark/>
          </w:tcPr>
          <w:p w14:paraId="3A48A82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K44+200</w:t>
            </w:r>
          </w:p>
        </w:tc>
        <w:tc>
          <w:tcPr>
            <w:tcW w:w="996" w:type="dxa"/>
            <w:noWrap/>
            <w:vAlign w:val="center"/>
            <w:hideMark/>
          </w:tcPr>
          <w:p w14:paraId="1066CF2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953710.9</w:t>
            </w:r>
          </w:p>
        </w:tc>
        <w:tc>
          <w:tcPr>
            <w:tcW w:w="992" w:type="dxa"/>
            <w:noWrap/>
            <w:vAlign w:val="center"/>
            <w:hideMark/>
          </w:tcPr>
          <w:p w14:paraId="532705B4"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1209996.5</w:t>
            </w:r>
          </w:p>
        </w:tc>
        <w:tc>
          <w:tcPr>
            <w:tcW w:w="1134" w:type="dxa"/>
            <w:noWrap/>
            <w:vAlign w:val="center"/>
            <w:hideMark/>
          </w:tcPr>
          <w:p w14:paraId="1B12BD1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953861.0</w:t>
            </w:r>
          </w:p>
        </w:tc>
        <w:tc>
          <w:tcPr>
            <w:tcW w:w="992" w:type="dxa"/>
            <w:noWrap/>
            <w:vAlign w:val="center"/>
            <w:hideMark/>
          </w:tcPr>
          <w:p w14:paraId="38ED922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1209941.1</w:t>
            </w:r>
          </w:p>
        </w:tc>
        <w:tc>
          <w:tcPr>
            <w:tcW w:w="1134" w:type="dxa"/>
            <w:vAlign w:val="center"/>
            <w:hideMark/>
          </w:tcPr>
          <w:p w14:paraId="0D0D61E7"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55718C1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65 km/h</w:t>
            </w:r>
          </w:p>
        </w:tc>
        <w:tc>
          <w:tcPr>
            <w:tcW w:w="1134" w:type="dxa"/>
            <w:vAlign w:val="center"/>
            <w:hideMark/>
          </w:tcPr>
          <w:p w14:paraId="00176E60"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75339413"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6BA53549"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31</w:t>
            </w:r>
          </w:p>
        </w:tc>
        <w:tc>
          <w:tcPr>
            <w:tcW w:w="810" w:type="dxa"/>
            <w:noWrap/>
            <w:vAlign w:val="center"/>
            <w:hideMark/>
          </w:tcPr>
          <w:p w14:paraId="3BFA2B5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14-21</w:t>
            </w:r>
          </w:p>
        </w:tc>
        <w:tc>
          <w:tcPr>
            <w:tcW w:w="852" w:type="dxa"/>
            <w:noWrap/>
            <w:vAlign w:val="center"/>
            <w:hideMark/>
          </w:tcPr>
          <w:p w14:paraId="075E030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K45+320</w:t>
            </w:r>
          </w:p>
        </w:tc>
        <w:tc>
          <w:tcPr>
            <w:tcW w:w="852" w:type="dxa"/>
            <w:noWrap/>
            <w:vAlign w:val="center"/>
            <w:hideMark/>
          </w:tcPr>
          <w:p w14:paraId="3CA6C32A"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K46+140</w:t>
            </w:r>
          </w:p>
        </w:tc>
        <w:tc>
          <w:tcPr>
            <w:tcW w:w="996" w:type="dxa"/>
            <w:noWrap/>
            <w:vAlign w:val="center"/>
            <w:hideMark/>
          </w:tcPr>
          <w:p w14:paraId="6499EEC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954961.4</w:t>
            </w:r>
          </w:p>
        </w:tc>
        <w:tc>
          <w:tcPr>
            <w:tcW w:w="992" w:type="dxa"/>
            <w:noWrap/>
            <w:vAlign w:val="center"/>
            <w:hideMark/>
          </w:tcPr>
          <w:p w14:paraId="006973C7"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1209847.5</w:t>
            </w:r>
          </w:p>
        </w:tc>
        <w:tc>
          <w:tcPr>
            <w:tcW w:w="1134" w:type="dxa"/>
            <w:noWrap/>
            <w:vAlign w:val="center"/>
            <w:hideMark/>
          </w:tcPr>
          <w:p w14:paraId="688B50F6"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955663.7</w:t>
            </w:r>
          </w:p>
        </w:tc>
        <w:tc>
          <w:tcPr>
            <w:tcW w:w="992" w:type="dxa"/>
            <w:noWrap/>
            <w:vAlign w:val="center"/>
            <w:hideMark/>
          </w:tcPr>
          <w:p w14:paraId="43ADEBFF"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1210214.2</w:t>
            </w:r>
          </w:p>
        </w:tc>
        <w:tc>
          <w:tcPr>
            <w:tcW w:w="1134" w:type="dxa"/>
            <w:vAlign w:val="center"/>
            <w:hideMark/>
          </w:tcPr>
          <w:p w14:paraId="02437CD1"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721815F8"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65 km/h</w:t>
            </w:r>
          </w:p>
        </w:tc>
        <w:tc>
          <w:tcPr>
            <w:tcW w:w="1134" w:type="dxa"/>
            <w:vAlign w:val="center"/>
            <w:hideMark/>
          </w:tcPr>
          <w:p w14:paraId="210FC635"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r w:rsidR="00E07420" w:rsidRPr="00833B72" w14:paraId="6C2A4E64" w14:textId="77777777" w:rsidTr="00411AEF">
        <w:trPr>
          <w:trHeight w:val="735"/>
        </w:trPr>
        <w:tc>
          <w:tcPr>
            <w:cnfStyle w:val="001000000000" w:firstRow="0" w:lastRow="0" w:firstColumn="1" w:lastColumn="0" w:oddVBand="0" w:evenVBand="0" w:oddHBand="0" w:evenHBand="0" w:firstRowFirstColumn="0" w:firstRowLastColumn="0" w:lastRowFirstColumn="0" w:lastRowLastColumn="0"/>
            <w:tcW w:w="460" w:type="dxa"/>
            <w:noWrap/>
            <w:vAlign w:val="center"/>
            <w:hideMark/>
          </w:tcPr>
          <w:p w14:paraId="56C49F47" w14:textId="77777777" w:rsidR="00E07420" w:rsidRPr="00833B72" w:rsidRDefault="00E07420" w:rsidP="00411AEF">
            <w:pPr>
              <w:spacing w:line="240" w:lineRule="auto"/>
              <w:contextualSpacing w:val="0"/>
              <w:jc w:val="center"/>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32</w:t>
            </w:r>
          </w:p>
        </w:tc>
        <w:tc>
          <w:tcPr>
            <w:tcW w:w="810" w:type="dxa"/>
            <w:noWrap/>
            <w:vAlign w:val="center"/>
            <w:hideMark/>
          </w:tcPr>
          <w:p w14:paraId="501F42B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Mejora 27</w:t>
            </w:r>
          </w:p>
        </w:tc>
        <w:tc>
          <w:tcPr>
            <w:tcW w:w="852" w:type="dxa"/>
            <w:noWrap/>
            <w:vAlign w:val="center"/>
            <w:hideMark/>
          </w:tcPr>
          <w:p w14:paraId="5A4FD4E7"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K46+140</w:t>
            </w:r>
          </w:p>
        </w:tc>
        <w:tc>
          <w:tcPr>
            <w:tcW w:w="852" w:type="dxa"/>
            <w:noWrap/>
            <w:vAlign w:val="center"/>
            <w:hideMark/>
          </w:tcPr>
          <w:p w14:paraId="43A77B0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K46+460</w:t>
            </w:r>
          </w:p>
        </w:tc>
        <w:tc>
          <w:tcPr>
            <w:tcW w:w="996" w:type="dxa"/>
            <w:noWrap/>
            <w:vAlign w:val="center"/>
            <w:hideMark/>
          </w:tcPr>
          <w:p w14:paraId="0B26D472"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955663.7</w:t>
            </w:r>
          </w:p>
        </w:tc>
        <w:tc>
          <w:tcPr>
            <w:tcW w:w="992" w:type="dxa"/>
            <w:noWrap/>
            <w:vAlign w:val="center"/>
            <w:hideMark/>
          </w:tcPr>
          <w:p w14:paraId="6BB0CF49"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1210214.2</w:t>
            </w:r>
          </w:p>
        </w:tc>
        <w:tc>
          <w:tcPr>
            <w:tcW w:w="1134" w:type="dxa"/>
            <w:noWrap/>
            <w:vAlign w:val="center"/>
            <w:hideMark/>
          </w:tcPr>
          <w:p w14:paraId="790D145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955951.1</w:t>
            </w:r>
          </w:p>
        </w:tc>
        <w:tc>
          <w:tcPr>
            <w:tcW w:w="992" w:type="dxa"/>
            <w:noWrap/>
            <w:vAlign w:val="center"/>
            <w:hideMark/>
          </w:tcPr>
          <w:p w14:paraId="05D2FC8B"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1210103.4</w:t>
            </w:r>
          </w:p>
        </w:tc>
        <w:tc>
          <w:tcPr>
            <w:tcW w:w="1134" w:type="dxa"/>
            <w:vAlign w:val="center"/>
            <w:hideMark/>
          </w:tcPr>
          <w:p w14:paraId="0A2F225D"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Ampliación de radio de curvatura.</w:t>
            </w:r>
          </w:p>
        </w:tc>
        <w:tc>
          <w:tcPr>
            <w:tcW w:w="993" w:type="dxa"/>
            <w:vAlign w:val="center"/>
            <w:hideMark/>
          </w:tcPr>
          <w:p w14:paraId="4D45F04C"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65 km/h</w:t>
            </w:r>
          </w:p>
        </w:tc>
        <w:tc>
          <w:tcPr>
            <w:tcW w:w="1134" w:type="dxa"/>
            <w:vAlign w:val="center"/>
            <w:hideMark/>
          </w:tcPr>
          <w:p w14:paraId="0F207B63" w14:textId="77777777" w:rsidR="00E07420" w:rsidRPr="00833B72" w:rsidRDefault="00E07420"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33B72">
              <w:rPr>
                <w:rFonts w:asciiTheme="majorHAnsi" w:eastAsia="Times New Roman" w:hAnsiTheme="majorHAnsi" w:cs="Calibri"/>
                <w:color w:val="000000"/>
                <w:sz w:val="20"/>
                <w:szCs w:val="20"/>
                <w:lang w:eastAsia="es-CO"/>
              </w:rPr>
              <w:t>80 km/h</w:t>
            </w:r>
          </w:p>
        </w:tc>
      </w:tr>
    </w:tbl>
    <w:p w14:paraId="452F14E8" w14:textId="52FC7E8D" w:rsidR="00D7468D" w:rsidRPr="00833B72" w:rsidRDefault="00DD26C9" w:rsidP="00411AEF">
      <w:pPr>
        <w:pStyle w:val="Notas"/>
      </w:pPr>
      <w:r w:rsidRPr="00833B72">
        <w:t xml:space="preserve">Fuente </w:t>
      </w:r>
      <w:r w:rsidR="00D7468D" w:rsidRPr="00833B72">
        <w:t xml:space="preserve"> </w:t>
      </w:r>
      <w:sdt>
        <w:sdtPr>
          <w:id w:val="324097703"/>
          <w:citation/>
        </w:sdtPr>
        <w:sdtEndPr/>
        <w:sdtContent>
          <w:r w:rsidR="00FB2F2D" w:rsidRPr="00833B72">
            <w:fldChar w:fldCharType="begin"/>
          </w:r>
          <w:r w:rsidR="00FB2F2D" w:rsidRPr="00833B72">
            <w:rPr>
              <w:noProof/>
            </w:rPr>
            <w:instrText xml:space="preserve"> CITATION Min14 \l 9226 </w:instrText>
          </w:r>
          <w:r w:rsidR="00FB2F2D" w:rsidRPr="00833B72">
            <w:fldChar w:fldCharType="separate"/>
          </w:r>
          <w:r w:rsidR="000A5D01" w:rsidRPr="00833B72">
            <w:rPr>
              <w:noProof/>
            </w:rPr>
            <w:t>(Ministerio de Transporte, Agencia Nacional de Infraestructura (ANI), 2014)</w:t>
          </w:r>
          <w:r w:rsidR="00FB2F2D" w:rsidRPr="00833B72">
            <w:fldChar w:fldCharType="end"/>
          </w:r>
        </w:sdtContent>
      </w:sdt>
    </w:p>
    <w:p w14:paraId="07931FF2" w14:textId="77777777" w:rsidR="00DD26C9" w:rsidRPr="00833B72" w:rsidRDefault="00DD26C9" w:rsidP="008E175A">
      <w:pPr>
        <w:sectPr w:rsidR="00DD26C9" w:rsidRPr="00833B72" w:rsidSect="00DD26C9">
          <w:pgSz w:w="15840" w:h="12240" w:orient="landscape" w:code="1"/>
          <w:pgMar w:top="1424" w:right="1701" w:bottom="1701" w:left="1701" w:header="709" w:footer="709" w:gutter="0"/>
          <w:cols w:space="708"/>
          <w:docGrid w:linePitch="360"/>
        </w:sectPr>
      </w:pPr>
    </w:p>
    <w:p w14:paraId="3A41D1C9" w14:textId="70C9C4E3" w:rsidR="00812EFC" w:rsidRPr="00833B72" w:rsidRDefault="00812EFC" w:rsidP="008E175A"/>
    <w:p w14:paraId="0A19ED21" w14:textId="77777777" w:rsidR="008B4D07" w:rsidRPr="00833B72" w:rsidRDefault="00961300" w:rsidP="008B4D07">
      <w:pPr>
        <w:pStyle w:val="Ttulo4"/>
      </w:pPr>
      <w:r w:rsidRPr="00833B72">
        <w:t xml:space="preserve">Justificación del trazado </w:t>
      </w:r>
    </w:p>
    <w:p w14:paraId="1FAACE0D" w14:textId="77777777" w:rsidR="00961300" w:rsidRPr="00833B72" w:rsidRDefault="00961300" w:rsidP="00961300"/>
    <w:p w14:paraId="76AF9200" w14:textId="77777777" w:rsidR="00961300" w:rsidRPr="00833B72" w:rsidRDefault="00961300" w:rsidP="00961300">
      <w:pPr>
        <w:rPr>
          <w:lang w:val="es-ES_tradnl" w:eastAsia="es-ES"/>
        </w:rPr>
      </w:pPr>
      <w:r w:rsidRPr="00833B72">
        <w:rPr>
          <w:lang w:val="es-ES_tradnl" w:eastAsia="es-ES"/>
        </w:rPr>
        <w:t>La geometría adoptada parte del diseño del proyecto de estructuración redactado por ISA, la base de partida consiste en la rehabilitación de toda la vía más 33 mejoras recogidas dentro del numeral 5.4 del Apéndice 1 del presente contrato de concesión. Éstas son enunciadas en orden de prioridad.</w:t>
      </w:r>
    </w:p>
    <w:p w14:paraId="4880FC91" w14:textId="77777777" w:rsidR="00961300" w:rsidRPr="00833B72" w:rsidRDefault="00961300" w:rsidP="00961300"/>
    <w:p w14:paraId="1766162D" w14:textId="6052291F" w:rsidR="00961300" w:rsidRPr="00833B72" w:rsidRDefault="00961300" w:rsidP="00961300">
      <w:pPr>
        <w:rPr>
          <w:lang w:val="es-ES_tradnl" w:eastAsia="es-ES"/>
        </w:rPr>
      </w:pPr>
      <w:r w:rsidRPr="00833B72">
        <w:rPr>
          <w:lang w:val="es-ES_tradnl" w:eastAsia="es-ES"/>
        </w:rPr>
        <w:t>A continuación, se describen las mejoras de trazado implementadas finalmente en orden de abscisa creciente, para facilitar su identificación se asocia su etiqueta dentro del Apéndice 1, la siguiente información es tomada de “Documentación para PAGA, Unidad Funcional 3 – calzada 1” de GINPROSA (2015)</w:t>
      </w:r>
      <w:r w:rsidR="003A761D" w:rsidRPr="00833B72">
        <w:rPr>
          <w:lang w:val="es-ES_tradnl" w:eastAsia="es-ES"/>
        </w:rPr>
        <w:t xml:space="preserve"> (ver </w:t>
      </w:r>
      <w:r w:rsidR="003A761D" w:rsidRPr="00833B72">
        <w:rPr>
          <w:lang w:val="es-ES_tradnl" w:eastAsia="es-ES"/>
        </w:rPr>
        <w:fldChar w:fldCharType="begin"/>
      </w:r>
      <w:r w:rsidR="003A761D" w:rsidRPr="00833B72">
        <w:rPr>
          <w:lang w:val="es-ES_tradnl" w:eastAsia="es-ES"/>
        </w:rPr>
        <w:instrText xml:space="preserve"> REF _Ref437262443 \h </w:instrText>
      </w:r>
      <w:r w:rsidR="00833B72">
        <w:rPr>
          <w:lang w:val="es-ES_tradnl" w:eastAsia="es-ES"/>
        </w:rPr>
        <w:instrText xml:space="preserve"> \* MERGEFORMAT </w:instrText>
      </w:r>
      <w:r w:rsidR="003A761D" w:rsidRPr="00833B72">
        <w:rPr>
          <w:lang w:val="es-ES_tradnl" w:eastAsia="es-ES"/>
        </w:rPr>
      </w:r>
      <w:r w:rsidR="003A761D" w:rsidRPr="00833B72">
        <w:rPr>
          <w:lang w:val="es-ES_tradnl" w:eastAsia="es-ES"/>
        </w:rPr>
        <w:fldChar w:fldCharType="separate"/>
      </w:r>
      <w:r w:rsidR="00E64182" w:rsidRPr="00833B72">
        <w:t xml:space="preserve">Tabla </w:t>
      </w:r>
      <w:r w:rsidR="00E64182">
        <w:rPr>
          <w:noProof/>
        </w:rPr>
        <w:t>2</w:t>
      </w:r>
      <w:r w:rsidR="00E64182" w:rsidRPr="00833B72">
        <w:rPr>
          <w:noProof/>
        </w:rPr>
        <w:t>.</w:t>
      </w:r>
      <w:r w:rsidR="00E64182">
        <w:rPr>
          <w:noProof/>
        </w:rPr>
        <w:t>7</w:t>
      </w:r>
      <w:r w:rsidR="003A761D" w:rsidRPr="00833B72">
        <w:rPr>
          <w:lang w:val="es-ES_tradnl" w:eastAsia="es-ES"/>
        </w:rPr>
        <w:fldChar w:fldCharType="end"/>
      </w:r>
      <w:r w:rsidR="003A761D" w:rsidRPr="00833B72">
        <w:rPr>
          <w:lang w:val="es-ES_tradnl" w:eastAsia="es-ES"/>
        </w:rPr>
        <w:t xml:space="preserve"> y  </w:t>
      </w:r>
      <w:r w:rsidR="003A761D" w:rsidRPr="00833B72">
        <w:rPr>
          <w:lang w:val="es-ES_tradnl" w:eastAsia="es-ES"/>
        </w:rPr>
        <w:fldChar w:fldCharType="begin"/>
      </w:r>
      <w:r w:rsidR="003A761D" w:rsidRPr="00833B72">
        <w:rPr>
          <w:lang w:val="es-ES_tradnl" w:eastAsia="es-ES"/>
        </w:rPr>
        <w:instrText xml:space="preserve"> REF _Ref437262446 \h </w:instrText>
      </w:r>
      <w:r w:rsidR="00833B72">
        <w:rPr>
          <w:lang w:val="es-ES_tradnl" w:eastAsia="es-ES"/>
        </w:rPr>
        <w:instrText xml:space="preserve"> \* MERGEFORMAT </w:instrText>
      </w:r>
      <w:r w:rsidR="003A761D" w:rsidRPr="00833B72">
        <w:rPr>
          <w:lang w:val="es-ES_tradnl" w:eastAsia="es-ES"/>
        </w:rPr>
      </w:r>
      <w:r w:rsidR="003A761D" w:rsidRPr="00833B72">
        <w:rPr>
          <w:lang w:val="es-ES_tradnl" w:eastAsia="es-ES"/>
        </w:rPr>
        <w:fldChar w:fldCharType="separate"/>
      </w:r>
      <w:r w:rsidR="00E64182" w:rsidRPr="00833B72">
        <w:t xml:space="preserve">Tabla </w:t>
      </w:r>
      <w:r w:rsidR="00E64182">
        <w:rPr>
          <w:noProof/>
        </w:rPr>
        <w:t>2</w:t>
      </w:r>
      <w:r w:rsidR="00E64182" w:rsidRPr="00833B72">
        <w:rPr>
          <w:noProof/>
        </w:rPr>
        <w:t>.</w:t>
      </w:r>
      <w:r w:rsidR="00E64182">
        <w:rPr>
          <w:noProof/>
        </w:rPr>
        <w:t>8</w:t>
      </w:r>
      <w:r w:rsidR="003A761D" w:rsidRPr="00833B72">
        <w:rPr>
          <w:lang w:val="es-ES_tradnl" w:eastAsia="es-ES"/>
        </w:rPr>
        <w:fldChar w:fldCharType="end"/>
      </w:r>
      <w:r w:rsidRPr="00833B72">
        <w:rPr>
          <w:lang w:val="es-ES_tradnl" w:eastAsia="es-ES"/>
        </w:rPr>
        <w:t>.</w:t>
      </w:r>
      <w:r w:rsidR="003A761D" w:rsidRPr="00833B72">
        <w:rPr>
          <w:lang w:val="es-ES_tradnl" w:eastAsia="es-ES"/>
        </w:rPr>
        <w:t>)</w:t>
      </w:r>
    </w:p>
    <w:p w14:paraId="426D8B79" w14:textId="77777777" w:rsidR="00961300" w:rsidRPr="00833B72" w:rsidRDefault="00961300" w:rsidP="00961300">
      <w:pPr>
        <w:rPr>
          <w:lang w:val="es-ES_tradnl"/>
        </w:rPr>
      </w:pPr>
    </w:p>
    <w:p w14:paraId="7F8C7399" w14:textId="275E1317" w:rsidR="00961300" w:rsidRPr="00833B72" w:rsidRDefault="003D3E5C" w:rsidP="00D27F45">
      <w:pPr>
        <w:rPr>
          <w:lang w:val="es-ES_tradnl"/>
        </w:rPr>
      </w:pPr>
      <w:r w:rsidRPr="00833B72">
        <w:t>En el numeral 3.4 del anexo 2.3</w:t>
      </w:r>
      <w:r w:rsidR="00D27F45" w:rsidRPr="00833B72">
        <w:t>. Se presenta mayor detalle de los criterios de diseño del trazado del proyecto de rehabilitación y mejoramiento de la vía existente entre Intercambiador Alto de Dolores – Lazo 1 hasta Puerto Berrío Oeste.</w:t>
      </w:r>
      <w:r w:rsidR="00961300" w:rsidRPr="00833B72">
        <w:rPr>
          <w:lang w:val="es-ES_tradnl"/>
        </w:rPr>
        <w:t xml:space="preserve">Modelización geométrica </w:t>
      </w:r>
    </w:p>
    <w:p w14:paraId="4A3BC232" w14:textId="77777777" w:rsidR="00D27F45" w:rsidRPr="00833B72" w:rsidRDefault="00D27F45">
      <w:pPr>
        <w:spacing w:line="240" w:lineRule="auto"/>
        <w:contextualSpacing w:val="0"/>
        <w:jc w:val="left"/>
        <w:rPr>
          <w:lang w:val="es-ES_tradnl"/>
        </w:rPr>
      </w:pPr>
    </w:p>
    <w:p w14:paraId="7195DDB0" w14:textId="77777777" w:rsidR="00961300" w:rsidRPr="00833B72" w:rsidRDefault="00961300" w:rsidP="00BD2A37">
      <w:pPr>
        <w:pStyle w:val="Ttulo6"/>
        <w:rPr>
          <w:lang w:val="es-ES_tradnl"/>
        </w:rPr>
      </w:pPr>
      <w:r w:rsidRPr="00833B72">
        <w:rPr>
          <w:lang w:val="es-ES_tradnl"/>
        </w:rPr>
        <w:t xml:space="preserve">Planta </w:t>
      </w:r>
    </w:p>
    <w:p w14:paraId="1D66ADDD" w14:textId="77777777" w:rsidR="00961300" w:rsidRPr="00833B72" w:rsidRDefault="00961300" w:rsidP="00961300">
      <w:pPr>
        <w:rPr>
          <w:lang w:val="es-ES_tradnl"/>
        </w:rPr>
      </w:pPr>
    </w:p>
    <w:p w14:paraId="0728B3C2" w14:textId="566B6804" w:rsidR="00BD2A37" w:rsidRPr="00833B72" w:rsidRDefault="00BD2A37" w:rsidP="00BD2A37">
      <w:pPr>
        <w:pStyle w:val="Descripcin"/>
        <w:jc w:val="center"/>
        <w:rPr>
          <w:lang w:val="es-ES_tradnl"/>
        </w:rPr>
      </w:pPr>
      <w:bookmarkStart w:id="48" w:name="_Ref437262443"/>
      <w:bookmarkStart w:id="49" w:name="_Toc447814614"/>
      <w:r w:rsidRPr="00833B72">
        <w:t xml:space="preserve">Tabla </w:t>
      </w:r>
      <w:fldSimple w:instr=" STYLEREF 1 \s ">
        <w:r w:rsidR="00E64182">
          <w:rPr>
            <w:noProof/>
          </w:rPr>
          <w:t>2</w:t>
        </w:r>
      </w:fldSimple>
      <w:r w:rsidR="00E460FA" w:rsidRPr="00833B72">
        <w:t>.</w:t>
      </w:r>
      <w:fldSimple w:instr=" SEQ Tabla \* ARABIC \s 1 ">
        <w:r w:rsidR="00E64182">
          <w:rPr>
            <w:noProof/>
          </w:rPr>
          <w:t>7</w:t>
        </w:r>
      </w:fldSimple>
      <w:bookmarkEnd w:id="48"/>
      <w:r w:rsidRPr="00833B72">
        <w:t xml:space="preserve"> especificaciones técnicas de planta</w:t>
      </w:r>
      <w:bookmarkEnd w:id="49"/>
    </w:p>
    <w:tbl>
      <w:tblPr>
        <w:tblStyle w:val="Gminis"/>
        <w:tblW w:w="0" w:type="auto"/>
        <w:tblLayout w:type="fixed"/>
        <w:tblLook w:val="04A0" w:firstRow="1" w:lastRow="0" w:firstColumn="1" w:lastColumn="0" w:noHBand="0" w:noVBand="1"/>
      </w:tblPr>
      <w:tblGrid>
        <w:gridCol w:w="959"/>
        <w:gridCol w:w="7528"/>
      </w:tblGrid>
      <w:tr w:rsidR="00961300" w:rsidRPr="00833B72" w14:paraId="2DDF81BE" w14:textId="77777777" w:rsidTr="00411AE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59" w:type="dxa"/>
            <w:vAlign w:val="center"/>
          </w:tcPr>
          <w:p w14:paraId="3F84BCFE" w14:textId="77777777" w:rsidR="00961300" w:rsidRPr="00833B72" w:rsidRDefault="00961300" w:rsidP="00411AEF">
            <w:pPr>
              <w:jc w:val="center"/>
              <w:rPr>
                <w:sz w:val="20"/>
                <w:szCs w:val="20"/>
                <w:lang w:val="es-ES_tradnl"/>
              </w:rPr>
            </w:pPr>
            <w:r w:rsidRPr="00833B72">
              <w:rPr>
                <w:sz w:val="20"/>
                <w:szCs w:val="20"/>
                <w:lang w:val="es-ES_tradnl"/>
              </w:rPr>
              <w:t>Tramo</w:t>
            </w:r>
          </w:p>
        </w:tc>
        <w:tc>
          <w:tcPr>
            <w:tcW w:w="7528" w:type="dxa"/>
            <w:vAlign w:val="center"/>
          </w:tcPr>
          <w:p w14:paraId="625339DB" w14:textId="77777777" w:rsidR="00961300" w:rsidRPr="00833B72" w:rsidRDefault="00961300" w:rsidP="00411AEF">
            <w:pPr>
              <w:jc w:val="center"/>
              <w:cnfStyle w:val="100000000000" w:firstRow="1" w:lastRow="0" w:firstColumn="0" w:lastColumn="0" w:oddVBand="0" w:evenVBand="0" w:oddHBand="0" w:evenHBand="0" w:firstRowFirstColumn="0" w:firstRowLastColumn="0" w:lastRowFirstColumn="0" w:lastRowLastColumn="0"/>
              <w:rPr>
                <w:sz w:val="20"/>
                <w:szCs w:val="20"/>
                <w:lang w:val="es-ES_tradnl"/>
              </w:rPr>
            </w:pPr>
            <w:r w:rsidRPr="00833B72">
              <w:rPr>
                <w:sz w:val="20"/>
                <w:szCs w:val="20"/>
                <w:lang w:val="es-ES_tradnl"/>
              </w:rPr>
              <w:t>Especificaciones técnicas</w:t>
            </w:r>
          </w:p>
        </w:tc>
      </w:tr>
      <w:tr w:rsidR="00961300" w:rsidRPr="00833B72" w14:paraId="369337F9"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7281212C" w14:textId="77777777" w:rsidR="00961300" w:rsidRPr="00833B72" w:rsidRDefault="00961300" w:rsidP="00411AEF">
            <w:pPr>
              <w:jc w:val="center"/>
              <w:rPr>
                <w:sz w:val="20"/>
                <w:szCs w:val="20"/>
                <w:lang w:val="es-ES_tradnl"/>
              </w:rPr>
            </w:pPr>
            <w:r w:rsidRPr="00833B72">
              <w:rPr>
                <w:sz w:val="20"/>
                <w:szCs w:val="20"/>
                <w:lang w:val="es-ES_tradnl"/>
              </w:rPr>
              <w:t>1</w:t>
            </w:r>
          </w:p>
        </w:tc>
        <w:tc>
          <w:tcPr>
            <w:tcW w:w="7528" w:type="dxa"/>
            <w:vAlign w:val="center"/>
          </w:tcPr>
          <w:p w14:paraId="5EE29C4E" w14:textId="77777777" w:rsidR="00961300" w:rsidRPr="00833B72" w:rsidRDefault="0034269B"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1AB920D8" wp14:editId="4B2DD11D">
                  <wp:extent cx="4680000" cy="869099"/>
                  <wp:effectExtent l="0" t="0" r="635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0000" cy="869099"/>
                          </a:xfrm>
                          <a:prstGeom prst="rect">
                            <a:avLst/>
                          </a:prstGeom>
                          <a:noFill/>
                        </pic:spPr>
                      </pic:pic>
                    </a:graphicData>
                  </a:graphic>
                </wp:inline>
              </w:drawing>
            </w:r>
          </w:p>
        </w:tc>
      </w:tr>
      <w:tr w:rsidR="00961300" w:rsidRPr="00833B72" w14:paraId="7B9EF758"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48D72AEA" w14:textId="77777777" w:rsidR="00961300" w:rsidRPr="00833B72" w:rsidRDefault="00961300" w:rsidP="00411AEF">
            <w:pPr>
              <w:jc w:val="center"/>
              <w:rPr>
                <w:sz w:val="20"/>
                <w:szCs w:val="20"/>
                <w:lang w:val="es-ES_tradnl"/>
              </w:rPr>
            </w:pPr>
            <w:r w:rsidRPr="00833B72">
              <w:rPr>
                <w:sz w:val="20"/>
                <w:szCs w:val="20"/>
                <w:lang w:val="es-ES_tradnl"/>
              </w:rPr>
              <w:t>2</w:t>
            </w:r>
          </w:p>
        </w:tc>
        <w:tc>
          <w:tcPr>
            <w:tcW w:w="7528" w:type="dxa"/>
            <w:vAlign w:val="center"/>
          </w:tcPr>
          <w:p w14:paraId="01963C96" w14:textId="77777777" w:rsidR="00961300" w:rsidRPr="00833B72" w:rsidRDefault="0034269B"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37BC2CCA" wp14:editId="490F0066">
                  <wp:extent cx="4680000" cy="987076"/>
                  <wp:effectExtent l="0" t="0" r="635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0000" cy="987076"/>
                          </a:xfrm>
                          <a:prstGeom prst="rect">
                            <a:avLst/>
                          </a:prstGeom>
                          <a:noFill/>
                        </pic:spPr>
                      </pic:pic>
                    </a:graphicData>
                  </a:graphic>
                </wp:inline>
              </w:drawing>
            </w:r>
          </w:p>
        </w:tc>
      </w:tr>
      <w:tr w:rsidR="00961300" w:rsidRPr="00833B72" w14:paraId="2948724E"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1C83D54C" w14:textId="77777777" w:rsidR="00961300" w:rsidRPr="00833B72" w:rsidRDefault="00961300" w:rsidP="00411AEF">
            <w:pPr>
              <w:jc w:val="center"/>
              <w:rPr>
                <w:sz w:val="20"/>
                <w:szCs w:val="20"/>
                <w:lang w:val="es-ES_tradnl"/>
              </w:rPr>
            </w:pPr>
            <w:r w:rsidRPr="00833B72">
              <w:rPr>
                <w:sz w:val="20"/>
                <w:szCs w:val="20"/>
                <w:lang w:val="es-ES_tradnl"/>
              </w:rPr>
              <w:t>3</w:t>
            </w:r>
          </w:p>
        </w:tc>
        <w:tc>
          <w:tcPr>
            <w:tcW w:w="7528" w:type="dxa"/>
            <w:vAlign w:val="center"/>
          </w:tcPr>
          <w:p w14:paraId="089A7A09" w14:textId="77777777" w:rsidR="00961300" w:rsidRPr="00833B72" w:rsidRDefault="0034269B"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5F8F19AD" wp14:editId="0FD8ECC6">
                  <wp:extent cx="4680000" cy="864685"/>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0000" cy="864685"/>
                          </a:xfrm>
                          <a:prstGeom prst="rect">
                            <a:avLst/>
                          </a:prstGeom>
                          <a:noFill/>
                        </pic:spPr>
                      </pic:pic>
                    </a:graphicData>
                  </a:graphic>
                </wp:inline>
              </w:drawing>
            </w:r>
          </w:p>
        </w:tc>
      </w:tr>
      <w:tr w:rsidR="00961300" w:rsidRPr="00833B72" w14:paraId="16D71241"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5B55D54E" w14:textId="77777777" w:rsidR="00961300" w:rsidRPr="00833B72" w:rsidRDefault="00961300" w:rsidP="00411AEF">
            <w:pPr>
              <w:jc w:val="center"/>
              <w:rPr>
                <w:sz w:val="20"/>
                <w:szCs w:val="20"/>
                <w:lang w:val="es-ES_tradnl"/>
              </w:rPr>
            </w:pPr>
            <w:r w:rsidRPr="00833B72">
              <w:rPr>
                <w:sz w:val="20"/>
                <w:szCs w:val="20"/>
                <w:lang w:val="es-ES_tradnl"/>
              </w:rPr>
              <w:lastRenderedPageBreak/>
              <w:t>4</w:t>
            </w:r>
          </w:p>
        </w:tc>
        <w:tc>
          <w:tcPr>
            <w:tcW w:w="7528" w:type="dxa"/>
            <w:vAlign w:val="center"/>
          </w:tcPr>
          <w:p w14:paraId="06E4E94E" w14:textId="77777777" w:rsidR="00961300" w:rsidRPr="00833B72" w:rsidRDefault="0034269B"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10002320" wp14:editId="70504921">
                  <wp:extent cx="4680000" cy="874752"/>
                  <wp:effectExtent l="0" t="0" r="635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0000" cy="874752"/>
                          </a:xfrm>
                          <a:prstGeom prst="rect">
                            <a:avLst/>
                          </a:prstGeom>
                          <a:noFill/>
                        </pic:spPr>
                      </pic:pic>
                    </a:graphicData>
                  </a:graphic>
                </wp:inline>
              </w:drawing>
            </w:r>
          </w:p>
        </w:tc>
      </w:tr>
      <w:tr w:rsidR="00961300" w:rsidRPr="00833B72" w14:paraId="6A426135"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53E414F0" w14:textId="77777777" w:rsidR="00961300" w:rsidRPr="00833B72" w:rsidRDefault="00961300" w:rsidP="00411AEF">
            <w:pPr>
              <w:jc w:val="center"/>
              <w:rPr>
                <w:sz w:val="20"/>
                <w:szCs w:val="20"/>
                <w:lang w:val="es-ES_tradnl"/>
              </w:rPr>
            </w:pPr>
            <w:r w:rsidRPr="00833B72">
              <w:rPr>
                <w:sz w:val="20"/>
                <w:szCs w:val="20"/>
                <w:lang w:val="es-ES_tradnl"/>
              </w:rPr>
              <w:t>5</w:t>
            </w:r>
          </w:p>
        </w:tc>
        <w:tc>
          <w:tcPr>
            <w:tcW w:w="7528" w:type="dxa"/>
            <w:vAlign w:val="center"/>
          </w:tcPr>
          <w:p w14:paraId="70042668" w14:textId="77777777" w:rsidR="00961300" w:rsidRPr="00833B72" w:rsidRDefault="0034269B"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53127444" wp14:editId="06034985">
                  <wp:extent cx="4702629" cy="1190963"/>
                  <wp:effectExtent l="0" t="0" r="317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28109" cy="1197416"/>
                          </a:xfrm>
                          <a:prstGeom prst="rect">
                            <a:avLst/>
                          </a:prstGeom>
                          <a:noFill/>
                        </pic:spPr>
                      </pic:pic>
                    </a:graphicData>
                  </a:graphic>
                </wp:inline>
              </w:drawing>
            </w:r>
          </w:p>
        </w:tc>
      </w:tr>
      <w:tr w:rsidR="00961300" w:rsidRPr="00833B72" w14:paraId="62CF4BCD"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0F983128" w14:textId="77777777" w:rsidR="00961300" w:rsidRPr="00833B72" w:rsidRDefault="00961300" w:rsidP="00411AEF">
            <w:pPr>
              <w:jc w:val="center"/>
              <w:rPr>
                <w:sz w:val="20"/>
                <w:szCs w:val="20"/>
                <w:lang w:val="es-ES_tradnl"/>
              </w:rPr>
            </w:pPr>
            <w:r w:rsidRPr="00833B72">
              <w:rPr>
                <w:sz w:val="20"/>
                <w:szCs w:val="20"/>
                <w:lang w:val="es-ES_tradnl"/>
              </w:rPr>
              <w:t>6</w:t>
            </w:r>
          </w:p>
        </w:tc>
        <w:tc>
          <w:tcPr>
            <w:tcW w:w="7528" w:type="dxa"/>
            <w:vAlign w:val="center"/>
          </w:tcPr>
          <w:p w14:paraId="5CA28B85" w14:textId="77777777" w:rsidR="00961300" w:rsidRPr="00833B72" w:rsidRDefault="0034269B"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47282D9C" wp14:editId="6B6A9FA6">
                  <wp:extent cx="4664243" cy="2185060"/>
                  <wp:effectExtent l="0" t="0" r="3175"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69900" cy="2187710"/>
                          </a:xfrm>
                          <a:prstGeom prst="rect">
                            <a:avLst/>
                          </a:prstGeom>
                          <a:noFill/>
                        </pic:spPr>
                      </pic:pic>
                    </a:graphicData>
                  </a:graphic>
                </wp:inline>
              </w:drawing>
            </w:r>
          </w:p>
        </w:tc>
      </w:tr>
      <w:tr w:rsidR="00961300" w:rsidRPr="00833B72" w14:paraId="06444BF5"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459BD32F" w14:textId="77777777" w:rsidR="00961300" w:rsidRPr="00833B72" w:rsidRDefault="00961300" w:rsidP="00411AEF">
            <w:pPr>
              <w:jc w:val="center"/>
              <w:rPr>
                <w:sz w:val="20"/>
                <w:szCs w:val="20"/>
                <w:lang w:val="es-ES_tradnl"/>
              </w:rPr>
            </w:pPr>
            <w:r w:rsidRPr="00833B72">
              <w:rPr>
                <w:sz w:val="20"/>
                <w:szCs w:val="20"/>
                <w:lang w:val="es-ES_tradnl"/>
              </w:rPr>
              <w:t>7</w:t>
            </w:r>
          </w:p>
        </w:tc>
        <w:tc>
          <w:tcPr>
            <w:tcW w:w="7528" w:type="dxa"/>
            <w:vAlign w:val="center"/>
          </w:tcPr>
          <w:p w14:paraId="06019881" w14:textId="77777777" w:rsidR="00961300" w:rsidRPr="00833B72" w:rsidRDefault="0034269B"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747B854F" wp14:editId="41B61804">
                  <wp:extent cx="4667003" cy="897684"/>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11045" cy="906155"/>
                          </a:xfrm>
                          <a:prstGeom prst="rect">
                            <a:avLst/>
                          </a:prstGeom>
                          <a:noFill/>
                        </pic:spPr>
                      </pic:pic>
                    </a:graphicData>
                  </a:graphic>
                </wp:inline>
              </w:drawing>
            </w:r>
          </w:p>
        </w:tc>
      </w:tr>
      <w:tr w:rsidR="00961300" w:rsidRPr="00833B72" w14:paraId="62B004BA"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0522A73C" w14:textId="77777777" w:rsidR="00961300" w:rsidRPr="00833B72" w:rsidRDefault="00961300" w:rsidP="00411AEF">
            <w:pPr>
              <w:jc w:val="center"/>
              <w:rPr>
                <w:sz w:val="20"/>
                <w:szCs w:val="20"/>
                <w:lang w:val="es-ES_tradnl"/>
              </w:rPr>
            </w:pPr>
            <w:r w:rsidRPr="00833B72">
              <w:rPr>
                <w:sz w:val="20"/>
                <w:szCs w:val="20"/>
                <w:lang w:val="es-ES_tradnl"/>
              </w:rPr>
              <w:t>8</w:t>
            </w:r>
          </w:p>
        </w:tc>
        <w:tc>
          <w:tcPr>
            <w:tcW w:w="7528" w:type="dxa"/>
            <w:vAlign w:val="center"/>
          </w:tcPr>
          <w:p w14:paraId="1D76693D" w14:textId="77777777" w:rsidR="00961300" w:rsidRPr="00833B72" w:rsidRDefault="0034269B"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01C43616" wp14:editId="5F5B9B4B">
                  <wp:extent cx="4680970" cy="1684153"/>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84145" cy="1685295"/>
                          </a:xfrm>
                          <a:prstGeom prst="rect">
                            <a:avLst/>
                          </a:prstGeom>
                          <a:noFill/>
                        </pic:spPr>
                      </pic:pic>
                    </a:graphicData>
                  </a:graphic>
                </wp:inline>
              </w:drawing>
            </w:r>
          </w:p>
        </w:tc>
      </w:tr>
      <w:tr w:rsidR="00961300" w:rsidRPr="00833B72" w14:paraId="038758B0"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15B23CEC" w14:textId="77777777" w:rsidR="00961300" w:rsidRPr="00833B72" w:rsidRDefault="00961300" w:rsidP="00411AEF">
            <w:pPr>
              <w:jc w:val="center"/>
              <w:rPr>
                <w:sz w:val="20"/>
                <w:szCs w:val="20"/>
                <w:lang w:val="es-ES_tradnl"/>
              </w:rPr>
            </w:pPr>
            <w:r w:rsidRPr="00833B72">
              <w:rPr>
                <w:sz w:val="20"/>
                <w:szCs w:val="20"/>
                <w:lang w:val="es-ES_tradnl"/>
              </w:rPr>
              <w:lastRenderedPageBreak/>
              <w:t>9</w:t>
            </w:r>
          </w:p>
        </w:tc>
        <w:tc>
          <w:tcPr>
            <w:tcW w:w="7528" w:type="dxa"/>
            <w:vAlign w:val="center"/>
          </w:tcPr>
          <w:p w14:paraId="71D7EC0B" w14:textId="77777777" w:rsidR="00961300" w:rsidRPr="00833B72" w:rsidRDefault="0034269B"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58617A04" wp14:editId="2E92E045">
                  <wp:extent cx="4690753" cy="1346208"/>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09938" cy="1351714"/>
                          </a:xfrm>
                          <a:prstGeom prst="rect">
                            <a:avLst/>
                          </a:prstGeom>
                          <a:noFill/>
                        </pic:spPr>
                      </pic:pic>
                    </a:graphicData>
                  </a:graphic>
                </wp:inline>
              </w:drawing>
            </w:r>
          </w:p>
        </w:tc>
      </w:tr>
      <w:tr w:rsidR="00961300" w:rsidRPr="00833B72" w14:paraId="5DB734FE"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7A62009F" w14:textId="77777777" w:rsidR="00961300" w:rsidRPr="00833B72" w:rsidRDefault="00961300" w:rsidP="00411AEF">
            <w:pPr>
              <w:jc w:val="center"/>
              <w:rPr>
                <w:sz w:val="20"/>
                <w:szCs w:val="20"/>
                <w:lang w:val="es-ES_tradnl"/>
              </w:rPr>
            </w:pPr>
            <w:r w:rsidRPr="00833B72">
              <w:rPr>
                <w:sz w:val="20"/>
                <w:szCs w:val="20"/>
                <w:lang w:val="es-ES_tradnl"/>
              </w:rPr>
              <w:t>10</w:t>
            </w:r>
          </w:p>
        </w:tc>
        <w:tc>
          <w:tcPr>
            <w:tcW w:w="7528" w:type="dxa"/>
            <w:vAlign w:val="center"/>
          </w:tcPr>
          <w:p w14:paraId="1CBEC5CE" w14:textId="77777777" w:rsidR="00961300"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53B2715C" wp14:editId="7FB3BC65">
                  <wp:extent cx="4698545" cy="1230888"/>
                  <wp:effectExtent l="0" t="0" r="6985"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01732" cy="1231723"/>
                          </a:xfrm>
                          <a:prstGeom prst="rect">
                            <a:avLst/>
                          </a:prstGeom>
                          <a:noFill/>
                        </pic:spPr>
                      </pic:pic>
                    </a:graphicData>
                  </a:graphic>
                </wp:inline>
              </w:drawing>
            </w:r>
          </w:p>
        </w:tc>
      </w:tr>
      <w:tr w:rsidR="00961300" w:rsidRPr="00833B72" w14:paraId="23A15C04"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5878E736" w14:textId="77777777" w:rsidR="00961300" w:rsidRPr="00833B72" w:rsidRDefault="00961300" w:rsidP="00411AEF">
            <w:pPr>
              <w:jc w:val="center"/>
              <w:rPr>
                <w:sz w:val="20"/>
                <w:szCs w:val="20"/>
                <w:lang w:val="es-ES_tradnl"/>
              </w:rPr>
            </w:pPr>
            <w:r w:rsidRPr="00833B72">
              <w:rPr>
                <w:sz w:val="20"/>
                <w:szCs w:val="20"/>
                <w:lang w:val="es-ES_tradnl"/>
              </w:rPr>
              <w:t>11</w:t>
            </w:r>
          </w:p>
        </w:tc>
        <w:tc>
          <w:tcPr>
            <w:tcW w:w="7528" w:type="dxa"/>
            <w:vAlign w:val="center"/>
          </w:tcPr>
          <w:p w14:paraId="314AF4E2" w14:textId="77777777" w:rsidR="00961300"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2D4F7710" wp14:editId="5C976AC4">
                  <wp:extent cx="4690753" cy="1631381"/>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98378" cy="1634033"/>
                          </a:xfrm>
                          <a:prstGeom prst="rect">
                            <a:avLst/>
                          </a:prstGeom>
                          <a:noFill/>
                        </pic:spPr>
                      </pic:pic>
                    </a:graphicData>
                  </a:graphic>
                </wp:inline>
              </w:drawing>
            </w:r>
          </w:p>
        </w:tc>
      </w:tr>
      <w:tr w:rsidR="00961300" w:rsidRPr="00833B72" w14:paraId="2F179F83"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0053DE19" w14:textId="77777777" w:rsidR="00961300" w:rsidRPr="00833B72" w:rsidRDefault="00961300" w:rsidP="00411AEF">
            <w:pPr>
              <w:jc w:val="center"/>
              <w:rPr>
                <w:sz w:val="20"/>
                <w:szCs w:val="20"/>
                <w:lang w:val="es-ES_tradnl"/>
              </w:rPr>
            </w:pPr>
            <w:r w:rsidRPr="00833B72">
              <w:rPr>
                <w:sz w:val="20"/>
                <w:szCs w:val="20"/>
                <w:lang w:val="es-ES_tradnl"/>
              </w:rPr>
              <w:t>12</w:t>
            </w:r>
          </w:p>
        </w:tc>
        <w:tc>
          <w:tcPr>
            <w:tcW w:w="7528" w:type="dxa"/>
            <w:vAlign w:val="center"/>
          </w:tcPr>
          <w:p w14:paraId="2C7C13FD" w14:textId="77777777" w:rsidR="00961300"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37E7C5C2" wp14:editId="519A742C">
                  <wp:extent cx="4690753" cy="82578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99191" cy="827266"/>
                          </a:xfrm>
                          <a:prstGeom prst="rect">
                            <a:avLst/>
                          </a:prstGeom>
                          <a:noFill/>
                        </pic:spPr>
                      </pic:pic>
                    </a:graphicData>
                  </a:graphic>
                </wp:inline>
              </w:drawing>
            </w:r>
          </w:p>
        </w:tc>
      </w:tr>
      <w:tr w:rsidR="00961300" w:rsidRPr="00833B72" w14:paraId="4161FDF1"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384F3B35" w14:textId="77777777" w:rsidR="00961300" w:rsidRPr="00833B72" w:rsidRDefault="00961300" w:rsidP="00411AEF">
            <w:pPr>
              <w:jc w:val="center"/>
              <w:rPr>
                <w:sz w:val="20"/>
                <w:szCs w:val="20"/>
                <w:lang w:val="es-ES_tradnl"/>
              </w:rPr>
            </w:pPr>
            <w:r w:rsidRPr="00833B72">
              <w:rPr>
                <w:sz w:val="20"/>
                <w:szCs w:val="20"/>
                <w:lang w:val="es-ES_tradnl"/>
              </w:rPr>
              <w:t>13</w:t>
            </w:r>
          </w:p>
        </w:tc>
        <w:tc>
          <w:tcPr>
            <w:tcW w:w="7528" w:type="dxa"/>
            <w:vAlign w:val="center"/>
          </w:tcPr>
          <w:p w14:paraId="529F3931" w14:textId="77777777" w:rsidR="00961300"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2D67ADE0" wp14:editId="7D8647CF">
                  <wp:extent cx="4690753" cy="86667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05127" cy="869328"/>
                          </a:xfrm>
                          <a:prstGeom prst="rect">
                            <a:avLst/>
                          </a:prstGeom>
                          <a:noFill/>
                        </pic:spPr>
                      </pic:pic>
                    </a:graphicData>
                  </a:graphic>
                </wp:inline>
              </w:drawing>
            </w:r>
          </w:p>
        </w:tc>
      </w:tr>
      <w:tr w:rsidR="00961300" w:rsidRPr="00833B72" w14:paraId="64284BDD"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6757EB07" w14:textId="77777777" w:rsidR="00961300" w:rsidRPr="00833B72" w:rsidRDefault="00961300" w:rsidP="00411AEF">
            <w:pPr>
              <w:jc w:val="center"/>
              <w:rPr>
                <w:sz w:val="20"/>
                <w:szCs w:val="20"/>
                <w:lang w:val="es-ES_tradnl"/>
              </w:rPr>
            </w:pPr>
            <w:r w:rsidRPr="00833B72">
              <w:rPr>
                <w:sz w:val="20"/>
                <w:szCs w:val="20"/>
                <w:lang w:val="es-ES_tradnl"/>
              </w:rPr>
              <w:t>14</w:t>
            </w:r>
          </w:p>
        </w:tc>
        <w:tc>
          <w:tcPr>
            <w:tcW w:w="7528" w:type="dxa"/>
            <w:vAlign w:val="center"/>
          </w:tcPr>
          <w:p w14:paraId="32E05BA3" w14:textId="77777777" w:rsidR="00961300"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237DBD72" wp14:editId="29D991F6">
                  <wp:extent cx="4678878" cy="844349"/>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91801" cy="846681"/>
                          </a:xfrm>
                          <a:prstGeom prst="rect">
                            <a:avLst/>
                          </a:prstGeom>
                          <a:noFill/>
                        </pic:spPr>
                      </pic:pic>
                    </a:graphicData>
                  </a:graphic>
                </wp:inline>
              </w:drawing>
            </w:r>
          </w:p>
        </w:tc>
      </w:tr>
      <w:tr w:rsidR="00961300" w:rsidRPr="00833B72" w14:paraId="23313E60"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78F33A58" w14:textId="77777777" w:rsidR="00961300" w:rsidRPr="00833B72" w:rsidRDefault="00961300" w:rsidP="00411AEF">
            <w:pPr>
              <w:jc w:val="center"/>
              <w:rPr>
                <w:sz w:val="20"/>
                <w:szCs w:val="20"/>
                <w:lang w:val="es-ES_tradnl"/>
              </w:rPr>
            </w:pPr>
            <w:r w:rsidRPr="00833B72">
              <w:rPr>
                <w:sz w:val="20"/>
                <w:szCs w:val="20"/>
                <w:lang w:val="es-ES_tradnl"/>
              </w:rPr>
              <w:lastRenderedPageBreak/>
              <w:t>15</w:t>
            </w:r>
          </w:p>
        </w:tc>
        <w:tc>
          <w:tcPr>
            <w:tcW w:w="7528" w:type="dxa"/>
            <w:vAlign w:val="center"/>
          </w:tcPr>
          <w:p w14:paraId="261232BD" w14:textId="77777777" w:rsidR="00961300"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1AC15227" wp14:editId="05795619">
                  <wp:extent cx="4678878" cy="1241097"/>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89563" cy="1243931"/>
                          </a:xfrm>
                          <a:prstGeom prst="rect">
                            <a:avLst/>
                          </a:prstGeom>
                          <a:noFill/>
                        </pic:spPr>
                      </pic:pic>
                    </a:graphicData>
                  </a:graphic>
                </wp:inline>
              </w:drawing>
            </w:r>
          </w:p>
        </w:tc>
      </w:tr>
      <w:tr w:rsidR="00961300" w:rsidRPr="00833B72" w14:paraId="373B0ACF"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3332A7D1" w14:textId="77777777" w:rsidR="00961300" w:rsidRPr="00833B72" w:rsidRDefault="00961300" w:rsidP="00411AEF">
            <w:pPr>
              <w:jc w:val="center"/>
              <w:rPr>
                <w:sz w:val="20"/>
                <w:szCs w:val="20"/>
                <w:lang w:val="es-ES_tradnl"/>
              </w:rPr>
            </w:pPr>
            <w:r w:rsidRPr="00833B72">
              <w:rPr>
                <w:sz w:val="20"/>
                <w:szCs w:val="20"/>
                <w:lang w:val="es-ES_tradnl"/>
              </w:rPr>
              <w:t>16</w:t>
            </w:r>
          </w:p>
        </w:tc>
        <w:tc>
          <w:tcPr>
            <w:tcW w:w="7528" w:type="dxa"/>
            <w:vAlign w:val="center"/>
          </w:tcPr>
          <w:p w14:paraId="395CC695" w14:textId="77777777" w:rsidR="00961300"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1AE8ABD7" wp14:editId="6B1517C4">
                  <wp:extent cx="4678878" cy="1452756"/>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92305" cy="1456925"/>
                          </a:xfrm>
                          <a:prstGeom prst="rect">
                            <a:avLst/>
                          </a:prstGeom>
                          <a:noFill/>
                        </pic:spPr>
                      </pic:pic>
                    </a:graphicData>
                  </a:graphic>
                </wp:inline>
              </w:drawing>
            </w:r>
          </w:p>
        </w:tc>
      </w:tr>
      <w:tr w:rsidR="00961300" w:rsidRPr="00833B72" w14:paraId="5252C902"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6F1A8861" w14:textId="77777777" w:rsidR="00961300" w:rsidRPr="00833B72" w:rsidRDefault="00961300" w:rsidP="00411AEF">
            <w:pPr>
              <w:jc w:val="center"/>
              <w:rPr>
                <w:sz w:val="20"/>
                <w:szCs w:val="20"/>
                <w:lang w:val="es-ES_tradnl"/>
              </w:rPr>
            </w:pPr>
            <w:r w:rsidRPr="00833B72">
              <w:rPr>
                <w:sz w:val="20"/>
                <w:szCs w:val="20"/>
                <w:lang w:val="es-ES_tradnl"/>
              </w:rPr>
              <w:t>17</w:t>
            </w:r>
          </w:p>
        </w:tc>
        <w:tc>
          <w:tcPr>
            <w:tcW w:w="7528" w:type="dxa"/>
            <w:vAlign w:val="center"/>
          </w:tcPr>
          <w:p w14:paraId="67EEE1A1" w14:textId="77777777" w:rsidR="00961300"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233DB10B" wp14:editId="10BDA9C6">
                  <wp:extent cx="4678878" cy="741889"/>
                  <wp:effectExtent l="0" t="0" r="762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76913" cy="741577"/>
                          </a:xfrm>
                          <a:prstGeom prst="rect">
                            <a:avLst/>
                          </a:prstGeom>
                          <a:noFill/>
                        </pic:spPr>
                      </pic:pic>
                    </a:graphicData>
                  </a:graphic>
                </wp:inline>
              </w:drawing>
            </w:r>
          </w:p>
        </w:tc>
      </w:tr>
      <w:tr w:rsidR="00961300" w:rsidRPr="00833B72" w14:paraId="259A6018"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4CF644AB" w14:textId="77777777" w:rsidR="00961300" w:rsidRPr="00833B72" w:rsidRDefault="00961300" w:rsidP="00411AEF">
            <w:pPr>
              <w:jc w:val="center"/>
              <w:rPr>
                <w:sz w:val="20"/>
                <w:szCs w:val="20"/>
                <w:lang w:val="es-ES_tradnl"/>
              </w:rPr>
            </w:pPr>
            <w:r w:rsidRPr="00833B72">
              <w:rPr>
                <w:sz w:val="20"/>
                <w:szCs w:val="20"/>
                <w:lang w:val="es-ES_tradnl"/>
              </w:rPr>
              <w:t>18</w:t>
            </w:r>
          </w:p>
        </w:tc>
        <w:tc>
          <w:tcPr>
            <w:tcW w:w="7528" w:type="dxa"/>
            <w:vAlign w:val="center"/>
          </w:tcPr>
          <w:p w14:paraId="1EB52007" w14:textId="77777777" w:rsidR="00961300"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5726BBF0" wp14:editId="0404CA12">
                  <wp:extent cx="4684755" cy="3004457"/>
                  <wp:effectExtent l="0" t="0" r="1905"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92137" cy="3009191"/>
                          </a:xfrm>
                          <a:prstGeom prst="rect">
                            <a:avLst/>
                          </a:prstGeom>
                          <a:noFill/>
                        </pic:spPr>
                      </pic:pic>
                    </a:graphicData>
                  </a:graphic>
                </wp:inline>
              </w:drawing>
            </w:r>
          </w:p>
        </w:tc>
      </w:tr>
      <w:tr w:rsidR="00961300" w:rsidRPr="00833B72" w14:paraId="10A053E7"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2E65515C" w14:textId="77777777" w:rsidR="00961300" w:rsidRPr="00833B72" w:rsidRDefault="00961300" w:rsidP="00411AEF">
            <w:pPr>
              <w:jc w:val="center"/>
              <w:rPr>
                <w:sz w:val="20"/>
                <w:szCs w:val="20"/>
                <w:lang w:val="es-ES_tradnl"/>
              </w:rPr>
            </w:pPr>
            <w:r w:rsidRPr="00833B72">
              <w:rPr>
                <w:sz w:val="20"/>
                <w:szCs w:val="20"/>
                <w:lang w:val="es-ES_tradnl"/>
              </w:rPr>
              <w:lastRenderedPageBreak/>
              <w:t>19</w:t>
            </w:r>
          </w:p>
        </w:tc>
        <w:tc>
          <w:tcPr>
            <w:tcW w:w="7528" w:type="dxa"/>
            <w:vAlign w:val="center"/>
          </w:tcPr>
          <w:p w14:paraId="7FEF0BB0" w14:textId="77777777" w:rsidR="00961300"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46C8CCE3" wp14:editId="2068EAB9">
                  <wp:extent cx="4688999" cy="3372593"/>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93629" cy="3375923"/>
                          </a:xfrm>
                          <a:prstGeom prst="rect">
                            <a:avLst/>
                          </a:prstGeom>
                          <a:noFill/>
                        </pic:spPr>
                      </pic:pic>
                    </a:graphicData>
                  </a:graphic>
                </wp:inline>
              </w:drawing>
            </w:r>
          </w:p>
        </w:tc>
      </w:tr>
      <w:tr w:rsidR="00961300" w:rsidRPr="00833B72" w14:paraId="0DDEA2C8"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71BF8D39" w14:textId="77777777" w:rsidR="00961300" w:rsidRPr="00833B72" w:rsidRDefault="00961300" w:rsidP="00411AEF">
            <w:pPr>
              <w:jc w:val="center"/>
              <w:rPr>
                <w:sz w:val="20"/>
                <w:szCs w:val="20"/>
                <w:lang w:val="es-ES_tradnl"/>
              </w:rPr>
            </w:pPr>
            <w:r w:rsidRPr="00833B72">
              <w:rPr>
                <w:sz w:val="20"/>
                <w:szCs w:val="20"/>
                <w:lang w:val="es-ES_tradnl"/>
              </w:rPr>
              <w:t>20</w:t>
            </w:r>
          </w:p>
        </w:tc>
        <w:tc>
          <w:tcPr>
            <w:tcW w:w="7528" w:type="dxa"/>
            <w:vAlign w:val="center"/>
          </w:tcPr>
          <w:p w14:paraId="5C99A869" w14:textId="77777777" w:rsidR="00961300"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74016EE8" wp14:editId="7608A0DB">
                  <wp:extent cx="4690753" cy="145677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88783" cy="1456164"/>
                          </a:xfrm>
                          <a:prstGeom prst="rect">
                            <a:avLst/>
                          </a:prstGeom>
                          <a:noFill/>
                        </pic:spPr>
                      </pic:pic>
                    </a:graphicData>
                  </a:graphic>
                </wp:inline>
              </w:drawing>
            </w:r>
          </w:p>
        </w:tc>
      </w:tr>
      <w:tr w:rsidR="00961300" w:rsidRPr="00833B72" w14:paraId="60BB3E7F"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311795F1" w14:textId="77777777" w:rsidR="00961300" w:rsidRPr="00833B72" w:rsidRDefault="00961300" w:rsidP="00411AEF">
            <w:pPr>
              <w:jc w:val="center"/>
              <w:rPr>
                <w:sz w:val="20"/>
                <w:szCs w:val="20"/>
                <w:lang w:val="es-ES_tradnl"/>
              </w:rPr>
            </w:pPr>
            <w:r w:rsidRPr="00833B72">
              <w:rPr>
                <w:sz w:val="20"/>
                <w:szCs w:val="20"/>
                <w:lang w:val="es-ES_tradnl"/>
              </w:rPr>
              <w:lastRenderedPageBreak/>
              <w:t>21</w:t>
            </w:r>
          </w:p>
        </w:tc>
        <w:tc>
          <w:tcPr>
            <w:tcW w:w="7528" w:type="dxa"/>
            <w:vAlign w:val="center"/>
          </w:tcPr>
          <w:p w14:paraId="70E01CBC" w14:textId="77777777" w:rsidR="00961300"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440FE506" wp14:editId="30D1ED93">
                  <wp:extent cx="4668388" cy="298044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66427" cy="2979188"/>
                          </a:xfrm>
                          <a:prstGeom prst="rect">
                            <a:avLst/>
                          </a:prstGeom>
                          <a:noFill/>
                        </pic:spPr>
                      </pic:pic>
                    </a:graphicData>
                  </a:graphic>
                </wp:inline>
              </w:drawing>
            </w:r>
          </w:p>
        </w:tc>
      </w:tr>
      <w:tr w:rsidR="00BE2A63" w:rsidRPr="00833B72" w14:paraId="10093FBE"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0A59850D" w14:textId="77777777" w:rsidR="00BE2A63" w:rsidRPr="00833B72" w:rsidRDefault="00BE2A63" w:rsidP="00411AEF">
            <w:pPr>
              <w:jc w:val="center"/>
              <w:rPr>
                <w:sz w:val="20"/>
                <w:szCs w:val="20"/>
                <w:lang w:val="es-ES_tradnl"/>
              </w:rPr>
            </w:pPr>
            <w:r w:rsidRPr="00833B72">
              <w:rPr>
                <w:sz w:val="20"/>
                <w:szCs w:val="20"/>
                <w:lang w:val="es-ES_tradnl"/>
              </w:rPr>
              <w:t>22</w:t>
            </w:r>
          </w:p>
        </w:tc>
        <w:tc>
          <w:tcPr>
            <w:tcW w:w="7528" w:type="dxa"/>
            <w:vAlign w:val="center"/>
          </w:tcPr>
          <w:p w14:paraId="27520151" w14:textId="77777777" w:rsidR="00BE2A63"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0093E471" wp14:editId="44AF73D4">
                  <wp:extent cx="4667003" cy="776161"/>
                  <wp:effectExtent l="0" t="0" r="635"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70169" cy="776687"/>
                          </a:xfrm>
                          <a:prstGeom prst="rect">
                            <a:avLst/>
                          </a:prstGeom>
                          <a:noFill/>
                        </pic:spPr>
                      </pic:pic>
                    </a:graphicData>
                  </a:graphic>
                </wp:inline>
              </w:drawing>
            </w:r>
          </w:p>
        </w:tc>
      </w:tr>
      <w:tr w:rsidR="00BE2A63" w:rsidRPr="00833B72" w14:paraId="7B663725"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4DDF2228" w14:textId="77777777" w:rsidR="00BE2A63" w:rsidRPr="00833B72" w:rsidRDefault="00BE2A63" w:rsidP="00411AEF">
            <w:pPr>
              <w:jc w:val="center"/>
              <w:rPr>
                <w:sz w:val="20"/>
                <w:szCs w:val="20"/>
                <w:lang w:val="es-ES_tradnl"/>
              </w:rPr>
            </w:pPr>
            <w:r w:rsidRPr="00833B72">
              <w:rPr>
                <w:sz w:val="20"/>
                <w:szCs w:val="20"/>
                <w:lang w:val="es-ES_tradnl"/>
              </w:rPr>
              <w:t>23</w:t>
            </w:r>
          </w:p>
        </w:tc>
        <w:tc>
          <w:tcPr>
            <w:tcW w:w="7528" w:type="dxa"/>
            <w:vAlign w:val="center"/>
          </w:tcPr>
          <w:p w14:paraId="042E32F9" w14:textId="77777777" w:rsidR="00BE2A63"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19FB6F60" wp14:editId="5DEC6F45">
                  <wp:extent cx="4679678" cy="2461957"/>
                  <wp:effectExtent l="0" t="0" r="698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82852" cy="2463627"/>
                          </a:xfrm>
                          <a:prstGeom prst="rect">
                            <a:avLst/>
                          </a:prstGeom>
                          <a:noFill/>
                        </pic:spPr>
                      </pic:pic>
                    </a:graphicData>
                  </a:graphic>
                </wp:inline>
              </w:drawing>
            </w:r>
          </w:p>
        </w:tc>
      </w:tr>
      <w:tr w:rsidR="00BE2A63" w:rsidRPr="00833B72" w14:paraId="38B94214" w14:textId="77777777" w:rsidTr="00411AEF">
        <w:trPr>
          <w:trHeight w:val="210"/>
        </w:trPr>
        <w:tc>
          <w:tcPr>
            <w:cnfStyle w:val="001000000000" w:firstRow="0" w:lastRow="0" w:firstColumn="1" w:lastColumn="0" w:oddVBand="0" w:evenVBand="0" w:oddHBand="0" w:evenHBand="0" w:firstRowFirstColumn="0" w:firstRowLastColumn="0" w:lastRowFirstColumn="0" w:lastRowLastColumn="0"/>
            <w:tcW w:w="959" w:type="dxa"/>
            <w:vAlign w:val="center"/>
          </w:tcPr>
          <w:p w14:paraId="1B5E8B97" w14:textId="77777777" w:rsidR="00BE2A63" w:rsidRPr="00833B72" w:rsidRDefault="00BE2A63" w:rsidP="00411AEF">
            <w:pPr>
              <w:jc w:val="center"/>
              <w:rPr>
                <w:sz w:val="20"/>
                <w:szCs w:val="20"/>
                <w:lang w:val="es-ES_tradnl"/>
              </w:rPr>
            </w:pPr>
            <w:r w:rsidRPr="00833B72">
              <w:rPr>
                <w:sz w:val="20"/>
                <w:szCs w:val="20"/>
                <w:lang w:val="es-ES_tradnl"/>
              </w:rPr>
              <w:t>24</w:t>
            </w:r>
          </w:p>
        </w:tc>
        <w:tc>
          <w:tcPr>
            <w:tcW w:w="7528" w:type="dxa"/>
            <w:vAlign w:val="center"/>
          </w:tcPr>
          <w:p w14:paraId="151DF128" w14:textId="77777777" w:rsidR="00BE2A63"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52758926" wp14:editId="021B63E8">
                  <wp:extent cx="4678878" cy="818923"/>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17000" cy="825595"/>
                          </a:xfrm>
                          <a:prstGeom prst="rect">
                            <a:avLst/>
                          </a:prstGeom>
                          <a:noFill/>
                        </pic:spPr>
                      </pic:pic>
                    </a:graphicData>
                  </a:graphic>
                </wp:inline>
              </w:drawing>
            </w:r>
          </w:p>
        </w:tc>
      </w:tr>
      <w:tr w:rsidR="00BE2A63" w:rsidRPr="00833B72" w14:paraId="38E3DEF4"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3628DC19" w14:textId="77777777" w:rsidR="00BE2A63" w:rsidRPr="00833B72" w:rsidRDefault="00BD2A37" w:rsidP="00411AEF">
            <w:pPr>
              <w:jc w:val="center"/>
              <w:rPr>
                <w:sz w:val="20"/>
                <w:szCs w:val="20"/>
                <w:lang w:val="es-ES_tradnl"/>
              </w:rPr>
            </w:pPr>
            <w:r w:rsidRPr="00833B72">
              <w:rPr>
                <w:sz w:val="20"/>
                <w:szCs w:val="20"/>
                <w:lang w:val="es-ES_tradnl"/>
              </w:rPr>
              <w:lastRenderedPageBreak/>
              <w:t>25</w:t>
            </w:r>
          </w:p>
        </w:tc>
        <w:tc>
          <w:tcPr>
            <w:tcW w:w="7528" w:type="dxa"/>
            <w:vAlign w:val="center"/>
          </w:tcPr>
          <w:p w14:paraId="589074F6" w14:textId="77777777" w:rsidR="00BE2A63" w:rsidRPr="00833B72" w:rsidRDefault="00777D95"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6FD45A60" wp14:editId="409BFD54">
                  <wp:extent cx="4678878" cy="1113968"/>
                  <wp:effectExtent l="0" t="0" r="762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97765" cy="1118465"/>
                          </a:xfrm>
                          <a:prstGeom prst="rect">
                            <a:avLst/>
                          </a:prstGeom>
                          <a:noFill/>
                        </pic:spPr>
                      </pic:pic>
                    </a:graphicData>
                  </a:graphic>
                </wp:inline>
              </w:drawing>
            </w:r>
          </w:p>
        </w:tc>
      </w:tr>
      <w:tr w:rsidR="00BD2A37" w:rsidRPr="00833B72" w14:paraId="437895C6"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18ED0B76" w14:textId="77777777" w:rsidR="00BD2A37" w:rsidRPr="00833B72" w:rsidRDefault="00BD2A37" w:rsidP="00411AEF">
            <w:pPr>
              <w:jc w:val="center"/>
              <w:rPr>
                <w:sz w:val="20"/>
                <w:szCs w:val="20"/>
                <w:lang w:val="es-ES_tradnl"/>
              </w:rPr>
            </w:pPr>
            <w:r w:rsidRPr="00833B72">
              <w:rPr>
                <w:sz w:val="20"/>
                <w:szCs w:val="20"/>
                <w:lang w:val="es-ES_tradnl"/>
              </w:rPr>
              <w:t>26</w:t>
            </w:r>
          </w:p>
        </w:tc>
        <w:tc>
          <w:tcPr>
            <w:tcW w:w="7528" w:type="dxa"/>
            <w:vAlign w:val="center"/>
          </w:tcPr>
          <w:p w14:paraId="58DD7905" w14:textId="77777777" w:rsidR="00BD2A37" w:rsidRPr="00833B72" w:rsidRDefault="003E2A6F"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3B525203" wp14:editId="60211667">
                  <wp:extent cx="4678878" cy="76694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78878" cy="766942"/>
                          </a:xfrm>
                          <a:prstGeom prst="rect">
                            <a:avLst/>
                          </a:prstGeom>
                          <a:noFill/>
                        </pic:spPr>
                      </pic:pic>
                    </a:graphicData>
                  </a:graphic>
                </wp:inline>
              </w:drawing>
            </w:r>
          </w:p>
        </w:tc>
      </w:tr>
      <w:tr w:rsidR="00BD2A37" w:rsidRPr="00833B72" w14:paraId="04C50826"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0416A86C" w14:textId="77777777" w:rsidR="00BD2A37" w:rsidRPr="00833B72" w:rsidRDefault="00BD2A37" w:rsidP="00411AEF">
            <w:pPr>
              <w:jc w:val="center"/>
              <w:rPr>
                <w:sz w:val="20"/>
                <w:szCs w:val="20"/>
                <w:lang w:val="es-ES_tradnl"/>
              </w:rPr>
            </w:pPr>
            <w:r w:rsidRPr="00833B72">
              <w:rPr>
                <w:sz w:val="20"/>
                <w:szCs w:val="20"/>
                <w:lang w:val="es-ES_tradnl"/>
              </w:rPr>
              <w:t>27</w:t>
            </w:r>
          </w:p>
        </w:tc>
        <w:tc>
          <w:tcPr>
            <w:tcW w:w="7528" w:type="dxa"/>
            <w:vAlign w:val="center"/>
          </w:tcPr>
          <w:p w14:paraId="7447E264" w14:textId="77777777" w:rsidR="00BD2A37" w:rsidRPr="00833B72" w:rsidRDefault="003E2A6F"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70655B09" wp14:editId="7B625E81">
                  <wp:extent cx="4678878" cy="76694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78878" cy="766942"/>
                          </a:xfrm>
                          <a:prstGeom prst="rect">
                            <a:avLst/>
                          </a:prstGeom>
                          <a:noFill/>
                        </pic:spPr>
                      </pic:pic>
                    </a:graphicData>
                  </a:graphic>
                </wp:inline>
              </w:drawing>
            </w:r>
          </w:p>
        </w:tc>
      </w:tr>
      <w:tr w:rsidR="00BD2A37" w:rsidRPr="00833B72" w14:paraId="4EC32F37"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15D649FD" w14:textId="77777777" w:rsidR="00BD2A37" w:rsidRPr="00833B72" w:rsidRDefault="00BD2A37" w:rsidP="00411AEF">
            <w:pPr>
              <w:jc w:val="center"/>
              <w:rPr>
                <w:sz w:val="20"/>
                <w:szCs w:val="20"/>
                <w:lang w:val="es-ES_tradnl"/>
              </w:rPr>
            </w:pPr>
            <w:r w:rsidRPr="00833B72">
              <w:rPr>
                <w:sz w:val="20"/>
                <w:szCs w:val="20"/>
                <w:lang w:val="es-ES_tradnl"/>
              </w:rPr>
              <w:t>28</w:t>
            </w:r>
          </w:p>
        </w:tc>
        <w:tc>
          <w:tcPr>
            <w:tcW w:w="7528" w:type="dxa"/>
            <w:vAlign w:val="center"/>
          </w:tcPr>
          <w:p w14:paraId="58E11A84" w14:textId="77777777" w:rsidR="00BD2A37" w:rsidRPr="00833B72" w:rsidRDefault="003E2A6F"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07D06CFC" wp14:editId="072632FE">
                  <wp:extent cx="4681728" cy="1140088"/>
                  <wp:effectExtent l="0" t="0" r="508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80223" cy="1139721"/>
                          </a:xfrm>
                          <a:prstGeom prst="rect">
                            <a:avLst/>
                          </a:prstGeom>
                          <a:noFill/>
                        </pic:spPr>
                      </pic:pic>
                    </a:graphicData>
                  </a:graphic>
                </wp:inline>
              </w:drawing>
            </w:r>
          </w:p>
        </w:tc>
      </w:tr>
      <w:tr w:rsidR="00BD2A37" w:rsidRPr="00833B72" w14:paraId="52DEE0C7"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30F73516" w14:textId="77777777" w:rsidR="00BD2A37" w:rsidRPr="00833B72" w:rsidRDefault="00BD2A37" w:rsidP="00411AEF">
            <w:pPr>
              <w:jc w:val="center"/>
              <w:rPr>
                <w:sz w:val="20"/>
                <w:szCs w:val="20"/>
                <w:lang w:val="es-ES_tradnl"/>
              </w:rPr>
            </w:pPr>
            <w:r w:rsidRPr="00833B72">
              <w:rPr>
                <w:sz w:val="20"/>
                <w:szCs w:val="20"/>
                <w:lang w:val="es-ES_tradnl"/>
              </w:rPr>
              <w:t>29</w:t>
            </w:r>
          </w:p>
        </w:tc>
        <w:tc>
          <w:tcPr>
            <w:tcW w:w="7528" w:type="dxa"/>
            <w:vAlign w:val="center"/>
          </w:tcPr>
          <w:p w14:paraId="16BC5A3F" w14:textId="77777777" w:rsidR="00BD2A37" w:rsidRPr="00833B72" w:rsidRDefault="003E2A6F"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0E5CD6A7" wp14:editId="72B9DEF9">
                  <wp:extent cx="4681728" cy="717657"/>
                  <wp:effectExtent l="0" t="0" r="508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80223" cy="717426"/>
                          </a:xfrm>
                          <a:prstGeom prst="rect">
                            <a:avLst/>
                          </a:prstGeom>
                          <a:noFill/>
                        </pic:spPr>
                      </pic:pic>
                    </a:graphicData>
                  </a:graphic>
                </wp:inline>
              </w:drawing>
            </w:r>
          </w:p>
        </w:tc>
      </w:tr>
    </w:tbl>
    <w:p w14:paraId="4B620D7B" w14:textId="2670D795" w:rsidR="00BD2A37" w:rsidRPr="00833B72" w:rsidRDefault="00411AEF" w:rsidP="00411AEF">
      <w:pPr>
        <w:pStyle w:val="Notas"/>
        <w:rPr>
          <w:noProof/>
        </w:rPr>
      </w:pPr>
      <w:r w:rsidRPr="00833B72">
        <w:t xml:space="preserve">Fuente </w:t>
      </w:r>
      <w:r w:rsidR="00BD2A37" w:rsidRPr="00833B72">
        <w:rPr>
          <w:noProof/>
        </w:rPr>
        <w:t xml:space="preserve"> </w:t>
      </w:r>
      <w:sdt>
        <w:sdtPr>
          <w:rPr>
            <w:noProof/>
          </w:rPr>
          <w:id w:val="1796171760"/>
          <w:citation/>
        </w:sdtPr>
        <w:sdtEndPr/>
        <w:sdtContent>
          <w:r w:rsidR="003E2A6F" w:rsidRPr="00833B72">
            <w:rPr>
              <w:noProof/>
            </w:rPr>
            <w:fldChar w:fldCharType="begin"/>
          </w:r>
          <w:r w:rsidR="003E2A6F" w:rsidRPr="00833B72">
            <w:rPr>
              <w:noProof/>
            </w:rPr>
            <w:instrText xml:space="preserve"> CITATION GIN15 \l 9226 </w:instrText>
          </w:r>
          <w:r w:rsidR="003E2A6F" w:rsidRPr="00833B72">
            <w:rPr>
              <w:noProof/>
            </w:rPr>
            <w:fldChar w:fldCharType="separate"/>
          </w:r>
          <w:r w:rsidR="000A5D01" w:rsidRPr="00833B72">
            <w:rPr>
              <w:noProof/>
            </w:rPr>
            <w:t>(GINPROSA, 2015)</w:t>
          </w:r>
          <w:r w:rsidR="003E2A6F" w:rsidRPr="00833B72">
            <w:rPr>
              <w:noProof/>
            </w:rPr>
            <w:fldChar w:fldCharType="end"/>
          </w:r>
        </w:sdtContent>
      </w:sdt>
    </w:p>
    <w:p w14:paraId="0BAC03B3" w14:textId="77777777" w:rsidR="00D27F45" w:rsidRPr="00833B72" w:rsidRDefault="00D27F45">
      <w:pPr>
        <w:spacing w:line="240" w:lineRule="auto"/>
        <w:contextualSpacing w:val="0"/>
        <w:jc w:val="left"/>
      </w:pPr>
      <w:r w:rsidRPr="00833B72">
        <w:br w:type="page"/>
      </w:r>
    </w:p>
    <w:p w14:paraId="61169F99" w14:textId="77777777" w:rsidR="00D27F45" w:rsidRPr="00833B72" w:rsidRDefault="00D27F45" w:rsidP="00D27F45">
      <w:pPr>
        <w:pStyle w:val="Ttulo6"/>
        <w:rPr>
          <w:lang w:val="es-ES_tradnl"/>
        </w:rPr>
      </w:pPr>
      <w:r w:rsidRPr="00833B72">
        <w:rPr>
          <w:lang w:val="es-ES_tradnl"/>
        </w:rPr>
        <w:lastRenderedPageBreak/>
        <w:t>Alzado</w:t>
      </w:r>
    </w:p>
    <w:p w14:paraId="3BF5ABEA" w14:textId="77777777" w:rsidR="003A761D" w:rsidRPr="00833B72" w:rsidRDefault="003A761D" w:rsidP="00D27F45">
      <w:pPr>
        <w:rPr>
          <w:lang w:val="es-ES_tradnl"/>
        </w:rPr>
      </w:pPr>
    </w:p>
    <w:p w14:paraId="5AD10919" w14:textId="49E661A1" w:rsidR="00D27F45" w:rsidRPr="00833B72" w:rsidRDefault="00D27F45" w:rsidP="00D27F45">
      <w:pPr>
        <w:pStyle w:val="Descripcin"/>
        <w:jc w:val="center"/>
        <w:rPr>
          <w:lang w:val="es-ES_tradnl"/>
        </w:rPr>
      </w:pPr>
      <w:bookmarkStart w:id="50" w:name="_Ref437262446"/>
      <w:bookmarkStart w:id="51" w:name="_Toc447814615"/>
      <w:r w:rsidRPr="00833B72">
        <w:t xml:space="preserve">Tabla </w:t>
      </w:r>
      <w:fldSimple w:instr=" STYLEREF 1 \s ">
        <w:r w:rsidR="00E64182">
          <w:rPr>
            <w:noProof/>
          </w:rPr>
          <w:t>2</w:t>
        </w:r>
      </w:fldSimple>
      <w:r w:rsidR="00E460FA" w:rsidRPr="00833B72">
        <w:t>.</w:t>
      </w:r>
      <w:fldSimple w:instr=" SEQ Tabla \* ARABIC \s 1 ">
        <w:r w:rsidR="00E64182">
          <w:rPr>
            <w:noProof/>
          </w:rPr>
          <w:t>8</w:t>
        </w:r>
      </w:fldSimple>
      <w:bookmarkEnd w:id="50"/>
      <w:r w:rsidRPr="00833B72">
        <w:t xml:space="preserve"> especificaciones técnicas de </w:t>
      </w:r>
      <w:r w:rsidR="003A761D" w:rsidRPr="00833B72">
        <w:t>Alzado en cada área a intervenir</w:t>
      </w:r>
      <w:bookmarkEnd w:id="51"/>
    </w:p>
    <w:tbl>
      <w:tblPr>
        <w:tblStyle w:val="Gminis"/>
        <w:tblW w:w="0" w:type="auto"/>
        <w:tblLayout w:type="fixed"/>
        <w:tblLook w:val="04A0" w:firstRow="1" w:lastRow="0" w:firstColumn="1" w:lastColumn="0" w:noHBand="0" w:noVBand="1"/>
      </w:tblPr>
      <w:tblGrid>
        <w:gridCol w:w="959"/>
        <w:gridCol w:w="7528"/>
      </w:tblGrid>
      <w:tr w:rsidR="00D27F45" w:rsidRPr="00833B72" w14:paraId="14D3D2D0" w14:textId="77777777" w:rsidTr="00411AE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59" w:type="dxa"/>
            <w:vAlign w:val="center"/>
          </w:tcPr>
          <w:p w14:paraId="2056DCCD" w14:textId="77777777" w:rsidR="00D27F45" w:rsidRPr="00833B72" w:rsidRDefault="00D27F45" w:rsidP="00411AEF">
            <w:pPr>
              <w:jc w:val="center"/>
              <w:rPr>
                <w:sz w:val="20"/>
                <w:szCs w:val="20"/>
                <w:lang w:val="es-ES_tradnl"/>
              </w:rPr>
            </w:pPr>
            <w:r w:rsidRPr="00833B72">
              <w:rPr>
                <w:sz w:val="20"/>
                <w:szCs w:val="20"/>
                <w:lang w:val="es-ES_tradnl"/>
              </w:rPr>
              <w:t>Tramo</w:t>
            </w:r>
          </w:p>
        </w:tc>
        <w:tc>
          <w:tcPr>
            <w:tcW w:w="7528" w:type="dxa"/>
            <w:vAlign w:val="center"/>
          </w:tcPr>
          <w:p w14:paraId="3F615A59" w14:textId="77777777" w:rsidR="00D27F45" w:rsidRPr="00833B72" w:rsidRDefault="00D27F45" w:rsidP="00411AEF">
            <w:pPr>
              <w:jc w:val="center"/>
              <w:cnfStyle w:val="100000000000" w:firstRow="1" w:lastRow="0" w:firstColumn="0" w:lastColumn="0" w:oddVBand="0" w:evenVBand="0" w:oddHBand="0" w:evenHBand="0" w:firstRowFirstColumn="0" w:firstRowLastColumn="0" w:lastRowFirstColumn="0" w:lastRowLastColumn="0"/>
              <w:rPr>
                <w:sz w:val="20"/>
                <w:szCs w:val="20"/>
                <w:lang w:val="es-ES_tradnl"/>
              </w:rPr>
            </w:pPr>
            <w:r w:rsidRPr="00833B72">
              <w:rPr>
                <w:sz w:val="20"/>
                <w:szCs w:val="20"/>
                <w:lang w:val="es-ES_tradnl"/>
              </w:rPr>
              <w:t>Especificaciones técnicas</w:t>
            </w:r>
          </w:p>
        </w:tc>
      </w:tr>
      <w:tr w:rsidR="00D27F45" w:rsidRPr="00833B72" w14:paraId="1D2ACCE5"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1D4B3E2C" w14:textId="77777777" w:rsidR="00D27F45" w:rsidRPr="00833B72" w:rsidRDefault="00D27F45" w:rsidP="00411AEF">
            <w:pPr>
              <w:jc w:val="center"/>
              <w:rPr>
                <w:sz w:val="20"/>
                <w:szCs w:val="20"/>
                <w:lang w:val="es-ES_tradnl"/>
              </w:rPr>
            </w:pPr>
            <w:r w:rsidRPr="00833B72">
              <w:rPr>
                <w:sz w:val="20"/>
                <w:szCs w:val="20"/>
                <w:lang w:val="es-ES_tradnl"/>
              </w:rPr>
              <w:t>1</w:t>
            </w:r>
          </w:p>
        </w:tc>
        <w:tc>
          <w:tcPr>
            <w:tcW w:w="7528" w:type="dxa"/>
            <w:vAlign w:val="center"/>
          </w:tcPr>
          <w:p w14:paraId="6A9CD1D5" w14:textId="77777777" w:rsidR="00D27F45" w:rsidRPr="00833B72" w:rsidRDefault="00A94744"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0ADAC569" wp14:editId="05D414B4">
                  <wp:extent cx="4667003" cy="557948"/>
                  <wp:effectExtent l="0" t="0" r="63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05896" cy="562598"/>
                          </a:xfrm>
                          <a:prstGeom prst="rect">
                            <a:avLst/>
                          </a:prstGeom>
                          <a:noFill/>
                        </pic:spPr>
                      </pic:pic>
                    </a:graphicData>
                  </a:graphic>
                </wp:inline>
              </w:drawing>
            </w:r>
          </w:p>
        </w:tc>
      </w:tr>
      <w:tr w:rsidR="00D27F45" w:rsidRPr="00833B72" w14:paraId="5D85FEE1"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0E0331FB" w14:textId="77777777" w:rsidR="00D27F45" w:rsidRPr="00833B72" w:rsidRDefault="00D27F45" w:rsidP="00411AEF">
            <w:pPr>
              <w:jc w:val="center"/>
              <w:rPr>
                <w:sz w:val="20"/>
                <w:szCs w:val="20"/>
                <w:lang w:val="es-ES_tradnl"/>
              </w:rPr>
            </w:pPr>
            <w:r w:rsidRPr="00833B72">
              <w:rPr>
                <w:sz w:val="20"/>
                <w:szCs w:val="20"/>
                <w:lang w:val="es-ES_tradnl"/>
              </w:rPr>
              <w:t>2</w:t>
            </w:r>
          </w:p>
        </w:tc>
        <w:tc>
          <w:tcPr>
            <w:tcW w:w="7528" w:type="dxa"/>
            <w:vAlign w:val="center"/>
          </w:tcPr>
          <w:p w14:paraId="2BA113EC" w14:textId="77777777" w:rsidR="00D27F45" w:rsidRPr="00833B72" w:rsidRDefault="00DE0820"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342B02C6" wp14:editId="71164769">
                  <wp:extent cx="4667003" cy="487148"/>
                  <wp:effectExtent l="0" t="0" r="635"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70169" cy="487478"/>
                          </a:xfrm>
                          <a:prstGeom prst="rect">
                            <a:avLst/>
                          </a:prstGeom>
                          <a:noFill/>
                        </pic:spPr>
                      </pic:pic>
                    </a:graphicData>
                  </a:graphic>
                </wp:inline>
              </w:drawing>
            </w:r>
          </w:p>
        </w:tc>
      </w:tr>
      <w:tr w:rsidR="00D27F45" w:rsidRPr="00833B72" w14:paraId="15BF26DB"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788FD5C7" w14:textId="77777777" w:rsidR="00D27F45" w:rsidRPr="00833B72" w:rsidRDefault="00D27F45" w:rsidP="00411AEF">
            <w:pPr>
              <w:jc w:val="center"/>
              <w:rPr>
                <w:sz w:val="20"/>
                <w:szCs w:val="20"/>
                <w:lang w:val="es-ES_tradnl"/>
              </w:rPr>
            </w:pPr>
            <w:r w:rsidRPr="00833B72">
              <w:rPr>
                <w:sz w:val="20"/>
                <w:szCs w:val="20"/>
                <w:lang w:val="es-ES_tradnl"/>
              </w:rPr>
              <w:t>3</w:t>
            </w:r>
          </w:p>
        </w:tc>
        <w:tc>
          <w:tcPr>
            <w:tcW w:w="7528" w:type="dxa"/>
            <w:vAlign w:val="center"/>
          </w:tcPr>
          <w:p w14:paraId="41091D8B" w14:textId="77777777" w:rsidR="00D27F45" w:rsidRPr="00833B72" w:rsidRDefault="00DE0820"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7EBE6D0B" wp14:editId="6A6A4065">
                  <wp:extent cx="4667003" cy="381641"/>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4571" cy="381442"/>
                          </a:xfrm>
                          <a:prstGeom prst="rect">
                            <a:avLst/>
                          </a:prstGeom>
                          <a:noFill/>
                        </pic:spPr>
                      </pic:pic>
                    </a:graphicData>
                  </a:graphic>
                </wp:inline>
              </w:drawing>
            </w:r>
          </w:p>
        </w:tc>
      </w:tr>
      <w:tr w:rsidR="00D27F45" w:rsidRPr="00833B72" w14:paraId="747193AB"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61424C5D" w14:textId="77777777" w:rsidR="00D27F45" w:rsidRPr="00833B72" w:rsidRDefault="00D27F45" w:rsidP="00411AEF">
            <w:pPr>
              <w:jc w:val="center"/>
              <w:rPr>
                <w:sz w:val="20"/>
                <w:szCs w:val="20"/>
                <w:lang w:val="es-ES_tradnl"/>
              </w:rPr>
            </w:pPr>
            <w:r w:rsidRPr="00833B72">
              <w:rPr>
                <w:sz w:val="20"/>
                <w:szCs w:val="20"/>
                <w:lang w:val="es-ES_tradnl"/>
              </w:rPr>
              <w:t>4</w:t>
            </w:r>
          </w:p>
        </w:tc>
        <w:tc>
          <w:tcPr>
            <w:tcW w:w="7528" w:type="dxa"/>
            <w:vAlign w:val="center"/>
          </w:tcPr>
          <w:p w14:paraId="47787D74" w14:textId="77777777" w:rsidR="00D27F45" w:rsidRPr="00833B72" w:rsidRDefault="00DE0820"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09355735" wp14:editId="5E5F5109">
                  <wp:extent cx="4667003" cy="481972"/>
                  <wp:effectExtent l="0" t="0" r="63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67507" cy="482024"/>
                          </a:xfrm>
                          <a:prstGeom prst="rect">
                            <a:avLst/>
                          </a:prstGeom>
                          <a:noFill/>
                        </pic:spPr>
                      </pic:pic>
                    </a:graphicData>
                  </a:graphic>
                </wp:inline>
              </w:drawing>
            </w:r>
          </w:p>
        </w:tc>
      </w:tr>
      <w:tr w:rsidR="00D27F45" w:rsidRPr="00833B72" w14:paraId="2A510D89"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443B00BB" w14:textId="77777777" w:rsidR="00D27F45" w:rsidRPr="00833B72" w:rsidRDefault="00D27F45" w:rsidP="00411AEF">
            <w:pPr>
              <w:jc w:val="center"/>
              <w:rPr>
                <w:sz w:val="20"/>
                <w:szCs w:val="20"/>
                <w:lang w:val="es-ES_tradnl"/>
              </w:rPr>
            </w:pPr>
            <w:r w:rsidRPr="00833B72">
              <w:rPr>
                <w:sz w:val="20"/>
                <w:szCs w:val="20"/>
                <w:lang w:val="es-ES_tradnl"/>
              </w:rPr>
              <w:t>5</w:t>
            </w:r>
          </w:p>
        </w:tc>
        <w:tc>
          <w:tcPr>
            <w:tcW w:w="7528" w:type="dxa"/>
            <w:vAlign w:val="center"/>
          </w:tcPr>
          <w:p w14:paraId="2697D848" w14:textId="77777777" w:rsidR="00D27F45" w:rsidRPr="00833B72" w:rsidRDefault="00DE0820"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09B4BCBC" wp14:editId="75B93270">
                  <wp:extent cx="4667003" cy="497187"/>
                  <wp:effectExtent l="0" t="0" r="63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96627" cy="500343"/>
                          </a:xfrm>
                          <a:prstGeom prst="rect">
                            <a:avLst/>
                          </a:prstGeom>
                          <a:noFill/>
                        </pic:spPr>
                      </pic:pic>
                    </a:graphicData>
                  </a:graphic>
                </wp:inline>
              </w:drawing>
            </w:r>
          </w:p>
        </w:tc>
      </w:tr>
      <w:tr w:rsidR="00D27F45" w:rsidRPr="00833B72" w14:paraId="12468874"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02811046" w14:textId="77777777" w:rsidR="00D27F45" w:rsidRPr="00833B72" w:rsidRDefault="00D27F45" w:rsidP="00411AEF">
            <w:pPr>
              <w:jc w:val="center"/>
              <w:rPr>
                <w:sz w:val="20"/>
                <w:szCs w:val="20"/>
                <w:lang w:val="es-ES_tradnl"/>
              </w:rPr>
            </w:pPr>
            <w:r w:rsidRPr="00833B72">
              <w:rPr>
                <w:sz w:val="20"/>
                <w:szCs w:val="20"/>
                <w:lang w:val="es-ES_tradnl"/>
              </w:rPr>
              <w:t>6</w:t>
            </w:r>
          </w:p>
        </w:tc>
        <w:tc>
          <w:tcPr>
            <w:tcW w:w="7528" w:type="dxa"/>
            <w:vAlign w:val="center"/>
          </w:tcPr>
          <w:p w14:paraId="2C59F631" w14:textId="77777777" w:rsidR="00D27F45" w:rsidRPr="00833B72" w:rsidRDefault="00DE0820"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5CD0F117" wp14:editId="56BDE9AD">
                  <wp:extent cx="4667003" cy="872322"/>
                  <wp:effectExtent l="0" t="0" r="635"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81991" cy="875123"/>
                          </a:xfrm>
                          <a:prstGeom prst="rect">
                            <a:avLst/>
                          </a:prstGeom>
                          <a:noFill/>
                        </pic:spPr>
                      </pic:pic>
                    </a:graphicData>
                  </a:graphic>
                </wp:inline>
              </w:drawing>
            </w:r>
          </w:p>
        </w:tc>
      </w:tr>
      <w:tr w:rsidR="00D27F45" w:rsidRPr="00833B72" w14:paraId="67C512C5"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36ED7BAB" w14:textId="77777777" w:rsidR="00D27F45" w:rsidRPr="00833B72" w:rsidRDefault="00D27F45" w:rsidP="00411AEF">
            <w:pPr>
              <w:jc w:val="center"/>
              <w:rPr>
                <w:sz w:val="20"/>
                <w:szCs w:val="20"/>
                <w:lang w:val="es-ES_tradnl"/>
              </w:rPr>
            </w:pPr>
            <w:r w:rsidRPr="00833B72">
              <w:rPr>
                <w:sz w:val="20"/>
                <w:szCs w:val="20"/>
                <w:lang w:val="es-ES_tradnl"/>
              </w:rPr>
              <w:t>7</w:t>
            </w:r>
          </w:p>
        </w:tc>
        <w:tc>
          <w:tcPr>
            <w:tcW w:w="7528" w:type="dxa"/>
            <w:vAlign w:val="center"/>
          </w:tcPr>
          <w:p w14:paraId="4FAE2B6F" w14:textId="77777777" w:rsidR="00D27F45" w:rsidRPr="00833B72" w:rsidRDefault="00DE0820" w:rsidP="00411AE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833B72">
              <w:rPr>
                <w:noProof/>
                <w:sz w:val="20"/>
                <w:szCs w:val="20"/>
                <w:lang w:eastAsia="es-CO"/>
              </w:rPr>
              <w:drawing>
                <wp:inline distT="0" distB="0" distL="0" distR="0" wp14:anchorId="4EBA8862" wp14:editId="650EFF13">
                  <wp:extent cx="4667003" cy="405274"/>
                  <wp:effectExtent l="0" t="0" r="63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35600" cy="411231"/>
                          </a:xfrm>
                          <a:prstGeom prst="rect">
                            <a:avLst/>
                          </a:prstGeom>
                          <a:noFill/>
                        </pic:spPr>
                      </pic:pic>
                    </a:graphicData>
                  </a:graphic>
                </wp:inline>
              </w:drawing>
            </w:r>
          </w:p>
        </w:tc>
      </w:tr>
      <w:tr w:rsidR="00D27F45" w:rsidRPr="00833B72" w14:paraId="447A7CB6"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0E6DFA6B" w14:textId="77777777" w:rsidR="00D27F45" w:rsidRPr="00833B72" w:rsidRDefault="00D27F45" w:rsidP="00411AEF">
            <w:pPr>
              <w:jc w:val="center"/>
              <w:rPr>
                <w:sz w:val="20"/>
                <w:szCs w:val="20"/>
                <w:lang w:val="es-ES_tradnl"/>
              </w:rPr>
            </w:pPr>
            <w:r w:rsidRPr="00833B72">
              <w:rPr>
                <w:sz w:val="20"/>
                <w:szCs w:val="20"/>
                <w:lang w:val="es-ES_tradnl"/>
              </w:rPr>
              <w:t>8</w:t>
            </w:r>
          </w:p>
        </w:tc>
        <w:tc>
          <w:tcPr>
            <w:tcW w:w="7528" w:type="dxa"/>
            <w:vAlign w:val="center"/>
          </w:tcPr>
          <w:p w14:paraId="2C2C8F19" w14:textId="77777777" w:rsidR="00D27F45" w:rsidRPr="00833B72" w:rsidRDefault="00DE0820"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0B5C7630" wp14:editId="752ED3B2">
                  <wp:extent cx="4667003" cy="663112"/>
                  <wp:effectExtent l="0" t="0" r="635"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65922" cy="662958"/>
                          </a:xfrm>
                          <a:prstGeom prst="rect">
                            <a:avLst/>
                          </a:prstGeom>
                          <a:noFill/>
                        </pic:spPr>
                      </pic:pic>
                    </a:graphicData>
                  </a:graphic>
                </wp:inline>
              </w:drawing>
            </w:r>
          </w:p>
        </w:tc>
      </w:tr>
      <w:tr w:rsidR="00D27F45" w:rsidRPr="00833B72" w14:paraId="2FE2BE0D"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2A0F28A9" w14:textId="77777777" w:rsidR="00D27F45" w:rsidRPr="00833B72" w:rsidRDefault="00D27F45" w:rsidP="00411AEF">
            <w:pPr>
              <w:jc w:val="center"/>
              <w:rPr>
                <w:sz w:val="20"/>
                <w:szCs w:val="20"/>
                <w:lang w:val="es-ES_tradnl"/>
              </w:rPr>
            </w:pPr>
            <w:r w:rsidRPr="00833B72">
              <w:rPr>
                <w:sz w:val="20"/>
                <w:szCs w:val="20"/>
                <w:lang w:val="es-ES_tradnl"/>
              </w:rPr>
              <w:t>9</w:t>
            </w:r>
          </w:p>
        </w:tc>
        <w:tc>
          <w:tcPr>
            <w:tcW w:w="7528" w:type="dxa"/>
            <w:vAlign w:val="center"/>
          </w:tcPr>
          <w:p w14:paraId="2297AD5E" w14:textId="77777777" w:rsidR="00D27F45" w:rsidRPr="00833B72" w:rsidRDefault="008C4BD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207C3FB7" wp14:editId="59A50042">
                  <wp:extent cx="4667003" cy="500071"/>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05245" cy="504169"/>
                          </a:xfrm>
                          <a:prstGeom prst="rect">
                            <a:avLst/>
                          </a:prstGeom>
                          <a:noFill/>
                        </pic:spPr>
                      </pic:pic>
                    </a:graphicData>
                  </a:graphic>
                </wp:inline>
              </w:drawing>
            </w:r>
          </w:p>
        </w:tc>
      </w:tr>
      <w:tr w:rsidR="00D27F45" w:rsidRPr="00833B72" w14:paraId="15A212F1"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28A1B677" w14:textId="77777777" w:rsidR="00D27F45" w:rsidRPr="00833B72" w:rsidRDefault="00D27F45" w:rsidP="00411AEF">
            <w:pPr>
              <w:jc w:val="center"/>
              <w:rPr>
                <w:sz w:val="20"/>
                <w:szCs w:val="20"/>
                <w:lang w:val="es-ES_tradnl"/>
              </w:rPr>
            </w:pPr>
            <w:r w:rsidRPr="00833B72">
              <w:rPr>
                <w:sz w:val="20"/>
                <w:szCs w:val="20"/>
                <w:lang w:val="es-ES_tradnl"/>
              </w:rPr>
              <w:t>10</w:t>
            </w:r>
          </w:p>
        </w:tc>
        <w:tc>
          <w:tcPr>
            <w:tcW w:w="7528" w:type="dxa"/>
            <w:vAlign w:val="center"/>
          </w:tcPr>
          <w:p w14:paraId="5EE1C07B" w14:textId="77777777" w:rsidR="00D27F45" w:rsidRPr="00833B72" w:rsidRDefault="008C4BD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2A07C755" wp14:editId="0776DC2D">
                  <wp:extent cx="4667003" cy="481552"/>
                  <wp:effectExtent l="0" t="0" r="63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41547" cy="489244"/>
                          </a:xfrm>
                          <a:prstGeom prst="rect">
                            <a:avLst/>
                          </a:prstGeom>
                          <a:noFill/>
                        </pic:spPr>
                      </pic:pic>
                    </a:graphicData>
                  </a:graphic>
                </wp:inline>
              </w:drawing>
            </w:r>
          </w:p>
        </w:tc>
      </w:tr>
      <w:tr w:rsidR="00D27F45" w:rsidRPr="00833B72" w14:paraId="71E1A266"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05BD5C61" w14:textId="77777777" w:rsidR="00D27F45" w:rsidRPr="00833B72" w:rsidRDefault="00D27F45" w:rsidP="00411AEF">
            <w:pPr>
              <w:jc w:val="center"/>
              <w:rPr>
                <w:sz w:val="20"/>
                <w:szCs w:val="20"/>
                <w:lang w:val="es-ES_tradnl"/>
              </w:rPr>
            </w:pPr>
            <w:r w:rsidRPr="00833B72">
              <w:rPr>
                <w:sz w:val="20"/>
                <w:szCs w:val="20"/>
                <w:lang w:val="es-ES_tradnl"/>
              </w:rPr>
              <w:t>11</w:t>
            </w:r>
          </w:p>
        </w:tc>
        <w:tc>
          <w:tcPr>
            <w:tcW w:w="7528" w:type="dxa"/>
            <w:vAlign w:val="center"/>
          </w:tcPr>
          <w:p w14:paraId="4C8DAAE3" w14:textId="77777777" w:rsidR="00D27F45" w:rsidRPr="00833B72" w:rsidRDefault="008C4BD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75E96B15" wp14:editId="16BE0270">
                  <wp:extent cx="4667003" cy="593348"/>
                  <wp:effectExtent l="0" t="0" r="63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70835" cy="593835"/>
                          </a:xfrm>
                          <a:prstGeom prst="rect">
                            <a:avLst/>
                          </a:prstGeom>
                          <a:noFill/>
                        </pic:spPr>
                      </pic:pic>
                    </a:graphicData>
                  </a:graphic>
                </wp:inline>
              </w:drawing>
            </w:r>
          </w:p>
        </w:tc>
      </w:tr>
      <w:tr w:rsidR="00D27F45" w:rsidRPr="00833B72" w14:paraId="797AD29D"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78201E62" w14:textId="77777777" w:rsidR="00D27F45" w:rsidRPr="00833B72" w:rsidRDefault="00D27F45" w:rsidP="00411AEF">
            <w:pPr>
              <w:jc w:val="center"/>
              <w:rPr>
                <w:sz w:val="20"/>
                <w:szCs w:val="20"/>
                <w:lang w:val="es-ES_tradnl"/>
              </w:rPr>
            </w:pPr>
            <w:r w:rsidRPr="00833B72">
              <w:rPr>
                <w:sz w:val="20"/>
                <w:szCs w:val="20"/>
                <w:lang w:val="es-ES_tradnl"/>
              </w:rPr>
              <w:lastRenderedPageBreak/>
              <w:t>12</w:t>
            </w:r>
          </w:p>
        </w:tc>
        <w:tc>
          <w:tcPr>
            <w:tcW w:w="7528" w:type="dxa"/>
            <w:vAlign w:val="center"/>
          </w:tcPr>
          <w:p w14:paraId="033A9535" w14:textId="77777777" w:rsidR="00D27F45" w:rsidRPr="00833B72" w:rsidRDefault="008C4BD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12703544" wp14:editId="75B83C7B">
                  <wp:extent cx="4678878" cy="486369"/>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10315" cy="489637"/>
                          </a:xfrm>
                          <a:prstGeom prst="rect">
                            <a:avLst/>
                          </a:prstGeom>
                          <a:noFill/>
                        </pic:spPr>
                      </pic:pic>
                    </a:graphicData>
                  </a:graphic>
                </wp:inline>
              </w:drawing>
            </w:r>
          </w:p>
        </w:tc>
      </w:tr>
      <w:tr w:rsidR="00D27F45" w:rsidRPr="00833B72" w14:paraId="17E96B60"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77EED25C" w14:textId="77777777" w:rsidR="00D27F45" w:rsidRPr="00833B72" w:rsidRDefault="00D27F45" w:rsidP="00411AEF">
            <w:pPr>
              <w:jc w:val="center"/>
              <w:rPr>
                <w:sz w:val="20"/>
                <w:szCs w:val="20"/>
                <w:lang w:val="es-ES_tradnl"/>
              </w:rPr>
            </w:pPr>
            <w:r w:rsidRPr="00833B72">
              <w:rPr>
                <w:sz w:val="20"/>
                <w:szCs w:val="20"/>
                <w:lang w:val="es-ES_tradnl"/>
              </w:rPr>
              <w:t>13</w:t>
            </w:r>
          </w:p>
        </w:tc>
        <w:tc>
          <w:tcPr>
            <w:tcW w:w="7528" w:type="dxa"/>
            <w:vAlign w:val="center"/>
          </w:tcPr>
          <w:p w14:paraId="200917F9" w14:textId="77777777" w:rsidR="00D27F45" w:rsidRPr="00833B72" w:rsidRDefault="008C4BD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37F51F2A" wp14:editId="51B95810">
                  <wp:extent cx="4678878" cy="476267"/>
                  <wp:effectExtent l="0" t="0" r="762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74704" cy="475842"/>
                          </a:xfrm>
                          <a:prstGeom prst="rect">
                            <a:avLst/>
                          </a:prstGeom>
                          <a:noFill/>
                        </pic:spPr>
                      </pic:pic>
                    </a:graphicData>
                  </a:graphic>
                </wp:inline>
              </w:drawing>
            </w:r>
          </w:p>
        </w:tc>
      </w:tr>
      <w:tr w:rsidR="00D27F45" w:rsidRPr="00833B72" w14:paraId="365FD001"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70C8F306" w14:textId="77777777" w:rsidR="00D27F45" w:rsidRPr="00833B72" w:rsidRDefault="00D27F45" w:rsidP="00411AEF">
            <w:pPr>
              <w:jc w:val="center"/>
              <w:rPr>
                <w:sz w:val="20"/>
                <w:szCs w:val="20"/>
                <w:lang w:val="es-ES_tradnl"/>
              </w:rPr>
            </w:pPr>
            <w:r w:rsidRPr="00833B72">
              <w:rPr>
                <w:sz w:val="20"/>
                <w:szCs w:val="20"/>
                <w:lang w:val="es-ES_tradnl"/>
              </w:rPr>
              <w:t>14</w:t>
            </w:r>
          </w:p>
        </w:tc>
        <w:tc>
          <w:tcPr>
            <w:tcW w:w="7528" w:type="dxa"/>
            <w:vAlign w:val="center"/>
          </w:tcPr>
          <w:p w14:paraId="68203360" w14:textId="77777777" w:rsidR="00D27F45" w:rsidRPr="00833B72" w:rsidRDefault="008C4BD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4E74346E" wp14:editId="5B0C38E6">
                  <wp:extent cx="4678878" cy="651007"/>
                  <wp:effectExtent l="0" t="0" r="762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82052" cy="651449"/>
                          </a:xfrm>
                          <a:prstGeom prst="rect">
                            <a:avLst/>
                          </a:prstGeom>
                          <a:noFill/>
                        </pic:spPr>
                      </pic:pic>
                    </a:graphicData>
                  </a:graphic>
                </wp:inline>
              </w:drawing>
            </w:r>
          </w:p>
        </w:tc>
      </w:tr>
      <w:tr w:rsidR="00D27F45" w:rsidRPr="00833B72" w14:paraId="37AB676E"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14BB7FF2" w14:textId="77777777" w:rsidR="00D27F45" w:rsidRPr="00833B72" w:rsidRDefault="00D27F45" w:rsidP="00411AEF">
            <w:pPr>
              <w:jc w:val="center"/>
              <w:rPr>
                <w:sz w:val="20"/>
                <w:szCs w:val="20"/>
                <w:lang w:val="es-ES_tradnl"/>
              </w:rPr>
            </w:pPr>
            <w:r w:rsidRPr="00833B72">
              <w:rPr>
                <w:sz w:val="20"/>
                <w:szCs w:val="20"/>
                <w:lang w:val="es-ES_tradnl"/>
              </w:rPr>
              <w:t>15</w:t>
            </w:r>
          </w:p>
        </w:tc>
        <w:tc>
          <w:tcPr>
            <w:tcW w:w="7528" w:type="dxa"/>
            <w:vAlign w:val="center"/>
          </w:tcPr>
          <w:p w14:paraId="782828A0" w14:textId="77777777" w:rsidR="00D27F45" w:rsidRPr="00833B72" w:rsidRDefault="008C4BD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7EEFC0B1" wp14:editId="4EC05124">
                  <wp:extent cx="4678878" cy="629323"/>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92025" cy="631091"/>
                          </a:xfrm>
                          <a:prstGeom prst="rect">
                            <a:avLst/>
                          </a:prstGeom>
                          <a:noFill/>
                        </pic:spPr>
                      </pic:pic>
                    </a:graphicData>
                  </a:graphic>
                </wp:inline>
              </w:drawing>
            </w:r>
          </w:p>
        </w:tc>
      </w:tr>
      <w:tr w:rsidR="00D27F45" w:rsidRPr="00833B72" w14:paraId="258FEE73"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45ABB09E" w14:textId="77777777" w:rsidR="00D27F45" w:rsidRPr="00833B72" w:rsidRDefault="00D27F45" w:rsidP="00411AEF">
            <w:pPr>
              <w:jc w:val="center"/>
              <w:rPr>
                <w:sz w:val="20"/>
                <w:szCs w:val="20"/>
                <w:lang w:val="es-ES_tradnl"/>
              </w:rPr>
            </w:pPr>
            <w:r w:rsidRPr="00833B72">
              <w:rPr>
                <w:sz w:val="20"/>
                <w:szCs w:val="20"/>
                <w:lang w:val="es-ES_tradnl"/>
              </w:rPr>
              <w:t>16</w:t>
            </w:r>
          </w:p>
        </w:tc>
        <w:tc>
          <w:tcPr>
            <w:tcW w:w="7528" w:type="dxa"/>
            <w:vAlign w:val="center"/>
          </w:tcPr>
          <w:p w14:paraId="66A36614" w14:textId="77777777" w:rsidR="00D27F45" w:rsidRPr="00833B72" w:rsidRDefault="008C4BD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42F5C23F" wp14:editId="6929C180">
                  <wp:extent cx="4678878" cy="494217"/>
                  <wp:effectExtent l="0" t="0" r="762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81496" cy="494494"/>
                          </a:xfrm>
                          <a:prstGeom prst="rect">
                            <a:avLst/>
                          </a:prstGeom>
                          <a:noFill/>
                        </pic:spPr>
                      </pic:pic>
                    </a:graphicData>
                  </a:graphic>
                </wp:inline>
              </w:drawing>
            </w:r>
          </w:p>
        </w:tc>
      </w:tr>
      <w:tr w:rsidR="00D27F45" w:rsidRPr="00833B72" w14:paraId="01018B01"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1DBB7BCF" w14:textId="77777777" w:rsidR="00D27F45" w:rsidRPr="00833B72" w:rsidRDefault="00D27F45" w:rsidP="00411AEF">
            <w:pPr>
              <w:jc w:val="center"/>
              <w:rPr>
                <w:sz w:val="20"/>
                <w:szCs w:val="20"/>
                <w:lang w:val="es-ES_tradnl"/>
              </w:rPr>
            </w:pPr>
            <w:r w:rsidRPr="00833B72">
              <w:rPr>
                <w:sz w:val="20"/>
                <w:szCs w:val="20"/>
                <w:lang w:val="es-ES_tradnl"/>
              </w:rPr>
              <w:t>17</w:t>
            </w:r>
          </w:p>
        </w:tc>
        <w:tc>
          <w:tcPr>
            <w:tcW w:w="7528" w:type="dxa"/>
            <w:vAlign w:val="center"/>
          </w:tcPr>
          <w:p w14:paraId="3C89795C" w14:textId="77777777" w:rsidR="00D27F45" w:rsidRPr="00833B72" w:rsidRDefault="008C4BD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01F14ACF" wp14:editId="20CF8B9E">
                  <wp:extent cx="4678878" cy="493154"/>
                  <wp:effectExtent l="0" t="0" r="0" b="254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82052" cy="493489"/>
                          </a:xfrm>
                          <a:prstGeom prst="rect">
                            <a:avLst/>
                          </a:prstGeom>
                          <a:noFill/>
                        </pic:spPr>
                      </pic:pic>
                    </a:graphicData>
                  </a:graphic>
                </wp:inline>
              </w:drawing>
            </w:r>
          </w:p>
        </w:tc>
      </w:tr>
      <w:tr w:rsidR="00D27F45" w:rsidRPr="00833B72" w14:paraId="759F2485"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333E4AE7" w14:textId="77777777" w:rsidR="00D27F45" w:rsidRPr="00833B72" w:rsidRDefault="00D27F45" w:rsidP="00411AEF">
            <w:pPr>
              <w:jc w:val="center"/>
              <w:rPr>
                <w:sz w:val="20"/>
                <w:szCs w:val="20"/>
                <w:lang w:val="es-ES_tradnl"/>
              </w:rPr>
            </w:pPr>
            <w:r w:rsidRPr="00833B72">
              <w:rPr>
                <w:sz w:val="20"/>
                <w:szCs w:val="20"/>
                <w:lang w:val="es-ES_tradnl"/>
              </w:rPr>
              <w:t>18</w:t>
            </w:r>
          </w:p>
        </w:tc>
        <w:tc>
          <w:tcPr>
            <w:tcW w:w="7528" w:type="dxa"/>
            <w:vAlign w:val="center"/>
          </w:tcPr>
          <w:p w14:paraId="77CC59D4" w14:textId="77777777" w:rsidR="00D27F45" w:rsidRPr="00833B72" w:rsidRDefault="008C4BD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552BEA84" wp14:editId="10D0AAB0">
                  <wp:extent cx="4678878" cy="869341"/>
                  <wp:effectExtent l="0" t="0" r="7620" b="698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98621" cy="873009"/>
                          </a:xfrm>
                          <a:prstGeom prst="rect">
                            <a:avLst/>
                          </a:prstGeom>
                          <a:noFill/>
                        </pic:spPr>
                      </pic:pic>
                    </a:graphicData>
                  </a:graphic>
                </wp:inline>
              </w:drawing>
            </w:r>
          </w:p>
        </w:tc>
      </w:tr>
      <w:tr w:rsidR="00D27F45" w:rsidRPr="00833B72" w14:paraId="55D6115B"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7548E658" w14:textId="77777777" w:rsidR="00D27F45" w:rsidRPr="00833B72" w:rsidRDefault="00D27F45" w:rsidP="00411AEF">
            <w:pPr>
              <w:jc w:val="center"/>
              <w:rPr>
                <w:sz w:val="20"/>
                <w:szCs w:val="20"/>
                <w:lang w:val="es-ES_tradnl"/>
              </w:rPr>
            </w:pPr>
            <w:r w:rsidRPr="00833B72">
              <w:rPr>
                <w:sz w:val="20"/>
                <w:szCs w:val="20"/>
                <w:lang w:val="es-ES_tradnl"/>
              </w:rPr>
              <w:t>19</w:t>
            </w:r>
          </w:p>
        </w:tc>
        <w:tc>
          <w:tcPr>
            <w:tcW w:w="7528" w:type="dxa"/>
            <w:vAlign w:val="center"/>
          </w:tcPr>
          <w:p w14:paraId="08B9AAB2" w14:textId="77777777" w:rsidR="00D27F45" w:rsidRPr="00833B72" w:rsidRDefault="008C4BD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3030E885" wp14:editId="5F551433">
                  <wp:extent cx="4678878" cy="835230"/>
                  <wp:effectExtent l="0" t="0" r="762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91064" cy="837405"/>
                          </a:xfrm>
                          <a:prstGeom prst="rect">
                            <a:avLst/>
                          </a:prstGeom>
                          <a:noFill/>
                        </pic:spPr>
                      </pic:pic>
                    </a:graphicData>
                  </a:graphic>
                </wp:inline>
              </w:drawing>
            </w:r>
          </w:p>
        </w:tc>
      </w:tr>
      <w:tr w:rsidR="00D27F45" w:rsidRPr="00833B72" w14:paraId="3EEDD8E2"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1064ADB9" w14:textId="77777777" w:rsidR="00D27F45" w:rsidRPr="00833B72" w:rsidRDefault="00D27F45" w:rsidP="00411AEF">
            <w:pPr>
              <w:jc w:val="center"/>
              <w:rPr>
                <w:sz w:val="20"/>
                <w:szCs w:val="20"/>
                <w:lang w:val="es-ES_tradnl"/>
              </w:rPr>
            </w:pPr>
            <w:r w:rsidRPr="00833B72">
              <w:rPr>
                <w:sz w:val="20"/>
                <w:szCs w:val="20"/>
                <w:lang w:val="es-ES_tradnl"/>
              </w:rPr>
              <w:t>20</w:t>
            </w:r>
          </w:p>
        </w:tc>
        <w:tc>
          <w:tcPr>
            <w:tcW w:w="7528" w:type="dxa"/>
            <w:vAlign w:val="center"/>
          </w:tcPr>
          <w:p w14:paraId="016947A3" w14:textId="77777777" w:rsidR="00D27F45" w:rsidRPr="00833B72" w:rsidRDefault="003A761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5DF4D938" wp14:editId="153E1A61">
                  <wp:extent cx="4678878" cy="427426"/>
                  <wp:effectExtent l="0" t="0" r="762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89608" cy="428406"/>
                          </a:xfrm>
                          <a:prstGeom prst="rect">
                            <a:avLst/>
                          </a:prstGeom>
                          <a:noFill/>
                        </pic:spPr>
                      </pic:pic>
                    </a:graphicData>
                  </a:graphic>
                </wp:inline>
              </w:drawing>
            </w:r>
          </w:p>
        </w:tc>
      </w:tr>
      <w:tr w:rsidR="00D27F45" w:rsidRPr="00833B72" w14:paraId="45BD4760"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45A6376F" w14:textId="77777777" w:rsidR="00D27F45" w:rsidRPr="00833B72" w:rsidRDefault="00D27F45" w:rsidP="00411AEF">
            <w:pPr>
              <w:jc w:val="center"/>
              <w:rPr>
                <w:sz w:val="20"/>
                <w:szCs w:val="20"/>
                <w:lang w:val="es-ES_tradnl"/>
              </w:rPr>
            </w:pPr>
            <w:r w:rsidRPr="00833B72">
              <w:rPr>
                <w:sz w:val="20"/>
                <w:szCs w:val="20"/>
                <w:lang w:val="es-ES_tradnl"/>
              </w:rPr>
              <w:t>21</w:t>
            </w:r>
          </w:p>
        </w:tc>
        <w:tc>
          <w:tcPr>
            <w:tcW w:w="7528" w:type="dxa"/>
            <w:vAlign w:val="center"/>
          </w:tcPr>
          <w:p w14:paraId="14A980C2" w14:textId="77777777" w:rsidR="00D27F45" w:rsidRPr="00833B72" w:rsidRDefault="003A761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0A86B756" wp14:editId="50BF7BD7">
                  <wp:extent cx="4681728" cy="865004"/>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80223" cy="864726"/>
                          </a:xfrm>
                          <a:prstGeom prst="rect">
                            <a:avLst/>
                          </a:prstGeom>
                          <a:noFill/>
                        </pic:spPr>
                      </pic:pic>
                    </a:graphicData>
                  </a:graphic>
                </wp:inline>
              </w:drawing>
            </w:r>
          </w:p>
        </w:tc>
      </w:tr>
      <w:tr w:rsidR="00D27F45" w:rsidRPr="00833B72" w14:paraId="684C2D37"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096810DC" w14:textId="77777777" w:rsidR="00D27F45" w:rsidRPr="00833B72" w:rsidRDefault="00D27F45" w:rsidP="00411AEF">
            <w:pPr>
              <w:jc w:val="center"/>
              <w:rPr>
                <w:sz w:val="20"/>
                <w:szCs w:val="20"/>
                <w:lang w:val="es-ES_tradnl"/>
              </w:rPr>
            </w:pPr>
            <w:r w:rsidRPr="00833B72">
              <w:rPr>
                <w:sz w:val="20"/>
                <w:szCs w:val="20"/>
                <w:lang w:val="es-ES_tradnl"/>
              </w:rPr>
              <w:t>22</w:t>
            </w:r>
          </w:p>
        </w:tc>
        <w:tc>
          <w:tcPr>
            <w:tcW w:w="7528" w:type="dxa"/>
            <w:vAlign w:val="center"/>
          </w:tcPr>
          <w:p w14:paraId="785B795F" w14:textId="77777777" w:rsidR="00D27F45" w:rsidRPr="00833B72" w:rsidRDefault="003A761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7FBB66FB" wp14:editId="536AA47E">
                  <wp:extent cx="4690753" cy="511387"/>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94590" cy="511805"/>
                          </a:xfrm>
                          <a:prstGeom prst="rect">
                            <a:avLst/>
                          </a:prstGeom>
                          <a:noFill/>
                        </pic:spPr>
                      </pic:pic>
                    </a:graphicData>
                  </a:graphic>
                </wp:inline>
              </w:drawing>
            </w:r>
          </w:p>
        </w:tc>
      </w:tr>
      <w:tr w:rsidR="00D27F45" w:rsidRPr="00833B72" w14:paraId="1CB9C9E7"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4D6F92FC" w14:textId="77777777" w:rsidR="00D27F45" w:rsidRPr="00833B72" w:rsidRDefault="00D27F45" w:rsidP="00411AEF">
            <w:pPr>
              <w:jc w:val="center"/>
              <w:rPr>
                <w:sz w:val="20"/>
                <w:szCs w:val="20"/>
                <w:lang w:val="es-ES_tradnl"/>
              </w:rPr>
            </w:pPr>
            <w:r w:rsidRPr="00833B72">
              <w:rPr>
                <w:sz w:val="20"/>
                <w:szCs w:val="20"/>
                <w:lang w:val="es-ES_tradnl"/>
              </w:rPr>
              <w:lastRenderedPageBreak/>
              <w:t>23</w:t>
            </w:r>
          </w:p>
        </w:tc>
        <w:tc>
          <w:tcPr>
            <w:tcW w:w="7528" w:type="dxa"/>
            <w:vAlign w:val="center"/>
          </w:tcPr>
          <w:p w14:paraId="4C66BEFD" w14:textId="77777777" w:rsidR="00D27F45" w:rsidRPr="00833B72" w:rsidRDefault="003A761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3D35529C" wp14:editId="41AF0689">
                  <wp:extent cx="4690753" cy="942261"/>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94014" cy="942916"/>
                          </a:xfrm>
                          <a:prstGeom prst="rect">
                            <a:avLst/>
                          </a:prstGeom>
                          <a:noFill/>
                        </pic:spPr>
                      </pic:pic>
                    </a:graphicData>
                  </a:graphic>
                </wp:inline>
              </w:drawing>
            </w:r>
          </w:p>
        </w:tc>
      </w:tr>
      <w:tr w:rsidR="00D27F45" w:rsidRPr="00833B72" w14:paraId="5B44CCC1" w14:textId="77777777" w:rsidTr="00411AEF">
        <w:trPr>
          <w:trHeight w:val="210"/>
        </w:trPr>
        <w:tc>
          <w:tcPr>
            <w:cnfStyle w:val="001000000000" w:firstRow="0" w:lastRow="0" w:firstColumn="1" w:lastColumn="0" w:oddVBand="0" w:evenVBand="0" w:oddHBand="0" w:evenHBand="0" w:firstRowFirstColumn="0" w:firstRowLastColumn="0" w:lastRowFirstColumn="0" w:lastRowLastColumn="0"/>
            <w:tcW w:w="959" w:type="dxa"/>
            <w:vAlign w:val="center"/>
          </w:tcPr>
          <w:p w14:paraId="1E835C2A" w14:textId="77777777" w:rsidR="00D27F45" w:rsidRPr="00833B72" w:rsidRDefault="00D27F45" w:rsidP="00411AEF">
            <w:pPr>
              <w:jc w:val="center"/>
              <w:rPr>
                <w:sz w:val="20"/>
                <w:szCs w:val="20"/>
                <w:lang w:val="es-ES_tradnl"/>
              </w:rPr>
            </w:pPr>
            <w:r w:rsidRPr="00833B72">
              <w:rPr>
                <w:sz w:val="20"/>
                <w:szCs w:val="20"/>
                <w:lang w:val="es-ES_tradnl"/>
              </w:rPr>
              <w:t>24</w:t>
            </w:r>
          </w:p>
        </w:tc>
        <w:tc>
          <w:tcPr>
            <w:tcW w:w="7528" w:type="dxa"/>
            <w:vAlign w:val="center"/>
          </w:tcPr>
          <w:p w14:paraId="30738868" w14:textId="77777777" w:rsidR="00D27F45" w:rsidRPr="00833B72" w:rsidRDefault="003A761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729A83C4" wp14:editId="2CBDF9C7">
                  <wp:extent cx="4690753" cy="678149"/>
                  <wp:effectExtent l="0" t="0" r="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10346" cy="680982"/>
                          </a:xfrm>
                          <a:prstGeom prst="rect">
                            <a:avLst/>
                          </a:prstGeom>
                          <a:noFill/>
                        </pic:spPr>
                      </pic:pic>
                    </a:graphicData>
                  </a:graphic>
                </wp:inline>
              </w:drawing>
            </w:r>
          </w:p>
        </w:tc>
      </w:tr>
      <w:tr w:rsidR="00D27F45" w:rsidRPr="00833B72" w14:paraId="34CD3C4E"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796FF32F" w14:textId="77777777" w:rsidR="00D27F45" w:rsidRPr="00833B72" w:rsidRDefault="00D27F45" w:rsidP="00411AEF">
            <w:pPr>
              <w:jc w:val="center"/>
              <w:rPr>
                <w:sz w:val="20"/>
                <w:szCs w:val="20"/>
                <w:lang w:val="es-ES_tradnl"/>
              </w:rPr>
            </w:pPr>
            <w:r w:rsidRPr="00833B72">
              <w:rPr>
                <w:sz w:val="20"/>
                <w:szCs w:val="20"/>
                <w:lang w:val="es-ES_tradnl"/>
              </w:rPr>
              <w:t>25</w:t>
            </w:r>
          </w:p>
        </w:tc>
        <w:tc>
          <w:tcPr>
            <w:tcW w:w="7528" w:type="dxa"/>
            <w:vAlign w:val="center"/>
          </w:tcPr>
          <w:p w14:paraId="56D14191" w14:textId="77777777" w:rsidR="00D27F45" w:rsidRPr="00833B72" w:rsidRDefault="003A761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0F241FA3" wp14:editId="2B493B69">
                  <wp:extent cx="4689043" cy="42787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87535" cy="427732"/>
                          </a:xfrm>
                          <a:prstGeom prst="rect">
                            <a:avLst/>
                          </a:prstGeom>
                          <a:noFill/>
                        </pic:spPr>
                      </pic:pic>
                    </a:graphicData>
                  </a:graphic>
                </wp:inline>
              </w:drawing>
            </w:r>
          </w:p>
        </w:tc>
      </w:tr>
      <w:tr w:rsidR="00D27F45" w:rsidRPr="00833B72" w14:paraId="07977061"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408F5401" w14:textId="77777777" w:rsidR="00D27F45" w:rsidRPr="00833B72" w:rsidRDefault="00D27F45" w:rsidP="00411AEF">
            <w:pPr>
              <w:jc w:val="center"/>
              <w:rPr>
                <w:sz w:val="20"/>
                <w:szCs w:val="20"/>
                <w:lang w:val="es-ES_tradnl"/>
              </w:rPr>
            </w:pPr>
            <w:r w:rsidRPr="00833B72">
              <w:rPr>
                <w:sz w:val="20"/>
                <w:szCs w:val="20"/>
                <w:lang w:val="es-ES_tradnl"/>
              </w:rPr>
              <w:t>26</w:t>
            </w:r>
          </w:p>
        </w:tc>
        <w:tc>
          <w:tcPr>
            <w:tcW w:w="7528" w:type="dxa"/>
            <w:vAlign w:val="center"/>
          </w:tcPr>
          <w:p w14:paraId="559671C5" w14:textId="77777777" w:rsidR="00D27F45" w:rsidRPr="00833B72" w:rsidRDefault="003A761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2A8664C2" wp14:editId="352E2CB1">
                  <wp:extent cx="4689043" cy="453350"/>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97402" cy="454158"/>
                          </a:xfrm>
                          <a:prstGeom prst="rect">
                            <a:avLst/>
                          </a:prstGeom>
                          <a:noFill/>
                        </pic:spPr>
                      </pic:pic>
                    </a:graphicData>
                  </a:graphic>
                </wp:inline>
              </w:drawing>
            </w:r>
          </w:p>
        </w:tc>
      </w:tr>
      <w:tr w:rsidR="00D27F45" w:rsidRPr="00833B72" w14:paraId="31583461"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57BEFC99" w14:textId="77777777" w:rsidR="00D27F45" w:rsidRPr="00833B72" w:rsidRDefault="00D27F45" w:rsidP="00411AEF">
            <w:pPr>
              <w:jc w:val="center"/>
              <w:rPr>
                <w:sz w:val="20"/>
                <w:szCs w:val="20"/>
                <w:lang w:val="es-ES_tradnl"/>
              </w:rPr>
            </w:pPr>
            <w:r w:rsidRPr="00833B72">
              <w:rPr>
                <w:sz w:val="20"/>
                <w:szCs w:val="20"/>
                <w:lang w:val="es-ES_tradnl"/>
              </w:rPr>
              <w:t>27</w:t>
            </w:r>
          </w:p>
        </w:tc>
        <w:tc>
          <w:tcPr>
            <w:tcW w:w="7528" w:type="dxa"/>
            <w:vAlign w:val="center"/>
          </w:tcPr>
          <w:p w14:paraId="54ED5EBC" w14:textId="77777777" w:rsidR="00D27F45" w:rsidRPr="00833B72" w:rsidRDefault="003A761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66DA15F2" wp14:editId="45E305F0">
                  <wp:extent cx="4689043" cy="51970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88085" cy="519601"/>
                          </a:xfrm>
                          <a:prstGeom prst="rect">
                            <a:avLst/>
                          </a:prstGeom>
                          <a:noFill/>
                        </pic:spPr>
                      </pic:pic>
                    </a:graphicData>
                  </a:graphic>
                </wp:inline>
              </w:drawing>
            </w:r>
          </w:p>
        </w:tc>
      </w:tr>
      <w:tr w:rsidR="00D27F45" w:rsidRPr="00833B72" w14:paraId="1F04E697"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1FDE3E2A" w14:textId="77777777" w:rsidR="00D27F45" w:rsidRPr="00833B72" w:rsidRDefault="00D27F45" w:rsidP="00411AEF">
            <w:pPr>
              <w:jc w:val="center"/>
              <w:rPr>
                <w:sz w:val="20"/>
                <w:szCs w:val="20"/>
                <w:lang w:val="es-ES_tradnl"/>
              </w:rPr>
            </w:pPr>
            <w:r w:rsidRPr="00833B72">
              <w:rPr>
                <w:sz w:val="20"/>
                <w:szCs w:val="20"/>
                <w:lang w:val="es-ES_tradnl"/>
              </w:rPr>
              <w:t>28</w:t>
            </w:r>
          </w:p>
        </w:tc>
        <w:tc>
          <w:tcPr>
            <w:tcW w:w="7528" w:type="dxa"/>
            <w:vAlign w:val="center"/>
          </w:tcPr>
          <w:p w14:paraId="2C038B54" w14:textId="77777777" w:rsidR="00D27F45" w:rsidRPr="00833B72" w:rsidRDefault="003A761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359D3D25" wp14:editId="1589924E">
                  <wp:extent cx="4689043" cy="535102"/>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87535" cy="534930"/>
                          </a:xfrm>
                          <a:prstGeom prst="rect">
                            <a:avLst/>
                          </a:prstGeom>
                          <a:noFill/>
                        </pic:spPr>
                      </pic:pic>
                    </a:graphicData>
                  </a:graphic>
                </wp:inline>
              </w:drawing>
            </w:r>
          </w:p>
        </w:tc>
      </w:tr>
      <w:tr w:rsidR="00D27F45" w:rsidRPr="00833B72" w14:paraId="566558A7" w14:textId="77777777" w:rsidTr="00411AEF">
        <w:tc>
          <w:tcPr>
            <w:cnfStyle w:val="001000000000" w:firstRow="0" w:lastRow="0" w:firstColumn="1" w:lastColumn="0" w:oddVBand="0" w:evenVBand="0" w:oddHBand="0" w:evenHBand="0" w:firstRowFirstColumn="0" w:firstRowLastColumn="0" w:lastRowFirstColumn="0" w:lastRowLastColumn="0"/>
            <w:tcW w:w="959" w:type="dxa"/>
            <w:vAlign w:val="center"/>
          </w:tcPr>
          <w:p w14:paraId="1A0EF6DD" w14:textId="77777777" w:rsidR="00D27F45" w:rsidRPr="00833B72" w:rsidRDefault="00D27F45" w:rsidP="00411AEF">
            <w:pPr>
              <w:jc w:val="center"/>
              <w:rPr>
                <w:sz w:val="20"/>
                <w:szCs w:val="20"/>
                <w:lang w:val="es-ES_tradnl"/>
              </w:rPr>
            </w:pPr>
            <w:r w:rsidRPr="00833B72">
              <w:rPr>
                <w:sz w:val="20"/>
                <w:szCs w:val="20"/>
                <w:lang w:val="es-ES_tradnl"/>
              </w:rPr>
              <w:t>29</w:t>
            </w:r>
          </w:p>
        </w:tc>
        <w:tc>
          <w:tcPr>
            <w:tcW w:w="7528" w:type="dxa"/>
            <w:vAlign w:val="center"/>
          </w:tcPr>
          <w:p w14:paraId="4B21451D" w14:textId="77777777" w:rsidR="00D27F45" w:rsidRPr="00833B72" w:rsidRDefault="003A761D" w:rsidP="00411AEF">
            <w:pPr>
              <w:jc w:val="center"/>
              <w:cnfStyle w:val="000000000000" w:firstRow="0" w:lastRow="0" w:firstColumn="0" w:lastColumn="0" w:oddVBand="0" w:evenVBand="0" w:oddHBand="0" w:evenHBand="0" w:firstRowFirstColumn="0" w:firstRowLastColumn="0" w:lastRowFirstColumn="0" w:lastRowLastColumn="0"/>
              <w:rPr>
                <w:noProof/>
                <w:sz w:val="20"/>
                <w:szCs w:val="20"/>
                <w:lang w:eastAsia="es-CO"/>
              </w:rPr>
            </w:pPr>
            <w:r w:rsidRPr="00833B72">
              <w:rPr>
                <w:noProof/>
                <w:sz w:val="20"/>
                <w:szCs w:val="20"/>
                <w:lang w:eastAsia="es-CO"/>
              </w:rPr>
              <w:drawing>
                <wp:inline distT="0" distB="0" distL="0" distR="0" wp14:anchorId="5BC3E307" wp14:editId="436060BB">
                  <wp:extent cx="4689043" cy="718778"/>
                  <wp:effectExtent l="0" t="0" r="0" b="571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87535" cy="718547"/>
                          </a:xfrm>
                          <a:prstGeom prst="rect">
                            <a:avLst/>
                          </a:prstGeom>
                          <a:noFill/>
                        </pic:spPr>
                      </pic:pic>
                    </a:graphicData>
                  </a:graphic>
                </wp:inline>
              </w:drawing>
            </w:r>
          </w:p>
        </w:tc>
      </w:tr>
    </w:tbl>
    <w:p w14:paraId="0906E6D2" w14:textId="7544D3E9" w:rsidR="00D27F45" w:rsidRPr="00833B72" w:rsidRDefault="00411AEF" w:rsidP="00411AEF">
      <w:pPr>
        <w:pStyle w:val="Notas"/>
        <w:rPr>
          <w:noProof/>
        </w:rPr>
      </w:pPr>
      <w:r w:rsidRPr="00833B72">
        <w:t xml:space="preserve">Fuente </w:t>
      </w:r>
      <w:r w:rsidR="003A761D" w:rsidRPr="00833B72">
        <w:rPr>
          <w:noProof/>
        </w:rPr>
        <w:t xml:space="preserve"> </w:t>
      </w:r>
      <w:sdt>
        <w:sdtPr>
          <w:rPr>
            <w:noProof/>
          </w:rPr>
          <w:id w:val="49821066"/>
          <w:citation/>
        </w:sdtPr>
        <w:sdtEndPr/>
        <w:sdtContent>
          <w:r w:rsidR="003A761D" w:rsidRPr="00833B72">
            <w:rPr>
              <w:noProof/>
            </w:rPr>
            <w:fldChar w:fldCharType="begin"/>
          </w:r>
          <w:r w:rsidR="003A761D" w:rsidRPr="00833B72">
            <w:rPr>
              <w:noProof/>
            </w:rPr>
            <w:instrText xml:space="preserve"> CITATION GIN15 \l 9226 </w:instrText>
          </w:r>
          <w:r w:rsidR="003A761D" w:rsidRPr="00833B72">
            <w:rPr>
              <w:noProof/>
            </w:rPr>
            <w:fldChar w:fldCharType="separate"/>
          </w:r>
          <w:r w:rsidR="000A5D01" w:rsidRPr="00833B72">
            <w:rPr>
              <w:noProof/>
            </w:rPr>
            <w:t>(GINPROSA, 2015)</w:t>
          </w:r>
          <w:r w:rsidR="003A761D" w:rsidRPr="00833B72">
            <w:rPr>
              <w:noProof/>
            </w:rPr>
            <w:fldChar w:fldCharType="end"/>
          </w:r>
        </w:sdtContent>
      </w:sdt>
    </w:p>
    <w:p w14:paraId="68D1CC32" w14:textId="77777777" w:rsidR="00961300" w:rsidRPr="00833B72" w:rsidRDefault="00961300" w:rsidP="00961300"/>
    <w:p w14:paraId="04B7289B" w14:textId="77777777" w:rsidR="000A2266" w:rsidRPr="00A3719C" w:rsidRDefault="000A2266" w:rsidP="00A3719C">
      <w:bookmarkStart w:id="52" w:name="_Toc438126978"/>
      <w:bookmarkStart w:id="53" w:name="_Toc438204382"/>
      <w:bookmarkStart w:id="54" w:name="_Toc438205483"/>
      <w:bookmarkStart w:id="55" w:name="_Toc438410527"/>
      <w:bookmarkStart w:id="56" w:name="_Toc438479061"/>
      <w:bookmarkStart w:id="57" w:name="_Toc440612245"/>
      <w:bookmarkStart w:id="58" w:name="_Toc440619316"/>
      <w:bookmarkStart w:id="59" w:name="_Toc438126980"/>
      <w:bookmarkStart w:id="60" w:name="_Toc438204384"/>
      <w:bookmarkStart w:id="61" w:name="_Toc438205485"/>
      <w:bookmarkStart w:id="62" w:name="_Toc438410529"/>
      <w:bookmarkStart w:id="63" w:name="_Toc438479063"/>
      <w:bookmarkStart w:id="64" w:name="_Toc440612247"/>
      <w:bookmarkStart w:id="65" w:name="_Toc440619318"/>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5393860F" w14:textId="5D28E3C7" w:rsidR="00812EFC" w:rsidRPr="00833B72" w:rsidRDefault="00812EFC" w:rsidP="00040AAE">
      <w:pPr>
        <w:pStyle w:val="Ttulo3"/>
        <w:numPr>
          <w:ilvl w:val="2"/>
          <w:numId w:val="27"/>
        </w:numPr>
      </w:pPr>
      <w:bookmarkStart w:id="66" w:name="_Toc447814589"/>
      <w:r w:rsidRPr="00833B72">
        <w:t>Zonas de adelantamiento</w:t>
      </w:r>
      <w:bookmarkEnd w:id="66"/>
      <w:r w:rsidRPr="00833B72">
        <w:t xml:space="preserve"> </w:t>
      </w:r>
    </w:p>
    <w:p w14:paraId="5D8ADCDE" w14:textId="77777777" w:rsidR="00812EFC" w:rsidRPr="00833B72" w:rsidRDefault="00812EFC" w:rsidP="00812EFC"/>
    <w:p w14:paraId="1A982B2F" w14:textId="6CC34E25" w:rsidR="009215E1" w:rsidRPr="00833B72" w:rsidRDefault="005A2318" w:rsidP="009215E1">
      <w:r w:rsidRPr="00833B72">
        <w:t>Dentro de las obras a realizar en el proyecto s</w:t>
      </w:r>
      <w:r w:rsidR="008E175A" w:rsidRPr="00833B72">
        <w:t xml:space="preserve">e proyectarán carriles adicionales para adelantamiento en la primera calzada, en los tramos que se indican en la </w:t>
      </w:r>
      <w:r w:rsidR="00E07420" w:rsidRPr="00833B72">
        <w:t xml:space="preserve"> </w:t>
      </w:r>
      <w:r w:rsidR="00E07420" w:rsidRPr="00833B72">
        <w:fldChar w:fldCharType="begin"/>
      </w:r>
      <w:r w:rsidR="00E07420" w:rsidRPr="00833B72">
        <w:instrText xml:space="preserve"> REF _Ref438127123 \h  \* MERGEFORMAT </w:instrText>
      </w:r>
      <w:r w:rsidR="00E07420" w:rsidRPr="00833B72">
        <w:fldChar w:fldCharType="separate"/>
      </w:r>
      <w:r w:rsidR="00E64182" w:rsidRPr="00833B72">
        <w:t xml:space="preserve">Tabla </w:t>
      </w:r>
      <w:r w:rsidR="00E64182">
        <w:rPr>
          <w:noProof/>
        </w:rPr>
        <w:t>2</w:t>
      </w:r>
      <w:r w:rsidR="00E64182" w:rsidRPr="00833B72">
        <w:rPr>
          <w:noProof/>
        </w:rPr>
        <w:t>.</w:t>
      </w:r>
      <w:r w:rsidR="00E64182">
        <w:rPr>
          <w:noProof/>
        </w:rPr>
        <w:t>9</w:t>
      </w:r>
      <w:r w:rsidR="00E07420" w:rsidRPr="00833B72">
        <w:fldChar w:fldCharType="end"/>
      </w:r>
      <w:r w:rsidR="00DD26C9" w:rsidRPr="00833B72">
        <w:t xml:space="preserve">. </w:t>
      </w:r>
      <w:r w:rsidR="008E175A" w:rsidRPr="00833B72">
        <w:t>Estos carriles deberán construirse independientemente de que se incluyan en el alcance diversas mejoras puntuales de traza</w:t>
      </w:r>
      <w:r w:rsidR="009215E1" w:rsidRPr="00833B72">
        <w:t xml:space="preserve">do como las especificadas en la </w:t>
      </w:r>
      <w:r w:rsidR="009215E1" w:rsidRPr="00833B72">
        <w:fldChar w:fldCharType="begin"/>
      </w:r>
      <w:r w:rsidR="009215E1" w:rsidRPr="00833B72">
        <w:instrText xml:space="preserve"> REF _Ref438479475 \h </w:instrText>
      </w:r>
      <w:r w:rsidR="00833B72">
        <w:instrText xml:space="preserve"> \* MERGEFORMAT </w:instrText>
      </w:r>
      <w:r w:rsidR="009215E1" w:rsidRPr="00833B72">
        <w:fldChar w:fldCharType="separate"/>
      </w:r>
      <w:r w:rsidR="00E64182" w:rsidRPr="00833B72">
        <w:t xml:space="preserve">Tabla </w:t>
      </w:r>
      <w:r w:rsidR="00E64182">
        <w:rPr>
          <w:noProof/>
        </w:rPr>
        <w:t>2</w:t>
      </w:r>
      <w:r w:rsidR="00E64182" w:rsidRPr="00833B72">
        <w:rPr>
          <w:noProof/>
        </w:rPr>
        <w:t>.</w:t>
      </w:r>
      <w:r w:rsidR="00E64182">
        <w:rPr>
          <w:noProof/>
        </w:rPr>
        <w:t>6</w:t>
      </w:r>
      <w:r w:rsidR="009215E1" w:rsidRPr="00833B72">
        <w:fldChar w:fldCharType="end"/>
      </w:r>
      <w:r w:rsidR="009215E1" w:rsidRPr="00833B72">
        <w:t>.</w:t>
      </w:r>
    </w:p>
    <w:p w14:paraId="44C11658" w14:textId="2C9CBF9F" w:rsidR="00DD26C9" w:rsidRPr="00833B72" w:rsidRDefault="00DD26C9" w:rsidP="009215E1">
      <w:r w:rsidRPr="00833B72">
        <w:br w:type="page"/>
      </w:r>
    </w:p>
    <w:p w14:paraId="0AE84E79" w14:textId="77777777" w:rsidR="00DD26C9" w:rsidRPr="00833B72" w:rsidRDefault="00DD26C9" w:rsidP="00E07420"/>
    <w:p w14:paraId="6E59C87C" w14:textId="0DF35ADC" w:rsidR="00D27F45" w:rsidRPr="00833B72" w:rsidRDefault="003418C7" w:rsidP="003418C7">
      <w:pPr>
        <w:pStyle w:val="Descripcin"/>
        <w:jc w:val="center"/>
      </w:pPr>
      <w:bookmarkStart w:id="67" w:name="_Ref438127123"/>
      <w:bookmarkStart w:id="68" w:name="_Toc447814616"/>
      <w:r w:rsidRPr="00833B72">
        <w:t xml:space="preserve">Tabla </w:t>
      </w:r>
      <w:fldSimple w:instr=" STYLEREF 1 \s ">
        <w:r w:rsidR="00E64182">
          <w:rPr>
            <w:noProof/>
          </w:rPr>
          <w:t>2</w:t>
        </w:r>
      </w:fldSimple>
      <w:r w:rsidR="00E460FA" w:rsidRPr="00833B72">
        <w:t>.</w:t>
      </w:r>
      <w:fldSimple w:instr=" SEQ Tabla \* ARABIC \s 1 ">
        <w:r w:rsidR="00E64182">
          <w:rPr>
            <w:noProof/>
          </w:rPr>
          <w:t>9</w:t>
        </w:r>
      </w:fldSimple>
      <w:bookmarkEnd w:id="67"/>
      <w:r w:rsidRPr="00833B72">
        <w:t xml:space="preserve"> Zonas de Adelantamiento</w:t>
      </w:r>
      <w:bookmarkEnd w:id="68"/>
    </w:p>
    <w:tbl>
      <w:tblPr>
        <w:tblStyle w:val="Gminis"/>
        <w:tblW w:w="8292" w:type="dxa"/>
        <w:tblLook w:val="04A0" w:firstRow="1" w:lastRow="0" w:firstColumn="1" w:lastColumn="0" w:noHBand="0" w:noVBand="1"/>
      </w:tblPr>
      <w:tblGrid>
        <w:gridCol w:w="490"/>
        <w:gridCol w:w="1241"/>
        <w:gridCol w:w="1863"/>
        <w:gridCol w:w="1721"/>
        <w:gridCol w:w="1791"/>
        <w:gridCol w:w="1314"/>
      </w:tblGrid>
      <w:tr w:rsidR="003418C7" w:rsidRPr="00833B72" w14:paraId="6F603000" w14:textId="77777777" w:rsidTr="00411AE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480" w:type="dxa"/>
            <w:vMerge w:val="restart"/>
            <w:noWrap/>
            <w:vAlign w:val="center"/>
            <w:hideMark/>
          </w:tcPr>
          <w:p w14:paraId="0E5A671A" w14:textId="77777777" w:rsidR="003418C7" w:rsidRPr="00833B72" w:rsidRDefault="003418C7" w:rsidP="00411AEF">
            <w:pPr>
              <w:spacing w:line="240" w:lineRule="auto"/>
              <w:contextualSpacing w:val="0"/>
              <w:jc w:val="center"/>
              <w:rPr>
                <w:rFonts w:asciiTheme="majorHAnsi" w:eastAsia="Times New Roman" w:hAnsiTheme="majorHAnsi" w:cs="Calibri"/>
                <w:bCs/>
                <w:color w:val="000000"/>
                <w:lang w:eastAsia="es-CO"/>
              </w:rPr>
            </w:pPr>
            <w:bookmarkStart w:id="69" w:name="_Ref431745959"/>
            <w:r w:rsidRPr="00833B72">
              <w:rPr>
                <w:rFonts w:asciiTheme="majorHAnsi" w:eastAsia="Times New Roman" w:hAnsiTheme="majorHAnsi" w:cs="Calibri"/>
                <w:bCs/>
                <w:color w:val="000000"/>
                <w:lang w:eastAsia="es-CO"/>
              </w:rPr>
              <w:t>N°</w:t>
            </w:r>
          </w:p>
        </w:tc>
        <w:tc>
          <w:tcPr>
            <w:tcW w:w="3064" w:type="dxa"/>
            <w:gridSpan w:val="2"/>
            <w:noWrap/>
            <w:vAlign w:val="center"/>
            <w:hideMark/>
          </w:tcPr>
          <w:p w14:paraId="3D31FE4D" w14:textId="77777777" w:rsidR="003418C7" w:rsidRPr="00833B72" w:rsidRDefault="003418C7"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lang w:eastAsia="es-CO"/>
              </w:rPr>
            </w:pPr>
            <w:r w:rsidRPr="00833B72">
              <w:rPr>
                <w:rFonts w:asciiTheme="majorHAnsi" w:eastAsia="Times New Roman" w:hAnsiTheme="majorHAnsi" w:cs="Calibri"/>
                <w:bCs/>
                <w:color w:val="000000"/>
                <w:lang w:eastAsia="es-CO"/>
              </w:rPr>
              <w:t>ZONA DE ADELANTAMIENTO IZQUIERDA</w:t>
            </w:r>
          </w:p>
        </w:tc>
        <w:tc>
          <w:tcPr>
            <w:tcW w:w="3472" w:type="dxa"/>
            <w:gridSpan w:val="2"/>
            <w:noWrap/>
            <w:vAlign w:val="center"/>
            <w:hideMark/>
          </w:tcPr>
          <w:p w14:paraId="41F5B01B" w14:textId="77777777" w:rsidR="003418C7" w:rsidRPr="00833B72" w:rsidRDefault="003418C7"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lang w:eastAsia="es-CO"/>
              </w:rPr>
            </w:pPr>
            <w:r w:rsidRPr="00833B72">
              <w:rPr>
                <w:rFonts w:asciiTheme="majorHAnsi" w:eastAsia="Times New Roman" w:hAnsiTheme="majorHAnsi" w:cs="Calibri"/>
                <w:bCs/>
                <w:color w:val="000000"/>
                <w:lang w:eastAsia="es-CO"/>
              </w:rPr>
              <w:t>ZONA DE ADELANTAMIENTO DERECHA</w:t>
            </w:r>
          </w:p>
        </w:tc>
        <w:tc>
          <w:tcPr>
            <w:tcW w:w="1276" w:type="dxa"/>
            <w:vMerge w:val="restart"/>
            <w:noWrap/>
            <w:vAlign w:val="center"/>
            <w:hideMark/>
          </w:tcPr>
          <w:p w14:paraId="0971D760" w14:textId="77777777" w:rsidR="003418C7" w:rsidRPr="00833B72" w:rsidRDefault="003418C7"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lang w:eastAsia="es-CO"/>
              </w:rPr>
            </w:pPr>
            <w:r w:rsidRPr="00833B72">
              <w:rPr>
                <w:rFonts w:asciiTheme="majorHAnsi" w:eastAsia="Times New Roman" w:hAnsiTheme="majorHAnsi" w:cs="Calibri"/>
                <w:bCs/>
                <w:color w:val="000000"/>
                <w:lang w:eastAsia="es-CO"/>
              </w:rPr>
              <w:t>LONGITUD</w:t>
            </w:r>
          </w:p>
        </w:tc>
      </w:tr>
      <w:tr w:rsidR="003418C7" w:rsidRPr="00833B72" w14:paraId="7BF4D73F" w14:textId="77777777" w:rsidTr="00411AEF">
        <w:trPr>
          <w:cnfStyle w:val="100000000000" w:firstRow="1" w:lastRow="0" w:firstColumn="0" w:lastColumn="0" w:oddVBand="0" w:evenVBand="0" w:oddHBand="0" w:evenHBand="0" w:firstRowFirstColumn="0" w:firstRowLastColumn="0" w:lastRowFirstColumn="0" w:lastRowLastColumn="0"/>
          <w:trHeight w:val="433"/>
          <w:tblHeader/>
        </w:trPr>
        <w:tc>
          <w:tcPr>
            <w:cnfStyle w:val="001000000100" w:firstRow="0" w:lastRow="0" w:firstColumn="1" w:lastColumn="0" w:oddVBand="0" w:evenVBand="0" w:oddHBand="0" w:evenHBand="0" w:firstRowFirstColumn="1" w:firstRowLastColumn="0" w:lastRowFirstColumn="0" w:lastRowLastColumn="0"/>
            <w:tcW w:w="480" w:type="dxa"/>
            <w:vMerge/>
            <w:vAlign w:val="center"/>
            <w:hideMark/>
          </w:tcPr>
          <w:p w14:paraId="581E5DB2" w14:textId="77777777" w:rsidR="003418C7" w:rsidRPr="00833B72" w:rsidRDefault="003418C7" w:rsidP="00411AEF">
            <w:pPr>
              <w:spacing w:line="240" w:lineRule="auto"/>
              <w:contextualSpacing w:val="0"/>
              <w:jc w:val="center"/>
              <w:rPr>
                <w:rFonts w:asciiTheme="majorHAnsi" w:eastAsia="Times New Roman" w:hAnsiTheme="majorHAnsi" w:cs="Calibri"/>
                <w:b w:val="0"/>
                <w:bCs/>
                <w:color w:val="000000"/>
                <w:lang w:eastAsia="es-CO"/>
              </w:rPr>
            </w:pPr>
          </w:p>
        </w:tc>
        <w:tc>
          <w:tcPr>
            <w:tcW w:w="1221" w:type="dxa"/>
            <w:noWrap/>
            <w:vAlign w:val="center"/>
            <w:hideMark/>
          </w:tcPr>
          <w:p w14:paraId="1FFD4C82" w14:textId="77777777" w:rsidR="003418C7" w:rsidRPr="00833B72" w:rsidRDefault="003418C7"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lang w:eastAsia="es-CO"/>
              </w:rPr>
            </w:pPr>
            <w:r w:rsidRPr="00833B72">
              <w:rPr>
                <w:rFonts w:asciiTheme="majorHAnsi" w:eastAsia="Times New Roman" w:hAnsiTheme="majorHAnsi" w:cs="Calibri"/>
                <w:bCs/>
                <w:color w:val="000000"/>
                <w:lang w:eastAsia="es-CO"/>
              </w:rPr>
              <w:t>ABSCISA INICIAL</w:t>
            </w:r>
          </w:p>
        </w:tc>
        <w:tc>
          <w:tcPr>
            <w:tcW w:w="1843" w:type="dxa"/>
            <w:noWrap/>
            <w:vAlign w:val="center"/>
            <w:hideMark/>
          </w:tcPr>
          <w:p w14:paraId="536CDEB5" w14:textId="77777777" w:rsidR="003418C7" w:rsidRPr="00833B72" w:rsidRDefault="003418C7"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lang w:eastAsia="es-CO"/>
              </w:rPr>
            </w:pPr>
            <w:r w:rsidRPr="00833B72">
              <w:rPr>
                <w:rFonts w:asciiTheme="majorHAnsi" w:eastAsia="Times New Roman" w:hAnsiTheme="majorHAnsi" w:cs="Calibri"/>
                <w:bCs/>
                <w:color w:val="000000"/>
                <w:lang w:eastAsia="es-CO"/>
              </w:rPr>
              <w:t>ABSCISA FINAL</w:t>
            </w:r>
          </w:p>
        </w:tc>
        <w:tc>
          <w:tcPr>
            <w:tcW w:w="1701" w:type="dxa"/>
            <w:noWrap/>
            <w:vAlign w:val="center"/>
            <w:hideMark/>
          </w:tcPr>
          <w:p w14:paraId="12A8AA89" w14:textId="77777777" w:rsidR="003418C7" w:rsidRPr="00833B72" w:rsidRDefault="003418C7"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lang w:eastAsia="es-CO"/>
              </w:rPr>
            </w:pPr>
            <w:r w:rsidRPr="00833B72">
              <w:rPr>
                <w:rFonts w:asciiTheme="majorHAnsi" w:eastAsia="Times New Roman" w:hAnsiTheme="majorHAnsi" w:cs="Calibri"/>
                <w:bCs/>
                <w:color w:val="000000"/>
                <w:lang w:eastAsia="es-CO"/>
              </w:rPr>
              <w:t>ABSCISA INICIAL</w:t>
            </w:r>
          </w:p>
        </w:tc>
        <w:tc>
          <w:tcPr>
            <w:tcW w:w="1771" w:type="dxa"/>
            <w:noWrap/>
            <w:vAlign w:val="center"/>
            <w:hideMark/>
          </w:tcPr>
          <w:p w14:paraId="6BA30902" w14:textId="77777777" w:rsidR="003418C7" w:rsidRPr="00833B72" w:rsidRDefault="003418C7"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lang w:eastAsia="es-CO"/>
              </w:rPr>
            </w:pPr>
            <w:r w:rsidRPr="00833B72">
              <w:rPr>
                <w:rFonts w:asciiTheme="majorHAnsi" w:eastAsia="Times New Roman" w:hAnsiTheme="majorHAnsi" w:cs="Calibri"/>
                <w:bCs/>
                <w:color w:val="000000"/>
                <w:lang w:eastAsia="es-CO"/>
              </w:rPr>
              <w:t>ABSCISA FINAL</w:t>
            </w:r>
          </w:p>
        </w:tc>
        <w:tc>
          <w:tcPr>
            <w:tcW w:w="1276" w:type="dxa"/>
            <w:vMerge/>
            <w:vAlign w:val="center"/>
            <w:hideMark/>
          </w:tcPr>
          <w:p w14:paraId="689D7741" w14:textId="77777777" w:rsidR="003418C7" w:rsidRPr="00833B72" w:rsidRDefault="003418C7" w:rsidP="00411A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lang w:eastAsia="es-CO"/>
              </w:rPr>
            </w:pPr>
          </w:p>
        </w:tc>
      </w:tr>
      <w:tr w:rsidR="003418C7" w:rsidRPr="00833B72" w14:paraId="3B4FD52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7AF27588"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w:t>
            </w:r>
          </w:p>
        </w:tc>
        <w:tc>
          <w:tcPr>
            <w:tcW w:w="1221" w:type="dxa"/>
            <w:vAlign w:val="center"/>
            <w:hideMark/>
          </w:tcPr>
          <w:p w14:paraId="4293E71B"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843" w:type="dxa"/>
            <w:vAlign w:val="center"/>
            <w:hideMark/>
          </w:tcPr>
          <w:p w14:paraId="3F15C4A9"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01" w:type="dxa"/>
            <w:vAlign w:val="center"/>
            <w:hideMark/>
          </w:tcPr>
          <w:p w14:paraId="412656AB"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K7+414</w:t>
            </w:r>
          </w:p>
        </w:tc>
        <w:tc>
          <w:tcPr>
            <w:tcW w:w="1771" w:type="dxa"/>
            <w:vAlign w:val="center"/>
            <w:hideMark/>
          </w:tcPr>
          <w:p w14:paraId="76D7BEB3"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K9+100</w:t>
            </w:r>
          </w:p>
        </w:tc>
        <w:tc>
          <w:tcPr>
            <w:tcW w:w="1276" w:type="dxa"/>
            <w:vAlign w:val="center"/>
            <w:hideMark/>
          </w:tcPr>
          <w:p w14:paraId="4DBBDE66"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1686</w:t>
            </w:r>
          </w:p>
        </w:tc>
      </w:tr>
      <w:tr w:rsidR="003418C7" w:rsidRPr="00833B72" w14:paraId="04A3E98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00B235A8"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2</w:t>
            </w:r>
          </w:p>
        </w:tc>
        <w:tc>
          <w:tcPr>
            <w:tcW w:w="1221" w:type="dxa"/>
            <w:vAlign w:val="center"/>
            <w:hideMark/>
          </w:tcPr>
          <w:p w14:paraId="4FC12FBE"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K9+100</w:t>
            </w:r>
          </w:p>
        </w:tc>
        <w:tc>
          <w:tcPr>
            <w:tcW w:w="1843" w:type="dxa"/>
            <w:vAlign w:val="center"/>
            <w:hideMark/>
          </w:tcPr>
          <w:p w14:paraId="41517154"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K10+790</w:t>
            </w:r>
          </w:p>
        </w:tc>
        <w:tc>
          <w:tcPr>
            <w:tcW w:w="1701" w:type="dxa"/>
            <w:vAlign w:val="center"/>
            <w:hideMark/>
          </w:tcPr>
          <w:p w14:paraId="6C7578A2"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71" w:type="dxa"/>
            <w:vAlign w:val="center"/>
            <w:hideMark/>
          </w:tcPr>
          <w:p w14:paraId="71A1C5E0"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276" w:type="dxa"/>
            <w:vAlign w:val="center"/>
            <w:hideMark/>
          </w:tcPr>
          <w:p w14:paraId="66311949"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1690</w:t>
            </w:r>
          </w:p>
        </w:tc>
      </w:tr>
      <w:tr w:rsidR="003418C7" w:rsidRPr="00833B72" w14:paraId="17A2C17F"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1F438C82"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3</w:t>
            </w:r>
          </w:p>
        </w:tc>
        <w:tc>
          <w:tcPr>
            <w:tcW w:w="1221" w:type="dxa"/>
            <w:vAlign w:val="center"/>
            <w:hideMark/>
          </w:tcPr>
          <w:p w14:paraId="7D72193C"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K13+480</w:t>
            </w:r>
          </w:p>
        </w:tc>
        <w:tc>
          <w:tcPr>
            <w:tcW w:w="1843" w:type="dxa"/>
            <w:vAlign w:val="center"/>
            <w:hideMark/>
          </w:tcPr>
          <w:p w14:paraId="1D3F13FA"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K14+300</w:t>
            </w:r>
          </w:p>
        </w:tc>
        <w:tc>
          <w:tcPr>
            <w:tcW w:w="1701" w:type="dxa"/>
            <w:vAlign w:val="center"/>
            <w:hideMark/>
          </w:tcPr>
          <w:p w14:paraId="17EE16FE"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71" w:type="dxa"/>
            <w:vAlign w:val="center"/>
            <w:hideMark/>
          </w:tcPr>
          <w:p w14:paraId="23F4D874"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276" w:type="dxa"/>
            <w:vAlign w:val="center"/>
            <w:hideMark/>
          </w:tcPr>
          <w:p w14:paraId="0320AD3D"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820</w:t>
            </w:r>
          </w:p>
        </w:tc>
      </w:tr>
      <w:tr w:rsidR="003418C7" w:rsidRPr="00833B72" w14:paraId="36B42FC1"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59E5F1CA"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4</w:t>
            </w:r>
          </w:p>
        </w:tc>
        <w:tc>
          <w:tcPr>
            <w:tcW w:w="1221" w:type="dxa"/>
            <w:vAlign w:val="center"/>
            <w:hideMark/>
          </w:tcPr>
          <w:p w14:paraId="6579BC41"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843" w:type="dxa"/>
            <w:vAlign w:val="center"/>
            <w:hideMark/>
          </w:tcPr>
          <w:p w14:paraId="0A37FCB5"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01" w:type="dxa"/>
            <w:vAlign w:val="center"/>
            <w:hideMark/>
          </w:tcPr>
          <w:p w14:paraId="20E65F3B"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K14+050</w:t>
            </w:r>
          </w:p>
        </w:tc>
        <w:tc>
          <w:tcPr>
            <w:tcW w:w="1771" w:type="dxa"/>
            <w:vAlign w:val="center"/>
            <w:hideMark/>
          </w:tcPr>
          <w:p w14:paraId="40E02C1B"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K15+660</w:t>
            </w:r>
          </w:p>
        </w:tc>
        <w:tc>
          <w:tcPr>
            <w:tcW w:w="1276" w:type="dxa"/>
            <w:vAlign w:val="center"/>
            <w:hideMark/>
          </w:tcPr>
          <w:p w14:paraId="7308E132"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1610</w:t>
            </w:r>
          </w:p>
        </w:tc>
      </w:tr>
      <w:tr w:rsidR="003418C7" w:rsidRPr="00833B72" w14:paraId="3F8D5B09"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3998CADE"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5</w:t>
            </w:r>
          </w:p>
        </w:tc>
        <w:tc>
          <w:tcPr>
            <w:tcW w:w="1221" w:type="dxa"/>
            <w:vAlign w:val="center"/>
            <w:hideMark/>
          </w:tcPr>
          <w:p w14:paraId="35AB72A0"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843" w:type="dxa"/>
            <w:vAlign w:val="center"/>
            <w:hideMark/>
          </w:tcPr>
          <w:p w14:paraId="0D594503"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01" w:type="dxa"/>
            <w:vAlign w:val="center"/>
            <w:hideMark/>
          </w:tcPr>
          <w:p w14:paraId="34B9323F"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K18+600</w:t>
            </w:r>
          </w:p>
        </w:tc>
        <w:tc>
          <w:tcPr>
            <w:tcW w:w="1771" w:type="dxa"/>
            <w:vAlign w:val="center"/>
            <w:hideMark/>
          </w:tcPr>
          <w:p w14:paraId="3FC97088"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K19+500</w:t>
            </w:r>
          </w:p>
        </w:tc>
        <w:tc>
          <w:tcPr>
            <w:tcW w:w="1276" w:type="dxa"/>
            <w:vAlign w:val="center"/>
            <w:hideMark/>
          </w:tcPr>
          <w:p w14:paraId="2DEEDC7C"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900</w:t>
            </w:r>
          </w:p>
        </w:tc>
      </w:tr>
      <w:tr w:rsidR="003418C7" w:rsidRPr="00833B72" w14:paraId="123408F4"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2CEA47E1"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6</w:t>
            </w:r>
          </w:p>
        </w:tc>
        <w:tc>
          <w:tcPr>
            <w:tcW w:w="1221" w:type="dxa"/>
            <w:vAlign w:val="center"/>
            <w:hideMark/>
          </w:tcPr>
          <w:p w14:paraId="32D453E3"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K19+262</w:t>
            </w:r>
          </w:p>
        </w:tc>
        <w:tc>
          <w:tcPr>
            <w:tcW w:w="1843" w:type="dxa"/>
            <w:vAlign w:val="center"/>
            <w:hideMark/>
          </w:tcPr>
          <w:p w14:paraId="16A2FA71"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K20+440</w:t>
            </w:r>
          </w:p>
        </w:tc>
        <w:tc>
          <w:tcPr>
            <w:tcW w:w="1701" w:type="dxa"/>
            <w:vAlign w:val="center"/>
            <w:hideMark/>
          </w:tcPr>
          <w:p w14:paraId="056E85C4"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71" w:type="dxa"/>
            <w:vAlign w:val="center"/>
            <w:hideMark/>
          </w:tcPr>
          <w:p w14:paraId="7C0E52F7"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276" w:type="dxa"/>
            <w:vAlign w:val="center"/>
            <w:hideMark/>
          </w:tcPr>
          <w:p w14:paraId="4C91D8B9"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1178</w:t>
            </w:r>
          </w:p>
        </w:tc>
      </w:tr>
      <w:tr w:rsidR="003418C7" w:rsidRPr="00833B72" w14:paraId="2DD4071E"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714820A6"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7</w:t>
            </w:r>
          </w:p>
        </w:tc>
        <w:tc>
          <w:tcPr>
            <w:tcW w:w="1221" w:type="dxa"/>
            <w:vAlign w:val="center"/>
            <w:hideMark/>
          </w:tcPr>
          <w:p w14:paraId="7719805B"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843" w:type="dxa"/>
            <w:vAlign w:val="center"/>
            <w:hideMark/>
          </w:tcPr>
          <w:p w14:paraId="285E0D3C"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01" w:type="dxa"/>
            <w:vAlign w:val="center"/>
            <w:hideMark/>
          </w:tcPr>
          <w:p w14:paraId="3B2E791C"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K25+228</w:t>
            </w:r>
          </w:p>
        </w:tc>
        <w:tc>
          <w:tcPr>
            <w:tcW w:w="1771" w:type="dxa"/>
            <w:vAlign w:val="center"/>
            <w:hideMark/>
          </w:tcPr>
          <w:p w14:paraId="00E8F780"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K26+820</w:t>
            </w:r>
          </w:p>
        </w:tc>
        <w:tc>
          <w:tcPr>
            <w:tcW w:w="1276" w:type="dxa"/>
            <w:vAlign w:val="center"/>
            <w:hideMark/>
          </w:tcPr>
          <w:p w14:paraId="046B9231"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1592</w:t>
            </w:r>
          </w:p>
        </w:tc>
      </w:tr>
      <w:tr w:rsidR="003418C7" w:rsidRPr="00833B72" w14:paraId="3976E820"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3A21DA68"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8</w:t>
            </w:r>
          </w:p>
        </w:tc>
        <w:tc>
          <w:tcPr>
            <w:tcW w:w="1221" w:type="dxa"/>
            <w:vAlign w:val="center"/>
            <w:hideMark/>
          </w:tcPr>
          <w:p w14:paraId="3FC48D6D"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K26+680</w:t>
            </w:r>
          </w:p>
        </w:tc>
        <w:tc>
          <w:tcPr>
            <w:tcW w:w="1843" w:type="dxa"/>
            <w:vAlign w:val="center"/>
            <w:hideMark/>
          </w:tcPr>
          <w:p w14:paraId="7272753F"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K27+841</w:t>
            </w:r>
          </w:p>
        </w:tc>
        <w:tc>
          <w:tcPr>
            <w:tcW w:w="1701" w:type="dxa"/>
            <w:vAlign w:val="center"/>
            <w:hideMark/>
          </w:tcPr>
          <w:p w14:paraId="2C08EC3F"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71" w:type="dxa"/>
            <w:vAlign w:val="center"/>
            <w:hideMark/>
          </w:tcPr>
          <w:p w14:paraId="6D5BF830"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276" w:type="dxa"/>
            <w:vAlign w:val="center"/>
            <w:hideMark/>
          </w:tcPr>
          <w:p w14:paraId="7C4D3854"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1161</w:t>
            </w:r>
          </w:p>
        </w:tc>
      </w:tr>
      <w:tr w:rsidR="003418C7" w:rsidRPr="00833B72" w14:paraId="460DD96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21B3E5F9"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9</w:t>
            </w:r>
          </w:p>
        </w:tc>
        <w:tc>
          <w:tcPr>
            <w:tcW w:w="1221" w:type="dxa"/>
            <w:vAlign w:val="center"/>
            <w:hideMark/>
          </w:tcPr>
          <w:p w14:paraId="0D8A4CD7"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843" w:type="dxa"/>
            <w:vAlign w:val="center"/>
            <w:hideMark/>
          </w:tcPr>
          <w:p w14:paraId="0DB27D3F"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01" w:type="dxa"/>
            <w:vAlign w:val="center"/>
            <w:hideMark/>
          </w:tcPr>
          <w:p w14:paraId="137B82A7"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K29+540</w:t>
            </w:r>
          </w:p>
        </w:tc>
        <w:tc>
          <w:tcPr>
            <w:tcW w:w="1771" w:type="dxa"/>
            <w:vAlign w:val="center"/>
            <w:hideMark/>
          </w:tcPr>
          <w:p w14:paraId="044FECF4"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K30+700</w:t>
            </w:r>
          </w:p>
        </w:tc>
        <w:tc>
          <w:tcPr>
            <w:tcW w:w="1276" w:type="dxa"/>
            <w:vAlign w:val="center"/>
            <w:hideMark/>
          </w:tcPr>
          <w:p w14:paraId="09420D88"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1160</w:t>
            </w:r>
          </w:p>
        </w:tc>
      </w:tr>
      <w:tr w:rsidR="003418C7" w:rsidRPr="00833B72" w14:paraId="2608D51B"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1C5AD4DC"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10</w:t>
            </w:r>
          </w:p>
        </w:tc>
        <w:tc>
          <w:tcPr>
            <w:tcW w:w="1221" w:type="dxa"/>
            <w:vAlign w:val="center"/>
            <w:hideMark/>
          </w:tcPr>
          <w:p w14:paraId="63A4C07B"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K30+537</w:t>
            </w:r>
          </w:p>
        </w:tc>
        <w:tc>
          <w:tcPr>
            <w:tcW w:w="1843" w:type="dxa"/>
            <w:vAlign w:val="center"/>
            <w:hideMark/>
          </w:tcPr>
          <w:p w14:paraId="4279103E"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K32+000</w:t>
            </w:r>
          </w:p>
        </w:tc>
        <w:tc>
          <w:tcPr>
            <w:tcW w:w="1701" w:type="dxa"/>
            <w:vAlign w:val="center"/>
            <w:hideMark/>
          </w:tcPr>
          <w:p w14:paraId="3970E108"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71" w:type="dxa"/>
            <w:vAlign w:val="center"/>
            <w:hideMark/>
          </w:tcPr>
          <w:p w14:paraId="3A75C6D3"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276" w:type="dxa"/>
            <w:vAlign w:val="center"/>
            <w:hideMark/>
          </w:tcPr>
          <w:p w14:paraId="53595B1A"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1463</w:t>
            </w:r>
          </w:p>
        </w:tc>
      </w:tr>
      <w:tr w:rsidR="003418C7" w:rsidRPr="00833B72" w14:paraId="3464186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3BE42C6C"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11</w:t>
            </w:r>
          </w:p>
        </w:tc>
        <w:tc>
          <w:tcPr>
            <w:tcW w:w="1221" w:type="dxa"/>
            <w:vAlign w:val="center"/>
            <w:hideMark/>
          </w:tcPr>
          <w:p w14:paraId="3B890D3E"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843" w:type="dxa"/>
            <w:vAlign w:val="center"/>
            <w:hideMark/>
          </w:tcPr>
          <w:p w14:paraId="13CDCD7B"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01" w:type="dxa"/>
            <w:vAlign w:val="center"/>
            <w:hideMark/>
          </w:tcPr>
          <w:p w14:paraId="5950A5DF"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K32+000</w:t>
            </w:r>
          </w:p>
        </w:tc>
        <w:tc>
          <w:tcPr>
            <w:tcW w:w="1771" w:type="dxa"/>
            <w:vAlign w:val="center"/>
            <w:hideMark/>
          </w:tcPr>
          <w:p w14:paraId="05F85314"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K33+340</w:t>
            </w:r>
          </w:p>
        </w:tc>
        <w:tc>
          <w:tcPr>
            <w:tcW w:w="1276" w:type="dxa"/>
            <w:vAlign w:val="center"/>
            <w:hideMark/>
          </w:tcPr>
          <w:p w14:paraId="2297CB6F"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1340</w:t>
            </w:r>
          </w:p>
        </w:tc>
      </w:tr>
      <w:tr w:rsidR="003418C7" w:rsidRPr="00833B72" w14:paraId="5DA268E6"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7F08C7EF"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12</w:t>
            </w:r>
          </w:p>
        </w:tc>
        <w:tc>
          <w:tcPr>
            <w:tcW w:w="1221" w:type="dxa"/>
            <w:vAlign w:val="center"/>
            <w:hideMark/>
          </w:tcPr>
          <w:p w14:paraId="0EEB1596"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K36+410</w:t>
            </w:r>
          </w:p>
        </w:tc>
        <w:tc>
          <w:tcPr>
            <w:tcW w:w="1843" w:type="dxa"/>
            <w:vAlign w:val="center"/>
            <w:hideMark/>
          </w:tcPr>
          <w:p w14:paraId="6BA7D569"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K37+680</w:t>
            </w:r>
          </w:p>
        </w:tc>
        <w:tc>
          <w:tcPr>
            <w:tcW w:w="1701" w:type="dxa"/>
            <w:vAlign w:val="center"/>
            <w:hideMark/>
          </w:tcPr>
          <w:p w14:paraId="20B306A5"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71" w:type="dxa"/>
            <w:vAlign w:val="center"/>
            <w:hideMark/>
          </w:tcPr>
          <w:p w14:paraId="0F12B831"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276" w:type="dxa"/>
            <w:vAlign w:val="center"/>
            <w:hideMark/>
          </w:tcPr>
          <w:p w14:paraId="5C30F7E1"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1270</w:t>
            </w:r>
          </w:p>
        </w:tc>
      </w:tr>
      <w:tr w:rsidR="003418C7" w:rsidRPr="00833B72" w14:paraId="7107767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3A9F2A8E"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13</w:t>
            </w:r>
          </w:p>
        </w:tc>
        <w:tc>
          <w:tcPr>
            <w:tcW w:w="1221" w:type="dxa"/>
            <w:vAlign w:val="center"/>
            <w:hideMark/>
          </w:tcPr>
          <w:p w14:paraId="07304BC0"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843" w:type="dxa"/>
            <w:vAlign w:val="center"/>
            <w:hideMark/>
          </w:tcPr>
          <w:p w14:paraId="62D6C722"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01" w:type="dxa"/>
            <w:vAlign w:val="center"/>
            <w:hideMark/>
          </w:tcPr>
          <w:p w14:paraId="64A26101"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K37+420</w:t>
            </w:r>
          </w:p>
        </w:tc>
        <w:tc>
          <w:tcPr>
            <w:tcW w:w="1771" w:type="dxa"/>
            <w:vAlign w:val="center"/>
            <w:hideMark/>
          </w:tcPr>
          <w:p w14:paraId="447054A8"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K38+580</w:t>
            </w:r>
          </w:p>
        </w:tc>
        <w:tc>
          <w:tcPr>
            <w:tcW w:w="1276" w:type="dxa"/>
            <w:vAlign w:val="center"/>
            <w:hideMark/>
          </w:tcPr>
          <w:p w14:paraId="246C7D16"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1160</w:t>
            </w:r>
          </w:p>
        </w:tc>
      </w:tr>
      <w:tr w:rsidR="003418C7" w:rsidRPr="00833B72" w14:paraId="67E8C4AA"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46591D15"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14</w:t>
            </w:r>
          </w:p>
        </w:tc>
        <w:tc>
          <w:tcPr>
            <w:tcW w:w="1221" w:type="dxa"/>
            <w:vAlign w:val="center"/>
            <w:hideMark/>
          </w:tcPr>
          <w:p w14:paraId="63BD84B8"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K38+580</w:t>
            </w:r>
          </w:p>
        </w:tc>
        <w:tc>
          <w:tcPr>
            <w:tcW w:w="1843" w:type="dxa"/>
            <w:vAlign w:val="center"/>
            <w:hideMark/>
          </w:tcPr>
          <w:p w14:paraId="78997BBB"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K40+540</w:t>
            </w:r>
          </w:p>
        </w:tc>
        <w:tc>
          <w:tcPr>
            <w:tcW w:w="1701" w:type="dxa"/>
            <w:vAlign w:val="center"/>
            <w:hideMark/>
          </w:tcPr>
          <w:p w14:paraId="332C9C8F"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71" w:type="dxa"/>
            <w:vAlign w:val="center"/>
            <w:hideMark/>
          </w:tcPr>
          <w:p w14:paraId="517EFBE1"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276" w:type="dxa"/>
            <w:vAlign w:val="center"/>
            <w:hideMark/>
          </w:tcPr>
          <w:p w14:paraId="0F91D017"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1960</w:t>
            </w:r>
          </w:p>
        </w:tc>
      </w:tr>
      <w:tr w:rsidR="003418C7" w:rsidRPr="00833B72" w14:paraId="45C391A7"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67CDA471"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15</w:t>
            </w:r>
          </w:p>
        </w:tc>
        <w:tc>
          <w:tcPr>
            <w:tcW w:w="1221" w:type="dxa"/>
            <w:vAlign w:val="center"/>
            <w:hideMark/>
          </w:tcPr>
          <w:p w14:paraId="572A7876"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K40+890</w:t>
            </w:r>
          </w:p>
        </w:tc>
        <w:tc>
          <w:tcPr>
            <w:tcW w:w="1843" w:type="dxa"/>
            <w:vAlign w:val="center"/>
            <w:hideMark/>
          </w:tcPr>
          <w:p w14:paraId="135C38E9"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K42+080</w:t>
            </w:r>
          </w:p>
        </w:tc>
        <w:tc>
          <w:tcPr>
            <w:tcW w:w="1701" w:type="dxa"/>
            <w:vAlign w:val="center"/>
            <w:hideMark/>
          </w:tcPr>
          <w:p w14:paraId="540007A7"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71" w:type="dxa"/>
            <w:vAlign w:val="center"/>
            <w:hideMark/>
          </w:tcPr>
          <w:p w14:paraId="203276AC"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276" w:type="dxa"/>
            <w:vAlign w:val="center"/>
            <w:hideMark/>
          </w:tcPr>
          <w:p w14:paraId="4AFF78A1"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1190</w:t>
            </w:r>
          </w:p>
        </w:tc>
      </w:tr>
      <w:tr w:rsidR="003418C7" w:rsidRPr="00833B72" w14:paraId="5928C015"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7AB79359"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16</w:t>
            </w:r>
          </w:p>
        </w:tc>
        <w:tc>
          <w:tcPr>
            <w:tcW w:w="1221" w:type="dxa"/>
            <w:vAlign w:val="center"/>
            <w:hideMark/>
          </w:tcPr>
          <w:p w14:paraId="6F9CBBCF"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843" w:type="dxa"/>
            <w:vAlign w:val="center"/>
            <w:hideMark/>
          </w:tcPr>
          <w:p w14:paraId="6ADDE56A"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01" w:type="dxa"/>
            <w:vAlign w:val="center"/>
            <w:hideMark/>
          </w:tcPr>
          <w:p w14:paraId="5DB6FF07"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K42+685</w:t>
            </w:r>
          </w:p>
        </w:tc>
        <w:tc>
          <w:tcPr>
            <w:tcW w:w="1771" w:type="dxa"/>
            <w:vAlign w:val="center"/>
            <w:hideMark/>
          </w:tcPr>
          <w:p w14:paraId="5062A28F"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K42+880</w:t>
            </w:r>
          </w:p>
        </w:tc>
        <w:tc>
          <w:tcPr>
            <w:tcW w:w="1276" w:type="dxa"/>
            <w:vAlign w:val="center"/>
            <w:hideMark/>
          </w:tcPr>
          <w:p w14:paraId="73031AD1"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195</w:t>
            </w:r>
          </w:p>
        </w:tc>
      </w:tr>
      <w:tr w:rsidR="003418C7" w:rsidRPr="00833B72" w14:paraId="3E14B96C" w14:textId="77777777" w:rsidTr="00411AEF">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14:paraId="0B5DBEB9" w14:textId="77777777" w:rsidR="003418C7" w:rsidRPr="00833B72" w:rsidRDefault="003418C7" w:rsidP="00411AEF">
            <w:pPr>
              <w:spacing w:line="240" w:lineRule="auto"/>
              <w:contextualSpacing w:val="0"/>
              <w:jc w:val="center"/>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17</w:t>
            </w:r>
          </w:p>
        </w:tc>
        <w:tc>
          <w:tcPr>
            <w:tcW w:w="1221" w:type="dxa"/>
            <w:vAlign w:val="center"/>
            <w:hideMark/>
          </w:tcPr>
          <w:p w14:paraId="266A7190"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K45+000</w:t>
            </w:r>
          </w:p>
        </w:tc>
        <w:tc>
          <w:tcPr>
            <w:tcW w:w="1843" w:type="dxa"/>
            <w:vAlign w:val="center"/>
            <w:hideMark/>
          </w:tcPr>
          <w:p w14:paraId="5C93572F"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K46+620</w:t>
            </w:r>
          </w:p>
        </w:tc>
        <w:tc>
          <w:tcPr>
            <w:tcW w:w="1701" w:type="dxa"/>
            <w:vAlign w:val="center"/>
            <w:hideMark/>
          </w:tcPr>
          <w:p w14:paraId="1B8496EB"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771" w:type="dxa"/>
            <w:vAlign w:val="center"/>
            <w:hideMark/>
          </w:tcPr>
          <w:p w14:paraId="489E7DFA"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 </w:t>
            </w:r>
          </w:p>
        </w:tc>
        <w:tc>
          <w:tcPr>
            <w:tcW w:w="1276" w:type="dxa"/>
            <w:vAlign w:val="center"/>
            <w:hideMark/>
          </w:tcPr>
          <w:p w14:paraId="0353BA0A" w14:textId="77777777" w:rsidR="003418C7" w:rsidRPr="00833B72" w:rsidRDefault="003418C7"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eastAsia="es-CO"/>
              </w:rPr>
            </w:pPr>
            <w:r w:rsidRPr="00833B72">
              <w:rPr>
                <w:rFonts w:asciiTheme="majorHAnsi" w:eastAsia="Times New Roman" w:hAnsiTheme="majorHAnsi" w:cs="Calibri"/>
                <w:color w:val="000000"/>
                <w:lang w:eastAsia="es-CO"/>
              </w:rPr>
              <w:t>1620</w:t>
            </w:r>
          </w:p>
        </w:tc>
      </w:tr>
    </w:tbl>
    <w:bookmarkEnd w:id="69"/>
    <w:p w14:paraId="09489E13" w14:textId="6789AA82" w:rsidR="0021446A" w:rsidRPr="00833B72" w:rsidRDefault="00411AEF" w:rsidP="00411AEF">
      <w:pPr>
        <w:pStyle w:val="Notas"/>
        <w:rPr>
          <w:noProof/>
        </w:rPr>
      </w:pPr>
      <w:r w:rsidRPr="00833B72">
        <w:t xml:space="preserve">Fuente </w:t>
      </w:r>
      <w:r w:rsidR="00A95C2A" w:rsidRPr="00833B72">
        <w:rPr>
          <w:noProof/>
        </w:rPr>
        <w:t>(</w:t>
      </w:r>
      <w:r w:rsidR="00CF41C6" w:rsidRPr="00833B72">
        <w:rPr>
          <w:noProof/>
        </w:rPr>
        <w:t>Géminis Consultores S.A.S, 2015)</w:t>
      </w:r>
    </w:p>
    <w:p w14:paraId="41E4EA83" w14:textId="77777777" w:rsidR="00B471F2" w:rsidRPr="00833B72" w:rsidRDefault="00B471F2">
      <w:pPr>
        <w:spacing w:line="240" w:lineRule="auto"/>
        <w:contextualSpacing w:val="0"/>
        <w:jc w:val="left"/>
      </w:pPr>
    </w:p>
    <w:p w14:paraId="0605727E" w14:textId="68782369" w:rsidR="00D27F45" w:rsidRPr="00833B72" w:rsidRDefault="003D3E5C" w:rsidP="00D27F45">
      <w:r w:rsidRPr="00833B72">
        <w:t>En el numeral 4.2 del anexo 2.3</w:t>
      </w:r>
      <w:r w:rsidR="00D27F45" w:rsidRPr="00833B72">
        <w:t xml:space="preserve">. Se presenta mayor detalle de los criterios de diseño de las zonas de </w:t>
      </w:r>
      <w:r w:rsidR="00A95C2A" w:rsidRPr="00833B72">
        <w:t>adelantamiento del</w:t>
      </w:r>
      <w:r w:rsidR="00D27F45" w:rsidRPr="00833B72">
        <w:t xml:space="preserve"> proyecto de rehabilitación y mejoramiento de la vía existente entre Intercambiador Alto de Dolores – Lazo 1 hasta Puerto Berrío Oeste.</w:t>
      </w:r>
    </w:p>
    <w:p w14:paraId="477DCEBB" w14:textId="77777777" w:rsidR="00A9401A" w:rsidRPr="00A3719C" w:rsidRDefault="00A9401A" w:rsidP="00A3719C">
      <w:pPr>
        <w:keepNext/>
        <w:outlineLvl w:val="2"/>
        <w:rPr>
          <w:rFonts w:eastAsia="Times New Roman"/>
          <w:bCs/>
          <w:i/>
          <w:vanish/>
          <w:szCs w:val="26"/>
        </w:rPr>
      </w:pPr>
      <w:bookmarkStart w:id="70" w:name="_Toc438126984"/>
      <w:bookmarkStart w:id="71" w:name="_Toc438204388"/>
      <w:bookmarkStart w:id="72" w:name="_Toc438205489"/>
      <w:bookmarkStart w:id="73" w:name="_Toc438410533"/>
      <w:bookmarkStart w:id="74" w:name="_Toc438479067"/>
      <w:bookmarkStart w:id="75" w:name="_Toc440612251"/>
      <w:bookmarkStart w:id="76" w:name="_Toc440619322"/>
      <w:bookmarkStart w:id="77" w:name="_Toc438126985"/>
      <w:bookmarkStart w:id="78" w:name="_Toc438204389"/>
      <w:bookmarkStart w:id="79" w:name="_Toc438205490"/>
      <w:bookmarkStart w:id="80" w:name="_Toc438410534"/>
      <w:bookmarkStart w:id="81" w:name="_Toc438479068"/>
      <w:bookmarkStart w:id="82" w:name="_Toc440612252"/>
      <w:bookmarkStart w:id="83" w:name="_Toc440619323"/>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74A7DA34" w14:textId="532F6E82" w:rsidR="00812EFC" w:rsidRPr="00833B72" w:rsidRDefault="005C6BA7" w:rsidP="00A9401A">
      <w:pPr>
        <w:pStyle w:val="Ttulo3"/>
        <w:numPr>
          <w:ilvl w:val="2"/>
          <w:numId w:val="9"/>
        </w:numPr>
      </w:pPr>
      <w:bookmarkStart w:id="84" w:name="_Toc447814590"/>
      <w:r w:rsidRPr="00833B72">
        <w:t>Obras hidráulicas</w:t>
      </w:r>
      <w:r w:rsidR="00812EFC" w:rsidRPr="00833B72">
        <w:t xml:space="preserve"> a realizar</w:t>
      </w:r>
      <w:bookmarkEnd w:id="84"/>
      <w:r w:rsidR="00812EFC" w:rsidRPr="00833B72">
        <w:t xml:space="preserve"> </w:t>
      </w:r>
    </w:p>
    <w:p w14:paraId="666AE125" w14:textId="77777777" w:rsidR="00812EFC" w:rsidRPr="00833B72" w:rsidRDefault="00812EFC" w:rsidP="00812EFC"/>
    <w:p w14:paraId="5D05733D" w14:textId="74D9FAD4" w:rsidR="00812EFC" w:rsidRPr="00833B72" w:rsidRDefault="00812EFC" w:rsidP="00812EFC">
      <w:pPr>
        <w:pStyle w:val="Default"/>
        <w:jc w:val="both"/>
        <w:rPr>
          <w:rFonts w:ascii="Cambria" w:hAnsi="Cambria" w:cs="Arial"/>
          <w:color w:val="auto"/>
          <w:sz w:val="22"/>
          <w:szCs w:val="22"/>
          <w:lang w:eastAsia="en-US"/>
        </w:rPr>
      </w:pPr>
      <w:r w:rsidRPr="00833B72">
        <w:rPr>
          <w:rFonts w:ascii="Cambria" w:hAnsi="Cambria" w:cs="Arial"/>
          <w:color w:val="auto"/>
          <w:sz w:val="22"/>
          <w:szCs w:val="22"/>
          <w:lang w:eastAsia="en-US"/>
        </w:rPr>
        <w:t xml:space="preserve">A continuación se presenta las </w:t>
      </w:r>
      <w:r w:rsidR="005C6BA7" w:rsidRPr="00833B72">
        <w:rPr>
          <w:rFonts w:ascii="Cambria" w:hAnsi="Cambria" w:cs="Arial"/>
          <w:color w:val="auto"/>
          <w:sz w:val="22"/>
          <w:szCs w:val="22"/>
          <w:lang w:eastAsia="en-US"/>
        </w:rPr>
        <w:t>Obras hidráulicas</w:t>
      </w:r>
      <w:r w:rsidRPr="00833B72">
        <w:rPr>
          <w:rFonts w:ascii="Cambria" w:hAnsi="Cambria" w:cs="Arial"/>
          <w:color w:val="auto"/>
          <w:sz w:val="22"/>
          <w:szCs w:val="22"/>
          <w:lang w:eastAsia="en-US"/>
        </w:rPr>
        <w:t xml:space="preserve"> a construir en el Tramo de 4</w:t>
      </w:r>
      <w:r w:rsidR="00821CF0" w:rsidRPr="00833B72">
        <w:rPr>
          <w:rFonts w:ascii="Cambria" w:hAnsi="Cambria" w:cs="Arial"/>
          <w:color w:val="auto"/>
          <w:sz w:val="22"/>
          <w:szCs w:val="22"/>
          <w:lang w:eastAsia="en-US"/>
        </w:rPr>
        <w:t>8,96</w:t>
      </w:r>
      <w:r w:rsidRPr="00833B72">
        <w:rPr>
          <w:rFonts w:ascii="Cambria" w:hAnsi="Cambria" w:cs="Arial"/>
          <w:color w:val="auto"/>
          <w:sz w:val="22"/>
          <w:szCs w:val="22"/>
          <w:lang w:eastAsia="en-US"/>
        </w:rPr>
        <w:t xml:space="preserve"> km ubicado entre el Intercambiador Alto Dolores-</w:t>
      </w:r>
      <w:r w:rsidR="00680132" w:rsidRPr="00833B72">
        <w:rPr>
          <w:rFonts w:ascii="Cambria" w:hAnsi="Cambria" w:cs="Arial"/>
          <w:color w:val="auto"/>
          <w:sz w:val="22"/>
          <w:szCs w:val="22"/>
          <w:lang w:eastAsia="en-US"/>
        </w:rPr>
        <w:t xml:space="preserve">Lazo 1 hasta Puerto Berrío </w:t>
      </w:r>
      <w:r w:rsidR="00B4026A" w:rsidRPr="00833B72">
        <w:rPr>
          <w:rFonts w:ascii="Cambria" w:hAnsi="Cambria" w:cs="Arial"/>
          <w:color w:val="auto"/>
          <w:sz w:val="22"/>
          <w:szCs w:val="22"/>
          <w:lang w:eastAsia="en-US"/>
        </w:rPr>
        <w:t>Oeste</w:t>
      </w:r>
      <w:r w:rsidR="00597100" w:rsidRPr="00833B72">
        <w:rPr>
          <w:rFonts w:ascii="Cambria" w:hAnsi="Cambria" w:cs="Arial"/>
          <w:color w:val="auto"/>
          <w:sz w:val="22"/>
          <w:szCs w:val="22"/>
          <w:lang w:eastAsia="en-US"/>
        </w:rPr>
        <w:t xml:space="preserve"> </w:t>
      </w:r>
      <w:r w:rsidR="00680132" w:rsidRPr="00833B72">
        <w:rPr>
          <w:rFonts w:ascii="Cambria" w:hAnsi="Cambria" w:cs="Arial"/>
          <w:color w:val="auto"/>
          <w:sz w:val="22"/>
          <w:szCs w:val="22"/>
          <w:lang w:eastAsia="en-US"/>
        </w:rPr>
        <w:t>(</w:t>
      </w:r>
      <w:r w:rsidR="00680132" w:rsidRPr="00833B72">
        <w:rPr>
          <w:rFonts w:ascii="Cambria" w:hAnsi="Cambria" w:cs="Arial"/>
          <w:color w:val="auto"/>
          <w:sz w:val="22"/>
          <w:szCs w:val="22"/>
          <w:lang w:eastAsia="en-US"/>
        </w:rPr>
        <w:fldChar w:fldCharType="begin"/>
      </w:r>
      <w:r w:rsidR="00680132" w:rsidRPr="00833B72">
        <w:rPr>
          <w:rFonts w:ascii="Cambria" w:hAnsi="Cambria" w:cs="Arial"/>
          <w:color w:val="auto"/>
          <w:sz w:val="22"/>
          <w:szCs w:val="22"/>
          <w:lang w:eastAsia="en-US"/>
        </w:rPr>
        <w:instrText xml:space="preserve"> REF _Ref438108782 \h </w:instrText>
      </w:r>
      <w:r w:rsidR="00833B72">
        <w:rPr>
          <w:rFonts w:ascii="Cambria" w:hAnsi="Cambria" w:cs="Arial"/>
          <w:color w:val="auto"/>
          <w:sz w:val="22"/>
          <w:szCs w:val="22"/>
          <w:lang w:eastAsia="en-US"/>
        </w:rPr>
        <w:instrText xml:space="preserve"> \* MERGEFORMAT </w:instrText>
      </w:r>
      <w:r w:rsidR="00680132" w:rsidRPr="00833B72">
        <w:rPr>
          <w:rFonts w:ascii="Cambria" w:hAnsi="Cambria" w:cs="Arial"/>
          <w:color w:val="auto"/>
          <w:sz w:val="22"/>
          <w:szCs w:val="22"/>
          <w:lang w:eastAsia="en-US"/>
        </w:rPr>
      </w:r>
      <w:r w:rsidR="00680132" w:rsidRPr="00833B72">
        <w:rPr>
          <w:rFonts w:ascii="Cambria" w:hAnsi="Cambria" w:cs="Arial"/>
          <w:color w:val="auto"/>
          <w:sz w:val="22"/>
          <w:szCs w:val="22"/>
          <w:lang w:eastAsia="en-US"/>
        </w:rPr>
        <w:fldChar w:fldCharType="separate"/>
      </w:r>
      <w:r w:rsidR="00E64182" w:rsidRPr="00833B72">
        <w:t xml:space="preserve">Tabla </w:t>
      </w:r>
      <w:r w:rsidR="00E64182">
        <w:rPr>
          <w:noProof/>
        </w:rPr>
        <w:t>2</w:t>
      </w:r>
      <w:r w:rsidR="00E64182" w:rsidRPr="00833B72">
        <w:rPr>
          <w:noProof/>
        </w:rPr>
        <w:t>.</w:t>
      </w:r>
      <w:r w:rsidR="00E64182">
        <w:rPr>
          <w:noProof/>
        </w:rPr>
        <w:t>10</w:t>
      </w:r>
      <w:r w:rsidR="00680132" w:rsidRPr="00833B72">
        <w:rPr>
          <w:rFonts w:ascii="Cambria" w:hAnsi="Cambria" w:cs="Arial"/>
          <w:color w:val="auto"/>
          <w:sz w:val="22"/>
          <w:szCs w:val="22"/>
          <w:lang w:eastAsia="en-US"/>
        </w:rPr>
        <w:fldChar w:fldCharType="end"/>
      </w:r>
      <w:r w:rsidR="00680132" w:rsidRPr="00833B72">
        <w:rPr>
          <w:rFonts w:ascii="Cambria" w:hAnsi="Cambria" w:cs="Arial"/>
          <w:color w:val="auto"/>
          <w:sz w:val="22"/>
          <w:szCs w:val="22"/>
          <w:lang w:eastAsia="en-US"/>
        </w:rPr>
        <w:t>)</w:t>
      </w:r>
      <w:r w:rsidR="007516A6" w:rsidRPr="00833B72">
        <w:rPr>
          <w:rFonts w:ascii="Cambria" w:hAnsi="Cambria" w:cs="Arial"/>
          <w:color w:val="auto"/>
          <w:sz w:val="22"/>
          <w:szCs w:val="22"/>
          <w:lang w:eastAsia="en-US"/>
        </w:rPr>
        <w:t xml:space="preserve"> (Ver Anexo </w:t>
      </w:r>
      <w:r w:rsidR="00557BA2" w:rsidRPr="00833B72">
        <w:rPr>
          <w:rFonts w:ascii="Cambria" w:hAnsi="Cambria" w:cs="Arial"/>
          <w:color w:val="auto"/>
          <w:sz w:val="22"/>
          <w:szCs w:val="22"/>
          <w:lang w:eastAsia="en-US"/>
        </w:rPr>
        <w:t xml:space="preserve">“Capitulo 2\2.3 Descripción del proyecto\2.3.4 Obras </w:t>
      </w:r>
      <w:r w:rsidR="0032398A" w:rsidRPr="00833B72">
        <w:rPr>
          <w:rFonts w:ascii="Cambria" w:hAnsi="Cambria" w:cs="Arial"/>
          <w:color w:val="auto"/>
          <w:sz w:val="22"/>
          <w:szCs w:val="22"/>
          <w:lang w:eastAsia="en-US"/>
        </w:rPr>
        <w:t>hidráulicas</w:t>
      </w:r>
      <w:r w:rsidR="00557BA2" w:rsidRPr="00833B72">
        <w:rPr>
          <w:rFonts w:ascii="Cambria" w:hAnsi="Cambria" w:cs="Arial"/>
          <w:color w:val="auto"/>
          <w:sz w:val="22"/>
          <w:szCs w:val="22"/>
          <w:lang w:eastAsia="en-US"/>
        </w:rPr>
        <w:t>”)</w:t>
      </w:r>
      <w:r w:rsidR="007516A6" w:rsidRPr="00833B72">
        <w:rPr>
          <w:rFonts w:ascii="Cambria" w:hAnsi="Cambria" w:cs="Arial"/>
          <w:color w:val="auto"/>
          <w:sz w:val="22"/>
          <w:szCs w:val="22"/>
          <w:lang w:eastAsia="en-US"/>
        </w:rPr>
        <w:t>.</w:t>
      </w:r>
    </w:p>
    <w:p w14:paraId="16C06B11" w14:textId="77777777" w:rsidR="00CE0B73" w:rsidRPr="00833B72" w:rsidRDefault="00CE0B73" w:rsidP="009215E1">
      <w:pPr>
        <w:pStyle w:val="Tablas"/>
        <w:jc w:val="both"/>
        <w:sectPr w:rsidR="00CE0B73" w:rsidRPr="00833B72" w:rsidSect="00DD26C9">
          <w:pgSz w:w="12240" w:h="15840" w:code="1"/>
          <w:pgMar w:top="1175" w:right="1701" w:bottom="1701" w:left="2268" w:header="709" w:footer="709" w:gutter="0"/>
          <w:cols w:space="708"/>
          <w:docGrid w:linePitch="360"/>
        </w:sectPr>
      </w:pPr>
      <w:bookmarkStart w:id="85" w:name="_Ref435699603"/>
      <w:bookmarkStart w:id="86" w:name="_Ref435699595"/>
    </w:p>
    <w:p w14:paraId="1A33F55B" w14:textId="565CD6E3" w:rsidR="00A95C2A" w:rsidRPr="00833B72" w:rsidRDefault="00812EFC" w:rsidP="00680132">
      <w:pPr>
        <w:pStyle w:val="Tablas"/>
      </w:pPr>
      <w:bookmarkStart w:id="87" w:name="_Ref438108782"/>
      <w:bookmarkStart w:id="88" w:name="_Toc447814617"/>
      <w:r w:rsidRPr="00833B72">
        <w:lastRenderedPageBreak/>
        <w:t xml:space="preserve">Tabla </w:t>
      </w:r>
      <w:fldSimple w:instr=" STYLEREF 1 \s ">
        <w:r w:rsidR="00E64182">
          <w:rPr>
            <w:noProof/>
          </w:rPr>
          <w:t>2</w:t>
        </w:r>
      </w:fldSimple>
      <w:r w:rsidR="00E460FA" w:rsidRPr="00833B72">
        <w:t>.</w:t>
      </w:r>
      <w:fldSimple w:instr=" SEQ Tabla \* ARABIC \s 1 ">
        <w:r w:rsidR="00E64182">
          <w:rPr>
            <w:noProof/>
          </w:rPr>
          <w:t>10</w:t>
        </w:r>
      </w:fldSimple>
      <w:bookmarkEnd w:id="85"/>
      <w:bookmarkEnd w:id="87"/>
      <w:r w:rsidRPr="00833B72">
        <w:t xml:space="preserve"> </w:t>
      </w:r>
      <w:r w:rsidR="005C6BA7" w:rsidRPr="00833B72">
        <w:t>Obras hidráulicas</w:t>
      </w:r>
      <w:r w:rsidRPr="00833B72">
        <w:t xml:space="preserve"> a construir</w:t>
      </w:r>
      <w:bookmarkEnd w:id="86"/>
      <w:bookmarkEnd w:id="88"/>
      <w:r w:rsidR="00680132" w:rsidRPr="00833B72">
        <w:t xml:space="preserve"> </w:t>
      </w:r>
    </w:p>
    <w:tbl>
      <w:tblPr>
        <w:tblW w:w="12885" w:type="dxa"/>
        <w:tblInd w:w="55" w:type="dxa"/>
        <w:tblCellMar>
          <w:left w:w="70" w:type="dxa"/>
          <w:right w:w="70" w:type="dxa"/>
        </w:tblCellMar>
        <w:tblLook w:val="04A0" w:firstRow="1" w:lastRow="0" w:firstColumn="1" w:lastColumn="0" w:noHBand="0" w:noVBand="1"/>
      </w:tblPr>
      <w:tblGrid>
        <w:gridCol w:w="458"/>
        <w:gridCol w:w="1354"/>
        <w:gridCol w:w="1195"/>
        <w:gridCol w:w="1197"/>
        <w:gridCol w:w="1471"/>
        <w:gridCol w:w="1040"/>
        <w:gridCol w:w="1360"/>
        <w:gridCol w:w="1260"/>
        <w:gridCol w:w="2079"/>
        <w:gridCol w:w="1471"/>
      </w:tblGrid>
      <w:tr w:rsidR="00CF3477" w:rsidRPr="00833B72" w14:paraId="7DEC5532" w14:textId="77777777" w:rsidTr="00CF3477">
        <w:trPr>
          <w:trHeight w:val="300"/>
          <w:tblHeader/>
        </w:trPr>
        <w:tc>
          <w:tcPr>
            <w:tcW w:w="458"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3AD07C23" w14:textId="77777777" w:rsidR="00CF3477" w:rsidRPr="00833B72" w:rsidRDefault="00CF3477" w:rsidP="00CF3477">
            <w:pPr>
              <w:spacing w:line="240" w:lineRule="auto"/>
              <w:contextualSpacing w:val="0"/>
              <w:jc w:val="center"/>
              <w:rPr>
                <w:rFonts w:asciiTheme="majorHAnsi" w:eastAsia="Times New Roman" w:hAnsiTheme="majorHAnsi"/>
                <w:b/>
                <w:bCs/>
                <w:color w:val="000000"/>
                <w:sz w:val="20"/>
                <w:szCs w:val="20"/>
                <w:lang w:eastAsia="es-CO"/>
              </w:rPr>
            </w:pPr>
            <w:r w:rsidRPr="00833B72">
              <w:rPr>
                <w:rFonts w:asciiTheme="majorHAnsi" w:eastAsia="Times New Roman" w:hAnsiTheme="majorHAnsi"/>
                <w:b/>
                <w:bCs/>
                <w:color w:val="000000"/>
                <w:sz w:val="20"/>
                <w:szCs w:val="20"/>
                <w:lang w:eastAsia="es-CO"/>
              </w:rPr>
              <w:t>No.</w:t>
            </w:r>
          </w:p>
        </w:tc>
        <w:tc>
          <w:tcPr>
            <w:tcW w:w="1354"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6B370B13" w14:textId="77777777" w:rsidR="00CF3477" w:rsidRPr="00833B72" w:rsidRDefault="00CF3477" w:rsidP="00CF3477">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 xml:space="preserve">Tipo estructura a construir </w:t>
            </w:r>
          </w:p>
        </w:tc>
        <w:tc>
          <w:tcPr>
            <w:tcW w:w="1195"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39B0D93B" w14:textId="77777777" w:rsidR="00CF3477" w:rsidRPr="00833B72" w:rsidRDefault="00CF3477" w:rsidP="00CF3477">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PK Trazado</w:t>
            </w:r>
          </w:p>
        </w:tc>
        <w:tc>
          <w:tcPr>
            <w:tcW w:w="1197"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508A738A" w14:textId="33908B9D" w:rsidR="00CF3477" w:rsidRPr="00833B72" w:rsidRDefault="00CF3477" w:rsidP="00CF3477">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tipología actuación</w:t>
            </w:r>
          </w:p>
        </w:tc>
        <w:tc>
          <w:tcPr>
            <w:tcW w:w="5131" w:type="dxa"/>
            <w:gridSpan w:val="4"/>
            <w:tcBorders>
              <w:top w:val="single" w:sz="4" w:space="0" w:color="auto"/>
              <w:left w:val="single" w:sz="4" w:space="0" w:color="auto"/>
              <w:bottom w:val="single" w:sz="4" w:space="0" w:color="auto"/>
              <w:right w:val="single" w:sz="4" w:space="0" w:color="auto"/>
            </w:tcBorders>
            <w:shd w:val="clear" w:color="000000" w:fill="A6A6A6"/>
            <w:vAlign w:val="center"/>
            <w:hideMark/>
          </w:tcPr>
          <w:p w14:paraId="33303F2C" w14:textId="17A0506F" w:rsidR="00CF3477" w:rsidRPr="00833B72" w:rsidRDefault="00CF3477" w:rsidP="00CF3477">
            <w:pPr>
              <w:spacing w:line="240" w:lineRule="auto"/>
              <w:contextualSpacing w:val="0"/>
              <w:jc w:val="center"/>
              <w:rPr>
                <w:rFonts w:asciiTheme="majorHAnsi" w:eastAsia="Times New Roman" w:hAnsiTheme="majorHAnsi"/>
                <w:b/>
                <w:bCs/>
                <w:color w:val="000000"/>
                <w:sz w:val="20"/>
                <w:szCs w:val="20"/>
                <w:lang w:eastAsia="es-CO"/>
              </w:rPr>
            </w:pPr>
            <w:r w:rsidRPr="00833B72">
              <w:rPr>
                <w:rFonts w:asciiTheme="majorHAnsi" w:eastAsia="Times New Roman" w:hAnsiTheme="majorHAnsi"/>
                <w:b/>
                <w:bCs/>
                <w:color w:val="000000"/>
                <w:sz w:val="20"/>
                <w:szCs w:val="20"/>
                <w:lang w:eastAsia="es-CO"/>
              </w:rPr>
              <w:t xml:space="preserve">Características de la estructura a construir </w:t>
            </w:r>
          </w:p>
        </w:tc>
        <w:tc>
          <w:tcPr>
            <w:tcW w:w="2079"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5CF43846" w14:textId="77777777" w:rsidR="00CF3477" w:rsidRPr="00833B72" w:rsidRDefault="00CF3477" w:rsidP="00CF3477">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Nombre de la fuente hídrica</w:t>
            </w:r>
          </w:p>
        </w:tc>
        <w:tc>
          <w:tcPr>
            <w:tcW w:w="1471"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201FC59A" w14:textId="77777777" w:rsidR="00CF3477" w:rsidRPr="00833B72" w:rsidRDefault="00CF3477" w:rsidP="00CF3477">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Caudal asociado (m3/s)</w:t>
            </w:r>
          </w:p>
        </w:tc>
      </w:tr>
      <w:tr w:rsidR="00CF3477" w:rsidRPr="00833B72" w14:paraId="1DC62898" w14:textId="77777777" w:rsidTr="00CF3477">
        <w:trPr>
          <w:trHeight w:val="540"/>
          <w:tblHeader/>
        </w:trPr>
        <w:tc>
          <w:tcPr>
            <w:tcW w:w="458" w:type="dxa"/>
            <w:vMerge/>
            <w:tcBorders>
              <w:top w:val="single" w:sz="4" w:space="0" w:color="auto"/>
              <w:left w:val="single" w:sz="4" w:space="0" w:color="auto"/>
              <w:bottom w:val="single" w:sz="4" w:space="0" w:color="auto"/>
              <w:right w:val="single" w:sz="4" w:space="0" w:color="auto"/>
            </w:tcBorders>
            <w:vAlign w:val="center"/>
            <w:hideMark/>
          </w:tcPr>
          <w:p w14:paraId="6E8D5E77" w14:textId="77777777" w:rsidR="00CF3477" w:rsidRPr="00833B72" w:rsidRDefault="00CF3477" w:rsidP="00CF3477">
            <w:pPr>
              <w:spacing w:line="240" w:lineRule="auto"/>
              <w:contextualSpacing w:val="0"/>
              <w:jc w:val="left"/>
              <w:rPr>
                <w:rFonts w:asciiTheme="majorHAnsi" w:eastAsia="Times New Roman" w:hAnsiTheme="majorHAnsi"/>
                <w:b/>
                <w:bCs/>
                <w:color w:val="000000"/>
                <w:sz w:val="20"/>
                <w:szCs w:val="20"/>
                <w:lang w:eastAsia="es-CO"/>
              </w:rPr>
            </w:pPr>
          </w:p>
        </w:tc>
        <w:tc>
          <w:tcPr>
            <w:tcW w:w="1354" w:type="dxa"/>
            <w:vMerge/>
            <w:tcBorders>
              <w:top w:val="single" w:sz="4" w:space="0" w:color="auto"/>
              <w:left w:val="single" w:sz="4" w:space="0" w:color="auto"/>
              <w:bottom w:val="single" w:sz="4" w:space="0" w:color="auto"/>
              <w:right w:val="single" w:sz="4" w:space="0" w:color="auto"/>
            </w:tcBorders>
            <w:vAlign w:val="center"/>
            <w:hideMark/>
          </w:tcPr>
          <w:p w14:paraId="406DEC73" w14:textId="77777777" w:rsidR="00CF3477" w:rsidRPr="00833B72" w:rsidRDefault="00CF3477" w:rsidP="00CF3477">
            <w:pPr>
              <w:spacing w:line="240" w:lineRule="auto"/>
              <w:contextualSpacing w:val="0"/>
              <w:jc w:val="left"/>
              <w:rPr>
                <w:rFonts w:asciiTheme="majorHAnsi" w:eastAsia="Times New Roman" w:hAnsiTheme="majorHAnsi"/>
                <w:b/>
                <w:bCs/>
                <w:sz w:val="20"/>
                <w:szCs w:val="20"/>
                <w:lang w:eastAsia="es-CO"/>
              </w:rPr>
            </w:pPr>
          </w:p>
        </w:tc>
        <w:tc>
          <w:tcPr>
            <w:tcW w:w="1195" w:type="dxa"/>
            <w:vMerge/>
            <w:tcBorders>
              <w:top w:val="single" w:sz="4" w:space="0" w:color="auto"/>
              <w:left w:val="single" w:sz="4" w:space="0" w:color="auto"/>
              <w:bottom w:val="single" w:sz="4" w:space="0" w:color="auto"/>
              <w:right w:val="single" w:sz="4" w:space="0" w:color="auto"/>
            </w:tcBorders>
            <w:vAlign w:val="center"/>
            <w:hideMark/>
          </w:tcPr>
          <w:p w14:paraId="5414BCEF" w14:textId="77777777" w:rsidR="00CF3477" w:rsidRPr="00833B72" w:rsidRDefault="00CF3477" w:rsidP="00CF3477">
            <w:pPr>
              <w:spacing w:line="240" w:lineRule="auto"/>
              <w:contextualSpacing w:val="0"/>
              <w:jc w:val="left"/>
              <w:rPr>
                <w:rFonts w:asciiTheme="majorHAnsi" w:eastAsia="Times New Roman" w:hAnsiTheme="majorHAnsi"/>
                <w:b/>
                <w:bCs/>
                <w:sz w:val="20"/>
                <w:szCs w:val="20"/>
                <w:lang w:eastAsia="es-CO"/>
              </w:rPr>
            </w:pPr>
          </w:p>
        </w:tc>
        <w:tc>
          <w:tcPr>
            <w:tcW w:w="1197" w:type="dxa"/>
            <w:vMerge/>
            <w:tcBorders>
              <w:top w:val="single" w:sz="4" w:space="0" w:color="auto"/>
              <w:left w:val="single" w:sz="4" w:space="0" w:color="auto"/>
              <w:bottom w:val="single" w:sz="4" w:space="0" w:color="auto"/>
              <w:right w:val="single" w:sz="4" w:space="0" w:color="auto"/>
            </w:tcBorders>
            <w:vAlign w:val="center"/>
            <w:hideMark/>
          </w:tcPr>
          <w:p w14:paraId="3AA10FC4" w14:textId="77777777" w:rsidR="00CF3477" w:rsidRPr="00833B72" w:rsidRDefault="00CF3477" w:rsidP="00CF3477">
            <w:pPr>
              <w:spacing w:line="240" w:lineRule="auto"/>
              <w:contextualSpacing w:val="0"/>
              <w:jc w:val="left"/>
              <w:rPr>
                <w:rFonts w:asciiTheme="majorHAnsi" w:eastAsia="Times New Roman" w:hAnsiTheme="majorHAnsi"/>
                <w:b/>
                <w:bCs/>
                <w:sz w:val="20"/>
                <w:szCs w:val="20"/>
                <w:lang w:eastAsia="es-CO"/>
              </w:rPr>
            </w:pPr>
          </w:p>
        </w:tc>
        <w:tc>
          <w:tcPr>
            <w:tcW w:w="1471" w:type="dxa"/>
            <w:tcBorders>
              <w:top w:val="single" w:sz="4" w:space="0" w:color="auto"/>
              <w:left w:val="single" w:sz="4" w:space="0" w:color="auto"/>
              <w:bottom w:val="single" w:sz="4" w:space="0" w:color="000000"/>
              <w:right w:val="single" w:sz="4" w:space="0" w:color="auto"/>
            </w:tcBorders>
            <w:shd w:val="clear" w:color="auto" w:fill="A6A6A6" w:themeFill="background1" w:themeFillShade="A6"/>
            <w:vAlign w:val="center"/>
            <w:hideMark/>
          </w:tcPr>
          <w:p w14:paraId="4FE69E1B" w14:textId="75C24C3D" w:rsidR="00CF3477" w:rsidRPr="00833B72" w:rsidRDefault="00CF3477" w:rsidP="00CF3477">
            <w:pPr>
              <w:pStyle w:val="Tablas"/>
              <w:spacing w:line="240" w:lineRule="auto"/>
              <w:rPr>
                <w:rFonts w:asciiTheme="majorHAnsi" w:eastAsia="Times New Roman" w:hAnsiTheme="majorHAnsi"/>
                <w:lang w:eastAsia="es-CO"/>
              </w:rPr>
            </w:pPr>
            <w:r w:rsidRPr="00833B72">
              <w:rPr>
                <w:rFonts w:asciiTheme="majorHAnsi" w:eastAsia="Times New Roman" w:hAnsiTheme="majorHAnsi"/>
                <w:lang w:eastAsia="es-CO"/>
              </w:rPr>
              <w:t>Diámetro/alto (m)</w:t>
            </w:r>
          </w:p>
        </w:tc>
        <w:tc>
          <w:tcPr>
            <w:tcW w:w="104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5D4C4BB9" w14:textId="77777777" w:rsidR="00CF3477" w:rsidRPr="00833B72" w:rsidRDefault="00CF3477" w:rsidP="00CF3477">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Ancho (m)</w:t>
            </w:r>
          </w:p>
        </w:tc>
        <w:tc>
          <w:tcPr>
            <w:tcW w:w="1360" w:type="dxa"/>
            <w:tcBorders>
              <w:top w:val="nil"/>
              <w:left w:val="nil"/>
              <w:bottom w:val="single" w:sz="4" w:space="0" w:color="auto"/>
              <w:right w:val="single" w:sz="4" w:space="0" w:color="auto"/>
            </w:tcBorders>
            <w:shd w:val="clear" w:color="000000" w:fill="A6A6A6"/>
            <w:vAlign w:val="center"/>
            <w:hideMark/>
          </w:tcPr>
          <w:p w14:paraId="5301D0D9" w14:textId="59803538" w:rsidR="00CF3477" w:rsidRPr="00833B72" w:rsidRDefault="00CF3477" w:rsidP="0032398A">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Longitud (m)</w:t>
            </w:r>
          </w:p>
        </w:tc>
        <w:tc>
          <w:tcPr>
            <w:tcW w:w="1260" w:type="dxa"/>
            <w:tcBorders>
              <w:top w:val="nil"/>
              <w:left w:val="nil"/>
              <w:bottom w:val="single" w:sz="4" w:space="0" w:color="auto"/>
              <w:right w:val="single" w:sz="4" w:space="0" w:color="auto"/>
            </w:tcBorders>
            <w:shd w:val="clear" w:color="000000" w:fill="A6A6A6"/>
            <w:vAlign w:val="center"/>
            <w:hideMark/>
          </w:tcPr>
          <w:p w14:paraId="07B5EA1B" w14:textId="42BA9027" w:rsidR="00CF3477" w:rsidRPr="00833B72" w:rsidRDefault="00CF3477" w:rsidP="0032398A">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Longitud total (m)</w:t>
            </w:r>
          </w:p>
        </w:tc>
        <w:tc>
          <w:tcPr>
            <w:tcW w:w="2079" w:type="dxa"/>
            <w:vMerge/>
            <w:tcBorders>
              <w:top w:val="single" w:sz="4" w:space="0" w:color="auto"/>
              <w:left w:val="single" w:sz="4" w:space="0" w:color="auto"/>
              <w:bottom w:val="single" w:sz="4" w:space="0" w:color="auto"/>
              <w:right w:val="single" w:sz="4" w:space="0" w:color="auto"/>
            </w:tcBorders>
            <w:vAlign w:val="center"/>
            <w:hideMark/>
          </w:tcPr>
          <w:p w14:paraId="68E2B60B" w14:textId="77777777" w:rsidR="00CF3477" w:rsidRPr="00833B72" w:rsidRDefault="00CF3477" w:rsidP="00CF3477">
            <w:pPr>
              <w:spacing w:line="240" w:lineRule="auto"/>
              <w:contextualSpacing w:val="0"/>
              <w:jc w:val="left"/>
              <w:rPr>
                <w:rFonts w:asciiTheme="majorHAnsi" w:eastAsia="Times New Roman" w:hAnsiTheme="majorHAnsi"/>
                <w:b/>
                <w:bCs/>
                <w:sz w:val="20"/>
                <w:szCs w:val="20"/>
                <w:lang w:eastAsia="es-CO"/>
              </w:rPr>
            </w:pPr>
          </w:p>
        </w:tc>
        <w:tc>
          <w:tcPr>
            <w:tcW w:w="1471" w:type="dxa"/>
            <w:vMerge/>
            <w:tcBorders>
              <w:top w:val="single" w:sz="4" w:space="0" w:color="auto"/>
              <w:left w:val="single" w:sz="4" w:space="0" w:color="auto"/>
              <w:bottom w:val="single" w:sz="4" w:space="0" w:color="auto"/>
              <w:right w:val="single" w:sz="4" w:space="0" w:color="auto"/>
            </w:tcBorders>
            <w:vAlign w:val="center"/>
            <w:hideMark/>
          </w:tcPr>
          <w:p w14:paraId="5C6EB297" w14:textId="77777777" w:rsidR="00CF3477" w:rsidRPr="00833B72" w:rsidRDefault="00CF3477" w:rsidP="00CF3477">
            <w:pPr>
              <w:spacing w:line="240" w:lineRule="auto"/>
              <w:contextualSpacing w:val="0"/>
              <w:jc w:val="left"/>
              <w:rPr>
                <w:rFonts w:asciiTheme="majorHAnsi" w:eastAsia="Times New Roman" w:hAnsiTheme="majorHAnsi"/>
                <w:b/>
                <w:bCs/>
                <w:sz w:val="20"/>
                <w:szCs w:val="20"/>
                <w:lang w:eastAsia="es-CO"/>
              </w:rPr>
            </w:pPr>
          </w:p>
        </w:tc>
      </w:tr>
      <w:tr w:rsidR="00CF3477" w:rsidRPr="00833B72" w14:paraId="58F935D2"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6100B9C"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w:t>
            </w:r>
          </w:p>
        </w:tc>
        <w:tc>
          <w:tcPr>
            <w:tcW w:w="1354" w:type="dxa"/>
            <w:tcBorders>
              <w:top w:val="nil"/>
              <w:left w:val="nil"/>
              <w:bottom w:val="single" w:sz="4" w:space="0" w:color="auto"/>
              <w:right w:val="single" w:sz="4" w:space="0" w:color="auto"/>
            </w:tcBorders>
            <w:shd w:val="clear" w:color="auto" w:fill="auto"/>
            <w:noWrap/>
            <w:vAlign w:val="bottom"/>
            <w:hideMark/>
          </w:tcPr>
          <w:p w14:paraId="409A48F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79ED4D9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6+170,0</w:t>
            </w:r>
          </w:p>
        </w:tc>
        <w:tc>
          <w:tcPr>
            <w:tcW w:w="1197" w:type="dxa"/>
            <w:tcBorders>
              <w:top w:val="nil"/>
              <w:left w:val="nil"/>
              <w:bottom w:val="single" w:sz="4" w:space="0" w:color="auto"/>
              <w:right w:val="single" w:sz="4" w:space="0" w:color="auto"/>
            </w:tcBorders>
            <w:shd w:val="clear" w:color="auto" w:fill="auto"/>
            <w:noWrap/>
            <w:vAlign w:val="center"/>
            <w:hideMark/>
          </w:tcPr>
          <w:p w14:paraId="1FC7A13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8803D0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7AB1258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360" w:type="dxa"/>
            <w:tcBorders>
              <w:top w:val="nil"/>
              <w:left w:val="nil"/>
              <w:bottom w:val="single" w:sz="4" w:space="0" w:color="auto"/>
              <w:right w:val="single" w:sz="4" w:space="0" w:color="auto"/>
            </w:tcBorders>
            <w:shd w:val="clear" w:color="auto" w:fill="auto"/>
            <w:noWrap/>
            <w:vAlign w:val="bottom"/>
            <w:hideMark/>
          </w:tcPr>
          <w:p w14:paraId="78F9A7E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7,50</w:t>
            </w:r>
          </w:p>
        </w:tc>
        <w:tc>
          <w:tcPr>
            <w:tcW w:w="1260" w:type="dxa"/>
            <w:tcBorders>
              <w:top w:val="nil"/>
              <w:left w:val="nil"/>
              <w:bottom w:val="single" w:sz="4" w:space="0" w:color="auto"/>
              <w:right w:val="single" w:sz="4" w:space="0" w:color="auto"/>
            </w:tcBorders>
            <w:shd w:val="clear" w:color="auto" w:fill="auto"/>
            <w:noWrap/>
            <w:vAlign w:val="bottom"/>
            <w:hideMark/>
          </w:tcPr>
          <w:p w14:paraId="1CAB062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36,90</w:t>
            </w:r>
          </w:p>
        </w:tc>
        <w:tc>
          <w:tcPr>
            <w:tcW w:w="2079" w:type="dxa"/>
            <w:tcBorders>
              <w:top w:val="nil"/>
              <w:left w:val="nil"/>
              <w:bottom w:val="single" w:sz="4" w:space="0" w:color="auto"/>
              <w:right w:val="single" w:sz="4" w:space="0" w:color="auto"/>
            </w:tcBorders>
            <w:shd w:val="clear" w:color="auto" w:fill="auto"/>
            <w:noWrap/>
            <w:vAlign w:val="bottom"/>
            <w:hideMark/>
          </w:tcPr>
          <w:p w14:paraId="68172FA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w:t>
            </w:r>
          </w:p>
        </w:tc>
        <w:tc>
          <w:tcPr>
            <w:tcW w:w="1471" w:type="dxa"/>
            <w:tcBorders>
              <w:top w:val="nil"/>
              <w:left w:val="nil"/>
              <w:bottom w:val="single" w:sz="4" w:space="0" w:color="auto"/>
              <w:right w:val="single" w:sz="4" w:space="0" w:color="auto"/>
            </w:tcBorders>
            <w:shd w:val="clear" w:color="auto" w:fill="auto"/>
            <w:noWrap/>
            <w:vAlign w:val="center"/>
            <w:hideMark/>
          </w:tcPr>
          <w:p w14:paraId="5C8AEED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18,043</w:t>
            </w:r>
          </w:p>
        </w:tc>
      </w:tr>
      <w:tr w:rsidR="00CF3477" w:rsidRPr="00833B72" w14:paraId="093DCCB6"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B92AE53"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w:t>
            </w:r>
          </w:p>
        </w:tc>
        <w:tc>
          <w:tcPr>
            <w:tcW w:w="1354" w:type="dxa"/>
            <w:tcBorders>
              <w:top w:val="nil"/>
              <w:left w:val="nil"/>
              <w:bottom w:val="single" w:sz="4" w:space="0" w:color="auto"/>
              <w:right w:val="single" w:sz="4" w:space="0" w:color="auto"/>
            </w:tcBorders>
            <w:shd w:val="clear" w:color="auto" w:fill="auto"/>
            <w:noWrap/>
            <w:vAlign w:val="bottom"/>
            <w:hideMark/>
          </w:tcPr>
          <w:p w14:paraId="75369BB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4B00952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6+293,0</w:t>
            </w:r>
          </w:p>
        </w:tc>
        <w:tc>
          <w:tcPr>
            <w:tcW w:w="1197" w:type="dxa"/>
            <w:tcBorders>
              <w:top w:val="nil"/>
              <w:left w:val="nil"/>
              <w:bottom w:val="single" w:sz="4" w:space="0" w:color="auto"/>
              <w:right w:val="single" w:sz="4" w:space="0" w:color="auto"/>
            </w:tcBorders>
            <w:shd w:val="clear" w:color="auto" w:fill="auto"/>
            <w:noWrap/>
            <w:vAlign w:val="bottom"/>
            <w:hideMark/>
          </w:tcPr>
          <w:p w14:paraId="70677CC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4D2B605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141BFFB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112CD61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01EBB7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33,80</w:t>
            </w:r>
          </w:p>
        </w:tc>
        <w:tc>
          <w:tcPr>
            <w:tcW w:w="2079" w:type="dxa"/>
            <w:tcBorders>
              <w:top w:val="nil"/>
              <w:left w:val="nil"/>
              <w:bottom w:val="single" w:sz="4" w:space="0" w:color="auto"/>
              <w:right w:val="single" w:sz="4" w:space="0" w:color="auto"/>
            </w:tcBorders>
            <w:shd w:val="clear" w:color="auto" w:fill="auto"/>
            <w:noWrap/>
            <w:vAlign w:val="bottom"/>
            <w:hideMark/>
          </w:tcPr>
          <w:p w14:paraId="360AFFD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Quebrada San Jerónimo</w:t>
            </w:r>
          </w:p>
        </w:tc>
        <w:tc>
          <w:tcPr>
            <w:tcW w:w="1471" w:type="dxa"/>
            <w:tcBorders>
              <w:top w:val="nil"/>
              <w:left w:val="nil"/>
              <w:bottom w:val="single" w:sz="4" w:space="0" w:color="auto"/>
              <w:right w:val="single" w:sz="4" w:space="0" w:color="auto"/>
            </w:tcBorders>
            <w:shd w:val="clear" w:color="auto" w:fill="auto"/>
            <w:noWrap/>
            <w:vAlign w:val="center"/>
            <w:hideMark/>
          </w:tcPr>
          <w:p w14:paraId="5F06217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9,576</w:t>
            </w:r>
          </w:p>
        </w:tc>
      </w:tr>
      <w:tr w:rsidR="00CF3477" w:rsidRPr="00833B72" w14:paraId="4D146E19"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2E321BC"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w:t>
            </w:r>
          </w:p>
        </w:tc>
        <w:tc>
          <w:tcPr>
            <w:tcW w:w="1354" w:type="dxa"/>
            <w:tcBorders>
              <w:top w:val="nil"/>
              <w:left w:val="nil"/>
              <w:bottom w:val="single" w:sz="4" w:space="0" w:color="auto"/>
              <w:right w:val="single" w:sz="4" w:space="0" w:color="auto"/>
            </w:tcBorders>
            <w:shd w:val="clear" w:color="auto" w:fill="auto"/>
            <w:noWrap/>
            <w:vAlign w:val="bottom"/>
            <w:hideMark/>
          </w:tcPr>
          <w:p w14:paraId="7E91E4F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E08BB8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7+063,0</w:t>
            </w:r>
          </w:p>
        </w:tc>
        <w:tc>
          <w:tcPr>
            <w:tcW w:w="1197" w:type="dxa"/>
            <w:tcBorders>
              <w:top w:val="nil"/>
              <w:left w:val="nil"/>
              <w:bottom w:val="single" w:sz="4" w:space="0" w:color="auto"/>
              <w:right w:val="single" w:sz="4" w:space="0" w:color="auto"/>
            </w:tcBorders>
            <w:shd w:val="clear" w:color="auto" w:fill="auto"/>
            <w:noWrap/>
            <w:vAlign w:val="bottom"/>
            <w:hideMark/>
          </w:tcPr>
          <w:p w14:paraId="700E287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6A34417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1BF537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53F18D5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4C71FC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12,00</w:t>
            </w:r>
          </w:p>
        </w:tc>
        <w:tc>
          <w:tcPr>
            <w:tcW w:w="2079" w:type="dxa"/>
            <w:tcBorders>
              <w:top w:val="nil"/>
              <w:left w:val="nil"/>
              <w:bottom w:val="single" w:sz="4" w:space="0" w:color="auto"/>
              <w:right w:val="single" w:sz="4" w:space="0" w:color="auto"/>
            </w:tcBorders>
            <w:shd w:val="clear" w:color="auto" w:fill="auto"/>
            <w:noWrap/>
            <w:vAlign w:val="bottom"/>
            <w:hideMark/>
          </w:tcPr>
          <w:p w14:paraId="161B472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2F86451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0,369</w:t>
            </w:r>
          </w:p>
        </w:tc>
      </w:tr>
      <w:tr w:rsidR="00CF3477" w:rsidRPr="00833B72" w14:paraId="4B88F754"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3D09584"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w:t>
            </w:r>
          </w:p>
        </w:tc>
        <w:tc>
          <w:tcPr>
            <w:tcW w:w="1354" w:type="dxa"/>
            <w:tcBorders>
              <w:top w:val="nil"/>
              <w:left w:val="nil"/>
              <w:bottom w:val="single" w:sz="4" w:space="0" w:color="auto"/>
              <w:right w:val="single" w:sz="4" w:space="0" w:color="auto"/>
            </w:tcBorders>
            <w:shd w:val="clear" w:color="auto" w:fill="auto"/>
            <w:noWrap/>
            <w:vAlign w:val="bottom"/>
            <w:hideMark/>
          </w:tcPr>
          <w:p w14:paraId="1404BA0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1461668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7+490,0</w:t>
            </w:r>
          </w:p>
        </w:tc>
        <w:tc>
          <w:tcPr>
            <w:tcW w:w="1197" w:type="dxa"/>
            <w:tcBorders>
              <w:top w:val="nil"/>
              <w:left w:val="nil"/>
              <w:bottom w:val="single" w:sz="4" w:space="0" w:color="auto"/>
              <w:right w:val="single" w:sz="4" w:space="0" w:color="auto"/>
            </w:tcBorders>
            <w:shd w:val="clear" w:color="auto" w:fill="auto"/>
            <w:noWrap/>
            <w:vAlign w:val="bottom"/>
            <w:hideMark/>
          </w:tcPr>
          <w:p w14:paraId="77A7F80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01E3F9D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1F4955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F11AAC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7,30</w:t>
            </w:r>
          </w:p>
        </w:tc>
        <w:tc>
          <w:tcPr>
            <w:tcW w:w="1260" w:type="dxa"/>
            <w:tcBorders>
              <w:top w:val="nil"/>
              <w:left w:val="nil"/>
              <w:bottom w:val="single" w:sz="4" w:space="0" w:color="auto"/>
              <w:right w:val="single" w:sz="4" w:space="0" w:color="auto"/>
            </w:tcBorders>
            <w:shd w:val="clear" w:color="auto" w:fill="auto"/>
            <w:noWrap/>
            <w:vAlign w:val="bottom"/>
            <w:hideMark/>
          </w:tcPr>
          <w:p w14:paraId="23D0ACE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18,33</w:t>
            </w:r>
          </w:p>
        </w:tc>
        <w:tc>
          <w:tcPr>
            <w:tcW w:w="2079" w:type="dxa"/>
            <w:tcBorders>
              <w:top w:val="nil"/>
              <w:left w:val="nil"/>
              <w:bottom w:val="single" w:sz="4" w:space="0" w:color="auto"/>
              <w:right w:val="single" w:sz="4" w:space="0" w:color="auto"/>
            </w:tcBorders>
            <w:shd w:val="clear" w:color="auto" w:fill="auto"/>
            <w:noWrap/>
            <w:vAlign w:val="bottom"/>
            <w:hideMark/>
          </w:tcPr>
          <w:p w14:paraId="17858D8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79945B8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0,139</w:t>
            </w:r>
          </w:p>
        </w:tc>
      </w:tr>
      <w:tr w:rsidR="00CF3477" w:rsidRPr="00833B72" w14:paraId="266A9447"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08539E4"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w:t>
            </w:r>
          </w:p>
        </w:tc>
        <w:tc>
          <w:tcPr>
            <w:tcW w:w="1354" w:type="dxa"/>
            <w:tcBorders>
              <w:top w:val="nil"/>
              <w:left w:val="nil"/>
              <w:bottom w:val="single" w:sz="4" w:space="0" w:color="auto"/>
              <w:right w:val="single" w:sz="4" w:space="0" w:color="auto"/>
            </w:tcBorders>
            <w:shd w:val="clear" w:color="auto" w:fill="auto"/>
            <w:noWrap/>
            <w:vAlign w:val="bottom"/>
            <w:hideMark/>
          </w:tcPr>
          <w:p w14:paraId="720ABAA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20A7051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7+630,0</w:t>
            </w:r>
          </w:p>
        </w:tc>
        <w:tc>
          <w:tcPr>
            <w:tcW w:w="1197" w:type="dxa"/>
            <w:tcBorders>
              <w:top w:val="nil"/>
              <w:left w:val="nil"/>
              <w:bottom w:val="single" w:sz="4" w:space="0" w:color="auto"/>
              <w:right w:val="single" w:sz="4" w:space="0" w:color="auto"/>
            </w:tcBorders>
            <w:shd w:val="clear" w:color="auto" w:fill="auto"/>
            <w:noWrap/>
            <w:vAlign w:val="center"/>
            <w:hideMark/>
          </w:tcPr>
          <w:p w14:paraId="427BF3C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844667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631B09F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360" w:type="dxa"/>
            <w:tcBorders>
              <w:top w:val="nil"/>
              <w:left w:val="nil"/>
              <w:bottom w:val="single" w:sz="4" w:space="0" w:color="auto"/>
              <w:right w:val="single" w:sz="4" w:space="0" w:color="auto"/>
            </w:tcBorders>
            <w:shd w:val="clear" w:color="auto" w:fill="auto"/>
            <w:noWrap/>
            <w:vAlign w:val="bottom"/>
            <w:hideMark/>
          </w:tcPr>
          <w:p w14:paraId="1F5B224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7,50</w:t>
            </w:r>
          </w:p>
        </w:tc>
        <w:tc>
          <w:tcPr>
            <w:tcW w:w="1260" w:type="dxa"/>
            <w:tcBorders>
              <w:top w:val="nil"/>
              <w:left w:val="nil"/>
              <w:bottom w:val="single" w:sz="4" w:space="0" w:color="auto"/>
              <w:right w:val="single" w:sz="4" w:space="0" w:color="auto"/>
            </w:tcBorders>
            <w:shd w:val="clear" w:color="auto" w:fill="auto"/>
            <w:noWrap/>
            <w:vAlign w:val="bottom"/>
            <w:hideMark/>
          </w:tcPr>
          <w:p w14:paraId="063FB35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40,70</w:t>
            </w:r>
          </w:p>
        </w:tc>
        <w:tc>
          <w:tcPr>
            <w:tcW w:w="2079" w:type="dxa"/>
            <w:tcBorders>
              <w:top w:val="nil"/>
              <w:left w:val="nil"/>
              <w:bottom w:val="single" w:sz="4" w:space="0" w:color="auto"/>
              <w:right w:val="single" w:sz="4" w:space="0" w:color="auto"/>
            </w:tcBorders>
            <w:shd w:val="clear" w:color="auto" w:fill="auto"/>
            <w:noWrap/>
            <w:vAlign w:val="bottom"/>
            <w:hideMark/>
          </w:tcPr>
          <w:p w14:paraId="54CF385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Quebrada Los Indios</w:t>
            </w:r>
          </w:p>
        </w:tc>
        <w:tc>
          <w:tcPr>
            <w:tcW w:w="1471" w:type="dxa"/>
            <w:tcBorders>
              <w:top w:val="nil"/>
              <w:left w:val="nil"/>
              <w:bottom w:val="single" w:sz="4" w:space="0" w:color="auto"/>
              <w:right w:val="single" w:sz="4" w:space="0" w:color="auto"/>
            </w:tcBorders>
            <w:shd w:val="clear" w:color="auto" w:fill="auto"/>
            <w:noWrap/>
            <w:vAlign w:val="center"/>
            <w:hideMark/>
          </w:tcPr>
          <w:p w14:paraId="2CB13C7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24,200</w:t>
            </w:r>
          </w:p>
        </w:tc>
      </w:tr>
      <w:tr w:rsidR="00CF3477" w:rsidRPr="00833B72" w14:paraId="73E632A8"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1C72DD9"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w:t>
            </w:r>
          </w:p>
        </w:tc>
        <w:tc>
          <w:tcPr>
            <w:tcW w:w="1354" w:type="dxa"/>
            <w:tcBorders>
              <w:top w:val="nil"/>
              <w:left w:val="nil"/>
              <w:bottom w:val="single" w:sz="4" w:space="0" w:color="auto"/>
              <w:right w:val="single" w:sz="4" w:space="0" w:color="auto"/>
            </w:tcBorders>
            <w:shd w:val="clear" w:color="auto" w:fill="auto"/>
            <w:noWrap/>
            <w:vAlign w:val="bottom"/>
            <w:hideMark/>
          </w:tcPr>
          <w:p w14:paraId="3136D7A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1FFC7BF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7+845,0</w:t>
            </w:r>
          </w:p>
        </w:tc>
        <w:tc>
          <w:tcPr>
            <w:tcW w:w="1197" w:type="dxa"/>
            <w:tcBorders>
              <w:top w:val="nil"/>
              <w:left w:val="nil"/>
              <w:bottom w:val="single" w:sz="4" w:space="0" w:color="auto"/>
              <w:right w:val="single" w:sz="4" w:space="0" w:color="auto"/>
            </w:tcBorders>
            <w:shd w:val="clear" w:color="auto" w:fill="auto"/>
            <w:noWrap/>
            <w:vAlign w:val="bottom"/>
            <w:hideMark/>
          </w:tcPr>
          <w:p w14:paraId="342B5E3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7ECAF88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BADB0A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15FE84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75F39F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14,80</w:t>
            </w:r>
          </w:p>
        </w:tc>
        <w:tc>
          <w:tcPr>
            <w:tcW w:w="2079" w:type="dxa"/>
            <w:tcBorders>
              <w:top w:val="nil"/>
              <w:left w:val="nil"/>
              <w:bottom w:val="single" w:sz="4" w:space="0" w:color="auto"/>
              <w:right w:val="single" w:sz="4" w:space="0" w:color="auto"/>
            </w:tcBorders>
            <w:shd w:val="clear" w:color="auto" w:fill="auto"/>
            <w:noWrap/>
            <w:vAlign w:val="bottom"/>
            <w:hideMark/>
          </w:tcPr>
          <w:p w14:paraId="5B40C0A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5E2CB34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0,530</w:t>
            </w:r>
          </w:p>
        </w:tc>
      </w:tr>
      <w:tr w:rsidR="00CF3477" w:rsidRPr="00833B72" w14:paraId="31ED071F"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1325A01"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w:t>
            </w:r>
          </w:p>
        </w:tc>
        <w:tc>
          <w:tcPr>
            <w:tcW w:w="1354" w:type="dxa"/>
            <w:tcBorders>
              <w:top w:val="nil"/>
              <w:left w:val="nil"/>
              <w:bottom w:val="single" w:sz="4" w:space="0" w:color="auto"/>
              <w:right w:val="single" w:sz="4" w:space="0" w:color="auto"/>
            </w:tcBorders>
            <w:shd w:val="clear" w:color="auto" w:fill="auto"/>
            <w:noWrap/>
            <w:vAlign w:val="bottom"/>
            <w:hideMark/>
          </w:tcPr>
          <w:p w14:paraId="63B3C5A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2B3A4F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7+979,0</w:t>
            </w:r>
          </w:p>
        </w:tc>
        <w:tc>
          <w:tcPr>
            <w:tcW w:w="1197" w:type="dxa"/>
            <w:tcBorders>
              <w:top w:val="nil"/>
              <w:left w:val="nil"/>
              <w:bottom w:val="single" w:sz="4" w:space="0" w:color="auto"/>
              <w:right w:val="single" w:sz="4" w:space="0" w:color="auto"/>
            </w:tcBorders>
            <w:shd w:val="clear" w:color="auto" w:fill="auto"/>
            <w:noWrap/>
            <w:vAlign w:val="center"/>
            <w:hideMark/>
          </w:tcPr>
          <w:p w14:paraId="40CB674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645CB5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E968A1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03C8B1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10,80</w:t>
            </w:r>
          </w:p>
        </w:tc>
        <w:tc>
          <w:tcPr>
            <w:tcW w:w="1260" w:type="dxa"/>
            <w:tcBorders>
              <w:top w:val="nil"/>
              <w:left w:val="nil"/>
              <w:bottom w:val="single" w:sz="4" w:space="0" w:color="auto"/>
              <w:right w:val="single" w:sz="4" w:space="0" w:color="auto"/>
            </w:tcBorders>
            <w:shd w:val="clear" w:color="auto" w:fill="auto"/>
            <w:noWrap/>
            <w:vAlign w:val="bottom"/>
            <w:hideMark/>
          </w:tcPr>
          <w:p w14:paraId="2DB1D3E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26,60</w:t>
            </w:r>
          </w:p>
        </w:tc>
        <w:tc>
          <w:tcPr>
            <w:tcW w:w="2079" w:type="dxa"/>
            <w:tcBorders>
              <w:top w:val="nil"/>
              <w:left w:val="nil"/>
              <w:bottom w:val="single" w:sz="4" w:space="0" w:color="auto"/>
              <w:right w:val="single" w:sz="4" w:space="0" w:color="auto"/>
            </w:tcBorders>
            <w:shd w:val="clear" w:color="auto" w:fill="auto"/>
            <w:noWrap/>
            <w:vAlign w:val="bottom"/>
            <w:hideMark/>
          </w:tcPr>
          <w:p w14:paraId="1A1BA5E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w:t>
            </w:r>
          </w:p>
        </w:tc>
        <w:tc>
          <w:tcPr>
            <w:tcW w:w="1471" w:type="dxa"/>
            <w:tcBorders>
              <w:top w:val="nil"/>
              <w:left w:val="nil"/>
              <w:bottom w:val="single" w:sz="4" w:space="0" w:color="auto"/>
              <w:right w:val="single" w:sz="4" w:space="0" w:color="auto"/>
            </w:tcBorders>
            <w:shd w:val="clear" w:color="auto" w:fill="auto"/>
            <w:noWrap/>
            <w:vAlign w:val="center"/>
            <w:hideMark/>
          </w:tcPr>
          <w:p w14:paraId="31B96F3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0,626</w:t>
            </w:r>
          </w:p>
        </w:tc>
      </w:tr>
      <w:tr w:rsidR="00CF3477" w:rsidRPr="00833B72" w14:paraId="0D663F9E"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D36FE2F"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8</w:t>
            </w:r>
          </w:p>
        </w:tc>
        <w:tc>
          <w:tcPr>
            <w:tcW w:w="1354" w:type="dxa"/>
            <w:tcBorders>
              <w:top w:val="nil"/>
              <w:left w:val="nil"/>
              <w:bottom w:val="single" w:sz="4" w:space="0" w:color="auto"/>
              <w:right w:val="single" w:sz="4" w:space="0" w:color="auto"/>
            </w:tcBorders>
            <w:shd w:val="clear" w:color="auto" w:fill="auto"/>
            <w:noWrap/>
            <w:vAlign w:val="bottom"/>
            <w:hideMark/>
          </w:tcPr>
          <w:p w14:paraId="71C24DA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62AE8B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8+093,0</w:t>
            </w:r>
          </w:p>
        </w:tc>
        <w:tc>
          <w:tcPr>
            <w:tcW w:w="1197" w:type="dxa"/>
            <w:tcBorders>
              <w:top w:val="nil"/>
              <w:left w:val="nil"/>
              <w:bottom w:val="single" w:sz="4" w:space="0" w:color="auto"/>
              <w:right w:val="single" w:sz="4" w:space="0" w:color="auto"/>
            </w:tcBorders>
            <w:shd w:val="clear" w:color="auto" w:fill="auto"/>
            <w:noWrap/>
            <w:vAlign w:val="center"/>
            <w:hideMark/>
          </w:tcPr>
          <w:p w14:paraId="772FCDD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7FF78A0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676930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DF3F3E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8,24</w:t>
            </w:r>
          </w:p>
        </w:tc>
        <w:tc>
          <w:tcPr>
            <w:tcW w:w="1260" w:type="dxa"/>
            <w:tcBorders>
              <w:top w:val="nil"/>
              <w:left w:val="nil"/>
              <w:bottom w:val="single" w:sz="4" w:space="0" w:color="auto"/>
              <w:right w:val="single" w:sz="4" w:space="0" w:color="auto"/>
            </w:tcBorders>
            <w:shd w:val="clear" w:color="auto" w:fill="auto"/>
            <w:noWrap/>
            <w:vAlign w:val="bottom"/>
            <w:hideMark/>
          </w:tcPr>
          <w:p w14:paraId="32DF9AE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19,63</w:t>
            </w:r>
          </w:p>
        </w:tc>
        <w:tc>
          <w:tcPr>
            <w:tcW w:w="2079" w:type="dxa"/>
            <w:tcBorders>
              <w:top w:val="nil"/>
              <w:left w:val="nil"/>
              <w:bottom w:val="single" w:sz="4" w:space="0" w:color="auto"/>
              <w:right w:val="single" w:sz="4" w:space="0" w:color="auto"/>
            </w:tcBorders>
            <w:shd w:val="clear" w:color="auto" w:fill="auto"/>
            <w:noWrap/>
            <w:vAlign w:val="bottom"/>
            <w:hideMark/>
          </w:tcPr>
          <w:p w14:paraId="4746C1D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0088711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0,452</w:t>
            </w:r>
          </w:p>
        </w:tc>
      </w:tr>
      <w:tr w:rsidR="00CF3477" w:rsidRPr="00833B72" w14:paraId="7F8208CB"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6A34AD8"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9</w:t>
            </w:r>
          </w:p>
        </w:tc>
        <w:tc>
          <w:tcPr>
            <w:tcW w:w="1354" w:type="dxa"/>
            <w:tcBorders>
              <w:top w:val="nil"/>
              <w:left w:val="nil"/>
              <w:bottom w:val="single" w:sz="4" w:space="0" w:color="auto"/>
              <w:right w:val="single" w:sz="4" w:space="0" w:color="auto"/>
            </w:tcBorders>
            <w:shd w:val="clear" w:color="auto" w:fill="auto"/>
            <w:noWrap/>
            <w:vAlign w:val="bottom"/>
            <w:hideMark/>
          </w:tcPr>
          <w:p w14:paraId="617B198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A8EEBB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8+407,0</w:t>
            </w:r>
          </w:p>
        </w:tc>
        <w:tc>
          <w:tcPr>
            <w:tcW w:w="1197" w:type="dxa"/>
            <w:tcBorders>
              <w:top w:val="nil"/>
              <w:left w:val="nil"/>
              <w:bottom w:val="single" w:sz="4" w:space="0" w:color="auto"/>
              <w:right w:val="single" w:sz="4" w:space="0" w:color="auto"/>
            </w:tcBorders>
            <w:shd w:val="clear" w:color="auto" w:fill="auto"/>
            <w:noWrap/>
            <w:vAlign w:val="bottom"/>
            <w:hideMark/>
          </w:tcPr>
          <w:p w14:paraId="67F6301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6A9F9CF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0854F1C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DCBBDB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C3A540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12,50</w:t>
            </w:r>
          </w:p>
        </w:tc>
        <w:tc>
          <w:tcPr>
            <w:tcW w:w="2079" w:type="dxa"/>
            <w:tcBorders>
              <w:top w:val="nil"/>
              <w:left w:val="nil"/>
              <w:bottom w:val="single" w:sz="4" w:space="0" w:color="auto"/>
              <w:right w:val="single" w:sz="4" w:space="0" w:color="auto"/>
            </w:tcBorders>
            <w:shd w:val="clear" w:color="auto" w:fill="auto"/>
            <w:noWrap/>
            <w:vAlign w:val="bottom"/>
            <w:hideMark/>
          </w:tcPr>
          <w:p w14:paraId="74B640A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0EDAEB5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0,505</w:t>
            </w:r>
          </w:p>
        </w:tc>
      </w:tr>
      <w:tr w:rsidR="00CF3477" w:rsidRPr="00833B72" w14:paraId="05CB03A3"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A983E72"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10</w:t>
            </w:r>
          </w:p>
        </w:tc>
        <w:tc>
          <w:tcPr>
            <w:tcW w:w="1354" w:type="dxa"/>
            <w:tcBorders>
              <w:top w:val="nil"/>
              <w:left w:val="nil"/>
              <w:bottom w:val="single" w:sz="4" w:space="0" w:color="auto"/>
              <w:right w:val="single" w:sz="4" w:space="0" w:color="auto"/>
            </w:tcBorders>
            <w:shd w:val="clear" w:color="auto" w:fill="auto"/>
            <w:noWrap/>
            <w:vAlign w:val="bottom"/>
            <w:hideMark/>
          </w:tcPr>
          <w:p w14:paraId="7DA0681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DC5270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8+574,0</w:t>
            </w:r>
          </w:p>
        </w:tc>
        <w:tc>
          <w:tcPr>
            <w:tcW w:w="1197" w:type="dxa"/>
            <w:tcBorders>
              <w:top w:val="nil"/>
              <w:left w:val="nil"/>
              <w:bottom w:val="single" w:sz="4" w:space="0" w:color="auto"/>
              <w:right w:val="single" w:sz="4" w:space="0" w:color="auto"/>
            </w:tcBorders>
            <w:shd w:val="clear" w:color="auto" w:fill="auto"/>
            <w:noWrap/>
            <w:vAlign w:val="bottom"/>
            <w:hideMark/>
          </w:tcPr>
          <w:p w14:paraId="5F77CD2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12062A3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118D1ED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DE43EA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6844306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12,50</w:t>
            </w:r>
          </w:p>
        </w:tc>
        <w:tc>
          <w:tcPr>
            <w:tcW w:w="2079" w:type="dxa"/>
            <w:tcBorders>
              <w:top w:val="nil"/>
              <w:left w:val="nil"/>
              <w:bottom w:val="single" w:sz="4" w:space="0" w:color="auto"/>
              <w:right w:val="single" w:sz="4" w:space="0" w:color="auto"/>
            </w:tcBorders>
            <w:shd w:val="clear" w:color="auto" w:fill="auto"/>
            <w:noWrap/>
            <w:vAlign w:val="bottom"/>
            <w:hideMark/>
          </w:tcPr>
          <w:p w14:paraId="1B01F85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Q4</w:t>
            </w:r>
          </w:p>
        </w:tc>
        <w:tc>
          <w:tcPr>
            <w:tcW w:w="1471" w:type="dxa"/>
            <w:tcBorders>
              <w:top w:val="nil"/>
              <w:left w:val="nil"/>
              <w:bottom w:val="single" w:sz="4" w:space="0" w:color="auto"/>
              <w:right w:val="single" w:sz="4" w:space="0" w:color="auto"/>
            </w:tcBorders>
            <w:shd w:val="clear" w:color="auto" w:fill="auto"/>
            <w:noWrap/>
            <w:vAlign w:val="center"/>
            <w:hideMark/>
          </w:tcPr>
          <w:p w14:paraId="35A13DC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1,937</w:t>
            </w:r>
          </w:p>
        </w:tc>
      </w:tr>
      <w:tr w:rsidR="00CF3477" w:rsidRPr="00833B72" w14:paraId="2E39A457"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857349E"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11</w:t>
            </w:r>
          </w:p>
        </w:tc>
        <w:tc>
          <w:tcPr>
            <w:tcW w:w="1354" w:type="dxa"/>
            <w:tcBorders>
              <w:top w:val="nil"/>
              <w:left w:val="nil"/>
              <w:bottom w:val="single" w:sz="4" w:space="0" w:color="auto"/>
              <w:right w:val="single" w:sz="4" w:space="0" w:color="auto"/>
            </w:tcBorders>
            <w:shd w:val="clear" w:color="auto" w:fill="auto"/>
            <w:noWrap/>
            <w:vAlign w:val="bottom"/>
            <w:hideMark/>
          </w:tcPr>
          <w:p w14:paraId="248A784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F34FE5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9+588,0</w:t>
            </w:r>
          </w:p>
        </w:tc>
        <w:tc>
          <w:tcPr>
            <w:tcW w:w="1197" w:type="dxa"/>
            <w:tcBorders>
              <w:top w:val="nil"/>
              <w:left w:val="nil"/>
              <w:bottom w:val="single" w:sz="4" w:space="0" w:color="auto"/>
              <w:right w:val="single" w:sz="4" w:space="0" w:color="auto"/>
            </w:tcBorders>
            <w:shd w:val="clear" w:color="auto" w:fill="auto"/>
            <w:noWrap/>
            <w:vAlign w:val="bottom"/>
            <w:hideMark/>
          </w:tcPr>
          <w:p w14:paraId="5F0DC1B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2DCE7F2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65F0A89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5C7FEC1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3290FC4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14,50</w:t>
            </w:r>
          </w:p>
        </w:tc>
        <w:tc>
          <w:tcPr>
            <w:tcW w:w="2079" w:type="dxa"/>
            <w:tcBorders>
              <w:top w:val="nil"/>
              <w:left w:val="nil"/>
              <w:bottom w:val="single" w:sz="4" w:space="0" w:color="auto"/>
              <w:right w:val="single" w:sz="4" w:space="0" w:color="auto"/>
            </w:tcBorders>
            <w:shd w:val="clear" w:color="auto" w:fill="auto"/>
            <w:noWrap/>
            <w:vAlign w:val="bottom"/>
            <w:hideMark/>
          </w:tcPr>
          <w:p w14:paraId="7F2B2C6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3653218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2,750</w:t>
            </w:r>
          </w:p>
        </w:tc>
      </w:tr>
      <w:tr w:rsidR="00CF3477" w:rsidRPr="00833B72" w14:paraId="6149BBE3"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46259D8"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12</w:t>
            </w:r>
          </w:p>
        </w:tc>
        <w:tc>
          <w:tcPr>
            <w:tcW w:w="1354" w:type="dxa"/>
            <w:tcBorders>
              <w:top w:val="nil"/>
              <w:left w:val="nil"/>
              <w:bottom w:val="single" w:sz="4" w:space="0" w:color="auto"/>
              <w:right w:val="single" w:sz="4" w:space="0" w:color="auto"/>
            </w:tcBorders>
            <w:shd w:val="clear" w:color="auto" w:fill="auto"/>
            <w:noWrap/>
            <w:vAlign w:val="bottom"/>
            <w:hideMark/>
          </w:tcPr>
          <w:p w14:paraId="7C1DB52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1ABC1CA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9+776,0</w:t>
            </w:r>
          </w:p>
        </w:tc>
        <w:tc>
          <w:tcPr>
            <w:tcW w:w="1197" w:type="dxa"/>
            <w:tcBorders>
              <w:top w:val="nil"/>
              <w:left w:val="nil"/>
              <w:bottom w:val="single" w:sz="4" w:space="0" w:color="auto"/>
              <w:right w:val="single" w:sz="4" w:space="0" w:color="auto"/>
            </w:tcBorders>
            <w:shd w:val="clear" w:color="auto" w:fill="auto"/>
            <w:noWrap/>
            <w:vAlign w:val="bottom"/>
            <w:hideMark/>
          </w:tcPr>
          <w:p w14:paraId="3DA3C0A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4E23ABC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4981BF9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19FFCF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4,00</w:t>
            </w:r>
          </w:p>
        </w:tc>
        <w:tc>
          <w:tcPr>
            <w:tcW w:w="1260" w:type="dxa"/>
            <w:tcBorders>
              <w:top w:val="nil"/>
              <w:left w:val="nil"/>
              <w:bottom w:val="single" w:sz="4" w:space="0" w:color="auto"/>
              <w:right w:val="single" w:sz="4" w:space="0" w:color="auto"/>
            </w:tcBorders>
            <w:shd w:val="clear" w:color="auto" w:fill="auto"/>
            <w:noWrap/>
            <w:vAlign w:val="bottom"/>
            <w:hideMark/>
          </w:tcPr>
          <w:p w14:paraId="41B7716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13,75</w:t>
            </w:r>
          </w:p>
        </w:tc>
        <w:tc>
          <w:tcPr>
            <w:tcW w:w="2079" w:type="dxa"/>
            <w:tcBorders>
              <w:top w:val="nil"/>
              <w:left w:val="nil"/>
              <w:bottom w:val="single" w:sz="4" w:space="0" w:color="auto"/>
              <w:right w:val="single" w:sz="4" w:space="0" w:color="auto"/>
            </w:tcBorders>
            <w:shd w:val="clear" w:color="auto" w:fill="auto"/>
            <w:noWrap/>
            <w:vAlign w:val="bottom"/>
            <w:hideMark/>
          </w:tcPr>
          <w:p w14:paraId="3586840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048444A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3,535</w:t>
            </w:r>
          </w:p>
        </w:tc>
      </w:tr>
      <w:tr w:rsidR="00CF3477" w:rsidRPr="00833B72" w14:paraId="433BBFEB"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4B9E6C7"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13</w:t>
            </w:r>
          </w:p>
        </w:tc>
        <w:tc>
          <w:tcPr>
            <w:tcW w:w="1354" w:type="dxa"/>
            <w:tcBorders>
              <w:top w:val="nil"/>
              <w:left w:val="nil"/>
              <w:bottom w:val="single" w:sz="4" w:space="0" w:color="auto"/>
              <w:right w:val="single" w:sz="4" w:space="0" w:color="auto"/>
            </w:tcBorders>
            <w:shd w:val="clear" w:color="auto" w:fill="auto"/>
            <w:noWrap/>
            <w:vAlign w:val="bottom"/>
            <w:hideMark/>
          </w:tcPr>
          <w:p w14:paraId="4AD74F0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0FFF7F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10+180,0</w:t>
            </w:r>
          </w:p>
        </w:tc>
        <w:tc>
          <w:tcPr>
            <w:tcW w:w="1197" w:type="dxa"/>
            <w:tcBorders>
              <w:top w:val="nil"/>
              <w:left w:val="nil"/>
              <w:bottom w:val="single" w:sz="4" w:space="0" w:color="auto"/>
              <w:right w:val="single" w:sz="4" w:space="0" w:color="auto"/>
            </w:tcBorders>
            <w:shd w:val="clear" w:color="auto" w:fill="auto"/>
            <w:noWrap/>
            <w:vAlign w:val="bottom"/>
            <w:hideMark/>
          </w:tcPr>
          <w:p w14:paraId="36D7B31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0BFD56D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10F92A6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1DCA96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4,00</w:t>
            </w:r>
          </w:p>
        </w:tc>
        <w:tc>
          <w:tcPr>
            <w:tcW w:w="1260" w:type="dxa"/>
            <w:tcBorders>
              <w:top w:val="nil"/>
              <w:left w:val="nil"/>
              <w:bottom w:val="single" w:sz="4" w:space="0" w:color="auto"/>
              <w:right w:val="single" w:sz="4" w:space="0" w:color="auto"/>
            </w:tcBorders>
            <w:shd w:val="clear" w:color="auto" w:fill="auto"/>
            <w:noWrap/>
            <w:vAlign w:val="bottom"/>
            <w:hideMark/>
          </w:tcPr>
          <w:p w14:paraId="495AC0A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15,38</w:t>
            </w:r>
          </w:p>
        </w:tc>
        <w:tc>
          <w:tcPr>
            <w:tcW w:w="2079" w:type="dxa"/>
            <w:tcBorders>
              <w:top w:val="nil"/>
              <w:left w:val="nil"/>
              <w:bottom w:val="single" w:sz="4" w:space="0" w:color="auto"/>
              <w:right w:val="single" w:sz="4" w:space="0" w:color="auto"/>
            </w:tcBorders>
            <w:shd w:val="clear" w:color="auto" w:fill="auto"/>
            <w:noWrap/>
            <w:vAlign w:val="bottom"/>
            <w:hideMark/>
          </w:tcPr>
          <w:p w14:paraId="399DE5B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Q5</w:t>
            </w:r>
          </w:p>
        </w:tc>
        <w:tc>
          <w:tcPr>
            <w:tcW w:w="1471" w:type="dxa"/>
            <w:tcBorders>
              <w:top w:val="nil"/>
              <w:left w:val="nil"/>
              <w:bottom w:val="single" w:sz="4" w:space="0" w:color="auto"/>
              <w:right w:val="single" w:sz="4" w:space="0" w:color="auto"/>
            </w:tcBorders>
            <w:shd w:val="clear" w:color="auto" w:fill="auto"/>
            <w:noWrap/>
            <w:vAlign w:val="center"/>
            <w:hideMark/>
          </w:tcPr>
          <w:p w14:paraId="7983756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2,721</w:t>
            </w:r>
          </w:p>
        </w:tc>
      </w:tr>
      <w:tr w:rsidR="00CF3477" w:rsidRPr="00833B72" w14:paraId="73712850"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63E6991"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14</w:t>
            </w:r>
          </w:p>
        </w:tc>
        <w:tc>
          <w:tcPr>
            <w:tcW w:w="1354" w:type="dxa"/>
            <w:tcBorders>
              <w:top w:val="nil"/>
              <w:left w:val="nil"/>
              <w:bottom w:val="single" w:sz="4" w:space="0" w:color="auto"/>
              <w:right w:val="single" w:sz="4" w:space="0" w:color="auto"/>
            </w:tcBorders>
            <w:shd w:val="clear" w:color="auto" w:fill="auto"/>
            <w:noWrap/>
            <w:vAlign w:val="bottom"/>
            <w:hideMark/>
          </w:tcPr>
          <w:p w14:paraId="0364DFA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FE4ECC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10+261,0</w:t>
            </w:r>
          </w:p>
        </w:tc>
        <w:tc>
          <w:tcPr>
            <w:tcW w:w="1197" w:type="dxa"/>
            <w:tcBorders>
              <w:top w:val="nil"/>
              <w:left w:val="nil"/>
              <w:bottom w:val="single" w:sz="4" w:space="0" w:color="auto"/>
              <w:right w:val="single" w:sz="4" w:space="0" w:color="auto"/>
            </w:tcBorders>
            <w:shd w:val="clear" w:color="auto" w:fill="auto"/>
            <w:noWrap/>
            <w:vAlign w:val="bottom"/>
            <w:hideMark/>
          </w:tcPr>
          <w:p w14:paraId="1C5D33D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3E9B726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C80164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8E3AB9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6,20</w:t>
            </w:r>
          </w:p>
        </w:tc>
        <w:tc>
          <w:tcPr>
            <w:tcW w:w="1260" w:type="dxa"/>
            <w:tcBorders>
              <w:top w:val="nil"/>
              <w:left w:val="nil"/>
              <w:bottom w:val="single" w:sz="4" w:space="0" w:color="auto"/>
              <w:right w:val="single" w:sz="4" w:space="0" w:color="auto"/>
            </w:tcBorders>
            <w:shd w:val="clear" w:color="auto" w:fill="auto"/>
            <w:noWrap/>
            <w:vAlign w:val="bottom"/>
            <w:hideMark/>
          </w:tcPr>
          <w:p w14:paraId="213A74D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20,15</w:t>
            </w:r>
          </w:p>
        </w:tc>
        <w:tc>
          <w:tcPr>
            <w:tcW w:w="2079" w:type="dxa"/>
            <w:tcBorders>
              <w:top w:val="nil"/>
              <w:left w:val="nil"/>
              <w:bottom w:val="single" w:sz="4" w:space="0" w:color="auto"/>
              <w:right w:val="single" w:sz="4" w:space="0" w:color="auto"/>
            </w:tcBorders>
            <w:shd w:val="clear" w:color="auto" w:fill="auto"/>
            <w:noWrap/>
            <w:vAlign w:val="bottom"/>
            <w:hideMark/>
          </w:tcPr>
          <w:p w14:paraId="5AA0D2F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66CA216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0,292</w:t>
            </w:r>
          </w:p>
        </w:tc>
      </w:tr>
      <w:tr w:rsidR="00CF3477" w:rsidRPr="00833B72" w14:paraId="3F1DFAEF"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7247D79"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15</w:t>
            </w:r>
          </w:p>
        </w:tc>
        <w:tc>
          <w:tcPr>
            <w:tcW w:w="1354" w:type="dxa"/>
            <w:tcBorders>
              <w:top w:val="nil"/>
              <w:left w:val="nil"/>
              <w:bottom w:val="single" w:sz="4" w:space="0" w:color="auto"/>
              <w:right w:val="single" w:sz="4" w:space="0" w:color="auto"/>
            </w:tcBorders>
            <w:shd w:val="clear" w:color="auto" w:fill="auto"/>
            <w:noWrap/>
            <w:vAlign w:val="bottom"/>
            <w:hideMark/>
          </w:tcPr>
          <w:p w14:paraId="2DEE60E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D083E8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10+379,0</w:t>
            </w:r>
          </w:p>
        </w:tc>
        <w:tc>
          <w:tcPr>
            <w:tcW w:w="1197" w:type="dxa"/>
            <w:tcBorders>
              <w:top w:val="nil"/>
              <w:left w:val="nil"/>
              <w:bottom w:val="single" w:sz="4" w:space="0" w:color="auto"/>
              <w:right w:val="single" w:sz="4" w:space="0" w:color="auto"/>
            </w:tcBorders>
            <w:shd w:val="clear" w:color="auto" w:fill="auto"/>
            <w:noWrap/>
            <w:vAlign w:val="bottom"/>
            <w:hideMark/>
          </w:tcPr>
          <w:p w14:paraId="3052CAB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7338490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156EE0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EF77EC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47C8780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13,87</w:t>
            </w:r>
          </w:p>
        </w:tc>
        <w:tc>
          <w:tcPr>
            <w:tcW w:w="2079" w:type="dxa"/>
            <w:tcBorders>
              <w:top w:val="nil"/>
              <w:left w:val="nil"/>
              <w:bottom w:val="single" w:sz="4" w:space="0" w:color="auto"/>
              <w:right w:val="single" w:sz="4" w:space="0" w:color="auto"/>
            </w:tcBorders>
            <w:shd w:val="clear" w:color="auto" w:fill="auto"/>
            <w:noWrap/>
            <w:vAlign w:val="bottom"/>
            <w:hideMark/>
          </w:tcPr>
          <w:p w14:paraId="70B0B00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55DEB7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0,067</w:t>
            </w:r>
          </w:p>
        </w:tc>
      </w:tr>
      <w:tr w:rsidR="00CF3477" w:rsidRPr="00833B72" w14:paraId="7EE692BD"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C307518"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16</w:t>
            </w:r>
          </w:p>
        </w:tc>
        <w:tc>
          <w:tcPr>
            <w:tcW w:w="1354" w:type="dxa"/>
            <w:tcBorders>
              <w:top w:val="nil"/>
              <w:left w:val="nil"/>
              <w:bottom w:val="single" w:sz="4" w:space="0" w:color="auto"/>
              <w:right w:val="single" w:sz="4" w:space="0" w:color="auto"/>
            </w:tcBorders>
            <w:shd w:val="clear" w:color="auto" w:fill="auto"/>
            <w:noWrap/>
            <w:vAlign w:val="bottom"/>
            <w:hideMark/>
          </w:tcPr>
          <w:p w14:paraId="6A09047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6FE297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13+307,0</w:t>
            </w:r>
          </w:p>
        </w:tc>
        <w:tc>
          <w:tcPr>
            <w:tcW w:w="1197" w:type="dxa"/>
            <w:tcBorders>
              <w:top w:val="nil"/>
              <w:left w:val="nil"/>
              <w:bottom w:val="single" w:sz="4" w:space="0" w:color="auto"/>
              <w:right w:val="single" w:sz="4" w:space="0" w:color="auto"/>
            </w:tcBorders>
            <w:shd w:val="clear" w:color="auto" w:fill="auto"/>
            <w:noWrap/>
            <w:vAlign w:val="center"/>
            <w:hideMark/>
          </w:tcPr>
          <w:p w14:paraId="0F89B65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3123ED1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w:t>
            </w:r>
          </w:p>
        </w:tc>
        <w:tc>
          <w:tcPr>
            <w:tcW w:w="1040" w:type="dxa"/>
            <w:tcBorders>
              <w:top w:val="nil"/>
              <w:left w:val="nil"/>
              <w:bottom w:val="single" w:sz="4" w:space="0" w:color="auto"/>
              <w:right w:val="single" w:sz="4" w:space="0" w:color="auto"/>
            </w:tcBorders>
            <w:shd w:val="clear" w:color="auto" w:fill="auto"/>
            <w:noWrap/>
            <w:vAlign w:val="bottom"/>
            <w:hideMark/>
          </w:tcPr>
          <w:p w14:paraId="4A4C210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59C5C9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2,50</w:t>
            </w:r>
          </w:p>
        </w:tc>
        <w:tc>
          <w:tcPr>
            <w:tcW w:w="1260" w:type="dxa"/>
            <w:tcBorders>
              <w:top w:val="nil"/>
              <w:left w:val="nil"/>
              <w:bottom w:val="single" w:sz="4" w:space="0" w:color="auto"/>
              <w:right w:val="single" w:sz="4" w:space="0" w:color="auto"/>
            </w:tcBorders>
            <w:shd w:val="clear" w:color="auto" w:fill="auto"/>
            <w:noWrap/>
            <w:vAlign w:val="bottom"/>
            <w:hideMark/>
          </w:tcPr>
          <w:p w14:paraId="3A99E70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13,90</w:t>
            </w:r>
          </w:p>
        </w:tc>
        <w:tc>
          <w:tcPr>
            <w:tcW w:w="2079" w:type="dxa"/>
            <w:tcBorders>
              <w:top w:val="nil"/>
              <w:left w:val="nil"/>
              <w:bottom w:val="single" w:sz="4" w:space="0" w:color="auto"/>
              <w:right w:val="single" w:sz="4" w:space="0" w:color="auto"/>
            </w:tcBorders>
            <w:shd w:val="clear" w:color="auto" w:fill="auto"/>
            <w:noWrap/>
            <w:vAlign w:val="bottom"/>
            <w:hideMark/>
          </w:tcPr>
          <w:p w14:paraId="3D40B1E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Q6</w:t>
            </w:r>
          </w:p>
        </w:tc>
        <w:tc>
          <w:tcPr>
            <w:tcW w:w="1471" w:type="dxa"/>
            <w:tcBorders>
              <w:top w:val="nil"/>
              <w:left w:val="nil"/>
              <w:bottom w:val="single" w:sz="4" w:space="0" w:color="auto"/>
              <w:right w:val="single" w:sz="4" w:space="0" w:color="auto"/>
            </w:tcBorders>
            <w:shd w:val="clear" w:color="auto" w:fill="auto"/>
            <w:noWrap/>
            <w:vAlign w:val="center"/>
            <w:hideMark/>
          </w:tcPr>
          <w:p w14:paraId="75F6249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6,051</w:t>
            </w:r>
          </w:p>
        </w:tc>
      </w:tr>
      <w:tr w:rsidR="00CF3477" w:rsidRPr="00833B72" w14:paraId="28663B7E"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E984D6D"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17</w:t>
            </w:r>
          </w:p>
        </w:tc>
        <w:tc>
          <w:tcPr>
            <w:tcW w:w="1354" w:type="dxa"/>
            <w:tcBorders>
              <w:top w:val="nil"/>
              <w:left w:val="nil"/>
              <w:bottom w:val="single" w:sz="4" w:space="0" w:color="auto"/>
              <w:right w:val="single" w:sz="4" w:space="0" w:color="auto"/>
            </w:tcBorders>
            <w:shd w:val="clear" w:color="auto" w:fill="auto"/>
            <w:noWrap/>
            <w:vAlign w:val="bottom"/>
            <w:hideMark/>
          </w:tcPr>
          <w:p w14:paraId="63DF36A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54149D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13+397,0</w:t>
            </w:r>
          </w:p>
        </w:tc>
        <w:tc>
          <w:tcPr>
            <w:tcW w:w="1197" w:type="dxa"/>
            <w:tcBorders>
              <w:top w:val="nil"/>
              <w:left w:val="nil"/>
              <w:bottom w:val="single" w:sz="4" w:space="0" w:color="auto"/>
              <w:right w:val="single" w:sz="4" w:space="0" w:color="auto"/>
            </w:tcBorders>
            <w:shd w:val="clear" w:color="auto" w:fill="auto"/>
            <w:noWrap/>
            <w:vAlign w:val="bottom"/>
            <w:hideMark/>
          </w:tcPr>
          <w:p w14:paraId="34BB73E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65A763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7758A7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34D244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9,50</w:t>
            </w:r>
          </w:p>
        </w:tc>
        <w:tc>
          <w:tcPr>
            <w:tcW w:w="1260" w:type="dxa"/>
            <w:tcBorders>
              <w:top w:val="nil"/>
              <w:left w:val="nil"/>
              <w:bottom w:val="single" w:sz="4" w:space="0" w:color="auto"/>
              <w:right w:val="single" w:sz="4" w:space="0" w:color="auto"/>
            </w:tcBorders>
            <w:shd w:val="clear" w:color="auto" w:fill="auto"/>
            <w:noWrap/>
            <w:vAlign w:val="bottom"/>
            <w:hideMark/>
          </w:tcPr>
          <w:p w14:paraId="2175DB7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19,87</w:t>
            </w:r>
          </w:p>
        </w:tc>
        <w:tc>
          <w:tcPr>
            <w:tcW w:w="2079" w:type="dxa"/>
            <w:tcBorders>
              <w:top w:val="nil"/>
              <w:left w:val="nil"/>
              <w:bottom w:val="single" w:sz="4" w:space="0" w:color="auto"/>
              <w:right w:val="single" w:sz="4" w:space="0" w:color="auto"/>
            </w:tcBorders>
            <w:shd w:val="clear" w:color="auto" w:fill="auto"/>
            <w:noWrap/>
            <w:vAlign w:val="bottom"/>
            <w:hideMark/>
          </w:tcPr>
          <w:p w14:paraId="4170262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Q7</w:t>
            </w:r>
          </w:p>
        </w:tc>
        <w:tc>
          <w:tcPr>
            <w:tcW w:w="1471" w:type="dxa"/>
            <w:tcBorders>
              <w:top w:val="nil"/>
              <w:left w:val="nil"/>
              <w:bottom w:val="single" w:sz="4" w:space="0" w:color="auto"/>
              <w:right w:val="single" w:sz="4" w:space="0" w:color="auto"/>
            </w:tcBorders>
            <w:shd w:val="clear" w:color="auto" w:fill="auto"/>
            <w:noWrap/>
            <w:vAlign w:val="center"/>
            <w:hideMark/>
          </w:tcPr>
          <w:p w14:paraId="0673ED6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0,560</w:t>
            </w:r>
          </w:p>
        </w:tc>
      </w:tr>
      <w:tr w:rsidR="00CF3477" w:rsidRPr="00833B72" w14:paraId="765AD775"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5050C6A"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18</w:t>
            </w:r>
          </w:p>
        </w:tc>
        <w:tc>
          <w:tcPr>
            <w:tcW w:w="1354" w:type="dxa"/>
            <w:tcBorders>
              <w:top w:val="nil"/>
              <w:left w:val="nil"/>
              <w:bottom w:val="single" w:sz="4" w:space="0" w:color="auto"/>
              <w:right w:val="single" w:sz="4" w:space="0" w:color="auto"/>
            </w:tcBorders>
            <w:shd w:val="clear" w:color="auto" w:fill="auto"/>
            <w:noWrap/>
            <w:vAlign w:val="bottom"/>
            <w:hideMark/>
          </w:tcPr>
          <w:p w14:paraId="5DBA2ED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xml:space="preserve">Circular </w:t>
            </w:r>
          </w:p>
        </w:tc>
        <w:tc>
          <w:tcPr>
            <w:tcW w:w="1195" w:type="dxa"/>
            <w:tcBorders>
              <w:top w:val="nil"/>
              <w:left w:val="nil"/>
              <w:bottom w:val="single" w:sz="4" w:space="0" w:color="auto"/>
              <w:right w:val="single" w:sz="4" w:space="0" w:color="auto"/>
            </w:tcBorders>
            <w:shd w:val="clear" w:color="auto" w:fill="auto"/>
            <w:noWrap/>
            <w:vAlign w:val="bottom"/>
            <w:hideMark/>
          </w:tcPr>
          <w:p w14:paraId="4AA3394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14+232,0</w:t>
            </w:r>
          </w:p>
        </w:tc>
        <w:tc>
          <w:tcPr>
            <w:tcW w:w="1197" w:type="dxa"/>
            <w:tcBorders>
              <w:top w:val="nil"/>
              <w:left w:val="nil"/>
              <w:bottom w:val="single" w:sz="4" w:space="0" w:color="auto"/>
              <w:right w:val="single" w:sz="4" w:space="0" w:color="auto"/>
            </w:tcBorders>
            <w:shd w:val="clear" w:color="auto" w:fill="auto"/>
            <w:noWrap/>
            <w:vAlign w:val="bottom"/>
            <w:hideMark/>
          </w:tcPr>
          <w:p w14:paraId="72D956D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6E4A41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C76B15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507DFA9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8,00</w:t>
            </w:r>
          </w:p>
        </w:tc>
        <w:tc>
          <w:tcPr>
            <w:tcW w:w="1260" w:type="dxa"/>
            <w:tcBorders>
              <w:top w:val="nil"/>
              <w:left w:val="nil"/>
              <w:bottom w:val="single" w:sz="4" w:space="0" w:color="auto"/>
              <w:right w:val="single" w:sz="4" w:space="0" w:color="auto"/>
            </w:tcBorders>
            <w:shd w:val="clear" w:color="auto" w:fill="auto"/>
            <w:noWrap/>
            <w:vAlign w:val="bottom"/>
            <w:hideMark/>
          </w:tcPr>
          <w:p w14:paraId="0C02941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18,70</w:t>
            </w:r>
          </w:p>
        </w:tc>
        <w:tc>
          <w:tcPr>
            <w:tcW w:w="2079" w:type="dxa"/>
            <w:tcBorders>
              <w:top w:val="nil"/>
              <w:left w:val="nil"/>
              <w:bottom w:val="single" w:sz="4" w:space="0" w:color="auto"/>
              <w:right w:val="single" w:sz="4" w:space="0" w:color="auto"/>
            </w:tcBorders>
            <w:shd w:val="clear" w:color="auto" w:fill="auto"/>
            <w:noWrap/>
            <w:vAlign w:val="bottom"/>
            <w:hideMark/>
          </w:tcPr>
          <w:p w14:paraId="59F758F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011DFC0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0,451</w:t>
            </w:r>
          </w:p>
        </w:tc>
      </w:tr>
      <w:tr w:rsidR="00CF3477" w:rsidRPr="00833B72" w14:paraId="0E954E9F"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6089CD1"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19</w:t>
            </w:r>
          </w:p>
        </w:tc>
        <w:tc>
          <w:tcPr>
            <w:tcW w:w="1354" w:type="dxa"/>
            <w:tcBorders>
              <w:top w:val="nil"/>
              <w:left w:val="nil"/>
              <w:bottom w:val="single" w:sz="4" w:space="0" w:color="auto"/>
              <w:right w:val="single" w:sz="4" w:space="0" w:color="auto"/>
            </w:tcBorders>
            <w:shd w:val="clear" w:color="auto" w:fill="auto"/>
            <w:noWrap/>
            <w:vAlign w:val="bottom"/>
            <w:hideMark/>
          </w:tcPr>
          <w:p w14:paraId="6374BFC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xml:space="preserve">Circular </w:t>
            </w:r>
          </w:p>
        </w:tc>
        <w:tc>
          <w:tcPr>
            <w:tcW w:w="1195" w:type="dxa"/>
            <w:tcBorders>
              <w:top w:val="nil"/>
              <w:left w:val="nil"/>
              <w:bottom w:val="single" w:sz="4" w:space="0" w:color="auto"/>
              <w:right w:val="single" w:sz="4" w:space="0" w:color="auto"/>
            </w:tcBorders>
            <w:shd w:val="clear" w:color="auto" w:fill="auto"/>
            <w:noWrap/>
            <w:vAlign w:val="bottom"/>
            <w:hideMark/>
          </w:tcPr>
          <w:p w14:paraId="10EE754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14+351,0</w:t>
            </w:r>
          </w:p>
        </w:tc>
        <w:tc>
          <w:tcPr>
            <w:tcW w:w="1197" w:type="dxa"/>
            <w:tcBorders>
              <w:top w:val="nil"/>
              <w:left w:val="nil"/>
              <w:bottom w:val="single" w:sz="4" w:space="0" w:color="auto"/>
              <w:right w:val="single" w:sz="4" w:space="0" w:color="auto"/>
            </w:tcBorders>
            <w:shd w:val="clear" w:color="auto" w:fill="auto"/>
            <w:noWrap/>
            <w:vAlign w:val="bottom"/>
            <w:hideMark/>
          </w:tcPr>
          <w:p w14:paraId="27154CC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772E518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w:t>
            </w:r>
          </w:p>
        </w:tc>
        <w:tc>
          <w:tcPr>
            <w:tcW w:w="1040" w:type="dxa"/>
            <w:tcBorders>
              <w:top w:val="nil"/>
              <w:left w:val="nil"/>
              <w:bottom w:val="single" w:sz="4" w:space="0" w:color="auto"/>
              <w:right w:val="single" w:sz="4" w:space="0" w:color="auto"/>
            </w:tcBorders>
            <w:shd w:val="clear" w:color="auto" w:fill="auto"/>
            <w:noWrap/>
            <w:vAlign w:val="bottom"/>
            <w:hideMark/>
          </w:tcPr>
          <w:p w14:paraId="46FB1BA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2A60037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07208D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17,49</w:t>
            </w:r>
          </w:p>
        </w:tc>
        <w:tc>
          <w:tcPr>
            <w:tcW w:w="2079" w:type="dxa"/>
            <w:tcBorders>
              <w:top w:val="nil"/>
              <w:left w:val="nil"/>
              <w:bottom w:val="single" w:sz="4" w:space="0" w:color="auto"/>
              <w:right w:val="single" w:sz="4" w:space="0" w:color="auto"/>
            </w:tcBorders>
            <w:shd w:val="clear" w:color="auto" w:fill="auto"/>
            <w:noWrap/>
            <w:vAlign w:val="bottom"/>
            <w:hideMark/>
          </w:tcPr>
          <w:p w14:paraId="71C99EF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Q8</w:t>
            </w:r>
          </w:p>
        </w:tc>
        <w:tc>
          <w:tcPr>
            <w:tcW w:w="1471" w:type="dxa"/>
            <w:tcBorders>
              <w:top w:val="nil"/>
              <w:left w:val="nil"/>
              <w:bottom w:val="single" w:sz="4" w:space="0" w:color="auto"/>
              <w:right w:val="single" w:sz="4" w:space="0" w:color="auto"/>
            </w:tcBorders>
            <w:shd w:val="clear" w:color="auto" w:fill="auto"/>
            <w:noWrap/>
            <w:vAlign w:val="center"/>
            <w:hideMark/>
          </w:tcPr>
          <w:p w14:paraId="5EE4E79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5,001</w:t>
            </w:r>
          </w:p>
        </w:tc>
      </w:tr>
      <w:tr w:rsidR="00CF3477" w:rsidRPr="00833B72" w14:paraId="4274C65C"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0F5D72C"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20</w:t>
            </w:r>
          </w:p>
        </w:tc>
        <w:tc>
          <w:tcPr>
            <w:tcW w:w="1354" w:type="dxa"/>
            <w:tcBorders>
              <w:top w:val="nil"/>
              <w:left w:val="nil"/>
              <w:bottom w:val="single" w:sz="4" w:space="0" w:color="auto"/>
              <w:right w:val="single" w:sz="4" w:space="0" w:color="auto"/>
            </w:tcBorders>
            <w:shd w:val="clear" w:color="auto" w:fill="auto"/>
            <w:noWrap/>
            <w:vAlign w:val="bottom"/>
            <w:hideMark/>
          </w:tcPr>
          <w:p w14:paraId="424C694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0870C9A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14+573,0</w:t>
            </w:r>
          </w:p>
        </w:tc>
        <w:tc>
          <w:tcPr>
            <w:tcW w:w="1197" w:type="dxa"/>
            <w:tcBorders>
              <w:top w:val="nil"/>
              <w:left w:val="nil"/>
              <w:bottom w:val="single" w:sz="4" w:space="0" w:color="auto"/>
              <w:right w:val="single" w:sz="4" w:space="0" w:color="auto"/>
            </w:tcBorders>
            <w:shd w:val="clear" w:color="auto" w:fill="auto"/>
            <w:noWrap/>
            <w:vAlign w:val="bottom"/>
            <w:hideMark/>
          </w:tcPr>
          <w:p w14:paraId="69F3D55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4A4D539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138D670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w:t>
            </w:r>
          </w:p>
        </w:tc>
        <w:tc>
          <w:tcPr>
            <w:tcW w:w="1360" w:type="dxa"/>
            <w:tcBorders>
              <w:top w:val="nil"/>
              <w:left w:val="nil"/>
              <w:bottom w:val="single" w:sz="4" w:space="0" w:color="auto"/>
              <w:right w:val="single" w:sz="4" w:space="0" w:color="auto"/>
            </w:tcBorders>
            <w:shd w:val="clear" w:color="auto" w:fill="auto"/>
            <w:noWrap/>
            <w:vAlign w:val="bottom"/>
            <w:hideMark/>
          </w:tcPr>
          <w:p w14:paraId="32B766B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0EB6FA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41,00</w:t>
            </w:r>
          </w:p>
        </w:tc>
        <w:tc>
          <w:tcPr>
            <w:tcW w:w="2079" w:type="dxa"/>
            <w:tcBorders>
              <w:top w:val="nil"/>
              <w:left w:val="nil"/>
              <w:bottom w:val="single" w:sz="4" w:space="0" w:color="auto"/>
              <w:right w:val="single" w:sz="4" w:space="0" w:color="auto"/>
            </w:tcBorders>
            <w:shd w:val="clear" w:color="auto" w:fill="auto"/>
            <w:noWrap/>
            <w:vAlign w:val="bottom"/>
            <w:hideMark/>
          </w:tcPr>
          <w:p w14:paraId="2326AA2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Quebrada La Arenosa</w:t>
            </w:r>
          </w:p>
        </w:tc>
        <w:tc>
          <w:tcPr>
            <w:tcW w:w="1471" w:type="dxa"/>
            <w:tcBorders>
              <w:top w:val="nil"/>
              <w:left w:val="nil"/>
              <w:bottom w:val="single" w:sz="4" w:space="0" w:color="auto"/>
              <w:right w:val="single" w:sz="4" w:space="0" w:color="auto"/>
            </w:tcBorders>
            <w:shd w:val="clear" w:color="auto" w:fill="auto"/>
            <w:noWrap/>
            <w:vAlign w:val="center"/>
            <w:hideMark/>
          </w:tcPr>
          <w:p w14:paraId="1D5AE0F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31,211</w:t>
            </w:r>
          </w:p>
        </w:tc>
      </w:tr>
      <w:tr w:rsidR="00CF3477" w:rsidRPr="00833B72" w14:paraId="50A74FAD"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4EA8979"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21</w:t>
            </w:r>
          </w:p>
        </w:tc>
        <w:tc>
          <w:tcPr>
            <w:tcW w:w="1354" w:type="dxa"/>
            <w:tcBorders>
              <w:top w:val="nil"/>
              <w:left w:val="nil"/>
              <w:bottom w:val="single" w:sz="4" w:space="0" w:color="auto"/>
              <w:right w:val="single" w:sz="4" w:space="0" w:color="auto"/>
            </w:tcBorders>
            <w:shd w:val="clear" w:color="auto" w:fill="auto"/>
            <w:noWrap/>
            <w:vAlign w:val="bottom"/>
            <w:hideMark/>
          </w:tcPr>
          <w:p w14:paraId="04A8967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2A10CD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14+644,0</w:t>
            </w:r>
          </w:p>
        </w:tc>
        <w:tc>
          <w:tcPr>
            <w:tcW w:w="1197" w:type="dxa"/>
            <w:tcBorders>
              <w:top w:val="nil"/>
              <w:left w:val="nil"/>
              <w:bottom w:val="single" w:sz="4" w:space="0" w:color="auto"/>
              <w:right w:val="single" w:sz="4" w:space="0" w:color="auto"/>
            </w:tcBorders>
            <w:shd w:val="clear" w:color="auto" w:fill="auto"/>
            <w:noWrap/>
            <w:vAlign w:val="bottom"/>
            <w:hideMark/>
          </w:tcPr>
          <w:p w14:paraId="0776D4D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74CF5D0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23075C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282297B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522384E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20,00</w:t>
            </w:r>
          </w:p>
        </w:tc>
        <w:tc>
          <w:tcPr>
            <w:tcW w:w="2079" w:type="dxa"/>
            <w:tcBorders>
              <w:top w:val="nil"/>
              <w:left w:val="nil"/>
              <w:bottom w:val="single" w:sz="4" w:space="0" w:color="auto"/>
              <w:right w:val="single" w:sz="4" w:space="0" w:color="auto"/>
            </w:tcBorders>
            <w:shd w:val="clear" w:color="auto" w:fill="auto"/>
            <w:noWrap/>
            <w:vAlign w:val="bottom"/>
            <w:hideMark/>
          </w:tcPr>
          <w:p w14:paraId="37AE4C9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Q9</w:t>
            </w:r>
          </w:p>
        </w:tc>
        <w:tc>
          <w:tcPr>
            <w:tcW w:w="1471" w:type="dxa"/>
            <w:tcBorders>
              <w:top w:val="nil"/>
              <w:left w:val="nil"/>
              <w:bottom w:val="single" w:sz="4" w:space="0" w:color="auto"/>
              <w:right w:val="single" w:sz="4" w:space="0" w:color="auto"/>
            </w:tcBorders>
            <w:shd w:val="clear" w:color="auto" w:fill="auto"/>
            <w:noWrap/>
            <w:vAlign w:val="center"/>
            <w:hideMark/>
          </w:tcPr>
          <w:p w14:paraId="34BCF8F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0,183</w:t>
            </w:r>
          </w:p>
        </w:tc>
      </w:tr>
      <w:tr w:rsidR="00CF3477" w:rsidRPr="00833B72" w14:paraId="66EF4305"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DA8920A"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22</w:t>
            </w:r>
          </w:p>
        </w:tc>
        <w:tc>
          <w:tcPr>
            <w:tcW w:w="1354" w:type="dxa"/>
            <w:tcBorders>
              <w:top w:val="nil"/>
              <w:left w:val="nil"/>
              <w:bottom w:val="single" w:sz="4" w:space="0" w:color="auto"/>
              <w:right w:val="single" w:sz="4" w:space="0" w:color="auto"/>
            </w:tcBorders>
            <w:shd w:val="clear" w:color="auto" w:fill="auto"/>
            <w:noWrap/>
            <w:vAlign w:val="bottom"/>
            <w:hideMark/>
          </w:tcPr>
          <w:p w14:paraId="06F75C9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 Circular</w:t>
            </w:r>
          </w:p>
        </w:tc>
        <w:tc>
          <w:tcPr>
            <w:tcW w:w="1195" w:type="dxa"/>
            <w:tcBorders>
              <w:top w:val="nil"/>
              <w:left w:val="nil"/>
              <w:bottom w:val="single" w:sz="4" w:space="0" w:color="auto"/>
              <w:right w:val="single" w:sz="4" w:space="0" w:color="auto"/>
            </w:tcBorders>
            <w:shd w:val="clear" w:color="auto" w:fill="auto"/>
            <w:noWrap/>
            <w:vAlign w:val="bottom"/>
            <w:hideMark/>
          </w:tcPr>
          <w:p w14:paraId="5AA7768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14+924,0</w:t>
            </w:r>
          </w:p>
        </w:tc>
        <w:tc>
          <w:tcPr>
            <w:tcW w:w="1197" w:type="dxa"/>
            <w:tcBorders>
              <w:top w:val="nil"/>
              <w:left w:val="nil"/>
              <w:bottom w:val="single" w:sz="4" w:space="0" w:color="auto"/>
              <w:right w:val="single" w:sz="4" w:space="0" w:color="auto"/>
            </w:tcBorders>
            <w:shd w:val="clear" w:color="auto" w:fill="auto"/>
            <w:noWrap/>
            <w:vAlign w:val="bottom"/>
            <w:hideMark/>
          </w:tcPr>
          <w:p w14:paraId="657AEDE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3806E24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7B24CD8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DEDDCA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393600D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14,88</w:t>
            </w:r>
          </w:p>
        </w:tc>
        <w:tc>
          <w:tcPr>
            <w:tcW w:w="2079" w:type="dxa"/>
            <w:tcBorders>
              <w:top w:val="nil"/>
              <w:left w:val="nil"/>
              <w:bottom w:val="single" w:sz="4" w:space="0" w:color="auto"/>
              <w:right w:val="single" w:sz="4" w:space="0" w:color="auto"/>
            </w:tcBorders>
            <w:shd w:val="clear" w:color="auto" w:fill="auto"/>
            <w:noWrap/>
            <w:vAlign w:val="bottom"/>
            <w:hideMark/>
          </w:tcPr>
          <w:p w14:paraId="67CB886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Q10</w:t>
            </w:r>
          </w:p>
        </w:tc>
        <w:tc>
          <w:tcPr>
            <w:tcW w:w="1471" w:type="dxa"/>
            <w:tcBorders>
              <w:top w:val="nil"/>
              <w:left w:val="nil"/>
              <w:bottom w:val="single" w:sz="4" w:space="0" w:color="auto"/>
              <w:right w:val="single" w:sz="4" w:space="0" w:color="auto"/>
            </w:tcBorders>
            <w:shd w:val="clear" w:color="auto" w:fill="auto"/>
            <w:noWrap/>
            <w:vAlign w:val="center"/>
            <w:hideMark/>
          </w:tcPr>
          <w:p w14:paraId="063CD62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2,647</w:t>
            </w:r>
          </w:p>
        </w:tc>
      </w:tr>
      <w:tr w:rsidR="00CF3477" w:rsidRPr="00833B72" w14:paraId="305ED579"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3EAF5E8"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23</w:t>
            </w:r>
          </w:p>
        </w:tc>
        <w:tc>
          <w:tcPr>
            <w:tcW w:w="1354" w:type="dxa"/>
            <w:tcBorders>
              <w:top w:val="nil"/>
              <w:left w:val="nil"/>
              <w:bottom w:val="single" w:sz="4" w:space="0" w:color="auto"/>
              <w:right w:val="single" w:sz="4" w:space="0" w:color="auto"/>
            </w:tcBorders>
            <w:shd w:val="clear" w:color="auto" w:fill="auto"/>
            <w:noWrap/>
            <w:vAlign w:val="bottom"/>
            <w:hideMark/>
          </w:tcPr>
          <w:p w14:paraId="67E865A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59907D2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15+721,0</w:t>
            </w:r>
          </w:p>
        </w:tc>
        <w:tc>
          <w:tcPr>
            <w:tcW w:w="1197" w:type="dxa"/>
            <w:tcBorders>
              <w:top w:val="nil"/>
              <w:left w:val="nil"/>
              <w:bottom w:val="single" w:sz="4" w:space="0" w:color="auto"/>
              <w:right w:val="single" w:sz="4" w:space="0" w:color="auto"/>
            </w:tcBorders>
            <w:shd w:val="clear" w:color="auto" w:fill="auto"/>
            <w:noWrap/>
            <w:vAlign w:val="bottom"/>
            <w:hideMark/>
          </w:tcPr>
          <w:p w14:paraId="171D1D1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52F143A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0CBE6BF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0041937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6EC30BC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21,50</w:t>
            </w:r>
          </w:p>
        </w:tc>
        <w:tc>
          <w:tcPr>
            <w:tcW w:w="2079" w:type="dxa"/>
            <w:tcBorders>
              <w:top w:val="nil"/>
              <w:left w:val="nil"/>
              <w:bottom w:val="single" w:sz="4" w:space="0" w:color="auto"/>
              <w:right w:val="single" w:sz="4" w:space="0" w:color="auto"/>
            </w:tcBorders>
            <w:shd w:val="clear" w:color="auto" w:fill="auto"/>
            <w:noWrap/>
            <w:vAlign w:val="bottom"/>
            <w:hideMark/>
          </w:tcPr>
          <w:p w14:paraId="4BA8B3E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Q12</w:t>
            </w:r>
          </w:p>
        </w:tc>
        <w:tc>
          <w:tcPr>
            <w:tcW w:w="1471" w:type="dxa"/>
            <w:tcBorders>
              <w:top w:val="nil"/>
              <w:left w:val="nil"/>
              <w:bottom w:val="single" w:sz="4" w:space="0" w:color="auto"/>
              <w:right w:val="single" w:sz="4" w:space="0" w:color="auto"/>
            </w:tcBorders>
            <w:shd w:val="clear" w:color="auto" w:fill="auto"/>
            <w:noWrap/>
            <w:vAlign w:val="center"/>
            <w:hideMark/>
          </w:tcPr>
          <w:p w14:paraId="220B8E4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15,845</w:t>
            </w:r>
          </w:p>
        </w:tc>
      </w:tr>
      <w:tr w:rsidR="00CF3477" w:rsidRPr="00833B72" w14:paraId="080DBC8A"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13050F5"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24</w:t>
            </w:r>
          </w:p>
        </w:tc>
        <w:tc>
          <w:tcPr>
            <w:tcW w:w="1354" w:type="dxa"/>
            <w:tcBorders>
              <w:top w:val="nil"/>
              <w:left w:val="nil"/>
              <w:bottom w:val="single" w:sz="4" w:space="0" w:color="auto"/>
              <w:right w:val="single" w:sz="4" w:space="0" w:color="auto"/>
            </w:tcBorders>
            <w:shd w:val="clear" w:color="auto" w:fill="auto"/>
            <w:noWrap/>
            <w:vAlign w:val="bottom"/>
            <w:hideMark/>
          </w:tcPr>
          <w:p w14:paraId="759EA43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20EAA5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15+771,0</w:t>
            </w:r>
          </w:p>
        </w:tc>
        <w:tc>
          <w:tcPr>
            <w:tcW w:w="1197" w:type="dxa"/>
            <w:tcBorders>
              <w:top w:val="nil"/>
              <w:left w:val="nil"/>
              <w:bottom w:val="single" w:sz="4" w:space="0" w:color="auto"/>
              <w:right w:val="single" w:sz="4" w:space="0" w:color="auto"/>
            </w:tcBorders>
            <w:shd w:val="clear" w:color="auto" w:fill="auto"/>
            <w:noWrap/>
            <w:vAlign w:val="bottom"/>
            <w:hideMark/>
          </w:tcPr>
          <w:p w14:paraId="67A8EB9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566418D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5918CC8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276B8FF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647EDBA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27,80</w:t>
            </w:r>
          </w:p>
        </w:tc>
        <w:tc>
          <w:tcPr>
            <w:tcW w:w="2079" w:type="dxa"/>
            <w:tcBorders>
              <w:top w:val="nil"/>
              <w:left w:val="nil"/>
              <w:bottom w:val="single" w:sz="4" w:space="0" w:color="auto"/>
              <w:right w:val="single" w:sz="4" w:space="0" w:color="auto"/>
            </w:tcBorders>
            <w:shd w:val="clear" w:color="auto" w:fill="auto"/>
            <w:noWrap/>
            <w:vAlign w:val="bottom"/>
            <w:hideMark/>
          </w:tcPr>
          <w:p w14:paraId="71BDAF9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Q13</w:t>
            </w:r>
          </w:p>
        </w:tc>
        <w:tc>
          <w:tcPr>
            <w:tcW w:w="1471" w:type="dxa"/>
            <w:tcBorders>
              <w:top w:val="nil"/>
              <w:left w:val="nil"/>
              <w:bottom w:val="single" w:sz="4" w:space="0" w:color="auto"/>
              <w:right w:val="single" w:sz="4" w:space="0" w:color="auto"/>
            </w:tcBorders>
            <w:shd w:val="clear" w:color="auto" w:fill="auto"/>
            <w:noWrap/>
            <w:vAlign w:val="center"/>
            <w:hideMark/>
          </w:tcPr>
          <w:p w14:paraId="1505515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1,888</w:t>
            </w:r>
          </w:p>
        </w:tc>
      </w:tr>
      <w:tr w:rsidR="00CF3477" w:rsidRPr="00833B72" w14:paraId="1B43418B"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206B661"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25</w:t>
            </w:r>
          </w:p>
        </w:tc>
        <w:tc>
          <w:tcPr>
            <w:tcW w:w="1354" w:type="dxa"/>
            <w:tcBorders>
              <w:top w:val="nil"/>
              <w:left w:val="nil"/>
              <w:bottom w:val="single" w:sz="4" w:space="0" w:color="auto"/>
              <w:right w:val="single" w:sz="4" w:space="0" w:color="auto"/>
            </w:tcBorders>
            <w:shd w:val="clear" w:color="auto" w:fill="auto"/>
            <w:noWrap/>
            <w:vAlign w:val="bottom"/>
            <w:hideMark/>
          </w:tcPr>
          <w:p w14:paraId="268F5C3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4D16D9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15+930,0</w:t>
            </w:r>
          </w:p>
        </w:tc>
        <w:tc>
          <w:tcPr>
            <w:tcW w:w="1197" w:type="dxa"/>
            <w:tcBorders>
              <w:top w:val="nil"/>
              <w:left w:val="nil"/>
              <w:bottom w:val="single" w:sz="4" w:space="0" w:color="auto"/>
              <w:right w:val="single" w:sz="4" w:space="0" w:color="auto"/>
            </w:tcBorders>
            <w:shd w:val="clear" w:color="auto" w:fill="auto"/>
            <w:noWrap/>
            <w:vAlign w:val="bottom"/>
            <w:hideMark/>
          </w:tcPr>
          <w:p w14:paraId="5165275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30A43D3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7CDD27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E108E8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13,48</w:t>
            </w:r>
          </w:p>
        </w:tc>
        <w:tc>
          <w:tcPr>
            <w:tcW w:w="1260" w:type="dxa"/>
            <w:tcBorders>
              <w:top w:val="nil"/>
              <w:left w:val="nil"/>
              <w:bottom w:val="single" w:sz="4" w:space="0" w:color="auto"/>
              <w:right w:val="single" w:sz="4" w:space="0" w:color="auto"/>
            </w:tcBorders>
            <w:shd w:val="clear" w:color="auto" w:fill="auto"/>
            <w:noWrap/>
            <w:vAlign w:val="bottom"/>
            <w:hideMark/>
          </w:tcPr>
          <w:p w14:paraId="7C39973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32,37</w:t>
            </w:r>
          </w:p>
        </w:tc>
        <w:tc>
          <w:tcPr>
            <w:tcW w:w="2079" w:type="dxa"/>
            <w:tcBorders>
              <w:top w:val="nil"/>
              <w:left w:val="nil"/>
              <w:bottom w:val="single" w:sz="4" w:space="0" w:color="auto"/>
              <w:right w:val="single" w:sz="4" w:space="0" w:color="auto"/>
            </w:tcBorders>
            <w:shd w:val="clear" w:color="auto" w:fill="auto"/>
            <w:noWrap/>
            <w:vAlign w:val="bottom"/>
            <w:hideMark/>
          </w:tcPr>
          <w:p w14:paraId="486A99E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3C9E2D7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0,580</w:t>
            </w:r>
          </w:p>
        </w:tc>
      </w:tr>
      <w:tr w:rsidR="00CF3477" w:rsidRPr="00833B72" w14:paraId="08AD434C"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E362904"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lastRenderedPageBreak/>
              <w:t>26</w:t>
            </w:r>
          </w:p>
        </w:tc>
        <w:tc>
          <w:tcPr>
            <w:tcW w:w="1354" w:type="dxa"/>
            <w:tcBorders>
              <w:top w:val="nil"/>
              <w:left w:val="nil"/>
              <w:bottom w:val="single" w:sz="4" w:space="0" w:color="auto"/>
              <w:right w:val="single" w:sz="4" w:space="0" w:color="auto"/>
            </w:tcBorders>
            <w:shd w:val="clear" w:color="auto" w:fill="auto"/>
            <w:noWrap/>
            <w:vAlign w:val="bottom"/>
            <w:hideMark/>
          </w:tcPr>
          <w:p w14:paraId="7ED06F2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1D44BF7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16+460,0</w:t>
            </w:r>
          </w:p>
        </w:tc>
        <w:tc>
          <w:tcPr>
            <w:tcW w:w="1197" w:type="dxa"/>
            <w:tcBorders>
              <w:top w:val="nil"/>
              <w:left w:val="nil"/>
              <w:bottom w:val="single" w:sz="4" w:space="0" w:color="auto"/>
              <w:right w:val="single" w:sz="4" w:space="0" w:color="auto"/>
            </w:tcBorders>
            <w:shd w:val="clear" w:color="auto" w:fill="auto"/>
            <w:noWrap/>
            <w:vAlign w:val="bottom"/>
            <w:hideMark/>
          </w:tcPr>
          <w:p w14:paraId="7172677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4CF8FAC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06B9925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830CD1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23395E0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35,00</w:t>
            </w:r>
          </w:p>
        </w:tc>
        <w:tc>
          <w:tcPr>
            <w:tcW w:w="2079" w:type="dxa"/>
            <w:tcBorders>
              <w:top w:val="nil"/>
              <w:left w:val="nil"/>
              <w:bottom w:val="single" w:sz="4" w:space="0" w:color="auto"/>
              <w:right w:val="single" w:sz="4" w:space="0" w:color="auto"/>
            </w:tcBorders>
            <w:shd w:val="clear" w:color="auto" w:fill="auto"/>
            <w:noWrap/>
            <w:vAlign w:val="bottom"/>
            <w:hideMark/>
          </w:tcPr>
          <w:p w14:paraId="6AD9D90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2671C1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2,701</w:t>
            </w:r>
          </w:p>
        </w:tc>
      </w:tr>
      <w:tr w:rsidR="00CF3477" w:rsidRPr="00833B72" w14:paraId="450BEC62"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9FB8323"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27</w:t>
            </w:r>
          </w:p>
        </w:tc>
        <w:tc>
          <w:tcPr>
            <w:tcW w:w="1354" w:type="dxa"/>
            <w:tcBorders>
              <w:top w:val="nil"/>
              <w:left w:val="nil"/>
              <w:bottom w:val="single" w:sz="4" w:space="0" w:color="auto"/>
              <w:right w:val="single" w:sz="4" w:space="0" w:color="auto"/>
            </w:tcBorders>
            <w:shd w:val="clear" w:color="auto" w:fill="auto"/>
            <w:noWrap/>
            <w:vAlign w:val="bottom"/>
            <w:hideMark/>
          </w:tcPr>
          <w:p w14:paraId="40E2CF5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838757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16+959,0</w:t>
            </w:r>
          </w:p>
        </w:tc>
        <w:tc>
          <w:tcPr>
            <w:tcW w:w="1197" w:type="dxa"/>
            <w:tcBorders>
              <w:top w:val="nil"/>
              <w:left w:val="nil"/>
              <w:bottom w:val="single" w:sz="4" w:space="0" w:color="auto"/>
              <w:right w:val="single" w:sz="4" w:space="0" w:color="auto"/>
            </w:tcBorders>
            <w:shd w:val="clear" w:color="auto" w:fill="auto"/>
            <w:noWrap/>
            <w:vAlign w:val="bottom"/>
            <w:hideMark/>
          </w:tcPr>
          <w:p w14:paraId="09007AE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7276D93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478C84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8A86B2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024118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11,30</w:t>
            </w:r>
          </w:p>
        </w:tc>
        <w:tc>
          <w:tcPr>
            <w:tcW w:w="2079" w:type="dxa"/>
            <w:tcBorders>
              <w:top w:val="nil"/>
              <w:left w:val="nil"/>
              <w:bottom w:val="single" w:sz="4" w:space="0" w:color="auto"/>
              <w:right w:val="single" w:sz="4" w:space="0" w:color="auto"/>
            </w:tcBorders>
            <w:shd w:val="clear" w:color="auto" w:fill="auto"/>
            <w:noWrap/>
            <w:vAlign w:val="bottom"/>
            <w:hideMark/>
          </w:tcPr>
          <w:p w14:paraId="72C08D9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Q14</w:t>
            </w:r>
          </w:p>
        </w:tc>
        <w:tc>
          <w:tcPr>
            <w:tcW w:w="1471" w:type="dxa"/>
            <w:tcBorders>
              <w:top w:val="nil"/>
              <w:left w:val="nil"/>
              <w:bottom w:val="single" w:sz="4" w:space="0" w:color="auto"/>
              <w:right w:val="single" w:sz="4" w:space="0" w:color="auto"/>
            </w:tcBorders>
            <w:shd w:val="clear" w:color="auto" w:fill="auto"/>
            <w:noWrap/>
            <w:vAlign w:val="center"/>
            <w:hideMark/>
          </w:tcPr>
          <w:p w14:paraId="600543E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0,059</w:t>
            </w:r>
          </w:p>
        </w:tc>
      </w:tr>
      <w:tr w:rsidR="00CF3477" w:rsidRPr="00833B72" w14:paraId="4E9DDFA4"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5784D28"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28</w:t>
            </w:r>
          </w:p>
        </w:tc>
        <w:tc>
          <w:tcPr>
            <w:tcW w:w="1354" w:type="dxa"/>
            <w:tcBorders>
              <w:top w:val="nil"/>
              <w:left w:val="nil"/>
              <w:bottom w:val="single" w:sz="4" w:space="0" w:color="auto"/>
              <w:right w:val="single" w:sz="4" w:space="0" w:color="auto"/>
            </w:tcBorders>
            <w:shd w:val="clear" w:color="auto" w:fill="auto"/>
            <w:noWrap/>
            <w:vAlign w:val="bottom"/>
            <w:hideMark/>
          </w:tcPr>
          <w:p w14:paraId="2334E46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F2B1A6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17+040,0</w:t>
            </w:r>
          </w:p>
        </w:tc>
        <w:tc>
          <w:tcPr>
            <w:tcW w:w="1197" w:type="dxa"/>
            <w:tcBorders>
              <w:top w:val="nil"/>
              <w:left w:val="nil"/>
              <w:bottom w:val="single" w:sz="4" w:space="0" w:color="auto"/>
              <w:right w:val="single" w:sz="4" w:space="0" w:color="auto"/>
            </w:tcBorders>
            <w:shd w:val="clear" w:color="auto" w:fill="auto"/>
            <w:noWrap/>
            <w:vAlign w:val="bottom"/>
            <w:hideMark/>
          </w:tcPr>
          <w:p w14:paraId="73A1038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031287D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8F2764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8AFA76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14,00</w:t>
            </w:r>
          </w:p>
        </w:tc>
        <w:tc>
          <w:tcPr>
            <w:tcW w:w="1260" w:type="dxa"/>
            <w:tcBorders>
              <w:top w:val="nil"/>
              <w:left w:val="nil"/>
              <w:bottom w:val="single" w:sz="4" w:space="0" w:color="auto"/>
              <w:right w:val="single" w:sz="4" w:space="0" w:color="auto"/>
            </w:tcBorders>
            <w:shd w:val="clear" w:color="auto" w:fill="auto"/>
            <w:noWrap/>
            <w:vAlign w:val="bottom"/>
            <w:hideMark/>
          </w:tcPr>
          <w:p w14:paraId="55B7157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28,10</w:t>
            </w:r>
          </w:p>
        </w:tc>
        <w:tc>
          <w:tcPr>
            <w:tcW w:w="2079" w:type="dxa"/>
            <w:tcBorders>
              <w:top w:val="nil"/>
              <w:left w:val="nil"/>
              <w:bottom w:val="single" w:sz="4" w:space="0" w:color="auto"/>
              <w:right w:val="single" w:sz="4" w:space="0" w:color="auto"/>
            </w:tcBorders>
            <w:shd w:val="clear" w:color="auto" w:fill="auto"/>
            <w:noWrap/>
            <w:vAlign w:val="bottom"/>
            <w:hideMark/>
          </w:tcPr>
          <w:p w14:paraId="6BBFE67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Q15</w:t>
            </w:r>
          </w:p>
        </w:tc>
        <w:tc>
          <w:tcPr>
            <w:tcW w:w="1471" w:type="dxa"/>
            <w:tcBorders>
              <w:top w:val="nil"/>
              <w:left w:val="nil"/>
              <w:bottom w:val="single" w:sz="4" w:space="0" w:color="auto"/>
              <w:right w:val="single" w:sz="4" w:space="0" w:color="auto"/>
            </w:tcBorders>
            <w:shd w:val="clear" w:color="auto" w:fill="auto"/>
            <w:noWrap/>
            <w:vAlign w:val="center"/>
            <w:hideMark/>
          </w:tcPr>
          <w:p w14:paraId="3BF8B0A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0,174</w:t>
            </w:r>
          </w:p>
        </w:tc>
      </w:tr>
      <w:tr w:rsidR="00CF3477" w:rsidRPr="00833B72" w14:paraId="42F4263A"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99982C7"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29</w:t>
            </w:r>
          </w:p>
        </w:tc>
        <w:tc>
          <w:tcPr>
            <w:tcW w:w="1354" w:type="dxa"/>
            <w:tcBorders>
              <w:top w:val="nil"/>
              <w:left w:val="nil"/>
              <w:bottom w:val="single" w:sz="4" w:space="0" w:color="auto"/>
              <w:right w:val="single" w:sz="4" w:space="0" w:color="auto"/>
            </w:tcBorders>
            <w:shd w:val="clear" w:color="auto" w:fill="auto"/>
            <w:noWrap/>
            <w:vAlign w:val="bottom"/>
            <w:hideMark/>
          </w:tcPr>
          <w:p w14:paraId="313ACAD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785271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20+112,0</w:t>
            </w:r>
          </w:p>
        </w:tc>
        <w:tc>
          <w:tcPr>
            <w:tcW w:w="1197" w:type="dxa"/>
            <w:tcBorders>
              <w:top w:val="nil"/>
              <w:left w:val="nil"/>
              <w:bottom w:val="single" w:sz="4" w:space="0" w:color="auto"/>
              <w:right w:val="single" w:sz="4" w:space="0" w:color="auto"/>
            </w:tcBorders>
            <w:shd w:val="clear" w:color="auto" w:fill="auto"/>
            <w:noWrap/>
            <w:vAlign w:val="bottom"/>
            <w:hideMark/>
          </w:tcPr>
          <w:p w14:paraId="0A39C75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65A2407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1C8FA42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D98D88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2,00</w:t>
            </w:r>
          </w:p>
        </w:tc>
        <w:tc>
          <w:tcPr>
            <w:tcW w:w="1260" w:type="dxa"/>
            <w:tcBorders>
              <w:top w:val="nil"/>
              <w:left w:val="nil"/>
              <w:bottom w:val="single" w:sz="4" w:space="0" w:color="auto"/>
              <w:right w:val="single" w:sz="4" w:space="0" w:color="auto"/>
            </w:tcBorders>
            <w:shd w:val="clear" w:color="auto" w:fill="auto"/>
            <w:noWrap/>
            <w:vAlign w:val="bottom"/>
            <w:hideMark/>
          </w:tcPr>
          <w:p w14:paraId="7BB7E95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12,00</w:t>
            </w:r>
          </w:p>
        </w:tc>
        <w:tc>
          <w:tcPr>
            <w:tcW w:w="2079" w:type="dxa"/>
            <w:tcBorders>
              <w:top w:val="nil"/>
              <w:left w:val="nil"/>
              <w:bottom w:val="single" w:sz="4" w:space="0" w:color="auto"/>
              <w:right w:val="single" w:sz="4" w:space="0" w:color="auto"/>
            </w:tcBorders>
            <w:shd w:val="clear" w:color="auto" w:fill="auto"/>
            <w:noWrap/>
            <w:vAlign w:val="bottom"/>
            <w:hideMark/>
          </w:tcPr>
          <w:p w14:paraId="597FAC2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11FD716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1,996</w:t>
            </w:r>
          </w:p>
        </w:tc>
      </w:tr>
      <w:tr w:rsidR="00CF3477" w:rsidRPr="00833B72" w14:paraId="3A7BEE9D"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B6B668C"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30</w:t>
            </w:r>
          </w:p>
        </w:tc>
        <w:tc>
          <w:tcPr>
            <w:tcW w:w="1354" w:type="dxa"/>
            <w:tcBorders>
              <w:top w:val="nil"/>
              <w:left w:val="nil"/>
              <w:bottom w:val="single" w:sz="4" w:space="0" w:color="auto"/>
              <w:right w:val="single" w:sz="4" w:space="0" w:color="auto"/>
            </w:tcBorders>
            <w:shd w:val="clear" w:color="auto" w:fill="auto"/>
            <w:noWrap/>
            <w:vAlign w:val="bottom"/>
            <w:hideMark/>
          </w:tcPr>
          <w:p w14:paraId="5249DCC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6A7A8E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20+197,0</w:t>
            </w:r>
          </w:p>
        </w:tc>
        <w:tc>
          <w:tcPr>
            <w:tcW w:w="1197" w:type="dxa"/>
            <w:tcBorders>
              <w:top w:val="nil"/>
              <w:left w:val="nil"/>
              <w:bottom w:val="single" w:sz="4" w:space="0" w:color="auto"/>
              <w:right w:val="single" w:sz="4" w:space="0" w:color="auto"/>
            </w:tcBorders>
            <w:shd w:val="clear" w:color="auto" w:fill="auto"/>
            <w:noWrap/>
            <w:vAlign w:val="bottom"/>
            <w:hideMark/>
          </w:tcPr>
          <w:p w14:paraId="1908050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63B6C11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519F1A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7F59A31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4,45</w:t>
            </w:r>
          </w:p>
        </w:tc>
        <w:tc>
          <w:tcPr>
            <w:tcW w:w="1260" w:type="dxa"/>
            <w:tcBorders>
              <w:top w:val="nil"/>
              <w:left w:val="nil"/>
              <w:bottom w:val="single" w:sz="4" w:space="0" w:color="auto"/>
              <w:right w:val="single" w:sz="4" w:space="0" w:color="auto"/>
            </w:tcBorders>
            <w:shd w:val="clear" w:color="auto" w:fill="auto"/>
            <w:noWrap/>
            <w:vAlign w:val="bottom"/>
            <w:hideMark/>
          </w:tcPr>
          <w:p w14:paraId="2CD34F9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16,04</w:t>
            </w:r>
          </w:p>
        </w:tc>
        <w:tc>
          <w:tcPr>
            <w:tcW w:w="2079" w:type="dxa"/>
            <w:tcBorders>
              <w:top w:val="nil"/>
              <w:left w:val="nil"/>
              <w:bottom w:val="single" w:sz="4" w:space="0" w:color="auto"/>
              <w:right w:val="single" w:sz="4" w:space="0" w:color="auto"/>
            </w:tcBorders>
            <w:shd w:val="clear" w:color="auto" w:fill="auto"/>
            <w:noWrap/>
            <w:vAlign w:val="bottom"/>
            <w:hideMark/>
          </w:tcPr>
          <w:p w14:paraId="41A1861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6CA2BEB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0,068</w:t>
            </w:r>
          </w:p>
        </w:tc>
      </w:tr>
      <w:tr w:rsidR="00CF3477" w:rsidRPr="00833B72" w14:paraId="4C7AF251"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F7DDF6B"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31</w:t>
            </w:r>
          </w:p>
        </w:tc>
        <w:tc>
          <w:tcPr>
            <w:tcW w:w="1354" w:type="dxa"/>
            <w:tcBorders>
              <w:top w:val="nil"/>
              <w:left w:val="nil"/>
              <w:bottom w:val="single" w:sz="4" w:space="0" w:color="auto"/>
              <w:right w:val="single" w:sz="4" w:space="0" w:color="auto"/>
            </w:tcBorders>
            <w:shd w:val="clear" w:color="auto" w:fill="auto"/>
            <w:noWrap/>
            <w:vAlign w:val="bottom"/>
            <w:hideMark/>
          </w:tcPr>
          <w:p w14:paraId="5AF0D24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3C0CA4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20+243,0</w:t>
            </w:r>
          </w:p>
        </w:tc>
        <w:tc>
          <w:tcPr>
            <w:tcW w:w="1197" w:type="dxa"/>
            <w:tcBorders>
              <w:top w:val="nil"/>
              <w:left w:val="nil"/>
              <w:bottom w:val="single" w:sz="4" w:space="0" w:color="auto"/>
              <w:right w:val="single" w:sz="4" w:space="0" w:color="auto"/>
            </w:tcBorders>
            <w:shd w:val="clear" w:color="auto" w:fill="auto"/>
            <w:noWrap/>
            <w:vAlign w:val="bottom"/>
            <w:hideMark/>
          </w:tcPr>
          <w:p w14:paraId="761D251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724C3A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38722DC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F53759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2,15</w:t>
            </w:r>
          </w:p>
        </w:tc>
        <w:tc>
          <w:tcPr>
            <w:tcW w:w="1260" w:type="dxa"/>
            <w:tcBorders>
              <w:top w:val="nil"/>
              <w:left w:val="nil"/>
              <w:bottom w:val="single" w:sz="4" w:space="0" w:color="auto"/>
              <w:right w:val="single" w:sz="4" w:space="0" w:color="auto"/>
            </w:tcBorders>
            <w:shd w:val="clear" w:color="auto" w:fill="auto"/>
            <w:noWrap/>
            <w:vAlign w:val="bottom"/>
            <w:hideMark/>
          </w:tcPr>
          <w:p w14:paraId="0FD358E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12,43</w:t>
            </w:r>
          </w:p>
        </w:tc>
        <w:tc>
          <w:tcPr>
            <w:tcW w:w="2079" w:type="dxa"/>
            <w:tcBorders>
              <w:top w:val="nil"/>
              <w:left w:val="nil"/>
              <w:bottom w:val="single" w:sz="4" w:space="0" w:color="auto"/>
              <w:right w:val="single" w:sz="4" w:space="0" w:color="auto"/>
            </w:tcBorders>
            <w:shd w:val="clear" w:color="auto" w:fill="auto"/>
            <w:noWrap/>
            <w:vAlign w:val="bottom"/>
            <w:hideMark/>
          </w:tcPr>
          <w:p w14:paraId="3A068C7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2847259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0,219</w:t>
            </w:r>
          </w:p>
        </w:tc>
      </w:tr>
      <w:tr w:rsidR="00CF3477" w:rsidRPr="00833B72" w14:paraId="3E3672F9"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3AEF80D"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32</w:t>
            </w:r>
          </w:p>
        </w:tc>
        <w:tc>
          <w:tcPr>
            <w:tcW w:w="1354" w:type="dxa"/>
            <w:tcBorders>
              <w:top w:val="nil"/>
              <w:left w:val="nil"/>
              <w:bottom w:val="single" w:sz="4" w:space="0" w:color="auto"/>
              <w:right w:val="single" w:sz="4" w:space="0" w:color="auto"/>
            </w:tcBorders>
            <w:shd w:val="clear" w:color="auto" w:fill="auto"/>
            <w:noWrap/>
            <w:vAlign w:val="bottom"/>
            <w:hideMark/>
          </w:tcPr>
          <w:p w14:paraId="0A6ED06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83DFCC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20+358,0</w:t>
            </w:r>
          </w:p>
        </w:tc>
        <w:tc>
          <w:tcPr>
            <w:tcW w:w="1197" w:type="dxa"/>
            <w:tcBorders>
              <w:top w:val="nil"/>
              <w:left w:val="nil"/>
              <w:bottom w:val="single" w:sz="4" w:space="0" w:color="auto"/>
              <w:right w:val="single" w:sz="4" w:space="0" w:color="auto"/>
            </w:tcBorders>
            <w:shd w:val="clear" w:color="auto" w:fill="auto"/>
            <w:noWrap/>
            <w:vAlign w:val="bottom"/>
            <w:hideMark/>
          </w:tcPr>
          <w:p w14:paraId="5D170D5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5867EBD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25D08A0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C4B007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45E70C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10,01</w:t>
            </w:r>
          </w:p>
        </w:tc>
        <w:tc>
          <w:tcPr>
            <w:tcW w:w="2079" w:type="dxa"/>
            <w:tcBorders>
              <w:top w:val="nil"/>
              <w:left w:val="nil"/>
              <w:bottom w:val="single" w:sz="4" w:space="0" w:color="auto"/>
              <w:right w:val="single" w:sz="4" w:space="0" w:color="auto"/>
            </w:tcBorders>
            <w:shd w:val="clear" w:color="auto" w:fill="auto"/>
            <w:noWrap/>
            <w:vAlign w:val="bottom"/>
            <w:hideMark/>
          </w:tcPr>
          <w:p w14:paraId="6618A8E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5B148B7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1,816</w:t>
            </w:r>
          </w:p>
        </w:tc>
      </w:tr>
      <w:tr w:rsidR="00CF3477" w:rsidRPr="00833B72" w14:paraId="52C28BA4"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9E59D23"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33</w:t>
            </w:r>
          </w:p>
        </w:tc>
        <w:tc>
          <w:tcPr>
            <w:tcW w:w="1354" w:type="dxa"/>
            <w:tcBorders>
              <w:top w:val="nil"/>
              <w:left w:val="nil"/>
              <w:bottom w:val="single" w:sz="4" w:space="0" w:color="auto"/>
              <w:right w:val="single" w:sz="4" w:space="0" w:color="auto"/>
            </w:tcBorders>
            <w:shd w:val="clear" w:color="auto" w:fill="auto"/>
            <w:noWrap/>
            <w:vAlign w:val="bottom"/>
            <w:hideMark/>
          </w:tcPr>
          <w:p w14:paraId="08CA2A0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4EBAE7A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23+047,0</w:t>
            </w:r>
          </w:p>
        </w:tc>
        <w:tc>
          <w:tcPr>
            <w:tcW w:w="1197" w:type="dxa"/>
            <w:tcBorders>
              <w:top w:val="nil"/>
              <w:left w:val="nil"/>
              <w:bottom w:val="single" w:sz="4" w:space="0" w:color="auto"/>
              <w:right w:val="single" w:sz="4" w:space="0" w:color="auto"/>
            </w:tcBorders>
            <w:shd w:val="clear" w:color="auto" w:fill="auto"/>
            <w:noWrap/>
            <w:vAlign w:val="bottom"/>
            <w:hideMark/>
          </w:tcPr>
          <w:p w14:paraId="7355790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31103A4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w:t>
            </w:r>
          </w:p>
        </w:tc>
        <w:tc>
          <w:tcPr>
            <w:tcW w:w="1040" w:type="dxa"/>
            <w:tcBorders>
              <w:top w:val="nil"/>
              <w:left w:val="nil"/>
              <w:bottom w:val="single" w:sz="4" w:space="0" w:color="auto"/>
              <w:right w:val="single" w:sz="4" w:space="0" w:color="auto"/>
            </w:tcBorders>
            <w:shd w:val="clear" w:color="auto" w:fill="auto"/>
            <w:noWrap/>
            <w:vAlign w:val="bottom"/>
            <w:hideMark/>
          </w:tcPr>
          <w:p w14:paraId="5698E66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360" w:type="dxa"/>
            <w:tcBorders>
              <w:top w:val="nil"/>
              <w:left w:val="nil"/>
              <w:bottom w:val="single" w:sz="4" w:space="0" w:color="auto"/>
              <w:right w:val="single" w:sz="4" w:space="0" w:color="auto"/>
            </w:tcBorders>
            <w:shd w:val="clear" w:color="auto" w:fill="auto"/>
            <w:noWrap/>
            <w:vAlign w:val="bottom"/>
            <w:hideMark/>
          </w:tcPr>
          <w:p w14:paraId="42CBB5C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1C08EA7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24,44</w:t>
            </w:r>
          </w:p>
        </w:tc>
        <w:tc>
          <w:tcPr>
            <w:tcW w:w="2079" w:type="dxa"/>
            <w:tcBorders>
              <w:top w:val="nil"/>
              <w:left w:val="nil"/>
              <w:bottom w:val="single" w:sz="4" w:space="0" w:color="auto"/>
              <w:right w:val="single" w:sz="4" w:space="0" w:color="auto"/>
            </w:tcBorders>
            <w:shd w:val="clear" w:color="auto" w:fill="auto"/>
            <w:noWrap/>
            <w:vAlign w:val="bottom"/>
            <w:hideMark/>
          </w:tcPr>
          <w:p w14:paraId="1D17649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Q16</w:t>
            </w:r>
          </w:p>
        </w:tc>
        <w:tc>
          <w:tcPr>
            <w:tcW w:w="1471" w:type="dxa"/>
            <w:tcBorders>
              <w:top w:val="nil"/>
              <w:left w:val="nil"/>
              <w:bottom w:val="single" w:sz="4" w:space="0" w:color="auto"/>
              <w:right w:val="single" w:sz="4" w:space="0" w:color="auto"/>
            </w:tcBorders>
            <w:shd w:val="clear" w:color="auto" w:fill="auto"/>
            <w:noWrap/>
            <w:vAlign w:val="center"/>
            <w:hideMark/>
          </w:tcPr>
          <w:p w14:paraId="2579F54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34,711</w:t>
            </w:r>
          </w:p>
        </w:tc>
      </w:tr>
      <w:tr w:rsidR="00CF3477" w:rsidRPr="00833B72" w14:paraId="6E0F06BB"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C73E1EE"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34</w:t>
            </w:r>
          </w:p>
        </w:tc>
        <w:tc>
          <w:tcPr>
            <w:tcW w:w="1354" w:type="dxa"/>
            <w:tcBorders>
              <w:top w:val="nil"/>
              <w:left w:val="nil"/>
              <w:bottom w:val="single" w:sz="4" w:space="0" w:color="auto"/>
              <w:right w:val="single" w:sz="4" w:space="0" w:color="auto"/>
            </w:tcBorders>
            <w:shd w:val="clear" w:color="auto" w:fill="auto"/>
            <w:noWrap/>
            <w:vAlign w:val="bottom"/>
            <w:hideMark/>
          </w:tcPr>
          <w:p w14:paraId="54AF28A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5EB7433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23+793,0</w:t>
            </w:r>
          </w:p>
        </w:tc>
        <w:tc>
          <w:tcPr>
            <w:tcW w:w="1197" w:type="dxa"/>
            <w:tcBorders>
              <w:top w:val="nil"/>
              <w:left w:val="nil"/>
              <w:bottom w:val="single" w:sz="4" w:space="0" w:color="auto"/>
              <w:right w:val="single" w:sz="4" w:space="0" w:color="auto"/>
            </w:tcBorders>
            <w:shd w:val="clear" w:color="auto" w:fill="auto"/>
            <w:noWrap/>
            <w:vAlign w:val="bottom"/>
            <w:hideMark/>
          </w:tcPr>
          <w:p w14:paraId="3799954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1A01976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4A19D12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2,5</w:t>
            </w:r>
          </w:p>
        </w:tc>
        <w:tc>
          <w:tcPr>
            <w:tcW w:w="1360" w:type="dxa"/>
            <w:tcBorders>
              <w:top w:val="nil"/>
              <w:left w:val="nil"/>
              <w:bottom w:val="single" w:sz="4" w:space="0" w:color="auto"/>
              <w:right w:val="single" w:sz="4" w:space="0" w:color="auto"/>
            </w:tcBorders>
            <w:shd w:val="clear" w:color="auto" w:fill="auto"/>
            <w:noWrap/>
            <w:vAlign w:val="bottom"/>
            <w:hideMark/>
          </w:tcPr>
          <w:p w14:paraId="5B79F91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17,75</w:t>
            </w:r>
          </w:p>
        </w:tc>
        <w:tc>
          <w:tcPr>
            <w:tcW w:w="1260" w:type="dxa"/>
            <w:tcBorders>
              <w:top w:val="nil"/>
              <w:left w:val="nil"/>
              <w:bottom w:val="single" w:sz="4" w:space="0" w:color="auto"/>
              <w:right w:val="single" w:sz="4" w:space="0" w:color="auto"/>
            </w:tcBorders>
            <w:shd w:val="clear" w:color="auto" w:fill="auto"/>
            <w:noWrap/>
            <w:vAlign w:val="bottom"/>
            <w:hideMark/>
          </w:tcPr>
          <w:p w14:paraId="715505F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48,20</w:t>
            </w:r>
          </w:p>
        </w:tc>
        <w:tc>
          <w:tcPr>
            <w:tcW w:w="2079" w:type="dxa"/>
            <w:tcBorders>
              <w:top w:val="nil"/>
              <w:left w:val="nil"/>
              <w:bottom w:val="single" w:sz="4" w:space="0" w:color="auto"/>
              <w:right w:val="single" w:sz="4" w:space="0" w:color="auto"/>
            </w:tcBorders>
            <w:shd w:val="clear" w:color="auto" w:fill="auto"/>
            <w:noWrap/>
            <w:vAlign w:val="bottom"/>
            <w:hideMark/>
          </w:tcPr>
          <w:p w14:paraId="65D2100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Quebrada El Vapor</w:t>
            </w:r>
          </w:p>
        </w:tc>
        <w:tc>
          <w:tcPr>
            <w:tcW w:w="1471" w:type="dxa"/>
            <w:tcBorders>
              <w:top w:val="nil"/>
              <w:left w:val="nil"/>
              <w:bottom w:val="single" w:sz="4" w:space="0" w:color="auto"/>
              <w:right w:val="single" w:sz="4" w:space="0" w:color="auto"/>
            </w:tcBorders>
            <w:shd w:val="clear" w:color="auto" w:fill="auto"/>
            <w:noWrap/>
            <w:vAlign w:val="center"/>
            <w:hideMark/>
          </w:tcPr>
          <w:p w14:paraId="46BD7A7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13,013</w:t>
            </w:r>
          </w:p>
        </w:tc>
      </w:tr>
      <w:tr w:rsidR="00CF3477" w:rsidRPr="00833B72" w14:paraId="352D53CE"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182314A"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35</w:t>
            </w:r>
          </w:p>
        </w:tc>
        <w:tc>
          <w:tcPr>
            <w:tcW w:w="1354" w:type="dxa"/>
            <w:tcBorders>
              <w:top w:val="nil"/>
              <w:left w:val="nil"/>
              <w:bottom w:val="single" w:sz="4" w:space="0" w:color="auto"/>
              <w:right w:val="single" w:sz="4" w:space="0" w:color="auto"/>
            </w:tcBorders>
            <w:shd w:val="clear" w:color="auto" w:fill="auto"/>
            <w:noWrap/>
            <w:vAlign w:val="bottom"/>
            <w:hideMark/>
          </w:tcPr>
          <w:p w14:paraId="0AA9B96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C397B6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25+960,0</w:t>
            </w:r>
          </w:p>
        </w:tc>
        <w:tc>
          <w:tcPr>
            <w:tcW w:w="1197" w:type="dxa"/>
            <w:tcBorders>
              <w:top w:val="nil"/>
              <w:left w:val="nil"/>
              <w:bottom w:val="single" w:sz="4" w:space="0" w:color="auto"/>
              <w:right w:val="single" w:sz="4" w:space="0" w:color="auto"/>
            </w:tcBorders>
            <w:shd w:val="clear" w:color="auto" w:fill="auto"/>
            <w:noWrap/>
            <w:vAlign w:val="bottom"/>
            <w:hideMark/>
          </w:tcPr>
          <w:p w14:paraId="343F1A7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73E74C7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0B6CD65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9674CC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7,50</w:t>
            </w:r>
          </w:p>
        </w:tc>
        <w:tc>
          <w:tcPr>
            <w:tcW w:w="1260" w:type="dxa"/>
            <w:tcBorders>
              <w:top w:val="nil"/>
              <w:left w:val="nil"/>
              <w:bottom w:val="single" w:sz="4" w:space="0" w:color="auto"/>
              <w:right w:val="single" w:sz="4" w:space="0" w:color="auto"/>
            </w:tcBorders>
            <w:shd w:val="clear" w:color="auto" w:fill="auto"/>
            <w:noWrap/>
            <w:vAlign w:val="bottom"/>
            <w:hideMark/>
          </w:tcPr>
          <w:p w14:paraId="3AF9363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21,39</w:t>
            </w:r>
          </w:p>
        </w:tc>
        <w:tc>
          <w:tcPr>
            <w:tcW w:w="2079" w:type="dxa"/>
            <w:tcBorders>
              <w:top w:val="nil"/>
              <w:left w:val="nil"/>
              <w:bottom w:val="single" w:sz="4" w:space="0" w:color="auto"/>
              <w:right w:val="single" w:sz="4" w:space="0" w:color="auto"/>
            </w:tcBorders>
            <w:shd w:val="clear" w:color="auto" w:fill="auto"/>
            <w:noWrap/>
            <w:vAlign w:val="bottom"/>
            <w:hideMark/>
          </w:tcPr>
          <w:p w14:paraId="05A210F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35706DB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0,463</w:t>
            </w:r>
          </w:p>
        </w:tc>
      </w:tr>
      <w:tr w:rsidR="00CF3477" w:rsidRPr="00833B72" w14:paraId="382F1B73"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6F4CF44"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36</w:t>
            </w:r>
          </w:p>
        </w:tc>
        <w:tc>
          <w:tcPr>
            <w:tcW w:w="1354" w:type="dxa"/>
            <w:tcBorders>
              <w:top w:val="nil"/>
              <w:left w:val="nil"/>
              <w:bottom w:val="single" w:sz="4" w:space="0" w:color="auto"/>
              <w:right w:val="single" w:sz="4" w:space="0" w:color="auto"/>
            </w:tcBorders>
            <w:shd w:val="clear" w:color="auto" w:fill="auto"/>
            <w:noWrap/>
            <w:vAlign w:val="bottom"/>
            <w:hideMark/>
          </w:tcPr>
          <w:p w14:paraId="18C03DD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2114EA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29+497,0</w:t>
            </w:r>
          </w:p>
        </w:tc>
        <w:tc>
          <w:tcPr>
            <w:tcW w:w="1197" w:type="dxa"/>
            <w:tcBorders>
              <w:top w:val="nil"/>
              <w:left w:val="nil"/>
              <w:bottom w:val="single" w:sz="4" w:space="0" w:color="auto"/>
              <w:right w:val="single" w:sz="4" w:space="0" w:color="auto"/>
            </w:tcBorders>
            <w:shd w:val="clear" w:color="auto" w:fill="auto"/>
            <w:noWrap/>
            <w:vAlign w:val="bottom"/>
            <w:hideMark/>
          </w:tcPr>
          <w:p w14:paraId="0D03259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CC5482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76CD7A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59A0E5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15,00</w:t>
            </w:r>
          </w:p>
        </w:tc>
        <w:tc>
          <w:tcPr>
            <w:tcW w:w="1260" w:type="dxa"/>
            <w:tcBorders>
              <w:top w:val="nil"/>
              <w:left w:val="nil"/>
              <w:bottom w:val="single" w:sz="4" w:space="0" w:color="auto"/>
              <w:right w:val="single" w:sz="4" w:space="0" w:color="auto"/>
            </w:tcBorders>
            <w:shd w:val="clear" w:color="auto" w:fill="auto"/>
            <w:noWrap/>
            <w:vAlign w:val="bottom"/>
            <w:hideMark/>
          </w:tcPr>
          <w:p w14:paraId="7223FB6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34,65</w:t>
            </w:r>
          </w:p>
        </w:tc>
        <w:tc>
          <w:tcPr>
            <w:tcW w:w="2079" w:type="dxa"/>
            <w:tcBorders>
              <w:top w:val="nil"/>
              <w:left w:val="nil"/>
              <w:bottom w:val="single" w:sz="4" w:space="0" w:color="auto"/>
              <w:right w:val="single" w:sz="4" w:space="0" w:color="auto"/>
            </w:tcBorders>
            <w:shd w:val="clear" w:color="auto" w:fill="auto"/>
            <w:noWrap/>
            <w:vAlign w:val="bottom"/>
            <w:hideMark/>
          </w:tcPr>
          <w:p w14:paraId="6971D28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Q17</w:t>
            </w:r>
          </w:p>
        </w:tc>
        <w:tc>
          <w:tcPr>
            <w:tcW w:w="1471" w:type="dxa"/>
            <w:tcBorders>
              <w:top w:val="nil"/>
              <w:left w:val="nil"/>
              <w:bottom w:val="single" w:sz="4" w:space="0" w:color="auto"/>
              <w:right w:val="single" w:sz="4" w:space="0" w:color="auto"/>
            </w:tcBorders>
            <w:shd w:val="clear" w:color="auto" w:fill="auto"/>
            <w:noWrap/>
            <w:vAlign w:val="center"/>
            <w:hideMark/>
          </w:tcPr>
          <w:p w14:paraId="4EA5580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0,482</w:t>
            </w:r>
          </w:p>
        </w:tc>
      </w:tr>
      <w:tr w:rsidR="00CF3477" w:rsidRPr="00833B72" w14:paraId="7E8F45D7"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23CDDE0"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37</w:t>
            </w:r>
          </w:p>
        </w:tc>
        <w:tc>
          <w:tcPr>
            <w:tcW w:w="1354" w:type="dxa"/>
            <w:tcBorders>
              <w:top w:val="nil"/>
              <w:left w:val="nil"/>
              <w:bottom w:val="single" w:sz="4" w:space="0" w:color="auto"/>
              <w:right w:val="single" w:sz="4" w:space="0" w:color="auto"/>
            </w:tcBorders>
            <w:shd w:val="clear" w:color="auto" w:fill="auto"/>
            <w:noWrap/>
            <w:vAlign w:val="bottom"/>
            <w:hideMark/>
          </w:tcPr>
          <w:p w14:paraId="74189EB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F8D78C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29+544,0</w:t>
            </w:r>
          </w:p>
        </w:tc>
        <w:tc>
          <w:tcPr>
            <w:tcW w:w="1197" w:type="dxa"/>
            <w:tcBorders>
              <w:top w:val="nil"/>
              <w:left w:val="nil"/>
              <w:bottom w:val="single" w:sz="4" w:space="0" w:color="auto"/>
              <w:right w:val="single" w:sz="4" w:space="0" w:color="auto"/>
            </w:tcBorders>
            <w:shd w:val="clear" w:color="auto" w:fill="auto"/>
            <w:noWrap/>
            <w:vAlign w:val="bottom"/>
            <w:hideMark/>
          </w:tcPr>
          <w:p w14:paraId="215F077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55AD46D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383FA0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291AC5E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3277BD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12,33</w:t>
            </w:r>
          </w:p>
        </w:tc>
        <w:tc>
          <w:tcPr>
            <w:tcW w:w="2079" w:type="dxa"/>
            <w:tcBorders>
              <w:top w:val="nil"/>
              <w:left w:val="nil"/>
              <w:bottom w:val="single" w:sz="4" w:space="0" w:color="auto"/>
              <w:right w:val="single" w:sz="4" w:space="0" w:color="auto"/>
            </w:tcBorders>
            <w:shd w:val="clear" w:color="auto" w:fill="auto"/>
            <w:noWrap/>
            <w:vAlign w:val="bottom"/>
            <w:hideMark/>
          </w:tcPr>
          <w:p w14:paraId="1CC7058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Q18</w:t>
            </w:r>
          </w:p>
        </w:tc>
        <w:tc>
          <w:tcPr>
            <w:tcW w:w="1471" w:type="dxa"/>
            <w:tcBorders>
              <w:top w:val="nil"/>
              <w:left w:val="nil"/>
              <w:bottom w:val="single" w:sz="4" w:space="0" w:color="auto"/>
              <w:right w:val="single" w:sz="4" w:space="0" w:color="auto"/>
            </w:tcBorders>
            <w:shd w:val="clear" w:color="auto" w:fill="auto"/>
            <w:noWrap/>
            <w:vAlign w:val="center"/>
            <w:hideMark/>
          </w:tcPr>
          <w:p w14:paraId="1A2AFF4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0,083</w:t>
            </w:r>
          </w:p>
        </w:tc>
      </w:tr>
      <w:tr w:rsidR="00CF3477" w:rsidRPr="00833B72" w14:paraId="7813EA6A"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9773227"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38</w:t>
            </w:r>
          </w:p>
        </w:tc>
        <w:tc>
          <w:tcPr>
            <w:tcW w:w="1354" w:type="dxa"/>
            <w:tcBorders>
              <w:top w:val="nil"/>
              <w:left w:val="nil"/>
              <w:bottom w:val="single" w:sz="4" w:space="0" w:color="auto"/>
              <w:right w:val="single" w:sz="4" w:space="0" w:color="auto"/>
            </w:tcBorders>
            <w:shd w:val="clear" w:color="auto" w:fill="auto"/>
            <w:noWrap/>
            <w:vAlign w:val="bottom"/>
            <w:hideMark/>
          </w:tcPr>
          <w:p w14:paraId="4CCBF55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478F9EB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30+466,0</w:t>
            </w:r>
          </w:p>
        </w:tc>
        <w:tc>
          <w:tcPr>
            <w:tcW w:w="1197" w:type="dxa"/>
            <w:tcBorders>
              <w:top w:val="nil"/>
              <w:left w:val="nil"/>
              <w:bottom w:val="single" w:sz="4" w:space="0" w:color="auto"/>
              <w:right w:val="single" w:sz="4" w:space="0" w:color="auto"/>
            </w:tcBorders>
            <w:shd w:val="clear" w:color="auto" w:fill="auto"/>
            <w:noWrap/>
            <w:vAlign w:val="bottom"/>
            <w:hideMark/>
          </w:tcPr>
          <w:p w14:paraId="6BC7937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6271FC2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6,0</w:t>
            </w:r>
          </w:p>
        </w:tc>
        <w:tc>
          <w:tcPr>
            <w:tcW w:w="1040" w:type="dxa"/>
            <w:tcBorders>
              <w:top w:val="nil"/>
              <w:left w:val="nil"/>
              <w:bottom w:val="single" w:sz="4" w:space="0" w:color="auto"/>
              <w:right w:val="single" w:sz="4" w:space="0" w:color="auto"/>
            </w:tcBorders>
            <w:shd w:val="clear" w:color="auto" w:fill="auto"/>
            <w:noWrap/>
            <w:vAlign w:val="bottom"/>
            <w:hideMark/>
          </w:tcPr>
          <w:p w14:paraId="49E4150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5,0</w:t>
            </w:r>
          </w:p>
        </w:tc>
        <w:tc>
          <w:tcPr>
            <w:tcW w:w="1360" w:type="dxa"/>
            <w:tcBorders>
              <w:top w:val="nil"/>
              <w:left w:val="nil"/>
              <w:bottom w:val="single" w:sz="4" w:space="0" w:color="auto"/>
              <w:right w:val="single" w:sz="4" w:space="0" w:color="auto"/>
            </w:tcBorders>
            <w:shd w:val="clear" w:color="auto" w:fill="auto"/>
            <w:noWrap/>
            <w:vAlign w:val="bottom"/>
            <w:hideMark/>
          </w:tcPr>
          <w:p w14:paraId="4E08713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40,00</w:t>
            </w:r>
          </w:p>
        </w:tc>
        <w:tc>
          <w:tcPr>
            <w:tcW w:w="1260" w:type="dxa"/>
            <w:tcBorders>
              <w:top w:val="nil"/>
              <w:left w:val="nil"/>
              <w:bottom w:val="single" w:sz="4" w:space="0" w:color="auto"/>
              <w:right w:val="single" w:sz="4" w:space="0" w:color="auto"/>
            </w:tcBorders>
            <w:shd w:val="clear" w:color="auto" w:fill="auto"/>
            <w:noWrap/>
            <w:vAlign w:val="bottom"/>
            <w:hideMark/>
          </w:tcPr>
          <w:p w14:paraId="34ECD8A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60,00</w:t>
            </w:r>
          </w:p>
        </w:tc>
        <w:tc>
          <w:tcPr>
            <w:tcW w:w="2079" w:type="dxa"/>
            <w:tcBorders>
              <w:top w:val="nil"/>
              <w:left w:val="nil"/>
              <w:bottom w:val="single" w:sz="4" w:space="0" w:color="auto"/>
              <w:right w:val="single" w:sz="4" w:space="0" w:color="auto"/>
            </w:tcBorders>
            <w:shd w:val="clear" w:color="auto" w:fill="auto"/>
            <w:noWrap/>
            <w:vAlign w:val="bottom"/>
            <w:hideMark/>
          </w:tcPr>
          <w:p w14:paraId="7D40279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Q19</w:t>
            </w:r>
          </w:p>
        </w:tc>
        <w:tc>
          <w:tcPr>
            <w:tcW w:w="1471" w:type="dxa"/>
            <w:tcBorders>
              <w:top w:val="nil"/>
              <w:left w:val="nil"/>
              <w:bottom w:val="single" w:sz="4" w:space="0" w:color="auto"/>
              <w:right w:val="single" w:sz="4" w:space="0" w:color="auto"/>
            </w:tcBorders>
            <w:shd w:val="clear" w:color="auto" w:fill="auto"/>
            <w:noWrap/>
            <w:vAlign w:val="center"/>
            <w:hideMark/>
          </w:tcPr>
          <w:p w14:paraId="213B395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12,800</w:t>
            </w:r>
          </w:p>
        </w:tc>
      </w:tr>
      <w:tr w:rsidR="00CF3477" w:rsidRPr="00833B72" w14:paraId="497E9CCF"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F14D19B"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39</w:t>
            </w:r>
          </w:p>
        </w:tc>
        <w:tc>
          <w:tcPr>
            <w:tcW w:w="1354" w:type="dxa"/>
            <w:tcBorders>
              <w:top w:val="nil"/>
              <w:left w:val="nil"/>
              <w:bottom w:val="single" w:sz="4" w:space="0" w:color="auto"/>
              <w:right w:val="single" w:sz="4" w:space="0" w:color="auto"/>
            </w:tcBorders>
            <w:shd w:val="clear" w:color="auto" w:fill="auto"/>
            <w:noWrap/>
            <w:vAlign w:val="bottom"/>
            <w:hideMark/>
          </w:tcPr>
          <w:p w14:paraId="4CB9ECC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13BD03A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30+801,0</w:t>
            </w:r>
          </w:p>
        </w:tc>
        <w:tc>
          <w:tcPr>
            <w:tcW w:w="1197" w:type="dxa"/>
            <w:tcBorders>
              <w:top w:val="nil"/>
              <w:left w:val="nil"/>
              <w:bottom w:val="single" w:sz="4" w:space="0" w:color="auto"/>
              <w:right w:val="single" w:sz="4" w:space="0" w:color="auto"/>
            </w:tcBorders>
            <w:shd w:val="clear" w:color="auto" w:fill="auto"/>
            <w:noWrap/>
            <w:vAlign w:val="bottom"/>
            <w:hideMark/>
          </w:tcPr>
          <w:p w14:paraId="5541FF7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5FF1BA3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5780B45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7F93D6A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659DDAF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38,79</w:t>
            </w:r>
          </w:p>
        </w:tc>
        <w:tc>
          <w:tcPr>
            <w:tcW w:w="2079" w:type="dxa"/>
            <w:tcBorders>
              <w:top w:val="nil"/>
              <w:left w:val="nil"/>
              <w:bottom w:val="single" w:sz="4" w:space="0" w:color="auto"/>
              <w:right w:val="single" w:sz="4" w:space="0" w:color="auto"/>
            </w:tcBorders>
            <w:shd w:val="clear" w:color="auto" w:fill="auto"/>
            <w:noWrap/>
            <w:vAlign w:val="bottom"/>
            <w:hideMark/>
          </w:tcPr>
          <w:p w14:paraId="73E5448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Q20</w:t>
            </w:r>
          </w:p>
        </w:tc>
        <w:tc>
          <w:tcPr>
            <w:tcW w:w="1471" w:type="dxa"/>
            <w:tcBorders>
              <w:top w:val="nil"/>
              <w:left w:val="nil"/>
              <w:bottom w:val="single" w:sz="4" w:space="0" w:color="auto"/>
              <w:right w:val="single" w:sz="4" w:space="0" w:color="auto"/>
            </w:tcBorders>
            <w:shd w:val="clear" w:color="auto" w:fill="auto"/>
            <w:noWrap/>
            <w:vAlign w:val="center"/>
            <w:hideMark/>
          </w:tcPr>
          <w:p w14:paraId="3D82442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3,504</w:t>
            </w:r>
          </w:p>
        </w:tc>
      </w:tr>
      <w:tr w:rsidR="00CF3477" w:rsidRPr="00833B72" w14:paraId="0CE8070B"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95293F5"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40</w:t>
            </w:r>
          </w:p>
        </w:tc>
        <w:tc>
          <w:tcPr>
            <w:tcW w:w="1354" w:type="dxa"/>
            <w:tcBorders>
              <w:top w:val="nil"/>
              <w:left w:val="nil"/>
              <w:bottom w:val="single" w:sz="4" w:space="0" w:color="auto"/>
              <w:right w:val="single" w:sz="4" w:space="0" w:color="auto"/>
            </w:tcBorders>
            <w:shd w:val="clear" w:color="auto" w:fill="auto"/>
            <w:noWrap/>
            <w:vAlign w:val="bottom"/>
            <w:hideMark/>
          </w:tcPr>
          <w:p w14:paraId="1002E0E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97B52B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31+424,0</w:t>
            </w:r>
          </w:p>
        </w:tc>
        <w:tc>
          <w:tcPr>
            <w:tcW w:w="1197" w:type="dxa"/>
            <w:tcBorders>
              <w:top w:val="nil"/>
              <w:left w:val="nil"/>
              <w:bottom w:val="single" w:sz="4" w:space="0" w:color="auto"/>
              <w:right w:val="single" w:sz="4" w:space="0" w:color="auto"/>
            </w:tcBorders>
            <w:shd w:val="clear" w:color="auto" w:fill="auto"/>
            <w:noWrap/>
            <w:vAlign w:val="bottom"/>
            <w:hideMark/>
          </w:tcPr>
          <w:p w14:paraId="6B210AE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6DACF4C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1F371F2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20B20EA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4,70</w:t>
            </w:r>
          </w:p>
        </w:tc>
        <w:tc>
          <w:tcPr>
            <w:tcW w:w="1260" w:type="dxa"/>
            <w:tcBorders>
              <w:top w:val="nil"/>
              <w:left w:val="nil"/>
              <w:bottom w:val="single" w:sz="4" w:space="0" w:color="auto"/>
              <w:right w:val="single" w:sz="4" w:space="0" w:color="auto"/>
            </w:tcBorders>
            <w:shd w:val="clear" w:color="auto" w:fill="auto"/>
            <w:noWrap/>
            <w:vAlign w:val="bottom"/>
            <w:hideMark/>
          </w:tcPr>
          <w:p w14:paraId="69E9ECF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14,63</w:t>
            </w:r>
          </w:p>
        </w:tc>
        <w:tc>
          <w:tcPr>
            <w:tcW w:w="2079" w:type="dxa"/>
            <w:tcBorders>
              <w:top w:val="nil"/>
              <w:left w:val="nil"/>
              <w:bottom w:val="single" w:sz="4" w:space="0" w:color="auto"/>
              <w:right w:val="single" w:sz="4" w:space="0" w:color="auto"/>
            </w:tcBorders>
            <w:shd w:val="clear" w:color="auto" w:fill="auto"/>
            <w:noWrap/>
            <w:vAlign w:val="bottom"/>
            <w:hideMark/>
          </w:tcPr>
          <w:p w14:paraId="4E33E18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Q21</w:t>
            </w:r>
          </w:p>
        </w:tc>
        <w:tc>
          <w:tcPr>
            <w:tcW w:w="1471" w:type="dxa"/>
            <w:tcBorders>
              <w:top w:val="nil"/>
              <w:left w:val="nil"/>
              <w:bottom w:val="single" w:sz="4" w:space="0" w:color="auto"/>
              <w:right w:val="single" w:sz="4" w:space="0" w:color="auto"/>
            </w:tcBorders>
            <w:shd w:val="clear" w:color="auto" w:fill="auto"/>
            <w:noWrap/>
            <w:vAlign w:val="center"/>
            <w:hideMark/>
          </w:tcPr>
          <w:p w14:paraId="3760855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1,023</w:t>
            </w:r>
          </w:p>
        </w:tc>
      </w:tr>
      <w:tr w:rsidR="00CF3477" w:rsidRPr="00833B72" w14:paraId="246DBFA4"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C62D975"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41</w:t>
            </w:r>
          </w:p>
        </w:tc>
        <w:tc>
          <w:tcPr>
            <w:tcW w:w="1354" w:type="dxa"/>
            <w:tcBorders>
              <w:top w:val="nil"/>
              <w:left w:val="nil"/>
              <w:bottom w:val="single" w:sz="4" w:space="0" w:color="auto"/>
              <w:right w:val="single" w:sz="4" w:space="0" w:color="auto"/>
            </w:tcBorders>
            <w:shd w:val="clear" w:color="auto" w:fill="auto"/>
            <w:noWrap/>
            <w:vAlign w:val="bottom"/>
            <w:hideMark/>
          </w:tcPr>
          <w:p w14:paraId="373D3AA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Puente</w:t>
            </w:r>
          </w:p>
        </w:tc>
        <w:tc>
          <w:tcPr>
            <w:tcW w:w="1195" w:type="dxa"/>
            <w:tcBorders>
              <w:top w:val="nil"/>
              <w:left w:val="nil"/>
              <w:bottom w:val="single" w:sz="4" w:space="0" w:color="auto"/>
              <w:right w:val="single" w:sz="4" w:space="0" w:color="auto"/>
            </w:tcBorders>
            <w:shd w:val="clear" w:color="auto" w:fill="auto"/>
            <w:noWrap/>
            <w:vAlign w:val="bottom"/>
            <w:hideMark/>
          </w:tcPr>
          <w:p w14:paraId="42FF76F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32+006,0</w:t>
            </w:r>
          </w:p>
        </w:tc>
        <w:tc>
          <w:tcPr>
            <w:tcW w:w="1197" w:type="dxa"/>
            <w:tcBorders>
              <w:top w:val="nil"/>
              <w:left w:val="nil"/>
              <w:bottom w:val="single" w:sz="4" w:space="0" w:color="auto"/>
              <w:right w:val="single" w:sz="4" w:space="0" w:color="auto"/>
            </w:tcBorders>
            <w:shd w:val="clear" w:color="auto" w:fill="auto"/>
            <w:noWrap/>
            <w:vAlign w:val="bottom"/>
            <w:hideMark/>
          </w:tcPr>
          <w:p w14:paraId="5D832C2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0C41D93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15,0</w:t>
            </w:r>
          </w:p>
        </w:tc>
        <w:tc>
          <w:tcPr>
            <w:tcW w:w="1040" w:type="dxa"/>
            <w:tcBorders>
              <w:top w:val="nil"/>
              <w:left w:val="nil"/>
              <w:bottom w:val="single" w:sz="4" w:space="0" w:color="auto"/>
              <w:right w:val="single" w:sz="4" w:space="0" w:color="auto"/>
            </w:tcBorders>
            <w:shd w:val="clear" w:color="auto" w:fill="auto"/>
            <w:noWrap/>
            <w:vAlign w:val="bottom"/>
            <w:hideMark/>
          </w:tcPr>
          <w:p w14:paraId="5537E9C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5D10515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560DF6A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12,00</w:t>
            </w:r>
          </w:p>
        </w:tc>
        <w:tc>
          <w:tcPr>
            <w:tcW w:w="2079" w:type="dxa"/>
            <w:tcBorders>
              <w:top w:val="nil"/>
              <w:left w:val="nil"/>
              <w:bottom w:val="single" w:sz="4" w:space="0" w:color="auto"/>
              <w:right w:val="single" w:sz="4" w:space="0" w:color="auto"/>
            </w:tcBorders>
            <w:shd w:val="clear" w:color="auto" w:fill="auto"/>
            <w:noWrap/>
            <w:vAlign w:val="bottom"/>
            <w:hideMark/>
          </w:tcPr>
          <w:p w14:paraId="70BB983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Quebrada el Vapor</w:t>
            </w:r>
          </w:p>
        </w:tc>
        <w:tc>
          <w:tcPr>
            <w:tcW w:w="1471" w:type="dxa"/>
            <w:tcBorders>
              <w:top w:val="nil"/>
              <w:left w:val="nil"/>
              <w:bottom w:val="single" w:sz="4" w:space="0" w:color="auto"/>
              <w:right w:val="single" w:sz="4" w:space="0" w:color="auto"/>
            </w:tcBorders>
            <w:shd w:val="clear" w:color="auto" w:fill="auto"/>
            <w:noWrap/>
            <w:vAlign w:val="center"/>
            <w:hideMark/>
          </w:tcPr>
          <w:p w14:paraId="67CC51D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78,100</w:t>
            </w:r>
          </w:p>
        </w:tc>
      </w:tr>
      <w:tr w:rsidR="00CF3477" w:rsidRPr="00833B72" w14:paraId="4FA098AB"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15DB213"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42</w:t>
            </w:r>
          </w:p>
        </w:tc>
        <w:tc>
          <w:tcPr>
            <w:tcW w:w="1354" w:type="dxa"/>
            <w:tcBorders>
              <w:top w:val="nil"/>
              <w:left w:val="nil"/>
              <w:bottom w:val="single" w:sz="4" w:space="0" w:color="auto"/>
              <w:right w:val="single" w:sz="4" w:space="0" w:color="auto"/>
            </w:tcBorders>
            <w:shd w:val="clear" w:color="auto" w:fill="auto"/>
            <w:noWrap/>
            <w:vAlign w:val="bottom"/>
            <w:hideMark/>
          </w:tcPr>
          <w:p w14:paraId="22853EE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CCBAA2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32+136,0</w:t>
            </w:r>
          </w:p>
        </w:tc>
        <w:tc>
          <w:tcPr>
            <w:tcW w:w="1197" w:type="dxa"/>
            <w:tcBorders>
              <w:top w:val="nil"/>
              <w:left w:val="nil"/>
              <w:bottom w:val="single" w:sz="4" w:space="0" w:color="auto"/>
              <w:right w:val="single" w:sz="4" w:space="0" w:color="auto"/>
            </w:tcBorders>
            <w:shd w:val="clear" w:color="auto" w:fill="auto"/>
            <w:noWrap/>
            <w:vAlign w:val="bottom"/>
            <w:hideMark/>
          </w:tcPr>
          <w:p w14:paraId="5C4C039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6B31CAA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03982D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95CBE0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25F3099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13,50</w:t>
            </w:r>
          </w:p>
        </w:tc>
        <w:tc>
          <w:tcPr>
            <w:tcW w:w="2079" w:type="dxa"/>
            <w:tcBorders>
              <w:top w:val="nil"/>
              <w:left w:val="nil"/>
              <w:bottom w:val="single" w:sz="4" w:space="0" w:color="auto"/>
              <w:right w:val="single" w:sz="4" w:space="0" w:color="auto"/>
            </w:tcBorders>
            <w:shd w:val="clear" w:color="auto" w:fill="auto"/>
            <w:noWrap/>
            <w:vAlign w:val="bottom"/>
            <w:hideMark/>
          </w:tcPr>
          <w:p w14:paraId="77C44AD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077D12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0,225</w:t>
            </w:r>
          </w:p>
        </w:tc>
      </w:tr>
      <w:tr w:rsidR="00CF3477" w:rsidRPr="00833B72" w14:paraId="5DEBA3AB"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F0DB27C"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43</w:t>
            </w:r>
          </w:p>
        </w:tc>
        <w:tc>
          <w:tcPr>
            <w:tcW w:w="1354" w:type="dxa"/>
            <w:tcBorders>
              <w:top w:val="nil"/>
              <w:left w:val="nil"/>
              <w:bottom w:val="single" w:sz="4" w:space="0" w:color="auto"/>
              <w:right w:val="single" w:sz="4" w:space="0" w:color="auto"/>
            </w:tcBorders>
            <w:shd w:val="clear" w:color="auto" w:fill="auto"/>
            <w:noWrap/>
            <w:vAlign w:val="bottom"/>
            <w:hideMark/>
          </w:tcPr>
          <w:p w14:paraId="2B851B2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2C6ECA4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32+560,0</w:t>
            </w:r>
          </w:p>
        </w:tc>
        <w:tc>
          <w:tcPr>
            <w:tcW w:w="1197" w:type="dxa"/>
            <w:tcBorders>
              <w:top w:val="nil"/>
              <w:left w:val="nil"/>
              <w:bottom w:val="single" w:sz="4" w:space="0" w:color="auto"/>
              <w:right w:val="single" w:sz="4" w:space="0" w:color="auto"/>
            </w:tcBorders>
            <w:shd w:val="clear" w:color="auto" w:fill="auto"/>
            <w:noWrap/>
            <w:vAlign w:val="bottom"/>
            <w:hideMark/>
          </w:tcPr>
          <w:p w14:paraId="315216D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3542761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51BA321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6F208A5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E686B0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21,30</w:t>
            </w:r>
          </w:p>
        </w:tc>
        <w:tc>
          <w:tcPr>
            <w:tcW w:w="2079" w:type="dxa"/>
            <w:tcBorders>
              <w:top w:val="nil"/>
              <w:left w:val="nil"/>
              <w:bottom w:val="single" w:sz="4" w:space="0" w:color="auto"/>
              <w:right w:val="single" w:sz="4" w:space="0" w:color="auto"/>
            </w:tcBorders>
            <w:shd w:val="clear" w:color="auto" w:fill="auto"/>
            <w:noWrap/>
            <w:vAlign w:val="bottom"/>
            <w:hideMark/>
          </w:tcPr>
          <w:p w14:paraId="16DF88C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Q22</w:t>
            </w:r>
          </w:p>
        </w:tc>
        <w:tc>
          <w:tcPr>
            <w:tcW w:w="1471" w:type="dxa"/>
            <w:tcBorders>
              <w:top w:val="nil"/>
              <w:left w:val="nil"/>
              <w:bottom w:val="single" w:sz="4" w:space="0" w:color="auto"/>
              <w:right w:val="single" w:sz="4" w:space="0" w:color="auto"/>
            </w:tcBorders>
            <w:shd w:val="clear" w:color="auto" w:fill="auto"/>
            <w:noWrap/>
            <w:vAlign w:val="center"/>
            <w:hideMark/>
          </w:tcPr>
          <w:p w14:paraId="188FC0F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5,821</w:t>
            </w:r>
          </w:p>
        </w:tc>
      </w:tr>
      <w:tr w:rsidR="00CF3477" w:rsidRPr="00833B72" w14:paraId="511109CB"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3F2B755"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44</w:t>
            </w:r>
          </w:p>
        </w:tc>
        <w:tc>
          <w:tcPr>
            <w:tcW w:w="1354" w:type="dxa"/>
            <w:tcBorders>
              <w:top w:val="nil"/>
              <w:left w:val="nil"/>
              <w:bottom w:val="single" w:sz="4" w:space="0" w:color="auto"/>
              <w:right w:val="single" w:sz="4" w:space="0" w:color="auto"/>
            </w:tcBorders>
            <w:shd w:val="clear" w:color="auto" w:fill="auto"/>
            <w:noWrap/>
            <w:vAlign w:val="bottom"/>
            <w:hideMark/>
          </w:tcPr>
          <w:p w14:paraId="016FF40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EF244B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32+902</w:t>
            </w:r>
          </w:p>
        </w:tc>
        <w:tc>
          <w:tcPr>
            <w:tcW w:w="1197" w:type="dxa"/>
            <w:tcBorders>
              <w:top w:val="nil"/>
              <w:left w:val="nil"/>
              <w:bottom w:val="single" w:sz="4" w:space="0" w:color="auto"/>
              <w:right w:val="single" w:sz="4" w:space="0" w:color="auto"/>
            </w:tcBorders>
            <w:shd w:val="clear" w:color="auto" w:fill="auto"/>
            <w:noWrap/>
            <w:vAlign w:val="bottom"/>
            <w:hideMark/>
          </w:tcPr>
          <w:p w14:paraId="6F4381A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0BD14F5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7DE741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2C18268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58B5EF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39,00</w:t>
            </w:r>
          </w:p>
        </w:tc>
        <w:tc>
          <w:tcPr>
            <w:tcW w:w="2079" w:type="dxa"/>
            <w:tcBorders>
              <w:top w:val="nil"/>
              <w:left w:val="nil"/>
              <w:bottom w:val="single" w:sz="4" w:space="0" w:color="auto"/>
              <w:right w:val="single" w:sz="4" w:space="0" w:color="auto"/>
            </w:tcBorders>
            <w:shd w:val="clear" w:color="auto" w:fill="auto"/>
            <w:noWrap/>
            <w:vAlign w:val="bottom"/>
            <w:hideMark/>
          </w:tcPr>
          <w:p w14:paraId="3EC6F39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Q23</w:t>
            </w:r>
          </w:p>
        </w:tc>
        <w:tc>
          <w:tcPr>
            <w:tcW w:w="1471" w:type="dxa"/>
            <w:tcBorders>
              <w:top w:val="nil"/>
              <w:left w:val="nil"/>
              <w:bottom w:val="single" w:sz="4" w:space="0" w:color="auto"/>
              <w:right w:val="single" w:sz="4" w:space="0" w:color="auto"/>
            </w:tcBorders>
            <w:shd w:val="clear" w:color="auto" w:fill="auto"/>
            <w:noWrap/>
            <w:vAlign w:val="center"/>
            <w:hideMark/>
          </w:tcPr>
          <w:p w14:paraId="717C854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0,165</w:t>
            </w:r>
          </w:p>
        </w:tc>
      </w:tr>
      <w:tr w:rsidR="00CF3477" w:rsidRPr="00833B72" w14:paraId="34E799AD"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5B1A244"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45</w:t>
            </w:r>
          </w:p>
        </w:tc>
        <w:tc>
          <w:tcPr>
            <w:tcW w:w="1354" w:type="dxa"/>
            <w:tcBorders>
              <w:top w:val="nil"/>
              <w:left w:val="nil"/>
              <w:bottom w:val="single" w:sz="4" w:space="0" w:color="auto"/>
              <w:right w:val="single" w:sz="4" w:space="0" w:color="auto"/>
            </w:tcBorders>
            <w:shd w:val="clear" w:color="auto" w:fill="auto"/>
            <w:noWrap/>
            <w:vAlign w:val="bottom"/>
            <w:hideMark/>
          </w:tcPr>
          <w:p w14:paraId="5AAAC54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645FD01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33+134,0</w:t>
            </w:r>
          </w:p>
        </w:tc>
        <w:tc>
          <w:tcPr>
            <w:tcW w:w="1197" w:type="dxa"/>
            <w:tcBorders>
              <w:top w:val="nil"/>
              <w:left w:val="nil"/>
              <w:bottom w:val="single" w:sz="4" w:space="0" w:color="auto"/>
              <w:right w:val="single" w:sz="4" w:space="0" w:color="auto"/>
            </w:tcBorders>
            <w:shd w:val="clear" w:color="auto" w:fill="auto"/>
            <w:noWrap/>
            <w:vAlign w:val="bottom"/>
            <w:hideMark/>
          </w:tcPr>
          <w:p w14:paraId="4ABF209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2152A5C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7AAE004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004EA1B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639E497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36,70</w:t>
            </w:r>
          </w:p>
        </w:tc>
        <w:tc>
          <w:tcPr>
            <w:tcW w:w="2079" w:type="dxa"/>
            <w:tcBorders>
              <w:top w:val="nil"/>
              <w:left w:val="nil"/>
              <w:bottom w:val="single" w:sz="4" w:space="0" w:color="auto"/>
              <w:right w:val="single" w:sz="4" w:space="0" w:color="auto"/>
            </w:tcBorders>
            <w:shd w:val="clear" w:color="auto" w:fill="auto"/>
            <w:noWrap/>
            <w:vAlign w:val="bottom"/>
            <w:hideMark/>
          </w:tcPr>
          <w:p w14:paraId="4A7604B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Q44</w:t>
            </w:r>
          </w:p>
        </w:tc>
        <w:tc>
          <w:tcPr>
            <w:tcW w:w="1471" w:type="dxa"/>
            <w:tcBorders>
              <w:top w:val="nil"/>
              <w:left w:val="nil"/>
              <w:bottom w:val="single" w:sz="4" w:space="0" w:color="auto"/>
              <w:right w:val="single" w:sz="4" w:space="0" w:color="auto"/>
            </w:tcBorders>
            <w:shd w:val="clear" w:color="auto" w:fill="auto"/>
            <w:noWrap/>
            <w:vAlign w:val="center"/>
            <w:hideMark/>
          </w:tcPr>
          <w:p w14:paraId="2CA0EE6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5,216</w:t>
            </w:r>
          </w:p>
        </w:tc>
      </w:tr>
      <w:tr w:rsidR="00CF3477" w:rsidRPr="00833B72" w14:paraId="0FE3EDBB"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3FF3FAA"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46</w:t>
            </w:r>
          </w:p>
        </w:tc>
        <w:tc>
          <w:tcPr>
            <w:tcW w:w="1354" w:type="dxa"/>
            <w:tcBorders>
              <w:top w:val="nil"/>
              <w:left w:val="nil"/>
              <w:bottom w:val="single" w:sz="4" w:space="0" w:color="auto"/>
              <w:right w:val="single" w:sz="4" w:space="0" w:color="auto"/>
            </w:tcBorders>
            <w:shd w:val="clear" w:color="auto" w:fill="auto"/>
            <w:noWrap/>
            <w:vAlign w:val="bottom"/>
            <w:hideMark/>
          </w:tcPr>
          <w:p w14:paraId="623A30F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D75C6F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33+354,0</w:t>
            </w:r>
          </w:p>
        </w:tc>
        <w:tc>
          <w:tcPr>
            <w:tcW w:w="1197" w:type="dxa"/>
            <w:tcBorders>
              <w:top w:val="nil"/>
              <w:left w:val="nil"/>
              <w:bottom w:val="single" w:sz="4" w:space="0" w:color="auto"/>
              <w:right w:val="single" w:sz="4" w:space="0" w:color="auto"/>
            </w:tcBorders>
            <w:shd w:val="clear" w:color="auto" w:fill="auto"/>
            <w:noWrap/>
            <w:vAlign w:val="bottom"/>
            <w:hideMark/>
          </w:tcPr>
          <w:p w14:paraId="5A5E5A3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70B7556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45357E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C6142A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12,50</w:t>
            </w:r>
          </w:p>
        </w:tc>
        <w:tc>
          <w:tcPr>
            <w:tcW w:w="1260" w:type="dxa"/>
            <w:tcBorders>
              <w:top w:val="nil"/>
              <w:left w:val="nil"/>
              <w:bottom w:val="single" w:sz="4" w:space="0" w:color="auto"/>
              <w:right w:val="single" w:sz="4" w:space="0" w:color="auto"/>
            </w:tcBorders>
            <w:shd w:val="clear" w:color="auto" w:fill="auto"/>
            <w:noWrap/>
            <w:vAlign w:val="bottom"/>
            <w:hideMark/>
          </w:tcPr>
          <w:p w14:paraId="4A47619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22,83</w:t>
            </w:r>
          </w:p>
        </w:tc>
        <w:tc>
          <w:tcPr>
            <w:tcW w:w="2079" w:type="dxa"/>
            <w:tcBorders>
              <w:top w:val="nil"/>
              <w:left w:val="nil"/>
              <w:bottom w:val="single" w:sz="4" w:space="0" w:color="auto"/>
              <w:right w:val="single" w:sz="4" w:space="0" w:color="auto"/>
            </w:tcBorders>
            <w:shd w:val="clear" w:color="auto" w:fill="auto"/>
            <w:noWrap/>
            <w:vAlign w:val="bottom"/>
            <w:hideMark/>
          </w:tcPr>
          <w:p w14:paraId="2F7835B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31B1DFD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0,207</w:t>
            </w:r>
          </w:p>
        </w:tc>
      </w:tr>
      <w:tr w:rsidR="00CF3477" w:rsidRPr="00833B72" w14:paraId="301DEA72"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623D721"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47</w:t>
            </w:r>
          </w:p>
        </w:tc>
        <w:tc>
          <w:tcPr>
            <w:tcW w:w="1354" w:type="dxa"/>
            <w:tcBorders>
              <w:top w:val="nil"/>
              <w:left w:val="nil"/>
              <w:bottom w:val="single" w:sz="4" w:space="0" w:color="auto"/>
              <w:right w:val="single" w:sz="4" w:space="0" w:color="auto"/>
            </w:tcBorders>
            <w:shd w:val="clear" w:color="auto" w:fill="auto"/>
            <w:noWrap/>
            <w:vAlign w:val="bottom"/>
            <w:hideMark/>
          </w:tcPr>
          <w:p w14:paraId="1800EFA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6F7556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34+125,0</w:t>
            </w:r>
          </w:p>
        </w:tc>
        <w:tc>
          <w:tcPr>
            <w:tcW w:w="1197" w:type="dxa"/>
            <w:tcBorders>
              <w:top w:val="nil"/>
              <w:left w:val="nil"/>
              <w:bottom w:val="single" w:sz="4" w:space="0" w:color="auto"/>
              <w:right w:val="single" w:sz="4" w:space="0" w:color="auto"/>
            </w:tcBorders>
            <w:shd w:val="clear" w:color="auto" w:fill="auto"/>
            <w:noWrap/>
            <w:vAlign w:val="bottom"/>
            <w:hideMark/>
          </w:tcPr>
          <w:p w14:paraId="09951C6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387055B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896333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536981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5A76B56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11,00</w:t>
            </w:r>
          </w:p>
        </w:tc>
        <w:tc>
          <w:tcPr>
            <w:tcW w:w="2079" w:type="dxa"/>
            <w:tcBorders>
              <w:top w:val="nil"/>
              <w:left w:val="nil"/>
              <w:bottom w:val="single" w:sz="4" w:space="0" w:color="auto"/>
              <w:right w:val="single" w:sz="4" w:space="0" w:color="auto"/>
            </w:tcBorders>
            <w:shd w:val="clear" w:color="auto" w:fill="auto"/>
            <w:noWrap/>
            <w:vAlign w:val="bottom"/>
            <w:hideMark/>
          </w:tcPr>
          <w:p w14:paraId="1719151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Q24</w:t>
            </w:r>
          </w:p>
        </w:tc>
        <w:tc>
          <w:tcPr>
            <w:tcW w:w="1471" w:type="dxa"/>
            <w:tcBorders>
              <w:top w:val="nil"/>
              <w:left w:val="nil"/>
              <w:bottom w:val="single" w:sz="4" w:space="0" w:color="auto"/>
              <w:right w:val="single" w:sz="4" w:space="0" w:color="auto"/>
            </w:tcBorders>
            <w:shd w:val="clear" w:color="auto" w:fill="auto"/>
            <w:noWrap/>
            <w:vAlign w:val="center"/>
            <w:hideMark/>
          </w:tcPr>
          <w:p w14:paraId="384AFEC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0,628</w:t>
            </w:r>
          </w:p>
        </w:tc>
      </w:tr>
      <w:tr w:rsidR="00CF3477" w:rsidRPr="00833B72" w14:paraId="4CADCF95"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6B7E771"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48</w:t>
            </w:r>
          </w:p>
        </w:tc>
        <w:tc>
          <w:tcPr>
            <w:tcW w:w="1354" w:type="dxa"/>
            <w:tcBorders>
              <w:top w:val="nil"/>
              <w:left w:val="nil"/>
              <w:bottom w:val="single" w:sz="4" w:space="0" w:color="auto"/>
              <w:right w:val="single" w:sz="4" w:space="0" w:color="auto"/>
            </w:tcBorders>
            <w:shd w:val="clear" w:color="auto" w:fill="auto"/>
            <w:noWrap/>
            <w:vAlign w:val="bottom"/>
            <w:hideMark/>
          </w:tcPr>
          <w:p w14:paraId="58368D3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3FD4C63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34+274,0</w:t>
            </w:r>
          </w:p>
        </w:tc>
        <w:tc>
          <w:tcPr>
            <w:tcW w:w="1197" w:type="dxa"/>
            <w:tcBorders>
              <w:top w:val="nil"/>
              <w:left w:val="nil"/>
              <w:bottom w:val="single" w:sz="4" w:space="0" w:color="auto"/>
              <w:right w:val="single" w:sz="4" w:space="0" w:color="auto"/>
            </w:tcBorders>
            <w:shd w:val="clear" w:color="auto" w:fill="auto"/>
            <w:noWrap/>
            <w:vAlign w:val="bottom"/>
            <w:hideMark/>
          </w:tcPr>
          <w:p w14:paraId="60C5AF4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1AE3366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19ABCD7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360" w:type="dxa"/>
            <w:tcBorders>
              <w:top w:val="nil"/>
              <w:left w:val="nil"/>
              <w:bottom w:val="single" w:sz="4" w:space="0" w:color="auto"/>
              <w:right w:val="single" w:sz="4" w:space="0" w:color="auto"/>
            </w:tcBorders>
            <w:shd w:val="clear" w:color="auto" w:fill="auto"/>
            <w:noWrap/>
            <w:vAlign w:val="bottom"/>
            <w:hideMark/>
          </w:tcPr>
          <w:p w14:paraId="6EF5135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AF489D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14,18</w:t>
            </w:r>
          </w:p>
        </w:tc>
        <w:tc>
          <w:tcPr>
            <w:tcW w:w="2079" w:type="dxa"/>
            <w:tcBorders>
              <w:top w:val="nil"/>
              <w:left w:val="nil"/>
              <w:bottom w:val="single" w:sz="4" w:space="0" w:color="auto"/>
              <w:right w:val="single" w:sz="4" w:space="0" w:color="auto"/>
            </w:tcBorders>
            <w:shd w:val="clear" w:color="auto" w:fill="auto"/>
            <w:noWrap/>
            <w:vAlign w:val="bottom"/>
            <w:hideMark/>
          </w:tcPr>
          <w:p w14:paraId="2257BED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Q25</w:t>
            </w:r>
          </w:p>
        </w:tc>
        <w:tc>
          <w:tcPr>
            <w:tcW w:w="1471" w:type="dxa"/>
            <w:tcBorders>
              <w:top w:val="nil"/>
              <w:left w:val="nil"/>
              <w:bottom w:val="single" w:sz="4" w:space="0" w:color="auto"/>
              <w:right w:val="single" w:sz="4" w:space="0" w:color="auto"/>
            </w:tcBorders>
            <w:shd w:val="clear" w:color="auto" w:fill="auto"/>
            <w:noWrap/>
            <w:vAlign w:val="center"/>
            <w:hideMark/>
          </w:tcPr>
          <w:p w14:paraId="1B41F70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16,180</w:t>
            </w:r>
          </w:p>
        </w:tc>
      </w:tr>
      <w:tr w:rsidR="00CF3477" w:rsidRPr="00833B72" w14:paraId="19A15985"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3016863"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49</w:t>
            </w:r>
          </w:p>
        </w:tc>
        <w:tc>
          <w:tcPr>
            <w:tcW w:w="1354" w:type="dxa"/>
            <w:tcBorders>
              <w:top w:val="nil"/>
              <w:left w:val="nil"/>
              <w:bottom w:val="single" w:sz="4" w:space="0" w:color="auto"/>
              <w:right w:val="single" w:sz="4" w:space="0" w:color="auto"/>
            </w:tcBorders>
            <w:shd w:val="clear" w:color="auto" w:fill="auto"/>
            <w:noWrap/>
            <w:vAlign w:val="bottom"/>
            <w:hideMark/>
          </w:tcPr>
          <w:p w14:paraId="280E6EF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CC3BAC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34+484,0</w:t>
            </w:r>
          </w:p>
        </w:tc>
        <w:tc>
          <w:tcPr>
            <w:tcW w:w="1197" w:type="dxa"/>
            <w:tcBorders>
              <w:top w:val="nil"/>
              <w:left w:val="nil"/>
              <w:bottom w:val="single" w:sz="4" w:space="0" w:color="auto"/>
              <w:right w:val="single" w:sz="4" w:space="0" w:color="auto"/>
            </w:tcBorders>
            <w:shd w:val="clear" w:color="auto" w:fill="auto"/>
            <w:noWrap/>
            <w:vAlign w:val="bottom"/>
            <w:hideMark/>
          </w:tcPr>
          <w:p w14:paraId="0BE0E48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4DAB8AB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8F4BA5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F9D4FC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109892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33,15</w:t>
            </w:r>
          </w:p>
        </w:tc>
        <w:tc>
          <w:tcPr>
            <w:tcW w:w="2079" w:type="dxa"/>
            <w:tcBorders>
              <w:top w:val="nil"/>
              <w:left w:val="nil"/>
              <w:bottom w:val="single" w:sz="4" w:space="0" w:color="auto"/>
              <w:right w:val="single" w:sz="4" w:space="0" w:color="auto"/>
            </w:tcBorders>
            <w:shd w:val="clear" w:color="auto" w:fill="auto"/>
            <w:noWrap/>
            <w:vAlign w:val="bottom"/>
            <w:hideMark/>
          </w:tcPr>
          <w:p w14:paraId="65DEDE7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Q26</w:t>
            </w:r>
          </w:p>
        </w:tc>
        <w:tc>
          <w:tcPr>
            <w:tcW w:w="1471" w:type="dxa"/>
            <w:tcBorders>
              <w:top w:val="nil"/>
              <w:left w:val="nil"/>
              <w:bottom w:val="single" w:sz="4" w:space="0" w:color="auto"/>
              <w:right w:val="single" w:sz="4" w:space="0" w:color="auto"/>
            </w:tcBorders>
            <w:shd w:val="clear" w:color="auto" w:fill="auto"/>
            <w:noWrap/>
            <w:vAlign w:val="center"/>
            <w:hideMark/>
          </w:tcPr>
          <w:p w14:paraId="3208E0B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0,594</w:t>
            </w:r>
          </w:p>
        </w:tc>
      </w:tr>
      <w:tr w:rsidR="00CF3477" w:rsidRPr="00833B72" w14:paraId="61BBA9EC"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DF40E05"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50</w:t>
            </w:r>
          </w:p>
        </w:tc>
        <w:tc>
          <w:tcPr>
            <w:tcW w:w="1354" w:type="dxa"/>
            <w:tcBorders>
              <w:top w:val="nil"/>
              <w:left w:val="nil"/>
              <w:bottom w:val="single" w:sz="4" w:space="0" w:color="auto"/>
              <w:right w:val="single" w:sz="4" w:space="0" w:color="auto"/>
            </w:tcBorders>
            <w:shd w:val="clear" w:color="auto" w:fill="auto"/>
            <w:noWrap/>
            <w:vAlign w:val="bottom"/>
            <w:hideMark/>
          </w:tcPr>
          <w:p w14:paraId="76CAB35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94E6B5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34+528,0</w:t>
            </w:r>
          </w:p>
        </w:tc>
        <w:tc>
          <w:tcPr>
            <w:tcW w:w="1197" w:type="dxa"/>
            <w:tcBorders>
              <w:top w:val="nil"/>
              <w:left w:val="nil"/>
              <w:bottom w:val="single" w:sz="4" w:space="0" w:color="auto"/>
              <w:right w:val="single" w:sz="4" w:space="0" w:color="auto"/>
            </w:tcBorders>
            <w:shd w:val="clear" w:color="auto" w:fill="auto"/>
            <w:noWrap/>
            <w:vAlign w:val="bottom"/>
            <w:hideMark/>
          </w:tcPr>
          <w:p w14:paraId="3079C48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4A7423B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489F1D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B0F122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2C384E9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15,00</w:t>
            </w:r>
          </w:p>
        </w:tc>
        <w:tc>
          <w:tcPr>
            <w:tcW w:w="2079" w:type="dxa"/>
            <w:tcBorders>
              <w:top w:val="nil"/>
              <w:left w:val="nil"/>
              <w:bottom w:val="single" w:sz="4" w:space="0" w:color="auto"/>
              <w:right w:val="single" w:sz="4" w:space="0" w:color="auto"/>
            </w:tcBorders>
            <w:shd w:val="clear" w:color="auto" w:fill="auto"/>
            <w:noWrap/>
            <w:vAlign w:val="bottom"/>
            <w:hideMark/>
          </w:tcPr>
          <w:p w14:paraId="072BCA5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Q27</w:t>
            </w:r>
          </w:p>
        </w:tc>
        <w:tc>
          <w:tcPr>
            <w:tcW w:w="1471" w:type="dxa"/>
            <w:tcBorders>
              <w:top w:val="nil"/>
              <w:left w:val="nil"/>
              <w:bottom w:val="single" w:sz="4" w:space="0" w:color="auto"/>
              <w:right w:val="single" w:sz="4" w:space="0" w:color="auto"/>
            </w:tcBorders>
            <w:shd w:val="clear" w:color="auto" w:fill="auto"/>
            <w:noWrap/>
            <w:vAlign w:val="center"/>
            <w:hideMark/>
          </w:tcPr>
          <w:p w14:paraId="35FDB95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0,060</w:t>
            </w:r>
          </w:p>
        </w:tc>
      </w:tr>
      <w:tr w:rsidR="00CF3477" w:rsidRPr="00833B72" w14:paraId="31E7BB0F"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772BDD7"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51</w:t>
            </w:r>
          </w:p>
        </w:tc>
        <w:tc>
          <w:tcPr>
            <w:tcW w:w="1354" w:type="dxa"/>
            <w:tcBorders>
              <w:top w:val="nil"/>
              <w:left w:val="nil"/>
              <w:bottom w:val="single" w:sz="4" w:space="0" w:color="auto"/>
              <w:right w:val="single" w:sz="4" w:space="0" w:color="auto"/>
            </w:tcBorders>
            <w:shd w:val="clear" w:color="auto" w:fill="auto"/>
            <w:noWrap/>
            <w:vAlign w:val="bottom"/>
            <w:hideMark/>
          </w:tcPr>
          <w:p w14:paraId="07E9CBA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2F36AAB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34+638,0</w:t>
            </w:r>
          </w:p>
        </w:tc>
        <w:tc>
          <w:tcPr>
            <w:tcW w:w="1197" w:type="dxa"/>
            <w:tcBorders>
              <w:top w:val="nil"/>
              <w:left w:val="nil"/>
              <w:bottom w:val="single" w:sz="4" w:space="0" w:color="auto"/>
              <w:right w:val="single" w:sz="4" w:space="0" w:color="auto"/>
            </w:tcBorders>
            <w:shd w:val="clear" w:color="auto" w:fill="auto"/>
            <w:noWrap/>
            <w:vAlign w:val="bottom"/>
            <w:hideMark/>
          </w:tcPr>
          <w:p w14:paraId="5F413C7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64BACF8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6DB8E78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8,0</w:t>
            </w:r>
          </w:p>
        </w:tc>
        <w:tc>
          <w:tcPr>
            <w:tcW w:w="1360" w:type="dxa"/>
            <w:tcBorders>
              <w:top w:val="nil"/>
              <w:left w:val="nil"/>
              <w:bottom w:val="single" w:sz="4" w:space="0" w:color="auto"/>
              <w:right w:val="single" w:sz="4" w:space="0" w:color="auto"/>
            </w:tcBorders>
            <w:shd w:val="clear" w:color="auto" w:fill="auto"/>
            <w:noWrap/>
            <w:vAlign w:val="bottom"/>
            <w:hideMark/>
          </w:tcPr>
          <w:p w14:paraId="6998072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20,60</w:t>
            </w:r>
          </w:p>
        </w:tc>
        <w:tc>
          <w:tcPr>
            <w:tcW w:w="1260" w:type="dxa"/>
            <w:tcBorders>
              <w:top w:val="nil"/>
              <w:left w:val="nil"/>
              <w:bottom w:val="single" w:sz="4" w:space="0" w:color="auto"/>
              <w:right w:val="single" w:sz="4" w:space="0" w:color="auto"/>
            </w:tcBorders>
            <w:shd w:val="clear" w:color="auto" w:fill="auto"/>
            <w:noWrap/>
            <w:vAlign w:val="bottom"/>
            <w:hideMark/>
          </w:tcPr>
          <w:p w14:paraId="08584C6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54,90</w:t>
            </w:r>
          </w:p>
        </w:tc>
        <w:tc>
          <w:tcPr>
            <w:tcW w:w="2079" w:type="dxa"/>
            <w:tcBorders>
              <w:top w:val="nil"/>
              <w:left w:val="nil"/>
              <w:bottom w:val="single" w:sz="4" w:space="0" w:color="auto"/>
              <w:right w:val="single" w:sz="4" w:space="0" w:color="auto"/>
            </w:tcBorders>
            <w:shd w:val="clear" w:color="auto" w:fill="auto"/>
            <w:noWrap/>
            <w:vAlign w:val="bottom"/>
            <w:hideMark/>
          </w:tcPr>
          <w:p w14:paraId="3E77B2F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Q28</w:t>
            </w:r>
          </w:p>
        </w:tc>
        <w:tc>
          <w:tcPr>
            <w:tcW w:w="1471" w:type="dxa"/>
            <w:tcBorders>
              <w:top w:val="nil"/>
              <w:left w:val="nil"/>
              <w:bottom w:val="single" w:sz="4" w:space="0" w:color="auto"/>
              <w:right w:val="single" w:sz="4" w:space="0" w:color="auto"/>
            </w:tcBorders>
            <w:shd w:val="clear" w:color="auto" w:fill="auto"/>
            <w:noWrap/>
            <w:vAlign w:val="center"/>
            <w:hideMark/>
          </w:tcPr>
          <w:p w14:paraId="111A1D6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4,540</w:t>
            </w:r>
          </w:p>
        </w:tc>
      </w:tr>
      <w:tr w:rsidR="00CF3477" w:rsidRPr="00833B72" w14:paraId="4EFD2DEF"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2000DD6"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52</w:t>
            </w:r>
          </w:p>
        </w:tc>
        <w:tc>
          <w:tcPr>
            <w:tcW w:w="1354" w:type="dxa"/>
            <w:tcBorders>
              <w:top w:val="nil"/>
              <w:left w:val="nil"/>
              <w:bottom w:val="single" w:sz="4" w:space="0" w:color="auto"/>
              <w:right w:val="single" w:sz="4" w:space="0" w:color="auto"/>
            </w:tcBorders>
            <w:shd w:val="clear" w:color="auto" w:fill="auto"/>
            <w:noWrap/>
            <w:vAlign w:val="bottom"/>
            <w:hideMark/>
          </w:tcPr>
          <w:p w14:paraId="771F86F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0F8A4CE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35+411,0</w:t>
            </w:r>
          </w:p>
        </w:tc>
        <w:tc>
          <w:tcPr>
            <w:tcW w:w="1197" w:type="dxa"/>
            <w:tcBorders>
              <w:top w:val="nil"/>
              <w:left w:val="nil"/>
              <w:bottom w:val="single" w:sz="4" w:space="0" w:color="auto"/>
              <w:right w:val="single" w:sz="4" w:space="0" w:color="auto"/>
            </w:tcBorders>
            <w:shd w:val="clear" w:color="auto" w:fill="auto"/>
            <w:noWrap/>
            <w:vAlign w:val="bottom"/>
            <w:hideMark/>
          </w:tcPr>
          <w:p w14:paraId="47B4642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6E71FA4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259BBA7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624DD32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5EAB650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28,66</w:t>
            </w:r>
          </w:p>
        </w:tc>
        <w:tc>
          <w:tcPr>
            <w:tcW w:w="2079" w:type="dxa"/>
            <w:tcBorders>
              <w:top w:val="nil"/>
              <w:left w:val="nil"/>
              <w:bottom w:val="single" w:sz="4" w:space="0" w:color="auto"/>
              <w:right w:val="single" w:sz="4" w:space="0" w:color="auto"/>
            </w:tcBorders>
            <w:shd w:val="clear" w:color="auto" w:fill="auto"/>
            <w:noWrap/>
            <w:vAlign w:val="bottom"/>
            <w:hideMark/>
          </w:tcPr>
          <w:p w14:paraId="704F84C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Q29</w:t>
            </w:r>
          </w:p>
        </w:tc>
        <w:tc>
          <w:tcPr>
            <w:tcW w:w="1471" w:type="dxa"/>
            <w:tcBorders>
              <w:top w:val="nil"/>
              <w:left w:val="nil"/>
              <w:bottom w:val="single" w:sz="4" w:space="0" w:color="auto"/>
              <w:right w:val="single" w:sz="4" w:space="0" w:color="auto"/>
            </w:tcBorders>
            <w:shd w:val="clear" w:color="auto" w:fill="auto"/>
            <w:noWrap/>
            <w:vAlign w:val="center"/>
            <w:hideMark/>
          </w:tcPr>
          <w:p w14:paraId="35A67C5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7,756</w:t>
            </w:r>
          </w:p>
        </w:tc>
      </w:tr>
      <w:tr w:rsidR="00CF3477" w:rsidRPr="00833B72" w14:paraId="4F06CF74"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1D80E3A"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lastRenderedPageBreak/>
              <w:t>53</w:t>
            </w:r>
          </w:p>
        </w:tc>
        <w:tc>
          <w:tcPr>
            <w:tcW w:w="1354" w:type="dxa"/>
            <w:tcBorders>
              <w:top w:val="nil"/>
              <w:left w:val="nil"/>
              <w:bottom w:val="single" w:sz="4" w:space="0" w:color="auto"/>
              <w:right w:val="single" w:sz="4" w:space="0" w:color="auto"/>
            </w:tcBorders>
            <w:shd w:val="clear" w:color="auto" w:fill="auto"/>
            <w:noWrap/>
            <w:vAlign w:val="bottom"/>
            <w:hideMark/>
          </w:tcPr>
          <w:p w14:paraId="38A6B03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xml:space="preserve">Cajón </w:t>
            </w:r>
          </w:p>
        </w:tc>
        <w:tc>
          <w:tcPr>
            <w:tcW w:w="1195" w:type="dxa"/>
            <w:tcBorders>
              <w:top w:val="nil"/>
              <w:left w:val="nil"/>
              <w:bottom w:val="single" w:sz="4" w:space="0" w:color="auto"/>
              <w:right w:val="single" w:sz="4" w:space="0" w:color="auto"/>
            </w:tcBorders>
            <w:shd w:val="clear" w:color="auto" w:fill="auto"/>
            <w:noWrap/>
            <w:vAlign w:val="bottom"/>
            <w:hideMark/>
          </w:tcPr>
          <w:p w14:paraId="6DC241E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35+583,0</w:t>
            </w:r>
          </w:p>
        </w:tc>
        <w:tc>
          <w:tcPr>
            <w:tcW w:w="1197" w:type="dxa"/>
            <w:tcBorders>
              <w:top w:val="nil"/>
              <w:left w:val="nil"/>
              <w:bottom w:val="single" w:sz="4" w:space="0" w:color="auto"/>
              <w:right w:val="single" w:sz="4" w:space="0" w:color="auto"/>
            </w:tcBorders>
            <w:shd w:val="clear" w:color="auto" w:fill="auto"/>
            <w:noWrap/>
            <w:vAlign w:val="bottom"/>
            <w:hideMark/>
          </w:tcPr>
          <w:p w14:paraId="50684A8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BFF519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1CE9EB1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54EBC38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12,00</w:t>
            </w:r>
          </w:p>
        </w:tc>
        <w:tc>
          <w:tcPr>
            <w:tcW w:w="1260" w:type="dxa"/>
            <w:tcBorders>
              <w:top w:val="nil"/>
              <w:left w:val="nil"/>
              <w:bottom w:val="single" w:sz="4" w:space="0" w:color="auto"/>
              <w:right w:val="single" w:sz="4" w:space="0" w:color="auto"/>
            </w:tcBorders>
            <w:shd w:val="clear" w:color="auto" w:fill="auto"/>
            <w:noWrap/>
            <w:vAlign w:val="bottom"/>
            <w:hideMark/>
          </w:tcPr>
          <w:p w14:paraId="73B87EB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56,00</w:t>
            </w:r>
          </w:p>
        </w:tc>
        <w:tc>
          <w:tcPr>
            <w:tcW w:w="2079" w:type="dxa"/>
            <w:tcBorders>
              <w:top w:val="nil"/>
              <w:left w:val="nil"/>
              <w:bottom w:val="single" w:sz="4" w:space="0" w:color="auto"/>
              <w:right w:val="single" w:sz="4" w:space="0" w:color="auto"/>
            </w:tcBorders>
            <w:shd w:val="clear" w:color="auto" w:fill="auto"/>
            <w:noWrap/>
            <w:vAlign w:val="bottom"/>
            <w:hideMark/>
          </w:tcPr>
          <w:p w14:paraId="07E1EB3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Quebrada La Carlota</w:t>
            </w:r>
          </w:p>
        </w:tc>
        <w:tc>
          <w:tcPr>
            <w:tcW w:w="1471" w:type="dxa"/>
            <w:tcBorders>
              <w:top w:val="nil"/>
              <w:left w:val="nil"/>
              <w:bottom w:val="single" w:sz="4" w:space="0" w:color="auto"/>
              <w:right w:val="single" w:sz="4" w:space="0" w:color="auto"/>
            </w:tcBorders>
            <w:shd w:val="clear" w:color="auto" w:fill="auto"/>
            <w:noWrap/>
            <w:vAlign w:val="center"/>
            <w:hideMark/>
          </w:tcPr>
          <w:p w14:paraId="0108F0B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3,919</w:t>
            </w:r>
          </w:p>
        </w:tc>
      </w:tr>
      <w:tr w:rsidR="00CF3477" w:rsidRPr="00833B72" w14:paraId="05DBF263"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3517978"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54</w:t>
            </w:r>
          </w:p>
        </w:tc>
        <w:tc>
          <w:tcPr>
            <w:tcW w:w="1354" w:type="dxa"/>
            <w:tcBorders>
              <w:top w:val="nil"/>
              <w:left w:val="nil"/>
              <w:bottom w:val="single" w:sz="4" w:space="0" w:color="auto"/>
              <w:right w:val="single" w:sz="4" w:space="0" w:color="auto"/>
            </w:tcBorders>
            <w:shd w:val="clear" w:color="auto" w:fill="auto"/>
            <w:noWrap/>
            <w:vAlign w:val="bottom"/>
            <w:hideMark/>
          </w:tcPr>
          <w:p w14:paraId="77ADDE3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432B3D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35+771,0</w:t>
            </w:r>
          </w:p>
        </w:tc>
        <w:tc>
          <w:tcPr>
            <w:tcW w:w="1197" w:type="dxa"/>
            <w:tcBorders>
              <w:top w:val="nil"/>
              <w:left w:val="nil"/>
              <w:bottom w:val="single" w:sz="4" w:space="0" w:color="auto"/>
              <w:right w:val="single" w:sz="4" w:space="0" w:color="auto"/>
            </w:tcBorders>
            <w:shd w:val="clear" w:color="auto" w:fill="auto"/>
            <w:noWrap/>
            <w:vAlign w:val="bottom"/>
            <w:hideMark/>
          </w:tcPr>
          <w:p w14:paraId="082AA42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66E89D4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04E755B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9D0E11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1D5725D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50,50</w:t>
            </w:r>
          </w:p>
        </w:tc>
        <w:tc>
          <w:tcPr>
            <w:tcW w:w="2079" w:type="dxa"/>
            <w:tcBorders>
              <w:top w:val="nil"/>
              <w:left w:val="nil"/>
              <w:bottom w:val="single" w:sz="4" w:space="0" w:color="auto"/>
              <w:right w:val="single" w:sz="4" w:space="0" w:color="auto"/>
            </w:tcBorders>
            <w:shd w:val="clear" w:color="auto" w:fill="auto"/>
            <w:noWrap/>
            <w:vAlign w:val="bottom"/>
            <w:hideMark/>
          </w:tcPr>
          <w:p w14:paraId="33545D3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Q30</w:t>
            </w:r>
          </w:p>
        </w:tc>
        <w:tc>
          <w:tcPr>
            <w:tcW w:w="1471" w:type="dxa"/>
            <w:tcBorders>
              <w:top w:val="nil"/>
              <w:left w:val="nil"/>
              <w:bottom w:val="single" w:sz="4" w:space="0" w:color="auto"/>
              <w:right w:val="single" w:sz="4" w:space="0" w:color="auto"/>
            </w:tcBorders>
            <w:shd w:val="clear" w:color="auto" w:fill="auto"/>
            <w:noWrap/>
            <w:vAlign w:val="center"/>
            <w:hideMark/>
          </w:tcPr>
          <w:p w14:paraId="4688B6D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2,628</w:t>
            </w:r>
          </w:p>
        </w:tc>
      </w:tr>
      <w:tr w:rsidR="00CF3477" w:rsidRPr="00833B72" w14:paraId="4E5AE48B"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1EE78FC"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55</w:t>
            </w:r>
          </w:p>
        </w:tc>
        <w:tc>
          <w:tcPr>
            <w:tcW w:w="1354" w:type="dxa"/>
            <w:tcBorders>
              <w:top w:val="nil"/>
              <w:left w:val="nil"/>
              <w:bottom w:val="single" w:sz="4" w:space="0" w:color="auto"/>
              <w:right w:val="single" w:sz="4" w:space="0" w:color="auto"/>
            </w:tcBorders>
            <w:shd w:val="clear" w:color="auto" w:fill="auto"/>
            <w:noWrap/>
            <w:vAlign w:val="bottom"/>
            <w:hideMark/>
          </w:tcPr>
          <w:p w14:paraId="14A43E2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BF1398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35+845,0</w:t>
            </w:r>
          </w:p>
        </w:tc>
        <w:tc>
          <w:tcPr>
            <w:tcW w:w="1197" w:type="dxa"/>
            <w:tcBorders>
              <w:top w:val="nil"/>
              <w:left w:val="nil"/>
              <w:bottom w:val="single" w:sz="4" w:space="0" w:color="auto"/>
              <w:right w:val="single" w:sz="4" w:space="0" w:color="auto"/>
            </w:tcBorders>
            <w:shd w:val="clear" w:color="auto" w:fill="auto"/>
            <w:noWrap/>
            <w:vAlign w:val="bottom"/>
            <w:hideMark/>
          </w:tcPr>
          <w:p w14:paraId="7037F3C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2D91464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394127C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39F899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6A6DEAE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21,30</w:t>
            </w:r>
          </w:p>
        </w:tc>
        <w:tc>
          <w:tcPr>
            <w:tcW w:w="2079" w:type="dxa"/>
            <w:tcBorders>
              <w:top w:val="nil"/>
              <w:left w:val="nil"/>
              <w:bottom w:val="single" w:sz="4" w:space="0" w:color="auto"/>
              <w:right w:val="single" w:sz="4" w:space="0" w:color="auto"/>
            </w:tcBorders>
            <w:shd w:val="clear" w:color="auto" w:fill="auto"/>
            <w:noWrap/>
            <w:vAlign w:val="bottom"/>
            <w:hideMark/>
          </w:tcPr>
          <w:p w14:paraId="15D873B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Q31</w:t>
            </w:r>
          </w:p>
        </w:tc>
        <w:tc>
          <w:tcPr>
            <w:tcW w:w="1471" w:type="dxa"/>
            <w:tcBorders>
              <w:top w:val="nil"/>
              <w:left w:val="nil"/>
              <w:bottom w:val="single" w:sz="4" w:space="0" w:color="auto"/>
              <w:right w:val="single" w:sz="4" w:space="0" w:color="auto"/>
            </w:tcBorders>
            <w:shd w:val="clear" w:color="auto" w:fill="auto"/>
            <w:noWrap/>
            <w:vAlign w:val="center"/>
            <w:hideMark/>
          </w:tcPr>
          <w:p w14:paraId="2BDCBD6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0,755</w:t>
            </w:r>
          </w:p>
        </w:tc>
      </w:tr>
      <w:tr w:rsidR="00CF3477" w:rsidRPr="00833B72" w14:paraId="3EF7BBD4"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FFE9751"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56</w:t>
            </w:r>
          </w:p>
        </w:tc>
        <w:tc>
          <w:tcPr>
            <w:tcW w:w="1354" w:type="dxa"/>
            <w:tcBorders>
              <w:top w:val="nil"/>
              <w:left w:val="nil"/>
              <w:bottom w:val="single" w:sz="4" w:space="0" w:color="auto"/>
              <w:right w:val="single" w:sz="4" w:space="0" w:color="auto"/>
            </w:tcBorders>
            <w:shd w:val="clear" w:color="auto" w:fill="auto"/>
            <w:noWrap/>
            <w:vAlign w:val="bottom"/>
            <w:hideMark/>
          </w:tcPr>
          <w:p w14:paraId="34FFCAB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541031C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36+400,0</w:t>
            </w:r>
          </w:p>
        </w:tc>
        <w:tc>
          <w:tcPr>
            <w:tcW w:w="1197" w:type="dxa"/>
            <w:tcBorders>
              <w:top w:val="nil"/>
              <w:left w:val="nil"/>
              <w:bottom w:val="single" w:sz="4" w:space="0" w:color="auto"/>
              <w:right w:val="single" w:sz="4" w:space="0" w:color="auto"/>
            </w:tcBorders>
            <w:shd w:val="clear" w:color="auto" w:fill="auto"/>
            <w:noWrap/>
            <w:vAlign w:val="bottom"/>
            <w:hideMark/>
          </w:tcPr>
          <w:p w14:paraId="0C52B00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B38E03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2FFEF46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62F3CDE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36,00</w:t>
            </w:r>
          </w:p>
        </w:tc>
        <w:tc>
          <w:tcPr>
            <w:tcW w:w="1260" w:type="dxa"/>
            <w:tcBorders>
              <w:top w:val="nil"/>
              <w:left w:val="nil"/>
              <w:bottom w:val="single" w:sz="4" w:space="0" w:color="auto"/>
              <w:right w:val="single" w:sz="4" w:space="0" w:color="auto"/>
            </w:tcBorders>
            <w:shd w:val="clear" w:color="auto" w:fill="auto"/>
            <w:noWrap/>
            <w:vAlign w:val="bottom"/>
            <w:hideMark/>
          </w:tcPr>
          <w:p w14:paraId="3E2E8AE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84,20</w:t>
            </w:r>
          </w:p>
        </w:tc>
        <w:tc>
          <w:tcPr>
            <w:tcW w:w="2079" w:type="dxa"/>
            <w:tcBorders>
              <w:top w:val="nil"/>
              <w:left w:val="nil"/>
              <w:bottom w:val="single" w:sz="4" w:space="0" w:color="auto"/>
              <w:right w:val="single" w:sz="4" w:space="0" w:color="auto"/>
            </w:tcBorders>
            <w:shd w:val="clear" w:color="auto" w:fill="auto"/>
            <w:noWrap/>
            <w:vAlign w:val="bottom"/>
            <w:hideMark/>
          </w:tcPr>
          <w:p w14:paraId="1A94A3E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Q32</w:t>
            </w:r>
          </w:p>
        </w:tc>
        <w:tc>
          <w:tcPr>
            <w:tcW w:w="1471" w:type="dxa"/>
            <w:tcBorders>
              <w:top w:val="nil"/>
              <w:left w:val="nil"/>
              <w:bottom w:val="single" w:sz="4" w:space="0" w:color="auto"/>
              <w:right w:val="single" w:sz="4" w:space="0" w:color="auto"/>
            </w:tcBorders>
            <w:shd w:val="clear" w:color="auto" w:fill="auto"/>
            <w:noWrap/>
            <w:vAlign w:val="center"/>
            <w:hideMark/>
          </w:tcPr>
          <w:p w14:paraId="5360ADC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3,110</w:t>
            </w:r>
          </w:p>
        </w:tc>
      </w:tr>
      <w:tr w:rsidR="00CF3477" w:rsidRPr="00833B72" w14:paraId="7063BB0C"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0ED9C9E"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57</w:t>
            </w:r>
          </w:p>
        </w:tc>
        <w:tc>
          <w:tcPr>
            <w:tcW w:w="1354" w:type="dxa"/>
            <w:tcBorders>
              <w:top w:val="nil"/>
              <w:left w:val="nil"/>
              <w:bottom w:val="single" w:sz="4" w:space="0" w:color="auto"/>
              <w:right w:val="single" w:sz="4" w:space="0" w:color="auto"/>
            </w:tcBorders>
            <w:shd w:val="clear" w:color="auto" w:fill="auto"/>
            <w:noWrap/>
            <w:vAlign w:val="bottom"/>
            <w:hideMark/>
          </w:tcPr>
          <w:p w14:paraId="769E22C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BA8194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36+841,0</w:t>
            </w:r>
          </w:p>
        </w:tc>
        <w:tc>
          <w:tcPr>
            <w:tcW w:w="1197" w:type="dxa"/>
            <w:tcBorders>
              <w:top w:val="nil"/>
              <w:left w:val="nil"/>
              <w:bottom w:val="single" w:sz="4" w:space="0" w:color="auto"/>
              <w:right w:val="single" w:sz="4" w:space="0" w:color="auto"/>
            </w:tcBorders>
            <w:shd w:val="clear" w:color="auto" w:fill="auto"/>
            <w:noWrap/>
            <w:vAlign w:val="bottom"/>
            <w:hideMark/>
          </w:tcPr>
          <w:p w14:paraId="6ADED0D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00FDF73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A00995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7406B10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2,80</w:t>
            </w:r>
          </w:p>
        </w:tc>
        <w:tc>
          <w:tcPr>
            <w:tcW w:w="1260" w:type="dxa"/>
            <w:tcBorders>
              <w:top w:val="nil"/>
              <w:left w:val="nil"/>
              <w:bottom w:val="single" w:sz="4" w:space="0" w:color="auto"/>
              <w:right w:val="single" w:sz="4" w:space="0" w:color="auto"/>
            </w:tcBorders>
            <w:shd w:val="clear" w:color="auto" w:fill="auto"/>
            <w:noWrap/>
            <w:vAlign w:val="bottom"/>
            <w:hideMark/>
          </w:tcPr>
          <w:p w14:paraId="3FC382B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12,59</w:t>
            </w:r>
          </w:p>
        </w:tc>
        <w:tc>
          <w:tcPr>
            <w:tcW w:w="2079" w:type="dxa"/>
            <w:tcBorders>
              <w:top w:val="nil"/>
              <w:left w:val="nil"/>
              <w:bottom w:val="single" w:sz="4" w:space="0" w:color="auto"/>
              <w:right w:val="single" w:sz="4" w:space="0" w:color="auto"/>
            </w:tcBorders>
            <w:shd w:val="clear" w:color="auto" w:fill="auto"/>
            <w:noWrap/>
            <w:vAlign w:val="bottom"/>
            <w:hideMark/>
          </w:tcPr>
          <w:p w14:paraId="4A7AD57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655B088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0,363</w:t>
            </w:r>
          </w:p>
        </w:tc>
      </w:tr>
      <w:tr w:rsidR="00CF3477" w:rsidRPr="00833B72" w14:paraId="7486B53D"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D0BB38B"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58</w:t>
            </w:r>
          </w:p>
        </w:tc>
        <w:tc>
          <w:tcPr>
            <w:tcW w:w="1354" w:type="dxa"/>
            <w:tcBorders>
              <w:top w:val="nil"/>
              <w:left w:val="nil"/>
              <w:bottom w:val="single" w:sz="4" w:space="0" w:color="auto"/>
              <w:right w:val="single" w:sz="4" w:space="0" w:color="auto"/>
            </w:tcBorders>
            <w:shd w:val="clear" w:color="auto" w:fill="auto"/>
            <w:noWrap/>
            <w:vAlign w:val="bottom"/>
            <w:hideMark/>
          </w:tcPr>
          <w:p w14:paraId="04F3C2D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1685DEA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37+050,0</w:t>
            </w:r>
          </w:p>
        </w:tc>
        <w:tc>
          <w:tcPr>
            <w:tcW w:w="1197" w:type="dxa"/>
            <w:tcBorders>
              <w:top w:val="nil"/>
              <w:left w:val="nil"/>
              <w:bottom w:val="single" w:sz="4" w:space="0" w:color="auto"/>
              <w:right w:val="single" w:sz="4" w:space="0" w:color="auto"/>
            </w:tcBorders>
            <w:shd w:val="clear" w:color="auto" w:fill="auto"/>
            <w:noWrap/>
            <w:vAlign w:val="bottom"/>
            <w:hideMark/>
          </w:tcPr>
          <w:p w14:paraId="28BADFB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24255AC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4818625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A8108C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33AB97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21,38</w:t>
            </w:r>
          </w:p>
        </w:tc>
        <w:tc>
          <w:tcPr>
            <w:tcW w:w="2079" w:type="dxa"/>
            <w:tcBorders>
              <w:top w:val="nil"/>
              <w:left w:val="nil"/>
              <w:bottom w:val="single" w:sz="4" w:space="0" w:color="auto"/>
              <w:right w:val="single" w:sz="4" w:space="0" w:color="auto"/>
            </w:tcBorders>
            <w:shd w:val="clear" w:color="auto" w:fill="auto"/>
            <w:noWrap/>
            <w:vAlign w:val="bottom"/>
            <w:hideMark/>
          </w:tcPr>
          <w:p w14:paraId="2EE92D9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287F31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2,134</w:t>
            </w:r>
          </w:p>
        </w:tc>
      </w:tr>
      <w:tr w:rsidR="00CF3477" w:rsidRPr="00833B72" w14:paraId="67F5B9AE"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EE3E237"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59</w:t>
            </w:r>
          </w:p>
        </w:tc>
        <w:tc>
          <w:tcPr>
            <w:tcW w:w="1354" w:type="dxa"/>
            <w:tcBorders>
              <w:top w:val="nil"/>
              <w:left w:val="nil"/>
              <w:bottom w:val="single" w:sz="4" w:space="0" w:color="auto"/>
              <w:right w:val="single" w:sz="4" w:space="0" w:color="auto"/>
            </w:tcBorders>
            <w:shd w:val="clear" w:color="auto" w:fill="auto"/>
            <w:noWrap/>
            <w:vAlign w:val="bottom"/>
            <w:hideMark/>
          </w:tcPr>
          <w:p w14:paraId="376A37F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00F1CC6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37+349,0</w:t>
            </w:r>
          </w:p>
        </w:tc>
        <w:tc>
          <w:tcPr>
            <w:tcW w:w="1197" w:type="dxa"/>
            <w:tcBorders>
              <w:top w:val="nil"/>
              <w:left w:val="nil"/>
              <w:bottom w:val="single" w:sz="4" w:space="0" w:color="auto"/>
              <w:right w:val="single" w:sz="4" w:space="0" w:color="auto"/>
            </w:tcBorders>
            <w:shd w:val="clear" w:color="auto" w:fill="auto"/>
            <w:noWrap/>
            <w:vAlign w:val="bottom"/>
            <w:hideMark/>
          </w:tcPr>
          <w:p w14:paraId="573C7FA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6FA5F3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0E23D11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0F185E5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15,00</w:t>
            </w:r>
          </w:p>
        </w:tc>
        <w:tc>
          <w:tcPr>
            <w:tcW w:w="1260" w:type="dxa"/>
            <w:tcBorders>
              <w:top w:val="nil"/>
              <w:left w:val="nil"/>
              <w:bottom w:val="single" w:sz="4" w:space="0" w:color="auto"/>
              <w:right w:val="single" w:sz="4" w:space="0" w:color="auto"/>
            </w:tcBorders>
            <w:shd w:val="clear" w:color="auto" w:fill="auto"/>
            <w:noWrap/>
            <w:vAlign w:val="bottom"/>
            <w:hideMark/>
          </w:tcPr>
          <w:p w14:paraId="34E79E9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71,62</w:t>
            </w:r>
          </w:p>
        </w:tc>
        <w:tc>
          <w:tcPr>
            <w:tcW w:w="2079" w:type="dxa"/>
            <w:tcBorders>
              <w:top w:val="nil"/>
              <w:left w:val="nil"/>
              <w:bottom w:val="single" w:sz="4" w:space="0" w:color="auto"/>
              <w:right w:val="single" w:sz="4" w:space="0" w:color="auto"/>
            </w:tcBorders>
            <w:shd w:val="clear" w:color="auto" w:fill="auto"/>
            <w:noWrap/>
            <w:vAlign w:val="bottom"/>
            <w:hideMark/>
          </w:tcPr>
          <w:p w14:paraId="34BC248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Q33</w:t>
            </w:r>
          </w:p>
        </w:tc>
        <w:tc>
          <w:tcPr>
            <w:tcW w:w="1471" w:type="dxa"/>
            <w:tcBorders>
              <w:top w:val="nil"/>
              <w:left w:val="nil"/>
              <w:bottom w:val="single" w:sz="4" w:space="0" w:color="auto"/>
              <w:right w:val="single" w:sz="4" w:space="0" w:color="auto"/>
            </w:tcBorders>
            <w:shd w:val="clear" w:color="auto" w:fill="auto"/>
            <w:noWrap/>
            <w:vAlign w:val="center"/>
            <w:hideMark/>
          </w:tcPr>
          <w:p w14:paraId="30D1494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4,825</w:t>
            </w:r>
          </w:p>
        </w:tc>
      </w:tr>
      <w:tr w:rsidR="00CF3477" w:rsidRPr="00833B72" w14:paraId="7BF9DCD9"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8E13694"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60</w:t>
            </w:r>
          </w:p>
        </w:tc>
        <w:tc>
          <w:tcPr>
            <w:tcW w:w="1354" w:type="dxa"/>
            <w:tcBorders>
              <w:top w:val="nil"/>
              <w:left w:val="nil"/>
              <w:bottom w:val="single" w:sz="4" w:space="0" w:color="auto"/>
              <w:right w:val="single" w:sz="4" w:space="0" w:color="auto"/>
            </w:tcBorders>
            <w:shd w:val="clear" w:color="auto" w:fill="auto"/>
            <w:noWrap/>
            <w:vAlign w:val="bottom"/>
            <w:hideMark/>
          </w:tcPr>
          <w:p w14:paraId="52F7BAF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4CC382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37+686,0</w:t>
            </w:r>
          </w:p>
        </w:tc>
        <w:tc>
          <w:tcPr>
            <w:tcW w:w="1197" w:type="dxa"/>
            <w:tcBorders>
              <w:top w:val="nil"/>
              <w:left w:val="nil"/>
              <w:bottom w:val="single" w:sz="4" w:space="0" w:color="auto"/>
              <w:right w:val="single" w:sz="4" w:space="0" w:color="auto"/>
            </w:tcBorders>
            <w:shd w:val="clear" w:color="auto" w:fill="auto"/>
            <w:noWrap/>
            <w:vAlign w:val="bottom"/>
            <w:hideMark/>
          </w:tcPr>
          <w:p w14:paraId="2991E56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D1AD96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A13A36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E7095D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13,60</w:t>
            </w:r>
          </w:p>
        </w:tc>
        <w:tc>
          <w:tcPr>
            <w:tcW w:w="1260" w:type="dxa"/>
            <w:tcBorders>
              <w:top w:val="nil"/>
              <w:left w:val="nil"/>
              <w:bottom w:val="single" w:sz="4" w:space="0" w:color="auto"/>
              <w:right w:val="single" w:sz="4" w:space="0" w:color="auto"/>
            </w:tcBorders>
            <w:shd w:val="clear" w:color="auto" w:fill="auto"/>
            <w:noWrap/>
            <w:vAlign w:val="bottom"/>
            <w:hideMark/>
          </w:tcPr>
          <w:p w14:paraId="1031106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23,22</w:t>
            </w:r>
          </w:p>
        </w:tc>
        <w:tc>
          <w:tcPr>
            <w:tcW w:w="2079" w:type="dxa"/>
            <w:tcBorders>
              <w:top w:val="nil"/>
              <w:left w:val="nil"/>
              <w:bottom w:val="single" w:sz="4" w:space="0" w:color="auto"/>
              <w:right w:val="single" w:sz="4" w:space="0" w:color="auto"/>
            </w:tcBorders>
            <w:shd w:val="clear" w:color="auto" w:fill="auto"/>
            <w:noWrap/>
            <w:vAlign w:val="bottom"/>
            <w:hideMark/>
          </w:tcPr>
          <w:p w14:paraId="454F1B3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Q34</w:t>
            </w:r>
          </w:p>
        </w:tc>
        <w:tc>
          <w:tcPr>
            <w:tcW w:w="1471" w:type="dxa"/>
            <w:tcBorders>
              <w:top w:val="nil"/>
              <w:left w:val="nil"/>
              <w:bottom w:val="single" w:sz="4" w:space="0" w:color="auto"/>
              <w:right w:val="single" w:sz="4" w:space="0" w:color="auto"/>
            </w:tcBorders>
            <w:shd w:val="clear" w:color="auto" w:fill="auto"/>
            <w:noWrap/>
            <w:vAlign w:val="center"/>
            <w:hideMark/>
          </w:tcPr>
          <w:p w14:paraId="06D3874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0,188</w:t>
            </w:r>
          </w:p>
        </w:tc>
      </w:tr>
      <w:tr w:rsidR="00CF3477" w:rsidRPr="00833B72" w14:paraId="08B0CAA6"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B9A6F29"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61</w:t>
            </w:r>
          </w:p>
        </w:tc>
        <w:tc>
          <w:tcPr>
            <w:tcW w:w="1354" w:type="dxa"/>
            <w:tcBorders>
              <w:top w:val="nil"/>
              <w:left w:val="nil"/>
              <w:bottom w:val="single" w:sz="4" w:space="0" w:color="auto"/>
              <w:right w:val="single" w:sz="4" w:space="0" w:color="auto"/>
            </w:tcBorders>
            <w:shd w:val="clear" w:color="auto" w:fill="auto"/>
            <w:noWrap/>
            <w:vAlign w:val="bottom"/>
            <w:hideMark/>
          </w:tcPr>
          <w:p w14:paraId="2EA75B2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65619AA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37+809,0</w:t>
            </w:r>
          </w:p>
        </w:tc>
        <w:tc>
          <w:tcPr>
            <w:tcW w:w="1197" w:type="dxa"/>
            <w:tcBorders>
              <w:top w:val="nil"/>
              <w:left w:val="nil"/>
              <w:bottom w:val="single" w:sz="4" w:space="0" w:color="auto"/>
              <w:right w:val="single" w:sz="4" w:space="0" w:color="auto"/>
            </w:tcBorders>
            <w:shd w:val="clear" w:color="auto" w:fill="auto"/>
            <w:noWrap/>
            <w:vAlign w:val="bottom"/>
            <w:hideMark/>
          </w:tcPr>
          <w:p w14:paraId="6C77A3B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4D02DD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w:t>
            </w:r>
          </w:p>
        </w:tc>
        <w:tc>
          <w:tcPr>
            <w:tcW w:w="1040" w:type="dxa"/>
            <w:tcBorders>
              <w:top w:val="nil"/>
              <w:left w:val="nil"/>
              <w:bottom w:val="single" w:sz="4" w:space="0" w:color="auto"/>
              <w:right w:val="single" w:sz="4" w:space="0" w:color="auto"/>
            </w:tcBorders>
            <w:shd w:val="clear" w:color="auto" w:fill="auto"/>
            <w:noWrap/>
            <w:vAlign w:val="bottom"/>
            <w:hideMark/>
          </w:tcPr>
          <w:p w14:paraId="017AADA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w:t>
            </w:r>
          </w:p>
        </w:tc>
        <w:tc>
          <w:tcPr>
            <w:tcW w:w="1360" w:type="dxa"/>
            <w:tcBorders>
              <w:top w:val="nil"/>
              <w:left w:val="nil"/>
              <w:bottom w:val="single" w:sz="4" w:space="0" w:color="auto"/>
              <w:right w:val="single" w:sz="4" w:space="0" w:color="auto"/>
            </w:tcBorders>
            <w:shd w:val="clear" w:color="auto" w:fill="auto"/>
            <w:noWrap/>
            <w:vAlign w:val="bottom"/>
            <w:hideMark/>
          </w:tcPr>
          <w:p w14:paraId="5A659E4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28,00</w:t>
            </w:r>
          </w:p>
        </w:tc>
        <w:tc>
          <w:tcPr>
            <w:tcW w:w="1260" w:type="dxa"/>
            <w:tcBorders>
              <w:top w:val="nil"/>
              <w:left w:val="nil"/>
              <w:bottom w:val="single" w:sz="4" w:space="0" w:color="auto"/>
              <w:right w:val="single" w:sz="4" w:space="0" w:color="auto"/>
            </w:tcBorders>
            <w:shd w:val="clear" w:color="auto" w:fill="auto"/>
            <w:noWrap/>
            <w:vAlign w:val="bottom"/>
            <w:hideMark/>
          </w:tcPr>
          <w:p w14:paraId="0775571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42,34</w:t>
            </w:r>
          </w:p>
        </w:tc>
        <w:tc>
          <w:tcPr>
            <w:tcW w:w="2079" w:type="dxa"/>
            <w:tcBorders>
              <w:top w:val="nil"/>
              <w:left w:val="nil"/>
              <w:bottom w:val="single" w:sz="4" w:space="0" w:color="auto"/>
              <w:right w:val="single" w:sz="4" w:space="0" w:color="auto"/>
            </w:tcBorders>
            <w:shd w:val="clear" w:color="auto" w:fill="auto"/>
            <w:noWrap/>
            <w:vAlign w:val="bottom"/>
            <w:hideMark/>
          </w:tcPr>
          <w:p w14:paraId="3B9A0D9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Q35</w:t>
            </w:r>
          </w:p>
        </w:tc>
        <w:tc>
          <w:tcPr>
            <w:tcW w:w="1471" w:type="dxa"/>
            <w:tcBorders>
              <w:top w:val="nil"/>
              <w:left w:val="nil"/>
              <w:bottom w:val="single" w:sz="4" w:space="0" w:color="auto"/>
              <w:right w:val="single" w:sz="4" w:space="0" w:color="auto"/>
            </w:tcBorders>
            <w:shd w:val="clear" w:color="auto" w:fill="auto"/>
            <w:noWrap/>
            <w:vAlign w:val="center"/>
            <w:hideMark/>
          </w:tcPr>
          <w:p w14:paraId="2008B26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23,830</w:t>
            </w:r>
          </w:p>
        </w:tc>
      </w:tr>
      <w:tr w:rsidR="00CF3477" w:rsidRPr="00833B72" w14:paraId="2622A7B5"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15B02BF"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62</w:t>
            </w:r>
          </w:p>
        </w:tc>
        <w:tc>
          <w:tcPr>
            <w:tcW w:w="1354" w:type="dxa"/>
            <w:tcBorders>
              <w:top w:val="nil"/>
              <w:left w:val="nil"/>
              <w:bottom w:val="single" w:sz="4" w:space="0" w:color="auto"/>
              <w:right w:val="single" w:sz="4" w:space="0" w:color="auto"/>
            </w:tcBorders>
            <w:shd w:val="clear" w:color="auto" w:fill="auto"/>
            <w:noWrap/>
            <w:vAlign w:val="bottom"/>
            <w:hideMark/>
          </w:tcPr>
          <w:p w14:paraId="1B8514F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B81BDF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38+117,0</w:t>
            </w:r>
          </w:p>
        </w:tc>
        <w:tc>
          <w:tcPr>
            <w:tcW w:w="1197" w:type="dxa"/>
            <w:tcBorders>
              <w:top w:val="nil"/>
              <w:left w:val="nil"/>
              <w:bottom w:val="single" w:sz="4" w:space="0" w:color="auto"/>
              <w:right w:val="single" w:sz="4" w:space="0" w:color="auto"/>
            </w:tcBorders>
            <w:shd w:val="clear" w:color="auto" w:fill="auto"/>
            <w:noWrap/>
            <w:vAlign w:val="bottom"/>
            <w:hideMark/>
          </w:tcPr>
          <w:p w14:paraId="1B62871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2DE5360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4D55842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4BAAF9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68EE35C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32,75</w:t>
            </w:r>
          </w:p>
        </w:tc>
        <w:tc>
          <w:tcPr>
            <w:tcW w:w="2079" w:type="dxa"/>
            <w:tcBorders>
              <w:top w:val="nil"/>
              <w:left w:val="nil"/>
              <w:bottom w:val="single" w:sz="4" w:space="0" w:color="auto"/>
              <w:right w:val="single" w:sz="4" w:space="0" w:color="auto"/>
            </w:tcBorders>
            <w:shd w:val="clear" w:color="auto" w:fill="auto"/>
            <w:noWrap/>
            <w:vAlign w:val="bottom"/>
            <w:hideMark/>
          </w:tcPr>
          <w:p w14:paraId="1590EC0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Q36</w:t>
            </w:r>
          </w:p>
        </w:tc>
        <w:tc>
          <w:tcPr>
            <w:tcW w:w="1471" w:type="dxa"/>
            <w:tcBorders>
              <w:top w:val="nil"/>
              <w:left w:val="nil"/>
              <w:bottom w:val="single" w:sz="4" w:space="0" w:color="auto"/>
              <w:right w:val="single" w:sz="4" w:space="0" w:color="auto"/>
            </w:tcBorders>
            <w:shd w:val="clear" w:color="auto" w:fill="auto"/>
            <w:noWrap/>
            <w:vAlign w:val="center"/>
            <w:hideMark/>
          </w:tcPr>
          <w:p w14:paraId="73BC9EB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4,049</w:t>
            </w:r>
          </w:p>
        </w:tc>
      </w:tr>
      <w:tr w:rsidR="00CF3477" w:rsidRPr="00833B72" w14:paraId="0EEED3E8"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A888593"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63</w:t>
            </w:r>
          </w:p>
        </w:tc>
        <w:tc>
          <w:tcPr>
            <w:tcW w:w="1354" w:type="dxa"/>
            <w:tcBorders>
              <w:top w:val="nil"/>
              <w:left w:val="nil"/>
              <w:bottom w:val="single" w:sz="4" w:space="0" w:color="auto"/>
              <w:right w:val="single" w:sz="4" w:space="0" w:color="auto"/>
            </w:tcBorders>
            <w:shd w:val="clear" w:color="auto" w:fill="auto"/>
            <w:noWrap/>
            <w:vAlign w:val="bottom"/>
            <w:hideMark/>
          </w:tcPr>
          <w:p w14:paraId="0279227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C2AC17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38+444,0</w:t>
            </w:r>
          </w:p>
        </w:tc>
        <w:tc>
          <w:tcPr>
            <w:tcW w:w="1197" w:type="dxa"/>
            <w:tcBorders>
              <w:top w:val="nil"/>
              <w:left w:val="nil"/>
              <w:bottom w:val="single" w:sz="4" w:space="0" w:color="auto"/>
              <w:right w:val="single" w:sz="4" w:space="0" w:color="auto"/>
            </w:tcBorders>
            <w:shd w:val="clear" w:color="auto" w:fill="auto"/>
            <w:noWrap/>
            <w:vAlign w:val="bottom"/>
            <w:hideMark/>
          </w:tcPr>
          <w:p w14:paraId="0F4D7EA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AFFA2F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C1B5AE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07A6DB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11,30</w:t>
            </w:r>
          </w:p>
        </w:tc>
        <w:tc>
          <w:tcPr>
            <w:tcW w:w="1260" w:type="dxa"/>
            <w:tcBorders>
              <w:top w:val="nil"/>
              <w:left w:val="nil"/>
              <w:bottom w:val="single" w:sz="4" w:space="0" w:color="auto"/>
              <w:right w:val="single" w:sz="4" w:space="0" w:color="auto"/>
            </w:tcBorders>
            <w:shd w:val="clear" w:color="auto" w:fill="auto"/>
            <w:noWrap/>
            <w:vAlign w:val="bottom"/>
            <w:hideMark/>
          </w:tcPr>
          <w:p w14:paraId="63CECDC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20,75</w:t>
            </w:r>
          </w:p>
        </w:tc>
        <w:tc>
          <w:tcPr>
            <w:tcW w:w="2079" w:type="dxa"/>
            <w:tcBorders>
              <w:top w:val="nil"/>
              <w:left w:val="nil"/>
              <w:bottom w:val="single" w:sz="4" w:space="0" w:color="auto"/>
              <w:right w:val="single" w:sz="4" w:space="0" w:color="auto"/>
            </w:tcBorders>
            <w:shd w:val="clear" w:color="auto" w:fill="auto"/>
            <w:noWrap/>
            <w:vAlign w:val="bottom"/>
            <w:hideMark/>
          </w:tcPr>
          <w:p w14:paraId="0FB856A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Q37</w:t>
            </w:r>
          </w:p>
        </w:tc>
        <w:tc>
          <w:tcPr>
            <w:tcW w:w="1471" w:type="dxa"/>
            <w:tcBorders>
              <w:top w:val="nil"/>
              <w:left w:val="nil"/>
              <w:bottom w:val="single" w:sz="4" w:space="0" w:color="auto"/>
              <w:right w:val="single" w:sz="4" w:space="0" w:color="auto"/>
            </w:tcBorders>
            <w:shd w:val="clear" w:color="auto" w:fill="auto"/>
            <w:noWrap/>
            <w:vAlign w:val="center"/>
            <w:hideMark/>
          </w:tcPr>
          <w:p w14:paraId="2DE03F7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0,110</w:t>
            </w:r>
          </w:p>
        </w:tc>
      </w:tr>
      <w:tr w:rsidR="00CF3477" w:rsidRPr="00833B72" w14:paraId="6A1F0972"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B441670"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64</w:t>
            </w:r>
          </w:p>
        </w:tc>
        <w:tc>
          <w:tcPr>
            <w:tcW w:w="1354" w:type="dxa"/>
            <w:tcBorders>
              <w:top w:val="nil"/>
              <w:left w:val="nil"/>
              <w:bottom w:val="single" w:sz="4" w:space="0" w:color="auto"/>
              <w:right w:val="single" w:sz="4" w:space="0" w:color="auto"/>
            </w:tcBorders>
            <w:shd w:val="clear" w:color="auto" w:fill="auto"/>
            <w:noWrap/>
            <w:vAlign w:val="bottom"/>
            <w:hideMark/>
          </w:tcPr>
          <w:p w14:paraId="7E1DB88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53C036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38+885,0</w:t>
            </w:r>
          </w:p>
        </w:tc>
        <w:tc>
          <w:tcPr>
            <w:tcW w:w="1197" w:type="dxa"/>
            <w:tcBorders>
              <w:top w:val="nil"/>
              <w:left w:val="nil"/>
              <w:bottom w:val="single" w:sz="4" w:space="0" w:color="auto"/>
              <w:right w:val="single" w:sz="4" w:space="0" w:color="auto"/>
            </w:tcBorders>
            <w:shd w:val="clear" w:color="auto" w:fill="auto"/>
            <w:noWrap/>
            <w:vAlign w:val="bottom"/>
            <w:hideMark/>
          </w:tcPr>
          <w:p w14:paraId="7A5B7ED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231D60E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391A9E1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D2F7F9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23FB12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24,20</w:t>
            </w:r>
          </w:p>
        </w:tc>
        <w:tc>
          <w:tcPr>
            <w:tcW w:w="2079" w:type="dxa"/>
            <w:tcBorders>
              <w:top w:val="nil"/>
              <w:left w:val="nil"/>
              <w:bottom w:val="single" w:sz="4" w:space="0" w:color="auto"/>
              <w:right w:val="single" w:sz="4" w:space="0" w:color="auto"/>
            </w:tcBorders>
            <w:shd w:val="clear" w:color="auto" w:fill="auto"/>
            <w:noWrap/>
            <w:vAlign w:val="bottom"/>
            <w:hideMark/>
          </w:tcPr>
          <w:p w14:paraId="507B2BE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Q38</w:t>
            </w:r>
          </w:p>
        </w:tc>
        <w:tc>
          <w:tcPr>
            <w:tcW w:w="1471" w:type="dxa"/>
            <w:tcBorders>
              <w:top w:val="nil"/>
              <w:left w:val="nil"/>
              <w:bottom w:val="single" w:sz="4" w:space="0" w:color="auto"/>
              <w:right w:val="single" w:sz="4" w:space="0" w:color="auto"/>
            </w:tcBorders>
            <w:shd w:val="clear" w:color="auto" w:fill="auto"/>
            <w:noWrap/>
            <w:vAlign w:val="center"/>
            <w:hideMark/>
          </w:tcPr>
          <w:p w14:paraId="20514DB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4,237</w:t>
            </w:r>
          </w:p>
        </w:tc>
      </w:tr>
      <w:tr w:rsidR="00CF3477" w:rsidRPr="00833B72" w14:paraId="5CDC0FFE"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3BA3B72"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65</w:t>
            </w:r>
          </w:p>
        </w:tc>
        <w:tc>
          <w:tcPr>
            <w:tcW w:w="1354" w:type="dxa"/>
            <w:tcBorders>
              <w:top w:val="nil"/>
              <w:left w:val="nil"/>
              <w:bottom w:val="single" w:sz="4" w:space="0" w:color="auto"/>
              <w:right w:val="single" w:sz="4" w:space="0" w:color="auto"/>
            </w:tcBorders>
            <w:shd w:val="clear" w:color="auto" w:fill="auto"/>
            <w:noWrap/>
            <w:vAlign w:val="bottom"/>
            <w:hideMark/>
          </w:tcPr>
          <w:p w14:paraId="5A8766D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1782466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39+180,0</w:t>
            </w:r>
          </w:p>
        </w:tc>
        <w:tc>
          <w:tcPr>
            <w:tcW w:w="1197" w:type="dxa"/>
            <w:tcBorders>
              <w:top w:val="nil"/>
              <w:left w:val="nil"/>
              <w:bottom w:val="single" w:sz="4" w:space="0" w:color="auto"/>
              <w:right w:val="single" w:sz="4" w:space="0" w:color="auto"/>
            </w:tcBorders>
            <w:shd w:val="clear" w:color="auto" w:fill="auto"/>
            <w:noWrap/>
            <w:vAlign w:val="bottom"/>
            <w:hideMark/>
          </w:tcPr>
          <w:p w14:paraId="7BD41C5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34FE23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7AA5284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2,4</w:t>
            </w:r>
          </w:p>
        </w:tc>
        <w:tc>
          <w:tcPr>
            <w:tcW w:w="1360" w:type="dxa"/>
            <w:tcBorders>
              <w:top w:val="nil"/>
              <w:left w:val="nil"/>
              <w:bottom w:val="single" w:sz="4" w:space="0" w:color="auto"/>
              <w:right w:val="single" w:sz="4" w:space="0" w:color="auto"/>
            </w:tcBorders>
            <w:shd w:val="clear" w:color="auto" w:fill="auto"/>
            <w:noWrap/>
            <w:vAlign w:val="bottom"/>
            <w:hideMark/>
          </w:tcPr>
          <w:p w14:paraId="2D06E14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7BFDC83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28,13</w:t>
            </w:r>
          </w:p>
        </w:tc>
        <w:tc>
          <w:tcPr>
            <w:tcW w:w="2079" w:type="dxa"/>
            <w:tcBorders>
              <w:top w:val="nil"/>
              <w:left w:val="nil"/>
              <w:bottom w:val="single" w:sz="4" w:space="0" w:color="auto"/>
              <w:right w:val="single" w:sz="4" w:space="0" w:color="auto"/>
            </w:tcBorders>
            <w:shd w:val="clear" w:color="auto" w:fill="auto"/>
            <w:noWrap/>
            <w:vAlign w:val="bottom"/>
            <w:hideMark/>
          </w:tcPr>
          <w:p w14:paraId="51F7F61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Q39</w:t>
            </w:r>
          </w:p>
        </w:tc>
        <w:tc>
          <w:tcPr>
            <w:tcW w:w="1471" w:type="dxa"/>
            <w:tcBorders>
              <w:top w:val="nil"/>
              <w:left w:val="nil"/>
              <w:bottom w:val="single" w:sz="4" w:space="0" w:color="auto"/>
              <w:right w:val="single" w:sz="4" w:space="0" w:color="auto"/>
            </w:tcBorders>
            <w:shd w:val="clear" w:color="auto" w:fill="auto"/>
            <w:noWrap/>
            <w:vAlign w:val="center"/>
            <w:hideMark/>
          </w:tcPr>
          <w:p w14:paraId="30A8F56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2,794</w:t>
            </w:r>
          </w:p>
        </w:tc>
      </w:tr>
      <w:tr w:rsidR="00CF3477" w:rsidRPr="00833B72" w14:paraId="3DB93923"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15E625D"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66</w:t>
            </w:r>
          </w:p>
        </w:tc>
        <w:tc>
          <w:tcPr>
            <w:tcW w:w="1354" w:type="dxa"/>
            <w:tcBorders>
              <w:top w:val="nil"/>
              <w:left w:val="nil"/>
              <w:bottom w:val="single" w:sz="4" w:space="0" w:color="auto"/>
              <w:right w:val="single" w:sz="4" w:space="0" w:color="auto"/>
            </w:tcBorders>
            <w:shd w:val="clear" w:color="auto" w:fill="auto"/>
            <w:noWrap/>
            <w:vAlign w:val="bottom"/>
            <w:hideMark/>
          </w:tcPr>
          <w:p w14:paraId="1CF02A2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48E05F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39+742,0</w:t>
            </w:r>
          </w:p>
        </w:tc>
        <w:tc>
          <w:tcPr>
            <w:tcW w:w="1197" w:type="dxa"/>
            <w:tcBorders>
              <w:top w:val="nil"/>
              <w:left w:val="nil"/>
              <w:bottom w:val="single" w:sz="4" w:space="0" w:color="auto"/>
              <w:right w:val="single" w:sz="4" w:space="0" w:color="auto"/>
            </w:tcBorders>
            <w:shd w:val="clear" w:color="auto" w:fill="auto"/>
            <w:noWrap/>
            <w:vAlign w:val="bottom"/>
            <w:hideMark/>
          </w:tcPr>
          <w:p w14:paraId="1788AED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71A91E6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w:t>
            </w:r>
          </w:p>
        </w:tc>
        <w:tc>
          <w:tcPr>
            <w:tcW w:w="1040" w:type="dxa"/>
            <w:tcBorders>
              <w:top w:val="nil"/>
              <w:left w:val="nil"/>
              <w:bottom w:val="single" w:sz="4" w:space="0" w:color="auto"/>
              <w:right w:val="single" w:sz="4" w:space="0" w:color="auto"/>
            </w:tcBorders>
            <w:shd w:val="clear" w:color="auto" w:fill="auto"/>
            <w:noWrap/>
            <w:vAlign w:val="bottom"/>
            <w:hideMark/>
          </w:tcPr>
          <w:p w14:paraId="7FFFAE7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ED486F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2,90</w:t>
            </w:r>
          </w:p>
        </w:tc>
        <w:tc>
          <w:tcPr>
            <w:tcW w:w="1260" w:type="dxa"/>
            <w:tcBorders>
              <w:top w:val="nil"/>
              <w:left w:val="nil"/>
              <w:bottom w:val="single" w:sz="4" w:space="0" w:color="auto"/>
              <w:right w:val="single" w:sz="4" w:space="0" w:color="auto"/>
            </w:tcBorders>
            <w:shd w:val="clear" w:color="auto" w:fill="auto"/>
            <w:noWrap/>
            <w:vAlign w:val="bottom"/>
            <w:hideMark/>
          </w:tcPr>
          <w:p w14:paraId="0A4A57B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22,84</w:t>
            </w:r>
          </w:p>
        </w:tc>
        <w:tc>
          <w:tcPr>
            <w:tcW w:w="2079" w:type="dxa"/>
            <w:tcBorders>
              <w:top w:val="nil"/>
              <w:left w:val="nil"/>
              <w:bottom w:val="single" w:sz="4" w:space="0" w:color="auto"/>
              <w:right w:val="single" w:sz="4" w:space="0" w:color="auto"/>
            </w:tcBorders>
            <w:shd w:val="clear" w:color="auto" w:fill="auto"/>
            <w:noWrap/>
            <w:vAlign w:val="bottom"/>
            <w:hideMark/>
          </w:tcPr>
          <w:p w14:paraId="61140B3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Q40</w:t>
            </w:r>
          </w:p>
        </w:tc>
        <w:tc>
          <w:tcPr>
            <w:tcW w:w="1471" w:type="dxa"/>
            <w:tcBorders>
              <w:top w:val="nil"/>
              <w:left w:val="nil"/>
              <w:bottom w:val="single" w:sz="4" w:space="0" w:color="auto"/>
              <w:right w:val="single" w:sz="4" w:space="0" w:color="auto"/>
            </w:tcBorders>
            <w:shd w:val="clear" w:color="auto" w:fill="auto"/>
            <w:noWrap/>
            <w:vAlign w:val="center"/>
            <w:hideMark/>
          </w:tcPr>
          <w:p w14:paraId="58FEB02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5,321</w:t>
            </w:r>
          </w:p>
        </w:tc>
      </w:tr>
      <w:tr w:rsidR="00CF3477" w:rsidRPr="00833B72" w14:paraId="7C907779"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5D1D38D"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67</w:t>
            </w:r>
          </w:p>
        </w:tc>
        <w:tc>
          <w:tcPr>
            <w:tcW w:w="1354" w:type="dxa"/>
            <w:tcBorders>
              <w:top w:val="nil"/>
              <w:left w:val="nil"/>
              <w:bottom w:val="single" w:sz="4" w:space="0" w:color="auto"/>
              <w:right w:val="single" w:sz="4" w:space="0" w:color="auto"/>
            </w:tcBorders>
            <w:shd w:val="clear" w:color="auto" w:fill="auto"/>
            <w:noWrap/>
            <w:vAlign w:val="bottom"/>
            <w:hideMark/>
          </w:tcPr>
          <w:p w14:paraId="5DAD87E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543DE9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40+037,0</w:t>
            </w:r>
          </w:p>
        </w:tc>
        <w:tc>
          <w:tcPr>
            <w:tcW w:w="1197" w:type="dxa"/>
            <w:tcBorders>
              <w:top w:val="nil"/>
              <w:left w:val="nil"/>
              <w:bottom w:val="single" w:sz="4" w:space="0" w:color="auto"/>
              <w:right w:val="single" w:sz="4" w:space="0" w:color="auto"/>
            </w:tcBorders>
            <w:shd w:val="clear" w:color="auto" w:fill="auto"/>
            <w:noWrap/>
            <w:vAlign w:val="bottom"/>
            <w:hideMark/>
          </w:tcPr>
          <w:p w14:paraId="77C03F9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5548F2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3804720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D98675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3,50</w:t>
            </w:r>
          </w:p>
        </w:tc>
        <w:tc>
          <w:tcPr>
            <w:tcW w:w="1260" w:type="dxa"/>
            <w:tcBorders>
              <w:top w:val="nil"/>
              <w:left w:val="nil"/>
              <w:bottom w:val="single" w:sz="4" w:space="0" w:color="auto"/>
              <w:right w:val="single" w:sz="4" w:space="0" w:color="auto"/>
            </w:tcBorders>
            <w:shd w:val="clear" w:color="auto" w:fill="auto"/>
            <w:noWrap/>
            <w:vAlign w:val="bottom"/>
            <w:hideMark/>
          </w:tcPr>
          <w:p w14:paraId="7AC14FC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27,11</w:t>
            </w:r>
          </w:p>
        </w:tc>
        <w:tc>
          <w:tcPr>
            <w:tcW w:w="2079" w:type="dxa"/>
            <w:tcBorders>
              <w:top w:val="nil"/>
              <w:left w:val="nil"/>
              <w:bottom w:val="single" w:sz="4" w:space="0" w:color="auto"/>
              <w:right w:val="single" w:sz="4" w:space="0" w:color="auto"/>
            </w:tcBorders>
            <w:shd w:val="clear" w:color="auto" w:fill="auto"/>
            <w:noWrap/>
            <w:vAlign w:val="bottom"/>
            <w:hideMark/>
          </w:tcPr>
          <w:p w14:paraId="651EFAC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7086C06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0,425</w:t>
            </w:r>
          </w:p>
        </w:tc>
      </w:tr>
      <w:tr w:rsidR="00CF3477" w:rsidRPr="00833B72" w14:paraId="28655E2B"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D445C69"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68</w:t>
            </w:r>
          </w:p>
        </w:tc>
        <w:tc>
          <w:tcPr>
            <w:tcW w:w="1354" w:type="dxa"/>
            <w:tcBorders>
              <w:top w:val="nil"/>
              <w:left w:val="nil"/>
              <w:bottom w:val="single" w:sz="4" w:space="0" w:color="auto"/>
              <w:right w:val="single" w:sz="4" w:space="0" w:color="auto"/>
            </w:tcBorders>
            <w:shd w:val="clear" w:color="auto" w:fill="auto"/>
            <w:noWrap/>
            <w:vAlign w:val="bottom"/>
            <w:hideMark/>
          </w:tcPr>
          <w:p w14:paraId="529A00E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922B40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40+326,0</w:t>
            </w:r>
          </w:p>
        </w:tc>
        <w:tc>
          <w:tcPr>
            <w:tcW w:w="1197" w:type="dxa"/>
            <w:tcBorders>
              <w:top w:val="nil"/>
              <w:left w:val="nil"/>
              <w:bottom w:val="single" w:sz="4" w:space="0" w:color="auto"/>
              <w:right w:val="single" w:sz="4" w:space="0" w:color="auto"/>
            </w:tcBorders>
            <w:shd w:val="clear" w:color="auto" w:fill="auto"/>
            <w:noWrap/>
            <w:vAlign w:val="bottom"/>
            <w:hideMark/>
          </w:tcPr>
          <w:p w14:paraId="43615D4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0943C2C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07936A2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D5B9C81"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E8FC7E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19,46</w:t>
            </w:r>
          </w:p>
        </w:tc>
        <w:tc>
          <w:tcPr>
            <w:tcW w:w="2079" w:type="dxa"/>
            <w:tcBorders>
              <w:top w:val="nil"/>
              <w:left w:val="nil"/>
              <w:bottom w:val="single" w:sz="4" w:space="0" w:color="auto"/>
              <w:right w:val="single" w:sz="4" w:space="0" w:color="auto"/>
            </w:tcBorders>
            <w:shd w:val="clear" w:color="auto" w:fill="auto"/>
            <w:noWrap/>
            <w:vAlign w:val="bottom"/>
            <w:hideMark/>
          </w:tcPr>
          <w:p w14:paraId="6CF47D8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Q41</w:t>
            </w:r>
          </w:p>
        </w:tc>
        <w:tc>
          <w:tcPr>
            <w:tcW w:w="1471" w:type="dxa"/>
            <w:tcBorders>
              <w:top w:val="nil"/>
              <w:left w:val="nil"/>
              <w:bottom w:val="single" w:sz="4" w:space="0" w:color="auto"/>
              <w:right w:val="single" w:sz="4" w:space="0" w:color="auto"/>
            </w:tcBorders>
            <w:shd w:val="clear" w:color="auto" w:fill="auto"/>
            <w:noWrap/>
            <w:vAlign w:val="center"/>
            <w:hideMark/>
          </w:tcPr>
          <w:p w14:paraId="7A8055B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2,287</w:t>
            </w:r>
          </w:p>
        </w:tc>
      </w:tr>
      <w:tr w:rsidR="00CF3477" w:rsidRPr="00833B72" w14:paraId="04620260"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3DA67DE"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69</w:t>
            </w:r>
          </w:p>
        </w:tc>
        <w:tc>
          <w:tcPr>
            <w:tcW w:w="1354" w:type="dxa"/>
            <w:tcBorders>
              <w:top w:val="nil"/>
              <w:left w:val="nil"/>
              <w:bottom w:val="single" w:sz="4" w:space="0" w:color="auto"/>
              <w:right w:val="single" w:sz="4" w:space="0" w:color="auto"/>
            </w:tcBorders>
            <w:shd w:val="clear" w:color="auto" w:fill="auto"/>
            <w:noWrap/>
            <w:vAlign w:val="bottom"/>
            <w:hideMark/>
          </w:tcPr>
          <w:p w14:paraId="7CCF9E1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3F0CE8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41+040,0</w:t>
            </w:r>
          </w:p>
        </w:tc>
        <w:tc>
          <w:tcPr>
            <w:tcW w:w="1197" w:type="dxa"/>
            <w:tcBorders>
              <w:top w:val="nil"/>
              <w:left w:val="nil"/>
              <w:bottom w:val="single" w:sz="4" w:space="0" w:color="auto"/>
              <w:right w:val="single" w:sz="4" w:space="0" w:color="auto"/>
            </w:tcBorders>
            <w:shd w:val="clear" w:color="auto" w:fill="auto"/>
            <w:noWrap/>
            <w:vAlign w:val="bottom"/>
            <w:hideMark/>
          </w:tcPr>
          <w:p w14:paraId="082F890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2A89AA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39429D1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B92393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10,70</w:t>
            </w:r>
          </w:p>
        </w:tc>
        <w:tc>
          <w:tcPr>
            <w:tcW w:w="1260" w:type="dxa"/>
            <w:tcBorders>
              <w:top w:val="nil"/>
              <w:left w:val="nil"/>
              <w:bottom w:val="single" w:sz="4" w:space="0" w:color="auto"/>
              <w:right w:val="single" w:sz="4" w:space="0" w:color="auto"/>
            </w:tcBorders>
            <w:shd w:val="clear" w:color="auto" w:fill="auto"/>
            <w:noWrap/>
            <w:vAlign w:val="bottom"/>
            <w:hideMark/>
          </w:tcPr>
          <w:p w14:paraId="43A9474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21,35</w:t>
            </w:r>
          </w:p>
        </w:tc>
        <w:tc>
          <w:tcPr>
            <w:tcW w:w="2079" w:type="dxa"/>
            <w:tcBorders>
              <w:top w:val="nil"/>
              <w:left w:val="nil"/>
              <w:bottom w:val="single" w:sz="4" w:space="0" w:color="auto"/>
              <w:right w:val="single" w:sz="4" w:space="0" w:color="auto"/>
            </w:tcBorders>
            <w:shd w:val="clear" w:color="auto" w:fill="auto"/>
            <w:noWrap/>
            <w:vAlign w:val="bottom"/>
            <w:hideMark/>
          </w:tcPr>
          <w:p w14:paraId="50210C6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1EE64E9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0,147</w:t>
            </w:r>
          </w:p>
        </w:tc>
      </w:tr>
      <w:tr w:rsidR="00CF3477" w:rsidRPr="00833B72" w14:paraId="50AA4C4C"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F01D898"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70</w:t>
            </w:r>
          </w:p>
        </w:tc>
        <w:tc>
          <w:tcPr>
            <w:tcW w:w="1354" w:type="dxa"/>
            <w:tcBorders>
              <w:top w:val="nil"/>
              <w:left w:val="nil"/>
              <w:bottom w:val="single" w:sz="4" w:space="0" w:color="auto"/>
              <w:right w:val="single" w:sz="4" w:space="0" w:color="auto"/>
            </w:tcBorders>
            <w:shd w:val="clear" w:color="auto" w:fill="auto"/>
            <w:noWrap/>
            <w:vAlign w:val="bottom"/>
            <w:hideMark/>
          </w:tcPr>
          <w:p w14:paraId="44DF102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C7B158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41+897,0</w:t>
            </w:r>
          </w:p>
        </w:tc>
        <w:tc>
          <w:tcPr>
            <w:tcW w:w="1197" w:type="dxa"/>
            <w:tcBorders>
              <w:top w:val="nil"/>
              <w:left w:val="nil"/>
              <w:bottom w:val="single" w:sz="4" w:space="0" w:color="auto"/>
              <w:right w:val="single" w:sz="4" w:space="0" w:color="auto"/>
            </w:tcBorders>
            <w:shd w:val="clear" w:color="auto" w:fill="auto"/>
            <w:noWrap/>
            <w:vAlign w:val="bottom"/>
            <w:hideMark/>
          </w:tcPr>
          <w:p w14:paraId="58F513A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D0028C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1A28B00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25F6120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4,20</w:t>
            </w:r>
          </w:p>
        </w:tc>
        <w:tc>
          <w:tcPr>
            <w:tcW w:w="1260" w:type="dxa"/>
            <w:tcBorders>
              <w:top w:val="nil"/>
              <w:left w:val="nil"/>
              <w:bottom w:val="single" w:sz="4" w:space="0" w:color="auto"/>
              <w:right w:val="single" w:sz="4" w:space="0" w:color="auto"/>
            </w:tcBorders>
            <w:shd w:val="clear" w:color="auto" w:fill="auto"/>
            <w:noWrap/>
            <w:vAlign w:val="bottom"/>
            <w:hideMark/>
          </w:tcPr>
          <w:p w14:paraId="6C1E585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13,79</w:t>
            </w:r>
          </w:p>
        </w:tc>
        <w:tc>
          <w:tcPr>
            <w:tcW w:w="2079" w:type="dxa"/>
            <w:tcBorders>
              <w:top w:val="nil"/>
              <w:left w:val="nil"/>
              <w:bottom w:val="single" w:sz="4" w:space="0" w:color="auto"/>
              <w:right w:val="single" w:sz="4" w:space="0" w:color="auto"/>
            </w:tcBorders>
            <w:shd w:val="clear" w:color="auto" w:fill="auto"/>
            <w:noWrap/>
            <w:vAlign w:val="bottom"/>
            <w:hideMark/>
          </w:tcPr>
          <w:p w14:paraId="632F7AC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2F865CF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0,429</w:t>
            </w:r>
          </w:p>
        </w:tc>
      </w:tr>
      <w:tr w:rsidR="00CF3477" w:rsidRPr="00833B72" w14:paraId="0FE43FFC"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03DD926"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71</w:t>
            </w:r>
          </w:p>
        </w:tc>
        <w:tc>
          <w:tcPr>
            <w:tcW w:w="1354" w:type="dxa"/>
            <w:tcBorders>
              <w:top w:val="nil"/>
              <w:left w:val="nil"/>
              <w:bottom w:val="single" w:sz="4" w:space="0" w:color="auto"/>
              <w:right w:val="single" w:sz="4" w:space="0" w:color="auto"/>
            </w:tcBorders>
            <w:shd w:val="clear" w:color="auto" w:fill="auto"/>
            <w:noWrap/>
            <w:vAlign w:val="bottom"/>
            <w:hideMark/>
          </w:tcPr>
          <w:p w14:paraId="4FC062F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2A1879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42+260,0</w:t>
            </w:r>
          </w:p>
        </w:tc>
        <w:tc>
          <w:tcPr>
            <w:tcW w:w="1197" w:type="dxa"/>
            <w:tcBorders>
              <w:top w:val="nil"/>
              <w:left w:val="nil"/>
              <w:bottom w:val="single" w:sz="4" w:space="0" w:color="auto"/>
              <w:right w:val="single" w:sz="4" w:space="0" w:color="auto"/>
            </w:tcBorders>
            <w:shd w:val="clear" w:color="auto" w:fill="auto"/>
            <w:noWrap/>
            <w:vAlign w:val="bottom"/>
            <w:hideMark/>
          </w:tcPr>
          <w:p w14:paraId="29DC120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7AACBD1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FDFACD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52F6B3D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5D5ECD25"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18,30</w:t>
            </w:r>
          </w:p>
        </w:tc>
        <w:tc>
          <w:tcPr>
            <w:tcW w:w="2079" w:type="dxa"/>
            <w:tcBorders>
              <w:top w:val="nil"/>
              <w:left w:val="nil"/>
              <w:bottom w:val="single" w:sz="4" w:space="0" w:color="auto"/>
              <w:right w:val="single" w:sz="4" w:space="0" w:color="auto"/>
            </w:tcBorders>
            <w:shd w:val="clear" w:color="auto" w:fill="auto"/>
            <w:noWrap/>
            <w:vAlign w:val="bottom"/>
            <w:hideMark/>
          </w:tcPr>
          <w:p w14:paraId="18F0F68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6F2F97E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0,781</w:t>
            </w:r>
          </w:p>
        </w:tc>
      </w:tr>
      <w:tr w:rsidR="00CF3477" w:rsidRPr="00833B72" w14:paraId="4141172A"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27754C7"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72</w:t>
            </w:r>
          </w:p>
        </w:tc>
        <w:tc>
          <w:tcPr>
            <w:tcW w:w="1354" w:type="dxa"/>
            <w:tcBorders>
              <w:top w:val="nil"/>
              <w:left w:val="nil"/>
              <w:bottom w:val="single" w:sz="4" w:space="0" w:color="auto"/>
              <w:right w:val="single" w:sz="4" w:space="0" w:color="auto"/>
            </w:tcBorders>
            <w:shd w:val="clear" w:color="auto" w:fill="auto"/>
            <w:noWrap/>
            <w:vAlign w:val="bottom"/>
            <w:hideMark/>
          </w:tcPr>
          <w:p w14:paraId="76FC32E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439B53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42+970,0</w:t>
            </w:r>
          </w:p>
        </w:tc>
        <w:tc>
          <w:tcPr>
            <w:tcW w:w="1197" w:type="dxa"/>
            <w:tcBorders>
              <w:top w:val="nil"/>
              <w:left w:val="nil"/>
              <w:bottom w:val="single" w:sz="4" w:space="0" w:color="auto"/>
              <w:right w:val="single" w:sz="4" w:space="0" w:color="auto"/>
            </w:tcBorders>
            <w:shd w:val="clear" w:color="auto" w:fill="auto"/>
            <w:noWrap/>
            <w:vAlign w:val="bottom"/>
            <w:hideMark/>
          </w:tcPr>
          <w:p w14:paraId="74EABF98"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6CC533A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645AD2F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B5D784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2,50</w:t>
            </w:r>
          </w:p>
        </w:tc>
        <w:tc>
          <w:tcPr>
            <w:tcW w:w="1260" w:type="dxa"/>
            <w:tcBorders>
              <w:top w:val="nil"/>
              <w:left w:val="nil"/>
              <w:bottom w:val="single" w:sz="4" w:space="0" w:color="auto"/>
              <w:right w:val="single" w:sz="4" w:space="0" w:color="auto"/>
            </w:tcBorders>
            <w:shd w:val="clear" w:color="auto" w:fill="auto"/>
            <w:noWrap/>
            <w:vAlign w:val="bottom"/>
            <w:hideMark/>
          </w:tcPr>
          <w:p w14:paraId="1BDCD88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18,24</w:t>
            </w:r>
          </w:p>
        </w:tc>
        <w:tc>
          <w:tcPr>
            <w:tcW w:w="2079" w:type="dxa"/>
            <w:tcBorders>
              <w:top w:val="nil"/>
              <w:left w:val="nil"/>
              <w:bottom w:val="single" w:sz="4" w:space="0" w:color="auto"/>
              <w:right w:val="single" w:sz="4" w:space="0" w:color="auto"/>
            </w:tcBorders>
            <w:shd w:val="clear" w:color="auto" w:fill="auto"/>
            <w:noWrap/>
            <w:vAlign w:val="bottom"/>
            <w:hideMark/>
          </w:tcPr>
          <w:p w14:paraId="026B492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Q42</w:t>
            </w:r>
          </w:p>
        </w:tc>
        <w:tc>
          <w:tcPr>
            <w:tcW w:w="1471" w:type="dxa"/>
            <w:tcBorders>
              <w:top w:val="nil"/>
              <w:left w:val="nil"/>
              <w:bottom w:val="single" w:sz="4" w:space="0" w:color="auto"/>
              <w:right w:val="single" w:sz="4" w:space="0" w:color="auto"/>
            </w:tcBorders>
            <w:shd w:val="clear" w:color="auto" w:fill="auto"/>
            <w:noWrap/>
            <w:vAlign w:val="center"/>
            <w:hideMark/>
          </w:tcPr>
          <w:p w14:paraId="68E200A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2,262</w:t>
            </w:r>
          </w:p>
        </w:tc>
      </w:tr>
      <w:tr w:rsidR="00CF3477" w:rsidRPr="00833B72" w14:paraId="12AAFE6C"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9226BB7"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73</w:t>
            </w:r>
          </w:p>
        </w:tc>
        <w:tc>
          <w:tcPr>
            <w:tcW w:w="1354" w:type="dxa"/>
            <w:tcBorders>
              <w:top w:val="nil"/>
              <w:left w:val="nil"/>
              <w:bottom w:val="single" w:sz="4" w:space="0" w:color="auto"/>
              <w:right w:val="single" w:sz="4" w:space="0" w:color="auto"/>
            </w:tcBorders>
            <w:shd w:val="clear" w:color="auto" w:fill="auto"/>
            <w:noWrap/>
            <w:vAlign w:val="bottom"/>
            <w:hideMark/>
          </w:tcPr>
          <w:p w14:paraId="388B33E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F54133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45+874,0</w:t>
            </w:r>
          </w:p>
        </w:tc>
        <w:tc>
          <w:tcPr>
            <w:tcW w:w="1197" w:type="dxa"/>
            <w:tcBorders>
              <w:top w:val="nil"/>
              <w:left w:val="nil"/>
              <w:bottom w:val="single" w:sz="4" w:space="0" w:color="auto"/>
              <w:right w:val="single" w:sz="4" w:space="0" w:color="auto"/>
            </w:tcBorders>
            <w:shd w:val="clear" w:color="auto" w:fill="auto"/>
            <w:noWrap/>
            <w:vAlign w:val="bottom"/>
            <w:hideMark/>
          </w:tcPr>
          <w:p w14:paraId="67730CE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43C41DBE"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55B5D19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B36B0AD"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C24AB60"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36,00</w:t>
            </w:r>
          </w:p>
        </w:tc>
        <w:tc>
          <w:tcPr>
            <w:tcW w:w="2079" w:type="dxa"/>
            <w:tcBorders>
              <w:top w:val="nil"/>
              <w:left w:val="nil"/>
              <w:bottom w:val="single" w:sz="4" w:space="0" w:color="auto"/>
              <w:right w:val="single" w:sz="4" w:space="0" w:color="auto"/>
            </w:tcBorders>
            <w:shd w:val="clear" w:color="auto" w:fill="auto"/>
            <w:noWrap/>
            <w:vAlign w:val="bottom"/>
            <w:hideMark/>
          </w:tcPr>
          <w:p w14:paraId="65CF432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Q43</w:t>
            </w:r>
          </w:p>
        </w:tc>
        <w:tc>
          <w:tcPr>
            <w:tcW w:w="1471" w:type="dxa"/>
            <w:tcBorders>
              <w:top w:val="nil"/>
              <w:left w:val="nil"/>
              <w:bottom w:val="single" w:sz="4" w:space="0" w:color="auto"/>
              <w:right w:val="single" w:sz="4" w:space="0" w:color="auto"/>
            </w:tcBorders>
            <w:shd w:val="clear" w:color="auto" w:fill="auto"/>
            <w:noWrap/>
            <w:vAlign w:val="center"/>
            <w:hideMark/>
          </w:tcPr>
          <w:p w14:paraId="5B4F779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2,878</w:t>
            </w:r>
          </w:p>
        </w:tc>
      </w:tr>
      <w:tr w:rsidR="00CF3477" w:rsidRPr="00833B72" w14:paraId="25438D33"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4EF3BAB"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74</w:t>
            </w:r>
          </w:p>
        </w:tc>
        <w:tc>
          <w:tcPr>
            <w:tcW w:w="1354" w:type="dxa"/>
            <w:tcBorders>
              <w:top w:val="nil"/>
              <w:left w:val="nil"/>
              <w:bottom w:val="single" w:sz="4" w:space="0" w:color="auto"/>
              <w:right w:val="single" w:sz="4" w:space="0" w:color="auto"/>
            </w:tcBorders>
            <w:shd w:val="clear" w:color="auto" w:fill="auto"/>
            <w:noWrap/>
            <w:vAlign w:val="bottom"/>
            <w:hideMark/>
          </w:tcPr>
          <w:p w14:paraId="28D0DF1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00A881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46+273,0</w:t>
            </w:r>
          </w:p>
        </w:tc>
        <w:tc>
          <w:tcPr>
            <w:tcW w:w="1197" w:type="dxa"/>
            <w:tcBorders>
              <w:top w:val="nil"/>
              <w:left w:val="nil"/>
              <w:bottom w:val="single" w:sz="4" w:space="0" w:color="auto"/>
              <w:right w:val="single" w:sz="4" w:space="0" w:color="auto"/>
            </w:tcBorders>
            <w:shd w:val="clear" w:color="auto" w:fill="auto"/>
            <w:noWrap/>
            <w:vAlign w:val="bottom"/>
            <w:hideMark/>
          </w:tcPr>
          <w:p w14:paraId="5F147A7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FAA9DB7"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3F714CB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789832F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5,60</w:t>
            </w:r>
          </w:p>
        </w:tc>
        <w:tc>
          <w:tcPr>
            <w:tcW w:w="1260" w:type="dxa"/>
            <w:tcBorders>
              <w:top w:val="nil"/>
              <w:left w:val="nil"/>
              <w:bottom w:val="single" w:sz="4" w:space="0" w:color="auto"/>
              <w:right w:val="single" w:sz="4" w:space="0" w:color="auto"/>
            </w:tcBorders>
            <w:shd w:val="clear" w:color="auto" w:fill="auto"/>
            <w:noWrap/>
            <w:vAlign w:val="bottom"/>
            <w:hideMark/>
          </w:tcPr>
          <w:p w14:paraId="01E8E416"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16,08</w:t>
            </w:r>
          </w:p>
        </w:tc>
        <w:tc>
          <w:tcPr>
            <w:tcW w:w="2079" w:type="dxa"/>
            <w:tcBorders>
              <w:top w:val="nil"/>
              <w:left w:val="nil"/>
              <w:bottom w:val="single" w:sz="4" w:space="0" w:color="auto"/>
              <w:right w:val="single" w:sz="4" w:space="0" w:color="auto"/>
            </w:tcBorders>
            <w:shd w:val="clear" w:color="auto" w:fill="auto"/>
            <w:noWrap/>
            <w:vAlign w:val="bottom"/>
            <w:hideMark/>
          </w:tcPr>
          <w:p w14:paraId="5E82E11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5E029CB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0,564</w:t>
            </w:r>
          </w:p>
        </w:tc>
      </w:tr>
      <w:tr w:rsidR="00CF3477" w:rsidRPr="00833B72" w14:paraId="24FF21FF" w14:textId="77777777" w:rsidTr="00CF3477">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B8C9A25" w14:textId="77777777" w:rsidR="00CF3477" w:rsidRPr="00833B72" w:rsidRDefault="00CF3477" w:rsidP="00CF3477">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75</w:t>
            </w:r>
          </w:p>
        </w:tc>
        <w:tc>
          <w:tcPr>
            <w:tcW w:w="1354" w:type="dxa"/>
            <w:tcBorders>
              <w:top w:val="nil"/>
              <w:left w:val="nil"/>
              <w:bottom w:val="single" w:sz="4" w:space="0" w:color="auto"/>
              <w:right w:val="single" w:sz="4" w:space="0" w:color="auto"/>
            </w:tcBorders>
            <w:shd w:val="clear" w:color="auto" w:fill="auto"/>
            <w:noWrap/>
            <w:vAlign w:val="bottom"/>
            <w:hideMark/>
          </w:tcPr>
          <w:p w14:paraId="4C025542"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108D9A53"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46+448,0</w:t>
            </w:r>
          </w:p>
        </w:tc>
        <w:tc>
          <w:tcPr>
            <w:tcW w:w="1197" w:type="dxa"/>
            <w:tcBorders>
              <w:top w:val="nil"/>
              <w:left w:val="nil"/>
              <w:bottom w:val="single" w:sz="4" w:space="0" w:color="auto"/>
              <w:right w:val="single" w:sz="4" w:space="0" w:color="auto"/>
            </w:tcBorders>
            <w:shd w:val="clear" w:color="auto" w:fill="auto"/>
            <w:noWrap/>
            <w:vAlign w:val="bottom"/>
            <w:hideMark/>
          </w:tcPr>
          <w:p w14:paraId="2366115C"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DB4BA89"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3964D18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BC6942F"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3C2FCA1B"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20,52</w:t>
            </w:r>
          </w:p>
        </w:tc>
        <w:tc>
          <w:tcPr>
            <w:tcW w:w="2079" w:type="dxa"/>
            <w:tcBorders>
              <w:top w:val="nil"/>
              <w:left w:val="nil"/>
              <w:bottom w:val="single" w:sz="4" w:space="0" w:color="auto"/>
              <w:right w:val="single" w:sz="4" w:space="0" w:color="auto"/>
            </w:tcBorders>
            <w:shd w:val="clear" w:color="auto" w:fill="auto"/>
            <w:noWrap/>
            <w:vAlign w:val="bottom"/>
            <w:hideMark/>
          </w:tcPr>
          <w:p w14:paraId="10695164"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33642C2A" w14:textId="77777777" w:rsidR="00CF3477" w:rsidRPr="00833B72" w:rsidRDefault="00CF3477" w:rsidP="00CF3477">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1,274</w:t>
            </w:r>
          </w:p>
        </w:tc>
      </w:tr>
    </w:tbl>
    <w:p w14:paraId="0A38FA38" w14:textId="77777777" w:rsidR="0032398A" w:rsidRPr="00833B72" w:rsidRDefault="0032398A" w:rsidP="0032398A">
      <w:pPr>
        <w:pStyle w:val="Notas"/>
      </w:pPr>
      <w:r w:rsidRPr="00833B72">
        <w:t xml:space="preserve">Fuente: Concesión Autopista Río Magdalena S.A.S. 2015 </w:t>
      </w:r>
    </w:p>
    <w:p w14:paraId="7A31FB65" w14:textId="77777777" w:rsidR="00CE0B73" w:rsidRPr="00833B72" w:rsidRDefault="00CE0B73" w:rsidP="00812EFC">
      <w:pPr>
        <w:sectPr w:rsidR="00CE0B73" w:rsidRPr="00833B72" w:rsidSect="00821CF0">
          <w:pgSz w:w="15840" w:h="12240" w:orient="landscape" w:code="1"/>
          <w:pgMar w:top="1701" w:right="1701" w:bottom="2268" w:left="1701" w:header="709" w:footer="709" w:gutter="0"/>
          <w:cols w:space="708"/>
          <w:docGrid w:linePitch="360"/>
        </w:sectPr>
      </w:pPr>
    </w:p>
    <w:p w14:paraId="63BEEA91" w14:textId="48DB9684" w:rsidR="00A343B1" w:rsidRPr="00833B72" w:rsidRDefault="00812EFC" w:rsidP="003D3E5C">
      <w:pPr>
        <w:pStyle w:val="Ttulo4"/>
        <w:rPr>
          <w:u w:val="none"/>
        </w:rPr>
      </w:pPr>
      <w:r w:rsidRPr="00833B72">
        <w:lastRenderedPageBreak/>
        <w:t xml:space="preserve">Diseños de las </w:t>
      </w:r>
      <w:r w:rsidR="005C6BA7" w:rsidRPr="00833B72">
        <w:t>Obras hidráulicas</w:t>
      </w:r>
      <w:r w:rsidR="006F6F8F" w:rsidRPr="00833B72">
        <w:t>.</w:t>
      </w:r>
      <w:r w:rsidR="006F6F8F" w:rsidRPr="00833B72">
        <w:rPr>
          <w:u w:val="none"/>
        </w:rPr>
        <w:t xml:space="preserve"> A continuación se presenta las secciones transversales de las estructuras hidráulicas a construir</w:t>
      </w:r>
    </w:p>
    <w:p w14:paraId="352E49F7" w14:textId="77777777" w:rsidR="00D3493E" w:rsidRPr="00833B72" w:rsidRDefault="00D3493E" w:rsidP="00463FFC">
      <w:pPr>
        <w:pStyle w:val="Encabezado"/>
        <w:tabs>
          <w:tab w:val="clear" w:pos="4419"/>
          <w:tab w:val="clear" w:pos="8838"/>
        </w:tabs>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069"/>
      </w:tblGrid>
      <w:tr w:rsidR="00A343B1" w:rsidRPr="00833B72" w14:paraId="6C203F8F" w14:textId="77777777" w:rsidTr="008A525E">
        <w:trPr>
          <w:trHeight w:val="4214"/>
          <w:jc w:val="center"/>
        </w:trPr>
        <w:tc>
          <w:tcPr>
            <w:tcW w:w="0" w:type="auto"/>
            <w:shd w:val="clear" w:color="auto" w:fill="auto"/>
            <w:vAlign w:val="center"/>
          </w:tcPr>
          <w:p w14:paraId="3D511F08" w14:textId="0ADBB75E" w:rsidR="00A343B1" w:rsidRPr="00833B72" w:rsidRDefault="00463FFC" w:rsidP="00A343B1">
            <w:pPr>
              <w:keepNext/>
              <w:jc w:val="center"/>
              <w:rPr>
                <w:color w:val="AE0000"/>
                <w:kern w:val="32"/>
              </w:rPr>
            </w:pPr>
            <w:r w:rsidRPr="00833B72">
              <w:object w:dxaOrig="11925" w:dyaOrig="8355" w14:anchorId="07D60210">
                <v:shape id="_x0000_i1026" type="#_x0000_t75" style="width:346.5pt;height:235.5pt" o:ole="">
                  <v:imagedata r:id="rId75" o:title=""/>
                </v:shape>
                <o:OLEObject Type="Embed" ProgID="PBrush" ShapeID="_x0000_i1026" DrawAspect="Content" ObjectID="_1521556676" r:id="rId76"/>
              </w:object>
            </w:r>
          </w:p>
        </w:tc>
      </w:tr>
    </w:tbl>
    <w:p w14:paraId="6B669CBC" w14:textId="5FDE8DFF" w:rsidR="001B2796" w:rsidRPr="00833B72" w:rsidRDefault="00A343B1" w:rsidP="00A343B1">
      <w:pPr>
        <w:pStyle w:val="Tablas"/>
      </w:pPr>
      <w:bookmarkStart w:id="89" w:name="_Toc447814648"/>
      <w:r w:rsidRPr="00833B72">
        <w:t xml:space="preserve">Figura </w:t>
      </w:r>
      <w:fldSimple w:instr=" STYLEREF 1 \s ">
        <w:r w:rsidR="00E64182">
          <w:rPr>
            <w:noProof/>
          </w:rPr>
          <w:t>2</w:t>
        </w:r>
      </w:fldSimple>
      <w:r w:rsidR="003D3E5C" w:rsidRPr="00833B72">
        <w:t>.</w:t>
      </w:r>
      <w:fldSimple w:instr=" SEQ Figura \* ARABIC \s 1 ">
        <w:r w:rsidR="00E64182">
          <w:rPr>
            <w:noProof/>
          </w:rPr>
          <w:t>3</w:t>
        </w:r>
      </w:fldSimple>
      <w:r w:rsidR="00BE3096" w:rsidRPr="00833B72">
        <w:t xml:space="preserve"> Detalles </w:t>
      </w:r>
      <w:r w:rsidR="005C6BA7" w:rsidRPr="00833B72">
        <w:t>Obras hidráulicas</w:t>
      </w:r>
      <w:r w:rsidR="00BE3096" w:rsidRPr="00833B72">
        <w:t xml:space="preserve">- </w:t>
      </w:r>
      <w:r w:rsidR="00821CF0" w:rsidRPr="00833B72">
        <w:t xml:space="preserve">Tubo </w:t>
      </w:r>
      <m:oMath>
        <m:r>
          <m:rPr>
            <m:sty m:val="bi"/>
          </m:rPr>
          <w:rPr>
            <w:rFonts w:ascii="Cambria Math" w:hAnsi="Cambria Math"/>
          </w:rPr>
          <m:t>∅</m:t>
        </m:r>
      </m:oMath>
      <w:r w:rsidR="00821CF0" w:rsidRPr="00833B72">
        <w:t>0,9 m</w:t>
      </w:r>
      <w:bookmarkEnd w:id="89"/>
      <w:r w:rsidR="00821CF0" w:rsidRPr="00833B72">
        <w:t xml:space="preserve"> </w:t>
      </w:r>
    </w:p>
    <w:p w14:paraId="6C436E37" w14:textId="4AB5278F" w:rsidR="00A343B1" w:rsidRPr="00833B72" w:rsidRDefault="00A343B1" w:rsidP="00A343B1">
      <w:pPr>
        <w:pStyle w:val="Notas"/>
      </w:pPr>
      <w:r w:rsidRPr="00833B72">
        <w:t xml:space="preserve">Fuente </w:t>
      </w:r>
      <w:r w:rsidR="00BE3096" w:rsidRPr="00833B72">
        <w:t>Asistencia técnica IDEAM</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571"/>
      </w:tblGrid>
      <w:tr w:rsidR="00A343B1" w:rsidRPr="00833B72" w14:paraId="627D93F0" w14:textId="77777777" w:rsidTr="008A525E">
        <w:trPr>
          <w:trHeight w:val="2800"/>
          <w:jc w:val="center"/>
        </w:trPr>
        <w:tc>
          <w:tcPr>
            <w:tcW w:w="0" w:type="auto"/>
            <w:shd w:val="clear" w:color="auto" w:fill="auto"/>
            <w:vAlign w:val="center"/>
          </w:tcPr>
          <w:p w14:paraId="696BAA9F" w14:textId="5882055A" w:rsidR="00A343B1" w:rsidRPr="00833B72" w:rsidRDefault="008A525E" w:rsidP="00A343B1">
            <w:pPr>
              <w:keepNext/>
              <w:jc w:val="center"/>
              <w:rPr>
                <w:color w:val="AE0000"/>
                <w:kern w:val="32"/>
              </w:rPr>
            </w:pPr>
            <w:r w:rsidRPr="00833B72">
              <w:object w:dxaOrig="13245" w:dyaOrig="8475" w14:anchorId="424EB944">
                <v:shape id="_x0000_i1027" type="#_x0000_t75" style="width:371.25pt;height:239.25pt" o:ole="">
                  <v:imagedata r:id="rId77" o:title=""/>
                </v:shape>
                <o:OLEObject Type="Embed" ProgID="PBrush" ShapeID="_x0000_i1027" DrawAspect="Content" ObjectID="_1521556677" r:id="rId78"/>
              </w:object>
            </w:r>
          </w:p>
        </w:tc>
      </w:tr>
    </w:tbl>
    <w:p w14:paraId="139DDE6E" w14:textId="46D207A0" w:rsidR="00BE3096" w:rsidRPr="00833B72" w:rsidRDefault="00A343B1" w:rsidP="00BE3096">
      <w:pPr>
        <w:pStyle w:val="Tablas"/>
      </w:pPr>
      <w:bookmarkStart w:id="90" w:name="_Toc447814649"/>
      <w:r w:rsidRPr="00833B72">
        <w:t xml:space="preserve">Figura </w:t>
      </w:r>
      <w:fldSimple w:instr=" STYLEREF 1 \s ">
        <w:r w:rsidR="00E64182">
          <w:rPr>
            <w:noProof/>
          </w:rPr>
          <w:t>2</w:t>
        </w:r>
      </w:fldSimple>
      <w:r w:rsidR="003D3E5C" w:rsidRPr="00833B72">
        <w:t>.</w:t>
      </w:r>
      <w:fldSimple w:instr=" SEQ Figura \* ARABIC \s 1 ">
        <w:r w:rsidR="00E64182">
          <w:rPr>
            <w:noProof/>
          </w:rPr>
          <w:t>4</w:t>
        </w:r>
      </w:fldSimple>
      <w:r w:rsidR="00BE3096" w:rsidRPr="00833B72">
        <w:t xml:space="preserve"> Detalles </w:t>
      </w:r>
      <w:r w:rsidR="005C6BA7" w:rsidRPr="00833B72">
        <w:t>Obras hidráulicas</w:t>
      </w:r>
      <w:r w:rsidR="00BE3096" w:rsidRPr="00833B72">
        <w:t xml:space="preserve">- </w:t>
      </w:r>
      <w:r w:rsidR="00821CF0" w:rsidRPr="00833B72">
        <w:t xml:space="preserve">Tubo </w:t>
      </w:r>
      <m:oMath>
        <m:r>
          <m:rPr>
            <m:sty m:val="bi"/>
          </m:rPr>
          <w:rPr>
            <w:rFonts w:ascii="Cambria Math" w:hAnsi="Cambria Math"/>
          </w:rPr>
          <m:t>∅</m:t>
        </m:r>
      </m:oMath>
      <w:r w:rsidR="00821CF0" w:rsidRPr="00833B72">
        <w:t>1,2 m</w:t>
      </w:r>
      <w:bookmarkEnd w:id="90"/>
    </w:p>
    <w:p w14:paraId="2A6ADA62" w14:textId="77777777" w:rsidR="00BE3096" w:rsidRPr="00833B72" w:rsidRDefault="00BE3096" w:rsidP="00BE3096">
      <w:pPr>
        <w:pStyle w:val="Notas"/>
      </w:pPr>
      <w:r w:rsidRPr="00833B72">
        <w:t>Fuente Asistencia técnica IDEAM</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672"/>
      </w:tblGrid>
      <w:tr w:rsidR="00A343B1" w:rsidRPr="00833B72" w14:paraId="34391FFF" w14:textId="77777777" w:rsidTr="008A525E">
        <w:trPr>
          <w:trHeight w:val="5236"/>
          <w:jc w:val="center"/>
        </w:trPr>
        <w:tc>
          <w:tcPr>
            <w:tcW w:w="0" w:type="auto"/>
            <w:shd w:val="clear" w:color="auto" w:fill="auto"/>
            <w:vAlign w:val="center"/>
          </w:tcPr>
          <w:p w14:paraId="0BD98E6A" w14:textId="297A92B6" w:rsidR="00A343B1" w:rsidRPr="00833B72" w:rsidRDefault="008A525E" w:rsidP="00A343B1">
            <w:pPr>
              <w:keepNext/>
              <w:spacing w:line="240" w:lineRule="auto"/>
              <w:contextualSpacing w:val="0"/>
              <w:jc w:val="center"/>
              <w:rPr>
                <w:color w:val="AE0000"/>
                <w:kern w:val="32"/>
              </w:rPr>
            </w:pPr>
            <w:r w:rsidRPr="00833B72">
              <w:object w:dxaOrig="13425" w:dyaOrig="8595" w14:anchorId="0CD48405">
                <v:shape id="_x0000_i1028" type="#_x0000_t75" style="width:376.5pt;height:245.25pt" o:ole="">
                  <v:imagedata r:id="rId79" o:title=""/>
                </v:shape>
                <o:OLEObject Type="Embed" ProgID="PBrush" ShapeID="_x0000_i1028" DrawAspect="Content" ObjectID="_1521556678" r:id="rId80"/>
              </w:object>
            </w:r>
          </w:p>
        </w:tc>
      </w:tr>
    </w:tbl>
    <w:p w14:paraId="7C366A60" w14:textId="25D89DE4" w:rsidR="00BE3096" w:rsidRPr="00833B72" w:rsidRDefault="00A343B1" w:rsidP="00BE3096">
      <w:pPr>
        <w:pStyle w:val="Tablas"/>
      </w:pPr>
      <w:bookmarkStart w:id="91" w:name="_Toc447814650"/>
      <w:r w:rsidRPr="00833B72">
        <w:t xml:space="preserve">Figura </w:t>
      </w:r>
      <w:fldSimple w:instr=" STYLEREF 1 \s ">
        <w:r w:rsidR="00E64182">
          <w:rPr>
            <w:noProof/>
          </w:rPr>
          <w:t>2</w:t>
        </w:r>
      </w:fldSimple>
      <w:r w:rsidR="003D3E5C" w:rsidRPr="00833B72">
        <w:t>.</w:t>
      </w:r>
      <w:fldSimple w:instr=" SEQ Figura \* ARABIC \s 1 ">
        <w:r w:rsidR="00E64182">
          <w:rPr>
            <w:noProof/>
          </w:rPr>
          <w:t>5</w:t>
        </w:r>
      </w:fldSimple>
      <w:r w:rsidR="00BE3096" w:rsidRPr="00833B72">
        <w:t xml:space="preserve"> Detalles </w:t>
      </w:r>
      <w:r w:rsidR="005C6BA7" w:rsidRPr="00833B72">
        <w:t>Obras hidráulicas</w:t>
      </w:r>
      <w:r w:rsidR="00BE3096" w:rsidRPr="00833B72">
        <w:t xml:space="preserve">- </w:t>
      </w:r>
      <w:r w:rsidR="00821CF0" w:rsidRPr="00833B72">
        <w:t xml:space="preserve">Tubo </w:t>
      </w:r>
      <m:oMath>
        <m:r>
          <m:rPr>
            <m:sty m:val="bi"/>
          </m:rPr>
          <w:rPr>
            <w:rFonts w:ascii="Cambria Math" w:hAnsi="Cambria Math"/>
          </w:rPr>
          <m:t>∅</m:t>
        </m:r>
      </m:oMath>
      <w:r w:rsidR="00821CF0" w:rsidRPr="00833B72">
        <w:t>1,5 m</w:t>
      </w:r>
      <w:bookmarkEnd w:id="91"/>
    </w:p>
    <w:p w14:paraId="4E9BD485" w14:textId="77777777" w:rsidR="00BE3096" w:rsidRPr="00833B72" w:rsidRDefault="00BE3096" w:rsidP="00BE3096">
      <w:pPr>
        <w:pStyle w:val="Notas"/>
      </w:pPr>
      <w:r w:rsidRPr="00833B72">
        <w:t>Fuente Asistencia técnica IDEAM</w:t>
      </w:r>
    </w:p>
    <w:p w14:paraId="3FBB3C06" w14:textId="437F0D84" w:rsidR="00D27F45" w:rsidRPr="00833B72" w:rsidRDefault="00D27F45" w:rsidP="00A343B1">
      <w:pPr>
        <w:pStyle w:val="Tablas"/>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119"/>
      </w:tblGrid>
      <w:tr w:rsidR="00A343B1" w:rsidRPr="00833B72" w14:paraId="1094613F" w14:textId="77777777" w:rsidTr="008A525E">
        <w:trPr>
          <w:trHeight w:val="2800"/>
          <w:jc w:val="center"/>
        </w:trPr>
        <w:tc>
          <w:tcPr>
            <w:tcW w:w="8119" w:type="dxa"/>
            <w:shd w:val="clear" w:color="auto" w:fill="auto"/>
            <w:vAlign w:val="center"/>
          </w:tcPr>
          <w:p w14:paraId="67FDD9AB" w14:textId="10192739" w:rsidR="00A343B1" w:rsidRPr="00833B72" w:rsidRDefault="008A525E" w:rsidP="00A343B1">
            <w:pPr>
              <w:keepNext/>
              <w:jc w:val="center"/>
              <w:rPr>
                <w:color w:val="AE0000"/>
                <w:kern w:val="32"/>
              </w:rPr>
            </w:pPr>
            <w:r w:rsidRPr="00833B72">
              <w:object w:dxaOrig="13455" w:dyaOrig="8445" w14:anchorId="73678F69">
                <v:shape id="_x0000_i1029" type="#_x0000_t75" style="width:395.25pt;height:249.75pt" o:ole="">
                  <v:imagedata r:id="rId81" o:title=""/>
                </v:shape>
                <o:OLEObject Type="Embed" ProgID="PBrush" ShapeID="_x0000_i1029" DrawAspect="Content" ObjectID="_1521556679" r:id="rId82"/>
              </w:object>
            </w:r>
          </w:p>
        </w:tc>
      </w:tr>
    </w:tbl>
    <w:p w14:paraId="747BA4EF" w14:textId="55367E04" w:rsidR="00BE3096" w:rsidRPr="00833B72" w:rsidRDefault="00A343B1" w:rsidP="00BE3096">
      <w:pPr>
        <w:pStyle w:val="Tablas"/>
      </w:pPr>
      <w:bookmarkStart w:id="92" w:name="_Toc447814651"/>
      <w:r w:rsidRPr="00833B72">
        <w:t xml:space="preserve">Figura </w:t>
      </w:r>
      <w:fldSimple w:instr=" STYLEREF 1 \s ">
        <w:r w:rsidR="00E64182">
          <w:rPr>
            <w:noProof/>
          </w:rPr>
          <w:t>2</w:t>
        </w:r>
      </w:fldSimple>
      <w:r w:rsidR="003D3E5C" w:rsidRPr="00833B72">
        <w:t>.</w:t>
      </w:r>
      <w:fldSimple w:instr=" SEQ Figura \* ARABIC \s 1 ">
        <w:r w:rsidR="00E64182">
          <w:rPr>
            <w:noProof/>
          </w:rPr>
          <w:t>6</w:t>
        </w:r>
      </w:fldSimple>
      <w:r w:rsidR="00BE3096" w:rsidRPr="00833B72">
        <w:t xml:space="preserve"> Detalles </w:t>
      </w:r>
      <w:r w:rsidR="005C6BA7" w:rsidRPr="00833B72">
        <w:t>Obras hidráulicas</w:t>
      </w:r>
      <w:r w:rsidR="00BE3096" w:rsidRPr="00833B72">
        <w:t xml:space="preserve">- </w:t>
      </w:r>
      <w:r w:rsidR="00821CF0" w:rsidRPr="00833B72">
        <w:t xml:space="preserve">Tubo </w:t>
      </w:r>
      <m:oMath>
        <m:r>
          <m:rPr>
            <m:sty m:val="bi"/>
          </m:rPr>
          <w:rPr>
            <w:rFonts w:ascii="Cambria Math" w:hAnsi="Cambria Math"/>
          </w:rPr>
          <m:t>∅</m:t>
        </m:r>
      </m:oMath>
      <w:r w:rsidR="00821CF0" w:rsidRPr="00833B72">
        <w:t>1,8  m</w:t>
      </w:r>
      <w:bookmarkEnd w:id="92"/>
    </w:p>
    <w:p w14:paraId="46734AE0" w14:textId="77777777" w:rsidR="00BE3096" w:rsidRPr="00833B72" w:rsidRDefault="00BE3096" w:rsidP="00BE3096">
      <w:pPr>
        <w:pStyle w:val="Notas"/>
      </w:pPr>
      <w:r w:rsidRPr="00833B72">
        <w:t>Fuente Asistencia técnica IDEAM</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018"/>
      </w:tblGrid>
      <w:tr w:rsidR="00306BA3" w:rsidRPr="00833B72" w14:paraId="4743EA28" w14:textId="77777777" w:rsidTr="008A525E">
        <w:trPr>
          <w:trHeight w:val="5095"/>
          <w:jc w:val="center"/>
        </w:trPr>
        <w:tc>
          <w:tcPr>
            <w:tcW w:w="8018" w:type="dxa"/>
            <w:shd w:val="clear" w:color="auto" w:fill="auto"/>
            <w:vAlign w:val="center"/>
          </w:tcPr>
          <w:p w14:paraId="31E55D95" w14:textId="6A55C18B" w:rsidR="00306BA3" w:rsidRPr="00833B72" w:rsidRDefault="008A525E" w:rsidP="00306BA3">
            <w:pPr>
              <w:keepNext/>
              <w:jc w:val="center"/>
              <w:rPr>
                <w:color w:val="AE0000"/>
                <w:kern w:val="32"/>
              </w:rPr>
            </w:pPr>
            <w:r w:rsidRPr="00833B72">
              <w:object w:dxaOrig="13605" w:dyaOrig="8505" w14:anchorId="207C67C7">
                <v:shape id="_x0000_i1030" type="#_x0000_t75" style="width:393.75pt;height:249pt" o:ole="">
                  <v:imagedata r:id="rId83" o:title=""/>
                </v:shape>
                <o:OLEObject Type="Embed" ProgID="PBrush" ShapeID="_x0000_i1030" DrawAspect="Content" ObjectID="_1521556680" r:id="rId84"/>
              </w:object>
            </w:r>
          </w:p>
        </w:tc>
      </w:tr>
    </w:tbl>
    <w:p w14:paraId="76F77396" w14:textId="2A6B2B85" w:rsidR="00306BA3" w:rsidRPr="00833B72" w:rsidRDefault="00306BA3" w:rsidP="00306BA3">
      <w:pPr>
        <w:pStyle w:val="Tablas"/>
      </w:pPr>
      <w:bookmarkStart w:id="93" w:name="_Toc447814652"/>
      <w:r w:rsidRPr="00833B72">
        <w:t xml:space="preserve">Figura </w:t>
      </w:r>
      <w:fldSimple w:instr=" STYLEREF 1 \s ">
        <w:r w:rsidR="00E64182">
          <w:rPr>
            <w:noProof/>
          </w:rPr>
          <w:t>2</w:t>
        </w:r>
      </w:fldSimple>
      <w:r w:rsidR="003D3E5C" w:rsidRPr="00833B72">
        <w:t>.</w:t>
      </w:r>
      <w:fldSimple w:instr=" SEQ Figura \* ARABIC \s 1 ">
        <w:r w:rsidR="00E64182">
          <w:rPr>
            <w:noProof/>
          </w:rPr>
          <w:t>7</w:t>
        </w:r>
      </w:fldSimple>
      <w:r w:rsidRPr="00833B72">
        <w:t xml:space="preserve"> Detalles </w:t>
      </w:r>
      <w:r w:rsidR="005C6BA7" w:rsidRPr="00833B72">
        <w:t>Obras hidráulicas</w:t>
      </w:r>
      <w:r w:rsidRPr="00833B72">
        <w:t xml:space="preserve">- </w:t>
      </w:r>
      <w:r w:rsidR="00821CF0" w:rsidRPr="00833B72">
        <w:t>Cajón simple 2 X 3 m</w:t>
      </w:r>
      <w:bookmarkEnd w:id="93"/>
    </w:p>
    <w:p w14:paraId="08F20908" w14:textId="41A14331" w:rsidR="00A343B1" w:rsidRPr="00833B72" w:rsidRDefault="00306BA3" w:rsidP="00306BA3">
      <w:pPr>
        <w:pStyle w:val="Notas"/>
      </w:pPr>
      <w:r w:rsidRPr="00833B72">
        <w:t>Fuente Asistencia técnica IDEAM</w:t>
      </w:r>
    </w:p>
    <w:p w14:paraId="342BD0FA" w14:textId="77777777" w:rsidR="00A343B1" w:rsidRPr="00833B72" w:rsidRDefault="00A343B1" w:rsidP="00A343B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867"/>
      </w:tblGrid>
      <w:tr w:rsidR="00A343B1" w:rsidRPr="00833B72" w14:paraId="23720034" w14:textId="77777777" w:rsidTr="008A525E">
        <w:trPr>
          <w:trHeight w:val="5165"/>
          <w:jc w:val="center"/>
        </w:trPr>
        <w:tc>
          <w:tcPr>
            <w:tcW w:w="2800" w:type="dxa"/>
            <w:shd w:val="clear" w:color="auto" w:fill="auto"/>
            <w:vAlign w:val="center"/>
          </w:tcPr>
          <w:p w14:paraId="0A1D5C7E" w14:textId="1C7272F0" w:rsidR="00A343B1" w:rsidRPr="00833B72" w:rsidRDefault="008A525E" w:rsidP="00A343B1">
            <w:pPr>
              <w:keepNext/>
              <w:jc w:val="center"/>
              <w:rPr>
                <w:color w:val="AE0000"/>
                <w:kern w:val="32"/>
              </w:rPr>
            </w:pPr>
            <w:r w:rsidRPr="00833B72">
              <w:object w:dxaOrig="13275" w:dyaOrig="8385" w14:anchorId="70960B82">
                <v:shape id="_x0000_i1031" type="#_x0000_t75" style="width:386.25pt;height:246.75pt" o:ole="">
                  <v:imagedata r:id="rId85" o:title=""/>
                </v:shape>
                <o:OLEObject Type="Embed" ProgID="PBrush" ShapeID="_x0000_i1031" DrawAspect="Content" ObjectID="_1521556681" r:id="rId86"/>
              </w:object>
            </w:r>
          </w:p>
        </w:tc>
      </w:tr>
    </w:tbl>
    <w:p w14:paraId="5BE29F0A" w14:textId="14DB8B68" w:rsidR="00BE3096" w:rsidRPr="00833B72" w:rsidRDefault="00A343B1" w:rsidP="00BE3096">
      <w:pPr>
        <w:pStyle w:val="Tablas"/>
      </w:pPr>
      <w:bookmarkStart w:id="94" w:name="_Toc447814653"/>
      <w:r w:rsidRPr="00833B72">
        <w:t xml:space="preserve">Figura </w:t>
      </w:r>
      <w:fldSimple w:instr=" STYLEREF 1 \s ">
        <w:r w:rsidR="00E64182">
          <w:rPr>
            <w:noProof/>
          </w:rPr>
          <w:t>2</w:t>
        </w:r>
      </w:fldSimple>
      <w:r w:rsidR="003D3E5C" w:rsidRPr="00833B72">
        <w:t>.</w:t>
      </w:r>
      <w:fldSimple w:instr=" SEQ Figura \* ARABIC \s 1 ">
        <w:r w:rsidR="00E64182">
          <w:rPr>
            <w:noProof/>
          </w:rPr>
          <w:t>8</w:t>
        </w:r>
      </w:fldSimple>
      <w:r w:rsidR="00BE3096" w:rsidRPr="00833B72">
        <w:t xml:space="preserve"> Detalles </w:t>
      </w:r>
      <w:r w:rsidR="005C6BA7" w:rsidRPr="00833B72">
        <w:t>Obras hidráulicas</w:t>
      </w:r>
      <w:r w:rsidR="00BE3096" w:rsidRPr="00833B72">
        <w:t xml:space="preserve">- </w:t>
      </w:r>
      <w:r w:rsidR="00821CF0" w:rsidRPr="00833B72">
        <w:t>Cajón simple 3 X 2 m</w:t>
      </w:r>
      <w:bookmarkEnd w:id="94"/>
    </w:p>
    <w:p w14:paraId="1FFC18E1" w14:textId="77777777" w:rsidR="00BE3096" w:rsidRPr="00833B72" w:rsidRDefault="00BE3096" w:rsidP="00BE3096">
      <w:pPr>
        <w:pStyle w:val="Notas"/>
      </w:pPr>
      <w:r w:rsidRPr="00833B72">
        <w:t>Fuente Asistencia técnica IDEAM</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26"/>
      </w:tblGrid>
      <w:tr w:rsidR="00A343B1" w:rsidRPr="00833B72" w14:paraId="079474FF" w14:textId="77777777" w:rsidTr="008A525E">
        <w:trPr>
          <w:trHeight w:val="2800"/>
          <w:jc w:val="center"/>
        </w:trPr>
        <w:tc>
          <w:tcPr>
            <w:tcW w:w="8326" w:type="dxa"/>
            <w:shd w:val="clear" w:color="auto" w:fill="auto"/>
            <w:vAlign w:val="center"/>
          </w:tcPr>
          <w:p w14:paraId="4C4B80AE" w14:textId="14710569" w:rsidR="00A343B1" w:rsidRPr="00833B72" w:rsidRDefault="008A525E" w:rsidP="00A343B1">
            <w:pPr>
              <w:keepNext/>
              <w:jc w:val="center"/>
              <w:rPr>
                <w:color w:val="AE0000"/>
                <w:kern w:val="32"/>
              </w:rPr>
            </w:pPr>
            <w:r w:rsidRPr="00833B72">
              <w:object w:dxaOrig="13575" w:dyaOrig="8535" w14:anchorId="25B5A3FF">
                <v:shape id="_x0000_i1032" type="#_x0000_t75" style="width:396.75pt;height:249pt" o:ole="">
                  <v:imagedata r:id="rId87" o:title=""/>
                </v:shape>
                <o:OLEObject Type="Embed" ProgID="PBrush" ShapeID="_x0000_i1032" DrawAspect="Content" ObjectID="_1521556682" r:id="rId88"/>
              </w:object>
            </w:r>
          </w:p>
        </w:tc>
      </w:tr>
    </w:tbl>
    <w:p w14:paraId="1213DAC7" w14:textId="21D17248" w:rsidR="00BE3096" w:rsidRPr="00833B72" w:rsidRDefault="00A343B1" w:rsidP="00BE3096">
      <w:pPr>
        <w:pStyle w:val="Tablas"/>
      </w:pPr>
      <w:bookmarkStart w:id="95" w:name="_Toc447814654"/>
      <w:r w:rsidRPr="00833B72">
        <w:t xml:space="preserve">Figura </w:t>
      </w:r>
      <w:fldSimple w:instr=" STYLEREF 1 \s ">
        <w:r w:rsidR="00E64182">
          <w:rPr>
            <w:noProof/>
          </w:rPr>
          <w:t>2</w:t>
        </w:r>
      </w:fldSimple>
      <w:r w:rsidR="003D3E5C" w:rsidRPr="00833B72">
        <w:t>.</w:t>
      </w:r>
      <w:fldSimple w:instr=" SEQ Figura \* ARABIC \s 1 ">
        <w:r w:rsidR="00E64182">
          <w:rPr>
            <w:noProof/>
          </w:rPr>
          <w:t>9</w:t>
        </w:r>
      </w:fldSimple>
      <w:r w:rsidR="00BE3096" w:rsidRPr="00833B72">
        <w:t xml:space="preserve"> Detalles </w:t>
      </w:r>
      <w:r w:rsidR="005C6BA7" w:rsidRPr="00833B72">
        <w:t>Obras hidráulicas</w:t>
      </w:r>
      <w:r w:rsidR="00BE3096" w:rsidRPr="00833B72">
        <w:t xml:space="preserve">- </w:t>
      </w:r>
      <w:r w:rsidR="00821CF0" w:rsidRPr="00833B72">
        <w:t>Cajón simple 3 X 3 m</w:t>
      </w:r>
      <w:bookmarkEnd w:id="95"/>
    </w:p>
    <w:p w14:paraId="1EBCB885" w14:textId="77777777" w:rsidR="00BE3096" w:rsidRPr="00833B72" w:rsidRDefault="00BE3096" w:rsidP="00BE3096">
      <w:pPr>
        <w:pStyle w:val="Notas"/>
      </w:pPr>
      <w:r w:rsidRPr="00833B72">
        <w:t>Fuente Asistencia técnica IDEAM</w:t>
      </w:r>
    </w:p>
    <w:p w14:paraId="731B46E0" w14:textId="71C4483A" w:rsidR="00A343B1" w:rsidRPr="00833B72" w:rsidRDefault="00A343B1" w:rsidP="00A343B1">
      <w:pPr>
        <w:pStyle w:val="Tablas"/>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26"/>
      </w:tblGrid>
      <w:tr w:rsidR="00A343B1" w:rsidRPr="00833B72" w14:paraId="35F6B716" w14:textId="77777777" w:rsidTr="008A525E">
        <w:trPr>
          <w:trHeight w:val="2800"/>
          <w:jc w:val="center"/>
        </w:trPr>
        <w:tc>
          <w:tcPr>
            <w:tcW w:w="8326" w:type="dxa"/>
            <w:shd w:val="clear" w:color="auto" w:fill="auto"/>
            <w:vAlign w:val="center"/>
          </w:tcPr>
          <w:p w14:paraId="685C3F56" w14:textId="6620B0BF" w:rsidR="00A343B1" w:rsidRPr="00833B72" w:rsidRDefault="00E1400E" w:rsidP="00A343B1">
            <w:pPr>
              <w:keepNext/>
              <w:jc w:val="center"/>
              <w:rPr>
                <w:color w:val="AE0000"/>
                <w:kern w:val="32"/>
              </w:rPr>
            </w:pPr>
            <w:r w:rsidRPr="00833B72">
              <w:object w:dxaOrig="13575" w:dyaOrig="8565" w14:anchorId="695E97B1">
                <v:shape id="_x0000_i1033" type="#_x0000_t75" style="width:409.5pt;height:260.25pt" o:ole="">
                  <v:imagedata r:id="rId89" o:title=""/>
                </v:shape>
                <o:OLEObject Type="Embed" ProgID="PBrush" ShapeID="_x0000_i1033" DrawAspect="Content" ObjectID="_1521556683" r:id="rId90"/>
              </w:object>
            </w:r>
          </w:p>
        </w:tc>
      </w:tr>
    </w:tbl>
    <w:p w14:paraId="7EBC5079" w14:textId="68589642" w:rsidR="004B7034" w:rsidRPr="00833B72" w:rsidRDefault="00A343B1" w:rsidP="004B7034">
      <w:pPr>
        <w:pStyle w:val="Tablas"/>
      </w:pPr>
      <w:bookmarkStart w:id="96" w:name="_Toc447814655"/>
      <w:r w:rsidRPr="00833B72">
        <w:t xml:space="preserve">Figura </w:t>
      </w:r>
      <w:fldSimple w:instr=" STYLEREF 1 \s ">
        <w:r w:rsidR="00E64182">
          <w:rPr>
            <w:noProof/>
          </w:rPr>
          <w:t>2</w:t>
        </w:r>
      </w:fldSimple>
      <w:r w:rsidR="003D3E5C" w:rsidRPr="00833B72">
        <w:t>.</w:t>
      </w:r>
      <w:fldSimple w:instr=" SEQ Figura \* ARABIC \s 1 ">
        <w:r w:rsidR="00E64182">
          <w:rPr>
            <w:noProof/>
          </w:rPr>
          <w:t>10</w:t>
        </w:r>
      </w:fldSimple>
      <w:r w:rsidR="004B7034" w:rsidRPr="00833B72">
        <w:t xml:space="preserve"> Detalles </w:t>
      </w:r>
      <w:r w:rsidR="005C6BA7" w:rsidRPr="00833B72">
        <w:t>Obras hidráulicas</w:t>
      </w:r>
      <w:r w:rsidR="004B7034" w:rsidRPr="00833B72">
        <w:t xml:space="preserve">- </w:t>
      </w:r>
      <w:r w:rsidR="00821CF0" w:rsidRPr="00833B72">
        <w:t>Cajón simple 3 X 4 m</w:t>
      </w:r>
      <w:bookmarkEnd w:id="96"/>
    </w:p>
    <w:p w14:paraId="196826B3" w14:textId="77777777" w:rsidR="004B7034" w:rsidRPr="00833B72" w:rsidRDefault="004B7034" w:rsidP="004B7034">
      <w:pPr>
        <w:pStyle w:val="Notas"/>
      </w:pPr>
      <w:r w:rsidRPr="00833B72">
        <w:t>Fuente Asistencia técnica IDEAM</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76"/>
      </w:tblGrid>
      <w:tr w:rsidR="00A343B1" w:rsidRPr="00833B72" w14:paraId="42C4D8A5" w14:textId="77777777" w:rsidTr="008A525E">
        <w:trPr>
          <w:trHeight w:val="5378"/>
          <w:jc w:val="center"/>
        </w:trPr>
        <w:tc>
          <w:tcPr>
            <w:tcW w:w="8349" w:type="dxa"/>
            <w:shd w:val="clear" w:color="auto" w:fill="auto"/>
            <w:vAlign w:val="center"/>
          </w:tcPr>
          <w:p w14:paraId="4E12D010" w14:textId="75918192" w:rsidR="00A343B1" w:rsidRPr="00833B72" w:rsidRDefault="00E1400E" w:rsidP="00A343B1">
            <w:pPr>
              <w:keepNext/>
              <w:jc w:val="center"/>
              <w:rPr>
                <w:color w:val="AE0000"/>
                <w:kern w:val="32"/>
              </w:rPr>
            </w:pPr>
            <w:r w:rsidRPr="00833B72">
              <w:object w:dxaOrig="13545" w:dyaOrig="8505" w14:anchorId="0F06C1C1">
                <v:shape id="_x0000_i1034" type="#_x0000_t75" style="width:411.75pt;height:258.75pt" o:ole="">
                  <v:imagedata r:id="rId91" o:title=""/>
                </v:shape>
                <o:OLEObject Type="Embed" ProgID="PBrush" ShapeID="_x0000_i1034" DrawAspect="Content" ObjectID="_1521556684" r:id="rId92"/>
              </w:object>
            </w:r>
          </w:p>
        </w:tc>
      </w:tr>
    </w:tbl>
    <w:p w14:paraId="0C73EC6F" w14:textId="68A7A685" w:rsidR="004B7034" w:rsidRPr="00833B72" w:rsidRDefault="00A343B1" w:rsidP="004B7034">
      <w:pPr>
        <w:pStyle w:val="Tablas"/>
      </w:pPr>
      <w:bookmarkStart w:id="97" w:name="_Toc447814656"/>
      <w:r w:rsidRPr="00833B72">
        <w:t xml:space="preserve">Figura </w:t>
      </w:r>
      <w:fldSimple w:instr=" STYLEREF 1 \s ">
        <w:r w:rsidR="00E64182">
          <w:rPr>
            <w:noProof/>
          </w:rPr>
          <w:t>2</w:t>
        </w:r>
      </w:fldSimple>
      <w:r w:rsidR="003D3E5C" w:rsidRPr="00833B72">
        <w:t>.</w:t>
      </w:r>
      <w:fldSimple w:instr=" SEQ Figura \* ARABIC \s 1 ">
        <w:r w:rsidR="00E64182">
          <w:rPr>
            <w:noProof/>
          </w:rPr>
          <w:t>11</w:t>
        </w:r>
      </w:fldSimple>
      <w:r w:rsidR="004B7034" w:rsidRPr="00833B72">
        <w:t xml:space="preserve"> Detalles </w:t>
      </w:r>
      <w:r w:rsidR="005C6BA7" w:rsidRPr="00833B72">
        <w:t>Obras hidráulicas</w:t>
      </w:r>
      <w:r w:rsidR="004B7034" w:rsidRPr="00833B72">
        <w:t xml:space="preserve">- </w:t>
      </w:r>
      <w:r w:rsidR="00821CF0" w:rsidRPr="00833B72">
        <w:t>Cajón simple 4 X 3 m</w:t>
      </w:r>
      <w:bookmarkEnd w:id="97"/>
    </w:p>
    <w:p w14:paraId="564218D8" w14:textId="77777777" w:rsidR="004B7034" w:rsidRPr="00833B72" w:rsidRDefault="004B7034" w:rsidP="004B7034">
      <w:pPr>
        <w:pStyle w:val="Notas"/>
      </w:pPr>
      <w:r w:rsidRPr="00833B72">
        <w:t>Fuente Asistencia técnica IDEAM</w:t>
      </w:r>
    </w:p>
    <w:p w14:paraId="5011D358" w14:textId="0CABAA20" w:rsidR="00A343B1" w:rsidRPr="00833B72" w:rsidRDefault="00A343B1" w:rsidP="004B7034">
      <w:pPr>
        <w:pStyle w:val="Notas"/>
        <w:jc w:val="both"/>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44"/>
      </w:tblGrid>
      <w:tr w:rsidR="00A343B1" w:rsidRPr="00833B72" w14:paraId="6AA24F42" w14:textId="77777777" w:rsidTr="008A525E">
        <w:trPr>
          <w:trHeight w:val="2800"/>
          <w:jc w:val="center"/>
        </w:trPr>
        <w:tc>
          <w:tcPr>
            <w:tcW w:w="8344" w:type="dxa"/>
            <w:shd w:val="clear" w:color="auto" w:fill="auto"/>
            <w:vAlign w:val="center"/>
          </w:tcPr>
          <w:p w14:paraId="6CAAAC56" w14:textId="57C6566C" w:rsidR="00A343B1" w:rsidRPr="00833B72" w:rsidRDefault="006E33F3" w:rsidP="00A343B1">
            <w:pPr>
              <w:keepNext/>
              <w:jc w:val="center"/>
              <w:rPr>
                <w:color w:val="AE0000"/>
                <w:kern w:val="32"/>
              </w:rPr>
            </w:pPr>
            <w:r w:rsidRPr="00833B72">
              <w:object w:dxaOrig="13695" w:dyaOrig="8505" w14:anchorId="06C80DCF">
                <v:shape id="_x0000_i1035" type="#_x0000_t75" style="width:396pt;height:249pt" o:ole="">
                  <v:imagedata r:id="rId93" o:title=""/>
                </v:shape>
                <o:OLEObject Type="Embed" ProgID="PBrush" ShapeID="_x0000_i1035" DrawAspect="Content" ObjectID="_1521556685" r:id="rId94"/>
              </w:object>
            </w:r>
          </w:p>
        </w:tc>
      </w:tr>
    </w:tbl>
    <w:p w14:paraId="689D66BF" w14:textId="69C67493" w:rsidR="004B7034" w:rsidRPr="00833B72" w:rsidRDefault="00A343B1" w:rsidP="004B7034">
      <w:pPr>
        <w:pStyle w:val="Tablas"/>
      </w:pPr>
      <w:bookmarkStart w:id="98" w:name="_Toc447814657"/>
      <w:r w:rsidRPr="00833B72">
        <w:t xml:space="preserve">Figura </w:t>
      </w:r>
      <w:fldSimple w:instr=" STYLEREF 1 \s ">
        <w:r w:rsidR="00E64182">
          <w:rPr>
            <w:noProof/>
          </w:rPr>
          <w:t>2</w:t>
        </w:r>
      </w:fldSimple>
      <w:r w:rsidR="003D3E5C" w:rsidRPr="00833B72">
        <w:t>.</w:t>
      </w:r>
      <w:fldSimple w:instr=" SEQ Figura \* ARABIC \s 1 ">
        <w:r w:rsidR="00E64182">
          <w:rPr>
            <w:noProof/>
          </w:rPr>
          <w:t>12</w:t>
        </w:r>
      </w:fldSimple>
      <w:r w:rsidR="004B7034" w:rsidRPr="00833B72">
        <w:t xml:space="preserve"> Detalles </w:t>
      </w:r>
      <w:r w:rsidR="005C6BA7" w:rsidRPr="00833B72">
        <w:t>Obras hidráulicas</w:t>
      </w:r>
      <w:r w:rsidR="004B7034" w:rsidRPr="00833B72">
        <w:t xml:space="preserve">- </w:t>
      </w:r>
      <w:r w:rsidR="00821CF0" w:rsidRPr="00833B72">
        <w:t>Cajón simple 2 X 2,5 m</w:t>
      </w:r>
      <w:bookmarkEnd w:id="98"/>
    </w:p>
    <w:p w14:paraId="797B8CFE" w14:textId="77777777" w:rsidR="004B7034" w:rsidRPr="00833B72" w:rsidRDefault="004B7034" w:rsidP="004B7034">
      <w:pPr>
        <w:pStyle w:val="Notas"/>
      </w:pPr>
      <w:r w:rsidRPr="00833B72">
        <w:t>Fuente Asistencia técnica IDEAM</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57"/>
      </w:tblGrid>
      <w:tr w:rsidR="00A343B1" w:rsidRPr="00833B72" w14:paraId="27128FD9" w14:textId="77777777" w:rsidTr="006E33F3">
        <w:trPr>
          <w:trHeight w:val="2800"/>
          <w:jc w:val="center"/>
        </w:trPr>
        <w:tc>
          <w:tcPr>
            <w:tcW w:w="8357" w:type="dxa"/>
            <w:shd w:val="clear" w:color="auto" w:fill="auto"/>
            <w:vAlign w:val="center"/>
          </w:tcPr>
          <w:p w14:paraId="259382ED" w14:textId="47010BE0" w:rsidR="00A343B1" w:rsidRPr="00833B72" w:rsidRDefault="006E33F3" w:rsidP="00A343B1">
            <w:pPr>
              <w:keepNext/>
              <w:jc w:val="center"/>
              <w:rPr>
                <w:color w:val="AE0000"/>
                <w:kern w:val="32"/>
              </w:rPr>
            </w:pPr>
            <w:r w:rsidRPr="00833B72">
              <w:object w:dxaOrig="13425" w:dyaOrig="8505" w14:anchorId="2B831EE8">
                <v:shape id="_x0000_i1036" type="#_x0000_t75" style="width:398.25pt;height:252.75pt" o:ole="">
                  <v:imagedata r:id="rId95" o:title=""/>
                </v:shape>
                <o:OLEObject Type="Embed" ProgID="PBrush" ShapeID="_x0000_i1036" DrawAspect="Content" ObjectID="_1521556686" r:id="rId96"/>
              </w:object>
            </w:r>
          </w:p>
        </w:tc>
      </w:tr>
    </w:tbl>
    <w:p w14:paraId="627D3C5A" w14:textId="452B002B" w:rsidR="004B7034" w:rsidRPr="00833B72" w:rsidRDefault="00A343B1" w:rsidP="004B7034">
      <w:pPr>
        <w:pStyle w:val="Tablas"/>
      </w:pPr>
      <w:bookmarkStart w:id="99" w:name="_Toc447814658"/>
      <w:r w:rsidRPr="00833B72">
        <w:t xml:space="preserve">Figura </w:t>
      </w:r>
      <w:fldSimple w:instr=" STYLEREF 1 \s ">
        <w:r w:rsidR="00E64182">
          <w:rPr>
            <w:noProof/>
          </w:rPr>
          <w:t>2</w:t>
        </w:r>
      </w:fldSimple>
      <w:r w:rsidR="003D3E5C" w:rsidRPr="00833B72">
        <w:t>.</w:t>
      </w:r>
      <w:fldSimple w:instr=" SEQ Figura \* ARABIC \s 1 ">
        <w:r w:rsidR="00E64182">
          <w:rPr>
            <w:noProof/>
          </w:rPr>
          <w:t>13</w:t>
        </w:r>
      </w:fldSimple>
      <w:r w:rsidR="004B7034" w:rsidRPr="00833B72">
        <w:t xml:space="preserve"> Detalles </w:t>
      </w:r>
      <w:r w:rsidR="005C6BA7" w:rsidRPr="00833B72">
        <w:t>Obras hidráulicas</w:t>
      </w:r>
      <w:r w:rsidR="004B7034" w:rsidRPr="00833B72">
        <w:t xml:space="preserve">- </w:t>
      </w:r>
      <w:r w:rsidR="00821CF0" w:rsidRPr="00833B72">
        <w:t>Cajón simple 2 X 2 m</w:t>
      </w:r>
      <w:bookmarkEnd w:id="99"/>
    </w:p>
    <w:p w14:paraId="79812DB2" w14:textId="77777777" w:rsidR="004B7034" w:rsidRPr="00833B72" w:rsidRDefault="004B7034" w:rsidP="004B7034">
      <w:pPr>
        <w:pStyle w:val="Notas"/>
      </w:pPr>
      <w:r w:rsidRPr="00833B72">
        <w:t>Fuente Asistencia técnica IDEAM</w:t>
      </w:r>
    </w:p>
    <w:p w14:paraId="6CA07ED5" w14:textId="77777777" w:rsidR="00A343B1" w:rsidRPr="00833B72" w:rsidRDefault="00A343B1" w:rsidP="00A343B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31"/>
      </w:tblGrid>
      <w:tr w:rsidR="00A343B1" w:rsidRPr="00833B72" w14:paraId="7B5C3EFD" w14:textId="77777777" w:rsidTr="00A343B1">
        <w:trPr>
          <w:trHeight w:val="2800"/>
          <w:jc w:val="center"/>
        </w:trPr>
        <w:tc>
          <w:tcPr>
            <w:tcW w:w="2800" w:type="dxa"/>
            <w:shd w:val="clear" w:color="auto" w:fill="auto"/>
            <w:vAlign w:val="center"/>
          </w:tcPr>
          <w:p w14:paraId="5080E19E" w14:textId="6E860902" w:rsidR="00A343B1" w:rsidRPr="00833B72" w:rsidRDefault="00BE3096" w:rsidP="00A343B1">
            <w:pPr>
              <w:keepNext/>
              <w:jc w:val="center"/>
              <w:rPr>
                <w:color w:val="AE0000"/>
                <w:kern w:val="32"/>
              </w:rPr>
            </w:pPr>
            <w:r w:rsidRPr="00833B72">
              <w:object w:dxaOrig="13605" w:dyaOrig="8565" w14:anchorId="5446B8B9">
                <v:shape id="_x0000_i1037" type="#_x0000_t75" style="width:409.5pt;height:260.25pt" o:ole="">
                  <v:imagedata r:id="rId97" o:title=""/>
                </v:shape>
                <o:OLEObject Type="Embed" ProgID="PBrush" ShapeID="_x0000_i1037" DrawAspect="Content" ObjectID="_1521556687" r:id="rId98"/>
              </w:object>
            </w:r>
          </w:p>
        </w:tc>
      </w:tr>
    </w:tbl>
    <w:p w14:paraId="7F2D4349" w14:textId="1020A862" w:rsidR="004B7034" w:rsidRPr="00833B72" w:rsidRDefault="00A343B1" w:rsidP="004B7034">
      <w:pPr>
        <w:pStyle w:val="Tablas"/>
      </w:pPr>
      <w:bookmarkStart w:id="100" w:name="_Toc447814659"/>
      <w:r w:rsidRPr="00833B72">
        <w:t xml:space="preserve">Figura </w:t>
      </w:r>
      <w:fldSimple w:instr=" STYLEREF 1 \s ">
        <w:r w:rsidR="00E64182">
          <w:rPr>
            <w:noProof/>
          </w:rPr>
          <w:t>2</w:t>
        </w:r>
      </w:fldSimple>
      <w:r w:rsidR="003D3E5C" w:rsidRPr="00833B72">
        <w:t>.</w:t>
      </w:r>
      <w:fldSimple w:instr=" SEQ Figura \* ARABIC \s 1 ">
        <w:r w:rsidR="00E64182">
          <w:rPr>
            <w:noProof/>
          </w:rPr>
          <w:t>14</w:t>
        </w:r>
      </w:fldSimple>
      <w:r w:rsidR="004B7034" w:rsidRPr="00833B72">
        <w:t xml:space="preserve"> Detalles </w:t>
      </w:r>
      <w:r w:rsidR="005C6BA7" w:rsidRPr="00833B72">
        <w:t>Obras hidráulicas</w:t>
      </w:r>
      <w:r w:rsidR="004B7034" w:rsidRPr="00833B72">
        <w:t xml:space="preserve">- </w:t>
      </w:r>
      <w:r w:rsidR="00821CF0" w:rsidRPr="00833B72">
        <w:t>Cajón simple 3,5 X 3,5 m</w:t>
      </w:r>
      <w:bookmarkEnd w:id="100"/>
    </w:p>
    <w:p w14:paraId="067B34FE" w14:textId="77777777" w:rsidR="004B7034" w:rsidRPr="00833B72" w:rsidRDefault="004B7034" w:rsidP="004B7034">
      <w:pPr>
        <w:pStyle w:val="Notas"/>
      </w:pPr>
      <w:r w:rsidRPr="00833B72">
        <w:t>Fuente Asistencia técnica IDEAM</w:t>
      </w:r>
    </w:p>
    <w:p w14:paraId="0483EA16" w14:textId="20255B4C" w:rsidR="003D3E5C" w:rsidRPr="00833B72" w:rsidRDefault="003D3E5C" w:rsidP="003D3E5C">
      <w:pPr>
        <w:pStyle w:val="Ttulo4"/>
      </w:pPr>
      <w:r w:rsidRPr="00833B72">
        <w:lastRenderedPageBreak/>
        <w:t>Puente El Vapor</w:t>
      </w:r>
    </w:p>
    <w:p w14:paraId="13A79C56" w14:textId="77777777" w:rsidR="003D3E5C" w:rsidRPr="00833B72" w:rsidRDefault="003D3E5C" w:rsidP="003D3E5C"/>
    <w:p w14:paraId="19126950" w14:textId="57A0484C" w:rsidR="003D3E5C" w:rsidRPr="00833B72" w:rsidRDefault="003D3E5C" w:rsidP="003D3E5C">
      <w:r w:rsidRPr="00833B72">
        <w:t xml:space="preserve">El puente de Vapor tiene por objeto salvar el cauce del río para permitir el paso de la carreta. </w:t>
      </w:r>
      <w:r w:rsidR="00A3719C" w:rsidRPr="00833B72">
        <w:t>El puente</w:t>
      </w:r>
      <w:r w:rsidRPr="00833B72">
        <w:t xml:space="preserve"> se encuentra en una curva en planta y tiene una luz de 45,00m. </w:t>
      </w:r>
      <w:sdt>
        <w:sdtPr>
          <w:id w:val="-2140801895"/>
          <w:citation/>
        </w:sdtPr>
        <w:sdtEndPr/>
        <w:sdtContent>
          <w:r w:rsidRPr="00833B72">
            <w:fldChar w:fldCharType="begin"/>
          </w:r>
          <w:r w:rsidRPr="00833B72">
            <w:instrText xml:space="preserve"> CITATION GIN18 \l 9226 </w:instrText>
          </w:r>
          <w:r w:rsidRPr="00833B72">
            <w:fldChar w:fldCharType="separate"/>
          </w:r>
          <w:r w:rsidR="000A5D01" w:rsidRPr="00833B72">
            <w:rPr>
              <w:noProof/>
            </w:rPr>
            <w:t>(GINPROSA , 2015)</w:t>
          </w:r>
          <w:r w:rsidRPr="00833B72">
            <w:fldChar w:fldCharType="end"/>
          </w:r>
        </w:sdtContent>
      </w:sdt>
      <w:r w:rsidR="007516A6" w:rsidRPr="00833B72">
        <w:t xml:space="preserve"> (Ver anexo 2.3.4.2.).</w:t>
      </w:r>
    </w:p>
    <w:p w14:paraId="725EF35B" w14:textId="77777777" w:rsidR="003D3E5C" w:rsidRPr="00833B72" w:rsidRDefault="003D3E5C" w:rsidP="003D3E5C">
      <w:r w:rsidRPr="00833B72">
        <w:t xml:space="preserve"> </w:t>
      </w:r>
    </w:p>
    <w:p w14:paraId="789A6C3D" w14:textId="1C42D5AC" w:rsidR="003D3E5C" w:rsidRPr="00833B72" w:rsidRDefault="003D3E5C" w:rsidP="00040AAE">
      <w:pPr>
        <w:pStyle w:val="Prrafodelista"/>
        <w:numPr>
          <w:ilvl w:val="0"/>
          <w:numId w:val="30"/>
        </w:numPr>
      </w:pPr>
      <w:r w:rsidRPr="00833B72">
        <w:t xml:space="preserve">La sección prevista está configurada por cinco vigas doble T postesadas, sobre la que se dispone una losa de 0.25 m.  (Ver </w:t>
      </w:r>
      <w:r w:rsidRPr="00833B72">
        <w:fldChar w:fldCharType="begin"/>
      </w:r>
      <w:r w:rsidRPr="00833B72">
        <w:instrText xml:space="preserve"> REF _Ref438461927 \h </w:instrText>
      </w:r>
      <w:r w:rsidR="00833B72">
        <w:instrText xml:space="preserve"> \* MERGEFORMAT </w:instrText>
      </w:r>
      <w:r w:rsidRPr="00833B72">
        <w:fldChar w:fldCharType="separate"/>
      </w:r>
      <w:r w:rsidR="00E64182" w:rsidRPr="00833B72">
        <w:t xml:space="preserve">Figura </w:t>
      </w:r>
      <w:r w:rsidR="00E64182">
        <w:rPr>
          <w:noProof/>
        </w:rPr>
        <w:t>2</w:t>
      </w:r>
      <w:r w:rsidR="00E64182" w:rsidRPr="00833B72">
        <w:rPr>
          <w:noProof/>
        </w:rPr>
        <w:t>.</w:t>
      </w:r>
      <w:r w:rsidR="00E64182">
        <w:rPr>
          <w:noProof/>
        </w:rPr>
        <w:t>15</w:t>
      </w:r>
      <w:r w:rsidRPr="00833B72">
        <w:fldChar w:fldCharType="end"/>
      </w:r>
      <w:r w:rsidRPr="00833B72">
        <w:t>)</w:t>
      </w:r>
    </w:p>
    <w:p w14:paraId="5BF9FF39" w14:textId="09B028AD" w:rsidR="003D3E5C" w:rsidRPr="00833B72" w:rsidRDefault="003D3E5C" w:rsidP="00040AAE">
      <w:pPr>
        <w:pStyle w:val="Prrafodelista"/>
        <w:numPr>
          <w:ilvl w:val="0"/>
          <w:numId w:val="30"/>
        </w:numPr>
      </w:pPr>
      <w:r w:rsidRPr="00833B72">
        <w:t xml:space="preserve">La sección de la calzada es constante de 8,74 metros formado por dos carriles de 3,87 metros más bermas de 0,5 metros. (Ver </w:t>
      </w:r>
      <w:r w:rsidRPr="00833B72">
        <w:fldChar w:fldCharType="begin"/>
      </w:r>
      <w:r w:rsidRPr="00833B72">
        <w:instrText xml:space="preserve"> REF _Ref438461927 \h </w:instrText>
      </w:r>
      <w:r w:rsidR="00833B72">
        <w:instrText xml:space="preserve"> \* MERGEFORMAT </w:instrText>
      </w:r>
      <w:r w:rsidRPr="00833B72">
        <w:fldChar w:fldCharType="separate"/>
      </w:r>
      <w:r w:rsidR="00E64182" w:rsidRPr="00833B72">
        <w:t xml:space="preserve">Figura </w:t>
      </w:r>
      <w:r w:rsidR="00E64182">
        <w:rPr>
          <w:noProof/>
        </w:rPr>
        <w:t>2</w:t>
      </w:r>
      <w:r w:rsidR="00E64182" w:rsidRPr="00833B72">
        <w:rPr>
          <w:noProof/>
        </w:rPr>
        <w:t>.</w:t>
      </w:r>
      <w:r w:rsidR="00E64182">
        <w:rPr>
          <w:noProof/>
        </w:rPr>
        <w:t>15</w:t>
      </w:r>
      <w:r w:rsidRPr="00833B72">
        <w:fldChar w:fldCharType="end"/>
      </w:r>
      <w:r w:rsidRPr="00833B72">
        <w:t>)</w:t>
      </w:r>
    </w:p>
    <w:p w14:paraId="3342C3C0" w14:textId="224826A4" w:rsidR="003D3E5C" w:rsidRPr="00833B72" w:rsidRDefault="003D3E5C" w:rsidP="00040AAE">
      <w:pPr>
        <w:pStyle w:val="Prrafodelista"/>
        <w:numPr>
          <w:ilvl w:val="0"/>
          <w:numId w:val="30"/>
        </w:numPr>
      </w:pPr>
      <w:r w:rsidRPr="00833B72">
        <w:t xml:space="preserve">La calzada se ha inscrito en un tablero de vigas con voladizo variable. Como consecuencia de esto el ancho del tablero es aproximadamente de 10.70 m. Las vigas son vigas doble “T”, con un canto de 2.25 m, separadas 2.5 m entre sí. La losa se ejecutará mediante prelosas dispuestas sobre las vigas que permitirán el hormigonado de la misma en una segunda fase. (Ver </w:t>
      </w:r>
      <w:r w:rsidRPr="00833B72">
        <w:fldChar w:fldCharType="begin"/>
      </w:r>
      <w:r w:rsidRPr="00833B72">
        <w:instrText xml:space="preserve"> REF _Ref438461927 \h </w:instrText>
      </w:r>
      <w:r w:rsidR="00833B72">
        <w:instrText xml:space="preserve"> \* MERGEFORMAT </w:instrText>
      </w:r>
      <w:r w:rsidRPr="00833B72">
        <w:fldChar w:fldCharType="separate"/>
      </w:r>
      <w:r w:rsidR="00E64182" w:rsidRPr="00833B72">
        <w:t xml:space="preserve">Figura </w:t>
      </w:r>
      <w:r w:rsidR="00E64182">
        <w:rPr>
          <w:noProof/>
        </w:rPr>
        <w:t>2</w:t>
      </w:r>
      <w:r w:rsidR="00E64182" w:rsidRPr="00833B72">
        <w:rPr>
          <w:noProof/>
        </w:rPr>
        <w:t>.</w:t>
      </w:r>
      <w:r w:rsidR="00E64182">
        <w:rPr>
          <w:noProof/>
        </w:rPr>
        <w:t>15</w:t>
      </w:r>
      <w:r w:rsidRPr="00833B72">
        <w:fldChar w:fldCharType="end"/>
      </w:r>
      <w:r w:rsidRPr="00833B72">
        <w:t>)</w:t>
      </w:r>
    </w:p>
    <w:p w14:paraId="6012962E" w14:textId="44812AB4" w:rsidR="003D3E5C" w:rsidRPr="00833B72" w:rsidRDefault="003D3E5C" w:rsidP="00040AAE">
      <w:pPr>
        <w:pStyle w:val="Prrafodelista"/>
        <w:numPr>
          <w:ilvl w:val="0"/>
          <w:numId w:val="30"/>
        </w:numPr>
      </w:pPr>
      <w:r w:rsidRPr="00833B72">
        <w:t xml:space="preserve">El encofrado de las vigas se realizará mediante un medio auxiliar que permite disponer este elemento apoyado sobre los estribos sin la necesidad de encofrar sobre el terreno. (Ver </w:t>
      </w:r>
      <w:r w:rsidRPr="00833B72">
        <w:fldChar w:fldCharType="begin"/>
      </w:r>
      <w:r w:rsidRPr="00833B72">
        <w:instrText xml:space="preserve"> REF _Ref438461927 \h </w:instrText>
      </w:r>
      <w:r w:rsidR="00833B72">
        <w:instrText xml:space="preserve"> \* MERGEFORMAT </w:instrText>
      </w:r>
      <w:r w:rsidRPr="00833B72">
        <w:fldChar w:fldCharType="separate"/>
      </w:r>
      <w:r w:rsidR="00E64182" w:rsidRPr="00833B72">
        <w:t xml:space="preserve">Figura </w:t>
      </w:r>
      <w:r w:rsidR="00E64182">
        <w:rPr>
          <w:noProof/>
        </w:rPr>
        <w:t>2</w:t>
      </w:r>
      <w:r w:rsidR="00E64182" w:rsidRPr="00833B72">
        <w:rPr>
          <w:noProof/>
        </w:rPr>
        <w:t>.</w:t>
      </w:r>
      <w:r w:rsidR="00E64182">
        <w:rPr>
          <w:noProof/>
        </w:rPr>
        <w:t>15</w:t>
      </w:r>
      <w:r w:rsidRPr="00833B72">
        <w:fldChar w:fldCharType="end"/>
      </w:r>
      <w:r w:rsidRPr="00833B72">
        <w:t>)</w:t>
      </w:r>
    </w:p>
    <w:p w14:paraId="20C4AEC1" w14:textId="5BED2DDC" w:rsidR="003D3E5C" w:rsidRPr="00833B72" w:rsidRDefault="003D3E5C" w:rsidP="00040AAE">
      <w:pPr>
        <w:pStyle w:val="Prrafodelista"/>
        <w:numPr>
          <w:ilvl w:val="0"/>
          <w:numId w:val="30"/>
        </w:numPr>
      </w:pPr>
      <w:r w:rsidRPr="00833B72">
        <w:t xml:space="preserve">El tablero se apoyará sobre los estribos mediante apoyos convencionales de neopreno-zunchado. (Ver </w:t>
      </w:r>
      <w:r w:rsidRPr="00833B72">
        <w:fldChar w:fldCharType="begin"/>
      </w:r>
      <w:r w:rsidRPr="00833B72">
        <w:instrText xml:space="preserve"> REF _Ref438461927 \h </w:instrText>
      </w:r>
      <w:r w:rsidR="00833B72">
        <w:instrText xml:space="preserve"> \* MERGEFORMAT </w:instrText>
      </w:r>
      <w:r w:rsidRPr="00833B72">
        <w:fldChar w:fldCharType="separate"/>
      </w:r>
      <w:r w:rsidR="00E64182" w:rsidRPr="00833B72">
        <w:t xml:space="preserve">Figura </w:t>
      </w:r>
      <w:r w:rsidR="00E64182">
        <w:rPr>
          <w:noProof/>
        </w:rPr>
        <w:t>2</w:t>
      </w:r>
      <w:r w:rsidR="00E64182" w:rsidRPr="00833B72">
        <w:rPr>
          <w:noProof/>
        </w:rPr>
        <w:t>.</w:t>
      </w:r>
      <w:r w:rsidR="00E64182">
        <w:rPr>
          <w:noProof/>
        </w:rPr>
        <w:t>15</w:t>
      </w:r>
      <w:r w:rsidRPr="00833B72">
        <w:fldChar w:fldCharType="end"/>
      </w:r>
      <w:r w:rsidRPr="00833B72">
        <w:t>)</w:t>
      </w:r>
    </w:p>
    <w:p w14:paraId="542C3419" w14:textId="3470EE64" w:rsidR="003D3E5C" w:rsidRPr="00833B72" w:rsidRDefault="003D3E5C" w:rsidP="00040AAE">
      <w:pPr>
        <w:pStyle w:val="Prrafodelista"/>
        <w:numPr>
          <w:ilvl w:val="0"/>
          <w:numId w:val="30"/>
        </w:numPr>
      </w:pPr>
      <w:r w:rsidRPr="00833B72">
        <w:t xml:space="preserve">Los estribos serán cerrados, para minimizar la ocupación del cauce, con cimentación directa y escalonada en transversal debido a la fuerte pendiente transversal de las laderas.   </w:t>
      </w:r>
    </w:p>
    <w:p w14:paraId="558E5684" w14:textId="77777777" w:rsidR="003D3E5C" w:rsidRPr="00833B72" w:rsidRDefault="003D3E5C" w:rsidP="003D3E5C">
      <w:pPr>
        <w:pStyle w:val="Prrafodelista"/>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976"/>
      </w:tblGrid>
      <w:tr w:rsidR="003D3E5C" w:rsidRPr="00833B72" w14:paraId="22D904EB" w14:textId="77777777" w:rsidTr="003D3E5C">
        <w:trPr>
          <w:trHeight w:val="2800"/>
          <w:jc w:val="center"/>
        </w:trPr>
        <w:tc>
          <w:tcPr>
            <w:tcW w:w="2800" w:type="dxa"/>
            <w:shd w:val="clear" w:color="auto" w:fill="auto"/>
            <w:vAlign w:val="center"/>
          </w:tcPr>
          <w:p w14:paraId="4736F81B" w14:textId="33D4E798" w:rsidR="003D3E5C" w:rsidRPr="00833B72" w:rsidRDefault="003D3E5C" w:rsidP="003D3E5C">
            <w:pPr>
              <w:keepNext/>
              <w:jc w:val="center"/>
              <w:rPr>
                <w:color w:val="AE0000"/>
                <w:kern w:val="32"/>
              </w:rPr>
            </w:pPr>
            <w:r w:rsidRPr="00833B72">
              <w:rPr>
                <w:noProof/>
                <w:color w:val="AE0000"/>
                <w:kern w:val="32"/>
                <w:lang w:eastAsia="es-CO"/>
              </w:rPr>
              <w:drawing>
                <wp:inline distT="0" distB="0" distL="0" distR="0" wp14:anchorId="09C58F82" wp14:editId="6494AB6E">
                  <wp:extent cx="4976038" cy="236606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MEN VIII_01.tif"/>
                          <pic:cNvPicPr/>
                        </pic:nvPicPr>
                        <pic:blipFill rotWithShape="1">
                          <a:blip r:embed="rId99" cstate="print">
                            <a:extLst>
                              <a:ext uri="{28A0092B-C50C-407E-A947-70E740481C1C}">
                                <a14:useLocalDpi xmlns:a14="http://schemas.microsoft.com/office/drawing/2010/main" val="0"/>
                              </a:ext>
                            </a:extLst>
                          </a:blip>
                          <a:srcRect l="28339" t="37410" r="19296" b="17478"/>
                          <a:stretch/>
                        </pic:blipFill>
                        <pic:spPr bwMode="auto">
                          <a:xfrm>
                            <a:off x="0" y="0"/>
                            <a:ext cx="4981924" cy="2368863"/>
                          </a:xfrm>
                          <a:prstGeom prst="rect">
                            <a:avLst/>
                          </a:prstGeom>
                          <a:ln>
                            <a:noFill/>
                          </a:ln>
                          <a:extLst>
                            <a:ext uri="{53640926-AAD7-44D8-BBD7-CCE9431645EC}">
                              <a14:shadowObscured xmlns:a14="http://schemas.microsoft.com/office/drawing/2010/main"/>
                            </a:ext>
                          </a:extLst>
                        </pic:spPr>
                      </pic:pic>
                    </a:graphicData>
                  </a:graphic>
                </wp:inline>
              </w:drawing>
            </w:r>
          </w:p>
        </w:tc>
      </w:tr>
    </w:tbl>
    <w:p w14:paraId="00DFE158" w14:textId="11174137" w:rsidR="003D3E5C" w:rsidRPr="00833B72" w:rsidRDefault="003D3E5C" w:rsidP="003D3E5C">
      <w:pPr>
        <w:pStyle w:val="Tablas"/>
      </w:pPr>
      <w:bookmarkStart w:id="101" w:name="_Ref438461927"/>
      <w:bookmarkStart w:id="102" w:name="_Toc447814660"/>
      <w:r w:rsidRPr="00833B72">
        <w:t xml:space="preserve">Figura </w:t>
      </w:r>
      <w:fldSimple w:instr=" STYLEREF 1 \s ">
        <w:r w:rsidR="00E64182">
          <w:rPr>
            <w:noProof/>
          </w:rPr>
          <w:t>2</w:t>
        </w:r>
      </w:fldSimple>
      <w:r w:rsidRPr="00833B72">
        <w:t>.</w:t>
      </w:r>
      <w:fldSimple w:instr=" SEQ Figura \* ARABIC \s 1 ">
        <w:r w:rsidR="00E64182">
          <w:rPr>
            <w:noProof/>
          </w:rPr>
          <w:t>15</w:t>
        </w:r>
      </w:fldSimple>
      <w:bookmarkEnd w:id="101"/>
      <w:r w:rsidRPr="00833B72">
        <w:t xml:space="preserve"> Perfil Longitudinal Puente El Vapor</w:t>
      </w:r>
      <w:bookmarkEnd w:id="102"/>
    </w:p>
    <w:p w14:paraId="59141850" w14:textId="0B7015B7" w:rsidR="003D3E5C" w:rsidRPr="00833B72" w:rsidRDefault="003D3E5C" w:rsidP="003D3E5C">
      <w:pPr>
        <w:pStyle w:val="Notas"/>
      </w:pPr>
      <w:r w:rsidRPr="00833B72">
        <w:t xml:space="preserve">Fuente </w:t>
      </w:r>
      <w:sdt>
        <w:sdtPr>
          <w:id w:val="-1754736972"/>
          <w:citation/>
        </w:sdtPr>
        <w:sdtEndPr/>
        <w:sdtContent>
          <w:r w:rsidRPr="00833B72">
            <w:fldChar w:fldCharType="begin"/>
          </w:r>
          <w:r w:rsidRPr="00833B72">
            <w:instrText xml:space="preserve"> CITATION GIN18 \l 9226 </w:instrText>
          </w:r>
          <w:r w:rsidRPr="00833B72">
            <w:fldChar w:fldCharType="separate"/>
          </w:r>
          <w:r w:rsidR="000A5D01" w:rsidRPr="00833B72">
            <w:rPr>
              <w:noProof/>
            </w:rPr>
            <w:t>(GINPROSA , 2015)</w:t>
          </w:r>
          <w:r w:rsidRPr="00833B72">
            <w:fldChar w:fldCharType="end"/>
          </w:r>
        </w:sdtContent>
      </w:sdt>
    </w:p>
    <w:p w14:paraId="0CFA7DB6" w14:textId="7C3CD827" w:rsidR="00BE05CF" w:rsidRPr="00833B72" w:rsidRDefault="00BE05CF" w:rsidP="00A9401A">
      <w:pPr>
        <w:pStyle w:val="Ttulo3"/>
        <w:numPr>
          <w:ilvl w:val="2"/>
          <w:numId w:val="9"/>
        </w:numPr>
      </w:pPr>
      <w:bookmarkStart w:id="103" w:name="_Toc438126987"/>
      <w:bookmarkStart w:id="104" w:name="_Toc438204391"/>
      <w:bookmarkStart w:id="105" w:name="_Toc438205492"/>
      <w:bookmarkStart w:id="106" w:name="_Toc438410536"/>
      <w:bookmarkStart w:id="107" w:name="_Toc438479070"/>
      <w:bookmarkStart w:id="108" w:name="_Toc440612254"/>
      <w:bookmarkStart w:id="109" w:name="_Toc440619325"/>
      <w:bookmarkStart w:id="110" w:name="_Toc438126988"/>
      <w:bookmarkStart w:id="111" w:name="_Toc438204392"/>
      <w:bookmarkStart w:id="112" w:name="_Toc438205493"/>
      <w:bookmarkStart w:id="113" w:name="_Toc438410537"/>
      <w:bookmarkStart w:id="114" w:name="_Toc438479071"/>
      <w:bookmarkStart w:id="115" w:name="_Toc440612255"/>
      <w:bookmarkStart w:id="116" w:name="_Toc440619326"/>
      <w:bookmarkStart w:id="117" w:name="_Toc438126991"/>
      <w:bookmarkStart w:id="118" w:name="_Toc438204395"/>
      <w:bookmarkStart w:id="119" w:name="_Toc438205496"/>
      <w:bookmarkStart w:id="120" w:name="_Toc438410540"/>
      <w:bookmarkStart w:id="121" w:name="_Toc438479074"/>
      <w:bookmarkStart w:id="122" w:name="_Toc440612258"/>
      <w:bookmarkStart w:id="123" w:name="_Toc440619329"/>
      <w:bookmarkStart w:id="124" w:name="_Toc447814591"/>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r w:rsidRPr="00833B72">
        <w:lastRenderedPageBreak/>
        <w:t>Materiales</w:t>
      </w:r>
      <w:bookmarkEnd w:id="124"/>
      <w:r w:rsidRPr="00833B72">
        <w:t xml:space="preserve"> </w:t>
      </w:r>
    </w:p>
    <w:p w14:paraId="7F876C94" w14:textId="77777777" w:rsidR="00A343B1" w:rsidRPr="00833B72" w:rsidRDefault="00A343B1" w:rsidP="00A343B1"/>
    <w:p w14:paraId="4A1E2CAF" w14:textId="43BFED3B" w:rsidR="00BE05CF" w:rsidRPr="00833B72" w:rsidRDefault="00BE05CF" w:rsidP="00812EFC">
      <w:r w:rsidRPr="00833B72">
        <w:t>A continuación se presenta las cantidades totales de materiales para la rehabilitación y mejoramie</w:t>
      </w:r>
      <w:r w:rsidR="00D3493E" w:rsidRPr="00833B72">
        <w:t>nto de 48,96</w:t>
      </w:r>
      <w:r w:rsidR="00802CEF" w:rsidRPr="00833B72">
        <w:t xml:space="preserve"> Km de la vía existente (ver </w:t>
      </w:r>
      <w:r w:rsidR="00802CEF" w:rsidRPr="00833B72">
        <w:fldChar w:fldCharType="begin"/>
      </w:r>
      <w:r w:rsidR="00802CEF" w:rsidRPr="00833B72">
        <w:instrText xml:space="preserve"> REF _Ref435705992 \h </w:instrText>
      </w:r>
      <w:r w:rsidR="00443F8A" w:rsidRPr="00833B72">
        <w:instrText xml:space="preserve"> \* MERGEFORMAT </w:instrText>
      </w:r>
      <w:r w:rsidR="00802CEF" w:rsidRPr="00833B72">
        <w:fldChar w:fldCharType="separate"/>
      </w:r>
      <w:r w:rsidR="00E64182" w:rsidRPr="00833B72">
        <w:t xml:space="preserve">Tabla </w:t>
      </w:r>
      <w:r w:rsidR="00E64182">
        <w:rPr>
          <w:noProof/>
        </w:rPr>
        <w:t>2</w:t>
      </w:r>
      <w:r w:rsidR="00E64182" w:rsidRPr="00833B72">
        <w:rPr>
          <w:noProof/>
        </w:rPr>
        <w:t>.</w:t>
      </w:r>
      <w:r w:rsidR="00E64182">
        <w:rPr>
          <w:noProof/>
        </w:rPr>
        <w:t>11</w:t>
      </w:r>
      <w:r w:rsidR="00802CEF" w:rsidRPr="00833B72">
        <w:fldChar w:fldCharType="end"/>
      </w:r>
      <w:r w:rsidR="00802CEF" w:rsidRPr="00833B72">
        <w:t>)</w:t>
      </w:r>
      <w:r w:rsidRPr="00833B72">
        <w:t xml:space="preserve"> </w:t>
      </w:r>
    </w:p>
    <w:p w14:paraId="02A508FA" w14:textId="77777777" w:rsidR="00BE05CF" w:rsidRPr="00833B72" w:rsidRDefault="00BE05CF" w:rsidP="00BE05CF">
      <w:pPr>
        <w:jc w:val="center"/>
      </w:pPr>
    </w:p>
    <w:p w14:paraId="1055FDC5" w14:textId="000FC753" w:rsidR="00BE05CF" w:rsidRPr="00833B72" w:rsidRDefault="00704395" w:rsidP="00704395">
      <w:pPr>
        <w:pStyle w:val="Descripcin"/>
        <w:jc w:val="center"/>
      </w:pPr>
      <w:bookmarkStart w:id="125" w:name="_Ref435705992"/>
      <w:bookmarkStart w:id="126" w:name="_Toc447814618"/>
      <w:r w:rsidRPr="00833B72">
        <w:t xml:space="preserve">Tabla </w:t>
      </w:r>
      <w:r w:rsidR="00E64182">
        <w:fldChar w:fldCharType="begin"/>
      </w:r>
      <w:r w:rsidR="00E64182">
        <w:instrText xml:space="preserve"> STYLEREF 1 \s </w:instrText>
      </w:r>
      <w:r w:rsidR="00E64182">
        <w:fldChar w:fldCharType="separate"/>
      </w:r>
      <w:r w:rsidR="00E64182">
        <w:rPr>
          <w:noProof/>
        </w:rPr>
        <w:t>2</w:t>
      </w:r>
      <w:r w:rsidR="00E64182">
        <w:rPr>
          <w:noProof/>
        </w:rPr>
        <w:fldChar w:fldCharType="end"/>
      </w:r>
      <w:r w:rsidR="00E460FA" w:rsidRPr="00833B72">
        <w:t>.</w:t>
      </w:r>
      <w:r w:rsidR="00E64182">
        <w:fldChar w:fldCharType="begin"/>
      </w:r>
      <w:r w:rsidR="00E64182">
        <w:instrText xml:space="preserve"> SEQ Tabla \* ARABIC \s 1 </w:instrText>
      </w:r>
      <w:r w:rsidR="00E64182">
        <w:fldChar w:fldCharType="separate"/>
      </w:r>
      <w:r w:rsidR="00E64182">
        <w:rPr>
          <w:noProof/>
        </w:rPr>
        <w:t>11</w:t>
      </w:r>
      <w:r w:rsidR="00E64182">
        <w:rPr>
          <w:noProof/>
        </w:rPr>
        <w:fldChar w:fldCharType="end"/>
      </w:r>
      <w:bookmarkEnd w:id="125"/>
      <w:r w:rsidRPr="00833B72">
        <w:t xml:space="preserve"> Cantidades de materiales</w:t>
      </w:r>
      <w:bookmarkEnd w:id="126"/>
      <w:r w:rsidRPr="00833B72">
        <w:t xml:space="preserve"> </w:t>
      </w:r>
    </w:p>
    <w:tbl>
      <w:tblPr>
        <w:tblStyle w:val="Gminis"/>
        <w:tblW w:w="0" w:type="auto"/>
        <w:tblLook w:val="04A0" w:firstRow="1" w:lastRow="0" w:firstColumn="1" w:lastColumn="0" w:noHBand="0" w:noVBand="1"/>
      </w:tblPr>
      <w:tblGrid>
        <w:gridCol w:w="1702"/>
        <w:gridCol w:w="1501"/>
        <w:gridCol w:w="1351"/>
      </w:tblGrid>
      <w:tr w:rsidR="00BE05CF" w:rsidRPr="00833B72" w14:paraId="4DC04C13"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4DF522B8" w14:textId="77777777" w:rsidR="00BE05CF" w:rsidRPr="00833B72" w:rsidRDefault="00BE05CF" w:rsidP="00411AEF">
            <w:pPr>
              <w:jc w:val="center"/>
              <w:rPr>
                <w:rFonts w:asciiTheme="majorHAnsi" w:hAnsiTheme="majorHAnsi"/>
              </w:rPr>
            </w:pPr>
            <w:r w:rsidRPr="00833B72">
              <w:rPr>
                <w:rFonts w:asciiTheme="majorHAnsi" w:hAnsiTheme="majorHAnsi"/>
              </w:rPr>
              <w:t xml:space="preserve">Material </w:t>
            </w:r>
          </w:p>
        </w:tc>
        <w:tc>
          <w:tcPr>
            <w:tcW w:w="0" w:type="auto"/>
            <w:vAlign w:val="center"/>
          </w:tcPr>
          <w:p w14:paraId="5041C782" w14:textId="77777777" w:rsidR="00BE05CF" w:rsidRPr="00833B72" w:rsidRDefault="00BE05CF" w:rsidP="00411AE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833B72">
              <w:rPr>
                <w:rFonts w:asciiTheme="majorHAnsi" w:hAnsiTheme="majorHAnsi"/>
              </w:rPr>
              <w:t>Und. Medida</w:t>
            </w:r>
          </w:p>
        </w:tc>
        <w:tc>
          <w:tcPr>
            <w:tcW w:w="0" w:type="auto"/>
            <w:vAlign w:val="center"/>
          </w:tcPr>
          <w:p w14:paraId="068F97D4" w14:textId="77777777" w:rsidR="00BE05CF" w:rsidRPr="00833B72" w:rsidRDefault="00BE05CF" w:rsidP="00411AEF">
            <w:pPr>
              <w:tabs>
                <w:tab w:val="left" w:pos="1050"/>
                <w:tab w:val="center" w:pos="1294"/>
              </w:tabs>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833B72">
              <w:rPr>
                <w:rFonts w:asciiTheme="majorHAnsi" w:hAnsiTheme="majorHAnsi"/>
              </w:rPr>
              <w:t xml:space="preserve">Cantidades </w:t>
            </w:r>
          </w:p>
        </w:tc>
      </w:tr>
      <w:tr w:rsidR="00BE05CF" w:rsidRPr="00833B72" w14:paraId="6A7CE11B"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6533473F" w14:textId="77777777" w:rsidR="00BE05CF" w:rsidRPr="00833B72" w:rsidRDefault="00BE05CF" w:rsidP="00411AEF">
            <w:pPr>
              <w:jc w:val="center"/>
              <w:rPr>
                <w:rFonts w:asciiTheme="majorHAnsi" w:hAnsiTheme="majorHAnsi"/>
              </w:rPr>
            </w:pPr>
            <w:r w:rsidRPr="00833B72">
              <w:rPr>
                <w:rFonts w:asciiTheme="majorHAnsi" w:hAnsiTheme="majorHAnsi"/>
              </w:rPr>
              <w:t>Base</w:t>
            </w:r>
          </w:p>
        </w:tc>
        <w:tc>
          <w:tcPr>
            <w:tcW w:w="0" w:type="auto"/>
            <w:vAlign w:val="center"/>
          </w:tcPr>
          <w:p w14:paraId="7B412DA0" w14:textId="77777777" w:rsidR="00BE05CF" w:rsidRPr="00833B72" w:rsidRDefault="00BE05CF" w:rsidP="00411A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833B72">
              <w:rPr>
                <w:rFonts w:asciiTheme="majorHAnsi" w:hAnsiTheme="majorHAnsi"/>
              </w:rPr>
              <w:t>m</w:t>
            </w:r>
            <w:r w:rsidRPr="00833B72">
              <w:rPr>
                <w:rFonts w:asciiTheme="majorHAnsi" w:hAnsiTheme="majorHAnsi"/>
                <w:vertAlign w:val="superscript"/>
              </w:rPr>
              <w:t>3</w:t>
            </w:r>
          </w:p>
        </w:tc>
        <w:tc>
          <w:tcPr>
            <w:tcW w:w="0" w:type="auto"/>
            <w:vAlign w:val="center"/>
          </w:tcPr>
          <w:p w14:paraId="0E8048FE" w14:textId="77777777" w:rsidR="00BE05CF" w:rsidRPr="00833B72" w:rsidRDefault="00BE05CF" w:rsidP="00411A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rPr>
            </w:pPr>
            <w:r w:rsidRPr="00833B72">
              <w:rPr>
                <w:rFonts w:asciiTheme="majorHAnsi" w:hAnsiTheme="majorHAnsi" w:cs="Calibri"/>
                <w:color w:val="000000"/>
              </w:rPr>
              <w:t>55.743,00</w:t>
            </w:r>
          </w:p>
        </w:tc>
      </w:tr>
      <w:tr w:rsidR="00BE05CF" w:rsidRPr="00833B72" w14:paraId="7DF3900C"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53D4C8C9" w14:textId="77777777" w:rsidR="00BE05CF" w:rsidRPr="00833B72" w:rsidRDefault="00BE05CF" w:rsidP="00411AEF">
            <w:pPr>
              <w:jc w:val="center"/>
              <w:rPr>
                <w:rFonts w:asciiTheme="majorHAnsi" w:hAnsiTheme="majorHAnsi"/>
              </w:rPr>
            </w:pPr>
            <w:r w:rsidRPr="00833B72">
              <w:rPr>
                <w:rFonts w:asciiTheme="majorHAnsi" w:hAnsiTheme="majorHAnsi"/>
              </w:rPr>
              <w:t>Subbase</w:t>
            </w:r>
          </w:p>
        </w:tc>
        <w:tc>
          <w:tcPr>
            <w:tcW w:w="0" w:type="auto"/>
            <w:vAlign w:val="center"/>
          </w:tcPr>
          <w:p w14:paraId="2527AA27" w14:textId="77777777" w:rsidR="00BE05CF" w:rsidRPr="00833B72" w:rsidRDefault="00BE05CF" w:rsidP="00411A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vertAlign w:val="superscript"/>
                <w:lang w:eastAsia="es-CO"/>
              </w:rPr>
            </w:pPr>
            <w:r w:rsidRPr="00833B72">
              <w:rPr>
                <w:rFonts w:asciiTheme="majorHAnsi" w:eastAsia="Times New Roman" w:hAnsiTheme="majorHAnsi" w:cs="Calibri"/>
                <w:color w:val="000000"/>
                <w:lang w:eastAsia="es-CO"/>
              </w:rPr>
              <w:t>m</w:t>
            </w:r>
            <w:r w:rsidRPr="00833B72">
              <w:rPr>
                <w:rFonts w:asciiTheme="majorHAnsi" w:eastAsia="Times New Roman" w:hAnsiTheme="majorHAnsi" w:cs="Calibri"/>
                <w:color w:val="000000"/>
                <w:vertAlign w:val="superscript"/>
                <w:lang w:eastAsia="es-CO"/>
              </w:rPr>
              <w:t>3</w:t>
            </w:r>
          </w:p>
        </w:tc>
        <w:tc>
          <w:tcPr>
            <w:tcW w:w="0" w:type="auto"/>
            <w:vAlign w:val="center"/>
          </w:tcPr>
          <w:p w14:paraId="7DB7598E" w14:textId="77777777" w:rsidR="00BE05CF" w:rsidRPr="00833B72" w:rsidRDefault="00BE05CF" w:rsidP="00411A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rPr>
            </w:pPr>
            <w:r w:rsidRPr="00833B72">
              <w:rPr>
                <w:rFonts w:asciiTheme="majorHAnsi" w:hAnsiTheme="majorHAnsi" w:cs="Calibri"/>
                <w:color w:val="000000"/>
              </w:rPr>
              <w:t>56.318,00</w:t>
            </w:r>
          </w:p>
        </w:tc>
      </w:tr>
      <w:tr w:rsidR="00BE05CF" w:rsidRPr="00833B72" w14:paraId="71504AF9"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03EA191E" w14:textId="77777777" w:rsidR="00BE05CF" w:rsidRPr="00833B72" w:rsidRDefault="00BE05CF" w:rsidP="00411AEF">
            <w:pPr>
              <w:jc w:val="center"/>
              <w:rPr>
                <w:rFonts w:asciiTheme="majorHAnsi" w:hAnsiTheme="majorHAnsi"/>
              </w:rPr>
            </w:pPr>
            <w:r w:rsidRPr="00833B72">
              <w:rPr>
                <w:rFonts w:asciiTheme="majorHAnsi" w:hAnsiTheme="majorHAnsi"/>
              </w:rPr>
              <w:t>Concreto</w:t>
            </w:r>
          </w:p>
        </w:tc>
        <w:tc>
          <w:tcPr>
            <w:tcW w:w="0" w:type="auto"/>
            <w:vAlign w:val="center"/>
          </w:tcPr>
          <w:p w14:paraId="46D25802" w14:textId="77777777" w:rsidR="00BE05CF" w:rsidRPr="00833B72" w:rsidRDefault="00BE05CF" w:rsidP="00411A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833B72">
              <w:rPr>
                <w:rFonts w:asciiTheme="majorHAnsi" w:eastAsia="Times New Roman" w:hAnsiTheme="majorHAnsi" w:cs="Calibri"/>
                <w:color w:val="000000"/>
                <w:lang w:eastAsia="es-CO"/>
              </w:rPr>
              <w:t>m</w:t>
            </w:r>
            <w:r w:rsidRPr="00833B72">
              <w:rPr>
                <w:rFonts w:asciiTheme="majorHAnsi" w:eastAsia="Times New Roman" w:hAnsiTheme="majorHAnsi" w:cs="Calibri"/>
                <w:color w:val="000000"/>
                <w:vertAlign w:val="superscript"/>
                <w:lang w:eastAsia="es-CO"/>
              </w:rPr>
              <w:t>3</w:t>
            </w:r>
          </w:p>
        </w:tc>
        <w:tc>
          <w:tcPr>
            <w:tcW w:w="0" w:type="auto"/>
            <w:vAlign w:val="center"/>
          </w:tcPr>
          <w:p w14:paraId="0E8722D7" w14:textId="77777777" w:rsidR="00BE05CF" w:rsidRPr="00833B72" w:rsidRDefault="00BE05CF" w:rsidP="00411A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rPr>
            </w:pPr>
            <w:r w:rsidRPr="00833B72">
              <w:rPr>
                <w:rFonts w:asciiTheme="majorHAnsi" w:hAnsiTheme="majorHAnsi" w:cs="Calibri"/>
                <w:color w:val="000000"/>
              </w:rPr>
              <w:t>12.139,00</w:t>
            </w:r>
          </w:p>
        </w:tc>
      </w:tr>
      <w:tr w:rsidR="00BE05CF" w:rsidRPr="00833B72" w14:paraId="1DC576B2"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30592D7E" w14:textId="77777777" w:rsidR="00BE05CF" w:rsidRPr="00833B72" w:rsidRDefault="00BE05CF" w:rsidP="00411AEF">
            <w:pPr>
              <w:jc w:val="center"/>
              <w:rPr>
                <w:rFonts w:asciiTheme="majorHAnsi" w:hAnsiTheme="majorHAnsi"/>
              </w:rPr>
            </w:pPr>
            <w:r w:rsidRPr="00833B72">
              <w:rPr>
                <w:rFonts w:asciiTheme="majorHAnsi" w:hAnsiTheme="majorHAnsi"/>
              </w:rPr>
              <w:t>Mezcla asfáltica</w:t>
            </w:r>
          </w:p>
        </w:tc>
        <w:tc>
          <w:tcPr>
            <w:tcW w:w="0" w:type="auto"/>
            <w:vAlign w:val="center"/>
          </w:tcPr>
          <w:p w14:paraId="6832F823" w14:textId="77777777" w:rsidR="00BE05CF" w:rsidRPr="00833B72" w:rsidRDefault="00BE05CF" w:rsidP="00411A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833B72">
              <w:rPr>
                <w:rFonts w:asciiTheme="majorHAnsi" w:hAnsiTheme="majorHAnsi"/>
              </w:rPr>
              <w:t>Tm</w:t>
            </w:r>
          </w:p>
        </w:tc>
        <w:tc>
          <w:tcPr>
            <w:tcW w:w="0" w:type="auto"/>
            <w:vAlign w:val="center"/>
          </w:tcPr>
          <w:p w14:paraId="06664DDB" w14:textId="77777777" w:rsidR="00BE05CF" w:rsidRPr="00833B72" w:rsidRDefault="00BE05CF" w:rsidP="00411A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rPr>
            </w:pPr>
            <w:r w:rsidRPr="00833B72">
              <w:rPr>
                <w:rFonts w:asciiTheme="majorHAnsi" w:hAnsiTheme="majorHAnsi" w:cs="Calibri"/>
                <w:color w:val="000000"/>
              </w:rPr>
              <w:t>89.889,00</w:t>
            </w:r>
          </w:p>
        </w:tc>
      </w:tr>
      <w:tr w:rsidR="00BE05CF" w:rsidRPr="00833B72" w14:paraId="785360E2"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3B673D9E" w14:textId="77777777" w:rsidR="00BE05CF" w:rsidRPr="00833B72" w:rsidRDefault="00BE05CF" w:rsidP="00411AEF">
            <w:pPr>
              <w:jc w:val="center"/>
              <w:rPr>
                <w:rFonts w:asciiTheme="majorHAnsi" w:hAnsiTheme="majorHAnsi"/>
              </w:rPr>
            </w:pPr>
            <w:r w:rsidRPr="00833B72">
              <w:rPr>
                <w:rFonts w:asciiTheme="majorHAnsi" w:hAnsiTheme="majorHAnsi"/>
              </w:rPr>
              <w:t>Arenas</w:t>
            </w:r>
          </w:p>
        </w:tc>
        <w:tc>
          <w:tcPr>
            <w:tcW w:w="0" w:type="auto"/>
            <w:vAlign w:val="center"/>
          </w:tcPr>
          <w:p w14:paraId="02B39DA9" w14:textId="77777777" w:rsidR="00BE05CF" w:rsidRPr="00833B72" w:rsidRDefault="00BE05CF" w:rsidP="00411A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833B72">
              <w:rPr>
                <w:rFonts w:asciiTheme="majorHAnsi" w:eastAsia="Times New Roman" w:hAnsiTheme="majorHAnsi" w:cs="Calibri"/>
                <w:color w:val="000000"/>
                <w:lang w:eastAsia="es-CO"/>
              </w:rPr>
              <w:t>m</w:t>
            </w:r>
            <w:r w:rsidRPr="00833B72">
              <w:rPr>
                <w:rFonts w:asciiTheme="majorHAnsi" w:eastAsia="Times New Roman" w:hAnsiTheme="majorHAnsi" w:cs="Calibri"/>
                <w:color w:val="000000"/>
                <w:vertAlign w:val="superscript"/>
                <w:lang w:eastAsia="es-CO"/>
              </w:rPr>
              <w:t>3</w:t>
            </w:r>
          </w:p>
        </w:tc>
        <w:tc>
          <w:tcPr>
            <w:tcW w:w="0" w:type="auto"/>
            <w:vAlign w:val="center"/>
          </w:tcPr>
          <w:p w14:paraId="3FB405E8" w14:textId="77777777" w:rsidR="00BE05CF" w:rsidRPr="00833B72" w:rsidRDefault="00BE05CF" w:rsidP="00411A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rPr>
            </w:pPr>
            <w:r w:rsidRPr="00833B72">
              <w:rPr>
                <w:rFonts w:asciiTheme="majorHAnsi" w:hAnsiTheme="majorHAnsi" w:cs="Calibri"/>
                <w:color w:val="000000"/>
              </w:rPr>
              <w:t>6.797,84</w:t>
            </w:r>
          </w:p>
        </w:tc>
      </w:tr>
    </w:tbl>
    <w:p w14:paraId="31B8B982" w14:textId="2D6475D8" w:rsidR="00704395" w:rsidRPr="00833B72" w:rsidRDefault="00411AEF" w:rsidP="00411AEF">
      <w:pPr>
        <w:pStyle w:val="Notas"/>
      </w:pPr>
      <w:r w:rsidRPr="00833B72">
        <w:t xml:space="preserve">Fuente </w:t>
      </w:r>
      <w:r w:rsidR="00704395" w:rsidRPr="00833B72">
        <w:t xml:space="preserve"> </w:t>
      </w:r>
      <w:r w:rsidR="009422DA" w:rsidRPr="00833B72">
        <w:t>Concesión Autopista Río Magdalena S.A.S.2015</w:t>
      </w:r>
    </w:p>
    <w:p w14:paraId="16B1905D" w14:textId="77777777" w:rsidR="00BE05CF" w:rsidRPr="00833B72" w:rsidRDefault="00BE05CF" w:rsidP="000A65D5"/>
    <w:p w14:paraId="34FBF4FC" w14:textId="77777777" w:rsidR="00607936" w:rsidRPr="00833B72" w:rsidRDefault="00607936" w:rsidP="00A9401A">
      <w:pPr>
        <w:pStyle w:val="Ttulo3"/>
        <w:numPr>
          <w:ilvl w:val="2"/>
          <w:numId w:val="9"/>
        </w:numPr>
      </w:pPr>
      <w:bookmarkStart w:id="127" w:name="_Ref436923472"/>
      <w:bookmarkStart w:id="128" w:name="_Toc447814592"/>
      <w:r w:rsidRPr="00833B72">
        <w:t>Zonas de disposición de material de excavación y sobrantes (ZODME)</w:t>
      </w:r>
      <w:bookmarkEnd w:id="127"/>
      <w:bookmarkEnd w:id="128"/>
      <w:r w:rsidRPr="00833B72">
        <w:t xml:space="preserve"> </w:t>
      </w:r>
    </w:p>
    <w:p w14:paraId="40F2400A" w14:textId="77777777" w:rsidR="00607936" w:rsidRPr="00833B72" w:rsidRDefault="00607936" w:rsidP="00607936"/>
    <w:p w14:paraId="288F86F7" w14:textId="7FE28C1B" w:rsidR="00607936" w:rsidRPr="00833B72" w:rsidRDefault="00340498" w:rsidP="00607936">
      <w:r w:rsidRPr="00833B72">
        <w:rPr>
          <w:rFonts w:cs="Arial"/>
          <w:lang w:eastAsia="es-CO"/>
        </w:rPr>
        <w:t>El manejo y disposición de materiales sobrantes de excavación y de construcción y demolición se realizará mediante</w:t>
      </w:r>
      <w:r w:rsidRPr="00833B72">
        <w:t xml:space="preserve"> la</w:t>
      </w:r>
      <w:r w:rsidR="00D27F45" w:rsidRPr="00833B72">
        <w:t xml:space="preserve"> utiliza</w:t>
      </w:r>
      <w:r w:rsidRPr="00833B72">
        <w:t>ción de</w:t>
      </w:r>
      <w:r w:rsidR="00607936" w:rsidRPr="00833B72">
        <w:t xml:space="preserve"> zonas de disposición de material de excavación y sobrantes (ZODME), generados en la obra, para tal fin se requiere previa aprobación por parte de la interventoría, además se deberá contar con los permisos de los propietarios de los predios. A continuación se presenta</w:t>
      </w:r>
      <w:r w:rsidR="001B1F40" w:rsidRPr="00833B72">
        <w:t>n</w:t>
      </w:r>
      <w:r w:rsidR="00607936" w:rsidRPr="00833B72">
        <w:t xml:space="preserve"> </w:t>
      </w:r>
      <w:r w:rsidR="00802CEF" w:rsidRPr="00833B72">
        <w:t xml:space="preserve">en la </w:t>
      </w:r>
      <w:r w:rsidR="00607936" w:rsidRPr="00833B72">
        <w:fldChar w:fldCharType="begin"/>
      </w:r>
      <w:r w:rsidR="00607936" w:rsidRPr="00833B72">
        <w:instrText xml:space="preserve"> REF _Ref431764903 \h  \* MERGEFORMAT </w:instrText>
      </w:r>
      <w:r w:rsidR="00607936" w:rsidRPr="00833B72">
        <w:fldChar w:fldCharType="separate"/>
      </w:r>
      <w:r w:rsidR="00E64182" w:rsidRPr="00833B72">
        <w:t xml:space="preserve">Tabla </w:t>
      </w:r>
      <w:r w:rsidR="00E64182">
        <w:rPr>
          <w:noProof/>
        </w:rPr>
        <w:t>2</w:t>
      </w:r>
      <w:r w:rsidR="00E64182" w:rsidRPr="00833B72">
        <w:rPr>
          <w:noProof/>
        </w:rPr>
        <w:t>.</w:t>
      </w:r>
      <w:r w:rsidR="00E64182">
        <w:rPr>
          <w:noProof/>
        </w:rPr>
        <w:t>12</w:t>
      </w:r>
      <w:r w:rsidR="00607936" w:rsidRPr="00833B72">
        <w:fldChar w:fldCharType="end"/>
      </w:r>
      <w:r w:rsidR="00607936" w:rsidRPr="00833B72">
        <w:t xml:space="preserve"> </w:t>
      </w:r>
      <w:r w:rsidR="00004BE2" w:rsidRPr="00833B72">
        <w:t xml:space="preserve">y </w:t>
      </w:r>
      <w:r w:rsidR="00004BE2" w:rsidRPr="00833B72">
        <w:fldChar w:fldCharType="begin"/>
      </w:r>
      <w:r w:rsidR="00004BE2" w:rsidRPr="00833B72">
        <w:instrText xml:space="preserve"> REF _Ref438191921 \h </w:instrText>
      </w:r>
      <w:r w:rsidR="00833B72">
        <w:instrText xml:space="preserve"> \* MERGEFORMAT </w:instrText>
      </w:r>
      <w:r w:rsidR="00004BE2" w:rsidRPr="00833B72">
        <w:fldChar w:fldCharType="separate"/>
      </w:r>
      <w:r w:rsidR="00E64182" w:rsidRPr="00833B72">
        <w:t xml:space="preserve">Figura </w:t>
      </w:r>
      <w:r w:rsidR="00E64182">
        <w:rPr>
          <w:noProof/>
        </w:rPr>
        <w:t>2</w:t>
      </w:r>
      <w:r w:rsidR="00E64182" w:rsidRPr="00833B72">
        <w:rPr>
          <w:noProof/>
        </w:rPr>
        <w:t>.</w:t>
      </w:r>
      <w:r w:rsidR="00E64182">
        <w:rPr>
          <w:noProof/>
        </w:rPr>
        <w:t>16</w:t>
      </w:r>
      <w:r w:rsidR="00004BE2" w:rsidRPr="00833B72">
        <w:fldChar w:fldCharType="end"/>
      </w:r>
      <w:r w:rsidR="00004BE2" w:rsidRPr="00833B72">
        <w:t xml:space="preserve"> </w:t>
      </w:r>
      <w:r w:rsidR="00607936" w:rsidRPr="00833B72">
        <w:t>los sitios propuestos:</w:t>
      </w:r>
    </w:p>
    <w:p w14:paraId="25398893" w14:textId="77777777" w:rsidR="00607936" w:rsidRPr="00833B72" w:rsidRDefault="00607936" w:rsidP="00607936"/>
    <w:p w14:paraId="2B3936E3" w14:textId="08CC560E" w:rsidR="00607936" w:rsidRPr="00833B72" w:rsidRDefault="00607936" w:rsidP="00607936">
      <w:pPr>
        <w:pStyle w:val="Tablas"/>
      </w:pPr>
      <w:bookmarkStart w:id="129" w:name="_Ref431764903"/>
      <w:bookmarkStart w:id="130" w:name="_Toc447814619"/>
      <w:r w:rsidRPr="00833B72">
        <w:t xml:space="preserve">Tabla </w:t>
      </w:r>
      <w:fldSimple w:instr=" STYLEREF 1 \s ">
        <w:r w:rsidR="00E64182">
          <w:rPr>
            <w:noProof/>
          </w:rPr>
          <w:t>2</w:t>
        </w:r>
      </w:fldSimple>
      <w:r w:rsidR="00E460FA" w:rsidRPr="00833B72">
        <w:t>.</w:t>
      </w:r>
      <w:fldSimple w:instr=" SEQ Tabla \* ARABIC \s 1 ">
        <w:r w:rsidR="00E64182">
          <w:rPr>
            <w:noProof/>
          </w:rPr>
          <w:t>12</w:t>
        </w:r>
      </w:fldSimple>
      <w:bookmarkEnd w:id="129"/>
      <w:r w:rsidRPr="00833B72">
        <w:t xml:space="preserve"> Ubicación y volumen estimado de ZODME</w:t>
      </w:r>
      <w:bookmarkEnd w:id="130"/>
      <w:r w:rsidRPr="00833B72">
        <w:t xml:space="preserve"> </w:t>
      </w: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2"/>
        <w:gridCol w:w="1108"/>
        <w:gridCol w:w="1313"/>
        <w:gridCol w:w="1643"/>
        <w:gridCol w:w="1210"/>
      </w:tblGrid>
      <w:tr w:rsidR="00607936" w:rsidRPr="00833B72" w14:paraId="2F744354" w14:textId="77777777" w:rsidTr="00096A33">
        <w:trPr>
          <w:trHeight w:val="300"/>
          <w:tblCellSpacing w:w="0" w:type="dxa"/>
          <w:jc w:val="center"/>
        </w:trPr>
        <w:tc>
          <w:tcPr>
            <w:tcW w:w="0" w:type="auto"/>
            <w:vMerge w:val="restart"/>
            <w:tcBorders>
              <w:top w:val="nil"/>
              <w:left w:val="nil"/>
              <w:bottom w:val="nil"/>
            </w:tcBorders>
            <w:shd w:val="clear" w:color="auto" w:fill="A6A6A6"/>
            <w:tcMar>
              <w:top w:w="0" w:type="dxa"/>
              <w:left w:w="108" w:type="dxa"/>
              <w:bottom w:w="0" w:type="dxa"/>
              <w:right w:w="108" w:type="dxa"/>
            </w:tcMar>
            <w:vAlign w:val="center"/>
          </w:tcPr>
          <w:p w14:paraId="4CFB60E1" w14:textId="77777777" w:rsidR="00607936" w:rsidRPr="00833B72" w:rsidRDefault="00607936" w:rsidP="00096A33">
            <w:pPr>
              <w:spacing w:line="240" w:lineRule="auto"/>
              <w:jc w:val="center"/>
              <w:rPr>
                <w:rFonts w:eastAsia="Times New Roman"/>
                <w:bCs/>
                <w:lang w:val="es-ES" w:eastAsia="es-ES"/>
              </w:rPr>
            </w:pPr>
            <w:r w:rsidRPr="00833B72">
              <w:rPr>
                <w:rFonts w:eastAsia="Times New Roman"/>
                <w:b/>
                <w:bCs/>
                <w:lang w:val="es-ES" w:eastAsia="es-ES"/>
              </w:rPr>
              <w:t>Nombre</w:t>
            </w:r>
          </w:p>
        </w:tc>
        <w:tc>
          <w:tcPr>
            <w:tcW w:w="0" w:type="auto"/>
            <w:gridSpan w:val="2"/>
            <w:tcBorders>
              <w:bottom w:val="nil"/>
            </w:tcBorders>
            <w:shd w:val="clear" w:color="auto" w:fill="A6A6A6"/>
            <w:tcMar>
              <w:top w:w="0" w:type="dxa"/>
              <w:left w:w="108" w:type="dxa"/>
              <w:bottom w:w="0" w:type="dxa"/>
              <w:right w:w="108" w:type="dxa"/>
            </w:tcMar>
            <w:vAlign w:val="center"/>
          </w:tcPr>
          <w:p w14:paraId="62C07D57" w14:textId="77777777" w:rsidR="00607936" w:rsidRPr="00833B72" w:rsidRDefault="00607936" w:rsidP="00096A33">
            <w:pPr>
              <w:spacing w:line="240" w:lineRule="auto"/>
              <w:contextualSpacing w:val="0"/>
              <w:jc w:val="center"/>
              <w:rPr>
                <w:rFonts w:eastAsia="Times New Roman"/>
                <w:b/>
                <w:bCs/>
                <w:lang w:val="es-ES" w:eastAsia="es-ES"/>
              </w:rPr>
            </w:pPr>
            <w:r w:rsidRPr="00833B72">
              <w:rPr>
                <w:rFonts w:eastAsia="Times New Roman"/>
                <w:b/>
                <w:bCs/>
                <w:lang w:val="es-ES" w:eastAsia="es-ES"/>
              </w:rPr>
              <w:t xml:space="preserve">UBICACIÓN </w:t>
            </w:r>
          </w:p>
        </w:tc>
        <w:tc>
          <w:tcPr>
            <w:tcW w:w="0" w:type="auto"/>
            <w:vMerge w:val="restart"/>
            <w:tcBorders>
              <w:bottom w:val="nil"/>
              <w:right w:val="nil"/>
            </w:tcBorders>
            <w:shd w:val="clear" w:color="auto" w:fill="A6A6A6"/>
            <w:tcMar>
              <w:top w:w="0" w:type="dxa"/>
              <w:left w:w="108" w:type="dxa"/>
              <w:bottom w:w="0" w:type="dxa"/>
              <w:right w:w="108" w:type="dxa"/>
            </w:tcMar>
            <w:vAlign w:val="center"/>
          </w:tcPr>
          <w:p w14:paraId="0D955823" w14:textId="77777777" w:rsidR="00607936" w:rsidRPr="00833B72" w:rsidRDefault="00607936" w:rsidP="00096A33">
            <w:pPr>
              <w:spacing w:line="240" w:lineRule="auto"/>
              <w:jc w:val="center"/>
              <w:rPr>
                <w:rFonts w:eastAsia="Times New Roman"/>
                <w:b/>
                <w:bCs/>
                <w:lang w:val="es-ES" w:eastAsia="es-ES"/>
              </w:rPr>
            </w:pPr>
            <w:r w:rsidRPr="00833B72">
              <w:rPr>
                <w:rFonts w:eastAsia="Times New Roman"/>
                <w:b/>
                <w:bCs/>
                <w:lang w:val="es-ES" w:eastAsia="es-ES"/>
              </w:rPr>
              <w:t>Volumen (m</w:t>
            </w:r>
            <w:r w:rsidRPr="00833B72">
              <w:rPr>
                <w:rFonts w:eastAsia="Times New Roman"/>
                <w:b/>
                <w:bCs/>
                <w:vertAlign w:val="superscript"/>
                <w:lang w:val="es-ES" w:eastAsia="es-ES"/>
              </w:rPr>
              <w:t>3</w:t>
            </w:r>
            <w:r w:rsidRPr="00833B72">
              <w:rPr>
                <w:rFonts w:eastAsia="Times New Roman"/>
                <w:b/>
                <w:bCs/>
                <w:lang w:val="es-ES" w:eastAsia="es-ES"/>
              </w:rPr>
              <w:t>)</w:t>
            </w:r>
          </w:p>
        </w:tc>
        <w:tc>
          <w:tcPr>
            <w:tcW w:w="0" w:type="auto"/>
            <w:vMerge w:val="restart"/>
            <w:tcBorders>
              <w:right w:val="nil"/>
            </w:tcBorders>
            <w:shd w:val="clear" w:color="auto" w:fill="A6A6A6"/>
            <w:vAlign w:val="center"/>
          </w:tcPr>
          <w:p w14:paraId="3562EEE9" w14:textId="77777777" w:rsidR="00607936" w:rsidRPr="00833B72" w:rsidRDefault="00607936" w:rsidP="00096A33">
            <w:pPr>
              <w:spacing w:line="240" w:lineRule="auto"/>
              <w:jc w:val="center"/>
              <w:rPr>
                <w:rFonts w:eastAsia="Times New Roman"/>
                <w:b/>
                <w:bCs/>
                <w:lang w:val="es-ES" w:eastAsia="es-ES"/>
              </w:rPr>
            </w:pPr>
            <w:r w:rsidRPr="00833B72">
              <w:rPr>
                <w:rFonts w:eastAsia="Times New Roman"/>
                <w:b/>
                <w:bCs/>
                <w:lang w:val="es-ES" w:eastAsia="es-ES"/>
              </w:rPr>
              <w:t>Área (Ha)</w:t>
            </w:r>
          </w:p>
        </w:tc>
      </w:tr>
      <w:tr w:rsidR="00607936" w:rsidRPr="00833B72" w14:paraId="2BAE1095" w14:textId="77777777" w:rsidTr="00096A33">
        <w:trPr>
          <w:trHeight w:val="300"/>
          <w:tblCellSpacing w:w="0" w:type="dxa"/>
          <w:jc w:val="center"/>
        </w:trPr>
        <w:tc>
          <w:tcPr>
            <w:tcW w:w="0" w:type="auto"/>
            <w:vMerge/>
            <w:tcBorders>
              <w:left w:val="nil"/>
            </w:tcBorders>
            <w:shd w:val="clear" w:color="auto" w:fill="auto"/>
            <w:tcMar>
              <w:top w:w="0" w:type="dxa"/>
              <w:left w:w="108" w:type="dxa"/>
              <w:bottom w:w="0" w:type="dxa"/>
              <w:right w:w="108" w:type="dxa"/>
            </w:tcMar>
            <w:vAlign w:val="center"/>
            <w:hideMark/>
          </w:tcPr>
          <w:p w14:paraId="1A47A976" w14:textId="77777777" w:rsidR="00607936" w:rsidRPr="00833B72" w:rsidRDefault="00607936" w:rsidP="00096A33">
            <w:pPr>
              <w:spacing w:line="240" w:lineRule="auto"/>
              <w:contextualSpacing w:val="0"/>
              <w:jc w:val="center"/>
              <w:rPr>
                <w:rFonts w:eastAsia="Times New Roman"/>
                <w:b/>
                <w:bCs/>
                <w:lang w:val="es-ES" w:eastAsia="es-ES"/>
              </w:rPr>
            </w:pPr>
          </w:p>
        </w:tc>
        <w:tc>
          <w:tcPr>
            <w:tcW w:w="0" w:type="auto"/>
            <w:shd w:val="clear" w:color="auto" w:fill="auto"/>
            <w:tcMar>
              <w:top w:w="0" w:type="dxa"/>
              <w:left w:w="108" w:type="dxa"/>
              <w:bottom w:w="0" w:type="dxa"/>
              <w:right w:w="108" w:type="dxa"/>
            </w:tcMar>
            <w:vAlign w:val="center"/>
            <w:hideMark/>
          </w:tcPr>
          <w:p w14:paraId="4A3CD355" w14:textId="77777777" w:rsidR="00607936" w:rsidRPr="00833B72" w:rsidRDefault="00607936" w:rsidP="00096A33">
            <w:pPr>
              <w:spacing w:line="240" w:lineRule="auto"/>
              <w:contextualSpacing w:val="0"/>
              <w:jc w:val="center"/>
              <w:rPr>
                <w:rFonts w:eastAsia="Times New Roman"/>
                <w:b/>
                <w:bCs/>
                <w:lang w:val="es-ES" w:eastAsia="es-ES"/>
              </w:rPr>
            </w:pPr>
            <w:r w:rsidRPr="00833B72">
              <w:rPr>
                <w:rFonts w:eastAsia="Times New Roman"/>
                <w:b/>
                <w:bCs/>
                <w:lang w:val="es-ES" w:eastAsia="es-ES"/>
              </w:rPr>
              <w:t>ESTE (X)</w:t>
            </w:r>
          </w:p>
        </w:tc>
        <w:tc>
          <w:tcPr>
            <w:tcW w:w="0" w:type="auto"/>
            <w:shd w:val="clear" w:color="auto" w:fill="auto"/>
            <w:tcMar>
              <w:top w:w="0" w:type="dxa"/>
              <w:left w:w="108" w:type="dxa"/>
              <w:bottom w:w="0" w:type="dxa"/>
              <w:right w:w="108" w:type="dxa"/>
            </w:tcMar>
            <w:vAlign w:val="center"/>
            <w:hideMark/>
          </w:tcPr>
          <w:p w14:paraId="1A8437F3" w14:textId="77777777" w:rsidR="00607936" w:rsidRPr="00833B72" w:rsidRDefault="00607936" w:rsidP="00096A33">
            <w:pPr>
              <w:spacing w:line="240" w:lineRule="auto"/>
              <w:contextualSpacing w:val="0"/>
              <w:jc w:val="center"/>
              <w:rPr>
                <w:rFonts w:eastAsia="Times New Roman"/>
                <w:b/>
                <w:bCs/>
                <w:lang w:val="es-ES" w:eastAsia="es-ES"/>
              </w:rPr>
            </w:pPr>
            <w:r w:rsidRPr="00833B72">
              <w:rPr>
                <w:rFonts w:eastAsia="Times New Roman"/>
                <w:b/>
                <w:bCs/>
                <w:lang w:val="es-ES" w:eastAsia="es-ES"/>
              </w:rPr>
              <w:t>NORTE (Y)</w:t>
            </w:r>
          </w:p>
        </w:tc>
        <w:tc>
          <w:tcPr>
            <w:tcW w:w="0" w:type="auto"/>
            <w:vMerge/>
            <w:shd w:val="clear" w:color="auto" w:fill="auto"/>
            <w:tcMar>
              <w:top w:w="0" w:type="dxa"/>
              <w:left w:w="108" w:type="dxa"/>
              <w:bottom w:w="0" w:type="dxa"/>
              <w:right w:w="108" w:type="dxa"/>
            </w:tcMar>
            <w:vAlign w:val="center"/>
            <w:hideMark/>
          </w:tcPr>
          <w:p w14:paraId="5D633779" w14:textId="77777777" w:rsidR="00607936" w:rsidRPr="00833B72" w:rsidRDefault="00607936" w:rsidP="00096A33">
            <w:pPr>
              <w:spacing w:line="240" w:lineRule="auto"/>
              <w:contextualSpacing w:val="0"/>
              <w:jc w:val="center"/>
              <w:rPr>
                <w:rFonts w:eastAsia="Times New Roman"/>
                <w:b/>
                <w:bCs/>
                <w:lang w:val="es-ES" w:eastAsia="es-ES"/>
              </w:rPr>
            </w:pPr>
          </w:p>
        </w:tc>
        <w:tc>
          <w:tcPr>
            <w:tcW w:w="0" w:type="auto"/>
            <w:vMerge/>
          </w:tcPr>
          <w:p w14:paraId="425400C3" w14:textId="77777777" w:rsidR="00607936" w:rsidRPr="00833B72" w:rsidRDefault="00607936" w:rsidP="00096A33">
            <w:pPr>
              <w:spacing w:line="240" w:lineRule="auto"/>
              <w:contextualSpacing w:val="0"/>
              <w:jc w:val="center"/>
              <w:rPr>
                <w:rFonts w:eastAsia="Times New Roman"/>
                <w:b/>
                <w:bCs/>
                <w:lang w:val="es-ES" w:eastAsia="es-ES"/>
              </w:rPr>
            </w:pPr>
          </w:p>
        </w:tc>
      </w:tr>
      <w:tr w:rsidR="00607936" w:rsidRPr="00833B72" w14:paraId="452136EA" w14:textId="77777777" w:rsidTr="00096A33">
        <w:trPr>
          <w:trHeight w:val="300"/>
          <w:tblCellSpacing w:w="0" w:type="dxa"/>
          <w:jc w:val="center"/>
        </w:trPr>
        <w:tc>
          <w:tcPr>
            <w:tcW w:w="0" w:type="auto"/>
            <w:tcBorders>
              <w:left w:val="nil"/>
            </w:tcBorders>
            <w:shd w:val="clear" w:color="auto" w:fill="auto"/>
            <w:tcMar>
              <w:top w:w="0" w:type="dxa"/>
              <w:left w:w="108" w:type="dxa"/>
              <w:bottom w:w="0" w:type="dxa"/>
              <w:right w:w="108" w:type="dxa"/>
            </w:tcMar>
            <w:vAlign w:val="center"/>
            <w:hideMark/>
          </w:tcPr>
          <w:p w14:paraId="4FBEF281"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ZODME 3</w:t>
            </w:r>
          </w:p>
        </w:tc>
        <w:tc>
          <w:tcPr>
            <w:tcW w:w="0" w:type="auto"/>
            <w:shd w:val="clear" w:color="auto" w:fill="auto"/>
            <w:tcMar>
              <w:top w:w="0" w:type="dxa"/>
              <w:left w:w="108" w:type="dxa"/>
              <w:bottom w:w="0" w:type="dxa"/>
              <w:right w:w="108" w:type="dxa"/>
            </w:tcMar>
            <w:vAlign w:val="center"/>
            <w:hideMark/>
          </w:tcPr>
          <w:p w14:paraId="6B6A188D"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927341</w:t>
            </w:r>
          </w:p>
        </w:tc>
        <w:tc>
          <w:tcPr>
            <w:tcW w:w="0" w:type="auto"/>
            <w:shd w:val="clear" w:color="auto" w:fill="auto"/>
            <w:tcMar>
              <w:top w:w="0" w:type="dxa"/>
              <w:left w:w="108" w:type="dxa"/>
              <w:bottom w:w="0" w:type="dxa"/>
              <w:right w:w="108" w:type="dxa"/>
            </w:tcMar>
            <w:vAlign w:val="center"/>
            <w:hideMark/>
          </w:tcPr>
          <w:p w14:paraId="603CC352"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1209744</w:t>
            </w:r>
          </w:p>
        </w:tc>
        <w:tc>
          <w:tcPr>
            <w:tcW w:w="0" w:type="auto"/>
            <w:shd w:val="clear" w:color="auto" w:fill="auto"/>
            <w:tcMar>
              <w:top w:w="0" w:type="dxa"/>
              <w:left w:w="108" w:type="dxa"/>
              <w:bottom w:w="0" w:type="dxa"/>
              <w:right w:w="108" w:type="dxa"/>
            </w:tcMar>
            <w:vAlign w:val="center"/>
            <w:hideMark/>
          </w:tcPr>
          <w:p w14:paraId="161E026C"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77265</w:t>
            </w:r>
          </w:p>
        </w:tc>
        <w:tc>
          <w:tcPr>
            <w:tcW w:w="0" w:type="auto"/>
            <w:vAlign w:val="center"/>
          </w:tcPr>
          <w:p w14:paraId="184FB6B7" w14:textId="77777777" w:rsidR="00607936" w:rsidRPr="00833B72" w:rsidRDefault="00607936" w:rsidP="00096A33">
            <w:pPr>
              <w:jc w:val="center"/>
              <w:rPr>
                <w:rFonts w:asciiTheme="majorHAnsi" w:hAnsiTheme="majorHAnsi"/>
                <w:color w:val="000000"/>
              </w:rPr>
            </w:pPr>
            <w:r w:rsidRPr="00833B72">
              <w:rPr>
                <w:rFonts w:asciiTheme="majorHAnsi" w:hAnsiTheme="majorHAnsi"/>
                <w:color w:val="000000"/>
              </w:rPr>
              <w:t>1,4</w:t>
            </w:r>
          </w:p>
        </w:tc>
      </w:tr>
      <w:tr w:rsidR="00607936" w:rsidRPr="00833B72" w14:paraId="29167686" w14:textId="77777777" w:rsidTr="00096A33">
        <w:trPr>
          <w:trHeight w:val="300"/>
          <w:tblCellSpacing w:w="0" w:type="dxa"/>
          <w:jc w:val="center"/>
        </w:trPr>
        <w:tc>
          <w:tcPr>
            <w:tcW w:w="0" w:type="auto"/>
            <w:tcBorders>
              <w:left w:val="nil"/>
            </w:tcBorders>
            <w:shd w:val="clear" w:color="auto" w:fill="auto"/>
            <w:tcMar>
              <w:top w:w="0" w:type="dxa"/>
              <w:left w:w="108" w:type="dxa"/>
              <w:bottom w:w="0" w:type="dxa"/>
              <w:right w:w="108" w:type="dxa"/>
            </w:tcMar>
            <w:vAlign w:val="center"/>
            <w:hideMark/>
          </w:tcPr>
          <w:p w14:paraId="26447DD6"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ZODME 4</w:t>
            </w:r>
          </w:p>
        </w:tc>
        <w:tc>
          <w:tcPr>
            <w:tcW w:w="0" w:type="auto"/>
            <w:shd w:val="clear" w:color="auto" w:fill="auto"/>
            <w:tcMar>
              <w:top w:w="0" w:type="dxa"/>
              <w:left w:w="108" w:type="dxa"/>
              <w:bottom w:w="0" w:type="dxa"/>
              <w:right w:w="108" w:type="dxa"/>
            </w:tcMar>
            <w:vAlign w:val="center"/>
            <w:hideMark/>
          </w:tcPr>
          <w:p w14:paraId="2C9C3184"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933745</w:t>
            </w:r>
          </w:p>
        </w:tc>
        <w:tc>
          <w:tcPr>
            <w:tcW w:w="0" w:type="auto"/>
            <w:shd w:val="clear" w:color="auto" w:fill="auto"/>
            <w:tcMar>
              <w:top w:w="0" w:type="dxa"/>
              <w:left w:w="108" w:type="dxa"/>
              <w:bottom w:w="0" w:type="dxa"/>
              <w:right w:w="108" w:type="dxa"/>
            </w:tcMar>
            <w:vAlign w:val="center"/>
            <w:hideMark/>
          </w:tcPr>
          <w:p w14:paraId="7F246652"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1207102</w:t>
            </w:r>
          </w:p>
        </w:tc>
        <w:tc>
          <w:tcPr>
            <w:tcW w:w="0" w:type="auto"/>
            <w:shd w:val="clear" w:color="auto" w:fill="auto"/>
            <w:tcMar>
              <w:top w:w="0" w:type="dxa"/>
              <w:left w:w="108" w:type="dxa"/>
              <w:bottom w:w="0" w:type="dxa"/>
              <w:right w:w="108" w:type="dxa"/>
            </w:tcMar>
            <w:vAlign w:val="center"/>
            <w:hideMark/>
          </w:tcPr>
          <w:p w14:paraId="32766208"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81691</w:t>
            </w:r>
          </w:p>
        </w:tc>
        <w:tc>
          <w:tcPr>
            <w:tcW w:w="0" w:type="auto"/>
            <w:vAlign w:val="center"/>
          </w:tcPr>
          <w:p w14:paraId="029BABB2" w14:textId="77777777" w:rsidR="00607936" w:rsidRPr="00833B72" w:rsidRDefault="00607936" w:rsidP="00096A33">
            <w:pPr>
              <w:jc w:val="center"/>
              <w:rPr>
                <w:rFonts w:asciiTheme="majorHAnsi" w:hAnsiTheme="majorHAnsi"/>
                <w:color w:val="000000"/>
              </w:rPr>
            </w:pPr>
            <w:r w:rsidRPr="00833B72">
              <w:rPr>
                <w:rFonts w:asciiTheme="majorHAnsi" w:hAnsiTheme="majorHAnsi"/>
                <w:color w:val="000000"/>
              </w:rPr>
              <w:t>1,8</w:t>
            </w:r>
          </w:p>
        </w:tc>
      </w:tr>
      <w:tr w:rsidR="00607936" w:rsidRPr="00833B72" w14:paraId="5C96A747" w14:textId="77777777" w:rsidTr="00096A33">
        <w:trPr>
          <w:trHeight w:val="300"/>
          <w:tblCellSpacing w:w="0" w:type="dxa"/>
          <w:jc w:val="center"/>
        </w:trPr>
        <w:tc>
          <w:tcPr>
            <w:tcW w:w="0" w:type="auto"/>
            <w:tcBorders>
              <w:left w:val="nil"/>
            </w:tcBorders>
            <w:shd w:val="clear" w:color="auto" w:fill="auto"/>
            <w:tcMar>
              <w:top w:w="0" w:type="dxa"/>
              <w:left w:w="108" w:type="dxa"/>
              <w:bottom w:w="0" w:type="dxa"/>
              <w:right w:w="108" w:type="dxa"/>
            </w:tcMar>
            <w:vAlign w:val="center"/>
            <w:hideMark/>
          </w:tcPr>
          <w:p w14:paraId="5DCDC8A0"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ZODME 5</w:t>
            </w:r>
          </w:p>
        </w:tc>
        <w:tc>
          <w:tcPr>
            <w:tcW w:w="0" w:type="auto"/>
            <w:shd w:val="clear" w:color="auto" w:fill="auto"/>
            <w:tcMar>
              <w:top w:w="0" w:type="dxa"/>
              <w:left w:w="108" w:type="dxa"/>
              <w:bottom w:w="0" w:type="dxa"/>
              <w:right w:w="108" w:type="dxa"/>
            </w:tcMar>
            <w:vAlign w:val="center"/>
            <w:hideMark/>
          </w:tcPr>
          <w:p w14:paraId="3A9679B8"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933690</w:t>
            </w:r>
          </w:p>
        </w:tc>
        <w:tc>
          <w:tcPr>
            <w:tcW w:w="0" w:type="auto"/>
            <w:shd w:val="clear" w:color="auto" w:fill="auto"/>
            <w:tcMar>
              <w:top w:w="0" w:type="dxa"/>
              <w:left w:w="108" w:type="dxa"/>
              <w:bottom w:w="0" w:type="dxa"/>
              <w:right w:w="108" w:type="dxa"/>
            </w:tcMar>
            <w:vAlign w:val="center"/>
            <w:hideMark/>
          </w:tcPr>
          <w:p w14:paraId="39C84848"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1206733</w:t>
            </w:r>
          </w:p>
        </w:tc>
        <w:tc>
          <w:tcPr>
            <w:tcW w:w="0" w:type="auto"/>
            <w:shd w:val="clear" w:color="auto" w:fill="auto"/>
            <w:tcMar>
              <w:top w:w="0" w:type="dxa"/>
              <w:left w:w="108" w:type="dxa"/>
              <w:bottom w:w="0" w:type="dxa"/>
              <w:right w:w="108" w:type="dxa"/>
            </w:tcMar>
            <w:vAlign w:val="center"/>
            <w:hideMark/>
          </w:tcPr>
          <w:p w14:paraId="5389D416"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268535</w:t>
            </w:r>
          </w:p>
        </w:tc>
        <w:tc>
          <w:tcPr>
            <w:tcW w:w="0" w:type="auto"/>
            <w:vAlign w:val="center"/>
          </w:tcPr>
          <w:p w14:paraId="699A3957" w14:textId="77777777" w:rsidR="00607936" w:rsidRPr="00833B72" w:rsidRDefault="00607936" w:rsidP="00096A33">
            <w:pPr>
              <w:jc w:val="center"/>
              <w:rPr>
                <w:rFonts w:asciiTheme="majorHAnsi" w:hAnsiTheme="majorHAnsi"/>
                <w:color w:val="000000"/>
              </w:rPr>
            </w:pPr>
            <w:r w:rsidRPr="00833B72">
              <w:rPr>
                <w:rFonts w:asciiTheme="majorHAnsi" w:hAnsiTheme="majorHAnsi"/>
                <w:color w:val="000000"/>
              </w:rPr>
              <w:t>3,8</w:t>
            </w:r>
          </w:p>
        </w:tc>
      </w:tr>
      <w:tr w:rsidR="00607936" w:rsidRPr="00833B72" w14:paraId="2C37FDBE" w14:textId="77777777" w:rsidTr="00096A33">
        <w:trPr>
          <w:trHeight w:val="300"/>
          <w:tblCellSpacing w:w="0" w:type="dxa"/>
          <w:jc w:val="center"/>
        </w:trPr>
        <w:tc>
          <w:tcPr>
            <w:tcW w:w="0" w:type="auto"/>
            <w:tcBorders>
              <w:left w:val="nil"/>
            </w:tcBorders>
            <w:shd w:val="clear" w:color="auto" w:fill="auto"/>
            <w:tcMar>
              <w:top w:w="0" w:type="dxa"/>
              <w:left w:w="108" w:type="dxa"/>
              <w:bottom w:w="0" w:type="dxa"/>
              <w:right w:w="108" w:type="dxa"/>
            </w:tcMar>
            <w:vAlign w:val="center"/>
            <w:hideMark/>
          </w:tcPr>
          <w:p w14:paraId="1A9C457B"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ZODME 7</w:t>
            </w:r>
          </w:p>
        </w:tc>
        <w:tc>
          <w:tcPr>
            <w:tcW w:w="0" w:type="auto"/>
            <w:shd w:val="clear" w:color="auto" w:fill="auto"/>
            <w:tcMar>
              <w:top w:w="0" w:type="dxa"/>
              <w:left w:w="108" w:type="dxa"/>
              <w:bottom w:w="0" w:type="dxa"/>
              <w:right w:w="108" w:type="dxa"/>
            </w:tcMar>
            <w:vAlign w:val="center"/>
            <w:hideMark/>
          </w:tcPr>
          <w:p w14:paraId="78224EBB"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941497</w:t>
            </w:r>
          </w:p>
        </w:tc>
        <w:tc>
          <w:tcPr>
            <w:tcW w:w="0" w:type="auto"/>
            <w:shd w:val="clear" w:color="auto" w:fill="auto"/>
            <w:tcMar>
              <w:top w:w="0" w:type="dxa"/>
              <w:left w:w="108" w:type="dxa"/>
              <w:bottom w:w="0" w:type="dxa"/>
              <w:right w:w="108" w:type="dxa"/>
            </w:tcMar>
            <w:vAlign w:val="center"/>
            <w:hideMark/>
          </w:tcPr>
          <w:p w14:paraId="57334DF9"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1208407</w:t>
            </w:r>
          </w:p>
        </w:tc>
        <w:tc>
          <w:tcPr>
            <w:tcW w:w="0" w:type="auto"/>
            <w:shd w:val="clear" w:color="auto" w:fill="auto"/>
            <w:tcMar>
              <w:top w:w="0" w:type="dxa"/>
              <w:left w:w="108" w:type="dxa"/>
              <w:bottom w:w="0" w:type="dxa"/>
              <w:right w:w="108" w:type="dxa"/>
            </w:tcMar>
            <w:vAlign w:val="center"/>
            <w:hideMark/>
          </w:tcPr>
          <w:p w14:paraId="664334FA"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305915</w:t>
            </w:r>
          </w:p>
        </w:tc>
        <w:tc>
          <w:tcPr>
            <w:tcW w:w="0" w:type="auto"/>
            <w:vAlign w:val="center"/>
          </w:tcPr>
          <w:p w14:paraId="3B544DC3" w14:textId="77777777" w:rsidR="00607936" w:rsidRPr="00833B72" w:rsidRDefault="00607936" w:rsidP="00096A33">
            <w:pPr>
              <w:jc w:val="center"/>
              <w:rPr>
                <w:rFonts w:asciiTheme="majorHAnsi" w:hAnsiTheme="majorHAnsi"/>
                <w:color w:val="000000"/>
              </w:rPr>
            </w:pPr>
            <w:r w:rsidRPr="00833B72">
              <w:rPr>
                <w:rFonts w:asciiTheme="majorHAnsi" w:hAnsiTheme="majorHAnsi"/>
                <w:color w:val="000000"/>
              </w:rPr>
              <w:t>3,4</w:t>
            </w:r>
          </w:p>
        </w:tc>
      </w:tr>
      <w:tr w:rsidR="00607936" w:rsidRPr="00833B72" w14:paraId="44AEA99A" w14:textId="77777777" w:rsidTr="00096A33">
        <w:trPr>
          <w:trHeight w:val="300"/>
          <w:tblCellSpacing w:w="0" w:type="dxa"/>
          <w:jc w:val="center"/>
        </w:trPr>
        <w:tc>
          <w:tcPr>
            <w:tcW w:w="0" w:type="auto"/>
            <w:tcBorders>
              <w:left w:val="nil"/>
            </w:tcBorders>
            <w:shd w:val="clear" w:color="auto" w:fill="auto"/>
            <w:tcMar>
              <w:top w:w="0" w:type="dxa"/>
              <w:left w:w="108" w:type="dxa"/>
              <w:bottom w:w="0" w:type="dxa"/>
              <w:right w:w="108" w:type="dxa"/>
            </w:tcMar>
            <w:vAlign w:val="center"/>
            <w:hideMark/>
          </w:tcPr>
          <w:p w14:paraId="7B0E3BEF"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ZODME 8</w:t>
            </w:r>
          </w:p>
        </w:tc>
        <w:tc>
          <w:tcPr>
            <w:tcW w:w="0" w:type="auto"/>
            <w:shd w:val="clear" w:color="auto" w:fill="auto"/>
            <w:tcMar>
              <w:top w:w="0" w:type="dxa"/>
              <w:left w:w="108" w:type="dxa"/>
              <w:bottom w:w="0" w:type="dxa"/>
              <w:right w:w="108" w:type="dxa"/>
            </w:tcMar>
            <w:vAlign w:val="center"/>
            <w:hideMark/>
          </w:tcPr>
          <w:p w14:paraId="6C1E3ED3"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945302</w:t>
            </w:r>
          </w:p>
        </w:tc>
        <w:tc>
          <w:tcPr>
            <w:tcW w:w="0" w:type="auto"/>
            <w:shd w:val="clear" w:color="auto" w:fill="auto"/>
            <w:tcMar>
              <w:top w:w="0" w:type="dxa"/>
              <w:left w:w="108" w:type="dxa"/>
              <w:bottom w:w="0" w:type="dxa"/>
              <w:right w:w="108" w:type="dxa"/>
            </w:tcMar>
            <w:vAlign w:val="center"/>
            <w:hideMark/>
          </w:tcPr>
          <w:p w14:paraId="5F5D205B"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1209560</w:t>
            </w:r>
          </w:p>
        </w:tc>
        <w:tc>
          <w:tcPr>
            <w:tcW w:w="0" w:type="auto"/>
            <w:shd w:val="clear" w:color="auto" w:fill="auto"/>
            <w:tcMar>
              <w:top w:w="0" w:type="dxa"/>
              <w:left w:w="108" w:type="dxa"/>
              <w:bottom w:w="0" w:type="dxa"/>
              <w:right w:w="108" w:type="dxa"/>
            </w:tcMar>
            <w:vAlign w:val="center"/>
            <w:hideMark/>
          </w:tcPr>
          <w:p w14:paraId="12AF3F11"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74743</w:t>
            </w:r>
          </w:p>
        </w:tc>
        <w:tc>
          <w:tcPr>
            <w:tcW w:w="0" w:type="auto"/>
            <w:vAlign w:val="center"/>
          </w:tcPr>
          <w:p w14:paraId="68133A40" w14:textId="77777777" w:rsidR="00607936" w:rsidRPr="00833B72" w:rsidRDefault="00607936" w:rsidP="00096A33">
            <w:pPr>
              <w:jc w:val="center"/>
              <w:rPr>
                <w:rFonts w:asciiTheme="majorHAnsi" w:hAnsiTheme="majorHAnsi"/>
                <w:color w:val="000000"/>
              </w:rPr>
            </w:pPr>
            <w:r w:rsidRPr="00833B72">
              <w:rPr>
                <w:rFonts w:asciiTheme="majorHAnsi" w:hAnsiTheme="majorHAnsi"/>
                <w:color w:val="000000"/>
              </w:rPr>
              <w:t>1,3</w:t>
            </w:r>
          </w:p>
        </w:tc>
      </w:tr>
      <w:tr w:rsidR="00607936" w:rsidRPr="00833B72" w14:paraId="3D49A516" w14:textId="77777777" w:rsidTr="00096A33">
        <w:trPr>
          <w:trHeight w:val="300"/>
          <w:tblCellSpacing w:w="0" w:type="dxa"/>
          <w:jc w:val="center"/>
        </w:trPr>
        <w:tc>
          <w:tcPr>
            <w:tcW w:w="0" w:type="auto"/>
            <w:tcBorders>
              <w:left w:val="nil"/>
            </w:tcBorders>
            <w:shd w:val="clear" w:color="auto" w:fill="auto"/>
            <w:tcMar>
              <w:top w:w="0" w:type="dxa"/>
              <w:left w:w="108" w:type="dxa"/>
              <w:bottom w:w="0" w:type="dxa"/>
              <w:right w:w="108" w:type="dxa"/>
            </w:tcMar>
            <w:vAlign w:val="center"/>
            <w:hideMark/>
          </w:tcPr>
          <w:p w14:paraId="7BAD588D"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ZODME 10</w:t>
            </w:r>
          </w:p>
        </w:tc>
        <w:tc>
          <w:tcPr>
            <w:tcW w:w="0" w:type="auto"/>
            <w:shd w:val="clear" w:color="auto" w:fill="auto"/>
            <w:tcMar>
              <w:top w:w="0" w:type="dxa"/>
              <w:left w:w="108" w:type="dxa"/>
              <w:bottom w:w="0" w:type="dxa"/>
              <w:right w:w="108" w:type="dxa"/>
            </w:tcMar>
            <w:vAlign w:val="center"/>
            <w:hideMark/>
          </w:tcPr>
          <w:p w14:paraId="442B10BC"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949178</w:t>
            </w:r>
          </w:p>
        </w:tc>
        <w:tc>
          <w:tcPr>
            <w:tcW w:w="0" w:type="auto"/>
            <w:shd w:val="clear" w:color="auto" w:fill="auto"/>
            <w:tcMar>
              <w:top w:w="0" w:type="dxa"/>
              <w:left w:w="108" w:type="dxa"/>
              <w:bottom w:w="0" w:type="dxa"/>
              <w:right w:w="108" w:type="dxa"/>
            </w:tcMar>
            <w:vAlign w:val="center"/>
            <w:hideMark/>
          </w:tcPr>
          <w:p w14:paraId="432DCB59" w14:textId="77777777" w:rsidR="00607936" w:rsidRPr="00833B72" w:rsidRDefault="00607936" w:rsidP="00096A33">
            <w:pPr>
              <w:spacing w:line="240" w:lineRule="auto"/>
              <w:contextualSpacing w:val="0"/>
              <w:jc w:val="center"/>
              <w:rPr>
                <w:rFonts w:eastAsia="Times New Roman"/>
                <w:lang w:val="es-ES" w:eastAsia="es-ES"/>
              </w:rPr>
            </w:pPr>
            <w:r w:rsidRPr="00833B72">
              <w:rPr>
                <w:rFonts w:eastAsia="Times New Roman"/>
                <w:lang w:val="es-ES" w:eastAsia="es-ES"/>
              </w:rPr>
              <w:t>1209725</w:t>
            </w:r>
          </w:p>
        </w:tc>
        <w:tc>
          <w:tcPr>
            <w:tcW w:w="0" w:type="auto"/>
            <w:shd w:val="clear" w:color="auto" w:fill="auto"/>
            <w:tcMar>
              <w:top w:w="0" w:type="dxa"/>
              <w:left w:w="108" w:type="dxa"/>
              <w:bottom w:w="0" w:type="dxa"/>
              <w:right w:w="108" w:type="dxa"/>
            </w:tcMar>
            <w:vAlign w:val="center"/>
            <w:hideMark/>
          </w:tcPr>
          <w:p w14:paraId="4EDEE102" w14:textId="77777777" w:rsidR="00607936" w:rsidRPr="00833B72" w:rsidRDefault="00607936" w:rsidP="00096A33">
            <w:pPr>
              <w:keepNext/>
              <w:spacing w:line="240" w:lineRule="auto"/>
              <w:contextualSpacing w:val="0"/>
              <w:jc w:val="center"/>
              <w:rPr>
                <w:rFonts w:eastAsia="Times New Roman"/>
                <w:lang w:val="es-ES" w:eastAsia="es-ES"/>
              </w:rPr>
            </w:pPr>
            <w:r w:rsidRPr="00833B72">
              <w:rPr>
                <w:rFonts w:eastAsia="Times New Roman"/>
                <w:lang w:val="es-ES" w:eastAsia="es-ES"/>
              </w:rPr>
              <w:t>271477</w:t>
            </w:r>
          </w:p>
        </w:tc>
        <w:tc>
          <w:tcPr>
            <w:tcW w:w="0" w:type="auto"/>
            <w:vAlign w:val="center"/>
          </w:tcPr>
          <w:p w14:paraId="576AF519" w14:textId="77777777" w:rsidR="00607936" w:rsidRPr="00833B72" w:rsidRDefault="00607936" w:rsidP="00096A33">
            <w:pPr>
              <w:jc w:val="center"/>
              <w:rPr>
                <w:rFonts w:asciiTheme="majorHAnsi" w:hAnsiTheme="majorHAnsi"/>
                <w:color w:val="000000"/>
              </w:rPr>
            </w:pPr>
            <w:r w:rsidRPr="00833B72">
              <w:rPr>
                <w:rFonts w:asciiTheme="majorHAnsi" w:hAnsiTheme="majorHAnsi"/>
                <w:color w:val="000000"/>
              </w:rPr>
              <w:t>2,3</w:t>
            </w:r>
          </w:p>
        </w:tc>
      </w:tr>
    </w:tbl>
    <w:p w14:paraId="4D4F1123" w14:textId="0FA495C5" w:rsidR="00607936" w:rsidRPr="00833B72" w:rsidRDefault="005A6BBE" w:rsidP="00607936">
      <w:pPr>
        <w:pStyle w:val="Notas"/>
        <w:rPr>
          <w:noProof/>
        </w:rPr>
      </w:pPr>
      <w:r w:rsidRPr="00833B72">
        <w:t xml:space="preserve">Fuente </w:t>
      </w:r>
      <w:r w:rsidRPr="00833B72">
        <w:rPr>
          <w:noProof/>
        </w:rPr>
        <w:t>(</w:t>
      </w:r>
      <w:r w:rsidR="00607936" w:rsidRPr="00833B72">
        <w:rPr>
          <w:noProof/>
        </w:rPr>
        <w:t>Géminis Consultores S.A.S, 2015)</w:t>
      </w:r>
    </w:p>
    <w:p w14:paraId="74F3E97D" w14:textId="77777777" w:rsidR="00004BE2" w:rsidRPr="00833B72" w:rsidRDefault="00004BE2" w:rsidP="00004BE2"/>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411"/>
      </w:tblGrid>
      <w:tr w:rsidR="00004BE2" w:rsidRPr="00833B72" w14:paraId="2CDBCB2F" w14:textId="77777777" w:rsidTr="00BA6750">
        <w:trPr>
          <w:trHeight w:val="6087"/>
          <w:jc w:val="center"/>
        </w:trPr>
        <w:tc>
          <w:tcPr>
            <w:tcW w:w="2800" w:type="dxa"/>
            <w:shd w:val="clear" w:color="auto" w:fill="auto"/>
            <w:vAlign w:val="center"/>
          </w:tcPr>
          <w:p w14:paraId="25363D56" w14:textId="33C3CD92" w:rsidR="00004BE2" w:rsidRPr="00833B72" w:rsidRDefault="001D3DAE" w:rsidP="00004BE2">
            <w:pPr>
              <w:keepNext/>
              <w:jc w:val="center"/>
              <w:rPr>
                <w:color w:val="AE0000"/>
                <w:kern w:val="32"/>
              </w:rPr>
            </w:pPr>
            <w:r w:rsidRPr="00833B72">
              <w:rPr>
                <w:noProof/>
                <w:color w:val="AE0000"/>
                <w:kern w:val="32"/>
                <w:lang w:eastAsia="es-CO"/>
              </w:rPr>
              <w:lastRenderedPageBreak/>
              <w:drawing>
                <wp:inline distT="0" distB="0" distL="0" distR="0" wp14:anchorId="57576D7B" wp14:editId="372A4A86">
                  <wp:extent cx="5253097" cy="3718800"/>
                  <wp:effectExtent l="0" t="0" r="5080" b="0"/>
                  <wp:docPr id="6" name="Imagen 6" descr="E:\correo 26 enero\FIGURAS UF3\8. LOCALIZACIÓN ZOD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correo 26 enero\FIGURAS UF3\8. LOCALIZACIÓN ZODME.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53097" cy="3718800"/>
                          </a:xfrm>
                          <a:prstGeom prst="rect">
                            <a:avLst/>
                          </a:prstGeom>
                          <a:noFill/>
                          <a:ln>
                            <a:noFill/>
                          </a:ln>
                        </pic:spPr>
                      </pic:pic>
                    </a:graphicData>
                  </a:graphic>
                </wp:inline>
              </w:drawing>
            </w:r>
          </w:p>
        </w:tc>
      </w:tr>
    </w:tbl>
    <w:p w14:paraId="699AF147" w14:textId="3924B32C" w:rsidR="00004BE2" w:rsidRPr="00833B72" w:rsidRDefault="00004BE2" w:rsidP="00004BE2">
      <w:pPr>
        <w:pStyle w:val="Tablas"/>
      </w:pPr>
      <w:bookmarkStart w:id="131" w:name="_Ref438191921"/>
      <w:bookmarkStart w:id="132" w:name="_Toc447814661"/>
      <w:r w:rsidRPr="00833B72">
        <w:t xml:space="preserve">Figura </w:t>
      </w:r>
      <w:fldSimple w:instr=" STYLEREF 1 \s ">
        <w:r w:rsidR="00E64182">
          <w:rPr>
            <w:noProof/>
          </w:rPr>
          <w:t>2</w:t>
        </w:r>
      </w:fldSimple>
      <w:r w:rsidR="003D3E5C" w:rsidRPr="00833B72">
        <w:t>.</w:t>
      </w:r>
      <w:fldSimple w:instr=" SEQ Figura \* ARABIC \s 1 ">
        <w:r w:rsidR="00E64182">
          <w:rPr>
            <w:noProof/>
          </w:rPr>
          <w:t>16</w:t>
        </w:r>
      </w:fldSimple>
      <w:bookmarkEnd w:id="131"/>
      <w:r w:rsidRPr="00833B72">
        <w:t xml:space="preserve"> Ubicación de l</w:t>
      </w:r>
      <w:r w:rsidR="009422DA" w:rsidRPr="00833B72">
        <w:t>a</w:t>
      </w:r>
      <w:r w:rsidRPr="00833B72">
        <w:t>s ZODME en el área de Influencia</w:t>
      </w:r>
      <w:r w:rsidR="00FD166F" w:rsidRPr="00833B72">
        <w:t xml:space="preserve"> Directa</w:t>
      </w:r>
      <w:bookmarkEnd w:id="132"/>
    </w:p>
    <w:p w14:paraId="2531E24C" w14:textId="6063AD3F" w:rsidR="00004BE2" w:rsidRPr="00833B72" w:rsidRDefault="00004BE2" w:rsidP="00004BE2">
      <w:pPr>
        <w:pStyle w:val="Notas"/>
      </w:pPr>
      <w:r w:rsidRPr="00833B72">
        <w:t xml:space="preserve">Fuente </w:t>
      </w:r>
      <w:sdt>
        <w:sdtPr>
          <w:id w:val="1529376028"/>
          <w:citation/>
        </w:sdtPr>
        <w:sdtEndPr/>
        <w:sdtContent>
          <w:r w:rsidR="00D3493E" w:rsidRPr="00833B72">
            <w:fldChar w:fldCharType="begin"/>
          </w:r>
          <w:r w:rsidR="00D3493E" w:rsidRPr="00833B72">
            <w:instrText xml:space="preserve"> CITATION Gém154 \l 9226 </w:instrText>
          </w:r>
          <w:r w:rsidR="00D3493E" w:rsidRPr="00833B72">
            <w:fldChar w:fldCharType="separate"/>
          </w:r>
          <w:r w:rsidR="000A5D01" w:rsidRPr="00833B72">
            <w:rPr>
              <w:noProof/>
            </w:rPr>
            <w:t>(Géminis Consultores S.A.S, 2015)</w:t>
          </w:r>
          <w:r w:rsidR="00D3493E" w:rsidRPr="00833B72">
            <w:fldChar w:fldCharType="end"/>
          </w:r>
        </w:sdtContent>
      </w:sdt>
    </w:p>
    <w:p w14:paraId="6D5144E1" w14:textId="77777777" w:rsidR="00607936" w:rsidRPr="00833B72" w:rsidRDefault="00607936" w:rsidP="00607936"/>
    <w:p w14:paraId="61CC4B6C" w14:textId="77777777" w:rsidR="00607936" w:rsidRPr="00833B72" w:rsidRDefault="00607936" w:rsidP="00607936">
      <w:pPr>
        <w:rPr>
          <w:rFonts w:asciiTheme="majorHAnsi" w:hAnsiTheme="majorHAnsi"/>
        </w:rPr>
      </w:pPr>
      <w:r w:rsidRPr="00833B72">
        <w:t xml:space="preserve">Se estima que el volumen total de materiales provenientes de excavación es de </w:t>
      </w:r>
      <w:r w:rsidRPr="00833B72">
        <w:rPr>
          <w:rFonts w:asciiTheme="majorHAnsi" w:hAnsiTheme="majorHAnsi"/>
        </w:rPr>
        <w:t>1.079.626 m</w:t>
      </w:r>
      <w:r w:rsidRPr="00833B72">
        <w:rPr>
          <w:rFonts w:asciiTheme="majorHAnsi" w:hAnsiTheme="majorHAnsi"/>
          <w:vertAlign w:val="superscript"/>
        </w:rPr>
        <w:t>3</w:t>
      </w:r>
      <w:r w:rsidRPr="00833B72">
        <w:rPr>
          <w:rFonts w:asciiTheme="majorHAnsi" w:hAnsiTheme="majorHAnsi"/>
        </w:rPr>
        <w:t xml:space="preserve">. </w:t>
      </w:r>
    </w:p>
    <w:p w14:paraId="31D1A48C" w14:textId="77777777" w:rsidR="008A589B" w:rsidRPr="00833B72" w:rsidRDefault="008A589B" w:rsidP="008A589B">
      <w:pPr>
        <w:rPr>
          <w:rFonts w:asciiTheme="majorHAnsi" w:hAnsiTheme="majorHAnsi"/>
          <w:lang w:eastAsia="es-CO"/>
        </w:rPr>
      </w:pPr>
    </w:p>
    <w:p w14:paraId="52A25764" w14:textId="77777777" w:rsidR="008A589B" w:rsidRPr="00833B72" w:rsidRDefault="008A589B" w:rsidP="008A589B">
      <w:pPr>
        <w:pStyle w:val="Ttulo5"/>
        <w:rPr>
          <w:rFonts w:asciiTheme="majorHAnsi" w:hAnsiTheme="majorHAnsi"/>
        </w:rPr>
      </w:pPr>
      <w:r w:rsidRPr="00833B72">
        <w:rPr>
          <w:rFonts w:asciiTheme="majorHAnsi" w:hAnsiTheme="majorHAnsi"/>
        </w:rPr>
        <w:t xml:space="preserve">Requerimientos para la construcción y operación de cada ZODME </w:t>
      </w:r>
    </w:p>
    <w:p w14:paraId="38FF6A93" w14:textId="77777777" w:rsidR="008A589B" w:rsidRPr="00833B72" w:rsidRDefault="008A589B" w:rsidP="008A589B">
      <w:pPr>
        <w:rPr>
          <w:rFonts w:asciiTheme="majorHAnsi" w:hAnsiTheme="majorHAnsi"/>
        </w:rPr>
      </w:pPr>
    </w:p>
    <w:p w14:paraId="39A85BAD" w14:textId="77777777" w:rsidR="008A589B" w:rsidRPr="00833B72" w:rsidRDefault="008A589B" w:rsidP="008A589B">
      <w:pPr>
        <w:rPr>
          <w:rFonts w:asciiTheme="majorHAnsi" w:hAnsiTheme="majorHAnsi"/>
        </w:rPr>
      </w:pPr>
      <w:r w:rsidRPr="00833B72">
        <w:rPr>
          <w:rFonts w:asciiTheme="majorHAnsi" w:hAnsiTheme="majorHAnsi"/>
        </w:rPr>
        <w:t>La construcción y operación de cada  ZODME  puede incluir las siguientes actividades:</w:t>
      </w:r>
    </w:p>
    <w:p w14:paraId="0AD1C043" w14:textId="77777777" w:rsidR="008A589B" w:rsidRPr="00833B72" w:rsidRDefault="008A589B" w:rsidP="008A589B">
      <w:pPr>
        <w:rPr>
          <w:rFonts w:asciiTheme="majorHAnsi" w:hAnsiTheme="majorHAnsi"/>
        </w:rPr>
      </w:pPr>
    </w:p>
    <w:p w14:paraId="2BC97799" w14:textId="77777777" w:rsidR="008A589B" w:rsidRPr="00833B72" w:rsidRDefault="008A589B" w:rsidP="00040AAE">
      <w:pPr>
        <w:pStyle w:val="Prrafodelista"/>
        <w:numPr>
          <w:ilvl w:val="0"/>
          <w:numId w:val="31"/>
        </w:numPr>
        <w:rPr>
          <w:rFonts w:asciiTheme="majorHAnsi" w:hAnsiTheme="majorHAnsi"/>
        </w:rPr>
      </w:pPr>
      <w:r w:rsidRPr="00833B72">
        <w:rPr>
          <w:rFonts w:asciiTheme="majorHAnsi" w:hAnsiTheme="majorHAnsi"/>
        </w:rPr>
        <w:t>Descapotar previamente en un espesor mínimo de 0,20 a 0,50 m para retirar la capa vegetal. Los materiales de descapote se acordonarán en el borde de la zona de botadero. Los materiales de desecho se irán extendiendo en el área ya preparada, en capas de espesor suelto entre 0,40 -0,50m, y apisonadas pasando varias veces el bulldozer, hasta conformar terrazas entre 5 y 6m.</w:t>
      </w:r>
    </w:p>
    <w:p w14:paraId="6AFDF754" w14:textId="77777777" w:rsidR="008A589B" w:rsidRPr="00833B72" w:rsidRDefault="008A589B" w:rsidP="008A589B">
      <w:pPr>
        <w:rPr>
          <w:rFonts w:asciiTheme="majorHAnsi" w:hAnsiTheme="majorHAnsi"/>
        </w:rPr>
      </w:pPr>
    </w:p>
    <w:p w14:paraId="2C064E0C" w14:textId="77777777" w:rsidR="008A589B" w:rsidRPr="00833B72" w:rsidRDefault="008A589B" w:rsidP="00040AAE">
      <w:pPr>
        <w:pStyle w:val="Prrafodelista"/>
        <w:numPr>
          <w:ilvl w:val="0"/>
          <w:numId w:val="31"/>
        </w:numPr>
        <w:rPr>
          <w:rFonts w:asciiTheme="majorHAnsi" w:hAnsiTheme="majorHAnsi"/>
        </w:rPr>
      </w:pPr>
      <w:r w:rsidRPr="00833B72">
        <w:rPr>
          <w:rFonts w:asciiTheme="majorHAnsi" w:hAnsiTheme="majorHAnsi"/>
        </w:rPr>
        <w:t xml:space="preserve">Los taludes finales para cada ZODME  se detallan en los planos planta perfil y a detalle de cada una de estas. Cada vez que se ascienda por lo menos 5 m en cota con los materiales depositados deben construirse bermas de 2m de ancho con </w:t>
      </w:r>
      <w:r w:rsidRPr="00833B72">
        <w:rPr>
          <w:rFonts w:asciiTheme="majorHAnsi" w:hAnsiTheme="majorHAnsi"/>
        </w:rPr>
        <w:lastRenderedPageBreak/>
        <w:t>una pendiente del 2% para garantizar que el agua que cae sobre las mismas sea dirigida hacia las cunetas. Cuando se requiera suspender la colocación de materiales, se deberán proteger en el menor tiempo posible las zonas desprovistas del relleno.</w:t>
      </w:r>
    </w:p>
    <w:p w14:paraId="08ECF7DB" w14:textId="77777777" w:rsidR="008A589B" w:rsidRPr="00833B72" w:rsidRDefault="008A589B" w:rsidP="008A589B">
      <w:pPr>
        <w:rPr>
          <w:rFonts w:asciiTheme="majorHAnsi" w:hAnsiTheme="majorHAnsi"/>
        </w:rPr>
      </w:pPr>
    </w:p>
    <w:p w14:paraId="05ED49B4" w14:textId="77777777" w:rsidR="008A589B" w:rsidRPr="00833B72" w:rsidRDefault="008A589B" w:rsidP="008A589B">
      <w:pPr>
        <w:pStyle w:val="Ttulo6"/>
        <w:rPr>
          <w:rFonts w:asciiTheme="majorHAnsi" w:hAnsiTheme="majorHAnsi"/>
        </w:rPr>
      </w:pPr>
      <w:r w:rsidRPr="00833B72">
        <w:rPr>
          <w:rFonts w:asciiTheme="majorHAnsi" w:hAnsiTheme="majorHAnsi"/>
        </w:rPr>
        <w:t>Obras para el manejo de los drenajes en las ZODME</w:t>
      </w:r>
    </w:p>
    <w:p w14:paraId="7B313A41" w14:textId="77777777" w:rsidR="008A589B" w:rsidRPr="00833B72" w:rsidRDefault="008A589B" w:rsidP="008A589B">
      <w:pPr>
        <w:rPr>
          <w:rFonts w:asciiTheme="majorHAnsi" w:hAnsiTheme="majorHAnsi"/>
        </w:rPr>
      </w:pPr>
    </w:p>
    <w:p w14:paraId="2A94D4D6" w14:textId="77777777" w:rsidR="008A589B" w:rsidRPr="00833B72" w:rsidRDefault="008A589B" w:rsidP="008A589B">
      <w:pPr>
        <w:rPr>
          <w:rFonts w:asciiTheme="majorHAnsi" w:hAnsiTheme="majorHAnsi"/>
        </w:rPr>
      </w:pPr>
      <w:r w:rsidRPr="00833B72">
        <w:rPr>
          <w:rFonts w:asciiTheme="majorHAnsi" w:hAnsiTheme="majorHAnsi"/>
        </w:rPr>
        <w:t>Terminada la colocación del material, se construirán canales interceptores en la corona del depósito y a lo largo del mismo. Los descoles de estos drenajes se deberán llevar hasta los canales naturales o niveles base; no hay una altura final estándar, ya que esta variable depende de múltiples factores entre los cuales se cuenta la estabilidad, que también es función de las obras que se hayan realizado para evitar que el ZODME colapse. Lo importante es tener en cuenta que el depósito no debe ser sobrecargado, pues de lo contrario se corre el riesgo de generar inestabilidades.</w:t>
      </w:r>
    </w:p>
    <w:p w14:paraId="2AB5EDEF" w14:textId="77777777" w:rsidR="008A589B" w:rsidRPr="00833B72" w:rsidRDefault="008A589B" w:rsidP="008A589B">
      <w:pPr>
        <w:rPr>
          <w:rFonts w:asciiTheme="majorHAnsi" w:hAnsiTheme="majorHAnsi"/>
        </w:rPr>
      </w:pPr>
    </w:p>
    <w:p w14:paraId="2075BBA6" w14:textId="77777777" w:rsidR="008A589B" w:rsidRPr="00833B72" w:rsidRDefault="008A589B" w:rsidP="008A589B">
      <w:pPr>
        <w:rPr>
          <w:rFonts w:asciiTheme="majorHAnsi" w:hAnsiTheme="majorHAnsi"/>
        </w:rPr>
      </w:pPr>
      <w:r w:rsidRPr="00833B72">
        <w:rPr>
          <w:rFonts w:asciiTheme="majorHAnsi" w:hAnsiTheme="majorHAnsi"/>
        </w:rPr>
        <w:t>El manejo de aguas de escorrentía se debe hacer por medio de estructuras hidráulicas como cunetas, canales, estructuras de caída entre otras.</w:t>
      </w:r>
    </w:p>
    <w:p w14:paraId="5FAC9044" w14:textId="77777777" w:rsidR="008A589B" w:rsidRPr="00833B72" w:rsidRDefault="008A589B" w:rsidP="008A589B">
      <w:pPr>
        <w:rPr>
          <w:rFonts w:asciiTheme="majorHAnsi" w:hAnsiTheme="majorHAnsi"/>
        </w:rPr>
      </w:pPr>
    </w:p>
    <w:p w14:paraId="7A276D0C" w14:textId="31A3E88E" w:rsidR="008A589B" w:rsidRPr="00833B72" w:rsidRDefault="008A589B" w:rsidP="008A589B">
      <w:pPr>
        <w:rPr>
          <w:rFonts w:asciiTheme="majorHAnsi" w:hAnsiTheme="majorHAnsi"/>
        </w:rPr>
      </w:pPr>
      <w:r w:rsidRPr="00833B72">
        <w:rPr>
          <w:rFonts w:asciiTheme="majorHAnsi" w:hAnsiTheme="majorHAnsi"/>
        </w:rPr>
        <w:t xml:space="preserve">Las obras de manejo de drenajes y escorrentías, se encuentran en los planos de detalle de cada ZODME, en el Anexo Capítulo </w:t>
      </w:r>
      <w:r w:rsidR="00A70042" w:rsidRPr="00833B72">
        <w:rPr>
          <w:rFonts w:asciiTheme="majorHAnsi" w:hAnsiTheme="majorHAnsi"/>
        </w:rPr>
        <w:t>2</w:t>
      </w:r>
      <w:r w:rsidRPr="00833B72">
        <w:rPr>
          <w:rFonts w:asciiTheme="majorHAnsi" w:hAnsiTheme="majorHAnsi"/>
        </w:rPr>
        <w:t xml:space="preserve">, Numeral </w:t>
      </w:r>
      <w:r w:rsidR="00A70042" w:rsidRPr="00833B72">
        <w:rPr>
          <w:rFonts w:asciiTheme="majorHAnsi" w:hAnsiTheme="majorHAnsi"/>
        </w:rPr>
        <w:t>2.3.6. ZO</w:t>
      </w:r>
      <w:r w:rsidR="002B1F66" w:rsidRPr="00833B72">
        <w:rPr>
          <w:rFonts w:asciiTheme="majorHAnsi" w:hAnsiTheme="majorHAnsi"/>
        </w:rPr>
        <w:t>DME</w:t>
      </w:r>
      <w:r w:rsidR="00A70042" w:rsidRPr="00833B72">
        <w:rPr>
          <w:rFonts w:asciiTheme="majorHAnsi" w:hAnsiTheme="majorHAnsi"/>
        </w:rPr>
        <w:t xml:space="preserve">. </w:t>
      </w:r>
      <w:r w:rsidRPr="00833B72">
        <w:rPr>
          <w:rFonts w:asciiTheme="majorHAnsi" w:hAnsiTheme="majorHAnsi"/>
        </w:rPr>
        <w:t xml:space="preserve">A continuación en la </w:t>
      </w:r>
      <w:r w:rsidRPr="00833B72">
        <w:rPr>
          <w:rFonts w:asciiTheme="majorHAnsi" w:hAnsiTheme="majorHAnsi"/>
        </w:rPr>
        <w:fldChar w:fldCharType="begin"/>
      </w:r>
      <w:r w:rsidRPr="00833B72">
        <w:rPr>
          <w:rFonts w:asciiTheme="majorHAnsi" w:hAnsiTheme="majorHAnsi"/>
        </w:rPr>
        <w:instrText xml:space="preserve"> REF _Ref429644285 \h  \* MERGEFORMAT </w:instrText>
      </w:r>
      <w:r w:rsidRPr="00833B72">
        <w:rPr>
          <w:rFonts w:asciiTheme="majorHAnsi" w:hAnsiTheme="majorHAnsi"/>
        </w:rPr>
      </w:r>
      <w:r w:rsidRPr="00833B72">
        <w:rPr>
          <w:rFonts w:asciiTheme="majorHAnsi" w:hAnsiTheme="majorHAnsi"/>
        </w:rPr>
        <w:fldChar w:fldCharType="separate"/>
      </w:r>
      <w:r w:rsidR="00E64182" w:rsidRPr="00833B72">
        <w:rPr>
          <w:rFonts w:asciiTheme="majorHAnsi" w:hAnsiTheme="majorHAnsi"/>
        </w:rPr>
        <w:t xml:space="preserve">Figura </w:t>
      </w:r>
      <w:r w:rsidR="00E64182">
        <w:rPr>
          <w:rFonts w:asciiTheme="majorHAnsi" w:hAnsiTheme="majorHAnsi"/>
          <w:noProof/>
        </w:rPr>
        <w:t>2</w:t>
      </w:r>
      <w:r w:rsidR="00E64182" w:rsidRPr="00833B72">
        <w:rPr>
          <w:rFonts w:asciiTheme="majorHAnsi" w:hAnsiTheme="majorHAnsi"/>
          <w:noProof/>
        </w:rPr>
        <w:t>.</w:t>
      </w:r>
      <w:r w:rsidR="00E64182">
        <w:rPr>
          <w:rFonts w:asciiTheme="majorHAnsi" w:hAnsiTheme="majorHAnsi"/>
          <w:noProof/>
        </w:rPr>
        <w:t>17</w:t>
      </w:r>
      <w:r w:rsidRPr="00833B72">
        <w:rPr>
          <w:rFonts w:asciiTheme="majorHAnsi" w:hAnsiTheme="majorHAnsi"/>
        </w:rPr>
        <w:fldChar w:fldCharType="end"/>
      </w:r>
      <w:r w:rsidRPr="00833B72">
        <w:rPr>
          <w:rFonts w:asciiTheme="majorHAnsi" w:hAnsiTheme="majorHAnsi"/>
        </w:rPr>
        <w:t xml:space="preserve"> y la </w:t>
      </w:r>
      <w:r w:rsidRPr="00833B72">
        <w:rPr>
          <w:rFonts w:asciiTheme="majorHAnsi" w:hAnsiTheme="majorHAnsi"/>
        </w:rPr>
        <w:fldChar w:fldCharType="begin"/>
      </w:r>
      <w:r w:rsidRPr="00833B72">
        <w:rPr>
          <w:rFonts w:asciiTheme="majorHAnsi" w:hAnsiTheme="majorHAnsi"/>
        </w:rPr>
        <w:instrText xml:space="preserve"> REF _Ref429644294 \h  \* MERGEFORMAT </w:instrText>
      </w:r>
      <w:r w:rsidRPr="00833B72">
        <w:rPr>
          <w:rFonts w:asciiTheme="majorHAnsi" w:hAnsiTheme="majorHAnsi"/>
        </w:rPr>
      </w:r>
      <w:r w:rsidRPr="00833B72">
        <w:rPr>
          <w:rFonts w:asciiTheme="majorHAnsi" w:hAnsiTheme="majorHAnsi"/>
        </w:rPr>
        <w:fldChar w:fldCharType="separate"/>
      </w:r>
      <w:r w:rsidR="00E64182" w:rsidRPr="00833B72">
        <w:rPr>
          <w:rFonts w:asciiTheme="majorHAnsi" w:hAnsiTheme="majorHAnsi"/>
        </w:rPr>
        <w:t xml:space="preserve">Figura </w:t>
      </w:r>
      <w:r w:rsidR="00E64182">
        <w:rPr>
          <w:rFonts w:asciiTheme="majorHAnsi" w:hAnsiTheme="majorHAnsi"/>
          <w:noProof/>
        </w:rPr>
        <w:t>2</w:t>
      </w:r>
      <w:r w:rsidR="00E64182" w:rsidRPr="00833B72">
        <w:rPr>
          <w:rFonts w:asciiTheme="majorHAnsi" w:hAnsiTheme="majorHAnsi"/>
          <w:noProof/>
        </w:rPr>
        <w:t>.</w:t>
      </w:r>
      <w:r w:rsidR="00E64182">
        <w:rPr>
          <w:rFonts w:asciiTheme="majorHAnsi" w:hAnsiTheme="majorHAnsi"/>
          <w:noProof/>
        </w:rPr>
        <w:t>18</w:t>
      </w:r>
      <w:r w:rsidRPr="00833B72">
        <w:rPr>
          <w:rFonts w:asciiTheme="majorHAnsi" w:hAnsiTheme="majorHAnsi"/>
        </w:rPr>
        <w:fldChar w:fldCharType="end"/>
      </w:r>
      <w:r w:rsidRPr="00833B72">
        <w:rPr>
          <w:rFonts w:asciiTheme="majorHAnsi" w:hAnsiTheme="majorHAnsi"/>
        </w:rPr>
        <w:t xml:space="preserve">  muestra alguna de las estructuras para meneo de drenajes y escorrentía para una ZODME.</w:t>
      </w:r>
    </w:p>
    <w:p w14:paraId="558F5839" w14:textId="77777777" w:rsidR="008A589B" w:rsidRPr="00833B72" w:rsidRDefault="008A589B" w:rsidP="008A589B">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460"/>
      </w:tblGrid>
      <w:tr w:rsidR="008A589B" w:rsidRPr="00833B72" w14:paraId="4AE3DA45" w14:textId="77777777" w:rsidTr="00BA6750">
        <w:trPr>
          <w:trHeight w:val="3489"/>
          <w:jc w:val="center"/>
        </w:trPr>
        <w:tc>
          <w:tcPr>
            <w:tcW w:w="7460" w:type="dxa"/>
            <w:shd w:val="clear" w:color="auto" w:fill="auto"/>
            <w:vAlign w:val="center"/>
            <w:hideMark/>
          </w:tcPr>
          <w:p w14:paraId="77386E14" w14:textId="77777777" w:rsidR="008A589B" w:rsidRPr="00833B72" w:rsidRDefault="008A589B" w:rsidP="00575298">
            <w:pPr>
              <w:keepNext/>
              <w:jc w:val="left"/>
              <w:rPr>
                <w:rFonts w:asciiTheme="majorHAnsi" w:hAnsiTheme="majorHAnsi"/>
                <w:color w:val="AE0000"/>
                <w:kern w:val="32"/>
              </w:rPr>
            </w:pPr>
            <w:r w:rsidRPr="00833B72">
              <w:rPr>
                <w:rFonts w:asciiTheme="majorHAnsi" w:hAnsiTheme="majorHAnsi"/>
                <w:noProof/>
                <w:lang w:eastAsia="es-CO"/>
              </w:rPr>
              <w:drawing>
                <wp:inline distT="0" distB="0" distL="0" distR="0" wp14:anchorId="4177B2C5" wp14:editId="28120968">
                  <wp:extent cx="4645977" cy="1520112"/>
                  <wp:effectExtent l="0" t="0" r="254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56547" t="28962" r="2276" b="32240"/>
                          <a:stretch/>
                        </pic:blipFill>
                        <pic:spPr bwMode="auto">
                          <a:xfrm>
                            <a:off x="0" y="0"/>
                            <a:ext cx="4654470" cy="15228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2395D37" w14:textId="39357003" w:rsidR="008A589B" w:rsidRPr="00833B72" w:rsidRDefault="008A589B" w:rsidP="008A589B">
      <w:pPr>
        <w:pStyle w:val="Tablas"/>
        <w:rPr>
          <w:rFonts w:asciiTheme="majorHAnsi" w:hAnsiTheme="majorHAnsi"/>
        </w:rPr>
      </w:pPr>
      <w:bookmarkStart w:id="133" w:name="_Ref429644285"/>
      <w:bookmarkStart w:id="134" w:name="_Ref429647644"/>
      <w:bookmarkStart w:id="135" w:name="_Toc429699267"/>
      <w:bookmarkStart w:id="136" w:name="_Toc437712605"/>
      <w:bookmarkStart w:id="137" w:name="_Toc447814662"/>
      <w:r w:rsidRPr="00833B72">
        <w:rPr>
          <w:rFonts w:asciiTheme="majorHAnsi" w:hAnsiTheme="majorHAnsi"/>
        </w:rPr>
        <w:t xml:space="preserve">Figura </w:t>
      </w:r>
      <w:r w:rsidRPr="00833B72">
        <w:rPr>
          <w:rFonts w:asciiTheme="majorHAnsi" w:hAnsiTheme="majorHAnsi"/>
        </w:rPr>
        <w:fldChar w:fldCharType="begin"/>
      </w:r>
      <w:r w:rsidRPr="00833B72">
        <w:rPr>
          <w:rFonts w:asciiTheme="majorHAnsi" w:hAnsiTheme="majorHAnsi"/>
        </w:rPr>
        <w:instrText xml:space="preserve"> STYLEREF 1 \s </w:instrText>
      </w:r>
      <w:r w:rsidRPr="00833B72">
        <w:rPr>
          <w:rFonts w:asciiTheme="majorHAnsi" w:hAnsiTheme="majorHAnsi"/>
        </w:rPr>
        <w:fldChar w:fldCharType="separate"/>
      </w:r>
      <w:r w:rsidR="00E64182">
        <w:rPr>
          <w:rFonts w:asciiTheme="majorHAnsi" w:hAnsiTheme="majorHAnsi"/>
          <w:noProof/>
        </w:rPr>
        <w:t>2</w:t>
      </w:r>
      <w:r w:rsidRPr="00833B72">
        <w:rPr>
          <w:rFonts w:asciiTheme="majorHAnsi" w:hAnsiTheme="majorHAnsi"/>
        </w:rPr>
        <w:fldChar w:fldCharType="end"/>
      </w:r>
      <w:r w:rsidRPr="00833B72">
        <w:rPr>
          <w:rFonts w:asciiTheme="majorHAnsi" w:hAnsiTheme="majorHAnsi"/>
        </w:rPr>
        <w:t>.</w:t>
      </w:r>
      <w:r w:rsidRPr="00833B72">
        <w:rPr>
          <w:rFonts w:asciiTheme="majorHAnsi" w:hAnsiTheme="majorHAnsi"/>
        </w:rPr>
        <w:fldChar w:fldCharType="begin"/>
      </w:r>
      <w:r w:rsidRPr="00833B72">
        <w:rPr>
          <w:rFonts w:asciiTheme="majorHAnsi" w:hAnsiTheme="majorHAnsi"/>
        </w:rPr>
        <w:instrText xml:space="preserve"> SEQ Figura \* ARABIC \s 1 </w:instrText>
      </w:r>
      <w:r w:rsidRPr="00833B72">
        <w:rPr>
          <w:rFonts w:asciiTheme="majorHAnsi" w:hAnsiTheme="majorHAnsi"/>
        </w:rPr>
        <w:fldChar w:fldCharType="separate"/>
      </w:r>
      <w:r w:rsidR="00E64182">
        <w:rPr>
          <w:rFonts w:asciiTheme="majorHAnsi" w:hAnsiTheme="majorHAnsi"/>
          <w:noProof/>
        </w:rPr>
        <w:t>17</w:t>
      </w:r>
      <w:r w:rsidRPr="00833B72">
        <w:rPr>
          <w:rFonts w:asciiTheme="majorHAnsi" w:hAnsiTheme="majorHAnsi"/>
        </w:rPr>
        <w:fldChar w:fldCharType="end"/>
      </w:r>
      <w:bookmarkEnd w:id="133"/>
      <w:r w:rsidRPr="00833B72">
        <w:rPr>
          <w:rFonts w:asciiTheme="majorHAnsi" w:hAnsiTheme="majorHAnsi"/>
        </w:rPr>
        <w:tab/>
        <w:t>Esquema general en perfiles- Ubicación cuneta saco suelo - cemento</w:t>
      </w:r>
      <w:bookmarkEnd w:id="134"/>
      <w:bookmarkEnd w:id="135"/>
      <w:bookmarkEnd w:id="136"/>
      <w:bookmarkEnd w:id="137"/>
    </w:p>
    <w:p w14:paraId="0DB9B9C9" w14:textId="77777777" w:rsidR="008A589B" w:rsidRPr="00833B72" w:rsidRDefault="008A589B" w:rsidP="008A589B">
      <w:pPr>
        <w:pStyle w:val="Notas"/>
        <w:rPr>
          <w:rFonts w:asciiTheme="majorHAnsi" w:hAnsiTheme="majorHAnsi"/>
        </w:rPr>
      </w:pPr>
      <w:r w:rsidRPr="00833B72">
        <w:rPr>
          <w:rFonts w:asciiTheme="majorHAnsi" w:hAnsiTheme="majorHAnsi"/>
        </w:rPr>
        <w:t>Fuente: Concesión Autopista Río Magdalena S.A.S, 2015</w:t>
      </w:r>
    </w:p>
    <w:p w14:paraId="29190D57" w14:textId="77777777" w:rsidR="008A589B" w:rsidRPr="00833B72" w:rsidRDefault="008A589B" w:rsidP="008A589B">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792"/>
      </w:tblGrid>
      <w:tr w:rsidR="008A589B" w:rsidRPr="00833B72" w14:paraId="41397610" w14:textId="77777777" w:rsidTr="00BA6750">
        <w:trPr>
          <w:trHeight w:val="3961"/>
          <w:jc w:val="center"/>
        </w:trPr>
        <w:tc>
          <w:tcPr>
            <w:tcW w:w="5792" w:type="dxa"/>
            <w:shd w:val="clear" w:color="auto" w:fill="auto"/>
            <w:vAlign w:val="center"/>
            <w:hideMark/>
          </w:tcPr>
          <w:p w14:paraId="41219AB9" w14:textId="77777777" w:rsidR="008A589B" w:rsidRPr="00833B72" w:rsidRDefault="008A589B" w:rsidP="00575298">
            <w:pPr>
              <w:keepNext/>
              <w:jc w:val="center"/>
              <w:rPr>
                <w:rFonts w:asciiTheme="majorHAnsi" w:hAnsiTheme="majorHAnsi"/>
                <w:color w:val="AE0000"/>
                <w:kern w:val="32"/>
              </w:rPr>
            </w:pPr>
            <w:r w:rsidRPr="00833B72">
              <w:rPr>
                <w:rFonts w:asciiTheme="majorHAnsi" w:hAnsiTheme="majorHAnsi"/>
                <w:noProof/>
                <w:lang w:eastAsia="es-CO"/>
              </w:rPr>
              <w:lastRenderedPageBreak/>
              <w:drawing>
                <wp:inline distT="0" distB="0" distL="0" distR="0" wp14:anchorId="56FFAC74" wp14:editId="2987B788">
                  <wp:extent cx="3486150" cy="2380787"/>
                  <wp:effectExtent l="0" t="0" r="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8159" t="24044" r="60721" b="14754"/>
                          <a:stretch/>
                        </pic:blipFill>
                        <pic:spPr bwMode="auto">
                          <a:xfrm>
                            <a:off x="0" y="0"/>
                            <a:ext cx="3490690" cy="23838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547308E5" w14:textId="0C03786F" w:rsidR="008A589B" w:rsidRPr="00833B72" w:rsidRDefault="008A589B" w:rsidP="008A589B">
      <w:pPr>
        <w:pStyle w:val="Tablas"/>
        <w:rPr>
          <w:rFonts w:asciiTheme="majorHAnsi" w:hAnsiTheme="majorHAnsi"/>
        </w:rPr>
      </w:pPr>
      <w:bookmarkStart w:id="138" w:name="_Ref429644294"/>
      <w:bookmarkStart w:id="139" w:name="_Toc429699268"/>
      <w:bookmarkStart w:id="140" w:name="_Toc437712606"/>
      <w:bookmarkStart w:id="141" w:name="_Toc447814663"/>
      <w:r w:rsidRPr="00833B72">
        <w:rPr>
          <w:rFonts w:asciiTheme="majorHAnsi" w:hAnsiTheme="majorHAnsi"/>
        </w:rPr>
        <w:t xml:space="preserve">Figura </w:t>
      </w:r>
      <w:r w:rsidRPr="00833B72">
        <w:rPr>
          <w:rFonts w:asciiTheme="majorHAnsi" w:hAnsiTheme="majorHAnsi"/>
        </w:rPr>
        <w:fldChar w:fldCharType="begin"/>
      </w:r>
      <w:r w:rsidRPr="00833B72">
        <w:rPr>
          <w:rFonts w:asciiTheme="majorHAnsi" w:hAnsiTheme="majorHAnsi"/>
        </w:rPr>
        <w:instrText xml:space="preserve"> STYLEREF 1 \s </w:instrText>
      </w:r>
      <w:r w:rsidRPr="00833B72">
        <w:rPr>
          <w:rFonts w:asciiTheme="majorHAnsi" w:hAnsiTheme="majorHAnsi"/>
        </w:rPr>
        <w:fldChar w:fldCharType="separate"/>
      </w:r>
      <w:r w:rsidR="00E64182">
        <w:rPr>
          <w:rFonts w:asciiTheme="majorHAnsi" w:hAnsiTheme="majorHAnsi"/>
          <w:noProof/>
        </w:rPr>
        <w:t>2</w:t>
      </w:r>
      <w:r w:rsidRPr="00833B72">
        <w:rPr>
          <w:rFonts w:asciiTheme="majorHAnsi" w:hAnsiTheme="majorHAnsi"/>
        </w:rPr>
        <w:fldChar w:fldCharType="end"/>
      </w:r>
      <w:r w:rsidRPr="00833B72">
        <w:rPr>
          <w:rFonts w:asciiTheme="majorHAnsi" w:hAnsiTheme="majorHAnsi"/>
        </w:rPr>
        <w:t>.</w:t>
      </w:r>
      <w:r w:rsidRPr="00833B72">
        <w:rPr>
          <w:rFonts w:asciiTheme="majorHAnsi" w:hAnsiTheme="majorHAnsi"/>
        </w:rPr>
        <w:fldChar w:fldCharType="begin"/>
      </w:r>
      <w:r w:rsidRPr="00833B72">
        <w:rPr>
          <w:rFonts w:asciiTheme="majorHAnsi" w:hAnsiTheme="majorHAnsi"/>
        </w:rPr>
        <w:instrText xml:space="preserve"> SEQ Figura \* ARABIC \s 1 </w:instrText>
      </w:r>
      <w:r w:rsidRPr="00833B72">
        <w:rPr>
          <w:rFonts w:asciiTheme="majorHAnsi" w:hAnsiTheme="majorHAnsi"/>
        </w:rPr>
        <w:fldChar w:fldCharType="separate"/>
      </w:r>
      <w:r w:rsidR="00E64182">
        <w:rPr>
          <w:rFonts w:asciiTheme="majorHAnsi" w:hAnsiTheme="majorHAnsi"/>
          <w:noProof/>
        </w:rPr>
        <w:t>18</w:t>
      </w:r>
      <w:r w:rsidRPr="00833B72">
        <w:rPr>
          <w:rFonts w:asciiTheme="majorHAnsi" w:hAnsiTheme="majorHAnsi"/>
        </w:rPr>
        <w:fldChar w:fldCharType="end"/>
      </w:r>
      <w:bookmarkEnd w:id="138"/>
      <w:r w:rsidRPr="00833B72">
        <w:rPr>
          <w:rFonts w:asciiTheme="majorHAnsi" w:hAnsiTheme="majorHAnsi"/>
        </w:rPr>
        <w:tab/>
        <w:t>Sección de cuneta en saco suelo- cemento en bermas  intermedias</w:t>
      </w:r>
      <w:bookmarkEnd w:id="139"/>
      <w:bookmarkEnd w:id="140"/>
      <w:bookmarkEnd w:id="141"/>
    </w:p>
    <w:p w14:paraId="5C292529" w14:textId="77777777" w:rsidR="008A589B" w:rsidRPr="00833B72" w:rsidRDefault="008A589B" w:rsidP="008A589B">
      <w:pPr>
        <w:pStyle w:val="Notas"/>
        <w:rPr>
          <w:rFonts w:asciiTheme="majorHAnsi" w:hAnsiTheme="majorHAnsi"/>
        </w:rPr>
      </w:pPr>
      <w:r w:rsidRPr="00833B72">
        <w:rPr>
          <w:rFonts w:asciiTheme="majorHAnsi" w:hAnsiTheme="majorHAnsi"/>
        </w:rPr>
        <w:t>Fuente: Concesión Autopista Río Magdalena S.A.S, 2015</w:t>
      </w:r>
    </w:p>
    <w:p w14:paraId="31838C48" w14:textId="77777777" w:rsidR="008A589B" w:rsidRPr="00833B72" w:rsidRDefault="008A589B" w:rsidP="008A589B">
      <w:pPr>
        <w:rPr>
          <w:rFonts w:asciiTheme="majorHAnsi" w:hAnsiTheme="majorHAnsi"/>
        </w:rPr>
      </w:pPr>
    </w:p>
    <w:p w14:paraId="1EA97FB3" w14:textId="009FE56F" w:rsidR="008A589B" w:rsidRPr="00833B72" w:rsidRDefault="008A589B" w:rsidP="008A589B">
      <w:pPr>
        <w:rPr>
          <w:rFonts w:asciiTheme="majorHAnsi" w:hAnsiTheme="majorHAnsi"/>
        </w:rPr>
      </w:pPr>
      <w:r w:rsidRPr="00833B72">
        <w:rPr>
          <w:rFonts w:asciiTheme="majorHAnsi" w:hAnsiTheme="majorHAnsi"/>
        </w:rPr>
        <w:t xml:space="preserve">Para disminuir la infiltración de agua en las áreas grandes como la parte superior del ZODME, se propone construir canales colectores en Espina de Pescado, los cuales conducen las aguas colectadas fuera de las áreas, entregándolas generalmente a las cunetas. Las características de este se muestran en el Anexo Capítulo </w:t>
      </w:r>
      <w:r w:rsidR="002B1F66" w:rsidRPr="00833B72">
        <w:rPr>
          <w:rFonts w:asciiTheme="majorHAnsi" w:hAnsiTheme="majorHAnsi"/>
        </w:rPr>
        <w:t>2, numeral 2.3.6. ZODME</w:t>
      </w:r>
    </w:p>
    <w:p w14:paraId="6794ABD3" w14:textId="77777777" w:rsidR="008A589B" w:rsidRPr="00833B72" w:rsidRDefault="008A589B" w:rsidP="008A589B">
      <w:pPr>
        <w:rPr>
          <w:rFonts w:asciiTheme="majorHAnsi" w:hAnsiTheme="majorHAnsi"/>
        </w:rPr>
      </w:pPr>
    </w:p>
    <w:p w14:paraId="4D90A787" w14:textId="649DB700" w:rsidR="008A589B" w:rsidRPr="00833B72" w:rsidRDefault="008A589B" w:rsidP="008A589B">
      <w:pPr>
        <w:rPr>
          <w:rFonts w:asciiTheme="majorHAnsi" w:hAnsiTheme="majorHAnsi"/>
          <w:bCs/>
        </w:rPr>
      </w:pPr>
      <w:r w:rsidRPr="00833B72">
        <w:rPr>
          <w:rFonts w:asciiTheme="majorHAnsi" w:hAnsiTheme="majorHAnsi"/>
          <w:bCs/>
        </w:rPr>
        <w:t xml:space="preserve">Para algunas  ZODME será necesario realizar una zanja drenante, debido a la necesidad realizar el manejo de agua generado por un descole de obras de arte de  la vía existente, esta zanja cumple la función de drenar dicha agua al cauce más cercano, protegiendo su cauce normal y de esta manera evitar algún obstáculo. </w:t>
      </w:r>
    </w:p>
    <w:p w14:paraId="3973CBC3" w14:textId="77777777" w:rsidR="008A589B" w:rsidRPr="00833B72" w:rsidRDefault="008A589B" w:rsidP="00607936">
      <w:pPr>
        <w:rPr>
          <w:rFonts w:asciiTheme="majorHAnsi" w:hAnsiTheme="majorHAnsi"/>
        </w:rPr>
      </w:pPr>
    </w:p>
    <w:p w14:paraId="5578956B" w14:textId="0EA538B5" w:rsidR="00607936" w:rsidRPr="00833B72" w:rsidRDefault="00607936" w:rsidP="00607936">
      <w:pPr>
        <w:rPr>
          <w:rFonts w:asciiTheme="majorHAnsi" w:hAnsiTheme="majorHAnsi"/>
        </w:rPr>
      </w:pPr>
      <w:r w:rsidRPr="00833B72">
        <w:rPr>
          <w:rFonts w:asciiTheme="majorHAnsi" w:hAnsiTheme="majorHAnsi"/>
        </w:rPr>
        <w:t xml:space="preserve">A continuación se </w:t>
      </w:r>
      <w:r w:rsidR="00340498" w:rsidRPr="00833B72">
        <w:rPr>
          <w:rFonts w:asciiTheme="majorHAnsi" w:hAnsiTheme="majorHAnsi"/>
        </w:rPr>
        <w:t>presenta el análisis de estabi</w:t>
      </w:r>
      <w:r w:rsidR="00353417" w:rsidRPr="00833B72">
        <w:rPr>
          <w:rFonts w:asciiTheme="majorHAnsi" w:hAnsiTheme="majorHAnsi"/>
        </w:rPr>
        <w:t xml:space="preserve">lidad de cada </w:t>
      </w:r>
      <w:r w:rsidR="007516A6" w:rsidRPr="00833B72">
        <w:rPr>
          <w:rFonts w:asciiTheme="majorHAnsi" w:hAnsiTheme="majorHAnsi"/>
        </w:rPr>
        <w:t>uno de las ZODME</w:t>
      </w:r>
      <w:r w:rsidR="002B1F66" w:rsidRPr="00833B72">
        <w:rPr>
          <w:rFonts w:asciiTheme="majorHAnsi" w:hAnsiTheme="majorHAnsi"/>
        </w:rPr>
        <w:t xml:space="preserve"> </w:t>
      </w:r>
      <w:r w:rsidR="007516A6" w:rsidRPr="00833B72">
        <w:rPr>
          <w:rFonts w:asciiTheme="majorHAnsi" w:hAnsiTheme="majorHAnsi"/>
        </w:rPr>
        <w:t>(Ver anexo 2.3</w:t>
      </w:r>
      <w:r w:rsidR="00353417" w:rsidRPr="00833B72">
        <w:rPr>
          <w:rFonts w:asciiTheme="majorHAnsi" w:hAnsiTheme="majorHAnsi"/>
        </w:rPr>
        <w:t>.6)</w:t>
      </w:r>
      <w:r w:rsidR="00340498" w:rsidRPr="00833B72">
        <w:rPr>
          <w:rFonts w:asciiTheme="majorHAnsi" w:hAnsiTheme="majorHAnsi"/>
        </w:rPr>
        <w:t xml:space="preserve"> </w:t>
      </w:r>
    </w:p>
    <w:p w14:paraId="0E091133" w14:textId="77777777" w:rsidR="00607936" w:rsidRPr="00833B72" w:rsidRDefault="00607936" w:rsidP="00607936">
      <w:pPr>
        <w:rPr>
          <w:rFonts w:asciiTheme="majorHAnsi" w:hAnsiTheme="majorHAnsi"/>
        </w:rPr>
      </w:pPr>
    </w:p>
    <w:p w14:paraId="0CE59784" w14:textId="77777777" w:rsidR="00607936" w:rsidRPr="00833B72" w:rsidRDefault="00607936" w:rsidP="00607936">
      <w:pPr>
        <w:pStyle w:val="Ttulo4"/>
        <w:ind w:left="851" w:hanging="284"/>
      </w:pPr>
      <w:r w:rsidRPr="00833B72">
        <w:t>ZODME 3</w:t>
      </w:r>
    </w:p>
    <w:p w14:paraId="5EF24917" w14:textId="77777777" w:rsidR="00607936" w:rsidRPr="00833B72" w:rsidRDefault="00607936" w:rsidP="00607936"/>
    <w:p w14:paraId="0FEAE2A8" w14:textId="77777777" w:rsidR="00340498" w:rsidRPr="00833B72" w:rsidRDefault="00340498" w:rsidP="00340498">
      <w:pPr>
        <w:pStyle w:val="Ttulo5"/>
      </w:pPr>
      <w:r w:rsidRPr="00833B72">
        <w:t>Condiciones generales</w:t>
      </w:r>
    </w:p>
    <w:p w14:paraId="4105FEB4" w14:textId="77777777" w:rsidR="00340498" w:rsidRPr="00833B72" w:rsidRDefault="00340498" w:rsidP="00340498"/>
    <w:p w14:paraId="1E0917A9" w14:textId="77777777" w:rsidR="00340498" w:rsidRPr="00833B72" w:rsidRDefault="00340498" w:rsidP="00340498">
      <w:r w:rsidRPr="00833B72">
        <w:t xml:space="preserve">La ZODME 3 se encuentra ubicado en el K8+200 al costado izquierdo de la vía proyectada, con una altura de relleno de 5 m entre bermas de 4 m de ancho. Se propone una inclinación de talud V:1, H:2. </w:t>
      </w:r>
    </w:p>
    <w:p w14:paraId="5DDD60D2" w14:textId="77777777" w:rsidR="00340498" w:rsidRPr="00833B72" w:rsidRDefault="00340498" w:rsidP="00340498">
      <w:r w:rsidRPr="00833B72">
        <w:t>Se estima la condición más desfavorable de nivel freático: A nivel del terreno actual</w:t>
      </w:r>
    </w:p>
    <w:p w14:paraId="10D83B7F" w14:textId="77777777" w:rsidR="00607936" w:rsidRPr="00833B72" w:rsidRDefault="00607936" w:rsidP="00340498">
      <w:pPr>
        <w:rPr>
          <w:rFonts w:asciiTheme="majorHAnsi" w:hAnsiTheme="majorHAnsi"/>
        </w:rPr>
      </w:pPr>
    </w:p>
    <w:p w14:paraId="526F3D7E" w14:textId="77777777" w:rsidR="00340498" w:rsidRPr="00833B72" w:rsidRDefault="00340498" w:rsidP="00340498">
      <w:pPr>
        <w:pStyle w:val="Ttulo5"/>
      </w:pPr>
      <w:r w:rsidRPr="00833B72">
        <w:lastRenderedPageBreak/>
        <w:t>Parámetros de resistencia</w:t>
      </w:r>
    </w:p>
    <w:p w14:paraId="1096FA1F" w14:textId="77777777" w:rsidR="00340498" w:rsidRPr="00833B72" w:rsidRDefault="00340498" w:rsidP="00340498"/>
    <w:p w14:paraId="0B062798" w14:textId="4AA27EC6" w:rsidR="00340498" w:rsidRPr="00833B72" w:rsidRDefault="00340498" w:rsidP="00340498">
      <w:pPr>
        <w:rPr>
          <w:lang w:val="es-ES" w:eastAsia="es-ES"/>
        </w:rPr>
      </w:pPr>
      <w:r w:rsidRPr="00833B72">
        <w:rPr>
          <w:lang w:val="es-ES" w:eastAsia="es-ES"/>
        </w:rPr>
        <w:t xml:space="preserve">Para el análisis de estabilidad se emplearon los siguientes parámetros de resistencia (ver </w:t>
      </w:r>
      <w:r w:rsidRPr="00833B72">
        <w:rPr>
          <w:lang w:val="es-ES" w:eastAsia="es-ES"/>
        </w:rPr>
        <w:fldChar w:fldCharType="begin"/>
      </w:r>
      <w:r w:rsidRPr="00833B72">
        <w:rPr>
          <w:lang w:val="es-ES" w:eastAsia="es-ES"/>
        </w:rPr>
        <w:instrText xml:space="preserve"> REF _Ref436917428 \h </w:instrText>
      </w:r>
      <w:r w:rsidR="00833B72">
        <w:rPr>
          <w:lang w:val="es-ES" w:eastAsia="es-ES"/>
        </w:rPr>
        <w:instrText xml:space="preserve"> \* MERGEFORMAT </w:instrText>
      </w:r>
      <w:r w:rsidRPr="00833B72">
        <w:rPr>
          <w:lang w:val="es-ES" w:eastAsia="es-ES"/>
        </w:rPr>
      </w:r>
      <w:r w:rsidRPr="00833B72">
        <w:rPr>
          <w:lang w:val="es-ES" w:eastAsia="es-ES"/>
        </w:rPr>
        <w:fldChar w:fldCharType="separate"/>
      </w:r>
      <w:r w:rsidR="00E64182" w:rsidRPr="00833B72">
        <w:t xml:space="preserve">Tabla </w:t>
      </w:r>
      <w:r w:rsidR="00E64182">
        <w:rPr>
          <w:noProof/>
        </w:rPr>
        <w:t>2</w:t>
      </w:r>
      <w:r w:rsidR="00E64182" w:rsidRPr="00833B72">
        <w:rPr>
          <w:noProof/>
        </w:rPr>
        <w:t>.</w:t>
      </w:r>
      <w:r w:rsidR="00E64182">
        <w:rPr>
          <w:noProof/>
        </w:rPr>
        <w:t>13</w:t>
      </w:r>
      <w:r w:rsidRPr="00833B72">
        <w:rPr>
          <w:lang w:val="es-ES" w:eastAsia="es-ES"/>
        </w:rPr>
        <w:fldChar w:fldCharType="end"/>
      </w:r>
      <w:r w:rsidRPr="00833B72">
        <w:rPr>
          <w:lang w:val="es-ES" w:eastAsia="es-ES"/>
        </w:rPr>
        <w:t xml:space="preserve">) </w:t>
      </w:r>
    </w:p>
    <w:p w14:paraId="0629ABC4" w14:textId="77777777" w:rsidR="00340498" w:rsidRPr="00833B72" w:rsidRDefault="00340498" w:rsidP="00340498"/>
    <w:p w14:paraId="07AF44DD" w14:textId="5FED4A10" w:rsidR="00340498" w:rsidRPr="00833B72" w:rsidRDefault="00340498" w:rsidP="00340498">
      <w:pPr>
        <w:pStyle w:val="Descripcin"/>
        <w:jc w:val="center"/>
      </w:pPr>
      <w:bookmarkStart w:id="142" w:name="_Ref436917428"/>
      <w:bookmarkStart w:id="143" w:name="_Toc447814620"/>
      <w:r w:rsidRPr="00833B72">
        <w:t xml:space="preserve">Tabla </w:t>
      </w:r>
      <w:fldSimple w:instr=" STYLEREF 1 \s ">
        <w:r w:rsidR="00E64182">
          <w:rPr>
            <w:noProof/>
          </w:rPr>
          <w:t>2</w:t>
        </w:r>
      </w:fldSimple>
      <w:r w:rsidR="00E460FA" w:rsidRPr="00833B72">
        <w:t>.</w:t>
      </w:r>
      <w:fldSimple w:instr=" SEQ Tabla \* ARABIC \s 1 ">
        <w:r w:rsidR="00E64182">
          <w:rPr>
            <w:noProof/>
          </w:rPr>
          <w:t>13</w:t>
        </w:r>
      </w:fldSimple>
      <w:bookmarkEnd w:id="142"/>
      <w:r w:rsidRPr="00833B72">
        <w:t xml:space="preserve"> Parámetros de resistencia</w:t>
      </w:r>
      <w:bookmarkEnd w:id="143"/>
      <w:r w:rsidRPr="00833B72">
        <w:t xml:space="preserve"> </w:t>
      </w:r>
    </w:p>
    <w:tbl>
      <w:tblPr>
        <w:tblStyle w:val="Gminis"/>
        <w:tblW w:w="0" w:type="auto"/>
        <w:tblLook w:val="04A0" w:firstRow="1" w:lastRow="0" w:firstColumn="1" w:lastColumn="0" w:noHBand="0" w:noVBand="1"/>
      </w:tblPr>
      <w:tblGrid>
        <w:gridCol w:w="1578"/>
        <w:gridCol w:w="1942"/>
        <w:gridCol w:w="1276"/>
        <w:gridCol w:w="1418"/>
      </w:tblGrid>
      <w:tr w:rsidR="00340498" w:rsidRPr="00833B72" w14:paraId="5050DF11"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69F190C6" w14:textId="77777777" w:rsidR="00340498" w:rsidRPr="00833B72" w:rsidRDefault="00340498" w:rsidP="00411AEF">
            <w:pPr>
              <w:spacing w:line="240" w:lineRule="auto"/>
              <w:jc w:val="center"/>
              <w:rPr>
                <w:rFonts w:eastAsia="Times New Roman"/>
                <w:bCs/>
                <w:lang w:val="es-ES" w:eastAsia="es-ES"/>
              </w:rPr>
            </w:pPr>
            <w:r w:rsidRPr="00833B72">
              <w:rPr>
                <w:rFonts w:eastAsia="Times New Roman"/>
                <w:bCs/>
                <w:lang w:val="es-ES" w:eastAsia="es-ES"/>
              </w:rPr>
              <w:t>Capa</w:t>
            </w:r>
          </w:p>
        </w:tc>
        <w:tc>
          <w:tcPr>
            <w:tcW w:w="1942" w:type="dxa"/>
            <w:vAlign w:val="center"/>
          </w:tcPr>
          <w:p w14:paraId="734BE87F" w14:textId="77777777" w:rsidR="00340498" w:rsidRPr="00833B72" w:rsidRDefault="00340498"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Peso unitario húmedo (KN/m³)</w:t>
            </w:r>
          </w:p>
        </w:tc>
        <w:tc>
          <w:tcPr>
            <w:tcW w:w="1276" w:type="dxa"/>
            <w:vAlign w:val="center"/>
          </w:tcPr>
          <w:p w14:paraId="422357E8" w14:textId="77777777" w:rsidR="00340498" w:rsidRPr="00833B72" w:rsidRDefault="00340498"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Cohesión</w:t>
            </w:r>
          </w:p>
          <w:p w14:paraId="60F03E37" w14:textId="77777777" w:rsidR="00340498" w:rsidRPr="00833B72" w:rsidRDefault="00340498"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(Kpa)</w:t>
            </w:r>
          </w:p>
        </w:tc>
        <w:tc>
          <w:tcPr>
            <w:tcW w:w="1418" w:type="dxa"/>
            <w:vAlign w:val="center"/>
          </w:tcPr>
          <w:p w14:paraId="7B8FA323" w14:textId="77777777" w:rsidR="00340498" w:rsidRPr="00833B72" w:rsidRDefault="00340498"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Ángulo de fricción</w:t>
            </w:r>
          </w:p>
          <w:p w14:paraId="507269C7" w14:textId="77777777" w:rsidR="00340498" w:rsidRPr="00833B72" w:rsidRDefault="00340498"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w:t>
            </w:r>
          </w:p>
        </w:tc>
      </w:tr>
      <w:tr w:rsidR="00340498" w:rsidRPr="00833B72" w14:paraId="732B2614"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498A7EF8" w14:textId="77777777" w:rsidR="00340498" w:rsidRPr="00833B72" w:rsidRDefault="00340498" w:rsidP="00411AEF">
            <w:pPr>
              <w:spacing w:line="240" w:lineRule="auto"/>
              <w:jc w:val="center"/>
              <w:rPr>
                <w:rFonts w:eastAsia="Times New Roman"/>
                <w:b/>
                <w:bCs/>
                <w:lang w:val="es-ES" w:eastAsia="es-ES"/>
              </w:rPr>
            </w:pPr>
            <w:r w:rsidRPr="00833B72">
              <w:rPr>
                <w:rFonts w:eastAsia="Times New Roman"/>
                <w:b/>
                <w:bCs/>
                <w:lang w:val="es-ES" w:eastAsia="es-ES"/>
              </w:rPr>
              <w:t>Relleno</w:t>
            </w:r>
          </w:p>
        </w:tc>
        <w:tc>
          <w:tcPr>
            <w:tcW w:w="1942" w:type="dxa"/>
            <w:vAlign w:val="center"/>
          </w:tcPr>
          <w:p w14:paraId="6135CA3B" w14:textId="77777777" w:rsidR="00340498" w:rsidRPr="00833B72" w:rsidRDefault="00340498"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16</w:t>
            </w:r>
          </w:p>
        </w:tc>
        <w:tc>
          <w:tcPr>
            <w:tcW w:w="1276" w:type="dxa"/>
            <w:vAlign w:val="center"/>
          </w:tcPr>
          <w:p w14:paraId="679C26FA" w14:textId="77777777" w:rsidR="00340498" w:rsidRPr="00833B72" w:rsidRDefault="00340498"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10</w:t>
            </w:r>
          </w:p>
        </w:tc>
        <w:tc>
          <w:tcPr>
            <w:tcW w:w="1418" w:type="dxa"/>
            <w:vAlign w:val="center"/>
          </w:tcPr>
          <w:p w14:paraId="6C903416" w14:textId="77777777" w:rsidR="00340498" w:rsidRPr="00833B72" w:rsidRDefault="00340498"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30</w:t>
            </w:r>
          </w:p>
        </w:tc>
      </w:tr>
      <w:tr w:rsidR="00340498" w:rsidRPr="00833B72" w14:paraId="7D1D12DD"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5960B14B" w14:textId="77777777" w:rsidR="00340498" w:rsidRPr="00833B72" w:rsidRDefault="00340498" w:rsidP="00411AEF">
            <w:pPr>
              <w:spacing w:line="240" w:lineRule="auto"/>
              <w:jc w:val="center"/>
              <w:rPr>
                <w:rFonts w:eastAsia="Times New Roman"/>
                <w:b/>
                <w:bCs/>
                <w:lang w:val="es-ES" w:eastAsia="es-ES"/>
              </w:rPr>
            </w:pPr>
            <w:r w:rsidRPr="00833B72">
              <w:rPr>
                <w:rFonts w:eastAsia="Times New Roman"/>
                <w:b/>
                <w:bCs/>
                <w:lang w:val="es-ES" w:eastAsia="es-ES"/>
              </w:rPr>
              <w:t>Suelo natural</w:t>
            </w:r>
          </w:p>
        </w:tc>
        <w:tc>
          <w:tcPr>
            <w:tcW w:w="1942" w:type="dxa"/>
            <w:vAlign w:val="center"/>
          </w:tcPr>
          <w:p w14:paraId="6D7E76F7" w14:textId="77777777" w:rsidR="00340498" w:rsidRPr="00833B72" w:rsidRDefault="00340498"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19</w:t>
            </w:r>
          </w:p>
        </w:tc>
        <w:tc>
          <w:tcPr>
            <w:tcW w:w="1276" w:type="dxa"/>
            <w:vAlign w:val="center"/>
          </w:tcPr>
          <w:p w14:paraId="27A6D113" w14:textId="77777777" w:rsidR="00340498" w:rsidRPr="00833B72" w:rsidRDefault="00340498"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30</w:t>
            </w:r>
          </w:p>
        </w:tc>
        <w:tc>
          <w:tcPr>
            <w:tcW w:w="1418" w:type="dxa"/>
            <w:vAlign w:val="center"/>
          </w:tcPr>
          <w:p w14:paraId="45AF9CBF" w14:textId="77777777" w:rsidR="00340498" w:rsidRPr="00833B72" w:rsidRDefault="00340498"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32</w:t>
            </w:r>
          </w:p>
        </w:tc>
      </w:tr>
    </w:tbl>
    <w:p w14:paraId="5F69B36D" w14:textId="1AFD7FA1" w:rsidR="00607936" w:rsidRPr="00833B72" w:rsidRDefault="00411AEF" w:rsidP="00411AEF">
      <w:pPr>
        <w:pStyle w:val="Notas"/>
      </w:pPr>
      <w:r w:rsidRPr="00833B72">
        <w:t xml:space="preserve">Fuente </w:t>
      </w:r>
      <w:r w:rsidR="001B1F40" w:rsidRPr="00833B72">
        <w:t xml:space="preserve"> </w:t>
      </w:r>
      <w:sdt>
        <w:sdtPr>
          <w:id w:val="-875386499"/>
          <w:citation/>
        </w:sdtPr>
        <w:sdtEndPr/>
        <w:sdtContent>
          <w:r w:rsidR="00D3493E" w:rsidRPr="00833B72">
            <w:fldChar w:fldCharType="begin"/>
          </w:r>
          <w:r w:rsidR="00D3493E" w:rsidRPr="00833B72">
            <w:rPr>
              <w:noProof/>
            </w:rPr>
            <w:instrText xml:space="preserve"> CITATION Con15 \l 9226 </w:instrText>
          </w:r>
          <w:r w:rsidR="00D3493E" w:rsidRPr="00833B72">
            <w:fldChar w:fldCharType="separate"/>
          </w:r>
          <w:r w:rsidR="000A5D01" w:rsidRPr="00833B72">
            <w:rPr>
              <w:noProof/>
            </w:rPr>
            <w:t>(Conseción Autopista Río Magdalena S.A.S., 2015)</w:t>
          </w:r>
          <w:r w:rsidR="00D3493E" w:rsidRPr="00833B72">
            <w:fldChar w:fldCharType="end"/>
          </w:r>
        </w:sdtContent>
      </w:sdt>
    </w:p>
    <w:p w14:paraId="75154246" w14:textId="77777777" w:rsidR="00607936" w:rsidRPr="00833B72" w:rsidRDefault="00607936" w:rsidP="00BE05CF">
      <w:pPr>
        <w:jc w:val="center"/>
      </w:pPr>
    </w:p>
    <w:p w14:paraId="4B9C63ED" w14:textId="77777777" w:rsidR="00607936" w:rsidRPr="00833B72" w:rsidRDefault="00340498" w:rsidP="00340498">
      <w:pPr>
        <w:pStyle w:val="Ttulo5"/>
      </w:pPr>
      <w:r w:rsidRPr="00833B72">
        <w:t>Análisis de estabilidad</w:t>
      </w:r>
    </w:p>
    <w:p w14:paraId="49B25589" w14:textId="77777777" w:rsidR="00340498" w:rsidRPr="00833B72" w:rsidRDefault="00340498" w:rsidP="00340498"/>
    <w:p w14:paraId="59884BD3" w14:textId="3A725BEC" w:rsidR="00340498" w:rsidRPr="00833B72" w:rsidRDefault="00340498" w:rsidP="00340498">
      <w:r w:rsidRPr="00833B72">
        <w:t xml:space="preserve">Los análisis de estabilidad se realizaron bajos 2 condiciones a saber (ver </w:t>
      </w:r>
      <w:r w:rsidRPr="00833B72">
        <w:fldChar w:fldCharType="begin"/>
      </w:r>
      <w:r w:rsidRPr="00833B72">
        <w:instrText xml:space="preserve"> REF _Ref436917404 \h </w:instrText>
      </w:r>
      <w:r w:rsidR="00833B72">
        <w:instrText xml:space="preserve"> \* MERGEFORMAT </w:instrText>
      </w:r>
      <w:r w:rsidRPr="00833B72">
        <w:fldChar w:fldCharType="separate"/>
      </w:r>
      <w:r w:rsidR="00E64182" w:rsidRPr="00833B72">
        <w:t xml:space="preserve">Tabla </w:t>
      </w:r>
      <w:r w:rsidR="00E64182">
        <w:rPr>
          <w:noProof/>
        </w:rPr>
        <w:t>2</w:t>
      </w:r>
      <w:r w:rsidR="00E64182" w:rsidRPr="00833B72">
        <w:rPr>
          <w:noProof/>
        </w:rPr>
        <w:t>.</w:t>
      </w:r>
      <w:r w:rsidR="00E64182">
        <w:rPr>
          <w:noProof/>
        </w:rPr>
        <w:t>14</w:t>
      </w:r>
      <w:r w:rsidRPr="00833B72">
        <w:fldChar w:fldCharType="end"/>
      </w:r>
      <w:r w:rsidRPr="00833B72">
        <w:t>):</w:t>
      </w:r>
    </w:p>
    <w:p w14:paraId="5CD1BC6F" w14:textId="77777777" w:rsidR="00340498" w:rsidRPr="00833B72" w:rsidRDefault="00340498" w:rsidP="00340498"/>
    <w:p w14:paraId="7536E5E8" w14:textId="3C859724" w:rsidR="00340498" w:rsidRPr="00833B72" w:rsidRDefault="00340498" w:rsidP="00340498">
      <w:pPr>
        <w:pStyle w:val="Descripcin"/>
        <w:jc w:val="center"/>
      </w:pPr>
      <w:bookmarkStart w:id="144" w:name="_Ref436917404"/>
      <w:bookmarkStart w:id="145" w:name="_Toc447814621"/>
      <w:r w:rsidRPr="00833B72">
        <w:t xml:space="preserve">Tabla </w:t>
      </w:r>
      <w:fldSimple w:instr=" STYLEREF 1 \s ">
        <w:r w:rsidR="00E64182">
          <w:rPr>
            <w:noProof/>
          </w:rPr>
          <w:t>2</w:t>
        </w:r>
      </w:fldSimple>
      <w:r w:rsidR="00E460FA" w:rsidRPr="00833B72">
        <w:t>.</w:t>
      </w:r>
      <w:fldSimple w:instr=" SEQ Tabla \* ARABIC \s 1 ">
        <w:r w:rsidR="00E64182">
          <w:rPr>
            <w:noProof/>
          </w:rPr>
          <w:t>14</w:t>
        </w:r>
      </w:fldSimple>
      <w:bookmarkEnd w:id="144"/>
      <w:r w:rsidRPr="00833B72">
        <w:t xml:space="preserve"> Análisis de estabilidad</w:t>
      </w:r>
      <w:bookmarkEnd w:id="145"/>
    </w:p>
    <w:tbl>
      <w:tblPr>
        <w:tblStyle w:val="Gminis"/>
        <w:tblW w:w="0" w:type="auto"/>
        <w:tblLook w:val="04A0" w:firstRow="1" w:lastRow="0" w:firstColumn="1" w:lastColumn="0" w:noHBand="0" w:noVBand="1"/>
      </w:tblPr>
      <w:tblGrid>
        <w:gridCol w:w="1523"/>
        <w:gridCol w:w="831"/>
      </w:tblGrid>
      <w:tr w:rsidR="00340498" w:rsidRPr="00833B72" w14:paraId="7C9934C9"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561EF196" w14:textId="77777777" w:rsidR="00340498" w:rsidRPr="00833B72" w:rsidRDefault="00340498" w:rsidP="00411AEF">
            <w:pPr>
              <w:jc w:val="center"/>
            </w:pPr>
            <w:r w:rsidRPr="00833B72">
              <w:t xml:space="preserve">N° Condición </w:t>
            </w:r>
          </w:p>
        </w:tc>
        <w:tc>
          <w:tcPr>
            <w:tcW w:w="0" w:type="auto"/>
            <w:vAlign w:val="center"/>
          </w:tcPr>
          <w:p w14:paraId="7C26EE84" w14:textId="77777777" w:rsidR="00340498" w:rsidRPr="00833B72" w:rsidRDefault="00340498" w:rsidP="00411AEF">
            <w:pPr>
              <w:jc w:val="center"/>
              <w:cnfStyle w:val="100000000000" w:firstRow="1" w:lastRow="0" w:firstColumn="0" w:lastColumn="0" w:oddVBand="0" w:evenVBand="0" w:oddHBand="0" w:evenHBand="0" w:firstRowFirstColumn="0" w:firstRowLastColumn="0" w:lastRowFirstColumn="0" w:lastRowLastColumn="0"/>
            </w:pPr>
            <w:r w:rsidRPr="00833B72">
              <w:t>Sismo</w:t>
            </w:r>
          </w:p>
        </w:tc>
      </w:tr>
      <w:tr w:rsidR="00340498" w:rsidRPr="00833B72" w14:paraId="58FF3CB0"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1C8B0685" w14:textId="77777777" w:rsidR="00340498" w:rsidRPr="00833B72" w:rsidRDefault="00340498" w:rsidP="00411AEF">
            <w:pPr>
              <w:jc w:val="center"/>
            </w:pPr>
            <w:r w:rsidRPr="00833B72">
              <w:t>1</w:t>
            </w:r>
          </w:p>
        </w:tc>
        <w:tc>
          <w:tcPr>
            <w:tcW w:w="0" w:type="auto"/>
            <w:vAlign w:val="center"/>
          </w:tcPr>
          <w:p w14:paraId="1C85EDC4" w14:textId="77777777" w:rsidR="00340498" w:rsidRPr="00833B72" w:rsidRDefault="00340498" w:rsidP="00411AEF">
            <w:pPr>
              <w:jc w:val="center"/>
              <w:cnfStyle w:val="000000000000" w:firstRow="0" w:lastRow="0" w:firstColumn="0" w:lastColumn="0" w:oddVBand="0" w:evenVBand="0" w:oddHBand="0" w:evenHBand="0" w:firstRowFirstColumn="0" w:firstRowLastColumn="0" w:lastRowFirstColumn="0" w:lastRowLastColumn="0"/>
            </w:pPr>
            <w:r w:rsidRPr="00833B72">
              <w:t>No</w:t>
            </w:r>
          </w:p>
        </w:tc>
      </w:tr>
      <w:tr w:rsidR="00340498" w:rsidRPr="00833B72" w14:paraId="025E2408"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52C80686" w14:textId="77777777" w:rsidR="00340498" w:rsidRPr="00833B72" w:rsidRDefault="00340498" w:rsidP="00411AEF">
            <w:pPr>
              <w:jc w:val="center"/>
            </w:pPr>
            <w:r w:rsidRPr="00833B72">
              <w:t>2</w:t>
            </w:r>
          </w:p>
        </w:tc>
        <w:tc>
          <w:tcPr>
            <w:tcW w:w="0" w:type="auto"/>
            <w:vAlign w:val="center"/>
          </w:tcPr>
          <w:p w14:paraId="5EAF33AC" w14:textId="77777777" w:rsidR="00340498" w:rsidRPr="00833B72" w:rsidRDefault="00340498" w:rsidP="00411AEF">
            <w:pPr>
              <w:jc w:val="center"/>
              <w:cnfStyle w:val="000000000000" w:firstRow="0" w:lastRow="0" w:firstColumn="0" w:lastColumn="0" w:oddVBand="0" w:evenVBand="0" w:oddHBand="0" w:evenHBand="0" w:firstRowFirstColumn="0" w:firstRowLastColumn="0" w:lastRowFirstColumn="0" w:lastRowLastColumn="0"/>
            </w:pPr>
            <w:r w:rsidRPr="00833B72">
              <w:t xml:space="preserve">Si </w:t>
            </w:r>
          </w:p>
        </w:tc>
      </w:tr>
    </w:tbl>
    <w:p w14:paraId="7098F283" w14:textId="48CD477F" w:rsidR="00340498" w:rsidRPr="00833B72" w:rsidRDefault="00340498" w:rsidP="00411AEF">
      <w:pPr>
        <w:pStyle w:val="Notas"/>
      </w:pPr>
      <w:r w:rsidRPr="00833B72">
        <w:t xml:space="preserve">Fuente </w:t>
      </w:r>
      <w:r w:rsidRPr="00833B72">
        <w:rPr>
          <w:noProof/>
        </w:rPr>
        <w:t xml:space="preserve"> </w:t>
      </w:r>
      <w:sdt>
        <w:sdtPr>
          <w:rPr>
            <w:noProof/>
          </w:rPr>
          <w:id w:val="814919053"/>
          <w:citation/>
        </w:sdtPr>
        <w:sdtEndPr/>
        <w:sdtContent>
          <w:r w:rsidR="00D3493E" w:rsidRPr="00833B72">
            <w:rPr>
              <w:noProof/>
            </w:rPr>
            <w:fldChar w:fldCharType="begin"/>
          </w:r>
          <w:r w:rsidR="00D3493E" w:rsidRPr="00833B72">
            <w:rPr>
              <w:noProof/>
            </w:rPr>
            <w:instrText xml:space="preserve"> CITATION Con15 \l 9226 </w:instrText>
          </w:r>
          <w:r w:rsidR="00D3493E" w:rsidRPr="00833B72">
            <w:rPr>
              <w:noProof/>
            </w:rPr>
            <w:fldChar w:fldCharType="separate"/>
          </w:r>
          <w:r w:rsidR="000A5D01" w:rsidRPr="00833B72">
            <w:rPr>
              <w:noProof/>
            </w:rPr>
            <w:t>(Conseción Autopista Río Magdalena S.A.S., 2015)</w:t>
          </w:r>
          <w:r w:rsidR="00D3493E" w:rsidRPr="00833B72">
            <w:rPr>
              <w:noProof/>
            </w:rPr>
            <w:fldChar w:fldCharType="end"/>
          </w:r>
        </w:sdtContent>
      </w:sdt>
    </w:p>
    <w:p w14:paraId="369C80DB" w14:textId="77777777" w:rsidR="00340498" w:rsidRPr="00833B72" w:rsidRDefault="00340498" w:rsidP="00340498"/>
    <w:p w14:paraId="2D08264E" w14:textId="77777777" w:rsidR="00340498" w:rsidRPr="00833B72" w:rsidRDefault="00340498" w:rsidP="00340498"/>
    <w:p w14:paraId="2CB24286" w14:textId="77777777" w:rsidR="00340498" w:rsidRPr="00833B72" w:rsidRDefault="00340498" w:rsidP="00340498">
      <w:r w:rsidRPr="00833B72">
        <w:t>Se considera que se tiene una apropiada estabilidad con los siguientes factores de seguridad</w:t>
      </w:r>
    </w:p>
    <w:p w14:paraId="4DAECD65" w14:textId="77777777" w:rsidR="00340498" w:rsidRPr="00833B72" w:rsidRDefault="00340498" w:rsidP="00040AAE">
      <w:pPr>
        <w:pStyle w:val="Prrafodelista"/>
        <w:numPr>
          <w:ilvl w:val="0"/>
          <w:numId w:val="18"/>
        </w:numPr>
      </w:pPr>
      <w:r w:rsidRPr="00833B72">
        <w:t>Factor de seguridad igual o mayor a 1.5 bajo condiciones estáticas</w:t>
      </w:r>
    </w:p>
    <w:p w14:paraId="460A76CE" w14:textId="77777777" w:rsidR="00340498" w:rsidRPr="00833B72" w:rsidRDefault="00340498" w:rsidP="00040AAE">
      <w:pPr>
        <w:pStyle w:val="Prrafodelista"/>
        <w:numPr>
          <w:ilvl w:val="0"/>
          <w:numId w:val="18"/>
        </w:numPr>
      </w:pPr>
      <w:r w:rsidRPr="00833B72">
        <w:t>Factor de seguridad igual o mayor a 1.1 bajo condiciones de sismo</w:t>
      </w:r>
    </w:p>
    <w:p w14:paraId="1A7C91E2" w14:textId="77777777" w:rsidR="00340498" w:rsidRPr="00833B72" w:rsidRDefault="00340498" w:rsidP="00340498">
      <w:pPr>
        <w:pStyle w:val="Prrafodelista"/>
      </w:pPr>
    </w:p>
    <w:p w14:paraId="37F544CC" w14:textId="77777777" w:rsidR="00340498" w:rsidRPr="00833B72" w:rsidRDefault="00340498" w:rsidP="00340498">
      <w:pPr>
        <w:pStyle w:val="Ttulo5"/>
      </w:pPr>
      <w:r w:rsidRPr="00833B72">
        <w:t>Resultados</w:t>
      </w:r>
    </w:p>
    <w:p w14:paraId="575D1AB4" w14:textId="77777777" w:rsidR="00340498" w:rsidRPr="00833B72" w:rsidRDefault="00340498" w:rsidP="00340498"/>
    <w:p w14:paraId="29D64801" w14:textId="77777777" w:rsidR="00340498" w:rsidRPr="00833B72" w:rsidRDefault="00340498" w:rsidP="00340498">
      <w:r w:rsidRPr="00833B72">
        <w:t>Para cada una de las condiciones los resultados de los análisis son los siguientes:</w:t>
      </w:r>
    </w:p>
    <w:p w14:paraId="1C951553" w14:textId="77777777" w:rsidR="00340498" w:rsidRPr="00833B72" w:rsidRDefault="00340498" w:rsidP="00340498"/>
    <w:p w14:paraId="1E5FC528" w14:textId="2D45288D" w:rsidR="00340498" w:rsidRPr="00833B72" w:rsidRDefault="00340498" w:rsidP="00340498">
      <w:pPr>
        <w:pStyle w:val="Descripcin"/>
        <w:jc w:val="center"/>
      </w:pPr>
      <w:bookmarkStart w:id="146" w:name="_Toc447814622"/>
      <w:r w:rsidRPr="00833B72">
        <w:t xml:space="preserve">Tabla </w:t>
      </w:r>
      <w:fldSimple w:instr=" STYLEREF 1 \s ">
        <w:r w:rsidR="00E64182">
          <w:rPr>
            <w:noProof/>
          </w:rPr>
          <w:t>2</w:t>
        </w:r>
      </w:fldSimple>
      <w:r w:rsidR="00E460FA" w:rsidRPr="00833B72">
        <w:t>.</w:t>
      </w:r>
      <w:fldSimple w:instr=" SEQ Tabla \* ARABIC \s 1 ">
        <w:r w:rsidR="00E64182">
          <w:rPr>
            <w:noProof/>
          </w:rPr>
          <w:t>15</w:t>
        </w:r>
      </w:fldSimple>
      <w:r w:rsidRPr="00833B72">
        <w:t xml:space="preserve"> Resultado análisis de estabilidad</w:t>
      </w:r>
      <w:bookmarkEnd w:id="146"/>
    </w:p>
    <w:tbl>
      <w:tblPr>
        <w:tblStyle w:val="Gminis"/>
        <w:tblW w:w="0" w:type="auto"/>
        <w:tblLook w:val="04A0" w:firstRow="1" w:lastRow="0" w:firstColumn="1" w:lastColumn="0" w:noHBand="0" w:noVBand="1"/>
      </w:tblPr>
      <w:tblGrid>
        <w:gridCol w:w="1523"/>
        <w:gridCol w:w="841"/>
        <w:gridCol w:w="1251"/>
        <w:gridCol w:w="1316"/>
      </w:tblGrid>
      <w:tr w:rsidR="00340498" w:rsidRPr="00833B72" w14:paraId="51A50E8D"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5B1B4541" w14:textId="77777777" w:rsidR="00340498" w:rsidRPr="00833B72" w:rsidRDefault="00340498" w:rsidP="00411AEF">
            <w:pPr>
              <w:jc w:val="center"/>
            </w:pPr>
            <w:r w:rsidRPr="00833B72">
              <w:t>N° Condición</w:t>
            </w:r>
          </w:p>
        </w:tc>
        <w:tc>
          <w:tcPr>
            <w:tcW w:w="0" w:type="auto"/>
            <w:vAlign w:val="center"/>
          </w:tcPr>
          <w:p w14:paraId="403CB185" w14:textId="77777777" w:rsidR="00340498" w:rsidRPr="00833B72" w:rsidRDefault="00340498" w:rsidP="00411AEF">
            <w:pPr>
              <w:jc w:val="center"/>
              <w:cnfStyle w:val="100000000000" w:firstRow="1" w:lastRow="0" w:firstColumn="0" w:lastColumn="0" w:oddVBand="0" w:evenVBand="0" w:oddHBand="0" w:evenHBand="0" w:firstRowFirstColumn="0" w:firstRowLastColumn="0" w:lastRowFirstColumn="0" w:lastRowLastColumn="0"/>
            </w:pPr>
            <w:r w:rsidRPr="00833B72">
              <w:t>Sismo</w:t>
            </w:r>
          </w:p>
        </w:tc>
        <w:tc>
          <w:tcPr>
            <w:tcW w:w="1172" w:type="dxa"/>
            <w:vAlign w:val="center"/>
          </w:tcPr>
          <w:p w14:paraId="73730C29" w14:textId="77777777" w:rsidR="00340498" w:rsidRPr="00833B72" w:rsidRDefault="00340498" w:rsidP="00411AEF">
            <w:pPr>
              <w:jc w:val="center"/>
              <w:cnfStyle w:val="100000000000" w:firstRow="1" w:lastRow="0" w:firstColumn="0" w:lastColumn="0" w:oddVBand="0" w:evenVBand="0" w:oddHBand="0" w:evenHBand="0" w:firstRowFirstColumn="0" w:firstRowLastColumn="0" w:lastRowFirstColumn="0" w:lastRowLastColumn="0"/>
            </w:pPr>
            <w:r w:rsidRPr="00833B72">
              <w:t>Factor de seguridad</w:t>
            </w:r>
          </w:p>
        </w:tc>
        <w:tc>
          <w:tcPr>
            <w:tcW w:w="1316" w:type="dxa"/>
            <w:vAlign w:val="center"/>
          </w:tcPr>
          <w:p w14:paraId="1FA680B9" w14:textId="77777777" w:rsidR="00340498" w:rsidRPr="00833B72" w:rsidRDefault="00340498" w:rsidP="00411AEF">
            <w:pPr>
              <w:jc w:val="center"/>
              <w:cnfStyle w:val="100000000000" w:firstRow="1" w:lastRow="0" w:firstColumn="0" w:lastColumn="0" w:oddVBand="0" w:evenVBand="0" w:oddHBand="0" w:evenHBand="0" w:firstRowFirstColumn="0" w:firstRowLastColumn="0" w:lastRowFirstColumn="0" w:lastRowLastColumn="0"/>
            </w:pPr>
            <w:r w:rsidRPr="00833B72">
              <w:t>Cumple</w:t>
            </w:r>
          </w:p>
        </w:tc>
      </w:tr>
      <w:tr w:rsidR="00340498" w:rsidRPr="00833B72" w14:paraId="335BB8BB"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442C0CCA" w14:textId="77777777" w:rsidR="00340498" w:rsidRPr="00833B72" w:rsidRDefault="00340498" w:rsidP="00411AEF">
            <w:pPr>
              <w:jc w:val="center"/>
            </w:pPr>
            <w:r w:rsidRPr="00833B72">
              <w:t>1</w:t>
            </w:r>
          </w:p>
        </w:tc>
        <w:tc>
          <w:tcPr>
            <w:tcW w:w="0" w:type="auto"/>
            <w:vAlign w:val="center"/>
          </w:tcPr>
          <w:p w14:paraId="68F38BDB" w14:textId="77777777" w:rsidR="00340498" w:rsidRPr="00833B72" w:rsidRDefault="00340498" w:rsidP="00411AEF">
            <w:pPr>
              <w:jc w:val="center"/>
              <w:cnfStyle w:val="000000000000" w:firstRow="0" w:lastRow="0" w:firstColumn="0" w:lastColumn="0" w:oddVBand="0" w:evenVBand="0" w:oddHBand="0" w:evenHBand="0" w:firstRowFirstColumn="0" w:firstRowLastColumn="0" w:lastRowFirstColumn="0" w:lastRowLastColumn="0"/>
            </w:pPr>
            <w:r w:rsidRPr="00833B72">
              <w:t>No</w:t>
            </w:r>
          </w:p>
        </w:tc>
        <w:tc>
          <w:tcPr>
            <w:tcW w:w="1172" w:type="dxa"/>
            <w:vAlign w:val="center"/>
          </w:tcPr>
          <w:p w14:paraId="62492EAB" w14:textId="77777777" w:rsidR="00340498" w:rsidRPr="00833B72" w:rsidRDefault="00340498" w:rsidP="00411AEF">
            <w:pPr>
              <w:jc w:val="center"/>
              <w:cnfStyle w:val="000000000000" w:firstRow="0" w:lastRow="0" w:firstColumn="0" w:lastColumn="0" w:oddVBand="0" w:evenVBand="0" w:oddHBand="0" w:evenHBand="0" w:firstRowFirstColumn="0" w:firstRowLastColumn="0" w:lastRowFirstColumn="0" w:lastRowLastColumn="0"/>
            </w:pPr>
            <w:r w:rsidRPr="00833B72">
              <w:t>2.137</w:t>
            </w:r>
          </w:p>
        </w:tc>
        <w:tc>
          <w:tcPr>
            <w:tcW w:w="1316" w:type="dxa"/>
            <w:vAlign w:val="center"/>
          </w:tcPr>
          <w:p w14:paraId="2C90355B" w14:textId="77777777" w:rsidR="00340498" w:rsidRPr="00833B72" w:rsidRDefault="00340498"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r>
      <w:tr w:rsidR="00340498" w:rsidRPr="00833B72" w14:paraId="3D83A28A"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60CA9B26" w14:textId="77777777" w:rsidR="00340498" w:rsidRPr="00833B72" w:rsidRDefault="00340498" w:rsidP="00411AEF">
            <w:pPr>
              <w:jc w:val="center"/>
            </w:pPr>
            <w:r w:rsidRPr="00833B72">
              <w:t>2</w:t>
            </w:r>
          </w:p>
        </w:tc>
        <w:tc>
          <w:tcPr>
            <w:tcW w:w="0" w:type="auto"/>
            <w:vAlign w:val="center"/>
          </w:tcPr>
          <w:p w14:paraId="57AEEA01" w14:textId="77777777" w:rsidR="00340498" w:rsidRPr="00833B72" w:rsidRDefault="00340498"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c>
          <w:tcPr>
            <w:tcW w:w="1172" w:type="dxa"/>
            <w:vAlign w:val="center"/>
          </w:tcPr>
          <w:p w14:paraId="6C540319" w14:textId="77777777" w:rsidR="00340498" w:rsidRPr="00833B72" w:rsidRDefault="00340498" w:rsidP="00411AEF">
            <w:pPr>
              <w:jc w:val="center"/>
              <w:cnfStyle w:val="000000000000" w:firstRow="0" w:lastRow="0" w:firstColumn="0" w:lastColumn="0" w:oddVBand="0" w:evenVBand="0" w:oddHBand="0" w:evenHBand="0" w:firstRowFirstColumn="0" w:firstRowLastColumn="0" w:lastRowFirstColumn="0" w:lastRowLastColumn="0"/>
            </w:pPr>
            <w:r w:rsidRPr="00833B72">
              <w:t>1.629</w:t>
            </w:r>
          </w:p>
        </w:tc>
        <w:tc>
          <w:tcPr>
            <w:tcW w:w="1316" w:type="dxa"/>
            <w:vAlign w:val="center"/>
          </w:tcPr>
          <w:p w14:paraId="6E07D502" w14:textId="77777777" w:rsidR="00340498" w:rsidRPr="00833B72" w:rsidRDefault="00340498"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r>
    </w:tbl>
    <w:p w14:paraId="7DFF68DD" w14:textId="2C52AE16" w:rsidR="00340498" w:rsidRPr="00833B72" w:rsidRDefault="00411AEF" w:rsidP="00411AEF">
      <w:pPr>
        <w:pStyle w:val="Notas"/>
      </w:pPr>
      <w:r w:rsidRPr="00833B72">
        <w:t xml:space="preserve">Fuente </w:t>
      </w:r>
      <w:r w:rsidR="00DE19F2" w:rsidRPr="00833B72">
        <w:t xml:space="preserve"> </w:t>
      </w:r>
      <w:sdt>
        <w:sdtPr>
          <w:id w:val="-1659309851"/>
          <w:citation/>
        </w:sdtPr>
        <w:sdtEndPr/>
        <w:sdtContent>
          <w:r w:rsidR="00D3493E" w:rsidRPr="00833B72">
            <w:fldChar w:fldCharType="begin"/>
          </w:r>
          <w:r w:rsidR="00D3493E" w:rsidRPr="00833B72">
            <w:rPr>
              <w:noProof/>
            </w:rPr>
            <w:instrText xml:space="preserve"> CITATION Con15 \l 9226 </w:instrText>
          </w:r>
          <w:r w:rsidR="00D3493E" w:rsidRPr="00833B72">
            <w:fldChar w:fldCharType="separate"/>
          </w:r>
          <w:r w:rsidR="000A5D01" w:rsidRPr="00833B72">
            <w:rPr>
              <w:noProof/>
            </w:rPr>
            <w:t>(Conseción Autopista Río Magdalena S.A.S., 2015)</w:t>
          </w:r>
          <w:r w:rsidR="00D3493E" w:rsidRPr="00833B72">
            <w:fldChar w:fldCharType="end"/>
          </w:r>
        </w:sdtContent>
      </w:sdt>
    </w:p>
    <w:p w14:paraId="4A66D33B" w14:textId="77777777" w:rsidR="00340498" w:rsidRPr="00833B72" w:rsidRDefault="00340498" w:rsidP="00340498"/>
    <w:p w14:paraId="65C25C77" w14:textId="2B5CCAF3" w:rsidR="00340498" w:rsidRPr="00833B72" w:rsidRDefault="00340498" w:rsidP="00340498">
      <w:r w:rsidRPr="00833B72">
        <w:lastRenderedPageBreak/>
        <w:t>A continuación en la</w:t>
      </w:r>
      <w:r w:rsidR="00353417" w:rsidRPr="00833B72">
        <w:t xml:space="preserve"> </w:t>
      </w:r>
      <w:r w:rsidR="00353417" w:rsidRPr="00833B72">
        <w:fldChar w:fldCharType="begin"/>
      </w:r>
      <w:r w:rsidR="00353417" w:rsidRPr="00833B72">
        <w:instrText xml:space="preserve"> REF _Ref436920288 \h </w:instrText>
      </w:r>
      <w:r w:rsidR="00833B72">
        <w:instrText xml:space="preserve"> \* MERGEFORMAT </w:instrText>
      </w:r>
      <w:r w:rsidR="00353417" w:rsidRPr="00833B72">
        <w:fldChar w:fldCharType="separate"/>
      </w:r>
      <w:r w:rsidR="00E64182" w:rsidRPr="00833B72">
        <w:t xml:space="preserve">Figura </w:t>
      </w:r>
      <w:r w:rsidR="00E64182">
        <w:rPr>
          <w:noProof/>
        </w:rPr>
        <w:t>2</w:t>
      </w:r>
      <w:r w:rsidR="00E64182" w:rsidRPr="00833B72">
        <w:rPr>
          <w:noProof/>
        </w:rPr>
        <w:t>.</w:t>
      </w:r>
      <w:r w:rsidR="00E64182">
        <w:rPr>
          <w:noProof/>
        </w:rPr>
        <w:t>19</w:t>
      </w:r>
      <w:r w:rsidR="00353417" w:rsidRPr="00833B72">
        <w:fldChar w:fldCharType="end"/>
      </w:r>
      <w:r w:rsidR="00353417" w:rsidRPr="00833B72">
        <w:t xml:space="preserve"> y </w:t>
      </w:r>
      <w:r w:rsidR="00353417" w:rsidRPr="00833B72">
        <w:fldChar w:fldCharType="begin"/>
      </w:r>
      <w:r w:rsidR="00353417" w:rsidRPr="00833B72">
        <w:instrText xml:space="preserve"> REF _Ref436920292 \h </w:instrText>
      </w:r>
      <w:r w:rsidR="00833B72">
        <w:instrText xml:space="preserve"> \* MERGEFORMAT </w:instrText>
      </w:r>
      <w:r w:rsidR="00353417" w:rsidRPr="00833B72">
        <w:fldChar w:fldCharType="separate"/>
      </w:r>
      <w:r w:rsidR="00E64182" w:rsidRPr="00833B72">
        <w:t xml:space="preserve">Figura </w:t>
      </w:r>
      <w:r w:rsidR="00E64182">
        <w:rPr>
          <w:noProof/>
        </w:rPr>
        <w:t>2</w:t>
      </w:r>
      <w:r w:rsidR="00E64182" w:rsidRPr="00833B72">
        <w:rPr>
          <w:noProof/>
        </w:rPr>
        <w:t>.</w:t>
      </w:r>
      <w:r w:rsidR="00E64182">
        <w:rPr>
          <w:noProof/>
        </w:rPr>
        <w:t>20</w:t>
      </w:r>
      <w:r w:rsidR="00353417" w:rsidRPr="00833B72">
        <w:fldChar w:fldCharType="end"/>
      </w:r>
      <w:r w:rsidRPr="00833B72">
        <w:t xml:space="preserve"> se presenta el detalle de los análisis realizados.</w:t>
      </w:r>
    </w:p>
    <w:p w14:paraId="6C623FDB" w14:textId="77777777" w:rsidR="00340498" w:rsidRPr="00833B72" w:rsidRDefault="00340498" w:rsidP="00340498"/>
    <w:tbl>
      <w:tblPr>
        <w:tblStyle w:val="Tablaconcuadrcula"/>
        <w:tblW w:w="0" w:type="auto"/>
        <w:jc w:val="center"/>
        <w:tblLook w:val="04A0" w:firstRow="1" w:lastRow="0" w:firstColumn="1" w:lastColumn="0" w:noHBand="0" w:noVBand="1"/>
      </w:tblPr>
      <w:tblGrid>
        <w:gridCol w:w="7356"/>
      </w:tblGrid>
      <w:tr w:rsidR="00340498" w:rsidRPr="00833B72" w14:paraId="6A533065" w14:textId="77777777" w:rsidTr="00104D15">
        <w:trPr>
          <w:jc w:val="center"/>
        </w:trPr>
        <w:tc>
          <w:tcPr>
            <w:tcW w:w="7291" w:type="dxa"/>
          </w:tcPr>
          <w:p w14:paraId="1038B3B7" w14:textId="3081F47F" w:rsidR="00340498" w:rsidRPr="00833B72" w:rsidRDefault="00405347" w:rsidP="00340498">
            <w:r w:rsidRPr="00833B72">
              <w:rPr>
                <w:noProof/>
                <w:lang w:eastAsia="es-CO"/>
              </w:rPr>
              <w:drawing>
                <wp:inline distT="0" distB="0" distL="0" distR="0" wp14:anchorId="77444CBB" wp14:editId="33F02DF1">
                  <wp:extent cx="4527192" cy="2983831"/>
                  <wp:effectExtent l="0" t="0" r="6985"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27192" cy="2983831"/>
                          </a:xfrm>
                          <a:prstGeom prst="rect">
                            <a:avLst/>
                          </a:prstGeom>
                          <a:noFill/>
                        </pic:spPr>
                      </pic:pic>
                    </a:graphicData>
                  </a:graphic>
                </wp:inline>
              </w:drawing>
            </w:r>
          </w:p>
        </w:tc>
      </w:tr>
    </w:tbl>
    <w:p w14:paraId="14748662" w14:textId="72061C96" w:rsidR="00340498" w:rsidRPr="00833B72" w:rsidRDefault="00340498" w:rsidP="00340498">
      <w:pPr>
        <w:pStyle w:val="Descripcin"/>
        <w:jc w:val="center"/>
      </w:pPr>
      <w:bookmarkStart w:id="147" w:name="_Ref436920288"/>
      <w:bookmarkStart w:id="148" w:name="_Toc447814664"/>
      <w:r w:rsidRPr="00833B72">
        <w:t xml:space="preserve">Figura </w:t>
      </w:r>
      <w:fldSimple w:instr=" STYLEREF 1 \s ">
        <w:r w:rsidR="00E64182">
          <w:rPr>
            <w:noProof/>
          </w:rPr>
          <w:t>2</w:t>
        </w:r>
      </w:fldSimple>
      <w:r w:rsidR="003D3E5C" w:rsidRPr="00833B72">
        <w:t>.</w:t>
      </w:r>
      <w:fldSimple w:instr=" SEQ Figura \* ARABIC \s 1 ">
        <w:r w:rsidR="00E64182">
          <w:rPr>
            <w:noProof/>
          </w:rPr>
          <w:t>19</w:t>
        </w:r>
      </w:fldSimple>
      <w:bookmarkEnd w:id="147"/>
      <w:r w:rsidRPr="00833B72">
        <w:t xml:space="preserve"> Condición 1 sin sismo</w:t>
      </w:r>
      <w:r w:rsidR="00353417" w:rsidRPr="00833B72">
        <w:t xml:space="preserve"> ZODME 3</w:t>
      </w:r>
      <w:bookmarkEnd w:id="148"/>
    </w:p>
    <w:p w14:paraId="55542276" w14:textId="77777777" w:rsidR="00340498" w:rsidRPr="00833B72" w:rsidRDefault="00340498" w:rsidP="00340498">
      <w:pPr>
        <w:jc w:val="center"/>
        <w:rPr>
          <w:rFonts w:ascii="Times New Roman" w:hAnsi="Times New Roman"/>
          <w:noProof/>
          <w:sz w:val="18"/>
          <w:szCs w:val="18"/>
        </w:rPr>
      </w:pPr>
      <w:r w:rsidRPr="00833B72">
        <w:rPr>
          <w:rFonts w:ascii="Times New Roman" w:hAnsi="Times New Roman"/>
          <w:sz w:val="18"/>
          <w:szCs w:val="18"/>
        </w:rPr>
        <w:t xml:space="preserve">Fuente </w:t>
      </w:r>
      <w:r w:rsidRPr="00833B72">
        <w:rPr>
          <w:rFonts w:ascii="Times New Roman" w:hAnsi="Times New Roman"/>
          <w:noProof/>
          <w:sz w:val="18"/>
          <w:szCs w:val="18"/>
        </w:rPr>
        <w:t xml:space="preserve"> </w:t>
      </w:r>
      <w:sdt>
        <w:sdtPr>
          <w:rPr>
            <w:rFonts w:ascii="Times New Roman" w:hAnsi="Times New Roman"/>
            <w:noProof/>
            <w:sz w:val="18"/>
            <w:szCs w:val="18"/>
          </w:rPr>
          <w:id w:val="-1024163079"/>
          <w:citation/>
        </w:sdtPr>
        <w:sdtEndPr/>
        <w:sdtContent>
          <w:r w:rsidRPr="00833B72">
            <w:rPr>
              <w:rFonts w:ascii="Times New Roman" w:hAnsi="Times New Roman"/>
              <w:noProof/>
              <w:sz w:val="18"/>
              <w:szCs w:val="18"/>
            </w:rPr>
            <w:fldChar w:fldCharType="begin"/>
          </w:r>
          <w:r w:rsidRPr="00833B72">
            <w:rPr>
              <w:rFonts w:ascii="Times New Roman" w:hAnsi="Times New Roman"/>
              <w:noProof/>
              <w:sz w:val="18"/>
              <w:szCs w:val="18"/>
            </w:rPr>
            <w:instrText xml:space="preserve"> CITATION Con15 \l 9226 </w:instrText>
          </w:r>
          <w:r w:rsidRPr="00833B72">
            <w:rPr>
              <w:rFonts w:ascii="Times New Roman" w:hAnsi="Times New Roman"/>
              <w:noProof/>
              <w:sz w:val="18"/>
              <w:szCs w:val="18"/>
            </w:rPr>
            <w:fldChar w:fldCharType="separate"/>
          </w:r>
          <w:r w:rsidR="000A5D01" w:rsidRPr="00833B72">
            <w:rPr>
              <w:rFonts w:ascii="Times New Roman" w:hAnsi="Times New Roman"/>
              <w:noProof/>
              <w:sz w:val="18"/>
              <w:szCs w:val="18"/>
            </w:rPr>
            <w:t>(Conseción Autopista Río Magdalena S.A.S., 2015)</w:t>
          </w:r>
          <w:r w:rsidRPr="00833B72">
            <w:rPr>
              <w:rFonts w:ascii="Times New Roman" w:hAnsi="Times New Roman"/>
              <w:noProof/>
              <w:sz w:val="18"/>
              <w:szCs w:val="18"/>
            </w:rPr>
            <w:fldChar w:fldCharType="end"/>
          </w:r>
        </w:sdtContent>
      </w:sdt>
    </w:p>
    <w:p w14:paraId="17BADFF0" w14:textId="77777777" w:rsidR="00340498" w:rsidRPr="00833B72" w:rsidRDefault="00340498" w:rsidP="00340498">
      <w:pPr>
        <w:jc w:val="center"/>
      </w:pPr>
    </w:p>
    <w:tbl>
      <w:tblPr>
        <w:tblStyle w:val="Tablaconcuadrcula"/>
        <w:tblW w:w="0" w:type="auto"/>
        <w:jc w:val="center"/>
        <w:tblLook w:val="04A0" w:firstRow="1" w:lastRow="0" w:firstColumn="1" w:lastColumn="0" w:noHBand="0" w:noVBand="1"/>
      </w:tblPr>
      <w:tblGrid>
        <w:gridCol w:w="7430"/>
      </w:tblGrid>
      <w:tr w:rsidR="00340498" w:rsidRPr="00833B72" w14:paraId="2ECDE009" w14:textId="77777777" w:rsidTr="00104D15">
        <w:trPr>
          <w:jc w:val="center"/>
        </w:trPr>
        <w:tc>
          <w:tcPr>
            <w:tcW w:w="7430" w:type="dxa"/>
          </w:tcPr>
          <w:p w14:paraId="772DB035" w14:textId="5B1112BD" w:rsidR="00340498" w:rsidRPr="00833B72" w:rsidRDefault="00405347" w:rsidP="00340498">
            <w:r w:rsidRPr="00833B72">
              <w:rPr>
                <w:noProof/>
                <w:lang w:eastAsia="es-CO"/>
              </w:rPr>
              <w:drawing>
                <wp:inline distT="0" distB="0" distL="0" distR="0" wp14:anchorId="16CC2280" wp14:editId="6EC8362B">
                  <wp:extent cx="4451685" cy="2889293"/>
                  <wp:effectExtent l="0" t="0" r="635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61071" cy="2895385"/>
                          </a:xfrm>
                          <a:prstGeom prst="rect">
                            <a:avLst/>
                          </a:prstGeom>
                          <a:noFill/>
                        </pic:spPr>
                      </pic:pic>
                    </a:graphicData>
                  </a:graphic>
                </wp:inline>
              </w:drawing>
            </w:r>
          </w:p>
        </w:tc>
      </w:tr>
    </w:tbl>
    <w:p w14:paraId="2B1879A2" w14:textId="51C0EE9F" w:rsidR="00340498" w:rsidRPr="00833B72" w:rsidRDefault="00340498" w:rsidP="00340498">
      <w:pPr>
        <w:pStyle w:val="Descripcin"/>
        <w:jc w:val="center"/>
      </w:pPr>
      <w:bookmarkStart w:id="149" w:name="_Ref436920292"/>
      <w:bookmarkStart w:id="150" w:name="_Toc447814665"/>
      <w:r w:rsidRPr="00833B72">
        <w:t xml:space="preserve">Figura </w:t>
      </w:r>
      <w:fldSimple w:instr=" STYLEREF 1 \s ">
        <w:r w:rsidR="00E64182">
          <w:rPr>
            <w:noProof/>
          </w:rPr>
          <w:t>2</w:t>
        </w:r>
      </w:fldSimple>
      <w:r w:rsidR="003D3E5C" w:rsidRPr="00833B72">
        <w:t>.</w:t>
      </w:r>
      <w:fldSimple w:instr=" SEQ Figura \* ARABIC \s 1 ">
        <w:r w:rsidR="00E64182">
          <w:rPr>
            <w:noProof/>
          </w:rPr>
          <w:t>20</w:t>
        </w:r>
      </w:fldSimple>
      <w:bookmarkEnd w:id="149"/>
      <w:r w:rsidRPr="00833B72">
        <w:t xml:space="preserve"> Condición 2 con sismo</w:t>
      </w:r>
      <w:r w:rsidR="00353417" w:rsidRPr="00833B72">
        <w:t xml:space="preserve"> ZODME 3</w:t>
      </w:r>
      <w:bookmarkEnd w:id="150"/>
    </w:p>
    <w:p w14:paraId="64FF16D0" w14:textId="77777777" w:rsidR="00340498" w:rsidRPr="00833B72" w:rsidRDefault="00340498" w:rsidP="00340498">
      <w:pPr>
        <w:jc w:val="center"/>
      </w:pPr>
      <w:r w:rsidRPr="00833B72">
        <w:rPr>
          <w:rFonts w:ascii="Times New Roman" w:hAnsi="Times New Roman"/>
          <w:sz w:val="18"/>
          <w:szCs w:val="18"/>
        </w:rPr>
        <w:t xml:space="preserve">Fuente </w:t>
      </w:r>
      <w:r w:rsidRPr="00833B72">
        <w:rPr>
          <w:rFonts w:ascii="Times New Roman" w:hAnsi="Times New Roman"/>
          <w:noProof/>
          <w:sz w:val="18"/>
          <w:szCs w:val="18"/>
        </w:rPr>
        <w:t xml:space="preserve"> </w:t>
      </w:r>
      <w:sdt>
        <w:sdtPr>
          <w:rPr>
            <w:rFonts w:ascii="Times New Roman" w:hAnsi="Times New Roman"/>
            <w:noProof/>
            <w:sz w:val="18"/>
            <w:szCs w:val="18"/>
          </w:rPr>
          <w:id w:val="1900248434"/>
          <w:citation/>
        </w:sdtPr>
        <w:sdtEndPr/>
        <w:sdtContent>
          <w:r w:rsidRPr="00833B72">
            <w:rPr>
              <w:rFonts w:ascii="Times New Roman" w:hAnsi="Times New Roman"/>
              <w:noProof/>
              <w:sz w:val="18"/>
              <w:szCs w:val="18"/>
            </w:rPr>
            <w:fldChar w:fldCharType="begin"/>
          </w:r>
          <w:r w:rsidRPr="00833B72">
            <w:rPr>
              <w:rFonts w:ascii="Times New Roman" w:hAnsi="Times New Roman"/>
              <w:noProof/>
              <w:sz w:val="18"/>
              <w:szCs w:val="18"/>
            </w:rPr>
            <w:instrText xml:space="preserve"> CITATION Con15 \l 9226 </w:instrText>
          </w:r>
          <w:r w:rsidRPr="00833B72">
            <w:rPr>
              <w:rFonts w:ascii="Times New Roman" w:hAnsi="Times New Roman"/>
              <w:noProof/>
              <w:sz w:val="18"/>
              <w:szCs w:val="18"/>
            </w:rPr>
            <w:fldChar w:fldCharType="separate"/>
          </w:r>
          <w:r w:rsidR="000A5D01" w:rsidRPr="00833B72">
            <w:rPr>
              <w:rFonts w:ascii="Times New Roman" w:hAnsi="Times New Roman"/>
              <w:noProof/>
              <w:sz w:val="18"/>
              <w:szCs w:val="18"/>
            </w:rPr>
            <w:t>(Conseción Autopista Río Magdalena S.A.S., 2015)</w:t>
          </w:r>
          <w:r w:rsidRPr="00833B72">
            <w:rPr>
              <w:rFonts w:ascii="Times New Roman" w:hAnsi="Times New Roman"/>
              <w:noProof/>
              <w:sz w:val="18"/>
              <w:szCs w:val="18"/>
            </w:rPr>
            <w:fldChar w:fldCharType="end"/>
          </w:r>
        </w:sdtContent>
      </w:sdt>
    </w:p>
    <w:p w14:paraId="291B1709" w14:textId="77777777" w:rsidR="00340498" w:rsidRPr="00833B72" w:rsidRDefault="00340498" w:rsidP="00340498"/>
    <w:p w14:paraId="0F4F7636" w14:textId="77777777" w:rsidR="00340498" w:rsidRPr="00833B72" w:rsidRDefault="00340498" w:rsidP="00340498">
      <w:pPr>
        <w:pStyle w:val="Ttulo4"/>
        <w:ind w:left="851" w:hanging="284"/>
      </w:pPr>
      <w:r w:rsidRPr="00833B72">
        <w:t>ZODME 4</w:t>
      </w:r>
    </w:p>
    <w:p w14:paraId="7676A318" w14:textId="77777777" w:rsidR="00340498" w:rsidRPr="00833B72" w:rsidRDefault="00340498" w:rsidP="00340498"/>
    <w:p w14:paraId="405BD9BD" w14:textId="77777777" w:rsidR="00340498" w:rsidRPr="00833B72" w:rsidRDefault="00340498" w:rsidP="00340498">
      <w:pPr>
        <w:pStyle w:val="Ttulo5"/>
      </w:pPr>
      <w:r w:rsidRPr="00833B72">
        <w:t>Condiciones generales</w:t>
      </w:r>
    </w:p>
    <w:p w14:paraId="1EBCF19E" w14:textId="77777777" w:rsidR="00340498" w:rsidRPr="00833B72" w:rsidRDefault="00340498" w:rsidP="00340498"/>
    <w:p w14:paraId="518DF897" w14:textId="77777777" w:rsidR="00353417" w:rsidRPr="00833B72" w:rsidRDefault="00340498" w:rsidP="00353417">
      <w:r w:rsidRPr="00833B72">
        <w:t xml:space="preserve">La ZODME </w:t>
      </w:r>
      <w:r w:rsidR="00353417" w:rsidRPr="00833B72">
        <w:t>4</w:t>
      </w:r>
      <w:r w:rsidRPr="00833B72">
        <w:t xml:space="preserve"> </w:t>
      </w:r>
      <w:r w:rsidR="00353417" w:rsidRPr="00833B72">
        <w:t>se encuentra ubicado en el K15+850 al costado derecho de la vía proyectada, con una altura de relleno de 5 m entre bermas de 4 m de ancho. Se propone una inclinación de talud V:1, H:2.</w:t>
      </w:r>
    </w:p>
    <w:p w14:paraId="4E86898D" w14:textId="77777777" w:rsidR="00353417" w:rsidRPr="00833B72" w:rsidRDefault="00353417" w:rsidP="00353417"/>
    <w:p w14:paraId="1A57D81E" w14:textId="77777777" w:rsidR="00340498" w:rsidRPr="00833B72" w:rsidRDefault="00353417" w:rsidP="00353417">
      <w:r w:rsidRPr="00833B72">
        <w:t>Se estima la condición más desfavorable de nivel freático: A nivel del terreno actual.</w:t>
      </w:r>
    </w:p>
    <w:p w14:paraId="370AADF9" w14:textId="77777777" w:rsidR="00353417" w:rsidRPr="00833B72" w:rsidRDefault="00353417" w:rsidP="00353417">
      <w:pPr>
        <w:rPr>
          <w:rFonts w:asciiTheme="majorHAnsi" w:hAnsiTheme="majorHAnsi"/>
        </w:rPr>
      </w:pPr>
    </w:p>
    <w:p w14:paraId="2FC0F057" w14:textId="77777777" w:rsidR="00340498" w:rsidRPr="00833B72" w:rsidRDefault="00340498" w:rsidP="00340498">
      <w:pPr>
        <w:pStyle w:val="Ttulo5"/>
      </w:pPr>
      <w:r w:rsidRPr="00833B72">
        <w:t>Parámetros de resistencia</w:t>
      </w:r>
    </w:p>
    <w:p w14:paraId="17D10D01" w14:textId="77777777" w:rsidR="00340498" w:rsidRPr="00833B72" w:rsidRDefault="00340498" w:rsidP="00340498"/>
    <w:p w14:paraId="49EC9935" w14:textId="698CB600" w:rsidR="00340498" w:rsidRPr="00833B72" w:rsidRDefault="00340498" w:rsidP="00340498">
      <w:pPr>
        <w:rPr>
          <w:lang w:val="es-ES" w:eastAsia="es-ES"/>
        </w:rPr>
      </w:pPr>
      <w:r w:rsidRPr="00833B72">
        <w:rPr>
          <w:lang w:val="es-ES" w:eastAsia="es-ES"/>
        </w:rPr>
        <w:t xml:space="preserve">Para el análisis de estabilidad se emplearon los siguientes parámetros de resistencia (ver </w:t>
      </w:r>
      <w:r w:rsidR="00353417" w:rsidRPr="00833B72">
        <w:rPr>
          <w:lang w:val="es-ES" w:eastAsia="es-ES"/>
        </w:rPr>
        <w:fldChar w:fldCharType="begin"/>
      </w:r>
      <w:r w:rsidR="00353417" w:rsidRPr="00833B72">
        <w:rPr>
          <w:lang w:val="es-ES" w:eastAsia="es-ES"/>
        </w:rPr>
        <w:instrText xml:space="preserve"> REF _Ref436918798 \h </w:instrText>
      </w:r>
      <w:r w:rsidR="00833B72">
        <w:rPr>
          <w:lang w:val="es-ES" w:eastAsia="es-ES"/>
        </w:rPr>
        <w:instrText xml:space="preserve"> \* MERGEFORMAT </w:instrText>
      </w:r>
      <w:r w:rsidR="00353417" w:rsidRPr="00833B72">
        <w:rPr>
          <w:lang w:val="es-ES" w:eastAsia="es-ES"/>
        </w:rPr>
      </w:r>
      <w:r w:rsidR="00353417" w:rsidRPr="00833B72">
        <w:rPr>
          <w:lang w:val="es-ES" w:eastAsia="es-ES"/>
        </w:rPr>
        <w:fldChar w:fldCharType="separate"/>
      </w:r>
      <w:r w:rsidR="00E64182" w:rsidRPr="00833B72">
        <w:t xml:space="preserve">Tabla </w:t>
      </w:r>
      <w:r w:rsidR="00E64182">
        <w:rPr>
          <w:noProof/>
        </w:rPr>
        <w:t>2</w:t>
      </w:r>
      <w:r w:rsidR="00E64182" w:rsidRPr="00833B72">
        <w:rPr>
          <w:noProof/>
        </w:rPr>
        <w:t>.</w:t>
      </w:r>
      <w:r w:rsidR="00E64182">
        <w:rPr>
          <w:noProof/>
        </w:rPr>
        <w:t>16</w:t>
      </w:r>
      <w:r w:rsidR="00353417" w:rsidRPr="00833B72">
        <w:rPr>
          <w:lang w:val="es-ES" w:eastAsia="es-ES"/>
        </w:rPr>
        <w:fldChar w:fldCharType="end"/>
      </w:r>
      <w:r w:rsidRPr="00833B72">
        <w:rPr>
          <w:lang w:val="es-ES" w:eastAsia="es-ES"/>
        </w:rPr>
        <w:t xml:space="preserve">) </w:t>
      </w:r>
    </w:p>
    <w:p w14:paraId="14BE68CA" w14:textId="77777777" w:rsidR="00353417" w:rsidRPr="00833B72" w:rsidRDefault="00353417" w:rsidP="00340498">
      <w:pPr>
        <w:rPr>
          <w:lang w:val="es-ES" w:eastAsia="es-ES"/>
        </w:rPr>
      </w:pPr>
    </w:p>
    <w:p w14:paraId="67C6BB63" w14:textId="77777777" w:rsidR="00353417" w:rsidRPr="00833B72" w:rsidRDefault="00353417" w:rsidP="00340498">
      <w:pPr>
        <w:rPr>
          <w:lang w:val="es-ES" w:eastAsia="es-ES"/>
        </w:rPr>
      </w:pPr>
    </w:p>
    <w:p w14:paraId="4E0FB309" w14:textId="77777777" w:rsidR="00340498" w:rsidRPr="00833B72" w:rsidRDefault="00340498" w:rsidP="00340498"/>
    <w:p w14:paraId="4B543397" w14:textId="34B135B5" w:rsidR="00340498" w:rsidRPr="00833B72" w:rsidRDefault="00340498" w:rsidP="00340498">
      <w:pPr>
        <w:pStyle w:val="Descripcin"/>
        <w:jc w:val="center"/>
      </w:pPr>
      <w:bookmarkStart w:id="151" w:name="_Ref436918798"/>
      <w:bookmarkStart w:id="152" w:name="_Toc447814623"/>
      <w:r w:rsidRPr="00833B72">
        <w:t xml:space="preserve">Tabla </w:t>
      </w:r>
      <w:fldSimple w:instr=" STYLEREF 1 \s ">
        <w:r w:rsidR="00E64182">
          <w:rPr>
            <w:noProof/>
          </w:rPr>
          <w:t>2</w:t>
        </w:r>
      </w:fldSimple>
      <w:r w:rsidR="00E460FA" w:rsidRPr="00833B72">
        <w:t>.</w:t>
      </w:r>
      <w:fldSimple w:instr=" SEQ Tabla \* ARABIC \s 1 ">
        <w:r w:rsidR="00E64182">
          <w:rPr>
            <w:noProof/>
          </w:rPr>
          <w:t>16</w:t>
        </w:r>
      </w:fldSimple>
      <w:bookmarkEnd w:id="151"/>
      <w:r w:rsidRPr="00833B72">
        <w:t xml:space="preserve"> Parámetros de resistencia</w:t>
      </w:r>
      <w:bookmarkEnd w:id="152"/>
      <w:r w:rsidRPr="00833B72">
        <w:t xml:space="preserve"> </w:t>
      </w:r>
    </w:p>
    <w:tbl>
      <w:tblPr>
        <w:tblStyle w:val="Gminis"/>
        <w:tblW w:w="0" w:type="auto"/>
        <w:tblLook w:val="04A0" w:firstRow="1" w:lastRow="0" w:firstColumn="1" w:lastColumn="0" w:noHBand="0" w:noVBand="1"/>
      </w:tblPr>
      <w:tblGrid>
        <w:gridCol w:w="1578"/>
        <w:gridCol w:w="1942"/>
        <w:gridCol w:w="1276"/>
        <w:gridCol w:w="1418"/>
      </w:tblGrid>
      <w:tr w:rsidR="00340498" w:rsidRPr="00833B72" w14:paraId="1AB58022"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784C0118" w14:textId="77777777" w:rsidR="00340498" w:rsidRPr="00833B72" w:rsidRDefault="00340498" w:rsidP="00411AEF">
            <w:pPr>
              <w:spacing w:line="240" w:lineRule="auto"/>
              <w:jc w:val="center"/>
              <w:rPr>
                <w:rFonts w:eastAsia="Times New Roman"/>
                <w:bCs/>
                <w:lang w:val="es-ES" w:eastAsia="es-ES"/>
              </w:rPr>
            </w:pPr>
            <w:r w:rsidRPr="00833B72">
              <w:rPr>
                <w:rFonts w:eastAsia="Times New Roman"/>
                <w:bCs/>
                <w:lang w:val="es-ES" w:eastAsia="es-ES"/>
              </w:rPr>
              <w:t>Capa</w:t>
            </w:r>
          </w:p>
        </w:tc>
        <w:tc>
          <w:tcPr>
            <w:tcW w:w="1942" w:type="dxa"/>
            <w:vAlign w:val="center"/>
          </w:tcPr>
          <w:p w14:paraId="16D2DC60" w14:textId="77777777" w:rsidR="00340498" w:rsidRPr="00833B72" w:rsidRDefault="00340498"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Peso unitario húmedo (KN/m³)</w:t>
            </w:r>
          </w:p>
        </w:tc>
        <w:tc>
          <w:tcPr>
            <w:tcW w:w="1276" w:type="dxa"/>
            <w:vAlign w:val="center"/>
          </w:tcPr>
          <w:p w14:paraId="325CFCA8" w14:textId="77777777" w:rsidR="00340498" w:rsidRPr="00833B72" w:rsidRDefault="00340498"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Cohesión</w:t>
            </w:r>
          </w:p>
          <w:p w14:paraId="34559232" w14:textId="77777777" w:rsidR="00340498" w:rsidRPr="00833B72" w:rsidRDefault="00340498"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(Kpa)</w:t>
            </w:r>
          </w:p>
        </w:tc>
        <w:tc>
          <w:tcPr>
            <w:tcW w:w="1418" w:type="dxa"/>
            <w:vAlign w:val="center"/>
          </w:tcPr>
          <w:p w14:paraId="51D667D9" w14:textId="77777777" w:rsidR="00340498" w:rsidRPr="00833B72" w:rsidRDefault="00340498"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Ángulo de fricción</w:t>
            </w:r>
          </w:p>
          <w:p w14:paraId="295AC7F3" w14:textId="77777777" w:rsidR="00340498" w:rsidRPr="00833B72" w:rsidRDefault="00340498"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w:t>
            </w:r>
          </w:p>
        </w:tc>
      </w:tr>
      <w:tr w:rsidR="00340498" w:rsidRPr="00833B72" w14:paraId="410B3691"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40015D70" w14:textId="77777777" w:rsidR="00340498" w:rsidRPr="00833B72" w:rsidRDefault="00340498" w:rsidP="00411AEF">
            <w:pPr>
              <w:spacing w:line="240" w:lineRule="auto"/>
              <w:jc w:val="center"/>
              <w:rPr>
                <w:rFonts w:eastAsia="Times New Roman"/>
                <w:b/>
                <w:bCs/>
                <w:lang w:val="es-ES" w:eastAsia="es-ES"/>
              </w:rPr>
            </w:pPr>
            <w:r w:rsidRPr="00833B72">
              <w:rPr>
                <w:rFonts w:eastAsia="Times New Roman"/>
                <w:b/>
                <w:bCs/>
                <w:lang w:val="es-ES" w:eastAsia="es-ES"/>
              </w:rPr>
              <w:t>Relleno</w:t>
            </w:r>
          </w:p>
        </w:tc>
        <w:tc>
          <w:tcPr>
            <w:tcW w:w="1942" w:type="dxa"/>
            <w:vAlign w:val="center"/>
          </w:tcPr>
          <w:p w14:paraId="0F6A574D" w14:textId="77777777" w:rsidR="00340498" w:rsidRPr="00833B72" w:rsidRDefault="00340498"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16</w:t>
            </w:r>
          </w:p>
        </w:tc>
        <w:tc>
          <w:tcPr>
            <w:tcW w:w="1276" w:type="dxa"/>
            <w:vAlign w:val="center"/>
          </w:tcPr>
          <w:p w14:paraId="7DA3CEA1" w14:textId="77777777" w:rsidR="00340498" w:rsidRPr="00833B72" w:rsidRDefault="00340498"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10</w:t>
            </w:r>
          </w:p>
        </w:tc>
        <w:tc>
          <w:tcPr>
            <w:tcW w:w="1418" w:type="dxa"/>
            <w:vAlign w:val="center"/>
          </w:tcPr>
          <w:p w14:paraId="103AF665" w14:textId="77777777" w:rsidR="00340498" w:rsidRPr="00833B72" w:rsidRDefault="00340498"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30</w:t>
            </w:r>
          </w:p>
        </w:tc>
      </w:tr>
      <w:tr w:rsidR="00340498" w:rsidRPr="00833B72" w14:paraId="3C0D31D2"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66392327" w14:textId="77777777" w:rsidR="00340498" w:rsidRPr="00833B72" w:rsidRDefault="00340498" w:rsidP="00411AEF">
            <w:pPr>
              <w:spacing w:line="240" w:lineRule="auto"/>
              <w:jc w:val="center"/>
              <w:rPr>
                <w:rFonts w:eastAsia="Times New Roman"/>
                <w:b/>
                <w:bCs/>
                <w:lang w:val="es-ES" w:eastAsia="es-ES"/>
              </w:rPr>
            </w:pPr>
            <w:r w:rsidRPr="00833B72">
              <w:rPr>
                <w:rFonts w:eastAsia="Times New Roman"/>
                <w:b/>
                <w:bCs/>
                <w:lang w:val="es-ES" w:eastAsia="es-ES"/>
              </w:rPr>
              <w:t>Suelo natural</w:t>
            </w:r>
          </w:p>
        </w:tc>
        <w:tc>
          <w:tcPr>
            <w:tcW w:w="1942" w:type="dxa"/>
            <w:vAlign w:val="center"/>
          </w:tcPr>
          <w:p w14:paraId="39067E23" w14:textId="77777777" w:rsidR="00340498" w:rsidRPr="00833B72" w:rsidRDefault="00340498"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19</w:t>
            </w:r>
          </w:p>
        </w:tc>
        <w:tc>
          <w:tcPr>
            <w:tcW w:w="1276" w:type="dxa"/>
            <w:vAlign w:val="center"/>
          </w:tcPr>
          <w:p w14:paraId="4921DEEE" w14:textId="77777777" w:rsidR="00340498" w:rsidRPr="00833B72" w:rsidRDefault="00340498"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30</w:t>
            </w:r>
          </w:p>
        </w:tc>
        <w:tc>
          <w:tcPr>
            <w:tcW w:w="1418" w:type="dxa"/>
            <w:vAlign w:val="center"/>
          </w:tcPr>
          <w:p w14:paraId="33721E9D" w14:textId="77777777" w:rsidR="00340498" w:rsidRPr="00833B72" w:rsidRDefault="00340498"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32</w:t>
            </w:r>
          </w:p>
        </w:tc>
      </w:tr>
    </w:tbl>
    <w:p w14:paraId="613D1563" w14:textId="21AC534C" w:rsidR="00340498" w:rsidRPr="00833B72" w:rsidRDefault="00411AEF" w:rsidP="00411AEF">
      <w:pPr>
        <w:pStyle w:val="Notas"/>
      </w:pPr>
      <w:r w:rsidRPr="00833B72">
        <w:t>Fuente</w:t>
      </w:r>
      <w:r w:rsidR="00340498" w:rsidRPr="00833B72">
        <w:t xml:space="preserve"> </w:t>
      </w:r>
      <w:r w:rsidR="00340498" w:rsidRPr="00833B72">
        <w:rPr>
          <w:noProof/>
        </w:rPr>
        <w:t xml:space="preserve"> </w:t>
      </w:r>
      <w:sdt>
        <w:sdtPr>
          <w:rPr>
            <w:noProof/>
          </w:rPr>
          <w:id w:val="-2079581537"/>
          <w:citation/>
        </w:sdtPr>
        <w:sdtEndPr/>
        <w:sdtContent>
          <w:r w:rsidR="00353417" w:rsidRPr="00833B72">
            <w:rPr>
              <w:noProof/>
            </w:rPr>
            <w:fldChar w:fldCharType="begin"/>
          </w:r>
          <w:r w:rsidR="00353417" w:rsidRPr="00833B72">
            <w:rPr>
              <w:noProof/>
            </w:rPr>
            <w:instrText xml:space="preserve"> CITATION Con151 \l 9226 </w:instrText>
          </w:r>
          <w:r w:rsidR="00353417" w:rsidRPr="00833B72">
            <w:rPr>
              <w:noProof/>
            </w:rPr>
            <w:fldChar w:fldCharType="separate"/>
          </w:r>
          <w:r w:rsidR="000A5D01" w:rsidRPr="00833B72">
            <w:rPr>
              <w:noProof/>
            </w:rPr>
            <w:t>(Concesión Autopista Río Madgalena S.A.S., 2015)</w:t>
          </w:r>
          <w:r w:rsidR="00353417" w:rsidRPr="00833B72">
            <w:rPr>
              <w:noProof/>
            </w:rPr>
            <w:fldChar w:fldCharType="end"/>
          </w:r>
        </w:sdtContent>
      </w:sdt>
    </w:p>
    <w:p w14:paraId="7F6A5778" w14:textId="77777777" w:rsidR="00340498" w:rsidRPr="00833B72" w:rsidRDefault="00340498" w:rsidP="00340498">
      <w:pPr>
        <w:jc w:val="center"/>
      </w:pPr>
    </w:p>
    <w:p w14:paraId="2DAA9500" w14:textId="77777777" w:rsidR="00340498" w:rsidRPr="00833B72" w:rsidRDefault="00340498" w:rsidP="00340498">
      <w:pPr>
        <w:pStyle w:val="Ttulo5"/>
      </w:pPr>
      <w:r w:rsidRPr="00833B72">
        <w:t>Análisis de estabilidad</w:t>
      </w:r>
    </w:p>
    <w:p w14:paraId="0422E4F7" w14:textId="77777777" w:rsidR="00340498" w:rsidRPr="00833B72" w:rsidRDefault="00340498" w:rsidP="00340498"/>
    <w:p w14:paraId="49B6818A" w14:textId="4DE05E67" w:rsidR="00340498" w:rsidRPr="00833B72" w:rsidRDefault="00340498" w:rsidP="00340498">
      <w:r w:rsidRPr="00833B72">
        <w:t xml:space="preserve">Los análisis de estabilidad se realizaron bajos 2 condiciones a saber (ver </w:t>
      </w:r>
      <w:r w:rsidR="00353417" w:rsidRPr="00833B72">
        <w:fldChar w:fldCharType="begin"/>
      </w:r>
      <w:r w:rsidR="00353417" w:rsidRPr="00833B72">
        <w:instrText xml:space="preserve"> REF _Ref436918812 \h </w:instrText>
      </w:r>
      <w:r w:rsidR="00833B72">
        <w:instrText xml:space="preserve"> \* MERGEFORMAT </w:instrText>
      </w:r>
      <w:r w:rsidR="00353417" w:rsidRPr="00833B72">
        <w:fldChar w:fldCharType="separate"/>
      </w:r>
      <w:r w:rsidR="00E64182" w:rsidRPr="00833B72">
        <w:t xml:space="preserve">Tabla </w:t>
      </w:r>
      <w:r w:rsidR="00E64182">
        <w:rPr>
          <w:noProof/>
        </w:rPr>
        <w:t>2</w:t>
      </w:r>
      <w:r w:rsidR="00E64182" w:rsidRPr="00833B72">
        <w:rPr>
          <w:noProof/>
        </w:rPr>
        <w:t>.</w:t>
      </w:r>
      <w:r w:rsidR="00E64182">
        <w:rPr>
          <w:noProof/>
        </w:rPr>
        <w:t>17</w:t>
      </w:r>
      <w:r w:rsidR="00353417" w:rsidRPr="00833B72">
        <w:fldChar w:fldCharType="end"/>
      </w:r>
      <w:r w:rsidRPr="00833B72">
        <w:t>):</w:t>
      </w:r>
    </w:p>
    <w:p w14:paraId="7994729B" w14:textId="77777777" w:rsidR="00340498" w:rsidRPr="00833B72" w:rsidRDefault="00340498" w:rsidP="00340498"/>
    <w:p w14:paraId="4EFD9E97" w14:textId="166F5B9B" w:rsidR="00340498" w:rsidRPr="00833B72" w:rsidRDefault="00340498" w:rsidP="00340498">
      <w:pPr>
        <w:pStyle w:val="Descripcin"/>
        <w:jc w:val="center"/>
      </w:pPr>
      <w:bookmarkStart w:id="153" w:name="_Ref436918812"/>
      <w:bookmarkStart w:id="154" w:name="_Toc447814624"/>
      <w:r w:rsidRPr="00833B72">
        <w:t xml:space="preserve">Tabla </w:t>
      </w:r>
      <w:fldSimple w:instr=" STYLEREF 1 \s ">
        <w:r w:rsidR="00E64182">
          <w:rPr>
            <w:noProof/>
          </w:rPr>
          <w:t>2</w:t>
        </w:r>
      </w:fldSimple>
      <w:r w:rsidR="00E460FA" w:rsidRPr="00833B72">
        <w:t>.</w:t>
      </w:r>
      <w:fldSimple w:instr=" SEQ Tabla \* ARABIC \s 1 ">
        <w:r w:rsidR="00E64182">
          <w:rPr>
            <w:noProof/>
          </w:rPr>
          <w:t>17</w:t>
        </w:r>
      </w:fldSimple>
      <w:bookmarkEnd w:id="153"/>
      <w:r w:rsidRPr="00833B72">
        <w:t xml:space="preserve"> Análisis de estabilidad</w:t>
      </w:r>
      <w:bookmarkEnd w:id="154"/>
    </w:p>
    <w:tbl>
      <w:tblPr>
        <w:tblStyle w:val="Gminis"/>
        <w:tblW w:w="0" w:type="auto"/>
        <w:tblLook w:val="04A0" w:firstRow="1" w:lastRow="0" w:firstColumn="1" w:lastColumn="0" w:noHBand="0" w:noVBand="1"/>
      </w:tblPr>
      <w:tblGrid>
        <w:gridCol w:w="1523"/>
        <w:gridCol w:w="831"/>
      </w:tblGrid>
      <w:tr w:rsidR="00340498" w:rsidRPr="00833B72" w14:paraId="41140A4A"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72B9F17A" w14:textId="77777777" w:rsidR="00340498" w:rsidRPr="00833B72" w:rsidRDefault="00340498" w:rsidP="00411AEF">
            <w:pPr>
              <w:jc w:val="center"/>
            </w:pPr>
            <w:r w:rsidRPr="00833B72">
              <w:t xml:space="preserve">N° Condición </w:t>
            </w:r>
          </w:p>
        </w:tc>
        <w:tc>
          <w:tcPr>
            <w:tcW w:w="0" w:type="auto"/>
            <w:vAlign w:val="center"/>
          </w:tcPr>
          <w:p w14:paraId="6271C15D" w14:textId="77777777" w:rsidR="00340498" w:rsidRPr="00833B72" w:rsidRDefault="00340498" w:rsidP="00411AEF">
            <w:pPr>
              <w:jc w:val="center"/>
              <w:cnfStyle w:val="100000000000" w:firstRow="1" w:lastRow="0" w:firstColumn="0" w:lastColumn="0" w:oddVBand="0" w:evenVBand="0" w:oddHBand="0" w:evenHBand="0" w:firstRowFirstColumn="0" w:firstRowLastColumn="0" w:lastRowFirstColumn="0" w:lastRowLastColumn="0"/>
            </w:pPr>
            <w:r w:rsidRPr="00833B72">
              <w:t>Sismo</w:t>
            </w:r>
          </w:p>
        </w:tc>
      </w:tr>
      <w:tr w:rsidR="00340498" w:rsidRPr="00833B72" w14:paraId="5F82DD3E"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38DB9C3D" w14:textId="77777777" w:rsidR="00340498" w:rsidRPr="00833B72" w:rsidRDefault="00340498" w:rsidP="00411AEF">
            <w:pPr>
              <w:jc w:val="center"/>
            </w:pPr>
            <w:r w:rsidRPr="00833B72">
              <w:t>1</w:t>
            </w:r>
          </w:p>
        </w:tc>
        <w:tc>
          <w:tcPr>
            <w:tcW w:w="0" w:type="auto"/>
            <w:vAlign w:val="center"/>
          </w:tcPr>
          <w:p w14:paraId="5C05A474" w14:textId="77777777" w:rsidR="00340498" w:rsidRPr="00833B72" w:rsidRDefault="00340498" w:rsidP="00411AEF">
            <w:pPr>
              <w:jc w:val="center"/>
              <w:cnfStyle w:val="000000000000" w:firstRow="0" w:lastRow="0" w:firstColumn="0" w:lastColumn="0" w:oddVBand="0" w:evenVBand="0" w:oddHBand="0" w:evenHBand="0" w:firstRowFirstColumn="0" w:firstRowLastColumn="0" w:lastRowFirstColumn="0" w:lastRowLastColumn="0"/>
            </w:pPr>
            <w:r w:rsidRPr="00833B72">
              <w:t>No</w:t>
            </w:r>
          </w:p>
        </w:tc>
      </w:tr>
      <w:tr w:rsidR="00340498" w:rsidRPr="00833B72" w14:paraId="5DDBD764"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3A6E6AF7" w14:textId="77777777" w:rsidR="00340498" w:rsidRPr="00833B72" w:rsidRDefault="00340498" w:rsidP="00411AEF">
            <w:pPr>
              <w:jc w:val="center"/>
            </w:pPr>
            <w:r w:rsidRPr="00833B72">
              <w:t>2</w:t>
            </w:r>
          </w:p>
        </w:tc>
        <w:tc>
          <w:tcPr>
            <w:tcW w:w="0" w:type="auto"/>
            <w:vAlign w:val="center"/>
          </w:tcPr>
          <w:p w14:paraId="390A5E99" w14:textId="77777777" w:rsidR="00340498" w:rsidRPr="00833B72" w:rsidRDefault="00340498" w:rsidP="00411AEF">
            <w:pPr>
              <w:jc w:val="center"/>
              <w:cnfStyle w:val="000000000000" w:firstRow="0" w:lastRow="0" w:firstColumn="0" w:lastColumn="0" w:oddVBand="0" w:evenVBand="0" w:oddHBand="0" w:evenHBand="0" w:firstRowFirstColumn="0" w:firstRowLastColumn="0" w:lastRowFirstColumn="0" w:lastRowLastColumn="0"/>
            </w:pPr>
            <w:r w:rsidRPr="00833B72">
              <w:t xml:space="preserve">Si </w:t>
            </w:r>
          </w:p>
        </w:tc>
      </w:tr>
    </w:tbl>
    <w:p w14:paraId="55E2FFED" w14:textId="77777777" w:rsidR="00340498" w:rsidRPr="00833B72" w:rsidRDefault="00340498" w:rsidP="00411AEF">
      <w:pPr>
        <w:pStyle w:val="Notas"/>
      </w:pPr>
      <w:r w:rsidRPr="00833B72">
        <w:t xml:space="preserve">Fuente </w:t>
      </w:r>
      <w:r w:rsidRPr="00833B72">
        <w:rPr>
          <w:noProof/>
        </w:rPr>
        <w:t xml:space="preserve"> </w:t>
      </w:r>
      <w:sdt>
        <w:sdtPr>
          <w:rPr>
            <w:noProof/>
          </w:rPr>
          <w:id w:val="-1774088913"/>
          <w:citation/>
        </w:sdtPr>
        <w:sdtEndPr/>
        <w:sdtContent>
          <w:r w:rsidR="00353417" w:rsidRPr="00833B72">
            <w:rPr>
              <w:noProof/>
            </w:rPr>
            <w:fldChar w:fldCharType="begin"/>
          </w:r>
          <w:r w:rsidR="00353417" w:rsidRPr="00833B72">
            <w:rPr>
              <w:noProof/>
            </w:rPr>
            <w:instrText xml:space="preserve"> CITATION Con151 \l 9226 </w:instrText>
          </w:r>
          <w:r w:rsidR="00353417" w:rsidRPr="00833B72">
            <w:rPr>
              <w:noProof/>
            </w:rPr>
            <w:fldChar w:fldCharType="separate"/>
          </w:r>
          <w:r w:rsidR="000A5D01" w:rsidRPr="00833B72">
            <w:rPr>
              <w:noProof/>
            </w:rPr>
            <w:t>(Concesión Autopista Río Madgalena S.A.S., 2015)</w:t>
          </w:r>
          <w:r w:rsidR="00353417" w:rsidRPr="00833B72">
            <w:rPr>
              <w:noProof/>
            </w:rPr>
            <w:fldChar w:fldCharType="end"/>
          </w:r>
        </w:sdtContent>
      </w:sdt>
    </w:p>
    <w:p w14:paraId="008116D2" w14:textId="77777777" w:rsidR="00340498" w:rsidRPr="00833B72" w:rsidRDefault="00340498" w:rsidP="00340498"/>
    <w:p w14:paraId="73552318" w14:textId="77777777" w:rsidR="00340498" w:rsidRPr="00833B72" w:rsidRDefault="00340498" w:rsidP="00340498"/>
    <w:p w14:paraId="24304163" w14:textId="77777777" w:rsidR="00340498" w:rsidRPr="00833B72" w:rsidRDefault="00340498" w:rsidP="00340498">
      <w:r w:rsidRPr="00833B72">
        <w:t>Se considera que se tiene una apropiada estabilidad con los siguientes factores de seguridad</w:t>
      </w:r>
    </w:p>
    <w:p w14:paraId="6A49471B" w14:textId="77777777" w:rsidR="00340498" w:rsidRPr="00833B72" w:rsidRDefault="00340498" w:rsidP="00040AAE">
      <w:pPr>
        <w:pStyle w:val="Prrafodelista"/>
        <w:numPr>
          <w:ilvl w:val="0"/>
          <w:numId w:val="18"/>
        </w:numPr>
      </w:pPr>
      <w:r w:rsidRPr="00833B72">
        <w:t>Factor de seguridad igual o mayor a 1.5 bajo condiciones estáticas</w:t>
      </w:r>
    </w:p>
    <w:p w14:paraId="1839D657" w14:textId="77777777" w:rsidR="00340498" w:rsidRPr="00833B72" w:rsidRDefault="00340498" w:rsidP="00040AAE">
      <w:pPr>
        <w:pStyle w:val="Prrafodelista"/>
        <w:numPr>
          <w:ilvl w:val="0"/>
          <w:numId w:val="18"/>
        </w:numPr>
      </w:pPr>
      <w:r w:rsidRPr="00833B72">
        <w:lastRenderedPageBreak/>
        <w:t>Factor de seguridad igual o mayor a 1.1 bajo condiciones de sismo</w:t>
      </w:r>
    </w:p>
    <w:p w14:paraId="7DE080EC" w14:textId="77777777" w:rsidR="00340498" w:rsidRPr="00833B72" w:rsidRDefault="00340498" w:rsidP="00340498">
      <w:pPr>
        <w:pStyle w:val="Prrafodelista"/>
      </w:pPr>
    </w:p>
    <w:p w14:paraId="28BEDC37" w14:textId="77777777" w:rsidR="00340498" w:rsidRPr="00833B72" w:rsidRDefault="00340498" w:rsidP="00340498">
      <w:pPr>
        <w:pStyle w:val="Ttulo5"/>
      </w:pPr>
      <w:r w:rsidRPr="00833B72">
        <w:t>Resultados</w:t>
      </w:r>
    </w:p>
    <w:p w14:paraId="3D12F4D6" w14:textId="77777777" w:rsidR="00340498" w:rsidRPr="00833B72" w:rsidRDefault="00340498" w:rsidP="00340498"/>
    <w:p w14:paraId="1B477AD4" w14:textId="77777777" w:rsidR="00340498" w:rsidRPr="00833B72" w:rsidRDefault="00340498" w:rsidP="00340498">
      <w:r w:rsidRPr="00833B72">
        <w:t>Para cada una de las condiciones los resultados de los análisis son los siguientes:</w:t>
      </w:r>
    </w:p>
    <w:p w14:paraId="203FDCA0" w14:textId="77777777" w:rsidR="00340498" w:rsidRPr="00833B72" w:rsidRDefault="00340498" w:rsidP="00340498"/>
    <w:p w14:paraId="4CFFB626" w14:textId="32FB8AC6" w:rsidR="00340498" w:rsidRPr="00833B72" w:rsidRDefault="00340498" w:rsidP="00340498">
      <w:pPr>
        <w:pStyle w:val="Descripcin"/>
        <w:jc w:val="center"/>
      </w:pPr>
      <w:bookmarkStart w:id="155" w:name="_Toc447814625"/>
      <w:r w:rsidRPr="00833B72">
        <w:t xml:space="preserve">Tabla </w:t>
      </w:r>
      <w:fldSimple w:instr=" STYLEREF 1 \s ">
        <w:r w:rsidR="00E64182">
          <w:rPr>
            <w:noProof/>
          </w:rPr>
          <w:t>2</w:t>
        </w:r>
      </w:fldSimple>
      <w:r w:rsidR="00E460FA" w:rsidRPr="00833B72">
        <w:t>.</w:t>
      </w:r>
      <w:fldSimple w:instr=" SEQ Tabla \* ARABIC \s 1 ">
        <w:r w:rsidR="00E64182">
          <w:rPr>
            <w:noProof/>
          </w:rPr>
          <w:t>18</w:t>
        </w:r>
      </w:fldSimple>
      <w:r w:rsidRPr="00833B72">
        <w:t xml:space="preserve"> Resultado análisis de estabilidad</w:t>
      </w:r>
      <w:bookmarkEnd w:id="155"/>
    </w:p>
    <w:tbl>
      <w:tblPr>
        <w:tblStyle w:val="Gminis"/>
        <w:tblW w:w="0" w:type="auto"/>
        <w:tblLook w:val="04A0" w:firstRow="1" w:lastRow="0" w:firstColumn="1" w:lastColumn="0" w:noHBand="0" w:noVBand="1"/>
      </w:tblPr>
      <w:tblGrid>
        <w:gridCol w:w="1523"/>
        <w:gridCol w:w="841"/>
        <w:gridCol w:w="1251"/>
        <w:gridCol w:w="1316"/>
      </w:tblGrid>
      <w:tr w:rsidR="00340498" w:rsidRPr="00833B72" w14:paraId="1BA7D3EE"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08FBA959" w14:textId="77777777" w:rsidR="00340498" w:rsidRPr="00833B72" w:rsidRDefault="00340498" w:rsidP="00411AEF">
            <w:pPr>
              <w:jc w:val="center"/>
            </w:pPr>
            <w:r w:rsidRPr="00833B72">
              <w:t>N° Condición</w:t>
            </w:r>
          </w:p>
        </w:tc>
        <w:tc>
          <w:tcPr>
            <w:tcW w:w="0" w:type="auto"/>
            <w:vAlign w:val="center"/>
          </w:tcPr>
          <w:p w14:paraId="399C7122" w14:textId="77777777" w:rsidR="00340498" w:rsidRPr="00833B72" w:rsidRDefault="00340498" w:rsidP="00411AEF">
            <w:pPr>
              <w:jc w:val="center"/>
              <w:cnfStyle w:val="100000000000" w:firstRow="1" w:lastRow="0" w:firstColumn="0" w:lastColumn="0" w:oddVBand="0" w:evenVBand="0" w:oddHBand="0" w:evenHBand="0" w:firstRowFirstColumn="0" w:firstRowLastColumn="0" w:lastRowFirstColumn="0" w:lastRowLastColumn="0"/>
            </w:pPr>
            <w:r w:rsidRPr="00833B72">
              <w:t>Sismo</w:t>
            </w:r>
          </w:p>
        </w:tc>
        <w:tc>
          <w:tcPr>
            <w:tcW w:w="1251" w:type="dxa"/>
            <w:vAlign w:val="center"/>
          </w:tcPr>
          <w:p w14:paraId="41ACE8DD" w14:textId="77777777" w:rsidR="00340498" w:rsidRPr="00833B72" w:rsidRDefault="00340498" w:rsidP="00411AEF">
            <w:pPr>
              <w:jc w:val="center"/>
              <w:cnfStyle w:val="100000000000" w:firstRow="1" w:lastRow="0" w:firstColumn="0" w:lastColumn="0" w:oddVBand="0" w:evenVBand="0" w:oddHBand="0" w:evenHBand="0" w:firstRowFirstColumn="0" w:firstRowLastColumn="0" w:lastRowFirstColumn="0" w:lastRowLastColumn="0"/>
            </w:pPr>
            <w:r w:rsidRPr="00833B72">
              <w:t>Factor de seguridad</w:t>
            </w:r>
          </w:p>
        </w:tc>
        <w:tc>
          <w:tcPr>
            <w:tcW w:w="1316" w:type="dxa"/>
            <w:vAlign w:val="center"/>
          </w:tcPr>
          <w:p w14:paraId="216E3304" w14:textId="77777777" w:rsidR="00340498" w:rsidRPr="00833B72" w:rsidRDefault="00340498" w:rsidP="00411AEF">
            <w:pPr>
              <w:jc w:val="center"/>
              <w:cnfStyle w:val="100000000000" w:firstRow="1" w:lastRow="0" w:firstColumn="0" w:lastColumn="0" w:oddVBand="0" w:evenVBand="0" w:oddHBand="0" w:evenHBand="0" w:firstRowFirstColumn="0" w:firstRowLastColumn="0" w:lastRowFirstColumn="0" w:lastRowLastColumn="0"/>
            </w:pPr>
            <w:r w:rsidRPr="00833B72">
              <w:t>Cumple</w:t>
            </w:r>
          </w:p>
        </w:tc>
      </w:tr>
      <w:tr w:rsidR="00353417" w:rsidRPr="00833B72" w14:paraId="3121F058"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107A2323" w14:textId="77777777" w:rsidR="00353417" w:rsidRPr="00833B72" w:rsidRDefault="00353417" w:rsidP="00411AEF">
            <w:pPr>
              <w:jc w:val="center"/>
            </w:pPr>
            <w:r w:rsidRPr="00833B72">
              <w:t>1</w:t>
            </w:r>
          </w:p>
        </w:tc>
        <w:tc>
          <w:tcPr>
            <w:tcW w:w="0" w:type="auto"/>
            <w:vAlign w:val="center"/>
          </w:tcPr>
          <w:p w14:paraId="38A2A8BE"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No</w:t>
            </w:r>
          </w:p>
        </w:tc>
        <w:tc>
          <w:tcPr>
            <w:tcW w:w="1251" w:type="dxa"/>
            <w:vAlign w:val="center"/>
          </w:tcPr>
          <w:p w14:paraId="53304F3F"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2.639</w:t>
            </w:r>
          </w:p>
        </w:tc>
        <w:tc>
          <w:tcPr>
            <w:tcW w:w="1316" w:type="dxa"/>
            <w:vAlign w:val="center"/>
          </w:tcPr>
          <w:p w14:paraId="7F5D1600"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r>
      <w:tr w:rsidR="00353417" w:rsidRPr="00833B72" w14:paraId="63C583D8"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7E0E1AA2" w14:textId="77777777" w:rsidR="00353417" w:rsidRPr="00833B72" w:rsidRDefault="00353417" w:rsidP="00411AEF">
            <w:pPr>
              <w:jc w:val="center"/>
            </w:pPr>
            <w:r w:rsidRPr="00833B72">
              <w:t>2</w:t>
            </w:r>
          </w:p>
        </w:tc>
        <w:tc>
          <w:tcPr>
            <w:tcW w:w="0" w:type="auto"/>
            <w:vAlign w:val="center"/>
          </w:tcPr>
          <w:p w14:paraId="7E20C1AB"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c>
          <w:tcPr>
            <w:tcW w:w="1251" w:type="dxa"/>
            <w:vAlign w:val="center"/>
          </w:tcPr>
          <w:p w14:paraId="49B2B109"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1.968</w:t>
            </w:r>
          </w:p>
        </w:tc>
        <w:tc>
          <w:tcPr>
            <w:tcW w:w="1316" w:type="dxa"/>
            <w:vAlign w:val="center"/>
          </w:tcPr>
          <w:p w14:paraId="673E801B"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r>
    </w:tbl>
    <w:p w14:paraId="2B5FCEDC" w14:textId="0FBB4EA1" w:rsidR="00340498" w:rsidRPr="00833B72" w:rsidRDefault="00340498" w:rsidP="00411AEF">
      <w:pPr>
        <w:pStyle w:val="Notas"/>
      </w:pPr>
      <w:r w:rsidRPr="00833B72">
        <w:t xml:space="preserve">Fuente </w:t>
      </w:r>
      <w:sdt>
        <w:sdtPr>
          <w:id w:val="665293341"/>
          <w:citation/>
        </w:sdtPr>
        <w:sdtEndPr/>
        <w:sdtContent>
          <w:r w:rsidR="00353417" w:rsidRPr="00833B72">
            <w:fldChar w:fldCharType="begin"/>
          </w:r>
          <w:r w:rsidR="00353417" w:rsidRPr="00833B72">
            <w:rPr>
              <w:noProof/>
            </w:rPr>
            <w:instrText xml:space="preserve"> CITATION Con151 \l 9226 </w:instrText>
          </w:r>
          <w:r w:rsidR="00353417" w:rsidRPr="00833B72">
            <w:fldChar w:fldCharType="separate"/>
          </w:r>
          <w:r w:rsidR="000A5D01" w:rsidRPr="00833B72">
            <w:rPr>
              <w:noProof/>
            </w:rPr>
            <w:t>(Concesión Autopista Río Madgalena S.A.S., 2015)</w:t>
          </w:r>
          <w:r w:rsidR="00353417" w:rsidRPr="00833B72">
            <w:fldChar w:fldCharType="end"/>
          </w:r>
        </w:sdtContent>
      </w:sdt>
    </w:p>
    <w:p w14:paraId="158F9C26" w14:textId="77777777" w:rsidR="00340498" w:rsidRPr="00833B72" w:rsidRDefault="00340498" w:rsidP="00340498"/>
    <w:p w14:paraId="4166298F" w14:textId="0F93AB97" w:rsidR="00340498" w:rsidRPr="00833B72" w:rsidRDefault="00340498" w:rsidP="00340498">
      <w:r w:rsidRPr="00833B72">
        <w:t>A continuación en la</w:t>
      </w:r>
      <w:r w:rsidR="00353417" w:rsidRPr="00833B72">
        <w:t xml:space="preserve"> </w:t>
      </w:r>
      <w:r w:rsidR="00353417" w:rsidRPr="00833B72">
        <w:fldChar w:fldCharType="begin"/>
      </w:r>
      <w:r w:rsidR="00353417" w:rsidRPr="00833B72">
        <w:instrText xml:space="preserve"> REF _Ref436920331 \h </w:instrText>
      </w:r>
      <w:r w:rsidR="00833B72">
        <w:instrText xml:space="preserve"> \* MERGEFORMAT </w:instrText>
      </w:r>
      <w:r w:rsidR="00353417" w:rsidRPr="00833B72">
        <w:fldChar w:fldCharType="separate"/>
      </w:r>
      <w:r w:rsidR="00E64182" w:rsidRPr="00833B72">
        <w:t xml:space="preserve">Figura </w:t>
      </w:r>
      <w:r w:rsidR="00E64182">
        <w:rPr>
          <w:noProof/>
        </w:rPr>
        <w:t>2</w:t>
      </w:r>
      <w:r w:rsidR="00E64182" w:rsidRPr="00833B72">
        <w:rPr>
          <w:noProof/>
        </w:rPr>
        <w:t>.</w:t>
      </w:r>
      <w:r w:rsidR="00E64182">
        <w:rPr>
          <w:noProof/>
        </w:rPr>
        <w:t>21</w:t>
      </w:r>
      <w:r w:rsidR="00353417" w:rsidRPr="00833B72">
        <w:fldChar w:fldCharType="end"/>
      </w:r>
      <w:r w:rsidR="00353417" w:rsidRPr="00833B72">
        <w:t xml:space="preserve"> y </w:t>
      </w:r>
      <w:r w:rsidR="00353417" w:rsidRPr="00833B72">
        <w:fldChar w:fldCharType="begin"/>
      </w:r>
      <w:r w:rsidR="00353417" w:rsidRPr="00833B72">
        <w:instrText xml:space="preserve"> REF _Ref436920333 \h </w:instrText>
      </w:r>
      <w:r w:rsidR="00833B72">
        <w:instrText xml:space="preserve"> \* MERGEFORMAT </w:instrText>
      </w:r>
      <w:r w:rsidR="00353417" w:rsidRPr="00833B72">
        <w:fldChar w:fldCharType="separate"/>
      </w:r>
      <w:r w:rsidR="00E64182" w:rsidRPr="00833B72">
        <w:t xml:space="preserve">Figura </w:t>
      </w:r>
      <w:r w:rsidR="00E64182">
        <w:rPr>
          <w:noProof/>
        </w:rPr>
        <w:t>2</w:t>
      </w:r>
      <w:r w:rsidR="00E64182" w:rsidRPr="00833B72">
        <w:rPr>
          <w:noProof/>
        </w:rPr>
        <w:t>.</w:t>
      </w:r>
      <w:r w:rsidR="00E64182">
        <w:rPr>
          <w:noProof/>
        </w:rPr>
        <w:t>22</w:t>
      </w:r>
      <w:r w:rsidR="00353417" w:rsidRPr="00833B72">
        <w:fldChar w:fldCharType="end"/>
      </w:r>
      <w:r w:rsidRPr="00833B72">
        <w:t xml:space="preserve"> se presenta el detalle de los análisis realizados.</w:t>
      </w:r>
    </w:p>
    <w:p w14:paraId="0A0F20D7" w14:textId="77777777" w:rsidR="00405347" w:rsidRPr="00833B72" w:rsidRDefault="00405347" w:rsidP="00340498"/>
    <w:p w14:paraId="07551EEE" w14:textId="77777777" w:rsidR="00340498" w:rsidRPr="00833B72" w:rsidRDefault="00340498" w:rsidP="00340498"/>
    <w:tbl>
      <w:tblPr>
        <w:tblStyle w:val="Tablaconcuadrcula"/>
        <w:tblW w:w="0" w:type="auto"/>
        <w:jc w:val="center"/>
        <w:tblLook w:val="04A0" w:firstRow="1" w:lastRow="0" w:firstColumn="1" w:lastColumn="0" w:noHBand="0" w:noVBand="1"/>
      </w:tblPr>
      <w:tblGrid>
        <w:gridCol w:w="7207"/>
      </w:tblGrid>
      <w:tr w:rsidR="00340498" w:rsidRPr="00833B72" w14:paraId="259953B4" w14:textId="77777777" w:rsidTr="007D4A73">
        <w:trPr>
          <w:trHeight w:val="5109"/>
          <w:jc w:val="center"/>
        </w:trPr>
        <w:tc>
          <w:tcPr>
            <w:tcW w:w="0" w:type="auto"/>
            <w:vAlign w:val="center"/>
          </w:tcPr>
          <w:p w14:paraId="67904AFA" w14:textId="7247CAC4" w:rsidR="00340498" w:rsidRPr="00833B72" w:rsidRDefault="003D1C2F" w:rsidP="007D4A73">
            <w:pPr>
              <w:jc w:val="center"/>
            </w:pPr>
            <w:r w:rsidRPr="00833B72">
              <w:rPr>
                <w:noProof/>
                <w:lang w:eastAsia="es-CO"/>
              </w:rPr>
              <w:drawing>
                <wp:inline distT="0" distB="0" distL="0" distR="0" wp14:anchorId="50FD418F" wp14:editId="01954B17">
                  <wp:extent cx="4439598" cy="341696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459066" cy="3431952"/>
                          </a:xfrm>
                          <a:prstGeom prst="rect">
                            <a:avLst/>
                          </a:prstGeom>
                          <a:noFill/>
                        </pic:spPr>
                      </pic:pic>
                    </a:graphicData>
                  </a:graphic>
                </wp:inline>
              </w:drawing>
            </w:r>
          </w:p>
        </w:tc>
      </w:tr>
    </w:tbl>
    <w:p w14:paraId="062CF60A" w14:textId="0EAF976E" w:rsidR="00340498" w:rsidRPr="00833B72" w:rsidRDefault="00340498" w:rsidP="00340498">
      <w:pPr>
        <w:pStyle w:val="Descripcin"/>
        <w:jc w:val="center"/>
      </w:pPr>
      <w:bookmarkStart w:id="156" w:name="_Ref436920331"/>
      <w:bookmarkStart w:id="157" w:name="_Toc447814666"/>
      <w:r w:rsidRPr="00833B72">
        <w:t xml:space="preserve">Figura </w:t>
      </w:r>
      <w:fldSimple w:instr=" STYLEREF 1 \s ">
        <w:r w:rsidR="00E64182">
          <w:rPr>
            <w:noProof/>
          </w:rPr>
          <w:t>2</w:t>
        </w:r>
      </w:fldSimple>
      <w:r w:rsidR="003D3E5C" w:rsidRPr="00833B72">
        <w:t>.</w:t>
      </w:r>
      <w:fldSimple w:instr=" SEQ Figura \* ARABIC \s 1 ">
        <w:r w:rsidR="00E64182">
          <w:rPr>
            <w:noProof/>
          </w:rPr>
          <w:t>21</w:t>
        </w:r>
      </w:fldSimple>
      <w:bookmarkEnd w:id="156"/>
      <w:r w:rsidRPr="00833B72">
        <w:t xml:space="preserve"> Condición 1 sin sismo</w:t>
      </w:r>
      <w:r w:rsidR="00353417" w:rsidRPr="00833B72">
        <w:t xml:space="preserve"> ZODME 4</w:t>
      </w:r>
      <w:bookmarkEnd w:id="157"/>
    </w:p>
    <w:p w14:paraId="05E7825A" w14:textId="77777777" w:rsidR="00340498" w:rsidRPr="00833B72" w:rsidRDefault="00340498" w:rsidP="00353417">
      <w:pPr>
        <w:jc w:val="center"/>
        <w:rPr>
          <w:rFonts w:ascii="Times New Roman" w:hAnsi="Times New Roman"/>
          <w:noProof/>
          <w:sz w:val="18"/>
          <w:szCs w:val="18"/>
        </w:rPr>
      </w:pPr>
      <w:r w:rsidRPr="00833B72">
        <w:rPr>
          <w:rFonts w:ascii="Times New Roman" w:hAnsi="Times New Roman"/>
          <w:sz w:val="18"/>
          <w:szCs w:val="18"/>
        </w:rPr>
        <w:t xml:space="preserve">Fuente </w:t>
      </w:r>
      <w:r w:rsidRPr="00833B72">
        <w:rPr>
          <w:rFonts w:ascii="Times New Roman" w:hAnsi="Times New Roman"/>
          <w:noProof/>
          <w:sz w:val="18"/>
          <w:szCs w:val="18"/>
        </w:rPr>
        <w:t xml:space="preserve"> </w:t>
      </w:r>
      <w:sdt>
        <w:sdtPr>
          <w:rPr>
            <w:rFonts w:ascii="Times New Roman" w:hAnsi="Times New Roman"/>
            <w:noProof/>
            <w:sz w:val="18"/>
            <w:szCs w:val="18"/>
          </w:rPr>
          <w:id w:val="-1944215688"/>
          <w:citation/>
        </w:sdtPr>
        <w:sdtEndPr/>
        <w:sdtContent>
          <w:r w:rsidR="00353417" w:rsidRPr="00833B72">
            <w:rPr>
              <w:rFonts w:ascii="Times New Roman" w:hAnsi="Times New Roman"/>
              <w:noProof/>
              <w:sz w:val="18"/>
              <w:szCs w:val="18"/>
            </w:rPr>
            <w:fldChar w:fldCharType="begin"/>
          </w:r>
          <w:r w:rsidR="00353417" w:rsidRPr="00833B72">
            <w:rPr>
              <w:rFonts w:ascii="Times New Roman" w:hAnsi="Times New Roman"/>
              <w:noProof/>
              <w:sz w:val="18"/>
              <w:szCs w:val="18"/>
            </w:rPr>
            <w:instrText xml:space="preserve"> CITATION Con151 \l 9226 </w:instrText>
          </w:r>
          <w:r w:rsidR="00353417" w:rsidRPr="00833B72">
            <w:rPr>
              <w:rFonts w:ascii="Times New Roman" w:hAnsi="Times New Roman"/>
              <w:noProof/>
              <w:sz w:val="18"/>
              <w:szCs w:val="18"/>
            </w:rPr>
            <w:fldChar w:fldCharType="separate"/>
          </w:r>
          <w:r w:rsidR="000A5D01" w:rsidRPr="00833B72">
            <w:rPr>
              <w:rFonts w:ascii="Times New Roman" w:hAnsi="Times New Roman"/>
              <w:noProof/>
              <w:sz w:val="18"/>
              <w:szCs w:val="18"/>
            </w:rPr>
            <w:t>(Concesión Autopista Río Madgalena S.A.S., 2015)</w:t>
          </w:r>
          <w:r w:rsidR="00353417" w:rsidRPr="00833B72">
            <w:rPr>
              <w:rFonts w:ascii="Times New Roman" w:hAnsi="Times New Roman"/>
              <w:noProof/>
              <w:sz w:val="18"/>
              <w:szCs w:val="18"/>
            </w:rPr>
            <w:fldChar w:fldCharType="end"/>
          </w:r>
        </w:sdtContent>
      </w:sdt>
    </w:p>
    <w:p w14:paraId="68BE1CB7" w14:textId="77777777" w:rsidR="00405347" w:rsidRPr="00833B72" w:rsidRDefault="00405347" w:rsidP="00353417">
      <w:pPr>
        <w:jc w:val="center"/>
        <w:rPr>
          <w:rFonts w:ascii="Times New Roman" w:hAnsi="Times New Roman"/>
          <w:noProof/>
          <w:sz w:val="18"/>
          <w:szCs w:val="18"/>
        </w:rPr>
      </w:pPr>
    </w:p>
    <w:tbl>
      <w:tblPr>
        <w:tblStyle w:val="Tablaconcuadrcula"/>
        <w:tblW w:w="0" w:type="auto"/>
        <w:jc w:val="center"/>
        <w:tblLook w:val="04A0" w:firstRow="1" w:lastRow="0" w:firstColumn="1" w:lastColumn="0" w:noHBand="0" w:noVBand="1"/>
      </w:tblPr>
      <w:tblGrid>
        <w:gridCol w:w="8487"/>
      </w:tblGrid>
      <w:tr w:rsidR="00340498" w:rsidRPr="00833B72" w14:paraId="3D6B3934" w14:textId="77777777" w:rsidTr="00104D15">
        <w:trPr>
          <w:trHeight w:val="4811"/>
          <w:jc w:val="center"/>
        </w:trPr>
        <w:tc>
          <w:tcPr>
            <w:tcW w:w="0" w:type="auto"/>
            <w:vAlign w:val="center"/>
          </w:tcPr>
          <w:p w14:paraId="627BAB65" w14:textId="00AED516" w:rsidR="00340498" w:rsidRPr="00833B72" w:rsidRDefault="003D1C2F" w:rsidP="007D4A73">
            <w:pPr>
              <w:jc w:val="center"/>
            </w:pPr>
            <w:r w:rsidRPr="00833B72">
              <w:rPr>
                <w:noProof/>
                <w:lang w:eastAsia="es-CO"/>
              </w:rPr>
              <w:lastRenderedPageBreak/>
              <w:drawing>
                <wp:inline distT="0" distB="0" distL="0" distR="0" wp14:anchorId="48B2BF3C" wp14:editId="50818743">
                  <wp:extent cx="5435576" cy="3898231"/>
                  <wp:effectExtent l="0" t="0" r="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68011" cy="3921492"/>
                          </a:xfrm>
                          <a:prstGeom prst="rect">
                            <a:avLst/>
                          </a:prstGeom>
                          <a:noFill/>
                        </pic:spPr>
                      </pic:pic>
                    </a:graphicData>
                  </a:graphic>
                </wp:inline>
              </w:drawing>
            </w:r>
          </w:p>
        </w:tc>
      </w:tr>
    </w:tbl>
    <w:p w14:paraId="557E4EDD" w14:textId="6DBF66B0" w:rsidR="00340498" w:rsidRPr="00833B72" w:rsidRDefault="00340498" w:rsidP="00340498">
      <w:pPr>
        <w:pStyle w:val="Descripcin"/>
        <w:jc w:val="center"/>
      </w:pPr>
      <w:bookmarkStart w:id="158" w:name="_Ref436920333"/>
      <w:bookmarkStart w:id="159" w:name="_Toc447814667"/>
      <w:r w:rsidRPr="00833B72">
        <w:t xml:space="preserve">Figura </w:t>
      </w:r>
      <w:fldSimple w:instr=" STYLEREF 1 \s ">
        <w:r w:rsidR="00E64182">
          <w:rPr>
            <w:noProof/>
          </w:rPr>
          <w:t>2</w:t>
        </w:r>
      </w:fldSimple>
      <w:r w:rsidR="003D3E5C" w:rsidRPr="00833B72">
        <w:t>.</w:t>
      </w:r>
      <w:fldSimple w:instr=" SEQ Figura \* ARABIC \s 1 ">
        <w:r w:rsidR="00E64182">
          <w:rPr>
            <w:noProof/>
          </w:rPr>
          <w:t>22</w:t>
        </w:r>
      </w:fldSimple>
      <w:bookmarkEnd w:id="158"/>
      <w:r w:rsidRPr="00833B72">
        <w:t xml:space="preserve"> Condición 2 con sismo</w:t>
      </w:r>
      <w:r w:rsidR="00353417" w:rsidRPr="00833B72">
        <w:t xml:space="preserve"> ZODME 4</w:t>
      </w:r>
      <w:bookmarkEnd w:id="159"/>
    </w:p>
    <w:p w14:paraId="69A45F5B" w14:textId="77777777" w:rsidR="00340498" w:rsidRPr="00833B72" w:rsidRDefault="00340498" w:rsidP="00340498">
      <w:pPr>
        <w:jc w:val="center"/>
        <w:rPr>
          <w:rFonts w:ascii="Times New Roman" w:hAnsi="Times New Roman"/>
          <w:noProof/>
          <w:sz w:val="18"/>
          <w:szCs w:val="18"/>
        </w:rPr>
      </w:pPr>
      <w:r w:rsidRPr="00833B72">
        <w:rPr>
          <w:rFonts w:ascii="Times New Roman" w:hAnsi="Times New Roman"/>
          <w:sz w:val="18"/>
          <w:szCs w:val="18"/>
        </w:rPr>
        <w:t xml:space="preserve">Fuente </w:t>
      </w:r>
      <w:r w:rsidRPr="00833B72">
        <w:rPr>
          <w:rFonts w:ascii="Times New Roman" w:hAnsi="Times New Roman"/>
          <w:noProof/>
          <w:sz w:val="18"/>
          <w:szCs w:val="18"/>
        </w:rPr>
        <w:t xml:space="preserve"> </w:t>
      </w:r>
      <w:sdt>
        <w:sdtPr>
          <w:rPr>
            <w:rFonts w:ascii="Times New Roman" w:hAnsi="Times New Roman"/>
            <w:noProof/>
            <w:sz w:val="18"/>
            <w:szCs w:val="18"/>
          </w:rPr>
          <w:id w:val="-1865195619"/>
          <w:citation/>
        </w:sdtPr>
        <w:sdtEndPr/>
        <w:sdtContent>
          <w:r w:rsidR="00353417" w:rsidRPr="00833B72">
            <w:rPr>
              <w:rFonts w:ascii="Times New Roman" w:hAnsi="Times New Roman"/>
              <w:noProof/>
              <w:sz w:val="18"/>
              <w:szCs w:val="18"/>
            </w:rPr>
            <w:fldChar w:fldCharType="begin"/>
          </w:r>
          <w:r w:rsidR="00353417" w:rsidRPr="00833B72">
            <w:rPr>
              <w:rFonts w:ascii="Times New Roman" w:hAnsi="Times New Roman"/>
              <w:noProof/>
              <w:sz w:val="18"/>
              <w:szCs w:val="18"/>
            </w:rPr>
            <w:instrText xml:space="preserve"> CITATION Con151 \l 9226 </w:instrText>
          </w:r>
          <w:r w:rsidR="00353417" w:rsidRPr="00833B72">
            <w:rPr>
              <w:rFonts w:ascii="Times New Roman" w:hAnsi="Times New Roman"/>
              <w:noProof/>
              <w:sz w:val="18"/>
              <w:szCs w:val="18"/>
            </w:rPr>
            <w:fldChar w:fldCharType="separate"/>
          </w:r>
          <w:r w:rsidR="000A5D01" w:rsidRPr="00833B72">
            <w:rPr>
              <w:rFonts w:ascii="Times New Roman" w:hAnsi="Times New Roman"/>
              <w:noProof/>
              <w:sz w:val="18"/>
              <w:szCs w:val="18"/>
            </w:rPr>
            <w:t>(Concesión Autopista Río Madgalena S.A.S., 2015)</w:t>
          </w:r>
          <w:r w:rsidR="00353417" w:rsidRPr="00833B72">
            <w:rPr>
              <w:rFonts w:ascii="Times New Roman" w:hAnsi="Times New Roman"/>
              <w:noProof/>
              <w:sz w:val="18"/>
              <w:szCs w:val="18"/>
            </w:rPr>
            <w:fldChar w:fldCharType="end"/>
          </w:r>
        </w:sdtContent>
      </w:sdt>
    </w:p>
    <w:p w14:paraId="12A6A6DB" w14:textId="77777777" w:rsidR="00353417" w:rsidRPr="00833B72" w:rsidRDefault="00353417" w:rsidP="00353417">
      <w:pPr>
        <w:pStyle w:val="Ttulo4"/>
        <w:ind w:left="851" w:hanging="284"/>
      </w:pPr>
      <w:r w:rsidRPr="00833B72">
        <w:t>ZODME 5</w:t>
      </w:r>
    </w:p>
    <w:p w14:paraId="1E5BD0DD" w14:textId="77777777" w:rsidR="00353417" w:rsidRPr="00833B72" w:rsidRDefault="00353417" w:rsidP="00353417"/>
    <w:p w14:paraId="436875B1" w14:textId="77777777" w:rsidR="00353417" w:rsidRPr="00833B72" w:rsidRDefault="00353417" w:rsidP="00353417">
      <w:pPr>
        <w:pStyle w:val="Ttulo5"/>
      </w:pPr>
      <w:r w:rsidRPr="00833B72">
        <w:t>Condiciones generales</w:t>
      </w:r>
    </w:p>
    <w:p w14:paraId="1977E51D" w14:textId="77777777" w:rsidR="00353417" w:rsidRPr="00833B72" w:rsidRDefault="00353417" w:rsidP="00353417"/>
    <w:p w14:paraId="279D4CE6" w14:textId="77777777" w:rsidR="00353417" w:rsidRPr="00833B72" w:rsidRDefault="00353417" w:rsidP="00353417">
      <w:r w:rsidRPr="00833B72">
        <w:t xml:space="preserve">La ZODME 5 Se encuentra ubicado en el K16+400 al costado derecho de la vía proyectada, con una altura de relleno de 5 m entre bermas de 4 m de ancho. Se propone una inclinación de talud V:1, H:2 </w:t>
      </w:r>
    </w:p>
    <w:p w14:paraId="589BD258" w14:textId="77777777" w:rsidR="00353417" w:rsidRPr="00833B72" w:rsidRDefault="00353417" w:rsidP="00353417"/>
    <w:p w14:paraId="6CE15C0C" w14:textId="77777777" w:rsidR="00353417" w:rsidRPr="00833B72" w:rsidRDefault="00353417" w:rsidP="00353417">
      <w:r w:rsidRPr="00833B72">
        <w:t>Se estima la condición más desfavorable de nivel freático: A nivel del terreno actual</w:t>
      </w:r>
    </w:p>
    <w:p w14:paraId="1C952FA6" w14:textId="77777777" w:rsidR="00353417" w:rsidRPr="00833B72" w:rsidRDefault="00353417" w:rsidP="00353417">
      <w:pPr>
        <w:rPr>
          <w:rFonts w:asciiTheme="majorHAnsi" w:hAnsiTheme="majorHAnsi"/>
        </w:rPr>
      </w:pPr>
    </w:p>
    <w:p w14:paraId="2251AD60" w14:textId="77777777" w:rsidR="00353417" w:rsidRPr="00833B72" w:rsidRDefault="00353417" w:rsidP="00353417">
      <w:pPr>
        <w:pStyle w:val="Ttulo5"/>
      </w:pPr>
      <w:r w:rsidRPr="00833B72">
        <w:t>Parámetros de resistencia</w:t>
      </w:r>
    </w:p>
    <w:p w14:paraId="32750CF3" w14:textId="77777777" w:rsidR="00353417" w:rsidRPr="00833B72" w:rsidRDefault="00353417" w:rsidP="00353417"/>
    <w:p w14:paraId="45254F5A" w14:textId="318A6C57" w:rsidR="00353417" w:rsidRPr="00833B72" w:rsidRDefault="00353417" w:rsidP="00353417">
      <w:pPr>
        <w:rPr>
          <w:lang w:val="es-ES" w:eastAsia="es-ES"/>
        </w:rPr>
      </w:pPr>
      <w:r w:rsidRPr="00833B72">
        <w:rPr>
          <w:lang w:val="es-ES" w:eastAsia="es-ES"/>
        </w:rPr>
        <w:t xml:space="preserve">Para el análisis de estabilidad se emplearon los siguientes parámetros de resistencia (ver </w:t>
      </w:r>
      <w:r w:rsidRPr="00833B72">
        <w:rPr>
          <w:lang w:val="es-ES" w:eastAsia="es-ES"/>
        </w:rPr>
        <w:fldChar w:fldCharType="begin"/>
      </w:r>
      <w:r w:rsidRPr="00833B72">
        <w:rPr>
          <w:lang w:val="es-ES" w:eastAsia="es-ES"/>
        </w:rPr>
        <w:instrText xml:space="preserve"> REF _Ref436919627 \h </w:instrText>
      </w:r>
      <w:r w:rsidR="00833B72">
        <w:rPr>
          <w:lang w:val="es-ES" w:eastAsia="es-ES"/>
        </w:rPr>
        <w:instrText xml:space="preserve"> \* MERGEFORMAT </w:instrText>
      </w:r>
      <w:r w:rsidRPr="00833B72">
        <w:rPr>
          <w:lang w:val="es-ES" w:eastAsia="es-ES"/>
        </w:rPr>
      </w:r>
      <w:r w:rsidRPr="00833B72">
        <w:rPr>
          <w:lang w:val="es-ES" w:eastAsia="es-ES"/>
        </w:rPr>
        <w:fldChar w:fldCharType="separate"/>
      </w:r>
      <w:r w:rsidR="00E64182" w:rsidRPr="00833B72">
        <w:t xml:space="preserve">Tabla </w:t>
      </w:r>
      <w:r w:rsidR="00E64182">
        <w:rPr>
          <w:noProof/>
        </w:rPr>
        <w:t>2</w:t>
      </w:r>
      <w:r w:rsidR="00E64182" w:rsidRPr="00833B72">
        <w:rPr>
          <w:noProof/>
        </w:rPr>
        <w:t>.</w:t>
      </w:r>
      <w:r w:rsidR="00E64182">
        <w:rPr>
          <w:noProof/>
        </w:rPr>
        <w:t>19</w:t>
      </w:r>
      <w:r w:rsidRPr="00833B72">
        <w:rPr>
          <w:lang w:val="es-ES" w:eastAsia="es-ES"/>
        </w:rPr>
        <w:fldChar w:fldCharType="end"/>
      </w:r>
      <w:r w:rsidRPr="00833B72">
        <w:rPr>
          <w:lang w:val="es-ES" w:eastAsia="es-ES"/>
        </w:rPr>
        <w:t xml:space="preserve">) </w:t>
      </w:r>
    </w:p>
    <w:p w14:paraId="6AD0A465" w14:textId="77777777" w:rsidR="00104D15" w:rsidRPr="00833B72" w:rsidRDefault="00104D15" w:rsidP="00353417">
      <w:pPr>
        <w:rPr>
          <w:lang w:val="es-ES" w:eastAsia="es-ES"/>
        </w:rPr>
      </w:pPr>
    </w:p>
    <w:p w14:paraId="613F9AB8" w14:textId="77777777" w:rsidR="00104D15" w:rsidRPr="00833B72" w:rsidRDefault="00104D15" w:rsidP="00353417">
      <w:pPr>
        <w:rPr>
          <w:lang w:val="es-ES" w:eastAsia="es-ES"/>
        </w:rPr>
      </w:pPr>
    </w:p>
    <w:p w14:paraId="3258DF5F" w14:textId="5771DBCC" w:rsidR="00353417" w:rsidRPr="00833B72" w:rsidRDefault="00353417" w:rsidP="00353417">
      <w:pPr>
        <w:pStyle w:val="Descripcin"/>
        <w:jc w:val="center"/>
      </w:pPr>
      <w:bookmarkStart w:id="160" w:name="_Ref436919627"/>
      <w:bookmarkStart w:id="161" w:name="_Toc447814626"/>
      <w:r w:rsidRPr="00833B72">
        <w:lastRenderedPageBreak/>
        <w:t xml:space="preserve">Tabla </w:t>
      </w:r>
      <w:fldSimple w:instr=" STYLEREF 1 \s ">
        <w:r w:rsidR="00E64182">
          <w:rPr>
            <w:noProof/>
          </w:rPr>
          <w:t>2</w:t>
        </w:r>
      </w:fldSimple>
      <w:r w:rsidR="00E460FA" w:rsidRPr="00833B72">
        <w:t>.</w:t>
      </w:r>
      <w:fldSimple w:instr=" SEQ Tabla \* ARABIC \s 1 ">
        <w:r w:rsidR="00E64182">
          <w:rPr>
            <w:noProof/>
          </w:rPr>
          <w:t>19</w:t>
        </w:r>
      </w:fldSimple>
      <w:bookmarkEnd w:id="160"/>
      <w:r w:rsidRPr="00833B72">
        <w:t xml:space="preserve"> Parámetros de resistencia</w:t>
      </w:r>
      <w:bookmarkEnd w:id="161"/>
      <w:r w:rsidRPr="00833B72">
        <w:t xml:space="preserve"> </w:t>
      </w:r>
    </w:p>
    <w:tbl>
      <w:tblPr>
        <w:tblStyle w:val="Gminis"/>
        <w:tblW w:w="0" w:type="auto"/>
        <w:tblLook w:val="04A0" w:firstRow="1" w:lastRow="0" w:firstColumn="1" w:lastColumn="0" w:noHBand="0" w:noVBand="1"/>
      </w:tblPr>
      <w:tblGrid>
        <w:gridCol w:w="1578"/>
        <w:gridCol w:w="2214"/>
        <w:gridCol w:w="1276"/>
        <w:gridCol w:w="2044"/>
      </w:tblGrid>
      <w:tr w:rsidR="00353417" w:rsidRPr="00833B72" w14:paraId="721FD8A8" w14:textId="77777777" w:rsidTr="00104D1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0" w:type="auto"/>
            <w:vAlign w:val="center"/>
          </w:tcPr>
          <w:p w14:paraId="167E050C" w14:textId="77777777" w:rsidR="00353417" w:rsidRPr="00833B72" w:rsidRDefault="00353417" w:rsidP="00411AEF">
            <w:pPr>
              <w:spacing w:line="240" w:lineRule="auto"/>
              <w:jc w:val="center"/>
              <w:rPr>
                <w:rFonts w:eastAsia="Times New Roman"/>
                <w:bCs/>
                <w:lang w:val="es-ES" w:eastAsia="es-ES"/>
              </w:rPr>
            </w:pPr>
            <w:r w:rsidRPr="00833B72">
              <w:rPr>
                <w:rFonts w:eastAsia="Times New Roman"/>
                <w:bCs/>
                <w:lang w:val="es-ES" w:eastAsia="es-ES"/>
              </w:rPr>
              <w:t>Capa</w:t>
            </w:r>
          </w:p>
        </w:tc>
        <w:tc>
          <w:tcPr>
            <w:tcW w:w="2214" w:type="dxa"/>
            <w:vAlign w:val="center"/>
          </w:tcPr>
          <w:p w14:paraId="7B946669" w14:textId="77777777" w:rsidR="00353417" w:rsidRPr="00833B72" w:rsidRDefault="00353417"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Peso unitario húmedo (KN/m³)</w:t>
            </w:r>
          </w:p>
        </w:tc>
        <w:tc>
          <w:tcPr>
            <w:tcW w:w="1276" w:type="dxa"/>
            <w:vAlign w:val="center"/>
          </w:tcPr>
          <w:p w14:paraId="0729CE2C" w14:textId="77777777" w:rsidR="00353417" w:rsidRPr="00833B72" w:rsidRDefault="00353417"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Cohesión</w:t>
            </w:r>
          </w:p>
          <w:p w14:paraId="69D7238E" w14:textId="77777777" w:rsidR="00353417" w:rsidRPr="00833B72" w:rsidRDefault="00353417"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(Kpa)</w:t>
            </w:r>
          </w:p>
        </w:tc>
        <w:tc>
          <w:tcPr>
            <w:tcW w:w="2044" w:type="dxa"/>
            <w:vAlign w:val="center"/>
          </w:tcPr>
          <w:p w14:paraId="182F8577" w14:textId="69635FC7" w:rsidR="00353417" w:rsidRPr="00833B72" w:rsidRDefault="00353417" w:rsidP="00104D1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Ángulo de fricción</w:t>
            </w:r>
            <w:r w:rsidR="00104D15" w:rsidRPr="00833B72">
              <w:rPr>
                <w:rFonts w:eastAsia="Times New Roman"/>
                <w:bCs/>
                <w:lang w:val="es-ES" w:eastAsia="es-ES"/>
              </w:rPr>
              <w:t xml:space="preserve"> </w:t>
            </w:r>
            <w:r w:rsidRPr="00833B72">
              <w:rPr>
                <w:rFonts w:eastAsia="Times New Roman"/>
                <w:bCs/>
                <w:lang w:val="es-ES" w:eastAsia="es-ES"/>
              </w:rPr>
              <w:t>(°)</w:t>
            </w:r>
          </w:p>
        </w:tc>
      </w:tr>
      <w:tr w:rsidR="00353417" w:rsidRPr="00833B72" w14:paraId="6127C4E1" w14:textId="77777777" w:rsidTr="00104D15">
        <w:tc>
          <w:tcPr>
            <w:cnfStyle w:val="001000000000" w:firstRow="0" w:lastRow="0" w:firstColumn="1" w:lastColumn="0" w:oddVBand="0" w:evenVBand="0" w:oddHBand="0" w:evenHBand="0" w:firstRowFirstColumn="0" w:firstRowLastColumn="0" w:lastRowFirstColumn="0" w:lastRowLastColumn="0"/>
            <w:tcW w:w="0" w:type="auto"/>
            <w:vAlign w:val="center"/>
          </w:tcPr>
          <w:p w14:paraId="4AC7883C" w14:textId="77777777" w:rsidR="00353417" w:rsidRPr="00833B72" w:rsidRDefault="00353417" w:rsidP="00411AEF">
            <w:pPr>
              <w:spacing w:line="240" w:lineRule="auto"/>
              <w:jc w:val="center"/>
              <w:rPr>
                <w:rFonts w:eastAsia="Times New Roman"/>
                <w:b/>
                <w:bCs/>
                <w:lang w:val="es-ES" w:eastAsia="es-ES"/>
              </w:rPr>
            </w:pPr>
            <w:r w:rsidRPr="00833B72">
              <w:rPr>
                <w:rFonts w:eastAsia="Times New Roman"/>
                <w:b/>
                <w:bCs/>
                <w:lang w:val="es-ES" w:eastAsia="es-ES"/>
              </w:rPr>
              <w:t>Relleno</w:t>
            </w:r>
          </w:p>
        </w:tc>
        <w:tc>
          <w:tcPr>
            <w:tcW w:w="2214" w:type="dxa"/>
            <w:vAlign w:val="center"/>
          </w:tcPr>
          <w:p w14:paraId="63C25284" w14:textId="77777777" w:rsidR="00353417" w:rsidRPr="00833B72" w:rsidRDefault="00353417"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16</w:t>
            </w:r>
          </w:p>
        </w:tc>
        <w:tc>
          <w:tcPr>
            <w:tcW w:w="1276" w:type="dxa"/>
            <w:vAlign w:val="center"/>
          </w:tcPr>
          <w:p w14:paraId="30E4814C" w14:textId="77777777" w:rsidR="00353417" w:rsidRPr="00833B72" w:rsidRDefault="00353417"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10</w:t>
            </w:r>
          </w:p>
        </w:tc>
        <w:tc>
          <w:tcPr>
            <w:tcW w:w="2044" w:type="dxa"/>
            <w:vAlign w:val="center"/>
          </w:tcPr>
          <w:p w14:paraId="4941174D" w14:textId="77777777" w:rsidR="00353417" w:rsidRPr="00833B72" w:rsidRDefault="00353417"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30</w:t>
            </w:r>
          </w:p>
        </w:tc>
      </w:tr>
      <w:tr w:rsidR="00353417" w:rsidRPr="00833B72" w14:paraId="690386FD" w14:textId="77777777" w:rsidTr="00104D15">
        <w:tc>
          <w:tcPr>
            <w:cnfStyle w:val="001000000000" w:firstRow="0" w:lastRow="0" w:firstColumn="1" w:lastColumn="0" w:oddVBand="0" w:evenVBand="0" w:oddHBand="0" w:evenHBand="0" w:firstRowFirstColumn="0" w:firstRowLastColumn="0" w:lastRowFirstColumn="0" w:lastRowLastColumn="0"/>
            <w:tcW w:w="0" w:type="auto"/>
            <w:vAlign w:val="center"/>
          </w:tcPr>
          <w:p w14:paraId="4DB8D8C2" w14:textId="77777777" w:rsidR="00353417" w:rsidRPr="00833B72" w:rsidRDefault="00353417" w:rsidP="00411AEF">
            <w:pPr>
              <w:spacing w:line="240" w:lineRule="auto"/>
              <w:jc w:val="center"/>
              <w:rPr>
                <w:rFonts w:eastAsia="Times New Roman"/>
                <w:b/>
                <w:bCs/>
                <w:lang w:val="es-ES" w:eastAsia="es-ES"/>
              </w:rPr>
            </w:pPr>
            <w:r w:rsidRPr="00833B72">
              <w:rPr>
                <w:rFonts w:eastAsia="Times New Roman"/>
                <w:b/>
                <w:bCs/>
                <w:lang w:val="es-ES" w:eastAsia="es-ES"/>
              </w:rPr>
              <w:t>Suelo natural</w:t>
            </w:r>
          </w:p>
        </w:tc>
        <w:tc>
          <w:tcPr>
            <w:tcW w:w="2214" w:type="dxa"/>
            <w:vAlign w:val="center"/>
          </w:tcPr>
          <w:p w14:paraId="47606F54" w14:textId="77777777" w:rsidR="00353417" w:rsidRPr="00833B72" w:rsidRDefault="00353417"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19</w:t>
            </w:r>
          </w:p>
        </w:tc>
        <w:tc>
          <w:tcPr>
            <w:tcW w:w="1276" w:type="dxa"/>
            <w:vAlign w:val="center"/>
          </w:tcPr>
          <w:p w14:paraId="599BD616" w14:textId="77777777" w:rsidR="00353417" w:rsidRPr="00833B72" w:rsidRDefault="00353417"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30</w:t>
            </w:r>
          </w:p>
        </w:tc>
        <w:tc>
          <w:tcPr>
            <w:tcW w:w="2044" w:type="dxa"/>
            <w:vAlign w:val="center"/>
          </w:tcPr>
          <w:p w14:paraId="4A70EB66" w14:textId="77777777" w:rsidR="00353417" w:rsidRPr="00833B72" w:rsidRDefault="00353417"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32</w:t>
            </w:r>
          </w:p>
        </w:tc>
      </w:tr>
    </w:tbl>
    <w:p w14:paraId="475E7712" w14:textId="4DAB5B5C" w:rsidR="00353417" w:rsidRPr="00833B72" w:rsidRDefault="00411AEF" w:rsidP="00411AEF">
      <w:pPr>
        <w:pStyle w:val="Notas"/>
      </w:pPr>
      <w:r w:rsidRPr="00833B72">
        <w:t xml:space="preserve">Fuente </w:t>
      </w:r>
      <w:sdt>
        <w:sdtPr>
          <w:rPr>
            <w:noProof/>
          </w:rPr>
          <w:id w:val="-1430737403"/>
          <w:citation/>
        </w:sdtPr>
        <w:sdtEndPr/>
        <w:sdtContent>
          <w:r w:rsidR="00353417" w:rsidRPr="00833B72">
            <w:rPr>
              <w:noProof/>
            </w:rPr>
            <w:fldChar w:fldCharType="begin"/>
          </w:r>
          <w:r w:rsidR="00353417" w:rsidRPr="00833B72">
            <w:rPr>
              <w:noProof/>
            </w:rPr>
            <w:instrText xml:space="preserve"> CITATION Con152 \l 9226 </w:instrText>
          </w:r>
          <w:r w:rsidR="00353417" w:rsidRPr="00833B72">
            <w:rPr>
              <w:noProof/>
            </w:rPr>
            <w:fldChar w:fldCharType="separate"/>
          </w:r>
          <w:r w:rsidR="000A5D01" w:rsidRPr="00833B72">
            <w:rPr>
              <w:noProof/>
            </w:rPr>
            <w:t>(Concesión Autopista Río Magdalena S.A.S., 2015)</w:t>
          </w:r>
          <w:r w:rsidR="00353417" w:rsidRPr="00833B72">
            <w:rPr>
              <w:noProof/>
            </w:rPr>
            <w:fldChar w:fldCharType="end"/>
          </w:r>
        </w:sdtContent>
      </w:sdt>
    </w:p>
    <w:p w14:paraId="0E0ABB3E" w14:textId="77777777" w:rsidR="00353417" w:rsidRPr="00833B72" w:rsidRDefault="00353417" w:rsidP="00353417">
      <w:pPr>
        <w:jc w:val="center"/>
      </w:pPr>
    </w:p>
    <w:p w14:paraId="4CBDFADC" w14:textId="77777777" w:rsidR="00353417" w:rsidRPr="00833B72" w:rsidRDefault="00353417" w:rsidP="00353417">
      <w:pPr>
        <w:pStyle w:val="Ttulo5"/>
      </w:pPr>
      <w:r w:rsidRPr="00833B72">
        <w:t>Análisis de estabilidad</w:t>
      </w:r>
    </w:p>
    <w:p w14:paraId="2F4DB2BF" w14:textId="77777777" w:rsidR="00353417" w:rsidRPr="00833B72" w:rsidRDefault="00353417" w:rsidP="00353417"/>
    <w:p w14:paraId="52CF27A5" w14:textId="262535F1" w:rsidR="00353417" w:rsidRPr="00833B72" w:rsidRDefault="00353417" w:rsidP="00353417">
      <w:r w:rsidRPr="00833B72">
        <w:t xml:space="preserve">Los análisis de estabilidad se realizaron bajos 2 condiciones a saber (ver </w:t>
      </w:r>
      <w:r w:rsidRPr="00833B72">
        <w:fldChar w:fldCharType="begin"/>
      </w:r>
      <w:r w:rsidRPr="00833B72">
        <w:instrText xml:space="preserve"> REF _Ref436919654 \h </w:instrText>
      </w:r>
      <w:r w:rsidR="00833B72">
        <w:instrText xml:space="preserve"> \* MERGEFORMAT </w:instrText>
      </w:r>
      <w:r w:rsidRPr="00833B72">
        <w:fldChar w:fldCharType="separate"/>
      </w:r>
      <w:r w:rsidR="00E64182" w:rsidRPr="00833B72">
        <w:t xml:space="preserve">Tabla </w:t>
      </w:r>
      <w:r w:rsidR="00E64182">
        <w:rPr>
          <w:noProof/>
        </w:rPr>
        <w:t>2</w:t>
      </w:r>
      <w:r w:rsidR="00E64182" w:rsidRPr="00833B72">
        <w:rPr>
          <w:noProof/>
        </w:rPr>
        <w:t>.</w:t>
      </w:r>
      <w:r w:rsidR="00E64182">
        <w:rPr>
          <w:noProof/>
        </w:rPr>
        <w:t>20</w:t>
      </w:r>
      <w:r w:rsidRPr="00833B72">
        <w:fldChar w:fldCharType="end"/>
      </w:r>
      <w:r w:rsidRPr="00833B72">
        <w:t>):</w:t>
      </w:r>
    </w:p>
    <w:p w14:paraId="7030D21C" w14:textId="77777777" w:rsidR="00353417" w:rsidRPr="00833B72" w:rsidRDefault="00353417" w:rsidP="00353417"/>
    <w:p w14:paraId="1BF96EF7" w14:textId="5276A0C8" w:rsidR="00353417" w:rsidRPr="00833B72" w:rsidRDefault="00353417" w:rsidP="00353417">
      <w:pPr>
        <w:pStyle w:val="Descripcin"/>
        <w:jc w:val="center"/>
      </w:pPr>
      <w:bookmarkStart w:id="162" w:name="_Ref436919654"/>
      <w:bookmarkStart w:id="163" w:name="_Toc447814627"/>
      <w:r w:rsidRPr="00833B72">
        <w:t xml:space="preserve">Tabla </w:t>
      </w:r>
      <w:fldSimple w:instr=" STYLEREF 1 \s ">
        <w:r w:rsidR="00E64182">
          <w:rPr>
            <w:noProof/>
          </w:rPr>
          <w:t>2</w:t>
        </w:r>
      </w:fldSimple>
      <w:r w:rsidR="00E460FA" w:rsidRPr="00833B72">
        <w:t>.</w:t>
      </w:r>
      <w:fldSimple w:instr=" SEQ Tabla \* ARABIC \s 1 ">
        <w:r w:rsidR="00E64182">
          <w:rPr>
            <w:noProof/>
          </w:rPr>
          <w:t>20</w:t>
        </w:r>
      </w:fldSimple>
      <w:bookmarkEnd w:id="162"/>
      <w:r w:rsidRPr="00833B72">
        <w:t xml:space="preserve"> Análisis de estabilidad</w:t>
      </w:r>
      <w:bookmarkEnd w:id="163"/>
    </w:p>
    <w:tbl>
      <w:tblPr>
        <w:tblStyle w:val="Gminis"/>
        <w:tblW w:w="0" w:type="auto"/>
        <w:tblLook w:val="04A0" w:firstRow="1" w:lastRow="0" w:firstColumn="1" w:lastColumn="0" w:noHBand="0" w:noVBand="1"/>
      </w:tblPr>
      <w:tblGrid>
        <w:gridCol w:w="1523"/>
        <w:gridCol w:w="831"/>
      </w:tblGrid>
      <w:tr w:rsidR="00353417" w:rsidRPr="00833B72" w14:paraId="7FFB952D"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4B22B7B2" w14:textId="77777777" w:rsidR="00353417" w:rsidRPr="00833B72" w:rsidRDefault="00353417" w:rsidP="00411AEF">
            <w:pPr>
              <w:jc w:val="center"/>
            </w:pPr>
            <w:r w:rsidRPr="00833B72">
              <w:t xml:space="preserve">N° Condición </w:t>
            </w:r>
          </w:p>
        </w:tc>
        <w:tc>
          <w:tcPr>
            <w:tcW w:w="0" w:type="auto"/>
            <w:vAlign w:val="center"/>
          </w:tcPr>
          <w:p w14:paraId="0DEE09D3" w14:textId="77777777" w:rsidR="00353417" w:rsidRPr="00833B72" w:rsidRDefault="00353417" w:rsidP="00411AEF">
            <w:pPr>
              <w:jc w:val="center"/>
              <w:cnfStyle w:val="100000000000" w:firstRow="1" w:lastRow="0" w:firstColumn="0" w:lastColumn="0" w:oddVBand="0" w:evenVBand="0" w:oddHBand="0" w:evenHBand="0" w:firstRowFirstColumn="0" w:firstRowLastColumn="0" w:lastRowFirstColumn="0" w:lastRowLastColumn="0"/>
            </w:pPr>
            <w:r w:rsidRPr="00833B72">
              <w:t>Sismo</w:t>
            </w:r>
          </w:p>
        </w:tc>
      </w:tr>
      <w:tr w:rsidR="00353417" w:rsidRPr="00833B72" w14:paraId="2A9BD20D"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7196E205" w14:textId="77777777" w:rsidR="00353417" w:rsidRPr="00833B72" w:rsidRDefault="00353417" w:rsidP="00411AEF">
            <w:pPr>
              <w:jc w:val="center"/>
            </w:pPr>
            <w:r w:rsidRPr="00833B72">
              <w:t>1</w:t>
            </w:r>
          </w:p>
        </w:tc>
        <w:tc>
          <w:tcPr>
            <w:tcW w:w="0" w:type="auto"/>
            <w:vAlign w:val="center"/>
          </w:tcPr>
          <w:p w14:paraId="4469D1A0"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No</w:t>
            </w:r>
          </w:p>
        </w:tc>
      </w:tr>
      <w:tr w:rsidR="00353417" w:rsidRPr="00833B72" w14:paraId="698566A7"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36D5F7EB" w14:textId="77777777" w:rsidR="00353417" w:rsidRPr="00833B72" w:rsidRDefault="00353417" w:rsidP="00411AEF">
            <w:pPr>
              <w:jc w:val="center"/>
            </w:pPr>
            <w:r w:rsidRPr="00833B72">
              <w:t>2</w:t>
            </w:r>
          </w:p>
        </w:tc>
        <w:tc>
          <w:tcPr>
            <w:tcW w:w="0" w:type="auto"/>
            <w:vAlign w:val="center"/>
          </w:tcPr>
          <w:p w14:paraId="4994B8E1"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 xml:space="preserve">Si </w:t>
            </w:r>
          </w:p>
        </w:tc>
      </w:tr>
    </w:tbl>
    <w:p w14:paraId="3DC0097B" w14:textId="77777777" w:rsidR="00353417" w:rsidRPr="00833B72" w:rsidRDefault="00353417" w:rsidP="00411AEF">
      <w:pPr>
        <w:pStyle w:val="Notas"/>
      </w:pPr>
      <w:r w:rsidRPr="00833B72">
        <w:t xml:space="preserve">Fuente </w:t>
      </w:r>
      <w:r w:rsidRPr="00833B72">
        <w:rPr>
          <w:noProof/>
        </w:rPr>
        <w:t xml:space="preserve"> </w:t>
      </w:r>
      <w:sdt>
        <w:sdtPr>
          <w:rPr>
            <w:noProof/>
          </w:rPr>
          <w:id w:val="1088341576"/>
          <w:citation/>
        </w:sdtPr>
        <w:sdtEndPr/>
        <w:sdtContent>
          <w:r w:rsidRPr="00833B72">
            <w:rPr>
              <w:noProof/>
            </w:rPr>
            <w:fldChar w:fldCharType="begin"/>
          </w:r>
          <w:r w:rsidRPr="00833B72">
            <w:rPr>
              <w:noProof/>
            </w:rPr>
            <w:instrText xml:space="preserve"> CITATION Con152 \l 9226 </w:instrText>
          </w:r>
          <w:r w:rsidRPr="00833B72">
            <w:rPr>
              <w:noProof/>
            </w:rPr>
            <w:fldChar w:fldCharType="separate"/>
          </w:r>
          <w:r w:rsidR="000A5D01" w:rsidRPr="00833B72">
            <w:rPr>
              <w:noProof/>
            </w:rPr>
            <w:t>(Concesión Autopista Río Magdalena S.A.S., 2015)</w:t>
          </w:r>
          <w:r w:rsidRPr="00833B72">
            <w:rPr>
              <w:noProof/>
            </w:rPr>
            <w:fldChar w:fldCharType="end"/>
          </w:r>
        </w:sdtContent>
      </w:sdt>
    </w:p>
    <w:p w14:paraId="0B389458" w14:textId="77777777" w:rsidR="00353417" w:rsidRPr="00833B72" w:rsidRDefault="00353417" w:rsidP="00353417"/>
    <w:p w14:paraId="149FB396" w14:textId="77777777" w:rsidR="00353417" w:rsidRPr="00833B72" w:rsidRDefault="00353417" w:rsidP="00353417"/>
    <w:p w14:paraId="4DB93D22" w14:textId="77777777" w:rsidR="00353417" w:rsidRPr="00833B72" w:rsidRDefault="00353417" w:rsidP="00353417">
      <w:r w:rsidRPr="00833B72">
        <w:t>Se considera que se tiene una apropiada estabilidad con los siguientes factores de seguridad</w:t>
      </w:r>
    </w:p>
    <w:p w14:paraId="566B31AB" w14:textId="77777777" w:rsidR="00353417" w:rsidRPr="00833B72" w:rsidRDefault="00353417" w:rsidP="00040AAE">
      <w:pPr>
        <w:pStyle w:val="Prrafodelista"/>
        <w:numPr>
          <w:ilvl w:val="0"/>
          <w:numId w:val="18"/>
        </w:numPr>
      </w:pPr>
      <w:r w:rsidRPr="00833B72">
        <w:t>Factor de seguridad igual o mayor a 1.5 bajo condiciones estáticas</w:t>
      </w:r>
    </w:p>
    <w:p w14:paraId="695D51AC" w14:textId="77777777" w:rsidR="00353417" w:rsidRPr="00833B72" w:rsidRDefault="00353417" w:rsidP="00040AAE">
      <w:pPr>
        <w:pStyle w:val="Prrafodelista"/>
        <w:numPr>
          <w:ilvl w:val="0"/>
          <w:numId w:val="18"/>
        </w:numPr>
      </w:pPr>
      <w:r w:rsidRPr="00833B72">
        <w:t>Factor de seguridad igual o mayor a 1.1 bajo condiciones de sismo</w:t>
      </w:r>
    </w:p>
    <w:p w14:paraId="3C132A8C" w14:textId="77777777" w:rsidR="00353417" w:rsidRPr="00833B72" w:rsidRDefault="00353417" w:rsidP="00353417">
      <w:pPr>
        <w:pStyle w:val="Prrafodelista"/>
      </w:pPr>
    </w:p>
    <w:p w14:paraId="46540863" w14:textId="77777777" w:rsidR="00353417" w:rsidRPr="00833B72" w:rsidRDefault="00353417" w:rsidP="00353417">
      <w:pPr>
        <w:pStyle w:val="Ttulo5"/>
      </w:pPr>
      <w:r w:rsidRPr="00833B72">
        <w:t>Resultados</w:t>
      </w:r>
    </w:p>
    <w:p w14:paraId="20D29B67" w14:textId="77777777" w:rsidR="00353417" w:rsidRPr="00833B72" w:rsidRDefault="00353417" w:rsidP="00353417"/>
    <w:p w14:paraId="4AA0854D" w14:textId="77777777" w:rsidR="00353417" w:rsidRPr="00833B72" w:rsidRDefault="00353417" w:rsidP="00353417">
      <w:r w:rsidRPr="00833B72">
        <w:t>Para cada una de las condiciones los resultados de los análisis son los siguientes:</w:t>
      </w:r>
    </w:p>
    <w:p w14:paraId="0B26AE5F" w14:textId="77777777" w:rsidR="00353417" w:rsidRPr="00833B72" w:rsidRDefault="00353417" w:rsidP="00353417"/>
    <w:p w14:paraId="65FC2C5B" w14:textId="34FAF338" w:rsidR="00353417" w:rsidRPr="00833B72" w:rsidRDefault="00353417" w:rsidP="00353417">
      <w:pPr>
        <w:pStyle w:val="Descripcin"/>
        <w:jc w:val="center"/>
      </w:pPr>
      <w:bookmarkStart w:id="164" w:name="_Toc447814628"/>
      <w:r w:rsidRPr="00833B72">
        <w:t xml:space="preserve">Tabla </w:t>
      </w:r>
      <w:fldSimple w:instr=" STYLEREF 1 \s ">
        <w:r w:rsidR="00E64182">
          <w:rPr>
            <w:noProof/>
          </w:rPr>
          <w:t>2</w:t>
        </w:r>
      </w:fldSimple>
      <w:r w:rsidR="00E460FA" w:rsidRPr="00833B72">
        <w:t>.</w:t>
      </w:r>
      <w:fldSimple w:instr=" SEQ Tabla \* ARABIC \s 1 ">
        <w:r w:rsidR="00E64182">
          <w:rPr>
            <w:noProof/>
          </w:rPr>
          <w:t>21</w:t>
        </w:r>
      </w:fldSimple>
      <w:r w:rsidRPr="00833B72">
        <w:t xml:space="preserve"> Resultado análisis de estabilidad</w:t>
      </w:r>
      <w:bookmarkEnd w:id="164"/>
    </w:p>
    <w:tbl>
      <w:tblPr>
        <w:tblStyle w:val="Gminis"/>
        <w:tblW w:w="0" w:type="auto"/>
        <w:tblLook w:val="04A0" w:firstRow="1" w:lastRow="0" w:firstColumn="1" w:lastColumn="0" w:noHBand="0" w:noVBand="1"/>
      </w:tblPr>
      <w:tblGrid>
        <w:gridCol w:w="1523"/>
        <w:gridCol w:w="841"/>
        <w:gridCol w:w="1251"/>
        <w:gridCol w:w="1316"/>
      </w:tblGrid>
      <w:tr w:rsidR="00353417" w:rsidRPr="00833B72" w14:paraId="0C9E0326"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163E8198" w14:textId="77777777" w:rsidR="00353417" w:rsidRPr="00833B72" w:rsidRDefault="00353417" w:rsidP="00411AEF">
            <w:pPr>
              <w:jc w:val="center"/>
            </w:pPr>
            <w:r w:rsidRPr="00833B72">
              <w:t>N° Condición</w:t>
            </w:r>
          </w:p>
        </w:tc>
        <w:tc>
          <w:tcPr>
            <w:tcW w:w="0" w:type="auto"/>
            <w:vAlign w:val="center"/>
          </w:tcPr>
          <w:p w14:paraId="76FE5239" w14:textId="77777777" w:rsidR="00353417" w:rsidRPr="00833B72" w:rsidRDefault="00353417" w:rsidP="00411AEF">
            <w:pPr>
              <w:jc w:val="center"/>
              <w:cnfStyle w:val="100000000000" w:firstRow="1" w:lastRow="0" w:firstColumn="0" w:lastColumn="0" w:oddVBand="0" w:evenVBand="0" w:oddHBand="0" w:evenHBand="0" w:firstRowFirstColumn="0" w:firstRowLastColumn="0" w:lastRowFirstColumn="0" w:lastRowLastColumn="0"/>
            </w:pPr>
            <w:r w:rsidRPr="00833B72">
              <w:t>Sismo</w:t>
            </w:r>
          </w:p>
        </w:tc>
        <w:tc>
          <w:tcPr>
            <w:tcW w:w="1251" w:type="dxa"/>
            <w:vAlign w:val="center"/>
          </w:tcPr>
          <w:p w14:paraId="15A542C8" w14:textId="77777777" w:rsidR="00353417" w:rsidRPr="00833B72" w:rsidRDefault="00353417" w:rsidP="00411AEF">
            <w:pPr>
              <w:jc w:val="center"/>
              <w:cnfStyle w:val="100000000000" w:firstRow="1" w:lastRow="0" w:firstColumn="0" w:lastColumn="0" w:oddVBand="0" w:evenVBand="0" w:oddHBand="0" w:evenHBand="0" w:firstRowFirstColumn="0" w:firstRowLastColumn="0" w:lastRowFirstColumn="0" w:lastRowLastColumn="0"/>
            </w:pPr>
            <w:r w:rsidRPr="00833B72">
              <w:t>Factor de seguridad</w:t>
            </w:r>
          </w:p>
        </w:tc>
        <w:tc>
          <w:tcPr>
            <w:tcW w:w="1316" w:type="dxa"/>
            <w:vAlign w:val="center"/>
          </w:tcPr>
          <w:p w14:paraId="7FFF9FAF" w14:textId="77777777" w:rsidR="00353417" w:rsidRPr="00833B72" w:rsidRDefault="00353417" w:rsidP="00411AEF">
            <w:pPr>
              <w:jc w:val="center"/>
              <w:cnfStyle w:val="100000000000" w:firstRow="1" w:lastRow="0" w:firstColumn="0" w:lastColumn="0" w:oddVBand="0" w:evenVBand="0" w:oddHBand="0" w:evenHBand="0" w:firstRowFirstColumn="0" w:firstRowLastColumn="0" w:lastRowFirstColumn="0" w:lastRowLastColumn="0"/>
            </w:pPr>
            <w:r w:rsidRPr="00833B72">
              <w:t>Cumple</w:t>
            </w:r>
          </w:p>
        </w:tc>
      </w:tr>
      <w:tr w:rsidR="00353417" w:rsidRPr="00833B72" w14:paraId="717A3427"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24EB84F9" w14:textId="77777777" w:rsidR="00353417" w:rsidRPr="00833B72" w:rsidRDefault="00353417" w:rsidP="00411AEF">
            <w:pPr>
              <w:jc w:val="center"/>
            </w:pPr>
            <w:r w:rsidRPr="00833B72">
              <w:t>1</w:t>
            </w:r>
          </w:p>
        </w:tc>
        <w:tc>
          <w:tcPr>
            <w:tcW w:w="0" w:type="auto"/>
            <w:vAlign w:val="center"/>
          </w:tcPr>
          <w:p w14:paraId="7A5918D3"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No</w:t>
            </w:r>
          </w:p>
        </w:tc>
        <w:tc>
          <w:tcPr>
            <w:tcW w:w="1251" w:type="dxa"/>
            <w:vAlign w:val="center"/>
          </w:tcPr>
          <w:p w14:paraId="471A44B9"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2.563</w:t>
            </w:r>
          </w:p>
        </w:tc>
        <w:tc>
          <w:tcPr>
            <w:tcW w:w="1316" w:type="dxa"/>
            <w:vAlign w:val="center"/>
          </w:tcPr>
          <w:p w14:paraId="55CB409A"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r>
      <w:tr w:rsidR="00353417" w:rsidRPr="00833B72" w14:paraId="483CE53A"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782F9EB2" w14:textId="77777777" w:rsidR="00353417" w:rsidRPr="00833B72" w:rsidRDefault="00353417" w:rsidP="00411AEF">
            <w:pPr>
              <w:jc w:val="center"/>
            </w:pPr>
            <w:r w:rsidRPr="00833B72">
              <w:t>2</w:t>
            </w:r>
          </w:p>
        </w:tc>
        <w:tc>
          <w:tcPr>
            <w:tcW w:w="0" w:type="auto"/>
            <w:vAlign w:val="center"/>
          </w:tcPr>
          <w:p w14:paraId="55E80D78"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c>
          <w:tcPr>
            <w:tcW w:w="1251" w:type="dxa"/>
            <w:vAlign w:val="center"/>
          </w:tcPr>
          <w:p w14:paraId="4259A9B5"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1.901</w:t>
            </w:r>
          </w:p>
        </w:tc>
        <w:tc>
          <w:tcPr>
            <w:tcW w:w="1316" w:type="dxa"/>
            <w:vAlign w:val="center"/>
          </w:tcPr>
          <w:p w14:paraId="04D05AED"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r>
    </w:tbl>
    <w:p w14:paraId="6332C593" w14:textId="4EF071C7" w:rsidR="00353417" w:rsidRPr="00833B72" w:rsidRDefault="00353417" w:rsidP="00411AEF">
      <w:pPr>
        <w:pStyle w:val="Notas"/>
        <w:rPr>
          <w:noProof/>
        </w:rPr>
      </w:pPr>
      <w:r w:rsidRPr="00833B72">
        <w:t xml:space="preserve">Fuente </w:t>
      </w:r>
      <w:r w:rsidRPr="00833B72">
        <w:rPr>
          <w:noProof/>
        </w:rPr>
        <w:t xml:space="preserve"> </w:t>
      </w:r>
      <w:sdt>
        <w:sdtPr>
          <w:rPr>
            <w:noProof/>
          </w:rPr>
          <w:id w:val="86131154"/>
          <w:citation/>
        </w:sdtPr>
        <w:sdtEndPr/>
        <w:sdtContent>
          <w:r w:rsidRPr="00833B72">
            <w:rPr>
              <w:noProof/>
            </w:rPr>
            <w:fldChar w:fldCharType="begin"/>
          </w:r>
          <w:r w:rsidRPr="00833B72">
            <w:rPr>
              <w:noProof/>
            </w:rPr>
            <w:instrText xml:space="preserve"> CITATION Con152 \l 9226 </w:instrText>
          </w:r>
          <w:r w:rsidRPr="00833B72">
            <w:rPr>
              <w:noProof/>
            </w:rPr>
            <w:fldChar w:fldCharType="separate"/>
          </w:r>
          <w:r w:rsidR="000A5D01" w:rsidRPr="00833B72">
            <w:rPr>
              <w:noProof/>
            </w:rPr>
            <w:t>(Concesión Autopista Río Magdalena S.A.S., 2015)</w:t>
          </w:r>
          <w:r w:rsidRPr="00833B72">
            <w:rPr>
              <w:noProof/>
            </w:rPr>
            <w:fldChar w:fldCharType="end"/>
          </w:r>
        </w:sdtContent>
      </w:sdt>
    </w:p>
    <w:p w14:paraId="2DD27AA3" w14:textId="77777777" w:rsidR="00353417" w:rsidRPr="00833B72" w:rsidRDefault="00353417" w:rsidP="00353417">
      <w:pPr>
        <w:jc w:val="center"/>
      </w:pPr>
    </w:p>
    <w:p w14:paraId="7EB777B5" w14:textId="2693322B" w:rsidR="00353417" w:rsidRPr="00833B72" w:rsidRDefault="00353417" w:rsidP="00353417">
      <w:r w:rsidRPr="00833B72">
        <w:t xml:space="preserve">A continuación en la </w:t>
      </w:r>
      <w:r w:rsidRPr="00833B72">
        <w:fldChar w:fldCharType="begin"/>
      </w:r>
      <w:r w:rsidRPr="00833B72">
        <w:instrText xml:space="preserve"> REF _Ref436920371 \h </w:instrText>
      </w:r>
      <w:r w:rsidR="00833B72">
        <w:instrText xml:space="preserve"> \* MERGEFORMAT </w:instrText>
      </w:r>
      <w:r w:rsidRPr="00833B72">
        <w:fldChar w:fldCharType="separate"/>
      </w:r>
      <w:r w:rsidR="00E64182" w:rsidRPr="00833B72">
        <w:t xml:space="preserve">Figura </w:t>
      </w:r>
      <w:r w:rsidR="00E64182">
        <w:rPr>
          <w:noProof/>
        </w:rPr>
        <w:t>2</w:t>
      </w:r>
      <w:r w:rsidR="00E64182" w:rsidRPr="00833B72">
        <w:rPr>
          <w:noProof/>
        </w:rPr>
        <w:t>.</w:t>
      </w:r>
      <w:r w:rsidR="00E64182">
        <w:rPr>
          <w:noProof/>
        </w:rPr>
        <w:t>23</w:t>
      </w:r>
      <w:r w:rsidRPr="00833B72">
        <w:fldChar w:fldCharType="end"/>
      </w:r>
      <w:r w:rsidRPr="00833B72">
        <w:t xml:space="preserve"> y </w:t>
      </w:r>
      <w:r w:rsidRPr="00833B72">
        <w:fldChar w:fldCharType="begin"/>
      </w:r>
      <w:r w:rsidRPr="00833B72">
        <w:instrText xml:space="preserve"> REF _Ref436920373 \h </w:instrText>
      </w:r>
      <w:r w:rsidR="00833B72">
        <w:instrText xml:space="preserve"> \* MERGEFORMAT </w:instrText>
      </w:r>
      <w:r w:rsidRPr="00833B72">
        <w:fldChar w:fldCharType="separate"/>
      </w:r>
      <w:r w:rsidR="00E64182" w:rsidRPr="00833B72">
        <w:t xml:space="preserve">Figura </w:t>
      </w:r>
      <w:r w:rsidR="00E64182">
        <w:rPr>
          <w:noProof/>
        </w:rPr>
        <w:t>2</w:t>
      </w:r>
      <w:r w:rsidR="00E64182" w:rsidRPr="00833B72">
        <w:rPr>
          <w:noProof/>
        </w:rPr>
        <w:t>.</w:t>
      </w:r>
      <w:r w:rsidR="00E64182">
        <w:rPr>
          <w:noProof/>
        </w:rPr>
        <w:t>24</w:t>
      </w:r>
      <w:r w:rsidRPr="00833B72">
        <w:fldChar w:fldCharType="end"/>
      </w:r>
      <w:r w:rsidRPr="00833B72">
        <w:t xml:space="preserve"> se presenta el detalle de los análisis realizados.</w:t>
      </w:r>
    </w:p>
    <w:p w14:paraId="082DC415" w14:textId="77777777" w:rsidR="007D4A73" w:rsidRPr="00833B72" w:rsidRDefault="007D4A73" w:rsidP="00353417"/>
    <w:p w14:paraId="5EC81D10" w14:textId="77777777" w:rsidR="007D4A73" w:rsidRPr="00833B72" w:rsidRDefault="007D4A73" w:rsidP="00353417"/>
    <w:p w14:paraId="5F78594E" w14:textId="77777777" w:rsidR="00353417" w:rsidRPr="00833B72" w:rsidRDefault="00353417" w:rsidP="00353417"/>
    <w:tbl>
      <w:tblPr>
        <w:tblStyle w:val="Tablaconcuadrcula"/>
        <w:tblW w:w="5000" w:type="pct"/>
        <w:tblLook w:val="04A0" w:firstRow="1" w:lastRow="0" w:firstColumn="1" w:lastColumn="0" w:noHBand="0" w:noVBand="1"/>
      </w:tblPr>
      <w:tblGrid>
        <w:gridCol w:w="8487"/>
      </w:tblGrid>
      <w:tr w:rsidR="00353417" w:rsidRPr="00833B72" w14:paraId="523B9E83" w14:textId="77777777" w:rsidTr="007D4A73">
        <w:trPr>
          <w:trHeight w:val="11048"/>
        </w:trPr>
        <w:tc>
          <w:tcPr>
            <w:tcW w:w="5000" w:type="pct"/>
            <w:vAlign w:val="center"/>
          </w:tcPr>
          <w:p w14:paraId="2706FD99" w14:textId="4F684609" w:rsidR="00353417" w:rsidRPr="00833B72" w:rsidRDefault="00F51CDF" w:rsidP="007D4A73">
            <w:pPr>
              <w:jc w:val="center"/>
            </w:pPr>
            <w:r w:rsidRPr="00833B72">
              <w:rPr>
                <w:noProof/>
                <w:lang w:eastAsia="es-CO"/>
              </w:rPr>
              <w:lastRenderedPageBreak/>
              <w:drawing>
                <wp:inline distT="0" distB="0" distL="0" distR="0" wp14:anchorId="2FF9913B" wp14:editId="628D6D61">
                  <wp:extent cx="5254388" cy="3427021"/>
                  <wp:effectExtent l="0" t="0" r="381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67031" cy="3435267"/>
                          </a:xfrm>
                          <a:prstGeom prst="rect">
                            <a:avLst/>
                          </a:prstGeom>
                          <a:noFill/>
                        </pic:spPr>
                      </pic:pic>
                    </a:graphicData>
                  </a:graphic>
                </wp:inline>
              </w:drawing>
            </w:r>
            <w:r w:rsidRPr="00833B72">
              <w:rPr>
                <w:noProof/>
                <w:lang w:eastAsia="es-CO"/>
              </w:rPr>
              <w:drawing>
                <wp:inline distT="0" distB="0" distL="0" distR="0" wp14:anchorId="69392A64" wp14:editId="4F02431A">
                  <wp:extent cx="5261806" cy="3441031"/>
                  <wp:effectExtent l="0" t="0" r="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83160" cy="3454995"/>
                          </a:xfrm>
                          <a:prstGeom prst="rect">
                            <a:avLst/>
                          </a:prstGeom>
                          <a:noFill/>
                        </pic:spPr>
                      </pic:pic>
                    </a:graphicData>
                  </a:graphic>
                </wp:inline>
              </w:drawing>
            </w:r>
          </w:p>
        </w:tc>
      </w:tr>
    </w:tbl>
    <w:p w14:paraId="543CEFD0" w14:textId="16E4B6C9" w:rsidR="00353417" w:rsidRPr="00833B72" w:rsidRDefault="007D4A73" w:rsidP="00353417">
      <w:pPr>
        <w:pStyle w:val="Descripcin"/>
        <w:jc w:val="center"/>
      </w:pPr>
      <w:bookmarkStart w:id="165" w:name="_Ref436920371"/>
      <w:bookmarkStart w:id="166" w:name="_Toc447814668"/>
      <w:r w:rsidRPr="00833B72">
        <w:t>F</w:t>
      </w:r>
      <w:r w:rsidR="00353417" w:rsidRPr="00833B72">
        <w:t xml:space="preserve">igura </w:t>
      </w:r>
      <w:fldSimple w:instr=" STYLEREF 1 \s ">
        <w:r w:rsidR="00E64182">
          <w:rPr>
            <w:noProof/>
          </w:rPr>
          <w:t>2</w:t>
        </w:r>
      </w:fldSimple>
      <w:r w:rsidR="003D3E5C" w:rsidRPr="00833B72">
        <w:t>.</w:t>
      </w:r>
      <w:fldSimple w:instr=" SEQ Figura \* ARABIC \s 1 ">
        <w:r w:rsidR="00E64182">
          <w:rPr>
            <w:noProof/>
          </w:rPr>
          <w:t>23</w:t>
        </w:r>
      </w:fldSimple>
      <w:bookmarkEnd w:id="165"/>
      <w:r w:rsidR="00353417" w:rsidRPr="00833B72">
        <w:t xml:space="preserve"> Condición 1 sin sismo ZODME 5</w:t>
      </w:r>
      <w:bookmarkEnd w:id="166"/>
    </w:p>
    <w:p w14:paraId="40C8F1CD" w14:textId="77777777" w:rsidR="00353417" w:rsidRPr="00833B72" w:rsidRDefault="00353417" w:rsidP="00353417">
      <w:pPr>
        <w:jc w:val="center"/>
        <w:rPr>
          <w:rFonts w:ascii="Times New Roman" w:hAnsi="Times New Roman"/>
          <w:noProof/>
          <w:sz w:val="18"/>
          <w:szCs w:val="18"/>
        </w:rPr>
      </w:pPr>
      <w:r w:rsidRPr="00833B72">
        <w:rPr>
          <w:rFonts w:ascii="Times New Roman" w:hAnsi="Times New Roman"/>
          <w:sz w:val="18"/>
          <w:szCs w:val="18"/>
        </w:rPr>
        <w:t xml:space="preserve">Fuente </w:t>
      </w:r>
      <w:r w:rsidRPr="00833B72">
        <w:rPr>
          <w:rFonts w:ascii="Times New Roman" w:hAnsi="Times New Roman"/>
          <w:noProof/>
          <w:sz w:val="18"/>
          <w:szCs w:val="18"/>
        </w:rPr>
        <w:t xml:space="preserve"> </w:t>
      </w:r>
      <w:sdt>
        <w:sdtPr>
          <w:rPr>
            <w:rFonts w:ascii="Times New Roman" w:hAnsi="Times New Roman"/>
            <w:noProof/>
            <w:sz w:val="18"/>
            <w:szCs w:val="18"/>
          </w:rPr>
          <w:id w:val="1870342546"/>
          <w:citation/>
        </w:sdtPr>
        <w:sdtEndPr/>
        <w:sdtContent>
          <w:r w:rsidRPr="00833B72">
            <w:rPr>
              <w:rFonts w:ascii="Times New Roman" w:hAnsi="Times New Roman"/>
              <w:noProof/>
              <w:sz w:val="18"/>
              <w:szCs w:val="18"/>
            </w:rPr>
            <w:fldChar w:fldCharType="begin"/>
          </w:r>
          <w:r w:rsidRPr="00833B72">
            <w:rPr>
              <w:rFonts w:ascii="Times New Roman" w:hAnsi="Times New Roman"/>
              <w:noProof/>
              <w:sz w:val="18"/>
              <w:szCs w:val="18"/>
            </w:rPr>
            <w:instrText xml:space="preserve"> CITATION Con152 \l 9226 </w:instrText>
          </w:r>
          <w:r w:rsidRPr="00833B72">
            <w:rPr>
              <w:rFonts w:ascii="Times New Roman" w:hAnsi="Times New Roman"/>
              <w:noProof/>
              <w:sz w:val="18"/>
              <w:szCs w:val="18"/>
            </w:rPr>
            <w:fldChar w:fldCharType="separate"/>
          </w:r>
          <w:r w:rsidR="000A5D01" w:rsidRPr="00833B72">
            <w:rPr>
              <w:rFonts w:ascii="Times New Roman" w:hAnsi="Times New Roman"/>
              <w:noProof/>
              <w:sz w:val="18"/>
              <w:szCs w:val="18"/>
            </w:rPr>
            <w:t>(Concesión Autopista Río Magdalena S.A.S., 2015)</w:t>
          </w:r>
          <w:r w:rsidRPr="00833B72">
            <w:rPr>
              <w:rFonts w:ascii="Times New Roman" w:hAnsi="Times New Roman"/>
              <w:noProof/>
              <w:sz w:val="18"/>
              <w:szCs w:val="18"/>
            </w:rPr>
            <w:fldChar w:fldCharType="end"/>
          </w:r>
        </w:sdtContent>
      </w:sdt>
    </w:p>
    <w:tbl>
      <w:tblPr>
        <w:tblStyle w:val="Tablaconcuadrcula"/>
        <w:tblW w:w="8742" w:type="dxa"/>
        <w:jc w:val="center"/>
        <w:tblLook w:val="04A0" w:firstRow="1" w:lastRow="0" w:firstColumn="1" w:lastColumn="0" w:noHBand="0" w:noVBand="1"/>
      </w:tblPr>
      <w:tblGrid>
        <w:gridCol w:w="8742"/>
      </w:tblGrid>
      <w:tr w:rsidR="00104D15" w:rsidRPr="00833B72" w14:paraId="7B212B70" w14:textId="77777777" w:rsidTr="00104D15">
        <w:trPr>
          <w:trHeight w:val="5803"/>
          <w:jc w:val="center"/>
        </w:trPr>
        <w:tc>
          <w:tcPr>
            <w:tcW w:w="8742" w:type="dxa"/>
            <w:vAlign w:val="center"/>
          </w:tcPr>
          <w:p w14:paraId="041029D3" w14:textId="77777777" w:rsidR="00104D15" w:rsidRPr="00833B72" w:rsidRDefault="00104D15" w:rsidP="00104D15">
            <w:pPr>
              <w:jc w:val="center"/>
            </w:pPr>
            <w:r w:rsidRPr="00833B72">
              <w:rPr>
                <w:noProof/>
                <w:lang w:eastAsia="es-CO"/>
              </w:rPr>
              <w:lastRenderedPageBreak/>
              <w:drawing>
                <wp:inline distT="0" distB="0" distL="0" distR="0" wp14:anchorId="2A97379D" wp14:editId="3163D0C6">
                  <wp:extent cx="5395390" cy="3502810"/>
                  <wp:effectExtent l="0" t="0" r="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10757" cy="3512787"/>
                          </a:xfrm>
                          <a:prstGeom prst="rect">
                            <a:avLst/>
                          </a:prstGeom>
                          <a:noFill/>
                        </pic:spPr>
                      </pic:pic>
                    </a:graphicData>
                  </a:graphic>
                </wp:inline>
              </w:drawing>
            </w:r>
          </w:p>
        </w:tc>
      </w:tr>
    </w:tbl>
    <w:p w14:paraId="428C52D6" w14:textId="777C780C" w:rsidR="00104D15" w:rsidRPr="00833B72" w:rsidRDefault="00104D15" w:rsidP="00104D15">
      <w:pPr>
        <w:pStyle w:val="Descripcin"/>
        <w:jc w:val="center"/>
      </w:pPr>
      <w:bookmarkStart w:id="167" w:name="_Ref436920373"/>
      <w:bookmarkStart w:id="168" w:name="_Toc447814669"/>
      <w:r w:rsidRPr="00833B72">
        <w:t xml:space="preserve">Figura </w:t>
      </w:r>
      <w:fldSimple w:instr=" STYLEREF 1 \s ">
        <w:r w:rsidR="00E64182">
          <w:rPr>
            <w:noProof/>
          </w:rPr>
          <w:t>2</w:t>
        </w:r>
      </w:fldSimple>
      <w:r w:rsidRPr="00833B72">
        <w:t>.</w:t>
      </w:r>
      <w:fldSimple w:instr=" SEQ Figura \* ARABIC \s 1 ">
        <w:r w:rsidR="00E64182">
          <w:rPr>
            <w:noProof/>
          </w:rPr>
          <w:t>24</w:t>
        </w:r>
      </w:fldSimple>
      <w:bookmarkEnd w:id="167"/>
      <w:r w:rsidRPr="00833B72">
        <w:t xml:space="preserve"> Condición 2 con sismo ZODME 5</w:t>
      </w:r>
      <w:bookmarkEnd w:id="168"/>
    </w:p>
    <w:p w14:paraId="1C52ABD8" w14:textId="77777777" w:rsidR="00104D15" w:rsidRPr="00833B72" w:rsidRDefault="00104D15" w:rsidP="00104D15">
      <w:pPr>
        <w:jc w:val="center"/>
      </w:pPr>
      <w:r w:rsidRPr="00833B72">
        <w:rPr>
          <w:rFonts w:ascii="Times New Roman" w:hAnsi="Times New Roman"/>
          <w:sz w:val="18"/>
          <w:szCs w:val="18"/>
        </w:rPr>
        <w:t xml:space="preserve">Fuente </w:t>
      </w:r>
      <w:r w:rsidRPr="00833B72">
        <w:rPr>
          <w:rFonts w:ascii="Times New Roman" w:hAnsi="Times New Roman"/>
          <w:noProof/>
          <w:sz w:val="18"/>
          <w:szCs w:val="18"/>
        </w:rPr>
        <w:t xml:space="preserve"> </w:t>
      </w:r>
      <w:sdt>
        <w:sdtPr>
          <w:rPr>
            <w:rFonts w:ascii="Times New Roman" w:hAnsi="Times New Roman"/>
            <w:noProof/>
            <w:sz w:val="18"/>
            <w:szCs w:val="18"/>
          </w:rPr>
          <w:id w:val="-1714956483"/>
          <w:citation/>
        </w:sdtPr>
        <w:sdtEndPr/>
        <w:sdtContent>
          <w:r w:rsidRPr="00833B72">
            <w:rPr>
              <w:rFonts w:ascii="Times New Roman" w:hAnsi="Times New Roman"/>
              <w:noProof/>
              <w:sz w:val="18"/>
              <w:szCs w:val="18"/>
            </w:rPr>
            <w:fldChar w:fldCharType="begin"/>
          </w:r>
          <w:r w:rsidRPr="00833B72">
            <w:rPr>
              <w:rFonts w:ascii="Times New Roman" w:hAnsi="Times New Roman"/>
              <w:noProof/>
              <w:sz w:val="18"/>
              <w:szCs w:val="18"/>
            </w:rPr>
            <w:instrText xml:space="preserve"> CITATION Con152 \l 9226 </w:instrText>
          </w:r>
          <w:r w:rsidRPr="00833B72">
            <w:rPr>
              <w:rFonts w:ascii="Times New Roman" w:hAnsi="Times New Roman"/>
              <w:noProof/>
              <w:sz w:val="18"/>
              <w:szCs w:val="18"/>
            </w:rPr>
            <w:fldChar w:fldCharType="separate"/>
          </w:r>
          <w:r w:rsidRPr="00833B72">
            <w:rPr>
              <w:rFonts w:ascii="Times New Roman" w:hAnsi="Times New Roman"/>
              <w:noProof/>
              <w:sz w:val="18"/>
              <w:szCs w:val="18"/>
            </w:rPr>
            <w:t>(Concesión Autopista Río Magdalena S.A.S., 2015)</w:t>
          </w:r>
          <w:r w:rsidRPr="00833B72">
            <w:rPr>
              <w:rFonts w:ascii="Times New Roman" w:hAnsi="Times New Roman"/>
              <w:noProof/>
              <w:sz w:val="18"/>
              <w:szCs w:val="18"/>
            </w:rPr>
            <w:fldChar w:fldCharType="end"/>
          </w:r>
        </w:sdtContent>
      </w:sdt>
    </w:p>
    <w:p w14:paraId="59C0483F" w14:textId="77777777" w:rsidR="00F51CDF" w:rsidRPr="00833B72" w:rsidRDefault="00F51CDF" w:rsidP="00353417">
      <w:pPr>
        <w:jc w:val="center"/>
        <w:rPr>
          <w:rFonts w:ascii="Times New Roman" w:hAnsi="Times New Roman"/>
          <w:noProof/>
          <w:sz w:val="18"/>
          <w:szCs w:val="18"/>
        </w:rPr>
      </w:pPr>
    </w:p>
    <w:p w14:paraId="70F50D67" w14:textId="77777777" w:rsidR="00104D15" w:rsidRPr="00833B72" w:rsidRDefault="00104D15" w:rsidP="00353417">
      <w:pPr>
        <w:jc w:val="center"/>
        <w:rPr>
          <w:rFonts w:ascii="Times New Roman" w:hAnsi="Times New Roman"/>
          <w:noProof/>
          <w:sz w:val="18"/>
          <w:szCs w:val="18"/>
        </w:rPr>
      </w:pPr>
    </w:p>
    <w:p w14:paraId="40C01AFE" w14:textId="77777777" w:rsidR="00353417" w:rsidRPr="00833B72" w:rsidRDefault="00353417" w:rsidP="00353417">
      <w:pPr>
        <w:pStyle w:val="Ttulo4"/>
        <w:ind w:left="851" w:hanging="284"/>
      </w:pPr>
      <w:r w:rsidRPr="00833B72">
        <w:t>ZODME 7</w:t>
      </w:r>
    </w:p>
    <w:p w14:paraId="24D86255" w14:textId="77777777" w:rsidR="00353417" w:rsidRPr="00833B72" w:rsidRDefault="00353417" w:rsidP="00353417"/>
    <w:p w14:paraId="1C412B7A" w14:textId="77777777" w:rsidR="00353417" w:rsidRPr="00833B72" w:rsidRDefault="00353417" w:rsidP="00353417">
      <w:pPr>
        <w:pStyle w:val="Ttulo5"/>
      </w:pPr>
      <w:r w:rsidRPr="00833B72">
        <w:t>Condiciones generales</w:t>
      </w:r>
    </w:p>
    <w:p w14:paraId="0B2D9D92" w14:textId="77777777" w:rsidR="00353417" w:rsidRPr="00833B72" w:rsidRDefault="00353417" w:rsidP="00353417"/>
    <w:p w14:paraId="7002B0FE" w14:textId="77777777" w:rsidR="00353417" w:rsidRPr="00833B72" w:rsidRDefault="00353417" w:rsidP="00353417">
      <w:r w:rsidRPr="00833B72">
        <w:t xml:space="preserve">La ZODME 7 Se encuentra ubicado en el K28+600 al costado derecho de la vía proyectada, con una altura de relleno de 5 m entre bermas de 4 m de ancho. Se propone una inclinación de talud V:1, H:2 </w:t>
      </w:r>
    </w:p>
    <w:p w14:paraId="324D0100" w14:textId="77777777" w:rsidR="00353417" w:rsidRPr="00833B72" w:rsidRDefault="00353417" w:rsidP="00353417"/>
    <w:p w14:paraId="4F2C393C" w14:textId="77777777" w:rsidR="00353417" w:rsidRPr="00833B72" w:rsidRDefault="00353417" w:rsidP="00353417">
      <w:r w:rsidRPr="00833B72">
        <w:t>Se estima la condición más desfavorable de nivel freático: A nivel del terreno actual.</w:t>
      </w:r>
    </w:p>
    <w:p w14:paraId="6E9CA3A3" w14:textId="77777777" w:rsidR="00353417" w:rsidRPr="00833B72" w:rsidRDefault="00353417" w:rsidP="00353417">
      <w:pPr>
        <w:rPr>
          <w:rFonts w:asciiTheme="majorHAnsi" w:hAnsiTheme="majorHAnsi"/>
        </w:rPr>
      </w:pPr>
    </w:p>
    <w:p w14:paraId="0A3E9330" w14:textId="77777777" w:rsidR="00353417" w:rsidRPr="00833B72" w:rsidRDefault="00353417" w:rsidP="00353417">
      <w:pPr>
        <w:pStyle w:val="Ttulo5"/>
      </w:pPr>
      <w:r w:rsidRPr="00833B72">
        <w:t>Parámetros de resistencia</w:t>
      </w:r>
    </w:p>
    <w:p w14:paraId="1DA14C5D" w14:textId="77777777" w:rsidR="00353417" w:rsidRPr="00833B72" w:rsidRDefault="00353417" w:rsidP="00353417"/>
    <w:p w14:paraId="4FFB60E7" w14:textId="023D4C25" w:rsidR="00353417" w:rsidRPr="00833B72" w:rsidRDefault="00353417" w:rsidP="00353417">
      <w:pPr>
        <w:rPr>
          <w:lang w:val="es-ES" w:eastAsia="es-ES"/>
        </w:rPr>
      </w:pPr>
      <w:r w:rsidRPr="00833B72">
        <w:rPr>
          <w:lang w:val="es-ES" w:eastAsia="es-ES"/>
        </w:rPr>
        <w:t xml:space="preserve">Para el análisis de estabilidad se emplearon los siguientes parámetros de resistencia (ver </w:t>
      </w:r>
      <w:r w:rsidRPr="00833B72">
        <w:rPr>
          <w:lang w:val="es-ES" w:eastAsia="es-ES"/>
        </w:rPr>
        <w:fldChar w:fldCharType="begin"/>
      </w:r>
      <w:r w:rsidRPr="00833B72">
        <w:rPr>
          <w:lang w:val="es-ES" w:eastAsia="es-ES"/>
        </w:rPr>
        <w:instrText xml:space="preserve"> REF _Ref436920237 \h </w:instrText>
      </w:r>
      <w:r w:rsidR="00833B72">
        <w:rPr>
          <w:lang w:val="es-ES" w:eastAsia="es-ES"/>
        </w:rPr>
        <w:instrText xml:space="preserve"> \* MERGEFORMAT </w:instrText>
      </w:r>
      <w:r w:rsidRPr="00833B72">
        <w:rPr>
          <w:lang w:val="es-ES" w:eastAsia="es-ES"/>
        </w:rPr>
      </w:r>
      <w:r w:rsidRPr="00833B72">
        <w:rPr>
          <w:lang w:val="es-ES" w:eastAsia="es-ES"/>
        </w:rPr>
        <w:fldChar w:fldCharType="separate"/>
      </w:r>
      <w:r w:rsidR="00E64182" w:rsidRPr="00833B72">
        <w:t xml:space="preserve">Tabla </w:t>
      </w:r>
      <w:r w:rsidR="00E64182">
        <w:rPr>
          <w:noProof/>
        </w:rPr>
        <w:t>2</w:t>
      </w:r>
      <w:r w:rsidR="00E64182" w:rsidRPr="00833B72">
        <w:rPr>
          <w:noProof/>
        </w:rPr>
        <w:t>.</w:t>
      </w:r>
      <w:r w:rsidR="00E64182">
        <w:rPr>
          <w:noProof/>
        </w:rPr>
        <w:t>22</w:t>
      </w:r>
      <w:r w:rsidRPr="00833B72">
        <w:rPr>
          <w:lang w:val="es-ES" w:eastAsia="es-ES"/>
        </w:rPr>
        <w:fldChar w:fldCharType="end"/>
      </w:r>
      <w:r w:rsidRPr="00833B72">
        <w:rPr>
          <w:lang w:val="es-ES" w:eastAsia="es-ES"/>
        </w:rPr>
        <w:t xml:space="preserve">) </w:t>
      </w:r>
    </w:p>
    <w:p w14:paraId="79C164F1" w14:textId="77777777" w:rsidR="00353417" w:rsidRPr="00833B72" w:rsidRDefault="00353417" w:rsidP="00353417">
      <w:pPr>
        <w:rPr>
          <w:lang w:val="es-ES" w:eastAsia="es-ES"/>
        </w:rPr>
      </w:pPr>
    </w:p>
    <w:p w14:paraId="0B4A6864" w14:textId="77777777" w:rsidR="00353417" w:rsidRPr="00833B72" w:rsidRDefault="00353417" w:rsidP="00353417">
      <w:pPr>
        <w:rPr>
          <w:lang w:val="es-ES" w:eastAsia="es-ES"/>
        </w:rPr>
      </w:pPr>
    </w:p>
    <w:p w14:paraId="40937B1A" w14:textId="77777777" w:rsidR="00353417" w:rsidRPr="00833B72" w:rsidRDefault="00353417" w:rsidP="00353417"/>
    <w:p w14:paraId="74E665D1" w14:textId="0F89FB31" w:rsidR="00353417" w:rsidRPr="00833B72" w:rsidRDefault="00353417" w:rsidP="00353417">
      <w:pPr>
        <w:pStyle w:val="Descripcin"/>
        <w:jc w:val="center"/>
      </w:pPr>
      <w:bookmarkStart w:id="169" w:name="_Ref436920237"/>
      <w:bookmarkStart w:id="170" w:name="_Toc447814629"/>
      <w:r w:rsidRPr="00833B72">
        <w:t xml:space="preserve">Tabla </w:t>
      </w:r>
      <w:fldSimple w:instr=" STYLEREF 1 \s ">
        <w:r w:rsidR="00E64182">
          <w:rPr>
            <w:noProof/>
          </w:rPr>
          <w:t>2</w:t>
        </w:r>
      </w:fldSimple>
      <w:r w:rsidR="00E460FA" w:rsidRPr="00833B72">
        <w:t>.</w:t>
      </w:r>
      <w:fldSimple w:instr=" SEQ Tabla \* ARABIC \s 1 ">
        <w:r w:rsidR="00E64182">
          <w:rPr>
            <w:noProof/>
          </w:rPr>
          <w:t>22</w:t>
        </w:r>
      </w:fldSimple>
      <w:bookmarkEnd w:id="169"/>
      <w:r w:rsidRPr="00833B72">
        <w:t xml:space="preserve"> Parámetros de resistencia</w:t>
      </w:r>
      <w:bookmarkEnd w:id="170"/>
      <w:r w:rsidRPr="00833B72">
        <w:t xml:space="preserve"> </w:t>
      </w:r>
    </w:p>
    <w:tbl>
      <w:tblPr>
        <w:tblStyle w:val="Gminis"/>
        <w:tblW w:w="0" w:type="auto"/>
        <w:tblLook w:val="04A0" w:firstRow="1" w:lastRow="0" w:firstColumn="1" w:lastColumn="0" w:noHBand="0" w:noVBand="1"/>
      </w:tblPr>
      <w:tblGrid>
        <w:gridCol w:w="1578"/>
        <w:gridCol w:w="1942"/>
        <w:gridCol w:w="1276"/>
        <w:gridCol w:w="1418"/>
      </w:tblGrid>
      <w:tr w:rsidR="00353417" w:rsidRPr="00833B72" w14:paraId="0C4D274A"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45DCE6CE" w14:textId="77777777" w:rsidR="00353417" w:rsidRPr="00833B72" w:rsidRDefault="00353417" w:rsidP="00411AEF">
            <w:pPr>
              <w:spacing w:line="240" w:lineRule="auto"/>
              <w:jc w:val="center"/>
              <w:rPr>
                <w:rFonts w:eastAsia="Times New Roman"/>
                <w:bCs/>
                <w:lang w:val="es-ES" w:eastAsia="es-ES"/>
              </w:rPr>
            </w:pPr>
            <w:r w:rsidRPr="00833B72">
              <w:rPr>
                <w:rFonts w:eastAsia="Times New Roman"/>
                <w:bCs/>
                <w:lang w:val="es-ES" w:eastAsia="es-ES"/>
              </w:rPr>
              <w:t>Capa</w:t>
            </w:r>
          </w:p>
        </w:tc>
        <w:tc>
          <w:tcPr>
            <w:tcW w:w="1942" w:type="dxa"/>
            <w:vAlign w:val="center"/>
          </w:tcPr>
          <w:p w14:paraId="468F4B9F" w14:textId="77777777" w:rsidR="00353417" w:rsidRPr="00833B72" w:rsidRDefault="00353417"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Peso unitario húmedo (KN/m³)</w:t>
            </w:r>
          </w:p>
        </w:tc>
        <w:tc>
          <w:tcPr>
            <w:tcW w:w="1276" w:type="dxa"/>
            <w:vAlign w:val="center"/>
          </w:tcPr>
          <w:p w14:paraId="0254E3FD" w14:textId="77777777" w:rsidR="00353417" w:rsidRPr="00833B72" w:rsidRDefault="00353417"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Cohesión</w:t>
            </w:r>
          </w:p>
          <w:p w14:paraId="0DBB107E" w14:textId="77777777" w:rsidR="00353417" w:rsidRPr="00833B72" w:rsidRDefault="00353417"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(Kpa)</w:t>
            </w:r>
          </w:p>
        </w:tc>
        <w:tc>
          <w:tcPr>
            <w:tcW w:w="1418" w:type="dxa"/>
            <w:vAlign w:val="center"/>
          </w:tcPr>
          <w:p w14:paraId="5C74725D" w14:textId="77777777" w:rsidR="00353417" w:rsidRPr="00833B72" w:rsidRDefault="00353417"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Ángulo de fricción</w:t>
            </w:r>
          </w:p>
          <w:p w14:paraId="7A543A4A" w14:textId="77777777" w:rsidR="00353417" w:rsidRPr="00833B72" w:rsidRDefault="00353417"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w:t>
            </w:r>
          </w:p>
        </w:tc>
      </w:tr>
      <w:tr w:rsidR="00353417" w:rsidRPr="00833B72" w14:paraId="2AF5B7FD"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06E905D9" w14:textId="77777777" w:rsidR="00353417" w:rsidRPr="00833B72" w:rsidRDefault="00353417" w:rsidP="00411AEF">
            <w:pPr>
              <w:spacing w:line="240" w:lineRule="auto"/>
              <w:jc w:val="center"/>
              <w:rPr>
                <w:rFonts w:eastAsia="Times New Roman"/>
                <w:b/>
                <w:bCs/>
                <w:lang w:val="es-ES" w:eastAsia="es-ES"/>
              </w:rPr>
            </w:pPr>
            <w:r w:rsidRPr="00833B72">
              <w:rPr>
                <w:rFonts w:eastAsia="Times New Roman"/>
                <w:b/>
                <w:bCs/>
                <w:lang w:val="es-ES" w:eastAsia="es-ES"/>
              </w:rPr>
              <w:t>Relleno</w:t>
            </w:r>
          </w:p>
        </w:tc>
        <w:tc>
          <w:tcPr>
            <w:tcW w:w="1942" w:type="dxa"/>
            <w:vAlign w:val="center"/>
          </w:tcPr>
          <w:p w14:paraId="3491FFA5" w14:textId="77777777" w:rsidR="00353417" w:rsidRPr="00833B72" w:rsidRDefault="00353417"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16</w:t>
            </w:r>
          </w:p>
        </w:tc>
        <w:tc>
          <w:tcPr>
            <w:tcW w:w="1276" w:type="dxa"/>
            <w:vAlign w:val="center"/>
          </w:tcPr>
          <w:p w14:paraId="60091E0D" w14:textId="77777777" w:rsidR="00353417" w:rsidRPr="00833B72" w:rsidRDefault="00353417"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10</w:t>
            </w:r>
          </w:p>
        </w:tc>
        <w:tc>
          <w:tcPr>
            <w:tcW w:w="1418" w:type="dxa"/>
            <w:vAlign w:val="center"/>
          </w:tcPr>
          <w:p w14:paraId="58D2D301" w14:textId="77777777" w:rsidR="00353417" w:rsidRPr="00833B72" w:rsidRDefault="00353417"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30</w:t>
            </w:r>
          </w:p>
        </w:tc>
      </w:tr>
      <w:tr w:rsidR="00353417" w:rsidRPr="00833B72" w14:paraId="3C647B30"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2FA02A98" w14:textId="77777777" w:rsidR="00353417" w:rsidRPr="00833B72" w:rsidRDefault="00353417" w:rsidP="00411AEF">
            <w:pPr>
              <w:spacing w:line="240" w:lineRule="auto"/>
              <w:jc w:val="center"/>
              <w:rPr>
                <w:rFonts w:eastAsia="Times New Roman"/>
                <w:b/>
                <w:bCs/>
                <w:lang w:val="es-ES" w:eastAsia="es-ES"/>
              </w:rPr>
            </w:pPr>
            <w:r w:rsidRPr="00833B72">
              <w:rPr>
                <w:rFonts w:eastAsia="Times New Roman"/>
                <w:b/>
                <w:bCs/>
                <w:lang w:val="es-ES" w:eastAsia="es-ES"/>
              </w:rPr>
              <w:t>Suelo natural</w:t>
            </w:r>
          </w:p>
        </w:tc>
        <w:tc>
          <w:tcPr>
            <w:tcW w:w="1942" w:type="dxa"/>
            <w:vAlign w:val="center"/>
          </w:tcPr>
          <w:p w14:paraId="2E8EE036" w14:textId="77777777" w:rsidR="00353417" w:rsidRPr="00833B72" w:rsidRDefault="00353417"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19</w:t>
            </w:r>
          </w:p>
        </w:tc>
        <w:tc>
          <w:tcPr>
            <w:tcW w:w="1276" w:type="dxa"/>
            <w:vAlign w:val="center"/>
          </w:tcPr>
          <w:p w14:paraId="3A3C4D09" w14:textId="77777777" w:rsidR="00353417" w:rsidRPr="00833B72" w:rsidRDefault="00353417"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30</w:t>
            </w:r>
          </w:p>
        </w:tc>
        <w:tc>
          <w:tcPr>
            <w:tcW w:w="1418" w:type="dxa"/>
            <w:vAlign w:val="center"/>
          </w:tcPr>
          <w:p w14:paraId="36642ECF" w14:textId="77777777" w:rsidR="00353417" w:rsidRPr="00833B72" w:rsidRDefault="00353417"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32</w:t>
            </w:r>
          </w:p>
        </w:tc>
      </w:tr>
    </w:tbl>
    <w:p w14:paraId="75D6BEEB" w14:textId="49458CE4" w:rsidR="00353417" w:rsidRPr="00833B72" w:rsidRDefault="00411AEF" w:rsidP="00411AEF">
      <w:pPr>
        <w:pStyle w:val="Notas"/>
      </w:pPr>
      <w:r w:rsidRPr="00833B72">
        <w:t xml:space="preserve">Fuente </w:t>
      </w:r>
      <w:sdt>
        <w:sdtPr>
          <w:rPr>
            <w:noProof/>
          </w:rPr>
          <w:id w:val="1749071360"/>
          <w:citation/>
        </w:sdtPr>
        <w:sdtEndPr/>
        <w:sdtContent>
          <w:r w:rsidR="004B23EA" w:rsidRPr="00833B72">
            <w:rPr>
              <w:noProof/>
            </w:rPr>
            <w:fldChar w:fldCharType="begin"/>
          </w:r>
          <w:r w:rsidR="004B23EA" w:rsidRPr="00833B72">
            <w:rPr>
              <w:noProof/>
            </w:rPr>
            <w:instrText xml:space="preserve"> CITATION Con153 \l 9226 </w:instrText>
          </w:r>
          <w:r w:rsidR="004B23EA" w:rsidRPr="00833B72">
            <w:rPr>
              <w:noProof/>
            </w:rPr>
            <w:fldChar w:fldCharType="separate"/>
          </w:r>
          <w:r w:rsidR="000A5D01" w:rsidRPr="00833B72">
            <w:rPr>
              <w:noProof/>
            </w:rPr>
            <w:t>(Concesión Autopista Rio Magdalena S.A.S., 2015)</w:t>
          </w:r>
          <w:r w:rsidR="004B23EA" w:rsidRPr="00833B72">
            <w:rPr>
              <w:noProof/>
            </w:rPr>
            <w:fldChar w:fldCharType="end"/>
          </w:r>
        </w:sdtContent>
      </w:sdt>
    </w:p>
    <w:p w14:paraId="4A673F72" w14:textId="77777777" w:rsidR="00353417" w:rsidRPr="00833B72" w:rsidRDefault="00353417" w:rsidP="00353417">
      <w:pPr>
        <w:jc w:val="center"/>
      </w:pPr>
    </w:p>
    <w:p w14:paraId="75F9DED7" w14:textId="77777777" w:rsidR="00353417" w:rsidRPr="00833B72" w:rsidRDefault="00353417" w:rsidP="00353417">
      <w:pPr>
        <w:pStyle w:val="Ttulo5"/>
      </w:pPr>
      <w:r w:rsidRPr="00833B72">
        <w:t>Análisis de estabilidad</w:t>
      </w:r>
    </w:p>
    <w:p w14:paraId="0DE6C390" w14:textId="77777777" w:rsidR="00353417" w:rsidRPr="00833B72" w:rsidRDefault="00353417" w:rsidP="00353417"/>
    <w:p w14:paraId="68E91CB0" w14:textId="19A06501" w:rsidR="00353417" w:rsidRPr="00833B72" w:rsidRDefault="00353417" w:rsidP="00353417">
      <w:r w:rsidRPr="00833B72">
        <w:t xml:space="preserve">Los análisis de estabilidad se realizaron bajos 2 condiciones a saber (ver </w:t>
      </w:r>
      <w:r w:rsidR="004B23EA" w:rsidRPr="00833B72">
        <w:fldChar w:fldCharType="begin"/>
      </w:r>
      <w:r w:rsidR="004B23EA" w:rsidRPr="00833B72">
        <w:instrText xml:space="preserve"> REF _Ref436920451 \h </w:instrText>
      </w:r>
      <w:r w:rsidR="00833B72">
        <w:instrText xml:space="preserve"> \* MERGEFORMAT </w:instrText>
      </w:r>
      <w:r w:rsidR="004B23EA" w:rsidRPr="00833B72">
        <w:fldChar w:fldCharType="separate"/>
      </w:r>
      <w:r w:rsidR="00E64182" w:rsidRPr="00833B72">
        <w:t xml:space="preserve">Tabla </w:t>
      </w:r>
      <w:r w:rsidR="00E64182">
        <w:rPr>
          <w:noProof/>
        </w:rPr>
        <w:t>2</w:t>
      </w:r>
      <w:r w:rsidR="00E64182" w:rsidRPr="00833B72">
        <w:rPr>
          <w:noProof/>
        </w:rPr>
        <w:t>.</w:t>
      </w:r>
      <w:r w:rsidR="00E64182">
        <w:rPr>
          <w:noProof/>
        </w:rPr>
        <w:t>23</w:t>
      </w:r>
      <w:r w:rsidR="004B23EA" w:rsidRPr="00833B72">
        <w:fldChar w:fldCharType="end"/>
      </w:r>
      <w:r w:rsidRPr="00833B72">
        <w:t>):</w:t>
      </w:r>
    </w:p>
    <w:p w14:paraId="51FE80AD" w14:textId="77777777" w:rsidR="00353417" w:rsidRPr="00833B72" w:rsidRDefault="00353417" w:rsidP="00353417"/>
    <w:p w14:paraId="2B9B468A" w14:textId="6045AAE9" w:rsidR="00353417" w:rsidRPr="00833B72" w:rsidRDefault="00353417" w:rsidP="00353417">
      <w:pPr>
        <w:pStyle w:val="Descripcin"/>
        <w:jc w:val="center"/>
      </w:pPr>
      <w:bookmarkStart w:id="171" w:name="_Ref436920451"/>
      <w:bookmarkStart w:id="172" w:name="_Toc447814630"/>
      <w:r w:rsidRPr="00833B72">
        <w:t xml:space="preserve">Tabla </w:t>
      </w:r>
      <w:fldSimple w:instr=" STYLEREF 1 \s ">
        <w:r w:rsidR="00E64182">
          <w:rPr>
            <w:noProof/>
          </w:rPr>
          <w:t>2</w:t>
        </w:r>
      </w:fldSimple>
      <w:r w:rsidR="00E460FA" w:rsidRPr="00833B72">
        <w:t>.</w:t>
      </w:r>
      <w:fldSimple w:instr=" SEQ Tabla \* ARABIC \s 1 ">
        <w:r w:rsidR="00E64182">
          <w:rPr>
            <w:noProof/>
          </w:rPr>
          <w:t>23</w:t>
        </w:r>
      </w:fldSimple>
      <w:bookmarkEnd w:id="171"/>
      <w:r w:rsidRPr="00833B72">
        <w:t xml:space="preserve"> Análisis de estabilidad</w:t>
      </w:r>
      <w:bookmarkEnd w:id="172"/>
    </w:p>
    <w:tbl>
      <w:tblPr>
        <w:tblStyle w:val="Gminis"/>
        <w:tblW w:w="0" w:type="auto"/>
        <w:tblLook w:val="04A0" w:firstRow="1" w:lastRow="0" w:firstColumn="1" w:lastColumn="0" w:noHBand="0" w:noVBand="1"/>
      </w:tblPr>
      <w:tblGrid>
        <w:gridCol w:w="1523"/>
        <w:gridCol w:w="831"/>
      </w:tblGrid>
      <w:tr w:rsidR="00353417" w:rsidRPr="00833B72" w14:paraId="7BE67CB4"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7EEDDFDD" w14:textId="77777777" w:rsidR="00353417" w:rsidRPr="00833B72" w:rsidRDefault="00353417" w:rsidP="00411AEF">
            <w:pPr>
              <w:jc w:val="center"/>
            </w:pPr>
            <w:r w:rsidRPr="00833B72">
              <w:t xml:space="preserve">N° Condición </w:t>
            </w:r>
          </w:p>
        </w:tc>
        <w:tc>
          <w:tcPr>
            <w:tcW w:w="0" w:type="auto"/>
            <w:vAlign w:val="center"/>
          </w:tcPr>
          <w:p w14:paraId="06B22949" w14:textId="77777777" w:rsidR="00353417" w:rsidRPr="00833B72" w:rsidRDefault="00353417" w:rsidP="00411AEF">
            <w:pPr>
              <w:jc w:val="center"/>
              <w:cnfStyle w:val="100000000000" w:firstRow="1" w:lastRow="0" w:firstColumn="0" w:lastColumn="0" w:oddVBand="0" w:evenVBand="0" w:oddHBand="0" w:evenHBand="0" w:firstRowFirstColumn="0" w:firstRowLastColumn="0" w:lastRowFirstColumn="0" w:lastRowLastColumn="0"/>
            </w:pPr>
            <w:r w:rsidRPr="00833B72">
              <w:t>Sismo</w:t>
            </w:r>
          </w:p>
        </w:tc>
      </w:tr>
      <w:tr w:rsidR="00353417" w:rsidRPr="00833B72" w14:paraId="1E047F12"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544B0584" w14:textId="77777777" w:rsidR="00353417" w:rsidRPr="00833B72" w:rsidRDefault="00353417" w:rsidP="00411AEF">
            <w:pPr>
              <w:jc w:val="center"/>
            </w:pPr>
            <w:r w:rsidRPr="00833B72">
              <w:t>1</w:t>
            </w:r>
          </w:p>
        </w:tc>
        <w:tc>
          <w:tcPr>
            <w:tcW w:w="0" w:type="auto"/>
            <w:vAlign w:val="center"/>
          </w:tcPr>
          <w:p w14:paraId="5D1F8A2B"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No</w:t>
            </w:r>
          </w:p>
        </w:tc>
      </w:tr>
      <w:tr w:rsidR="00353417" w:rsidRPr="00833B72" w14:paraId="29172E8F"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2D8B9B26" w14:textId="77777777" w:rsidR="00353417" w:rsidRPr="00833B72" w:rsidRDefault="00353417" w:rsidP="00411AEF">
            <w:pPr>
              <w:jc w:val="center"/>
            </w:pPr>
            <w:r w:rsidRPr="00833B72">
              <w:t>2</w:t>
            </w:r>
          </w:p>
        </w:tc>
        <w:tc>
          <w:tcPr>
            <w:tcW w:w="0" w:type="auto"/>
            <w:vAlign w:val="center"/>
          </w:tcPr>
          <w:p w14:paraId="5FCBD0D4" w14:textId="77777777" w:rsidR="00353417" w:rsidRPr="00833B72" w:rsidRDefault="00353417" w:rsidP="00411AEF">
            <w:pPr>
              <w:jc w:val="center"/>
              <w:cnfStyle w:val="000000000000" w:firstRow="0" w:lastRow="0" w:firstColumn="0" w:lastColumn="0" w:oddVBand="0" w:evenVBand="0" w:oddHBand="0" w:evenHBand="0" w:firstRowFirstColumn="0" w:firstRowLastColumn="0" w:lastRowFirstColumn="0" w:lastRowLastColumn="0"/>
            </w:pPr>
            <w:r w:rsidRPr="00833B72">
              <w:t xml:space="preserve">Si </w:t>
            </w:r>
          </w:p>
        </w:tc>
      </w:tr>
    </w:tbl>
    <w:p w14:paraId="7961D9BF" w14:textId="77777777" w:rsidR="00353417" w:rsidRPr="00833B72" w:rsidRDefault="00353417" w:rsidP="00411AEF">
      <w:pPr>
        <w:pStyle w:val="Notas"/>
      </w:pPr>
      <w:r w:rsidRPr="00833B72">
        <w:t xml:space="preserve">Fuente </w:t>
      </w:r>
      <w:r w:rsidRPr="00833B72">
        <w:rPr>
          <w:noProof/>
        </w:rPr>
        <w:t xml:space="preserve"> </w:t>
      </w:r>
      <w:sdt>
        <w:sdtPr>
          <w:rPr>
            <w:noProof/>
          </w:rPr>
          <w:id w:val="-1779405671"/>
          <w:citation/>
        </w:sdtPr>
        <w:sdtEndPr/>
        <w:sdtContent>
          <w:r w:rsidR="004B23EA" w:rsidRPr="00833B72">
            <w:rPr>
              <w:noProof/>
            </w:rPr>
            <w:fldChar w:fldCharType="begin"/>
          </w:r>
          <w:r w:rsidR="004B23EA" w:rsidRPr="00833B72">
            <w:rPr>
              <w:noProof/>
            </w:rPr>
            <w:instrText xml:space="preserve"> CITATION Con153 \l 9226 </w:instrText>
          </w:r>
          <w:r w:rsidR="004B23EA" w:rsidRPr="00833B72">
            <w:rPr>
              <w:noProof/>
            </w:rPr>
            <w:fldChar w:fldCharType="separate"/>
          </w:r>
          <w:r w:rsidR="000A5D01" w:rsidRPr="00833B72">
            <w:rPr>
              <w:noProof/>
            </w:rPr>
            <w:t>(Concesión Autopista Rio Magdalena S.A.S., 2015)</w:t>
          </w:r>
          <w:r w:rsidR="004B23EA" w:rsidRPr="00833B72">
            <w:rPr>
              <w:noProof/>
            </w:rPr>
            <w:fldChar w:fldCharType="end"/>
          </w:r>
        </w:sdtContent>
      </w:sdt>
    </w:p>
    <w:p w14:paraId="39EB5E43" w14:textId="77777777" w:rsidR="00353417" w:rsidRPr="00833B72" w:rsidRDefault="00353417" w:rsidP="00353417"/>
    <w:p w14:paraId="158BFD25" w14:textId="77777777" w:rsidR="00353417" w:rsidRPr="00833B72" w:rsidRDefault="00353417" w:rsidP="00353417"/>
    <w:p w14:paraId="367B2EE3" w14:textId="77777777" w:rsidR="00353417" w:rsidRPr="00833B72" w:rsidRDefault="00353417" w:rsidP="00353417">
      <w:r w:rsidRPr="00833B72">
        <w:t>Se considera que se tiene una apropiada estabilidad con los siguientes factores de seguridad</w:t>
      </w:r>
    </w:p>
    <w:p w14:paraId="2EC28804" w14:textId="77777777" w:rsidR="00353417" w:rsidRPr="00833B72" w:rsidRDefault="00353417" w:rsidP="00040AAE">
      <w:pPr>
        <w:pStyle w:val="Prrafodelista"/>
        <w:numPr>
          <w:ilvl w:val="0"/>
          <w:numId w:val="18"/>
        </w:numPr>
      </w:pPr>
      <w:r w:rsidRPr="00833B72">
        <w:t>Factor de seguridad igual o mayor a 1.5 bajo condiciones estáticas</w:t>
      </w:r>
    </w:p>
    <w:p w14:paraId="77E8DB37" w14:textId="77777777" w:rsidR="00353417" w:rsidRPr="00833B72" w:rsidRDefault="00353417" w:rsidP="00040AAE">
      <w:pPr>
        <w:pStyle w:val="Prrafodelista"/>
        <w:numPr>
          <w:ilvl w:val="0"/>
          <w:numId w:val="18"/>
        </w:numPr>
      </w:pPr>
      <w:r w:rsidRPr="00833B72">
        <w:t>Factor de seguridad igual o mayor a 1.1 bajo condiciones de sismo</w:t>
      </w:r>
    </w:p>
    <w:p w14:paraId="3B2EBE0C" w14:textId="77777777" w:rsidR="00353417" w:rsidRPr="00833B72" w:rsidRDefault="00353417" w:rsidP="00353417">
      <w:pPr>
        <w:pStyle w:val="Prrafodelista"/>
      </w:pPr>
    </w:p>
    <w:p w14:paraId="0B3DAFF3" w14:textId="77777777" w:rsidR="00353417" w:rsidRPr="00833B72" w:rsidRDefault="00353417" w:rsidP="00353417">
      <w:pPr>
        <w:pStyle w:val="Ttulo5"/>
      </w:pPr>
      <w:r w:rsidRPr="00833B72">
        <w:t>Resultados</w:t>
      </w:r>
    </w:p>
    <w:p w14:paraId="5893ABBB" w14:textId="77777777" w:rsidR="00353417" w:rsidRPr="00833B72" w:rsidRDefault="00353417" w:rsidP="00353417"/>
    <w:p w14:paraId="34301673" w14:textId="77777777" w:rsidR="00353417" w:rsidRPr="00833B72" w:rsidRDefault="00353417" w:rsidP="00353417">
      <w:r w:rsidRPr="00833B72">
        <w:t>Para cada una de las condiciones los resultados de los análisis son los siguientes:</w:t>
      </w:r>
    </w:p>
    <w:p w14:paraId="33DA1ABC" w14:textId="77777777" w:rsidR="00353417" w:rsidRPr="00833B72" w:rsidRDefault="00353417" w:rsidP="00353417"/>
    <w:p w14:paraId="514079C9" w14:textId="3A22615A" w:rsidR="00353417" w:rsidRPr="00833B72" w:rsidRDefault="00353417" w:rsidP="00353417">
      <w:pPr>
        <w:pStyle w:val="Descripcin"/>
        <w:jc w:val="center"/>
      </w:pPr>
      <w:bookmarkStart w:id="173" w:name="_Toc447814631"/>
      <w:r w:rsidRPr="00833B72">
        <w:t xml:space="preserve">Tabla </w:t>
      </w:r>
      <w:fldSimple w:instr=" STYLEREF 1 \s ">
        <w:r w:rsidR="00E64182">
          <w:rPr>
            <w:noProof/>
          </w:rPr>
          <w:t>2</w:t>
        </w:r>
      </w:fldSimple>
      <w:r w:rsidR="00E460FA" w:rsidRPr="00833B72">
        <w:t>.</w:t>
      </w:r>
      <w:fldSimple w:instr=" SEQ Tabla \* ARABIC \s 1 ">
        <w:r w:rsidR="00E64182">
          <w:rPr>
            <w:noProof/>
          </w:rPr>
          <w:t>24</w:t>
        </w:r>
      </w:fldSimple>
      <w:r w:rsidRPr="00833B72">
        <w:t xml:space="preserve"> Resultado análisis de estabilidad</w:t>
      </w:r>
      <w:bookmarkEnd w:id="173"/>
    </w:p>
    <w:tbl>
      <w:tblPr>
        <w:tblStyle w:val="Gminis"/>
        <w:tblW w:w="0" w:type="auto"/>
        <w:tblLook w:val="04A0" w:firstRow="1" w:lastRow="0" w:firstColumn="1" w:lastColumn="0" w:noHBand="0" w:noVBand="1"/>
      </w:tblPr>
      <w:tblGrid>
        <w:gridCol w:w="1523"/>
        <w:gridCol w:w="841"/>
        <w:gridCol w:w="1251"/>
        <w:gridCol w:w="1316"/>
      </w:tblGrid>
      <w:tr w:rsidR="00353417" w:rsidRPr="00833B72" w14:paraId="31D8A15A"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318CE58B" w14:textId="77777777" w:rsidR="00353417" w:rsidRPr="00833B72" w:rsidRDefault="00353417" w:rsidP="00411AEF">
            <w:pPr>
              <w:jc w:val="center"/>
            </w:pPr>
            <w:r w:rsidRPr="00833B72">
              <w:t>N° Condición</w:t>
            </w:r>
          </w:p>
        </w:tc>
        <w:tc>
          <w:tcPr>
            <w:tcW w:w="0" w:type="auto"/>
            <w:vAlign w:val="center"/>
          </w:tcPr>
          <w:p w14:paraId="054ED0F4" w14:textId="77777777" w:rsidR="00353417" w:rsidRPr="00833B72" w:rsidRDefault="00353417" w:rsidP="00411AEF">
            <w:pPr>
              <w:jc w:val="center"/>
              <w:cnfStyle w:val="100000000000" w:firstRow="1" w:lastRow="0" w:firstColumn="0" w:lastColumn="0" w:oddVBand="0" w:evenVBand="0" w:oddHBand="0" w:evenHBand="0" w:firstRowFirstColumn="0" w:firstRowLastColumn="0" w:lastRowFirstColumn="0" w:lastRowLastColumn="0"/>
            </w:pPr>
            <w:r w:rsidRPr="00833B72">
              <w:t>Sismo</w:t>
            </w:r>
          </w:p>
        </w:tc>
        <w:tc>
          <w:tcPr>
            <w:tcW w:w="1251" w:type="dxa"/>
            <w:vAlign w:val="center"/>
          </w:tcPr>
          <w:p w14:paraId="3BB2D0BF" w14:textId="77777777" w:rsidR="00353417" w:rsidRPr="00833B72" w:rsidRDefault="00353417" w:rsidP="00411AEF">
            <w:pPr>
              <w:jc w:val="center"/>
              <w:cnfStyle w:val="100000000000" w:firstRow="1" w:lastRow="0" w:firstColumn="0" w:lastColumn="0" w:oddVBand="0" w:evenVBand="0" w:oddHBand="0" w:evenHBand="0" w:firstRowFirstColumn="0" w:firstRowLastColumn="0" w:lastRowFirstColumn="0" w:lastRowLastColumn="0"/>
            </w:pPr>
            <w:r w:rsidRPr="00833B72">
              <w:t>Factor de seguridad</w:t>
            </w:r>
          </w:p>
        </w:tc>
        <w:tc>
          <w:tcPr>
            <w:tcW w:w="1316" w:type="dxa"/>
            <w:vAlign w:val="center"/>
          </w:tcPr>
          <w:p w14:paraId="55FEFA64" w14:textId="77777777" w:rsidR="00353417" w:rsidRPr="00833B72" w:rsidRDefault="00353417" w:rsidP="00411AEF">
            <w:pPr>
              <w:jc w:val="center"/>
              <w:cnfStyle w:val="100000000000" w:firstRow="1" w:lastRow="0" w:firstColumn="0" w:lastColumn="0" w:oddVBand="0" w:evenVBand="0" w:oddHBand="0" w:evenHBand="0" w:firstRowFirstColumn="0" w:firstRowLastColumn="0" w:lastRowFirstColumn="0" w:lastRowLastColumn="0"/>
            </w:pPr>
            <w:r w:rsidRPr="00833B72">
              <w:t>Cumple</w:t>
            </w:r>
          </w:p>
        </w:tc>
      </w:tr>
      <w:tr w:rsidR="004B23EA" w:rsidRPr="00833B72" w14:paraId="1A4F7054"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5EB2B70F" w14:textId="77777777" w:rsidR="004B23EA" w:rsidRPr="00833B72" w:rsidRDefault="004B23EA" w:rsidP="00411AEF">
            <w:pPr>
              <w:jc w:val="center"/>
            </w:pPr>
            <w:r w:rsidRPr="00833B72">
              <w:t>1</w:t>
            </w:r>
          </w:p>
        </w:tc>
        <w:tc>
          <w:tcPr>
            <w:tcW w:w="0" w:type="auto"/>
            <w:vAlign w:val="center"/>
          </w:tcPr>
          <w:p w14:paraId="0925B197"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pPr>
            <w:r w:rsidRPr="00833B72">
              <w:t>No</w:t>
            </w:r>
          </w:p>
        </w:tc>
        <w:tc>
          <w:tcPr>
            <w:tcW w:w="1251" w:type="dxa"/>
            <w:vAlign w:val="center"/>
          </w:tcPr>
          <w:p w14:paraId="061A99FE"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rPr>
                <w:lang w:eastAsia="es-CO"/>
              </w:rPr>
            </w:pPr>
            <w:r w:rsidRPr="00833B72">
              <w:rPr>
                <w:lang w:eastAsia="es-CO"/>
              </w:rPr>
              <w:t>2.089</w:t>
            </w:r>
          </w:p>
        </w:tc>
        <w:tc>
          <w:tcPr>
            <w:tcW w:w="1316" w:type="dxa"/>
            <w:vAlign w:val="center"/>
          </w:tcPr>
          <w:p w14:paraId="4592583A"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r>
      <w:tr w:rsidR="004B23EA" w:rsidRPr="00833B72" w14:paraId="0BAEDBCF"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74951663" w14:textId="77777777" w:rsidR="004B23EA" w:rsidRPr="00833B72" w:rsidRDefault="004B23EA" w:rsidP="00411AEF">
            <w:pPr>
              <w:jc w:val="center"/>
            </w:pPr>
            <w:r w:rsidRPr="00833B72">
              <w:t>2</w:t>
            </w:r>
          </w:p>
        </w:tc>
        <w:tc>
          <w:tcPr>
            <w:tcW w:w="0" w:type="auto"/>
            <w:vAlign w:val="center"/>
          </w:tcPr>
          <w:p w14:paraId="1688C5EF"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c>
          <w:tcPr>
            <w:tcW w:w="1251" w:type="dxa"/>
            <w:vAlign w:val="center"/>
          </w:tcPr>
          <w:p w14:paraId="181E1FF1"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rPr>
                <w:lang w:eastAsia="es-CO"/>
              </w:rPr>
            </w:pPr>
            <w:r w:rsidRPr="00833B72">
              <w:rPr>
                <w:lang w:eastAsia="es-CO"/>
              </w:rPr>
              <w:t>1.589</w:t>
            </w:r>
          </w:p>
        </w:tc>
        <w:tc>
          <w:tcPr>
            <w:tcW w:w="1316" w:type="dxa"/>
            <w:vAlign w:val="center"/>
          </w:tcPr>
          <w:p w14:paraId="56BC2A47"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r>
    </w:tbl>
    <w:p w14:paraId="4E334AE5" w14:textId="70DE10A8" w:rsidR="00353417" w:rsidRPr="00833B72" w:rsidRDefault="00353417" w:rsidP="00411AEF">
      <w:pPr>
        <w:pStyle w:val="Notas"/>
        <w:rPr>
          <w:noProof/>
        </w:rPr>
      </w:pPr>
      <w:r w:rsidRPr="00833B72">
        <w:t xml:space="preserve">Fuente </w:t>
      </w:r>
      <w:r w:rsidRPr="00833B72">
        <w:rPr>
          <w:noProof/>
        </w:rPr>
        <w:t xml:space="preserve"> </w:t>
      </w:r>
      <w:sdt>
        <w:sdtPr>
          <w:rPr>
            <w:noProof/>
          </w:rPr>
          <w:id w:val="571550806"/>
          <w:citation/>
        </w:sdtPr>
        <w:sdtEndPr/>
        <w:sdtContent>
          <w:r w:rsidR="004B23EA" w:rsidRPr="00833B72">
            <w:rPr>
              <w:noProof/>
            </w:rPr>
            <w:fldChar w:fldCharType="begin"/>
          </w:r>
          <w:r w:rsidR="004B23EA" w:rsidRPr="00833B72">
            <w:rPr>
              <w:noProof/>
            </w:rPr>
            <w:instrText xml:space="preserve"> CITATION Con153 \l 9226 </w:instrText>
          </w:r>
          <w:r w:rsidR="004B23EA" w:rsidRPr="00833B72">
            <w:rPr>
              <w:noProof/>
            </w:rPr>
            <w:fldChar w:fldCharType="separate"/>
          </w:r>
          <w:r w:rsidR="000A5D01" w:rsidRPr="00833B72">
            <w:rPr>
              <w:noProof/>
            </w:rPr>
            <w:t>(Concesión Autopista Rio Magdalena S.A.S., 2015)</w:t>
          </w:r>
          <w:r w:rsidR="004B23EA" w:rsidRPr="00833B72">
            <w:rPr>
              <w:noProof/>
            </w:rPr>
            <w:fldChar w:fldCharType="end"/>
          </w:r>
        </w:sdtContent>
      </w:sdt>
    </w:p>
    <w:p w14:paraId="20CD23F6" w14:textId="77777777" w:rsidR="00353417" w:rsidRPr="00833B72" w:rsidRDefault="00353417" w:rsidP="00353417">
      <w:pPr>
        <w:jc w:val="center"/>
      </w:pPr>
    </w:p>
    <w:p w14:paraId="78E95600" w14:textId="77777777" w:rsidR="00353417" w:rsidRPr="00833B72" w:rsidRDefault="00353417" w:rsidP="00353417">
      <w:r w:rsidRPr="00833B72">
        <w:t>A continuación en las figuras se presenta el detalle de los análisis realizados.</w:t>
      </w:r>
    </w:p>
    <w:p w14:paraId="2A9542B3" w14:textId="77777777" w:rsidR="00353417" w:rsidRPr="00833B72" w:rsidRDefault="00353417" w:rsidP="00353417"/>
    <w:tbl>
      <w:tblPr>
        <w:tblStyle w:val="Tablaconcuadrcula"/>
        <w:tblW w:w="7857" w:type="dxa"/>
        <w:jc w:val="center"/>
        <w:tblLook w:val="04A0" w:firstRow="1" w:lastRow="0" w:firstColumn="1" w:lastColumn="0" w:noHBand="0" w:noVBand="1"/>
      </w:tblPr>
      <w:tblGrid>
        <w:gridCol w:w="7857"/>
      </w:tblGrid>
      <w:tr w:rsidR="00353417" w:rsidRPr="00833B72" w14:paraId="393E7903" w14:textId="77777777" w:rsidTr="00104D15">
        <w:trPr>
          <w:trHeight w:val="5095"/>
          <w:jc w:val="center"/>
        </w:trPr>
        <w:tc>
          <w:tcPr>
            <w:tcW w:w="7857" w:type="dxa"/>
            <w:vAlign w:val="center"/>
          </w:tcPr>
          <w:p w14:paraId="3B2C9AE1" w14:textId="4EA84760" w:rsidR="00353417" w:rsidRPr="00833B72" w:rsidRDefault="00F51CDF" w:rsidP="007D4A73">
            <w:pPr>
              <w:jc w:val="center"/>
            </w:pPr>
            <w:r w:rsidRPr="00833B72">
              <w:rPr>
                <w:noProof/>
                <w:lang w:eastAsia="es-CO"/>
              </w:rPr>
              <w:lastRenderedPageBreak/>
              <w:drawing>
                <wp:inline distT="0" distB="0" distL="0" distR="0" wp14:anchorId="1897E983" wp14:editId="15A39669">
                  <wp:extent cx="4674689" cy="3048928"/>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96581" cy="3063206"/>
                          </a:xfrm>
                          <a:prstGeom prst="rect">
                            <a:avLst/>
                          </a:prstGeom>
                          <a:noFill/>
                        </pic:spPr>
                      </pic:pic>
                    </a:graphicData>
                  </a:graphic>
                </wp:inline>
              </w:drawing>
            </w:r>
          </w:p>
        </w:tc>
      </w:tr>
    </w:tbl>
    <w:p w14:paraId="2CB548AD" w14:textId="6B5E4A75" w:rsidR="00353417" w:rsidRPr="00833B72" w:rsidRDefault="00353417" w:rsidP="00353417">
      <w:pPr>
        <w:pStyle w:val="Descripcin"/>
        <w:jc w:val="center"/>
      </w:pPr>
      <w:bookmarkStart w:id="174" w:name="_Toc447814670"/>
      <w:r w:rsidRPr="00833B72">
        <w:t xml:space="preserve">Figura </w:t>
      </w:r>
      <w:fldSimple w:instr=" STYLEREF 1 \s ">
        <w:r w:rsidR="00E64182">
          <w:rPr>
            <w:noProof/>
          </w:rPr>
          <w:t>2</w:t>
        </w:r>
      </w:fldSimple>
      <w:r w:rsidR="003D3E5C" w:rsidRPr="00833B72">
        <w:t>.</w:t>
      </w:r>
      <w:fldSimple w:instr=" SEQ Figura \* ARABIC \s 1 ">
        <w:r w:rsidR="00E64182">
          <w:rPr>
            <w:noProof/>
          </w:rPr>
          <w:t>25</w:t>
        </w:r>
      </w:fldSimple>
      <w:r w:rsidRPr="00833B72">
        <w:t xml:space="preserve"> Condición 1 sin sismo ZODME </w:t>
      </w:r>
      <w:r w:rsidR="004B23EA" w:rsidRPr="00833B72">
        <w:t>7</w:t>
      </w:r>
      <w:bookmarkEnd w:id="174"/>
    </w:p>
    <w:p w14:paraId="5D2540E6" w14:textId="435F9473" w:rsidR="00353417" w:rsidRPr="00833B72" w:rsidRDefault="00353417" w:rsidP="00104D15">
      <w:pPr>
        <w:jc w:val="center"/>
        <w:rPr>
          <w:rFonts w:ascii="Times New Roman" w:hAnsi="Times New Roman"/>
          <w:noProof/>
          <w:sz w:val="18"/>
          <w:szCs w:val="18"/>
        </w:rPr>
      </w:pPr>
      <w:r w:rsidRPr="00833B72">
        <w:rPr>
          <w:rFonts w:ascii="Times New Roman" w:hAnsi="Times New Roman"/>
          <w:sz w:val="18"/>
          <w:szCs w:val="18"/>
        </w:rPr>
        <w:t xml:space="preserve">Fuente </w:t>
      </w:r>
      <w:r w:rsidRPr="00833B72">
        <w:rPr>
          <w:rFonts w:ascii="Times New Roman" w:hAnsi="Times New Roman"/>
          <w:noProof/>
          <w:sz w:val="18"/>
          <w:szCs w:val="18"/>
        </w:rPr>
        <w:t xml:space="preserve"> </w:t>
      </w:r>
      <w:sdt>
        <w:sdtPr>
          <w:rPr>
            <w:rFonts w:ascii="Times New Roman" w:hAnsi="Times New Roman"/>
            <w:noProof/>
            <w:sz w:val="18"/>
            <w:szCs w:val="18"/>
          </w:rPr>
          <w:id w:val="-1375918819"/>
          <w:citation/>
        </w:sdtPr>
        <w:sdtEndPr/>
        <w:sdtContent>
          <w:r w:rsidR="004B23EA" w:rsidRPr="00833B72">
            <w:rPr>
              <w:rFonts w:ascii="Times New Roman" w:hAnsi="Times New Roman"/>
              <w:noProof/>
              <w:sz w:val="18"/>
              <w:szCs w:val="18"/>
            </w:rPr>
            <w:fldChar w:fldCharType="begin"/>
          </w:r>
          <w:r w:rsidR="004B23EA" w:rsidRPr="00833B72">
            <w:rPr>
              <w:rFonts w:ascii="Times New Roman" w:hAnsi="Times New Roman"/>
              <w:noProof/>
              <w:sz w:val="18"/>
              <w:szCs w:val="18"/>
            </w:rPr>
            <w:instrText xml:space="preserve"> CITATION Con153 \l 9226 </w:instrText>
          </w:r>
          <w:r w:rsidR="004B23EA" w:rsidRPr="00833B72">
            <w:rPr>
              <w:rFonts w:ascii="Times New Roman" w:hAnsi="Times New Roman"/>
              <w:noProof/>
              <w:sz w:val="18"/>
              <w:szCs w:val="18"/>
            </w:rPr>
            <w:fldChar w:fldCharType="separate"/>
          </w:r>
          <w:r w:rsidR="000A5D01" w:rsidRPr="00833B72">
            <w:rPr>
              <w:rFonts w:ascii="Times New Roman" w:hAnsi="Times New Roman"/>
              <w:noProof/>
              <w:sz w:val="18"/>
              <w:szCs w:val="18"/>
            </w:rPr>
            <w:t>(Concesión Autopista Rio Magdalena S.A.S., 2015)</w:t>
          </w:r>
          <w:r w:rsidR="004B23EA" w:rsidRPr="00833B72">
            <w:rPr>
              <w:rFonts w:ascii="Times New Roman" w:hAnsi="Times New Roman"/>
              <w:noProof/>
              <w:sz w:val="18"/>
              <w:szCs w:val="18"/>
            </w:rPr>
            <w:fldChar w:fldCharType="end"/>
          </w:r>
        </w:sdtContent>
      </w:sdt>
    </w:p>
    <w:p w14:paraId="2EBD7A5E" w14:textId="77777777" w:rsidR="00104D15" w:rsidRPr="00833B72" w:rsidRDefault="00104D15" w:rsidP="00104D15">
      <w:pPr>
        <w:jc w:val="center"/>
        <w:rPr>
          <w:rFonts w:ascii="Times New Roman" w:hAnsi="Times New Roman"/>
          <w:noProof/>
          <w:sz w:val="18"/>
          <w:szCs w:val="18"/>
        </w:rPr>
      </w:pPr>
    </w:p>
    <w:tbl>
      <w:tblPr>
        <w:tblStyle w:val="Tablaconcuadrcula"/>
        <w:tblW w:w="7732" w:type="dxa"/>
        <w:jc w:val="center"/>
        <w:tblLook w:val="04A0" w:firstRow="1" w:lastRow="0" w:firstColumn="1" w:lastColumn="0" w:noHBand="0" w:noVBand="1"/>
      </w:tblPr>
      <w:tblGrid>
        <w:gridCol w:w="7732"/>
      </w:tblGrid>
      <w:tr w:rsidR="00353417" w:rsidRPr="00833B72" w14:paraId="67219B36" w14:textId="77777777" w:rsidTr="00104D15">
        <w:trPr>
          <w:trHeight w:val="5035"/>
          <w:jc w:val="center"/>
        </w:trPr>
        <w:tc>
          <w:tcPr>
            <w:tcW w:w="7732" w:type="dxa"/>
            <w:vAlign w:val="center"/>
          </w:tcPr>
          <w:p w14:paraId="7937A77F" w14:textId="77F01CD3" w:rsidR="00353417" w:rsidRPr="00833B72" w:rsidRDefault="005A6BBE" w:rsidP="00C2246E">
            <w:pPr>
              <w:jc w:val="center"/>
            </w:pPr>
            <w:r w:rsidRPr="00833B72">
              <w:rPr>
                <w:noProof/>
                <w:lang w:eastAsia="es-CO"/>
              </w:rPr>
              <w:drawing>
                <wp:inline distT="0" distB="0" distL="0" distR="0" wp14:anchorId="6ABB24E8" wp14:editId="6DBAB4F8">
                  <wp:extent cx="4596063" cy="299777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612471" cy="3008472"/>
                          </a:xfrm>
                          <a:prstGeom prst="rect">
                            <a:avLst/>
                          </a:prstGeom>
                          <a:noFill/>
                        </pic:spPr>
                      </pic:pic>
                    </a:graphicData>
                  </a:graphic>
                </wp:inline>
              </w:drawing>
            </w:r>
          </w:p>
        </w:tc>
      </w:tr>
    </w:tbl>
    <w:p w14:paraId="0F4C4C00" w14:textId="18BB4B7E" w:rsidR="00353417" w:rsidRPr="00833B72" w:rsidRDefault="00353417" w:rsidP="00353417">
      <w:pPr>
        <w:pStyle w:val="Descripcin"/>
        <w:jc w:val="center"/>
      </w:pPr>
      <w:bookmarkStart w:id="175" w:name="_Toc447814671"/>
      <w:r w:rsidRPr="00833B72">
        <w:t xml:space="preserve">Figura </w:t>
      </w:r>
      <w:fldSimple w:instr=" STYLEREF 1 \s ">
        <w:r w:rsidR="00E64182">
          <w:rPr>
            <w:noProof/>
          </w:rPr>
          <w:t>2</w:t>
        </w:r>
      </w:fldSimple>
      <w:r w:rsidR="003D3E5C" w:rsidRPr="00833B72">
        <w:t>.</w:t>
      </w:r>
      <w:fldSimple w:instr=" SEQ Figura \* ARABIC \s 1 ">
        <w:r w:rsidR="00E64182">
          <w:rPr>
            <w:noProof/>
          </w:rPr>
          <w:t>26</w:t>
        </w:r>
      </w:fldSimple>
      <w:r w:rsidRPr="00833B72">
        <w:t xml:space="preserve"> Condición 2 con sismo ZODME </w:t>
      </w:r>
      <w:r w:rsidR="004B23EA" w:rsidRPr="00833B72">
        <w:t>7</w:t>
      </w:r>
      <w:bookmarkEnd w:id="175"/>
    </w:p>
    <w:p w14:paraId="7D0C4642" w14:textId="77777777" w:rsidR="00353417" w:rsidRPr="00833B72" w:rsidRDefault="00353417" w:rsidP="00353417">
      <w:pPr>
        <w:jc w:val="center"/>
        <w:rPr>
          <w:rFonts w:ascii="Times New Roman" w:hAnsi="Times New Roman"/>
          <w:noProof/>
          <w:sz w:val="18"/>
          <w:szCs w:val="18"/>
        </w:rPr>
      </w:pPr>
      <w:r w:rsidRPr="00833B72">
        <w:rPr>
          <w:rFonts w:ascii="Times New Roman" w:hAnsi="Times New Roman"/>
          <w:sz w:val="18"/>
          <w:szCs w:val="18"/>
        </w:rPr>
        <w:t xml:space="preserve">Fuente </w:t>
      </w:r>
      <w:r w:rsidRPr="00833B72">
        <w:rPr>
          <w:rFonts w:ascii="Times New Roman" w:hAnsi="Times New Roman"/>
          <w:noProof/>
          <w:sz w:val="18"/>
          <w:szCs w:val="18"/>
        </w:rPr>
        <w:t xml:space="preserve"> </w:t>
      </w:r>
      <w:sdt>
        <w:sdtPr>
          <w:rPr>
            <w:rFonts w:ascii="Times New Roman" w:hAnsi="Times New Roman"/>
            <w:noProof/>
            <w:sz w:val="18"/>
            <w:szCs w:val="18"/>
          </w:rPr>
          <w:id w:val="929399158"/>
          <w:citation/>
        </w:sdtPr>
        <w:sdtEndPr/>
        <w:sdtContent>
          <w:r w:rsidR="004B23EA" w:rsidRPr="00833B72">
            <w:rPr>
              <w:rFonts w:ascii="Times New Roman" w:hAnsi="Times New Roman"/>
              <w:noProof/>
              <w:sz w:val="18"/>
              <w:szCs w:val="18"/>
            </w:rPr>
            <w:fldChar w:fldCharType="begin"/>
          </w:r>
          <w:r w:rsidR="004B23EA" w:rsidRPr="00833B72">
            <w:rPr>
              <w:rFonts w:ascii="Times New Roman" w:hAnsi="Times New Roman"/>
              <w:noProof/>
              <w:sz w:val="18"/>
              <w:szCs w:val="18"/>
            </w:rPr>
            <w:instrText xml:space="preserve"> CITATION Con153 \l 9226 </w:instrText>
          </w:r>
          <w:r w:rsidR="004B23EA" w:rsidRPr="00833B72">
            <w:rPr>
              <w:rFonts w:ascii="Times New Roman" w:hAnsi="Times New Roman"/>
              <w:noProof/>
              <w:sz w:val="18"/>
              <w:szCs w:val="18"/>
            </w:rPr>
            <w:fldChar w:fldCharType="separate"/>
          </w:r>
          <w:r w:rsidR="000A5D01" w:rsidRPr="00833B72">
            <w:rPr>
              <w:rFonts w:ascii="Times New Roman" w:hAnsi="Times New Roman"/>
              <w:noProof/>
              <w:sz w:val="18"/>
              <w:szCs w:val="18"/>
            </w:rPr>
            <w:t>(Concesión Autopista Rio Magdalena S.A.S., 2015)</w:t>
          </w:r>
          <w:r w:rsidR="004B23EA" w:rsidRPr="00833B72">
            <w:rPr>
              <w:rFonts w:ascii="Times New Roman" w:hAnsi="Times New Roman"/>
              <w:noProof/>
              <w:sz w:val="18"/>
              <w:szCs w:val="18"/>
            </w:rPr>
            <w:fldChar w:fldCharType="end"/>
          </w:r>
        </w:sdtContent>
      </w:sdt>
    </w:p>
    <w:p w14:paraId="5AF03CE6" w14:textId="77777777" w:rsidR="004B23EA" w:rsidRPr="00833B72" w:rsidRDefault="004B23EA" w:rsidP="00353417">
      <w:pPr>
        <w:jc w:val="center"/>
      </w:pPr>
    </w:p>
    <w:p w14:paraId="4D5D2530" w14:textId="77777777" w:rsidR="004B23EA" w:rsidRPr="00833B72" w:rsidRDefault="004B23EA" w:rsidP="004B23EA">
      <w:pPr>
        <w:pStyle w:val="Ttulo4"/>
        <w:ind w:left="851" w:hanging="284"/>
      </w:pPr>
      <w:r w:rsidRPr="00833B72">
        <w:t>ZODME 8</w:t>
      </w:r>
    </w:p>
    <w:p w14:paraId="09686FEB" w14:textId="77777777" w:rsidR="004B23EA" w:rsidRPr="00833B72" w:rsidRDefault="004B23EA" w:rsidP="004B23EA"/>
    <w:p w14:paraId="069A36CF" w14:textId="77777777" w:rsidR="004B23EA" w:rsidRPr="00833B72" w:rsidRDefault="004B23EA" w:rsidP="004B23EA">
      <w:pPr>
        <w:pStyle w:val="Ttulo5"/>
      </w:pPr>
      <w:r w:rsidRPr="00833B72">
        <w:t>Condiciones generales</w:t>
      </w:r>
    </w:p>
    <w:p w14:paraId="65354BA9" w14:textId="77777777" w:rsidR="004B23EA" w:rsidRPr="00833B72" w:rsidRDefault="004B23EA" w:rsidP="004B23EA"/>
    <w:p w14:paraId="48A46F88" w14:textId="77777777" w:rsidR="004B23EA" w:rsidRPr="00833B72" w:rsidRDefault="004B23EA" w:rsidP="004B23EA">
      <w:r w:rsidRPr="00833B72">
        <w:t>La ZODME 8 Se encuentra ubicado en el K34+200 al costado derecho de la vía proyectada, con una altura de relleno de 5 m entre bermas de 4 m de ancho. Se propone una inclinación de talud V:1, H:2.</w:t>
      </w:r>
    </w:p>
    <w:p w14:paraId="675785C7" w14:textId="77777777" w:rsidR="004B23EA" w:rsidRPr="00833B72" w:rsidRDefault="004B23EA" w:rsidP="004B23EA"/>
    <w:p w14:paraId="23B4072D" w14:textId="77777777" w:rsidR="004B23EA" w:rsidRPr="00833B72" w:rsidRDefault="004B23EA" w:rsidP="004B23EA">
      <w:r w:rsidRPr="00833B72">
        <w:t>Se estima la condición más desfavorable de nivel freático: A nivel del terreno actual.</w:t>
      </w:r>
    </w:p>
    <w:p w14:paraId="4C8401B1" w14:textId="77777777" w:rsidR="004B23EA" w:rsidRPr="00833B72" w:rsidRDefault="004B23EA" w:rsidP="004B23EA">
      <w:pPr>
        <w:rPr>
          <w:rFonts w:asciiTheme="majorHAnsi" w:hAnsiTheme="majorHAnsi"/>
        </w:rPr>
      </w:pPr>
    </w:p>
    <w:p w14:paraId="7F41D3EA" w14:textId="77777777" w:rsidR="004B23EA" w:rsidRPr="00833B72" w:rsidRDefault="004B23EA" w:rsidP="004B23EA">
      <w:pPr>
        <w:pStyle w:val="Ttulo5"/>
      </w:pPr>
      <w:r w:rsidRPr="00833B72">
        <w:t>Parámetros de resistencia</w:t>
      </w:r>
    </w:p>
    <w:p w14:paraId="1B6BB870" w14:textId="77777777" w:rsidR="004B23EA" w:rsidRPr="00833B72" w:rsidRDefault="004B23EA" w:rsidP="004B23EA"/>
    <w:p w14:paraId="0E8F610E" w14:textId="3CDF4788" w:rsidR="004B23EA" w:rsidRPr="00833B72" w:rsidRDefault="004B23EA" w:rsidP="004B23EA">
      <w:pPr>
        <w:rPr>
          <w:lang w:val="es-ES" w:eastAsia="es-ES"/>
        </w:rPr>
      </w:pPr>
      <w:r w:rsidRPr="00833B72">
        <w:rPr>
          <w:lang w:val="es-ES" w:eastAsia="es-ES"/>
        </w:rPr>
        <w:t xml:space="preserve">Para el análisis de estabilidad se emplearon los siguientes parámetros de resistencia (ver </w:t>
      </w:r>
      <w:r w:rsidRPr="00833B72">
        <w:rPr>
          <w:lang w:val="es-ES" w:eastAsia="es-ES"/>
        </w:rPr>
        <w:fldChar w:fldCharType="begin"/>
      </w:r>
      <w:r w:rsidRPr="00833B72">
        <w:rPr>
          <w:lang w:val="es-ES" w:eastAsia="es-ES"/>
        </w:rPr>
        <w:instrText xml:space="preserve"> REF _Ref436920920 \h </w:instrText>
      </w:r>
      <w:r w:rsidR="00833B72">
        <w:rPr>
          <w:lang w:val="es-ES" w:eastAsia="es-ES"/>
        </w:rPr>
        <w:instrText xml:space="preserve"> \* MERGEFORMAT </w:instrText>
      </w:r>
      <w:r w:rsidRPr="00833B72">
        <w:rPr>
          <w:lang w:val="es-ES" w:eastAsia="es-ES"/>
        </w:rPr>
      </w:r>
      <w:r w:rsidRPr="00833B72">
        <w:rPr>
          <w:lang w:val="es-ES" w:eastAsia="es-ES"/>
        </w:rPr>
        <w:fldChar w:fldCharType="separate"/>
      </w:r>
      <w:r w:rsidR="00E64182" w:rsidRPr="00833B72">
        <w:t xml:space="preserve">Tabla </w:t>
      </w:r>
      <w:r w:rsidR="00E64182">
        <w:rPr>
          <w:noProof/>
        </w:rPr>
        <w:t>2</w:t>
      </w:r>
      <w:r w:rsidR="00E64182" w:rsidRPr="00833B72">
        <w:rPr>
          <w:noProof/>
        </w:rPr>
        <w:t>.</w:t>
      </w:r>
      <w:r w:rsidR="00E64182">
        <w:rPr>
          <w:noProof/>
        </w:rPr>
        <w:t>25</w:t>
      </w:r>
      <w:r w:rsidRPr="00833B72">
        <w:rPr>
          <w:lang w:val="es-ES" w:eastAsia="es-ES"/>
        </w:rPr>
        <w:fldChar w:fldCharType="end"/>
      </w:r>
      <w:r w:rsidRPr="00833B72">
        <w:rPr>
          <w:lang w:val="es-ES" w:eastAsia="es-ES"/>
        </w:rPr>
        <w:t xml:space="preserve">) </w:t>
      </w:r>
    </w:p>
    <w:p w14:paraId="2D8B0AB0" w14:textId="77777777" w:rsidR="004B23EA" w:rsidRPr="00833B72" w:rsidRDefault="004B23EA" w:rsidP="004B23EA">
      <w:pPr>
        <w:rPr>
          <w:lang w:val="es-ES" w:eastAsia="es-ES"/>
        </w:rPr>
      </w:pPr>
    </w:p>
    <w:p w14:paraId="2C859E75" w14:textId="5286A10E" w:rsidR="004B23EA" w:rsidRPr="00833B72" w:rsidRDefault="004B23EA" w:rsidP="004B23EA">
      <w:pPr>
        <w:pStyle w:val="Descripcin"/>
        <w:jc w:val="center"/>
      </w:pPr>
      <w:bookmarkStart w:id="176" w:name="_Ref436920920"/>
      <w:bookmarkStart w:id="177" w:name="_Toc447814632"/>
      <w:r w:rsidRPr="00833B72">
        <w:t xml:space="preserve">Tabla </w:t>
      </w:r>
      <w:fldSimple w:instr=" STYLEREF 1 \s ">
        <w:r w:rsidR="00E64182">
          <w:rPr>
            <w:noProof/>
          </w:rPr>
          <w:t>2</w:t>
        </w:r>
      </w:fldSimple>
      <w:r w:rsidR="00E460FA" w:rsidRPr="00833B72">
        <w:t>.</w:t>
      </w:r>
      <w:fldSimple w:instr=" SEQ Tabla \* ARABIC \s 1 ">
        <w:r w:rsidR="00E64182">
          <w:rPr>
            <w:noProof/>
          </w:rPr>
          <w:t>25</w:t>
        </w:r>
      </w:fldSimple>
      <w:bookmarkEnd w:id="176"/>
      <w:r w:rsidRPr="00833B72">
        <w:t xml:space="preserve"> Parámetros de resistencia</w:t>
      </w:r>
      <w:bookmarkEnd w:id="177"/>
      <w:r w:rsidRPr="00833B72">
        <w:t xml:space="preserve"> </w:t>
      </w:r>
    </w:p>
    <w:tbl>
      <w:tblPr>
        <w:tblStyle w:val="Gminis"/>
        <w:tblW w:w="0" w:type="auto"/>
        <w:tblLook w:val="04A0" w:firstRow="1" w:lastRow="0" w:firstColumn="1" w:lastColumn="0" w:noHBand="0" w:noVBand="1"/>
      </w:tblPr>
      <w:tblGrid>
        <w:gridCol w:w="1578"/>
        <w:gridCol w:w="1942"/>
        <w:gridCol w:w="1276"/>
        <w:gridCol w:w="1418"/>
      </w:tblGrid>
      <w:tr w:rsidR="004B23EA" w:rsidRPr="00833B72" w14:paraId="6E401DFD"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1D1CABCC" w14:textId="77777777" w:rsidR="004B23EA" w:rsidRPr="00833B72" w:rsidRDefault="004B23EA" w:rsidP="00411AEF">
            <w:pPr>
              <w:spacing w:line="240" w:lineRule="auto"/>
              <w:jc w:val="center"/>
              <w:rPr>
                <w:rFonts w:eastAsia="Times New Roman"/>
                <w:bCs/>
                <w:lang w:val="es-ES" w:eastAsia="es-ES"/>
              </w:rPr>
            </w:pPr>
            <w:r w:rsidRPr="00833B72">
              <w:rPr>
                <w:rFonts w:eastAsia="Times New Roman"/>
                <w:bCs/>
                <w:lang w:val="es-ES" w:eastAsia="es-ES"/>
              </w:rPr>
              <w:t>Capa</w:t>
            </w:r>
          </w:p>
        </w:tc>
        <w:tc>
          <w:tcPr>
            <w:tcW w:w="1942" w:type="dxa"/>
            <w:vAlign w:val="center"/>
          </w:tcPr>
          <w:p w14:paraId="6FF77AE9" w14:textId="77777777" w:rsidR="004B23EA" w:rsidRPr="00833B72" w:rsidRDefault="004B23EA"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Peso unitario húmedo (KN/m³)</w:t>
            </w:r>
          </w:p>
        </w:tc>
        <w:tc>
          <w:tcPr>
            <w:tcW w:w="1276" w:type="dxa"/>
            <w:vAlign w:val="center"/>
          </w:tcPr>
          <w:p w14:paraId="043339A1" w14:textId="77777777" w:rsidR="004B23EA" w:rsidRPr="00833B72" w:rsidRDefault="004B23EA"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Cohesión</w:t>
            </w:r>
          </w:p>
          <w:p w14:paraId="3C368811" w14:textId="77777777" w:rsidR="004B23EA" w:rsidRPr="00833B72" w:rsidRDefault="004B23EA"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(Kpa)</w:t>
            </w:r>
          </w:p>
        </w:tc>
        <w:tc>
          <w:tcPr>
            <w:tcW w:w="1418" w:type="dxa"/>
            <w:vAlign w:val="center"/>
          </w:tcPr>
          <w:p w14:paraId="130EBEF5" w14:textId="77777777" w:rsidR="004B23EA" w:rsidRPr="00833B72" w:rsidRDefault="004B23EA"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Ángulo de fricción</w:t>
            </w:r>
          </w:p>
          <w:p w14:paraId="37C07B1F" w14:textId="77777777" w:rsidR="004B23EA" w:rsidRPr="00833B72" w:rsidRDefault="004B23EA"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w:t>
            </w:r>
          </w:p>
        </w:tc>
      </w:tr>
      <w:tr w:rsidR="004B23EA" w:rsidRPr="00833B72" w14:paraId="35B7DA65"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2CCB68EC" w14:textId="77777777" w:rsidR="004B23EA" w:rsidRPr="00833B72" w:rsidRDefault="004B23EA" w:rsidP="00411AEF">
            <w:pPr>
              <w:spacing w:line="240" w:lineRule="auto"/>
              <w:jc w:val="center"/>
              <w:rPr>
                <w:rFonts w:eastAsia="Times New Roman"/>
                <w:b/>
                <w:bCs/>
                <w:lang w:val="es-ES" w:eastAsia="es-ES"/>
              </w:rPr>
            </w:pPr>
            <w:r w:rsidRPr="00833B72">
              <w:rPr>
                <w:rFonts w:eastAsia="Times New Roman"/>
                <w:b/>
                <w:bCs/>
                <w:lang w:val="es-ES" w:eastAsia="es-ES"/>
              </w:rPr>
              <w:t>Relleno</w:t>
            </w:r>
          </w:p>
        </w:tc>
        <w:tc>
          <w:tcPr>
            <w:tcW w:w="1942" w:type="dxa"/>
            <w:vAlign w:val="center"/>
          </w:tcPr>
          <w:p w14:paraId="128502E0" w14:textId="77777777" w:rsidR="004B23EA" w:rsidRPr="00833B72" w:rsidRDefault="004B23EA"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16</w:t>
            </w:r>
          </w:p>
        </w:tc>
        <w:tc>
          <w:tcPr>
            <w:tcW w:w="1276" w:type="dxa"/>
            <w:vAlign w:val="center"/>
          </w:tcPr>
          <w:p w14:paraId="13CBF663" w14:textId="77777777" w:rsidR="004B23EA" w:rsidRPr="00833B72" w:rsidRDefault="004B23EA"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10</w:t>
            </w:r>
          </w:p>
        </w:tc>
        <w:tc>
          <w:tcPr>
            <w:tcW w:w="1418" w:type="dxa"/>
            <w:vAlign w:val="center"/>
          </w:tcPr>
          <w:p w14:paraId="12B7F17C" w14:textId="77777777" w:rsidR="004B23EA" w:rsidRPr="00833B72" w:rsidRDefault="004B23EA"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30</w:t>
            </w:r>
          </w:p>
        </w:tc>
      </w:tr>
      <w:tr w:rsidR="004B23EA" w:rsidRPr="00833B72" w14:paraId="226606FB"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69421EF1" w14:textId="77777777" w:rsidR="004B23EA" w:rsidRPr="00833B72" w:rsidRDefault="004B23EA" w:rsidP="00411AEF">
            <w:pPr>
              <w:spacing w:line="240" w:lineRule="auto"/>
              <w:jc w:val="center"/>
              <w:rPr>
                <w:rFonts w:eastAsia="Times New Roman"/>
                <w:b/>
                <w:bCs/>
                <w:lang w:val="es-ES" w:eastAsia="es-ES"/>
              </w:rPr>
            </w:pPr>
            <w:r w:rsidRPr="00833B72">
              <w:rPr>
                <w:rFonts w:eastAsia="Times New Roman"/>
                <w:b/>
                <w:bCs/>
                <w:lang w:val="es-ES" w:eastAsia="es-ES"/>
              </w:rPr>
              <w:t>Suelo natural</w:t>
            </w:r>
          </w:p>
        </w:tc>
        <w:tc>
          <w:tcPr>
            <w:tcW w:w="1942" w:type="dxa"/>
            <w:vAlign w:val="center"/>
          </w:tcPr>
          <w:p w14:paraId="28AA03FB" w14:textId="77777777" w:rsidR="004B23EA" w:rsidRPr="00833B72" w:rsidRDefault="004B23EA"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19</w:t>
            </w:r>
          </w:p>
        </w:tc>
        <w:tc>
          <w:tcPr>
            <w:tcW w:w="1276" w:type="dxa"/>
            <w:vAlign w:val="center"/>
          </w:tcPr>
          <w:p w14:paraId="1D677466" w14:textId="77777777" w:rsidR="004B23EA" w:rsidRPr="00833B72" w:rsidRDefault="004B23EA"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30</w:t>
            </w:r>
          </w:p>
        </w:tc>
        <w:tc>
          <w:tcPr>
            <w:tcW w:w="1418" w:type="dxa"/>
            <w:vAlign w:val="center"/>
          </w:tcPr>
          <w:p w14:paraId="24E93A15" w14:textId="77777777" w:rsidR="004B23EA" w:rsidRPr="00833B72" w:rsidRDefault="004B23EA"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32</w:t>
            </w:r>
          </w:p>
        </w:tc>
      </w:tr>
    </w:tbl>
    <w:p w14:paraId="3F268C5F" w14:textId="08F7BD4F" w:rsidR="004B23EA" w:rsidRPr="00833B72" w:rsidRDefault="00411AEF" w:rsidP="00411AEF">
      <w:pPr>
        <w:pStyle w:val="Notas"/>
      </w:pPr>
      <w:r w:rsidRPr="00833B72">
        <w:t xml:space="preserve">Fuente </w:t>
      </w:r>
      <w:sdt>
        <w:sdtPr>
          <w:rPr>
            <w:noProof/>
          </w:rPr>
          <w:id w:val="-1029180421"/>
          <w:citation/>
        </w:sdtPr>
        <w:sdtEndPr/>
        <w:sdtContent>
          <w:r w:rsidR="00C04E00" w:rsidRPr="00833B72">
            <w:rPr>
              <w:noProof/>
            </w:rPr>
            <w:fldChar w:fldCharType="begin"/>
          </w:r>
          <w:r w:rsidR="00C04E00" w:rsidRPr="00833B72">
            <w:rPr>
              <w:noProof/>
            </w:rPr>
            <w:instrText xml:space="preserve"> CITATION Con154 \l 9226 </w:instrText>
          </w:r>
          <w:r w:rsidR="00C04E00" w:rsidRPr="00833B72">
            <w:rPr>
              <w:noProof/>
            </w:rPr>
            <w:fldChar w:fldCharType="separate"/>
          </w:r>
          <w:r w:rsidR="000A5D01" w:rsidRPr="00833B72">
            <w:rPr>
              <w:noProof/>
            </w:rPr>
            <w:t>(Concesión Autopista Río Magdalena S.A.S., 2015)</w:t>
          </w:r>
          <w:r w:rsidR="00C04E00" w:rsidRPr="00833B72">
            <w:rPr>
              <w:noProof/>
            </w:rPr>
            <w:fldChar w:fldCharType="end"/>
          </w:r>
        </w:sdtContent>
      </w:sdt>
    </w:p>
    <w:p w14:paraId="44E3F366" w14:textId="77777777" w:rsidR="004B23EA" w:rsidRPr="00833B72" w:rsidRDefault="004B23EA" w:rsidP="004B23EA">
      <w:pPr>
        <w:jc w:val="center"/>
      </w:pPr>
    </w:p>
    <w:p w14:paraId="77FD768E" w14:textId="77777777" w:rsidR="004B23EA" w:rsidRPr="00833B72" w:rsidRDefault="004B23EA" w:rsidP="004B23EA">
      <w:pPr>
        <w:pStyle w:val="Ttulo5"/>
      </w:pPr>
      <w:r w:rsidRPr="00833B72">
        <w:t>Análisis de estabilidad</w:t>
      </w:r>
    </w:p>
    <w:p w14:paraId="51BA1202" w14:textId="77777777" w:rsidR="004B23EA" w:rsidRPr="00833B72" w:rsidRDefault="004B23EA" w:rsidP="004B23EA"/>
    <w:p w14:paraId="6A51AA45" w14:textId="6AB571EF" w:rsidR="004B23EA" w:rsidRPr="00833B72" w:rsidRDefault="004B23EA" w:rsidP="004B23EA">
      <w:r w:rsidRPr="00833B72">
        <w:t xml:space="preserve">Los análisis de estabilidad se realizaron bajos 2 condiciones a saber (ver </w:t>
      </w:r>
      <w:r w:rsidRPr="00833B72">
        <w:fldChar w:fldCharType="begin"/>
      </w:r>
      <w:r w:rsidRPr="00833B72">
        <w:instrText xml:space="preserve"> REF _Ref436920966 \h </w:instrText>
      </w:r>
      <w:r w:rsidR="00833B72">
        <w:instrText xml:space="preserve"> \* MERGEFORMAT </w:instrText>
      </w:r>
      <w:r w:rsidRPr="00833B72">
        <w:fldChar w:fldCharType="separate"/>
      </w:r>
      <w:r w:rsidR="00E64182" w:rsidRPr="00833B72">
        <w:t xml:space="preserve">Tabla </w:t>
      </w:r>
      <w:r w:rsidR="00E64182">
        <w:rPr>
          <w:noProof/>
        </w:rPr>
        <w:t>2</w:t>
      </w:r>
      <w:r w:rsidR="00E64182" w:rsidRPr="00833B72">
        <w:rPr>
          <w:noProof/>
        </w:rPr>
        <w:t>.</w:t>
      </w:r>
      <w:r w:rsidR="00E64182">
        <w:rPr>
          <w:noProof/>
        </w:rPr>
        <w:t>26</w:t>
      </w:r>
      <w:r w:rsidRPr="00833B72">
        <w:fldChar w:fldCharType="end"/>
      </w:r>
      <w:r w:rsidRPr="00833B72">
        <w:t>):</w:t>
      </w:r>
    </w:p>
    <w:p w14:paraId="59FE0736" w14:textId="77777777" w:rsidR="004B23EA" w:rsidRPr="00833B72" w:rsidRDefault="004B23EA" w:rsidP="004B23EA"/>
    <w:p w14:paraId="01677CE9" w14:textId="592FE3CB" w:rsidR="004B23EA" w:rsidRPr="00833B72" w:rsidRDefault="004B23EA" w:rsidP="004B23EA">
      <w:pPr>
        <w:pStyle w:val="Descripcin"/>
        <w:jc w:val="center"/>
      </w:pPr>
      <w:bookmarkStart w:id="178" w:name="_Ref436920966"/>
      <w:bookmarkStart w:id="179" w:name="_Toc447814633"/>
      <w:r w:rsidRPr="00833B72">
        <w:t xml:space="preserve">Tabla </w:t>
      </w:r>
      <w:fldSimple w:instr=" STYLEREF 1 \s ">
        <w:r w:rsidR="00E64182">
          <w:rPr>
            <w:noProof/>
          </w:rPr>
          <w:t>2</w:t>
        </w:r>
      </w:fldSimple>
      <w:r w:rsidR="00E460FA" w:rsidRPr="00833B72">
        <w:t>.</w:t>
      </w:r>
      <w:fldSimple w:instr=" SEQ Tabla \* ARABIC \s 1 ">
        <w:r w:rsidR="00E64182">
          <w:rPr>
            <w:noProof/>
          </w:rPr>
          <w:t>26</w:t>
        </w:r>
      </w:fldSimple>
      <w:bookmarkEnd w:id="178"/>
      <w:r w:rsidRPr="00833B72">
        <w:t xml:space="preserve"> Análisis de estabilidad</w:t>
      </w:r>
      <w:bookmarkEnd w:id="179"/>
    </w:p>
    <w:tbl>
      <w:tblPr>
        <w:tblStyle w:val="Gminis"/>
        <w:tblW w:w="0" w:type="auto"/>
        <w:tblLook w:val="04A0" w:firstRow="1" w:lastRow="0" w:firstColumn="1" w:lastColumn="0" w:noHBand="0" w:noVBand="1"/>
      </w:tblPr>
      <w:tblGrid>
        <w:gridCol w:w="1523"/>
        <w:gridCol w:w="831"/>
      </w:tblGrid>
      <w:tr w:rsidR="004B23EA" w:rsidRPr="00833B72" w14:paraId="5AA6FEB7"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7A2FA566" w14:textId="77777777" w:rsidR="004B23EA" w:rsidRPr="00833B72" w:rsidRDefault="004B23EA" w:rsidP="00411AEF">
            <w:pPr>
              <w:jc w:val="center"/>
            </w:pPr>
            <w:r w:rsidRPr="00833B72">
              <w:t xml:space="preserve">N° Condición </w:t>
            </w:r>
          </w:p>
        </w:tc>
        <w:tc>
          <w:tcPr>
            <w:tcW w:w="0" w:type="auto"/>
            <w:vAlign w:val="center"/>
          </w:tcPr>
          <w:p w14:paraId="10E92116" w14:textId="77777777" w:rsidR="004B23EA" w:rsidRPr="00833B72" w:rsidRDefault="004B23EA" w:rsidP="00411AEF">
            <w:pPr>
              <w:jc w:val="center"/>
              <w:cnfStyle w:val="100000000000" w:firstRow="1" w:lastRow="0" w:firstColumn="0" w:lastColumn="0" w:oddVBand="0" w:evenVBand="0" w:oddHBand="0" w:evenHBand="0" w:firstRowFirstColumn="0" w:firstRowLastColumn="0" w:lastRowFirstColumn="0" w:lastRowLastColumn="0"/>
            </w:pPr>
            <w:r w:rsidRPr="00833B72">
              <w:t>Sismo</w:t>
            </w:r>
          </w:p>
        </w:tc>
      </w:tr>
      <w:tr w:rsidR="004B23EA" w:rsidRPr="00833B72" w14:paraId="2A875007"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53869563" w14:textId="77777777" w:rsidR="004B23EA" w:rsidRPr="00833B72" w:rsidRDefault="004B23EA" w:rsidP="00411AEF">
            <w:pPr>
              <w:jc w:val="center"/>
            </w:pPr>
            <w:r w:rsidRPr="00833B72">
              <w:t>1</w:t>
            </w:r>
          </w:p>
        </w:tc>
        <w:tc>
          <w:tcPr>
            <w:tcW w:w="0" w:type="auto"/>
            <w:vAlign w:val="center"/>
          </w:tcPr>
          <w:p w14:paraId="6D1DC7CF"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pPr>
            <w:r w:rsidRPr="00833B72">
              <w:t>No</w:t>
            </w:r>
          </w:p>
        </w:tc>
      </w:tr>
      <w:tr w:rsidR="004B23EA" w:rsidRPr="00833B72" w14:paraId="46968861"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2415F1E3" w14:textId="77777777" w:rsidR="004B23EA" w:rsidRPr="00833B72" w:rsidRDefault="004B23EA" w:rsidP="00411AEF">
            <w:pPr>
              <w:jc w:val="center"/>
            </w:pPr>
            <w:r w:rsidRPr="00833B72">
              <w:t>2</w:t>
            </w:r>
          </w:p>
        </w:tc>
        <w:tc>
          <w:tcPr>
            <w:tcW w:w="0" w:type="auto"/>
            <w:vAlign w:val="center"/>
          </w:tcPr>
          <w:p w14:paraId="78ED6708"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pPr>
            <w:r w:rsidRPr="00833B72">
              <w:t xml:space="preserve">Si </w:t>
            </w:r>
          </w:p>
        </w:tc>
      </w:tr>
    </w:tbl>
    <w:p w14:paraId="17FACF6D" w14:textId="77777777" w:rsidR="004B23EA" w:rsidRPr="00833B72" w:rsidRDefault="004B23EA" w:rsidP="00411AEF">
      <w:pPr>
        <w:pStyle w:val="Notas"/>
      </w:pPr>
      <w:r w:rsidRPr="00833B72">
        <w:t xml:space="preserve">Fuente </w:t>
      </w:r>
      <w:r w:rsidRPr="00833B72">
        <w:rPr>
          <w:noProof/>
        </w:rPr>
        <w:t xml:space="preserve"> </w:t>
      </w:r>
      <w:sdt>
        <w:sdtPr>
          <w:rPr>
            <w:noProof/>
          </w:rPr>
          <w:id w:val="-1512671374"/>
          <w:citation/>
        </w:sdtPr>
        <w:sdtEndPr/>
        <w:sdtContent>
          <w:r w:rsidR="00C04E00" w:rsidRPr="00833B72">
            <w:rPr>
              <w:noProof/>
            </w:rPr>
            <w:fldChar w:fldCharType="begin"/>
          </w:r>
          <w:r w:rsidR="00C04E00" w:rsidRPr="00833B72">
            <w:rPr>
              <w:noProof/>
            </w:rPr>
            <w:instrText xml:space="preserve"> CITATION Con154 \l 9226 </w:instrText>
          </w:r>
          <w:r w:rsidR="00C04E00" w:rsidRPr="00833B72">
            <w:rPr>
              <w:noProof/>
            </w:rPr>
            <w:fldChar w:fldCharType="separate"/>
          </w:r>
          <w:r w:rsidR="000A5D01" w:rsidRPr="00833B72">
            <w:rPr>
              <w:noProof/>
            </w:rPr>
            <w:t>(Concesión Autopista Río Magdalena S.A.S., 2015)</w:t>
          </w:r>
          <w:r w:rsidR="00C04E00" w:rsidRPr="00833B72">
            <w:rPr>
              <w:noProof/>
            </w:rPr>
            <w:fldChar w:fldCharType="end"/>
          </w:r>
        </w:sdtContent>
      </w:sdt>
    </w:p>
    <w:p w14:paraId="0BF44871" w14:textId="77777777" w:rsidR="004B23EA" w:rsidRPr="00833B72" w:rsidRDefault="004B23EA" w:rsidP="004B23EA"/>
    <w:p w14:paraId="358BC13D" w14:textId="77777777" w:rsidR="004B23EA" w:rsidRPr="00833B72" w:rsidRDefault="004B23EA" w:rsidP="004B23EA"/>
    <w:p w14:paraId="4D80FEC0" w14:textId="77777777" w:rsidR="004B23EA" w:rsidRPr="00833B72" w:rsidRDefault="004B23EA" w:rsidP="004B23EA">
      <w:r w:rsidRPr="00833B72">
        <w:t>Se considera que se tiene una apropiada estabilidad con los siguientes factores de seguridad</w:t>
      </w:r>
    </w:p>
    <w:p w14:paraId="68B9F16D" w14:textId="77777777" w:rsidR="004B23EA" w:rsidRPr="00833B72" w:rsidRDefault="004B23EA" w:rsidP="00040AAE">
      <w:pPr>
        <w:pStyle w:val="Prrafodelista"/>
        <w:numPr>
          <w:ilvl w:val="0"/>
          <w:numId w:val="18"/>
        </w:numPr>
      </w:pPr>
      <w:r w:rsidRPr="00833B72">
        <w:t>Factor de seguridad igual o mayor a 1.5 bajo condiciones estáticas</w:t>
      </w:r>
    </w:p>
    <w:p w14:paraId="406FCF18" w14:textId="77777777" w:rsidR="004B23EA" w:rsidRPr="00833B72" w:rsidRDefault="004B23EA" w:rsidP="00040AAE">
      <w:pPr>
        <w:pStyle w:val="Prrafodelista"/>
        <w:numPr>
          <w:ilvl w:val="0"/>
          <w:numId w:val="18"/>
        </w:numPr>
      </w:pPr>
      <w:r w:rsidRPr="00833B72">
        <w:t>Factor de seguridad igual o mayor a 1.1 bajo condiciones de sismo</w:t>
      </w:r>
    </w:p>
    <w:p w14:paraId="1C68A629" w14:textId="77777777" w:rsidR="004B23EA" w:rsidRPr="00833B72" w:rsidRDefault="004B23EA" w:rsidP="004B23EA">
      <w:pPr>
        <w:pStyle w:val="Prrafodelista"/>
      </w:pPr>
    </w:p>
    <w:p w14:paraId="75BB2F95" w14:textId="77777777" w:rsidR="004B23EA" w:rsidRPr="00833B72" w:rsidRDefault="004B23EA" w:rsidP="004B23EA">
      <w:pPr>
        <w:pStyle w:val="Ttulo5"/>
      </w:pPr>
      <w:r w:rsidRPr="00833B72">
        <w:lastRenderedPageBreak/>
        <w:t>Resultados</w:t>
      </w:r>
    </w:p>
    <w:p w14:paraId="291D6C47" w14:textId="77777777" w:rsidR="004B23EA" w:rsidRPr="00833B72" w:rsidRDefault="004B23EA" w:rsidP="004B23EA"/>
    <w:p w14:paraId="68CFB117" w14:textId="77777777" w:rsidR="004B23EA" w:rsidRPr="00833B72" w:rsidRDefault="004B23EA" w:rsidP="004B23EA">
      <w:r w:rsidRPr="00833B72">
        <w:t>Para cada una de las condiciones los resultados de los análisis son los siguientes:</w:t>
      </w:r>
    </w:p>
    <w:p w14:paraId="02C99C45" w14:textId="77777777" w:rsidR="004B23EA" w:rsidRPr="00833B72" w:rsidRDefault="004B23EA" w:rsidP="004B23EA"/>
    <w:p w14:paraId="0B7CBF89" w14:textId="4C29496E" w:rsidR="004B23EA" w:rsidRPr="00833B72" w:rsidRDefault="004B23EA" w:rsidP="004B23EA">
      <w:pPr>
        <w:pStyle w:val="Descripcin"/>
        <w:jc w:val="center"/>
      </w:pPr>
      <w:bookmarkStart w:id="180" w:name="_Toc447814634"/>
      <w:r w:rsidRPr="00833B72">
        <w:t xml:space="preserve">Tabla </w:t>
      </w:r>
      <w:fldSimple w:instr=" STYLEREF 1 \s ">
        <w:r w:rsidR="00E64182">
          <w:rPr>
            <w:noProof/>
          </w:rPr>
          <w:t>2</w:t>
        </w:r>
      </w:fldSimple>
      <w:r w:rsidR="00E460FA" w:rsidRPr="00833B72">
        <w:t>.</w:t>
      </w:r>
      <w:fldSimple w:instr=" SEQ Tabla \* ARABIC \s 1 ">
        <w:r w:rsidR="00E64182">
          <w:rPr>
            <w:noProof/>
          </w:rPr>
          <w:t>27</w:t>
        </w:r>
      </w:fldSimple>
      <w:r w:rsidRPr="00833B72">
        <w:t xml:space="preserve"> Resultado análisis de estabilidad</w:t>
      </w:r>
      <w:bookmarkEnd w:id="180"/>
    </w:p>
    <w:tbl>
      <w:tblPr>
        <w:tblStyle w:val="Gminis"/>
        <w:tblW w:w="0" w:type="auto"/>
        <w:tblLook w:val="04A0" w:firstRow="1" w:lastRow="0" w:firstColumn="1" w:lastColumn="0" w:noHBand="0" w:noVBand="1"/>
      </w:tblPr>
      <w:tblGrid>
        <w:gridCol w:w="1523"/>
        <w:gridCol w:w="841"/>
        <w:gridCol w:w="1251"/>
        <w:gridCol w:w="1316"/>
      </w:tblGrid>
      <w:tr w:rsidR="004B23EA" w:rsidRPr="00833B72" w14:paraId="5E08A0F9"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4BCCB4A7" w14:textId="77777777" w:rsidR="004B23EA" w:rsidRPr="00833B72" w:rsidRDefault="004B23EA" w:rsidP="00411AEF">
            <w:pPr>
              <w:jc w:val="center"/>
            </w:pPr>
            <w:r w:rsidRPr="00833B72">
              <w:t>N° Condición</w:t>
            </w:r>
          </w:p>
        </w:tc>
        <w:tc>
          <w:tcPr>
            <w:tcW w:w="0" w:type="auto"/>
            <w:vAlign w:val="center"/>
          </w:tcPr>
          <w:p w14:paraId="073B38E3" w14:textId="77777777" w:rsidR="004B23EA" w:rsidRPr="00833B72" w:rsidRDefault="004B23EA" w:rsidP="00411AEF">
            <w:pPr>
              <w:jc w:val="center"/>
              <w:cnfStyle w:val="100000000000" w:firstRow="1" w:lastRow="0" w:firstColumn="0" w:lastColumn="0" w:oddVBand="0" w:evenVBand="0" w:oddHBand="0" w:evenHBand="0" w:firstRowFirstColumn="0" w:firstRowLastColumn="0" w:lastRowFirstColumn="0" w:lastRowLastColumn="0"/>
            </w:pPr>
            <w:r w:rsidRPr="00833B72">
              <w:t>Sismo</w:t>
            </w:r>
          </w:p>
        </w:tc>
        <w:tc>
          <w:tcPr>
            <w:tcW w:w="1251" w:type="dxa"/>
            <w:vAlign w:val="center"/>
          </w:tcPr>
          <w:p w14:paraId="060218F0" w14:textId="77777777" w:rsidR="004B23EA" w:rsidRPr="00833B72" w:rsidRDefault="004B23EA" w:rsidP="00411AEF">
            <w:pPr>
              <w:jc w:val="center"/>
              <w:cnfStyle w:val="100000000000" w:firstRow="1" w:lastRow="0" w:firstColumn="0" w:lastColumn="0" w:oddVBand="0" w:evenVBand="0" w:oddHBand="0" w:evenHBand="0" w:firstRowFirstColumn="0" w:firstRowLastColumn="0" w:lastRowFirstColumn="0" w:lastRowLastColumn="0"/>
            </w:pPr>
            <w:r w:rsidRPr="00833B72">
              <w:t>Factor de seguridad</w:t>
            </w:r>
          </w:p>
        </w:tc>
        <w:tc>
          <w:tcPr>
            <w:tcW w:w="1316" w:type="dxa"/>
            <w:vAlign w:val="center"/>
          </w:tcPr>
          <w:p w14:paraId="198352B5" w14:textId="77777777" w:rsidR="004B23EA" w:rsidRPr="00833B72" w:rsidRDefault="004B23EA" w:rsidP="00411AEF">
            <w:pPr>
              <w:jc w:val="center"/>
              <w:cnfStyle w:val="100000000000" w:firstRow="1" w:lastRow="0" w:firstColumn="0" w:lastColumn="0" w:oddVBand="0" w:evenVBand="0" w:oddHBand="0" w:evenHBand="0" w:firstRowFirstColumn="0" w:firstRowLastColumn="0" w:lastRowFirstColumn="0" w:lastRowLastColumn="0"/>
            </w:pPr>
            <w:r w:rsidRPr="00833B72">
              <w:t>Cumple</w:t>
            </w:r>
          </w:p>
        </w:tc>
      </w:tr>
      <w:tr w:rsidR="004B23EA" w:rsidRPr="00833B72" w14:paraId="3BDFE9F3"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0C146BA5" w14:textId="77777777" w:rsidR="004B23EA" w:rsidRPr="00833B72" w:rsidRDefault="004B23EA" w:rsidP="00411AEF">
            <w:pPr>
              <w:jc w:val="center"/>
            </w:pPr>
            <w:r w:rsidRPr="00833B72">
              <w:t>1</w:t>
            </w:r>
          </w:p>
        </w:tc>
        <w:tc>
          <w:tcPr>
            <w:tcW w:w="0" w:type="auto"/>
            <w:vAlign w:val="center"/>
          </w:tcPr>
          <w:p w14:paraId="06723DBC"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pPr>
            <w:r w:rsidRPr="00833B72">
              <w:t>No</w:t>
            </w:r>
          </w:p>
        </w:tc>
        <w:tc>
          <w:tcPr>
            <w:tcW w:w="1251" w:type="dxa"/>
            <w:vAlign w:val="center"/>
          </w:tcPr>
          <w:p w14:paraId="67B70FE4"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rPr>
                <w:lang w:eastAsia="es-CO"/>
              </w:rPr>
            </w:pPr>
            <w:r w:rsidRPr="00833B72">
              <w:rPr>
                <w:lang w:eastAsia="es-CO"/>
              </w:rPr>
              <w:t>1.875</w:t>
            </w:r>
          </w:p>
        </w:tc>
        <w:tc>
          <w:tcPr>
            <w:tcW w:w="1316" w:type="dxa"/>
            <w:vAlign w:val="center"/>
          </w:tcPr>
          <w:p w14:paraId="74E97950"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r>
      <w:tr w:rsidR="004B23EA" w:rsidRPr="00833B72" w14:paraId="4B7D0B37"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181EDABC" w14:textId="77777777" w:rsidR="004B23EA" w:rsidRPr="00833B72" w:rsidRDefault="004B23EA" w:rsidP="00411AEF">
            <w:pPr>
              <w:jc w:val="center"/>
            </w:pPr>
            <w:r w:rsidRPr="00833B72">
              <w:t>2</w:t>
            </w:r>
          </w:p>
        </w:tc>
        <w:tc>
          <w:tcPr>
            <w:tcW w:w="0" w:type="auto"/>
            <w:vAlign w:val="center"/>
          </w:tcPr>
          <w:p w14:paraId="72BA0E66"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c>
          <w:tcPr>
            <w:tcW w:w="1251" w:type="dxa"/>
            <w:vAlign w:val="center"/>
          </w:tcPr>
          <w:p w14:paraId="66C7506B"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rPr>
                <w:lang w:eastAsia="es-CO"/>
              </w:rPr>
            </w:pPr>
            <w:r w:rsidRPr="00833B72">
              <w:rPr>
                <w:lang w:eastAsia="es-CO"/>
              </w:rPr>
              <w:t>1.371</w:t>
            </w:r>
          </w:p>
        </w:tc>
        <w:tc>
          <w:tcPr>
            <w:tcW w:w="1316" w:type="dxa"/>
            <w:vAlign w:val="center"/>
          </w:tcPr>
          <w:p w14:paraId="07651255" w14:textId="77777777" w:rsidR="004B23EA" w:rsidRPr="00833B72" w:rsidRDefault="004B23EA" w:rsidP="00411AEF">
            <w:pPr>
              <w:jc w:val="center"/>
              <w:cnfStyle w:val="000000000000" w:firstRow="0" w:lastRow="0" w:firstColumn="0" w:lastColumn="0" w:oddVBand="0" w:evenVBand="0" w:oddHBand="0" w:evenHBand="0" w:firstRowFirstColumn="0" w:firstRowLastColumn="0" w:lastRowFirstColumn="0" w:lastRowLastColumn="0"/>
            </w:pPr>
            <w:r w:rsidRPr="00833B72">
              <w:t>Si</w:t>
            </w:r>
          </w:p>
        </w:tc>
      </w:tr>
    </w:tbl>
    <w:p w14:paraId="172409A3" w14:textId="4C35AAF7" w:rsidR="004B23EA" w:rsidRPr="00833B72" w:rsidRDefault="004B23EA" w:rsidP="00411AEF">
      <w:pPr>
        <w:pStyle w:val="Notas"/>
        <w:rPr>
          <w:noProof/>
        </w:rPr>
      </w:pPr>
      <w:r w:rsidRPr="00833B72">
        <w:t xml:space="preserve">Fuente </w:t>
      </w:r>
      <w:r w:rsidRPr="00833B72">
        <w:rPr>
          <w:noProof/>
        </w:rPr>
        <w:t xml:space="preserve"> </w:t>
      </w:r>
      <w:sdt>
        <w:sdtPr>
          <w:rPr>
            <w:noProof/>
          </w:rPr>
          <w:id w:val="581492913"/>
          <w:citation/>
        </w:sdtPr>
        <w:sdtEndPr/>
        <w:sdtContent>
          <w:r w:rsidR="00C04E00" w:rsidRPr="00833B72">
            <w:rPr>
              <w:noProof/>
            </w:rPr>
            <w:fldChar w:fldCharType="begin"/>
          </w:r>
          <w:r w:rsidR="00C04E00" w:rsidRPr="00833B72">
            <w:rPr>
              <w:noProof/>
            </w:rPr>
            <w:instrText xml:space="preserve"> CITATION Con154 \l 9226 </w:instrText>
          </w:r>
          <w:r w:rsidR="00C04E00" w:rsidRPr="00833B72">
            <w:rPr>
              <w:noProof/>
            </w:rPr>
            <w:fldChar w:fldCharType="separate"/>
          </w:r>
          <w:r w:rsidR="000A5D01" w:rsidRPr="00833B72">
            <w:rPr>
              <w:noProof/>
            </w:rPr>
            <w:t>(Concesión Autopista Río Magdalena S.A.S., 2015)</w:t>
          </w:r>
          <w:r w:rsidR="00C04E00" w:rsidRPr="00833B72">
            <w:rPr>
              <w:noProof/>
            </w:rPr>
            <w:fldChar w:fldCharType="end"/>
          </w:r>
        </w:sdtContent>
      </w:sdt>
    </w:p>
    <w:p w14:paraId="5C925EB9" w14:textId="77777777" w:rsidR="004B23EA" w:rsidRPr="00833B72" w:rsidRDefault="004B23EA" w:rsidP="004B23EA">
      <w:pPr>
        <w:jc w:val="center"/>
      </w:pPr>
    </w:p>
    <w:p w14:paraId="7648B4FF" w14:textId="51708186" w:rsidR="004B23EA" w:rsidRPr="00833B72" w:rsidRDefault="004B23EA" w:rsidP="004B23EA">
      <w:r w:rsidRPr="00833B72">
        <w:t xml:space="preserve">A continuación en </w:t>
      </w:r>
      <w:r w:rsidR="00C04E00" w:rsidRPr="00833B72">
        <w:t xml:space="preserve">la </w:t>
      </w:r>
      <w:r w:rsidR="00C04E00" w:rsidRPr="00833B72">
        <w:fldChar w:fldCharType="begin"/>
      </w:r>
      <w:r w:rsidR="00C04E00" w:rsidRPr="00833B72">
        <w:instrText xml:space="preserve"> REF _Ref436922133 \h </w:instrText>
      </w:r>
      <w:r w:rsidR="00833B72">
        <w:instrText xml:space="preserve"> \* MERGEFORMAT </w:instrText>
      </w:r>
      <w:r w:rsidR="00C04E00" w:rsidRPr="00833B72">
        <w:fldChar w:fldCharType="separate"/>
      </w:r>
      <w:r w:rsidR="00E64182" w:rsidRPr="00833B72">
        <w:t xml:space="preserve">Figura </w:t>
      </w:r>
      <w:r w:rsidR="00E64182">
        <w:rPr>
          <w:noProof/>
        </w:rPr>
        <w:t>2</w:t>
      </w:r>
      <w:r w:rsidR="00E64182" w:rsidRPr="00833B72">
        <w:rPr>
          <w:noProof/>
        </w:rPr>
        <w:t>.</w:t>
      </w:r>
      <w:r w:rsidR="00E64182">
        <w:rPr>
          <w:noProof/>
        </w:rPr>
        <w:t>27</w:t>
      </w:r>
      <w:r w:rsidR="00C04E00" w:rsidRPr="00833B72">
        <w:fldChar w:fldCharType="end"/>
      </w:r>
      <w:r w:rsidR="00C04E00" w:rsidRPr="00833B72">
        <w:t xml:space="preserve"> y </w:t>
      </w:r>
      <w:r w:rsidR="00C04E00" w:rsidRPr="00833B72">
        <w:fldChar w:fldCharType="begin"/>
      </w:r>
      <w:r w:rsidR="00C04E00" w:rsidRPr="00833B72">
        <w:instrText xml:space="preserve"> REF _Ref436922136 \h </w:instrText>
      </w:r>
      <w:r w:rsidR="00833B72">
        <w:instrText xml:space="preserve"> \* MERGEFORMAT </w:instrText>
      </w:r>
      <w:r w:rsidR="00C04E00" w:rsidRPr="00833B72">
        <w:fldChar w:fldCharType="separate"/>
      </w:r>
      <w:r w:rsidR="00E64182" w:rsidRPr="00833B72">
        <w:t xml:space="preserve">Figura </w:t>
      </w:r>
      <w:r w:rsidR="00E64182">
        <w:rPr>
          <w:noProof/>
        </w:rPr>
        <w:t>2</w:t>
      </w:r>
      <w:r w:rsidR="00E64182" w:rsidRPr="00833B72">
        <w:rPr>
          <w:noProof/>
        </w:rPr>
        <w:t>.</w:t>
      </w:r>
      <w:r w:rsidR="00E64182">
        <w:rPr>
          <w:noProof/>
        </w:rPr>
        <w:t>28</w:t>
      </w:r>
      <w:r w:rsidR="00C04E00" w:rsidRPr="00833B72">
        <w:fldChar w:fldCharType="end"/>
      </w:r>
      <w:r w:rsidRPr="00833B72">
        <w:t xml:space="preserve"> se presenta el detalle de los análisis realizados.</w:t>
      </w:r>
    </w:p>
    <w:p w14:paraId="5E549A03" w14:textId="77777777" w:rsidR="004B23EA" w:rsidRPr="00833B72" w:rsidRDefault="004B23EA" w:rsidP="004B23EA"/>
    <w:tbl>
      <w:tblPr>
        <w:tblStyle w:val="Tablaconcuadrcula"/>
        <w:tblW w:w="7967" w:type="dxa"/>
        <w:jc w:val="center"/>
        <w:tblLook w:val="04A0" w:firstRow="1" w:lastRow="0" w:firstColumn="1" w:lastColumn="0" w:noHBand="0" w:noVBand="1"/>
      </w:tblPr>
      <w:tblGrid>
        <w:gridCol w:w="7967"/>
      </w:tblGrid>
      <w:tr w:rsidR="004B23EA" w:rsidRPr="00833B72" w14:paraId="58F54DE2" w14:textId="77777777" w:rsidTr="00C2246E">
        <w:trPr>
          <w:trHeight w:val="5095"/>
          <w:jc w:val="center"/>
        </w:trPr>
        <w:tc>
          <w:tcPr>
            <w:tcW w:w="7967" w:type="dxa"/>
            <w:vAlign w:val="center"/>
          </w:tcPr>
          <w:p w14:paraId="6EA55D33" w14:textId="27A02C65" w:rsidR="004B23EA" w:rsidRPr="00833B72" w:rsidRDefault="00D071C2" w:rsidP="00C2246E">
            <w:pPr>
              <w:jc w:val="center"/>
            </w:pPr>
            <w:r w:rsidRPr="00833B72">
              <w:rPr>
                <w:noProof/>
                <w:lang w:eastAsia="es-CO"/>
              </w:rPr>
              <w:drawing>
                <wp:inline distT="0" distB="0" distL="0" distR="0" wp14:anchorId="0D7DB027" wp14:editId="26162A4E">
                  <wp:extent cx="4740403" cy="3104148"/>
                  <wp:effectExtent l="0" t="0" r="3175"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741042" cy="3104566"/>
                          </a:xfrm>
                          <a:prstGeom prst="rect">
                            <a:avLst/>
                          </a:prstGeom>
                          <a:noFill/>
                        </pic:spPr>
                      </pic:pic>
                    </a:graphicData>
                  </a:graphic>
                </wp:inline>
              </w:drawing>
            </w:r>
          </w:p>
        </w:tc>
      </w:tr>
    </w:tbl>
    <w:p w14:paraId="55B9C7B8" w14:textId="1CE8324A" w:rsidR="004B23EA" w:rsidRPr="00833B72" w:rsidRDefault="004B23EA" w:rsidP="004B23EA">
      <w:pPr>
        <w:pStyle w:val="Descripcin"/>
        <w:jc w:val="center"/>
      </w:pPr>
      <w:bookmarkStart w:id="181" w:name="_Ref436922133"/>
      <w:bookmarkStart w:id="182" w:name="_Toc447814672"/>
      <w:r w:rsidRPr="00833B72">
        <w:t xml:space="preserve">Figura </w:t>
      </w:r>
      <w:fldSimple w:instr=" STYLEREF 1 \s ">
        <w:r w:rsidR="00E64182">
          <w:rPr>
            <w:noProof/>
          </w:rPr>
          <w:t>2</w:t>
        </w:r>
      </w:fldSimple>
      <w:r w:rsidR="003D3E5C" w:rsidRPr="00833B72">
        <w:t>.</w:t>
      </w:r>
      <w:fldSimple w:instr=" SEQ Figura \* ARABIC \s 1 ">
        <w:r w:rsidR="00E64182">
          <w:rPr>
            <w:noProof/>
          </w:rPr>
          <w:t>27</w:t>
        </w:r>
      </w:fldSimple>
      <w:bookmarkEnd w:id="181"/>
      <w:r w:rsidRPr="00833B72">
        <w:t xml:space="preserve"> Condición 1 sin sismo ZODME 8</w:t>
      </w:r>
      <w:bookmarkEnd w:id="182"/>
    </w:p>
    <w:p w14:paraId="16B10F87" w14:textId="775CF293" w:rsidR="00D071C2" w:rsidRPr="00833B72" w:rsidRDefault="004B23EA" w:rsidP="00C2246E">
      <w:pPr>
        <w:jc w:val="center"/>
        <w:rPr>
          <w:rFonts w:ascii="Times New Roman" w:hAnsi="Times New Roman"/>
          <w:noProof/>
          <w:sz w:val="18"/>
          <w:szCs w:val="18"/>
        </w:rPr>
      </w:pPr>
      <w:r w:rsidRPr="00833B72">
        <w:rPr>
          <w:rFonts w:ascii="Times New Roman" w:hAnsi="Times New Roman"/>
          <w:sz w:val="18"/>
          <w:szCs w:val="18"/>
        </w:rPr>
        <w:t xml:space="preserve">Fuente </w:t>
      </w:r>
      <w:r w:rsidRPr="00833B72">
        <w:rPr>
          <w:rFonts w:ascii="Times New Roman" w:hAnsi="Times New Roman"/>
          <w:noProof/>
          <w:sz w:val="18"/>
          <w:szCs w:val="18"/>
        </w:rPr>
        <w:t xml:space="preserve"> </w:t>
      </w:r>
      <w:sdt>
        <w:sdtPr>
          <w:rPr>
            <w:rFonts w:ascii="Times New Roman" w:hAnsi="Times New Roman"/>
            <w:noProof/>
            <w:sz w:val="18"/>
            <w:szCs w:val="18"/>
          </w:rPr>
          <w:id w:val="-728536616"/>
          <w:citation/>
        </w:sdtPr>
        <w:sdtEndPr/>
        <w:sdtContent>
          <w:r w:rsidR="00C04E00" w:rsidRPr="00833B72">
            <w:rPr>
              <w:rFonts w:ascii="Times New Roman" w:hAnsi="Times New Roman"/>
              <w:noProof/>
              <w:sz w:val="18"/>
              <w:szCs w:val="18"/>
            </w:rPr>
            <w:fldChar w:fldCharType="begin"/>
          </w:r>
          <w:r w:rsidR="00C04E00" w:rsidRPr="00833B72">
            <w:rPr>
              <w:rFonts w:ascii="Times New Roman" w:hAnsi="Times New Roman"/>
              <w:noProof/>
              <w:sz w:val="18"/>
              <w:szCs w:val="18"/>
            </w:rPr>
            <w:instrText xml:space="preserve"> CITATION Con154 \l 9226 </w:instrText>
          </w:r>
          <w:r w:rsidR="00C04E00" w:rsidRPr="00833B72">
            <w:rPr>
              <w:rFonts w:ascii="Times New Roman" w:hAnsi="Times New Roman"/>
              <w:noProof/>
              <w:sz w:val="18"/>
              <w:szCs w:val="18"/>
            </w:rPr>
            <w:fldChar w:fldCharType="separate"/>
          </w:r>
          <w:r w:rsidR="000A5D01" w:rsidRPr="00833B72">
            <w:rPr>
              <w:rFonts w:ascii="Times New Roman" w:hAnsi="Times New Roman"/>
              <w:noProof/>
              <w:sz w:val="18"/>
              <w:szCs w:val="18"/>
            </w:rPr>
            <w:t>(Concesión Autopista Río Magdalena S.A.S., 2015)</w:t>
          </w:r>
          <w:r w:rsidR="00C04E00" w:rsidRPr="00833B72">
            <w:rPr>
              <w:rFonts w:ascii="Times New Roman" w:hAnsi="Times New Roman"/>
              <w:noProof/>
              <w:sz w:val="18"/>
              <w:szCs w:val="18"/>
            </w:rPr>
            <w:fldChar w:fldCharType="end"/>
          </w:r>
        </w:sdtContent>
      </w:sdt>
    </w:p>
    <w:p w14:paraId="0AB97B1F" w14:textId="77777777" w:rsidR="00C2246E" w:rsidRPr="00833B72" w:rsidRDefault="00C2246E" w:rsidP="00C2246E">
      <w:pPr>
        <w:jc w:val="center"/>
        <w:rPr>
          <w:rFonts w:ascii="Times New Roman" w:hAnsi="Times New Roman"/>
          <w:noProof/>
          <w:sz w:val="18"/>
          <w:szCs w:val="18"/>
        </w:rPr>
      </w:pPr>
    </w:p>
    <w:tbl>
      <w:tblPr>
        <w:tblStyle w:val="Tablaconcuadrcula"/>
        <w:tblW w:w="8002" w:type="dxa"/>
        <w:jc w:val="center"/>
        <w:tblLook w:val="04A0" w:firstRow="1" w:lastRow="0" w:firstColumn="1" w:lastColumn="0" w:noHBand="0" w:noVBand="1"/>
      </w:tblPr>
      <w:tblGrid>
        <w:gridCol w:w="8002"/>
      </w:tblGrid>
      <w:tr w:rsidR="004B23EA" w:rsidRPr="00833B72" w14:paraId="60BE7AA0" w14:textId="77777777" w:rsidTr="00C2246E">
        <w:trPr>
          <w:trHeight w:val="5095"/>
          <w:jc w:val="center"/>
        </w:trPr>
        <w:tc>
          <w:tcPr>
            <w:tcW w:w="8002" w:type="dxa"/>
            <w:vAlign w:val="center"/>
          </w:tcPr>
          <w:p w14:paraId="224C35F3" w14:textId="7D187B0D" w:rsidR="004B23EA" w:rsidRPr="00833B72" w:rsidRDefault="00D071C2" w:rsidP="00C2246E">
            <w:pPr>
              <w:jc w:val="center"/>
            </w:pPr>
            <w:r w:rsidRPr="00833B72">
              <w:rPr>
                <w:noProof/>
                <w:lang w:eastAsia="es-CO"/>
              </w:rPr>
              <w:lastRenderedPageBreak/>
              <w:drawing>
                <wp:inline distT="0" distB="0" distL="0" distR="0" wp14:anchorId="17930BC2" wp14:editId="02350C02">
                  <wp:extent cx="4664337" cy="3054340"/>
                  <wp:effectExtent l="0" t="0" r="317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680193" cy="3064723"/>
                          </a:xfrm>
                          <a:prstGeom prst="rect">
                            <a:avLst/>
                          </a:prstGeom>
                          <a:noFill/>
                        </pic:spPr>
                      </pic:pic>
                    </a:graphicData>
                  </a:graphic>
                </wp:inline>
              </w:drawing>
            </w:r>
          </w:p>
        </w:tc>
      </w:tr>
    </w:tbl>
    <w:p w14:paraId="067333AE" w14:textId="5A51AA96" w:rsidR="004B23EA" w:rsidRPr="00833B72" w:rsidRDefault="004B23EA" w:rsidP="004B23EA">
      <w:pPr>
        <w:pStyle w:val="Descripcin"/>
        <w:jc w:val="center"/>
      </w:pPr>
      <w:bookmarkStart w:id="183" w:name="_Ref436922136"/>
      <w:bookmarkStart w:id="184" w:name="_Toc447814673"/>
      <w:r w:rsidRPr="00833B72">
        <w:t xml:space="preserve">Figura </w:t>
      </w:r>
      <w:fldSimple w:instr=" STYLEREF 1 \s ">
        <w:r w:rsidR="00E64182">
          <w:rPr>
            <w:noProof/>
          </w:rPr>
          <w:t>2</w:t>
        </w:r>
      </w:fldSimple>
      <w:r w:rsidR="003D3E5C" w:rsidRPr="00833B72">
        <w:t>.</w:t>
      </w:r>
      <w:fldSimple w:instr=" SEQ Figura \* ARABIC \s 1 ">
        <w:r w:rsidR="00E64182">
          <w:rPr>
            <w:noProof/>
          </w:rPr>
          <w:t>28</w:t>
        </w:r>
      </w:fldSimple>
      <w:bookmarkEnd w:id="183"/>
      <w:r w:rsidRPr="00833B72">
        <w:t xml:space="preserve"> Condición 2 con sismo ZODME 8</w:t>
      </w:r>
      <w:bookmarkEnd w:id="184"/>
    </w:p>
    <w:p w14:paraId="0C924EBD" w14:textId="77777777" w:rsidR="004B23EA" w:rsidRPr="00833B72" w:rsidRDefault="004B23EA" w:rsidP="004B23EA">
      <w:pPr>
        <w:jc w:val="center"/>
        <w:rPr>
          <w:rFonts w:ascii="Times New Roman" w:hAnsi="Times New Roman"/>
          <w:noProof/>
          <w:sz w:val="18"/>
          <w:szCs w:val="18"/>
        </w:rPr>
      </w:pPr>
      <w:r w:rsidRPr="00833B72">
        <w:rPr>
          <w:rFonts w:ascii="Times New Roman" w:hAnsi="Times New Roman"/>
          <w:sz w:val="18"/>
          <w:szCs w:val="18"/>
        </w:rPr>
        <w:t xml:space="preserve">Fuente </w:t>
      </w:r>
      <w:r w:rsidRPr="00833B72">
        <w:rPr>
          <w:rFonts w:ascii="Times New Roman" w:hAnsi="Times New Roman"/>
          <w:noProof/>
          <w:sz w:val="18"/>
          <w:szCs w:val="18"/>
        </w:rPr>
        <w:t xml:space="preserve"> </w:t>
      </w:r>
      <w:sdt>
        <w:sdtPr>
          <w:rPr>
            <w:rFonts w:ascii="Times New Roman" w:hAnsi="Times New Roman"/>
            <w:noProof/>
            <w:sz w:val="18"/>
            <w:szCs w:val="18"/>
          </w:rPr>
          <w:id w:val="1944103423"/>
          <w:citation/>
        </w:sdtPr>
        <w:sdtEndPr/>
        <w:sdtContent>
          <w:r w:rsidR="00C04E00" w:rsidRPr="00833B72">
            <w:rPr>
              <w:rFonts w:ascii="Times New Roman" w:hAnsi="Times New Roman"/>
              <w:noProof/>
              <w:sz w:val="18"/>
              <w:szCs w:val="18"/>
            </w:rPr>
            <w:fldChar w:fldCharType="begin"/>
          </w:r>
          <w:r w:rsidR="00C04E00" w:rsidRPr="00833B72">
            <w:rPr>
              <w:rFonts w:ascii="Times New Roman" w:hAnsi="Times New Roman"/>
              <w:noProof/>
              <w:sz w:val="18"/>
              <w:szCs w:val="18"/>
            </w:rPr>
            <w:instrText xml:space="preserve"> CITATION Con154 \l 9226 </w:instrText>
          </w:r>
          <w:r w:rsidR="00C04E00" w:rsidRPr="00833B72">
            <w:rPr>
              <w:rFonts w:ascii="Times New Roman" w:hAnsi="Times New Roman"/>
              <w:noProof/>
              <w:sz w:val="18"/>
              <w:szCs w:val="18"/>
            </w:rPr>
            <w:fldChar w:fldCharType="separate"/>
          </w:r>
          <w:r w:rsidR="000A5D01" w:rsidRPr="00833B72">
            <w:rPr>
              <w:rFonts w:ascii="Times New Roman" w:hAnsi="Times New Roman"/>
              <w:noProof/>
              <w:sz w:val="18"/>
              <w:szCs w:val="18"/>
            </w:rPr>
            <w:t>(Concesión Autopista Río Magdalena S.A.S., 2015)</w:t>
          </w:r>
          <w:r w:rsidR="00C04E00" w:rsidRPr="00833B72">
            <w:rPr>
              <w:rFonts w:ascii="Times New Roman" w:hAnsi="Times New Roman"/>
              <w:noProof/>
              <w:sz w:val="18"/>
              <w:szCs w:val="18"/>
            </w:rPr>
            <w:fldChar w:fldCharType="end"/>
          </w:r>
        </w:sdtContent>
      </w:sdt>
    </w:p>
    <w:p w14:paraId="63E368CC" w14:textId="77777777" w:rsidR="00C04E00" w:rsidRPr="00833B72" w:rsidRDefault="00C04E00" w:rsidP="004B23EA">
      <w:pPr>
        <w:jc w:val="center"/>
        <w:rPr>
          <w:rFonts w:ascii="Times New Roman" w:hAnsi="Times New Roman"/>
          <w:noProof/>
          <w:sz w:val="18"/>
          <w:szCs w:val="18"/>
        </w:rPr>
      </w:pPr>
    </w:p>
    <w:p w14:paraId="26384688" w14:textId="77777777" w:rsidR="00C04E00" w:rsidRPr="00833B72" w:rsidRDefault="00C04E00" w:rsidP="00C04E00">
      <w:pPr>
        <w:pStyle w:val="Ttulo4"/>
        <w:ind w:left="851" w:hanging="284"/>
      </w:pPr>
      <w:r w:rsidRPr="00833B72">
        <w:t>ZODME 10</w:t>
      </w:r>
    </w:p>
    <w:p w14:paraId="57F6A2E0" w14:textId="77777777" w:rsidR="00C04E00" w:rsidRPr="00833B72" w:rsidRDefault="00C04E00" w:rsidP="00C04E00"/>
    <w:p w14:paraId="2BD3528E" w14:textId="77777777" w:rsidR="00C04E00" w:rsidRPr="00833B72" w:rsidRDefault="00C04E00" w:rsidP="00C04E00">
      <w:pPr>
        <w:pStyle w:val="Ttulo5"/>
      </w:pPr>
      <w:r w:rsidRPr="00833B72">
        <w:t>Condiciones generales</w:t>
      </w:r>
    </w:p>
    <w:p w14:paraId="6512C9A1" w14:textId="77777777" w:rsidR="00C04E00" w:rsidRPr="00833B72" w:rsidRDefault="00C04E00" w:rsidP="00C04E00"/>
    <w:p w14:paraId="1CCE2099" w14:textId="77777777" w:rsidR="00C04E00" w:rsidRPr="00833B72" w:rsidRDefault="00C04E00" w:rsidP="00C04E00">
      <w:r w:rsidRPr="00833B72">
        <w:t xml:space="preserve">La ZODME 8 se encuentra ubicado en el K39+100 al costado derecho de la vía proyectada, con una altura de relleno de 5 m entre bermas de 4 m de ancho. Se propone una inclinación de talud V:1, H:2 </w:t>
      </w:r>
    </w:p>
    <w:p w14:paraId="2AC551C5" w14:textId="77777777" w:rsidR="00C04E00" w:rsidRPr="00833B72" w:rsidRDefault="00C04E00" w:rsidP="00C04E00"/>
    <w:p w14:paraId="6EDEB147" w14:textId="77777777" w:rsidR="00C04E00" w:rsidRPr="00833B72" w:rsidRDefault="00C04E00" w:rsidP="00C04E00">
      <w:r w:rsidRPr="00833B72">
        <w:t>Se estima la condición más desfavorable de nivel freático: A nivel del terreno actual.</w:t>
      </w:r>
    </w:p>
    <w:p w14:paraId="7043F244" w14:textId="77777777" w:rsidR="00C04E00" w:rsidRPr="00833B72" w:rsidRDefault="00C04E00" w:rsidP="00C04E00">
      <w:pPr>
        <w:rPr>
          <w:rFonts w:asciiTheme="majorHAnsi" w:hAnsiTheme="majorHAnsi"/>
        </w:rPr>
      </w:pPr>
    </w:p>
    <w:p w14:paraId="79B2161B" w14:textId="77777777" w:rsidR="00C04E00" w:rsidRPr="00833B72" w:rsidRDefault="00C04E00" w:rsidP="00C04E00">
      <w:pPr>
        <w:pStyle w:val="Ttulo5"/>
      </w:pPr>
      <w:r w:rsidRPr="00833B72">
        <w:t>Parámetros de resistencia</w:t>
      </w:r>
    </w:p>
    <w:p w14:paraId="4007104E" w14:textId="77777777" w:rsidR="00C04E00" w:rsidRPr="00833B72" w:rsidRDefault="00C04E00" w:rsidP="00A3719C"/>
    <w:p w14:paraId="432471DA" w14:textId="77777777" w:rsidR="00E64182" w:rsidRPr="00833B72" w:rsidRDefault="00C04E00" w:rsidP="00E64182">
      <w:r w:rsidRPr="00833B72">
        <w:rPr>
          <w:lang w:val="es-ES" w:eastAsia="es-ES"/>
        </w:rPr>
        <w:t>Para el análisis de estabilidad se emplearon los siguientes parámetros de resistencia (ver</w:t>
      </w:r>
      <w:r w:rsidRPr="00A3719C">
        <w:t xml:space="preserve"> </w:t>
      </w:r>
      <w:r w:rsidRPr="00A3719C">
        <w:fldChar w:fldCharType="begin"/>
      </w:r>
      <w:r w:rsidRPr="00A3719C">
        <w:instrText xml:space="preserve"> REF _Ref436922112 \h </w:instrText>
      </w:r>
      <w:r w:rsidR="00833B72" w:rsidRPr="00A3719C">
        <w:instrText xml:space="preserve"> \* MERGEFORMAT </w:instrText>
      </w:r>
      <w:r w:rsidRPr="00A3719C">
        <w:fldChar w:fldCharType="separate"/>
      </w:r>
    </w:p>
    <w:p w14:paraId="6A095BF9" w14:textId="2887CA27" w:rsidR="00C04E00" w:rsidRPr="00A3719C" w:rsidRDefault="00E64182" w:rsidP="00A3719C">
      <w:r w:rsidRPr="00833B72">
        <w:t xml:space="preserve">Tabla </w:t>
      </w:r>
      <w:r>
        <w:rPr>
          <w:noProof/>
        </w:rPr>
        <w:t>2</w:t>
      </w:r>
      <w:r w:rsidRPr="00833B72">
        <w:t>.</w:t>
      </w:r>
      <w:r>
        <w:rPr>
          <w:noProof/>
        </w:rPr>
        <w:t>28</w:t>
      </w:r>
      <w:r w:rsidR="00C04E00" w:rsidRPr="00A3719C">
        <w:fldChar w:fldCharType="end"/>
      </w:r>
      <w:r w:rsidR="00C04E00" w:rsidRPr="00833B72">
        <w:rPr>
          <w:lang w:val="es-ES" w:eastAsia="es-ES"/>
        </w:rPr>
        <w:t xml:space="preserve">) </w:t>
      </w:r>
    </w:p>
    <w:p w14:paraId="041A3EEB" w14:textId="4AC1886F" w:rsidR="00A3719C" w:rsidRDefault="00A3719C">
      <w:pPr>
        <w:spacing w:line="240" w:lineRule="auto"/>
        <w:contextualSpacing w:val="0"/>
        <w:jc w:val="left"/>
        <w:rPr>
          <w:lang w:val="es-ES" w:eastAsia="es-ES"/>
        </w:rPr>
      </w:pPr>
      <w:r>
        <w:rPr>
          <w:lang w:val="es-ES" w:eastAsia="es-ES"/>
        </w:rPr>
        <w:br w:type="page"/>
      </w:r>
    </w:p>
    <w:p w14:paraId="2BD0448A" w14:textId="77777777" w:rsidR="00A34EFE" w:rsidRPr="00833B72" w:rsidRDefault="00A34EFE" w:rsidP="00C04E00">
      <w:pPr>
        <w:pStyle w:val="Descripcin"/>
        <w:jc w:val="center"/>
      </w:pPr>
      <w:bookmarkStart w:id="185" w:name="_Ref436922112"/>
    </w:p>
    <w:p w14:paraId="2873394B" w14:textId="6B0D2D87" w:rsidR="00C04E00" w:rsidRPr="00833B72" w:rsidRDefault="00C04E00" w:rsidP="00C04E00">
      <w:pPr>
        <w:pStyle w:val="Descripcin"/>
        <w:jc w:val="center"/>
      </w:pPr>
      <w:bookmarkStart w:id="186" w:name="_Toc447814635"/>
      <w:r w:rsidRPr="00833B72">
        <w:t xml:space="preserve">Tabla </w:t>
      </w:r>
      <w:fldSimple w:instr=" STYLEREF 1 \s ">
        <w:r w:rsidR="00E64182">
          <w:rPr>
            <w:noProof/>
          </w:rPr>
          <w:t>2</w:t>
        </w:r>
      </w:fldSimple>
      <w:r w:rsidR="00E460FA" w:rsidRPr="00833B72">
        <w:t>.</w:t>
      </w:r>
      <w:fldSimple w:instr=" SEQ Tabla \* ARABIC \s 1 ">
        <w:r w:rsidR="00E64182">
          <w:rPr>
            <w:noProof/>
          </w:rPr>
          <w:t>28</w:t>
        </w:r>
      </w:fldSimple>
      <w:bookmarkEnd w:id="185"/>
      <w:r w:rsidRPr="00833B72">
        <w:t xml:space="preserve"> Parámetros de resistencia</w:t>
      </w:r>
      <w:bookmarkEnd w:id="186"/>
      <w:r w:rsidRPr="00833B72">
        <w:t xml:space="preserve"> </w:t>
      </w:r>
    </w:p>
    <w:tbl>
      <w:tblPr>
        <w:tblStyle w:val="Gminis"/>
        <w:tblW w:w="0" w:type="auto"/>
        <w:tblLook w:val="04A0" w:firstRow="1" w:lastRow="0" w:firstColumn="1" w:lastColumn="0" w:noHBand="0" w:noVBand="1"/>
      </w:tblPr>
      <w:tblGrid>
        <w:gridCol w:w="1578"/>
        <w:gridCol w:w="1942"/>
        <w:gridCol w:w="1276"/>
        <w:gridCol w:w="1418"/>
      </w:tblGrid>
      <w:tr w:rsidR="00C04E00" w:rsidRPr="00833B72" w14:paraId="4007C2C6" w14:textId="77777777" w:rsidTr="00411A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6769C27E" w14:textId="77777777" w:rsidR="00C04E00" w:rsidRPr="00833B72" w:rsidRDefault="00C04E00" w:rsidP="00411AEF">
            <w:pPr>
              <w:spacing w:line="240" w:lineRule="auto"/>
              <w:jc w:val="center"/>
              <w:rPr>
                <w:rFonts w:eastAsia="Times New Roman"/>
                <w:bCs/>
                <w:lang w:val="es-ES" w:eastAsia="es-ES"/>
              </w:rPr>
            </w:pPr>
            <w:r w:rsidRPr="00833B72">
              <w:rPr>
                <w:rFonts w:eastAsia="Times New Roman"/>
                <w:bCs/>
                <w:lang w:val="es-ES" w:eastAsia="es-ES"/>
              </w:rPr>
              <w:t>Capa</w:t>
            </w:r>
          </w:p>
        </w:tc>
        <w:tc>
          <w:tcPr>
            <w:tcW w:w="1942" w:type="dxa"/>
            <w:vAlign w:val="center"/>
          </w:tcPr>
          <w:p w14:paraId="5F574A37" w14:textId="77777777" w:rsidR="00C04E00" w:rsidRPr="00833B72" w:rsidRDefault="00C04E00"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Peso unitario húmedo (KN/m³)</w:t>
            </w:r>
          </w:p>
        </w:tc>
        <w:tc>
          <w:tcPr>
            <w:tcW w:w="1276" w:type="dxa"/>
            <w:vAlign w:val="center"/>
          </w:tcPr>
          <w:p w14:paraId="32C71625" w14:textId="77777777" w:rsidR="00C04E00" w:rsidRPr="00833B72" w:rsidRDefault="00C04E00"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Cohesión</w:t>
            </w:r>
          </w:p>
          <w:p w14:paraId="1AA94E14" w14:textId="77777777" w:rsidR="00C04E00" w:rsidRPr="00833B72" w:rsidRDefault="00C04E00"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(Kpa)</w:t>
            </w:r>
          </w:p>
        </w:tc>
        <w:tc>
          <w:tcPr>
            <w:tcW w:w="1418" w:type="dxa"/>
            <w:vAlign w:val="center"/>
          </w:tcPr>
          <w:p w14:paraId="6C25176D" w14:textId="77777777" w:rsidR="00C04E00" w:rsidRPr="00833B72" w:rsidRDefault="00C04E00"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Ángulo de fricción</w:t>
            </w:r>
          </w:p>
          <w:p w14:paraId="66009958" w14:textId="77777777" w:rsidR="00C04E00" w:rsidRPr="00833B72" w:rsidRDefault="00C04E00" w:rsidP="00411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lang w:val="es-ES" w:eastAsia="es-ES"/>
              </w:rPr>
            </w:pPr>
            <w:r w:rsidRPr="00833B72">
              <w:rPr>
                <w:rFonts w:eastAsia="Times New Roman"/>
                <w:bCs/>
                <w:lang w:val="es-ES" w:eastAsia="es-ES"/>
              </w:rPr>
              <w:t>(°)</w:t>
            </w:r>
          </w:p>
        </w:tc>
      </w:tr>
      <w:tr w:rsidR="00C04E00" w:rsidRPr="00833B72" w14:paraId="7C7971BB"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04C7FECC" w14:textId="77777777" w:rsidR="00C04E00" w:rsidRPr="00833B72" w:rsidRDefault="00C04E00" w:rsidP="00411AEF">
            <w:pPr>
              <w:spacing w:line="240" w:lineRule="auto"/>
              <w:jc w:val="center"/>
              <w:rPr>
                <w:rFonts w:eastAsia="Times New Roman"/>
                <w:b/>
                <w:bCs/>
                <w:lang w:val="es-ES" w:eastAsia="es-ES"/>
              </w:rPr>
            </w:pPr>
            <w:r w:rsidRPr="00833B72">
              <w:rPr>
                <w:rFonts w:eastAsia="Times New Roman"/>
                <w:b/>
                <w:bCs/>
                <w:lang w:val="es-ES" w:eastAsia="es-ES"/>
              </w:rPr>
              <w:t>Relleno</w:t>
            </w:r>
          </w:p>
        </w:tc>
        <w:tc>
          <w:tcPr>
            <w:tcW w:w="1942" w:type="dxa"/>
            <w:vAlign w:val="center"/>
          </w:tcPr>
          <w:p w14:paraId="07869BEC" w14:textId="77777777" w:rsidR="00C04E00" w:rsidRPr="00833B72" w:rsidRDefault="00C04E00"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16</w:t>
            </w:r>
          </w:p>
        </w:tc>
        <w:tc>
          <w:tcPr>
            <w:tcW w:w="1276" w:type="dxa"/>
            <w:vAlign w:val="center"/>
          </w:tcPr>
          <w:p w14:paraId="52186EF8" w14:textId="77777777" w:rsidR="00C04E00" w:rsidRPr="00833B72" w:rsidRDefault="00C04E00"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10</w:t>
            </w:r>
          </w:p>
        </w:tc>
        <w:tc>
          <w:tcPr>
            <w:tcW w:w="1418" w:type="dxa"/>
            <w:vAlign w:val="center"/>
          </w:tcPr>
          <w:p w14:paraId="0E660FD1" w14:textId="77777777" w:rsidR="00C04E00" w:rsidRPr="00833B72" w:rsidRDefault="00C04E00"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30</w:t>
            </w:r>
          </w:p>
        </w:tc>
      </w:tr>
      <w:tr w:rsidR="00C04E00" w:rsidRPr="00833B72" w14:paraId="22FD1DE4" w14:textId="77777777" w:rsidTr="00411AEF">
        <w:tc>
          <w:tcPr>
            <w:cnfStyle w:val="001000000000" w:firstRow="0" w:lastRow="0" w:firstColumn="1" w:lastColumn="0" w:oddVBand="0" w:evenVBand="0" w:oddHBand="0" w:evenHBand="0" w:firstRowFirstColumn="0" w:firstRowLastColumn="0" w:lastRowFirstColumn="0" w:lastRowLastColumn="0"/>
            <w:tcW w:w="0" w:type="auto"/>
            <w:vAlign w:val="center"/>
          </w:tcPr>
          <w:p w14:paraId="5A0D0499" w14:textId="77777777" w:rsidR="00C04E00" w:rsidRPr="00833B72" w:rsidRDefault="00C04E00" w:rsidP="00411AEF">
            <w:pPr>
              <w:spacing w:line="240" w:lineRule="auto"/>
              <w:jc w:val="center"/>
              <w:rPr>
                <w:rFonts w:eastAsia="Times New Roman"/>
                <w:b/>
                <w:bCs/>
                <w:lang w:val="es-ES" w:eastAsia="es-ES"/>
              </w:rPr>
            </w:pPr>
            <w:r w:rsidRPr="00833B72">
              <w:rPr>
                <w:rFonts w:eastAsia="Times New Roman"/>
                <w:b/>
                <w:bCs/>
                <w:lang w:val="es-ES" w:eastAsia="es-ES"/>
              </w:rPr>
              <w:t>Suelo natural</w:t>
            </w:r>
          </w:p>
        </w:tc>
        <w:tc>
          <w:tcPr>
            <w:tcW w:w="1942" w:type="dxa"/>
            <w:vAlign w:val="center"/>
          </w:tcPr>
          <w:p w14:paraId="4076508D" w14:textId="77777777" w:rsidR="00C04E00" w:rsidRPr="00833B72" w:rsidRDefault="00C04E00"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19</w:t>
            </w:r>
          </w:p>
        </w:tc>
        <w:tc>
          <w:tcPr>
            <w:tcW w:w="1276" w:type="dxa"/>
            <w:vAlign w:val="center"/>
          </w:tcPr>
          <w:p w14:paraId="15FD0B70" w14:textId="77777777" w:rsidR="00C04E00" w:rsidRPr="00833B72" w:rsidRDefault="00C04E00"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30</w:t>
            </w:r>
          </w:p>
        </w:tc>
        <w:tc>
          <w:tcPr>
            <w:tcW w:w="1418" w:type="dxa"/>
            <w:vAlign w:val="center"/>
          </w:tcPr>
          <w:p w14:paraId="27AC95D7" w14:textId="77777777" w:rsidR="00C04E00" w:rsidRPr="00833B72" w:rsidRDefault="00C04E00" w:rsidP="00411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lang w:val="es-ES" w:eastAsia="es-ES"/>
              </w:rPr>
            </w:pPr>
            <w:r w:rsidRPr="00833B72">
              <w:rPr>
                <w:rFonts w:eastAsia="Times New Roman"/>
                <w:b/>
                <w:bCs/>
                <w:lang w:val="es-ES" w:eastAsia="es-ES"/>
              </w:rPr>
              <w:t>32</w:t>
            </w:r>
          </w:p>
        </w:tc>
      </w:tr>
    </w:tbl>
    <w:p w14:paraId="637083ED" w14:textId="577A8064" w:rsidR="00C04E00" w:rsidRPr="00833B72" w:rsidRDefault="00411AEF" w:rsidP="00411AEF">
      <w:pPr>
        <w:pStyle w:val="Notas"/>
      </w:pPr>
      <w:r w:rsidRPr="00833B72">
        <w:t>Fuente</w:t>
      </w:r>
      <w:r w:rsidR="00C04E00" w:rsidRPr="00833B72">
        <w:t xml:space="preserve"> </w:t>
      </w:r>
      <w:r w:rsidR="00C04E00" w:rsidRPr="00833B72">
        <w:rPr>
          <w:noProof/>
        </w:rPr>
        <w:t xml:space="preserve"> </w:t>
      </w:r>
      <w:sdt>
        <w:sdtPr>
          <w:rPr>
            <w:noProof/>
          </w:rPr>
          <w:id w:val="-2030866742"/>
          <w:citation/>
        </w:sdtPr>
        <w:sdtEndPr/>
        <w:sdtContent>
          <w:r w:rsidR="00C04E00" w:rsidRPr="00833B72">
            <w:rPr>
              <w:noProof/>
            </w:rPr>
            <w:fldChar w:fldCharType="begin"/>
          </w:r>
          <w:r w:rsidR="00C04E00" w:rsidRPr="00833B72">
            <w:rPr>
              <w:noProof/>
            </w:rPr>
            <w:instrText xml:space="preserve"> CITATION Con155 \l 9226 </w:instrText>
          </w:r>
          <w:r w:rsidR="00C04E00" w:rsidRPr="00833B72">
            <w:rPr>
              <w:noProof/>
            </w:rPr>
            <w:fldChar w:fldCharType="separate"/>
          </w:r>
          <w:r w:rsidR="000A5D01" w:rsidRPr="00833B72">
            <w:rPr>
              <w:noProof/>
            </w:rPr>
            <w:t>(Concesión Autopista Río Magdalena S.A.S., 2015)</w:t>
          </w:r>
          <w:r w:rsidR="00C04E00" w:rsidRPr="00833B72">
            <w:rPr>
              <w:noProof/>
            </w:rPr>
            <w:fldChar w:fldCharType="end"/>
          </w:r>
        </w:sdtContent>
      </w:sdt>
    </w:p>
    <w:p w14:paraId="6E81FB9A" w14:textId="77777777" w:rsidR="00C04E00" w:rsidRPr="00833B72" w:rsidRDefault="00C04E00" w:rsidP="00C04E00">
      <w:pPr>
        <w:jc w:val="center"/>
      </w:pPr>
    </w:p>
    <w:p w14:paraId="0B9E415A" w14:textId="77777777" w:rsidR="00C04E00" w:rsidRPr="00833B72" w:rsidRDefault="00C04E00" w:rsidP="00C04E00">
      <w:pPr>
        <w:pStyle w:val="Ttulo5"/>
      </w:pPr>
      <w:r w:rsidRPr="00833B72">
        <w:t>Análisis de estabilidad</w:t>
      </w:r>
    </w:p>
    <w:p w14:paraId="513DDDA8" w14:textId="77777777" w:rsidR="00C04E00" w:rsidRPr="00833B72" w:rsidRDefault="00C04E00" w:rsidP="00C04E00"/>
    <w:p w14:paraId="4D6D4634" w14:textId="5F235460" w:rsidR="00C04E00" w:rsidRPr="00833B72" w:rsidRDefault="00C04E00" w:rsidP="00C04E00">
      <w:r w:rsidRPr="00833B72">
        <w:t xml:space="preserve">Los análisis de estabilidad se realizaron bajos 2 condiciones a saber (ver </w:t>
      </w:r>
      <w:r w:rsidRPr="00833B72">
        <w:fldChar w:fldCharType="begin"/>
      </w:r>
      <w:r w:rsidRPr="00833B72">
        <w:instrText xml:space="preserve"> REF _Ref436922165 \h </w:instrText>
      </w:r>
      <w:r w:rsidR="00833B72">
        <w:instrText xml:space="preserve"> \* MERGEFORMAT </w:instrText>
      </w:r>
      <w:r w:rsidRPr="00833B72">
        <w:fldChar w:fldCharType="separate"/>
      </w:r>
      <w:r w:rsidR="00E64182" w:rsidRPr="00833B72">
        <w:t xml:space="preserve">Tabla </w:t>
      </w:r>
      <w:r w:rsidR="00E64182">
        <w:rPr>
          <w:noProof/>
        </w:rPr>
        <w:t>2</w:t>
      </w:r>
      <w:r w:rsidR="00E64182" w:rsidRPr="00833B72">
        <w:rPr>
          <w:noProof/>
        </w:rPr>
        <w:t>.</w:t>
      </w:r>
      <w:r w:rsidR="00E64182">
        <w:rPr>
          <w:noProof/>
        </w:rPr>
        <w:t>29</w:t>
      </w:r>
      <w:r w:rsidRPr="00833B72">
        <w:fldChar w:fldCharType="end"/>
      </w:r>
      <w:r w:rsidRPr="00833B72">
        <w:t>):</w:t>
      </w:r>
    </w:p>
    <w:p w14:paraId="742B205D" w14:textId="77777777" w:rsidR="00C04E00" w:rsidRPr="00833B72" w:rsidRDefault="00C04E00" w:rsidP="00C04E00"/>
    <w:p w14:paraId="35858A12" w14:textId="3B40D13D" w:rsidR="00C04E00" w:rsidRPr="00833B72" w:rsidRDefault="00C04E00" w:rsidP="00C04E00">
      <w:pPr>
        <w:pStyle w:val="Descripcin"/>
        <w:jc w:val="center"/>
      </w:pPr>
      <w:bookmarkStart w:id="187" w:name="_Ref436922165"/>
      <w:bookmarkStart w:id="188" w:name="_Toc447814636"/>
      <w:r w:rsidRPr="00833B72">
        <w:t xml:space="preserve">Tabla </w:t>
      </w:r>
      <w:fldSimple w:instr=" STYLEREF 1 \s ">
        <w:r w:rsidR="00E64182">
          <w:rPr>
            <w:noProof/>
          </w:rPr>
          <w:t>2</w:t>
        </w:r>
      </w:fldSimple>
      <w:r w:rsidR="00E460FA" w:rsidRPr="00833B72">
        <w:t>.</w:t>
      </w:r>
      <w:fldSimple w:instr=" SEQ Tabla \* ARABIC \s 1 ">
        <w:r w:rsidR="00E64182">
          <w:rPr>
            <w:noProof/>
          </w:rPr>
          <w:t>29</w:t>
        </w:r>
      </w:fldSimple>
      <w:bookmarkEnd w:id="187"/>
      <w:r w:rsidRPr="00833B72">
        <w:t xml:space="preserve"> Análisis de estabilidad</w:t>
      </w:r>
      <w:bookmarkEnd w:id="188"/>
    </w:p>
    <w:tbl>
      <w:tblPr>
        <w:tblStyle w:val="Gminis"/>
        <w:tblW w:w="0" w:type="auto"/>
        <w:tblLook w:val="04A0" w:firstRow="1" w:lastRow="0" w:firstColumn="1" w:lastColumn="0" w:noHBand="0" w:noVBand="1"/>
      </w:tblPr>
      <w:tblGrid>
        <w:gridCol w:w="1523"/>
        <w:gridCol w:w="831"/>
      </w:tblGrid>
      <w:tr w:rsidR="00C04E00" w:rsidRPr="00833B72" w14:paraId="3F40F386" w14:textId="77777777" w:rsidTr="0012521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5F0E98CC" w14:textId="77777777" w:rsidR="00C04E00" w:rsidRPr="00833B72" w:rsidRDefault="00C04E00" w:rsidP="00125212">
            <w:pPr>
              <w:jc w:val="center"/>
            </w:pPr>
            <w:r w:rsidRPr="00833B72">
              <w:t xml:space="preserve">N° Condición </w:t>
            </w:r>
          </w:p>
        </w:tc>
        <w:tc>
          <w:tcPr>
            <w:tcW w:w="0" w:type="auto"/>
            <w:vAlign w:val="center"/>
          </w:tcPr>
          <w:p w14:paraId="4E08B628" w14:textId="77777777" w:rsidR="00C04E00" w:rsidRPr="00833B72" w:rsidRDefault="00C04E00" w:rsidP="00125212">
            <w:pPr>
              <w:jc w:val="center"/>
              <w:cnfStyle w:val="100000000000" w:firstRow="1" w:lastRow="0" w:firstColumn="0" w:lastColumn="0" w:oddVBand="0" w:evenVBand="0" w:oddHBand="0" w:evenHBand="0" w:firstRowFirstColumn="0" w:firstRowLastColumn="0" w:lastRowFirstColumn="0" w:lastRowLastColumn="0"/>
            </w:pPr>
            <w:r w:rsidRPr="00833B72">
              <w:t>Sismo</w:t>
            </w:r>
          </w:p>
        </w:tc>
      </w:tr>
      <w:tr w:rsidR="00C04E00" w:rsidRPr="00833B72" w14:paraId="59E55BC0" w14:textId="77777777" w:rsidTr="00125212">
        <w:tc>
          <w:tcPr>
            <w:cnfStyle w:val="001000000000" w:firstRow="0" w:lastRow="0" w:firstColumn="1" w:lastColumn="0" w:oddVBand="0" w:evenVBand="0" w:oddHBand="0" w:evenHBand="0" w:firstRowFirstColumn="0" w:firstRowLastColumn="0" w:lastRowFirstColumn="0" w:lastRowLastColumn="0"/>
            <w:tcW w:w="0" w:type="auto"/>
            <w:vAlign w:val="center"/>
          </w:tcPr>
          <w:p w14:paraId="39CB3119" w14:textId="77777777" w:rsidR="00C04E00" w:rsidRPr="00833B72" w:rsidRDefault="00C04E00" w:rsidP="00125212">
            <w:pPr>
              <w:jc w:val="center"/>
            </w:pPr>
            <w:r w:rsidRPr="00833B72">
              <w:t>1</w:t>
            </w:r>
          </w:p>
        </w:tc>
        <w:tc>
          <w:tcPr>
            <w:tcW w:w="0" w:type="auto"/>
            <w:vAlign w:val="center"/>
          </w:tcPr>
          <w:p w14:paraId="4327689E" w14:textId="77777777" w:rsidR="00C04E00" w:rsidRPr="00833B72" w:rsidRDefault="00C04E00" w:rsidP="00125212">
            <w:pPr>
              <w:jc w:val="center"/>
              <w:cnfStyle w:val="000000000000" w:firstRow="0" w:lastRow="0" w:firstColumn="0" w:lastColumn="0" w:oddVBand="0" w:evenVBand="0" w:oddHBand="0" w:evenHBand="0" w:firstRowFirstColumn="0" w:firstRowLastColumn="0" w:lastRowFirstColumn="0" w:lastRowLastColumn="0"/>
            </w:pPr>
            <w:r w:rsidRPr="00833B72">
              <w:t>No</w:t>
            </w:r>
          </w:p>
        </w:tc>
      </w:tr>
      <w:tr w:rsidR="00C04E00" w:rsidRPr="00833B72" w14:paraId="0F9EC1A8" w14:textId="77777777" w:rsidTr="00125212">
        <w:tc>
          <w:tcPr>
            <w:cnfStyle w:val="001000000000" w:firstRow="0" w:lastRow="0" w:firstColumn="1" w:lastColumn="0" w:oddVBand="0" w:evenVBand="0" w:oddHBand="0" w:evenHBand="0" w:firstRowFirstColumn="0" w:firstRowLastColumn="0" w:lastRowFirstColumn="0" w:lastRowLastColumn="0"/>
            <w:tcW w:w="0" w:type="auto"/>
            <w:vAlign w:val="center"/>
          </w:tcPr>
          <w:p w14:paraId="4EFDB33C" w14:textId="77777777" w:rsidR="00C04E00" w:rsidRPr="00833B72" w:rsidRDefault="00C04E00" w:rsidP="00125212">
            <w:pPr>
              <w:jc w:val="center"/>
            </w:pPr>
            <w:r w:rsidRPr="00833B72">
              <w:t>2</w:t>
            </w:r>
          </w:p>
        </w:tc>
        <w:tc>
          <w:tcPr>
            <w:tcW w:w="0" w:type="auto"/>
            <w:vAlign w:val="center"/>
          </w:tcPr>
          <w:p w14:paraId="75D1E082" w14:textId="77777777" w:rsidR="00C04E00" w:rsidRPr="00833B72" w:rsidRDefault="00C04E00" w:rsidP="00125212">
            <w:pPr>
              <w:jc w:val="center"/>
              <w:cnfStyle w:val="000000000000" w:firstRow="0" w:lastRow="0" w:firstColumn="0" w:lastColumn="0" w:oddVBand="0" w:evenVBand="0" w:oddHBand="0" w:evenHBand="0" w:firstRowFirstColumn="0" w:firstRowLastColumn="0" w:lastRowFirstColumn="0" w:lastRowLastColumn="0"/>
            </w:pPr>
            <w:r w:rsidRPr="00833B72">
              <w:t xml:space="preserve">Si </w:t>
            </w:r>
          </w:p>
        </w:tc>
      </w:tr>
    </w:tbl>
    <w:p w14:paraId="58780932" w14:textId="77777777" w:rsidR="00C04E00" w:rsidRPr="00833B72" w:rsidRDefault="00C04E00" w:rsidP="00125212">
      <w:pPr>
        <w:pStyle w:val="Notas"/>
      </w:pPr>
      <w:r w:rsidRPr="00833B72">
        <w:t xml:space="preserve">Fuente </w:t>
      </w:r>
      <w:r w:rsidRPr="00833B72">
        <w:rPr>
          <w:noProof/>
        </w:rPr>
        <w:t xml:space="preserve"> </w:t>
      </w:r>
      <w:sdt>
        <w:sdtPr>
          <w:rPr>
            <w:noProof/>
          </w:rPr>
          <w:id w:val="1382753628"/>
          <w:citation/>
        </w:sdtPr>
        <w:sdtEndPr/>
        <w:sdtContent>
          <w:r w:rsidR="00B32AE4" w:rsidRPr="00833B72">
            <w:rPr>
              <w:noProof/>
            </w:rPr>
            <w:fldChar w:fldCharType="begin"/>
          </w:r>
          <w:r w:rsidR="00B32AE4" w:rsidRPr="00833B72">
            <w:rPr>
              <w:noProof/>
            </w:rPr>
            <w:instrText xml:space="preserve"> CITATION Con155 \l 9226 </w:instrText>
          </w:r>
          <w:r w:rsidR="00B32AE4" w:rsidRPr="00833B72">
            <w:rPr>
              <w:noProof/>
            </w:rPr>
            <w:fldChar w:fldCharType="separate"/>
          </w:r>
          <w:r w:rsidR="000A5D01" w:rsidRPr="00833B72">
            <w:rPr>
              <w:noProof/>
            </w:rPr>
            <w:t>(Concesión Autopista Río Magdalena S.A.S., 2015)</w:t>
          </w:r>
          <w:r w:rsidR="00B32AE4" w:rsidRPr="00833B72">
            <w:rPr>
              <w:noProof/>
            </w:rPr>
            <w:fldChar w:fldCharType="end"/>
          </w:r>
        </w:sdtContent>
      </w:sdt>
    </w:p>
    <w:p w14:paraId="1005A1BA" w14:textId="77777777" w:rsidR="00C04E00" w:rsidRPr="00833B72" w:rsidRDefault="00C04E00" w:rsidP="00C04E00"/>
    <w:p w14:paraId="431A18E3" w14:textId="77777777" w:rsidR="00C04E00" w:rsidRPr="00833B72" w:rsidRDefault="00C04E00" w:rsidP="00C04E00">
      <w:r w:rsidRPr="00833B72">
        <w:t>Se considera que se tiene una apropiada estabilidad con los siguientes factores de seguridad</w:t>
      </w:r>
    </w:p>
    <w:p w14:paraId="5B399EC5" w14:textId="77777777" w:rsidR="00C04E00" w:rsidRPr="00833B72" w:rsidRDefault="00C04E00" w:rsidP="00040AAE">
      <w:pPr>
        <w:pStyle w:val="Prrafodelista"/>
        <w:numPr>
          <w:ilvl w:val="0"/>
          <w:numId w:val="18"/>
        </w:numPr>
      </w:pPr>
      <w:r w:rsidRPr="00833B72">
        <w:t>Factor de seguridad igual o mayor a 1.5 bajo condiciones estáticas</w:t>
      </w:r>
    </w:p>
    <w:p w14:paraId="4C8CD165" w14:textId="77777777" w:rsidR="00C04E00" w:rsidRPr="00833B72" w:rsidRDefault="00C04E00" w:rsidP="00040AAE">
      <w:pPr>
        <w:pStyle w:val="Prrafodelista"/>
        <w:numPr>
          <w:ilvl w:val="0"/>
          <w:numId w:val="18"/>
        </w:numPr>
      </w:pPr>
      <w:r w:rsidRPr="00833B72">
        <w:t>Factor de seguridad igual o mayor a 1.1 bajo condiciones de sismo</w:t>
      </w:r>
    </w:p>
    <w:p w14:paraId="5149E3C3" w14:textId="77777777" w:rsidR="00C04E00" w:rsidRPr="00833B72" w:rsidRDefault="00C04E00" w:rsidP="00C04E00">
      <w:pPr>
        <w:pStyle w:val="Prrafodelista"/>
      </w:pPr>
    </w:p>
    <w:p w14:paraId="1AB3820A" w14:textId="77777777" w:rsidR="00C04E00" w:rsidRPr="00833B72" w:rsidRDefault="00C04E00" w:rsidP="00C04E00">
      <w:pPr>
        <w:pStyle w:val="Ttulo5"/>
      </w:pPr>
      <w:r w:rsidRPr="00833B72">
        <w:t>Resultados</w:t>
      </w:r>
    </w:p>
    <w:p w14:paraId="73907712" w14:textId="77777777" w:rsidR="00C04E00" w:rsidRPr="00833B72" w:rsidRDefault="00C04E00" w:rsidP="00C04E00"/>
    <w:p w14:paraId="0834EBA6" w14:textId="77777777" w:rsidR="00C04E00" w:rsidRPr="00833B72" w:rsidRDefault="00C04E00" w:rsidP="00C04E00">
      <w:r w:rsidRPr="00833B72">
        <w:t>Para cada una de las condiciones los resultados de los análisis son los siguientes:</w:t>
      </w:r>
    </w:p>
    <w:p w14:paraId="7140E763" w14:textId="77777777" w:rsidR="00C04E00" w:rsidRPr="00833B72" w:rsidRDefault="00C04E00" w:rsidP="00C04E00"/>
    <w:p w14:paraId="61F9C7FC" w14:textId="3C1A765C" w:rsidR="00C04E00" w:rsidRPr="00833B72" w:rsidRDefault="00C04E00" w:rsidP="00C04E00">
      <w:pPr>
        <w:pStyle w:val="Descripcin"/>
        <w:jc w:val="center"/>
      </w:pPr>
      <w:bookmarkStart w:id="189" w:name="_Toc447814637"/>
      <w:r w:rsidRPr="00833B72">
        <w:t xml:space="preserve">Tabla </w:t>
      </w:r>
      <w:fldSimple w:instr=" STYLEREF 1 \s ">
        <w:r w:rsidR="00E64182">
          <w:rPr>
            <w:noProof/>
          </w:rPr>
          <w:t>2</w:t>
        </w:r>
      </w:fldSimple>
      <w:r w:rsidR="00E460FA" w:rsidRPr="00833B72">
        <w:t>.</w:t>
      </w:r>
      <w:fldSimple w:instr=" SEQ Tabla \* ARABIC \s 1 ">
        <w:r w:rsidR="00E64182">
          <w:rPr>
            <w:noProof/>
          </w:rPr>
          <w:t>30</w:t>
        </w:r>
      </w:fldSimple>
      <w:r w:rsidRPr="00833B72">
        <w:t xml:space="preserve"> Resultado análisis de estabilidad</w:t>
      </w:r>
      <w:bookmarkEnd w:id="189"/>
    </w:p>
    <w:tbl>
      <w:tblPr>
        <w:tblStyle w:val="Gminis"/>
        <w:tblW w:w="0" w:type="auto"/>
        <w:tblLook w:val="04A0" w:firstRow="1" w:lastRow="0" w:firstColumn="1" w:lastColumn="0" w:noHBand="0" w:noVBand="1"/>
      </w:tblPr>
      <w:tblGrid>
        <w:gridCol w:w="1523"/>
        <w:gridCol w:w="841"/>
        <w:gridCol w:w="1251"/>
        <w:gridCol w:w="1316"/>
      </w:tblGrid>
      <w:tr w:rsidR="00C04E00" w:rsidRPr="00833B72" w14:paraId="7B44D509" w14:textId="77777777" w:rsidTr="0012521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4679F4AD" w14:textId="77777777" w:rsidR="00C04E00" w:rsidRPr="00833B72" w:rsidRDefault="00C04E00" w:rsidP="00125212">
            <w:pPr>
              <w:jc w:val="center"/>
            </w:pPr>
            <w:r w:rsidRPr="00833B72">
              <w:t>N° Condición</w:t>
            </w:r>
          </w:p>
        </w:tc>
        <w:tc>
          <w:tcPr>
            <w:tcW w:w="0" w:type="auto"/>
            <w:vAlign w:val="center"/>
          </w:tcPr>
          <w:p w14:paraId="4FAC5A6D" w14:textId="77777777" w:rsidR="00C04E00" w:rsidRPr="00833B72" w:rsidRDefault="00C04E00" w:rsidP="00125212">
            <w:pPr>
              <w:jc w:val="center"/>
              <w:cnfStyle w:val="100000000000" w:firstRow="1" w:lastRow="0" w:firstColumn="0" w:lastColumn="0" w:oddVBand="0" w:evenVBand="0" w:oddHBand="0" w:evenHBand="0" w:firstRowFirstColumn="0" w:firstRowLastColumn="0" w:lastRowFirstColumn="0" w:lastRowLastColumn="0"/>
            </w:pPr>
            <w:r w:rsidRPr="00833B72">
              <w:t>Sismo</w:t>
            </w:r>
          </w:p>
        </w:tc>
        <w:tc>
          <w:tcPr>
            <w:tcW w:w="1251" w:type="dxa"/>
            <w:vAlign w:val="center"/>
          </w:tcPr>
          <w:p w14:paraId="2215EFAD" w14:textId="77777777" w:rsidR="00C04E00" w:rsidRPr="00833B72" w:rsidRDefault="00C04E00" w:rsidP="00125212">
            <w:pPr>
              <w:jc w:val="center"/>
              <w:cnfStyle w:val="100000000000" w:firstRow="1" w:lastRow="0" w:firstColumn="0" w:lastColumn="0" w:oddVBand="0" w:evenVBand="0" w:oddHBand="0" w:evenHBand="0" w:firstRowFirstColumn="0" w:firstRowLastColumn="0" w:lastRowFirstColumn="0" w:lastRowLastColumn="0"/>
            </w:pPr>
            <w:r w:rsidRPr="00833B72">
              <w:t>Factor de seguridad</w:t>
            </w:r>
          </w:p>
        </w:tc>
        <w:tc>
          <w:tcPr>
            <w:tcW w:w="1316" w:type="dxa"/>
            <w:vAlign w:val="center"/>
          </w:tcPr>
          <w:p w14:paraId="3E987ECA" w14:textId="77777777" w:rsidR="00C04E00" w:rsidRPr="00833B72" w:rsidRDefault="00C04E00" w:rsidP="00125212">
            <w:pPr>
              <w:jc w:val="center"/>
              <w:cnfStyle w:val="100000000000" w:firstRow="1" w:lastRow="0" w:firstColumn="0" w:lastColumn="0" w:oddVBand="0" w:evenVBand="0" w:oddHBand="0" w:evenHBand="0" w:firstRowFirstColumn="0" w:firstRowLastColumn="0" w:lastRowFirstColumn="0" w:lastRowLastColumn="0"/>
            </w:pPr>
            <w:r w:rsidRPr="00833B72">
              <w:t>Cumple</w:t>
            </w:r>
          </w:p>
        </w:tc>
      </w:tr>
      <w:tr w:rsidR="00FC3909" w:rsidRPr="00833B72" w14:paraId="4A883363" w14:textId="77777777" w:rsidTr="00125212">
        <w:tc>
          <w:tcPr>
            <w:cnfStyle w:val="001000000000" w:firstRow="0" w:lastRow="0" w:firstColumn="1" w:lastColumn="0" w:oddVBand="0" w:evenVBand="0" w:oddHBand="0" w:evenHBand="0" w:firstRowFirstColumn="0" w:firstRowLastColumn="0" w:lastRowFirstColumn="0" w:lastRowLastColumn="0"/>
            <w:tcW w:w="0" w:type="auto"/>
            <w:vAlign w:val="center"/>
          </w:tcPr>
          <w:p w14:paraId="1AADA951" w14:textId="77777777" w:rsidR="00FC3909" w:rsidRPr="00833B72" w:rsidRDefault="00FC3909" w:rsidP="00125212">
            <w:pPr>
              <w:jc w:val="center"/>
            </w:pPr>
            <w:r w:rsidRPr="00833B72">
              <w:t>1</w:t>
            </w:r>
          </w:p>
        </w:tc>
        <w:tc>
          <w:tcPr>
            <w:tcW w:w="0" w:type="auto"/>
            <w:vAlign w:val="center"/>
          </w:tcPr>
          <w:p w14:paraId="13454366" w14:textId="77777777" w:rsidR="00FC3909" w:rsidRPr="00833B72" w:rsidRDefault="00FC3909" w:rsidP="00125212">
            <w:pPr>
              <w:jc w:val="center"/>
              <w:cnfStyle w:val="000000000000" w:firstRow="0" w:lastRow="0" w:firstColumn="0" w:lastColumn="0" w:oddVBand="0" w:evenVBand="0" w:oddHBand="0" w:evenHBand="0" w:firstRowFirstColumn="0" w:firstRowLastColumn="0" w:lastRowFirstColumn="0" w:lastRowLastColumn="0"/>
            </w:pPr>
            <w:r w:rsidRPr="00833B72">
              <w:t>No</w:t>
            </w:r>
          </w:p>
        </w:tc>
        <w:tc>
          <w:tcPr>
            <w:tcW w:w="1251" w:type="dxa"/>
            <w:vAlign w:val="center"/>
          </w:tcPr>
          <w:p w14:paraId="633751A8" w14:textId="77777777" w:rsidR="00FC3909" w:rsidRPr="00833B72" w:rsidRDefault="00FC3909" w:rsidP="00125212">
            <w:pPr>
              <w:jc w:val="center"/>
              <w:cnfStyle w:val="000000000000" w:firstRow="0" w:lastRow="0" w:firstColumn="0" w:lastColumn="0" w:oddVBand="0" w:evenVBand="0" w:oddHBand="0" w:evenHBand="0" w:firstRowFirstColumn="0" w:firstRowLastColumn="0" w:lastRowFirstColumn="0" w:lastRowLastColumn="0"/>
              <w:rPr>
                <w:lang w:eastAsia="es-CO"/>
              </w:rPr>
            </w:pPr>
            <w:r w:rsidRPr="00833B72">
              <w:rPr>
                <w:lang w:eastAsia="es-CO"/>
              </w:rPr>
              <w:t>1.964</w:t>
            </w:r>
          </w:p>
        </w:tc>
        <w:tc>
          <w:tcPr>
            <w:tcW w:w="1316" w:type="dxa"/>
            <w:vAlign w:val="center"/>
          </w:tcPr>
          <w:p w14:paraId="5C447D4F" w14:textId="77777777" w:rsidR="00FC3909" w:rsidRPr="00833B72" w:rsidRDefault="00FC3909" w:rsidP="00125212">
            <w:pPr>
              <w:jc w:val="center"/>
              <w:cnfStyle w:val="000000000000" w:firstRow="0" w:lastRow="0" w:firstColumn="0" w:lastColumn="0" w:oddVBand="0" w:evenVBand="0" w:oddHBand="0" w:evenHBand="0" w:firstRowFirstColumn="0" w:firstRowLastColumn="0" w:lastRowFirstColumn="0" w:lastRowLastColumn="0"/>
            </w:pPr>
            <w:r w:rsidRPr="00833B72">
              <w:t>Si</w:t>
            </w:r>
          </w:p>
        </w:tc>
      </w:tr>
      <w:tr w:rsidR="00FC3909" w:rsidRPr="00833B72" w14:paraId="47B91C7C" w14:textId="77777777" w:rsidTr="00125212">
        <w:tc>
          <w:tcPr>
            <w:cnfStyle w:val="001000000000" w:firstRow="0" w:lastRow="0" w:firstColumn="1" w:lastColumn="0" w:oddVBand="0" w:evenVBand="0" w:oddHBand="0" w:evenHBand="0" w:firstRowFirstColumn="0" w:firstRowLastColumn="0" w:lastRowFirstColumn="0" w:lastRowLastColumn="0"/>
            <w:tcW w:w="0" w:type="auto"/>
            <w:vAlign w:val="center"/>
          </w:tcPr>
          <w:p w14:paraId="6628482F" w14:textId="77777777" w:rsidR="00FC3909" w:rsidRPr="00833B72" w:rsidRDefault="00FC3909" w:rsidP="00125212">
            <w:pPr>
              <w:jc w:val="center"/>
            </w:pPr>
            <w:r w:rsidRPr="00833B72">
              <w:t>2</w:t>
            </w:r>
          </w:p>
        </w:tc>
        <w:tc>
          <w:tcPr>
            <w:tcW w:w="0" w:type="auto"/>
            <w:vAlign w:val="center"/>
          </w:tcPr>
          <w:p w14:paraId="32663081" w14:textId="77777777" w:rsidR="00FC3909" w:rsidRPr="00833B72" w:rsidRDefault="00FC3909" w:rsidP="00125212">
            <w:pPr>
              <w:jc w:val="center"/>
              <w:cnfStyle w:val="000000000000" w:firstRow="0" w:lastRow="0" w:firstColumn="0" w:lastColumn="0" w:oddVBand="0" w:evenVBand="0" w:oddHBand="0" w:evenHBand="0" w:firstRowFirstColumn="0" w:firstRowLastColumn="0" w:lastRowFirstColumn="0" w:lastRowLastColumn="0"/>
            </w:pPr>
            <w:r w:rsidRPr="00833B72">
              <w:t>Si</w:t>
            </w:r>
          </w:p>
        </w:tc>
        <w:tc>
          <w:tcPr>
            <w:tcW w:w="1251" w:type="dxa"/>
            <w:vAlign w:val="center"/>
          </w:tcPr>
          <w:p w14:paraId="155FA141" w14:textId="77777777" w:rsidR="00FC3909" w:rsidRPr="00833B72" w:rsidRDefault="00FC3909" w:rsidP="00125212">
            <w:pPr>
              <w:jc w:val="center"/>
              <w:cnfStyle w:val="000000000000" w:firstRow="0" w:lastRow="0" w:firstColumn="0" w:lastColumn="0" w:oddVBand="0" w:evenVBand="0" w:oddHBand="0" w:evenHBand="0" w:firstRowFirstColumn="0" w:firstRowLastColumn="0" w:lastRowFirstColumn="0" w:lastRowLastColumn="0"/>
              <w:rPr>
                <w:lang w:eastAsia="es-CO"/>
              </w:rPr>
            </w:pPr>
            <w:r w:rsidRPr="00833B72">
              <w:rPr>
                <w:lang w:eastAsia="es-CO"/>
              </w:rPr>
              <w:t>1.491</w:t>
            </w:r>
          </w:p>
        </w:tc>
        <w:tc>
          <w:tcPr>
            <w:tcW w:w="1316" w:type="dxa"/>
            <w:vAlign w:val="center"/>
          </w:tcPr>
          <w:p w14:paraId="10B9ECAB" w14:textId="77777777" w:rsidR="00FC3909" w:rsidRPr="00833B72" w:rsidRDefault="00FC3909" w:rsidP="00125212">
            <w:pPr>
              <w:jc w:val="center"/>
              <w:cnfStyle w:val="000000000000" w:firstRow="0" w:lastRow="0" w:firstColumn="0" w:lastColumn="0" w:oddVBand="0" w:evenVBand="0" w:oddHBand="0" w:evenHBand="0" w:firstRowFirstColumn="0" w:firstRowLastColumn="0" w:lastRowFirstColumn="0" w:lastRowLastColumn="0"/>
            </w:pPr>
            <w:r w:rsidRPr="00833B72">
              <w:t>Si</w:t>
            </w:r>
          </w:p>
        </w:tc>
      </w:tr>
    </w:tbl>
    <w:p w14:paraId="23869C03" w14:textId="232DB3FE" w:rsidR="00C04E00" w:rsidRPr="00833B72" w:rsidRDefault="00C04E00" w:rsidP="00125212">
      <w:pPr>
        <w:pStyle w:val="Notas"/>
        <w:rPr>
          <w:noProof/>
        </w:rPr>
      </w:pPr>
      <w:r w:rsidRPr="00833B72">
        <w:t xml:space="preserve">Fuente </w:t>
      </w:r>
      <w:r w:rsidRPr="00833B72">
        <w:rPr>
          <w:noProof/>
        </w:rPr>
        <w:t xml:space="preserve"> </w:t>
      </w:r>
      <w:sdt>
        <w:sdtPr>
          <w:rPr>
            <w:noProof/>
          </w:rPr>
          <w:id w:val="337592626"/>
          <w:citation/>
        </w:sdtPr>
        <w:sdtEndPr/>
        <w:sdtContent>
          <w:r w:rsidR="00B32AE4" w:rsidRPr="00833B72">
            <w:rPr>
              <w:noProof/>
            </w:rPr>
            <w:fldChar w:fldCharType="begin"/>
          </w:r>
          <w:r w:rsidR="00B32AE4" w:rsidRPr="00833B72">
            <w:rPr>
              <w:noProof/>
            </w:rPr>
            <w:instrText xml:space="preserve"> CITATION Con155 \l 9226 </w:instrText>
          </w:r>
          <w:r w:rsidR="00B32AE4" w:rsidRPr="00833B72">
            <w:rPr>
              <w:noProof/>
            </w:rPr>
            <w:fldChar w:fldCharType="separate"/>
          </w:r>
          <w:r w:rsidR="000A5D01" w:rsidRPr="00833B72">
            <w:rPr>
              <w:noProof/>
            </w:rPr>
            <w:t>(Concesión Autopista Río Magdalena S.A.S., 2015)</w:t>
          </w:r>
          <w:r w:rsidR="00B32AE4" w:rsidRPr="00833B72">
            <w:rPr>
              <w:noProof/>
            </w:rPr>
            <w:fldChar w:fldCharType="end"/>
          </w:r>
        </w:sdtContent>
      </w:sdt>
    </w:p>
    <w:p w14:paraId="7E1BE631" w14:textId="77777777" w:rsidR="00C04E00" w:rsidRPr="00833B72" w:rsidRDefault="00C04E00" w:rsidP="00C04E00">
      <w:pPr>
        <w:jc w:val="center"/>
      </w:pPr>
    </w:p>
    <w:p w14:paraId="0F5AF478" w14:textId="77777777" w:rsidR="00C04E00" w:rsidRPr="00833B72" w:rsidRDefault="00C04E00" w:rsidP="00C04E00">
      <w:r w:rsidRPr="00833B72">
        <w:t>A continuación en las figuras se presenta el detalle de los análisis realizados.</w:t>
      </w:r>
    </w:p>
    <w:p w14:paraId="2F614D14" w14:textId="77777777" w:rsidR="00C04E00" w:rsidRPr="00833B72" w:rsidRDefault="00C04E00" w:rsidP="00C04E00"/>
    <w:tbl>
      <w:tblPr>
        <w:tblStyle w:val="Tablaconcuadrcula"/>
        <w:tblW w:w="8040" w:type="dxa"/>
        <w:jc w:val="center"/>
        <w:tblLook w:val="04A0" w:firstRow="1" w:lastRow="0" w:firstColumn="1" w:lastColumn="0" w:noHBand="0" w:noVBand="1"/>
      </w:tblPr>
      <w:tblGrid>
        <w:gridCol w:w="8040"/>
      </w:tblGrid>
      <w:tr w:rsidR="00C04E00" w:rsidRPr="00833B72" w14:paraId="41FFF8C1" w14:textId="77777777" w:rsidTr="00104D15">
        <w:trPr>
          <w:jc w:val="center"/>
        </w:trPr>
        <w:tc>
          <w:tcPr>
            <w:tcW w:w="8040" w:type="dxa"/>
          </w:tcPr>
          <w:p w14:paraId="42D6B58F" w14:textId="01217825" w:rsidR="00C04E00" w:rsidRPr="00833B72" w:rsidRDefault="00D071C2" w:rsidP="001F7D2D">
            <w:r w:rsidRPr="00833B72">
              <w:rPr>
                <w:noProof/>
                <w:lang w:eastAsia="es-CO"/>
              </w:rPr>
              <w:lastRenderedPageBreak/>
              <w:drawing>
                <wp:inline distT="0" distB="0" distL="0" distR="0" wp14:anchorId="0FC8E177" wp14:editId="098E4CAE">
                  <wp:extent cx="4957011" cy="3265319"/>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65371" cy="3270826"/>
                          </a:xfrm>
                          <a:prstGeom prst="rect">
                            <a:avLst/>
                          </a:prstGeom>
                          <a:noFill/>
                        </pic:spPr>
                      </pic:pic>
                    </a:graphicData>
                  </a:graphic>
                </wp:inline>
              </w:drawing>
            </w:r>
          </w:p>
        </w:tc>
      </w:tr>
    </w:tbl>
    <w:p w14:paraId="13F6DABC" w14:textId="07B79839" w:rsidR="00C04E00" w:rsidRPr="00833B72" w:rsidRDefault="00C04E00" w:rsidP="00C04E00">
      <w:pPr>
        <w:pStyle w:val="Descripcin"/>
        <w:jc w:val="center"/>
      </w:pPr>
      <w:bookmarkStart w:id="190" w:name="_Toc447814674"/>
      <w:r w:rsidRPr="00833B72">
        <w:t xml:space="preserve">Figura </w:t>
      </w:r>
      <w:fldSimple w:instr=" STYLEREF 1 \s ">
        <w:r w:rsidR="00E64182">
          <w:rPr>
            <w:noProof/>
          </w:rPr>
          <w:t>2</w:t>
        </w:r>
      </w:fldSimple>
      <w:r w:rsidR="003D3E5C" w:rsidRPr="00833B72">
        <w:t>.</w:t>
      </w:r>
      <w:fldSimple w:instr=" SEQ Figura \* ARABIC \s 1 ">
        <w:r w:rsidR="00E64182">
          <w:rPr>
            <w:noProof/>
          </w:rPr>
          <w:t>29</w:t>
        </w:r>
      </w:fldSimple>
      <w:r w:rsidRPr="00833B72">
        <w:t xml:space="preserve"> Condición 1 sin sismo ZODME </w:t>
      </w:r>
      <w:r w:rsidR="00FC3909" w:rsidRPr="00833B72">
        <w:t>10</w:t>
      </w:r>
      <w:bookmarkEnd w:id="190"/>
    </w:p>
    <w:p w14:paraId="003210E1" w14:textId="77777777" w:rsidR="00C04E00" w:rsidRPr="00833B72" w:rsidRDefault="00C04E00" w:rsidP="00C04E00">
      <w:pPr>
        <w:jc w:val="center"/>
        <w:rPr>
          <w:rFonts w:ascii="Times New Roman" w:hAnsi="Times New Roman"/>
          <w:noProof/>
          <w:sz w:val="18"/>
          <w:szCs w:val="18"/>
        </w:rPr>
      </w:pPr>
      <w:r w:rsidRPr="00833B72">
        <w:rPr>
          <w:rFonts w:ascii="Times New Roman" w:hAnsi="Times New Roman"/>
          <w:sz w:val="18"/>
          <w:szCs w:val="18"/>
        </w:rPr>
        <w:t xml:space="preserve">Fuente </w:t>
      </w:r>
      <w:r w:rsidRPr="00833B72">
        <w:rPr>
          <w:rFonts w:ascii="Times New Roman" w:hAnsi="Times New Roman"/>
          <w:noProof/>
          <w:sz w:val="18"/>
          <w:szCs w:val="18"/>
        </w:rPr>
        <w:t xml:space="preserve"> </w:t>
      </w:r>
      <w:sdt>
        <w:sdtPr>
          <w:rPr>
            <w:rFonts w:ascii="Times New Roman" w:hAnsi="Times New Roman"/>
            <w:noProof/>
            <w:sz w:val="18"/>
            <w:szCs w:val="18"/>
          </w:rPr>
          <w:id w:val="-1301302765"/>
          <w:citation/>
        </w:sdtPr>
        <w:sdtEndPr/>
        <w:sdtContent>
          <w:r w:rsidR="00B32AE4" w:rsidRPr="00833B72">
            <w:rPr>
              <w:rFonts w:ascii="Times New Roman" w:hAnsi="Times New Roman"/>
              <w:noProof/>
              <w:sz w:val="18"/>
              <w:szCs w:val="18"/>
            </w:rPr>
            <w:fldChar w:fldCharType="begin"/>
          </w:r>
          <w:r w:rsidR="00B32AE4" w:rsidRPr="00833B72">
            <w:rPr>
              <w:rFonts w:ascii="Times New Roman" w:hAnsi="Times New Roman"/>
              <w:noProof/>
              <w:sz w:val="18"/>
              <w:szCs w:val="18"/>
            </w:rPr>
            <w:instrText xml:space="preserve"> CITATION Con155 \l 9226 </w:instrText>
          </w:r>
          <w:r w:rsidR="00B32AE4" w:rsidRPr="00833B72">
            <w:rPr>
              <w:rFonts w:ascii="Times New Roman" w:hAnsi="Times New Roman"/>
              <w:noProof/>
              <w:sz w:val="18"/>
              <w:szCs w:val="18"/>
            </w:rPr>
            <w:fldChar w:fldCharType="separate"/>
          </w:r>
          <w:r w:rsidR="000A5D01" w:rsidRPr="00833B72">
            <w:rPr>
              <w:rFonts w:ascii="Times New Roman" w:hAnsi="Times New Roman"/>
              <w:noProof/>
              <w:sz w:val="18"/>
              <w:szCs w:val="18"/>
            </w:rPr>
            <w:t>(Concesión Autopista Río Magdalena S.A.S., 2015)</w:t>
          </w:r>
          <w:r w:rsidR="00B32AE4" w:rsidRPr="00833B72">
            <w:rPr>
              <w:rFonts w:ascii="Times New Roman" w:hAnsi="Times New Roman"/>
              <w:noProof/>
              <w:sz w:val="18"/>
              <w:szCs w:val="18"/>
            </w:rPr>
            <w:fldChar w:fldCharType="end"/>
          </w:r>
        </w:sdtContent>
      </w:sdt>
    </w:p>
    <w:p w14:paraId="1BBE2C28" w14:textId="77777777" w:rsidR="00C04E00" w:rsidRPr="00833B72" w:rsidRDefault="00C04E00" w:rsidP="00C04E00">
      <w:pPr>
        <w:jc w:val="center"/>
        <w:rPr>
          <w:rFonts w:ascii="Times New Roman" w:hAnsi="Times New Roman"/>
          <w:noProof/>
          <w:sz w:val="18"/>
          <w:szCs w:val="18"/>
        </w:rPr>
      </w:pPr>
    </w:p>
    <w:tbl>
      <w:tblPr>
        <w:tblStyle w:val="Tablaconcuadrcula"/>
        <w:tblW w:w="8027" w:type="dxa"/>
        <w:jc w:val="center"/>
        <w:tblLook w:val="04A0" w:firstRow="1" w:lastRow="0" w:firstColumn="1" w:lastColumn="0" w:noHBand="0" w:noVBand="1"/>
      </w:tblPr>
      <w:tblGrid>
        <w:gridCol w:w="8027"/>
      </w:tblGrid>
      <w:tr w:rsidR="00C04E00" w:rsidRPr="00833B72" w14:paraId="3BA8906C" w14:textId="77777777" w:rsidTr="00104D15">
        <w:trPr>
          <w:trHeight w:val="5093"/>
          <w:jc w:val="center"/>
        </w:trPr>
        <w:tc>
          <w:tcPr>
            <w:tcW w:w="8027" w:type="dxa"/>
          </w:tcPr>
          <w:p w14:paraId="69B0B8A5" w14:textId="771F632F" w:rsidR="00C04E00" w:rsidRPr="00833B72" w:rsidRDefault="00D071C2" w:rsidP="00104D15">
            <w:pPr>
              <w:jc w:val="center"/>
            </w:pPr>
            <w:r w:rsidRPr="00833B72">
              <w:rPr>
                <w:noProof/>
                <w:lang w:eastAsia="es-CO"/>
              </w:rPr>
              <w:drawing>
                <wp:inline distT="0" distB="0" distL="0" distR="0" wp14:anchorId="0374C8A3" wp14:editId="183E7C9A">
                  <wp:extent cx="4812632" cy="3128812"/>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848247" cy="3151966"/>
                          </a:xfrm>
                          <a:prstGeom prst="rect">
                            <a:avLst/>
                          </a:prstGeom>
                          <a:noFill/>
                        </pic:spPr>
                      </pic:pic>
                    </a:graphicData>
                  </a:graphic>
                </wp:inline>
              </w:drawing>
            </w:r>
          </w:p>
        </w:tc>
      </w:tr>
    </w:tbl>
    <w:p w14:paraId="4CB94A16" w14:textId="4BCBE072" w:rsidR="00C04E00" w:rsidRPr="00833B72" w:rsidRDefault="00C04E00" w:rsidP="00C04E00">
      <w:pPr>
        <w:pStyle w:val="Descripcin"/>
        <w:jc w:val="center"/>
      </w:pPr>
      <w:bookmarkStart w:id="191" w:name="_Toc447814675"/>
      <w:r w:rsidRPr="00833B72">
        <w:t xml:space="preserve">Figura </w:t>
      </w:r>
      <w:fldSimple w:instr=" STYLEREF 1 \s ">
        <w:r w:rsidR="00E64182">
          <w:rPr>
            <w:noProof/>
          </w:rPr>
          <w:t>2</w:t>
        </w:r>
      </w:fldSimple>
      <w:r w:rsidR="003D3E5C" w:rsidRPr="00833B72">
        <w:t>.</w:t>
      </w:r>
      <w:fldSimple w:instr=" SEQ Figura \* ARABIC \s 1 ">
        <w:r w:rsidR="00E64182">
          <w:rPr>
            <w:noProof/>
          </w:rPr>
          <w:t>30</w:t>
        </w:r>
      </w:fldSimple>
      <w:r w:rsidRPr="00833B72">
        <w:t xml:space="preserve"> Condición 2 con sismo ZODME </w:t>
      </w:r>
      <w:r w:rsidR="00FC3909" w:rsidRPr="00833B72">
        <w:t>10</w:t>
      </w:r>
      <w:bookmarkEnd w:id="191"/>
    </w:p>
    <w:p w14:paraId="7B5C1970" w14:textId="77777777" w:rsidR="00C04E00" w:rsidRPr="00833B72" w:rsidRDefault="00C04E00" w:rsidP="00C04E00">
      <w:pPr>
        <w:jc w:val="center"/>
        <w:rPr>
          <w:rFonts w:ascii="Times New Roman" w:hAnsi="Times New Roman"/>
          <w:noProof/>
          <w:sz w:val="18"/>
          <w:szCs w:val="18"/>
        </w:rPr>
      </w:pPr>
      <w:r w:rsidRPr="00833B72">
        <w:rPr>
          <w:rFonts w:ascii="Times New Roman" w:hAnsi="Times New Roman"/>
          <w:sz w:val="18"/>
          <w:szCs w:val="18"/>
        </w:rPr>
        <w:t xml:space="preserve">Fuente </w:t>
      </w:r>
      <w:r w:rsidRPr="00833B72">
        <w:rPr>
          <w:rFonts w:ascii="Times New Roman" w:hAnsi="Times New Roman"/>
          <w:noProof/>
          <w:sz w:val="18"/>
          <w:szCs w:val="18"/>
        </w:rPr>
        <w:t xml:space="preserve"> </w:t>
      </w:r>
      <w:sdt>
        <w:sdtPr>
          <w:rPr>
            <w:rFonts w:ascii="Times New Roman" w:hAnsi="Times New Roman"/>
            <w:noProof/>
            <w:sz w:val="18"/>
            <w:szCs w:val="18"/>
          </w:rPr>
          <w:id w:val="-956941031"/>
          <w:citation/>
        </w:sdtPr>
        <w:sdtEndPr/>
        <w:sdtContent>
          <w:r w:rsidR="00B32AE4" w:rsidRPr="00833B72">
            <w:rPr>
              <w:rFonts w:ascii="Times New Roman" w:hAnsi="Times New Roman"/>
              <w:noProof/>
              <w:sz w:val="18"/>
              <w:szCs w:val="18"/>
            </w:rPr>
            <w:fldChar w:fldCharType="begin"/>
          </w:r>
          <w:r w:rsidR="00B32AE4" w:rsidRPr="00833B72">
            <w:rPr>
              <w:rFonts w:ascii="Times New Roman" w:hAnsi="Times New Roman"/>
              <w:noProof/>
              <w:sz w:val="18"/>
              <w:szCs w:val="18"/>
            </w:rPr>
            <w:instrText xml:space="preserve"> CITATION Con155 \l 9226 </w:instrText>
          </w:r>
          <w:r w:rsidR="00B32AE4" w:rsidRPr="00833B72">
            <w:rPr>
              <w:rFonts w:ascii="Times New Roman" w:hAnsi="Times New Roman"/>
              <w:noProof/>
              <w:sz w:val="18"/>
              <w:szCs w:val="18"/>
            </w:rPr>
            <w:fldChar w:fldCharType="separate"/>
          </w:r>
          <w:r w:rsidR="000A5D01" w:rsidRPr="00833B72">
            <w:rPr>
              <w:rFonts w:ascii="Times New Roman" w:hAnsi="Times New Roman"/>
              <w:noProof/>
              <w:sz w:val="18"/>
              <w:szCs w:val="18"/>
            </w:rPr>
            <w:t>(Concesión Autopista Río Magdalena S.A.S., 2015)</w:t>
          </w:r>
          <w:r w:rsidR="00B32AE4" w:rsidRPr="00833B72">
            <w:rPr>
              <w:rFonts w:ascii="Times New Roman" w:hAnsi="Times New Roman"/>
              <w:noProof/>
              <w:sz w:val="18"/>
              <w:szCs w:val="18"/>
            </w:rPr>
            <w:fldChar w:fldCharType="end"/>
          </w:r>
        </w:sdtContent>
      </w:sdt>
    </w:p>
    <w:p w14:paraId="5E6D287E" w14:textId="77777777" w:rsidR="00353417" w:rsidRPr="00833B72" w:rsidRDefault="00353417" w:rsidP="00340498"/>
    <w:p w14:paraId="1CB74A49" w14:textId="77777777" w:rsidR="00A100E1" w:rsidRPr="00833B72" w:rsidRDefault="00A100E1" w:rsidP="00A9401A">
      <w:pPr>
        <w:pStyle w:val="Ttulo3"/>
        <w:numPr>
          <w:ilvl w:val="2"/>
          <w:numId w:val="9"/>
        </w:numPr>
      </w:pPr>
      <w:bookmarkStart w:id="192" w:name="_Toc390416988"/>
      <w:bookmarkStart w:id="193" w:name="_Toc405873911"/>
      <w:bookmarkStart w:id="194" w:name="_Toc422230212"/>
      <w:bookmarkStart w:id="195" w:name="_Toc422230296"/>
      <w:bookmarkStart w:id="196" w:name="_Toc447814593"/>
      <w:r w:rsidRPr="00833B72">
        <w:t>Descripción de las actividades generales del proyecto</w:t>
      </w:r>
      <w:bookmarkEnd w:id="192"/>
      <w:bookmarkEnd w:id="193"/>
      <w:bookmarkEnd w:id="194"/>
      <w:bookmarkEnd w:id="195"/>
      <w:bookmarkEnd w:id="196"/>
    </w:p>
    <w:p w14:paraId="3EA98433" w14:textId="77777777" w:rsidR="00380B1E" w:rsidRPr="00833B72" w:rsidRDefault="00380B1E" w:rsidP="00380B1E">
      <w:pPr>
        <w:spacing w:line="240" w:lineRule="auto"/>
        <w:contextualSpacing w:val="0"/>
      </w:pPr>
    </w:p>
    <w:p w14:paraId="08415C6B" w14:textId="2D99F2A6" w:rsidR="00380B1E" w:rsidRPr="00833B72" w:rsidRDefault="001F7D2D" w:rsidP="008E175A">
      <w:r w:rsidRPr="00833B72">
        <w:t>El desarrollo del proyecto de reh</w:t>
      </w:r>
      <w:r w:rsidR="00821CF0" w:rsidRPr="00833B72">
        <w:t>abilitación y mejoramiento de 48,96</w:t>
      </w:r>
      <w:r w:rsidRPr="00833B72">
        <w:t xml:space="preserve"> Km de la vía existente desde el intercambiador Alto de Dolores – Lazo 1 hasta Puerto Berrío Oeste se realizará en 3 etapas: previa,</w:t>
      </w:r>
      <w:r w:rsidR="00BC0AF0" w:rsidRPr="00833B72">
        <w:t xml:space="preserve"> </w:t>
      </w:r>
      <w:r w:rsidRPr="00833B72">
        <w:t>constructiva</w:t>
      </w:r>
      <w:r w:rsidR="00BC0AF0" w:rsidRPr="00833B72">
        <w:t xml:space="preserve"> y</w:t>
      </w:r>
      <w:r w:rsidRPr="00833B72">
        <w:t xml:space="preserve"> cierro o abandono</w:t>
      </w:r>
      <w:r w:rsidR="00BC0AF0" w:rsidRPr="00833B72">
        <w:t xml:space="preserve">, </w:t>
      </w:r>
      <w:r w:rsidRPr="00833B72">
        <w:t xml:space="preserve">las cuales son descritas a </w:t>
      </w:r>
      <w:r w:rsidR="007D0D9A" w:rsidRPr="00833B72">
        <w:t>continuación tomando</w:t>
      </w:r>
      <w:r w:rsidR="00BC0AF0" w:rsidRPr="00833B72">
        <w:t xml:space="preserve"> como referencia la descripción de </w:t>
      </w:r>
      <w:r w:rsidR="007D0D9A" w:rsidRPr="00833B72">
        <w:t>las actividades</w:t>
      </w:r>
      <w:r w:rsidR="00BC0AF0" w:rsidRPr="00833B72">
        <w:t xml:space="preserve"> de la Guía Ambiental para proyectos de infraestructura subsector vial de INVIAS (2011) ajustada a las condiciones de ejecución del Proyecto:</w:t>
      </w:r>
    </w:p>
    <w:p w14:paraId="4E8317B6" w14:textId="77777777" w:rsidR="007D0D9A" w:rsidRPr="00833B72" w:rsidRDefault="007D0D9A" w:rsidP="008E175A"/>
    <w:p w14:paraId="16318CB8" w14:textId="77777777" w:rsidR="007D0D9A" w:rsidRPr="00833B72" w:rsidRDefault="007D0D9A" w:rsidP="007D0D9A">
      <w:pPr>
        <w:pStyle w:val="Ttulo4"/>
        <w:ind w:left="714" w:hanging="357"/>
        <w:rPr>
          <w:lang w:eastAsia="es-CO"/>
        </w:rPr>
      </w:pPr>
      <w:r w:rsidRPr="00833B72">
        <w:rPr>
          <w:lang w:eastAsia="es-CO"/>
        </w:rPr>
        <w:t>Actividades pre constructivas</w:t>
      </w:r>
    </w:p>
    <w:p w14:paraId="05F01C08" w14:textId="77777777" w:rsidR="007D0D9A" w:rsidRPr="00833B72" w:rsidRDefault="007D0D9A" w:rsidP="007D0D9A">
      <w:pPr>
        <w:rPr>
          <w:lang w:eastAsia="es-CO"/>
        </w:rPr>
      </w:pPr>
    </w:p>
    <w:p w14:paraId="301C3CD7" w14:textId="737D2B74" w:rsidR="003457CE" w:rsidRPr="00833B72" w:rsidRDefault="007D0D9A" w:rsidP="00E0409B">
      <w:pPr>
        <w:pStyle w:val="Ttulo5"/>
        <w:rPr>
          <w:lang w:val="es-ES"/>
        </w:rPr>
      </w:pPr>
      <w:r w:rsidRPr="00833B72">
        <w:rPr>
          <w:lang w:val="es-ES"/>
        </w:rPr>
        <w:t>Instalación de infraestructura temporal</w:t>
      </w:r>
    </w:p>
    <w:p w14:paraId="1E21D178" w14:textId="77777777" w:rsidR="00E0409B" w:rsidRPr="00833B72" w:rsidRDefault="00E0409B" w:rsidP="00575298">
      <w:pPr>
        <w:autoSpaceDE w:val="0"/>
        <w:autoSpaceDN w:val="0"/>
        <w:adjustRightInd w:val="0"/>
        <w:spacing w:line="240" w:lineRule="auto"/>
        <w:contextualSpacing w:val="0"/>
        <w:rPr>
          <w:rFonts w:cs="Cambria"/>
          <w:lang w:eastAsia="es-CO"/>
        </w:rPr>
      </w:pPr>
    </w:p>
    <w:p w14:paraId="4EC94A71" w14:textId="4F0D12C5" w:rsidR="007D0D9A" w:rsidRPr="00833B72" w:rsidRDefault="007D0D9A" w:rsidP="003D64EF">
      <w:pPr>
        <w:autoSpaceDE w:val="0"/>
        <w:autoSpaceDN w:val="0"/>
        <w:adjustRightInd w:val="0"/>
        <w:contextualSpacing w:val="0"/>
        <w:rPr>
          <w:rFonts w:cs="Cambria"/>
          <w:lang w:eastAsia="es-CO"/>
        </w:rPr>
      </w:pPr>
      <w:r w:rsidRPr="00833B72">
        <w:rPr>
          <w:rFonts w:cs="Cambria"/>
          <w:lang w:eastAsia="es-CO"/>
        </w:rPr>
        <w:t>Corresponde a la infraestructura que el constructor deberá proveer temporalmente</w:t>
      </w:r>
      <w:r w:rsidR="007D0660" w:rsidRPr="00833B72">
        <w:rPr>
          <w:rFonts w:cs="Cambria"/>
          <w:lang w:eastAsia="es-CO"/>
        </w:rPr>
        <w:t xml:space="preserve">. </w:t>
      </w:r>
      <w:r w:rsidR="007D0660" w:rsidRPr="00833B72">
        <w:t>Para el desarrollo del proyecto no se tienen previstas la instalaciones temporales como campamentos, plantas de trituración asfalto o concreto, o fuentes de materiales, debido a que estos servicios serán contratados por terceros, de quienes se verificara el cumplimiento de los requisitos ambientales exigidos por las autoridades ambientales según cada caso. El proyecto solo contempla la adecuación de sitios de disposición final de materiales</w:t>
      </w:r>
      <w:r w:rsidR="00C6322F" w:rsidRPr="00833B72">
        <w:t xml:space="preserve"> (ZODME) y</w:t>
      </w:r>
      <w:r w:rsidR="007D0660" w:rsidRPr="00833B72">
        <w:t xml:space="preserve"> adecuación de estructuras temporales en frentes de obra en caso de que se requiera</w:t>
      </w:r>
      <w:r w:rsidR="00C6322F" w:rsidRPr="00833B72">
        <w:t xml:space="preserve"> (sitios temporales de acopio para el almacenamiento de los diferentes materiales de construcción en frentes de obra)</w:t>
      </w:r>
      <w:r w:rsidR="007D0660" w:rsidRPr="00833B72">
        <w:t>.</w:t>
      </w:r>
    </w:p>
    <w:p w14:paraId="1B39A62C" w14:textId="77777777" w:rsidR="007D0D9A" w:rsidRPr="00833B72" w:rsidRDefault="007D0D9A" w:rsidP="007D0D9A">
      <w:pPr>
        <w:autoSpaceDE w:val="0"/>
        <w:autoSpaceDN w:val="0"/>
        <w:adjustRightInd w:val="0"/>
        <w:spacing w:line="240" w:lineRule="auto"/>
        <w:contextualSpacing w:val="0"/>
        <w:jc w:val="left"/>
        <w:rPr>
          <w:rFonts w:cs="Cambria"/>
          <w:lang w:eastAsia="es-CO"/>
        </w:rPr>
      </w:pPr>
    </w:p>
    <w:p w14:paraId="0DA8A6A7" w14:textId="77777777" w:rsidR="007D0D9A" w:rsidRPr="00833B72" w:rsidRDefault="007D0D9A" w:rsidP="007D0D9A">
      <w:pPr>
        <w:pStyle w:val="Ttulo5"/>
        <w:rPr>
          <w:lang w:val="es-ES"/>
        </w:rPr>
      </w:pPr>
      <w:r w:rsidRPr="00833B72">
        <w:rPr>
          <w:lang w:val="es-ES"/>
        </w:rPr>
        <w:t>Contratación mano de obra</w:t>
      </w:r>
    </w:p>
    <w:p w14:paraId="1A0DFEC8" w14:textId="77777777" w:rsidR="007D0D9A" w:rsidRPr="00833B72" w:rsidRDefault="007D0D9A" w:rsidP="007D0D9A">
      <w:pPr>
        <w:rPr>
          <w:lang w:val="es-ES"/>
        </w:rPr>
      </w:pPr>
    </w:p>
    <w:p w14:paraId="0BA11DEC" w14:textId="2D606D26" w:rsidR="00DA41C6" w:rsidRPr="00833B72" w:rsidRDefault="00DA41C6" w:rsidP="003D64EF">
      <w:pPr>
        <w:autoSpaceDE w:val="0"/>
        <w:autoSpaceDN w:val="0"/>
        <w:adjustRightInd w:val="0"/>
        <w:contextualSpacing w:val="0"/>
        <w:rPr>
          <w:rFonts w:cs="Arial"/>
          <w:lang w:eastAsia="es-CO"/>
        </w:rPr>
      </w:pPr>
      <w:r w:rsidRPr="00833B72">
        <w:rPr>
          <w:rFonts w:cs="Arial"/>
          <w:lang w:eastAsia="es-CO"/>
        </w:rPr>
        <w:t>La actividad consiste en la vinculación del personal profesional, técnico y operativo que se requiere para el desarrollo de todas las actividades civiles y socio ambientales relacionadas con la ejecución del proyecto. Es una actividad que integra las políticas corporativas del concesionario encargado de ejecutar el proyecto, el cumplimiento de la legislación laboral vigente y la debida información municipios y comunidades en cuant</w:t>
      </w:r>
      <w:r w:rsidR="007D0660" w:rsidRPr="00833B72">
        <w:rPr>
          <w:rFonts w:cs="Arial"/>
          <w:lang w:eastAsia="es-CO"/>
        </w:rPr>
        <w:t>o a magnitud y procedimientos.</w:t>
      </w:r>
    </w:p>
    <w:p w14:paraId="3F058C0D" w14:textId="77777777" w:rsidR="00DA41C6" w:rsidRPr="00833B72" w:rsidRDefault="00DA41C6" w:rsidP="00DA41C6">
      <w:pPr>
        <w:autoSpaceDE w:val="0"/>
        <w:autoSpaceDN w:val="0"/>
        <w:adjustRightInd w:val="0"/>
        <w:spacing w:line="240" w:lineRule="auto"/>
        <w:contextualSpacing w:val="0"/>
        <w:rPr>
          <w:rFonts w:cs="Arial"/>
          <w:lang w:eastAsia="es-CO"/>
        </w:rPr>
      </w:pPr>
    </w:p>
    <w:p w14:paraId="1B158E98" w14:textId="65FFFBAD" w:rsidR="007D0D9A" w:rsidRPr="00833B72" w:rsidRDefault="00DA41C6" w:rsidP="007D0D9A">
      <w:pPr>
        <w:rPr>
          <w:lang w:val="es-ES"/>
        </w:rPr>
      </w:pPr>
      <w:r w:rsidRPr="00833B72">
        <w:rPr>
          <w:rFonts w:cs="Arial"/>
          <w:lang w:eastAsia="es-CO"/>
        </w:rPr>
        <w:t xml:space="preserve">La contratación del personal calificado y poco calificado se realizará con base en las necesidades de cada actividad constructiva, para lo cual se dará preferencia a la mano de obra disponible en el área de influencia del proyecto. </w:t>
      </w:r>
    </w:p>
    <w:p w14:paraId="28671A54" w14:textId="77777777" w:rsidR="00DA41C6" w:rsidRPr="00833B72" w:rsidRDefault="00DA41C6" w:rsidP="007D0D9A">
      <w:pPr>
        <w:rPr>
          <w:lang w:val="es-ES"/>
        </w:rPr>
      </w:pPr>
    </w:p>
    <w:p w14:paraId="250C22FB" w14:textId="77777777" w:rsidR="007D0D9A" w:rsidRPr="00833B72" w:rsidRDefault="007D0D9A" w:rsidP="007D0D9A">
      <w:pPr>
        <w:pStyle w:val="Ttulo5"/>
        <w:rPr>
          <w:lang w:val="es-ES"/>
        </w:rPr>
      </w:pPr>
      <w:r w:rsidRPr="00833B72">
        <w:rPr>
          <w:lang w:val="es-ES"/>
        </w:rPr>
        <w:t>Entrega del terreno y Replanteo</w:t>
      </w:r>
    </w:p>
    <w:p w14:paraId="5DA6AEC7" w14:textId="77777777" w:rsidR="007D0D9A" w:rsidRPr="00833B72" w:rsidRDefault="007D0D9A" w:rsidP="007D0D9A">
      <w:pPr>
        <w:rPr>
          <w:lang w:val="es-ES"/>
        </w:rPr>
      </w:pPr>
    </w:p>
    <w:p w14:paraId="5E8BFFF4" w14:textId="407816E6" w:rsidR="007D0D9A" w:rsidRPr="00833B72" w:rsidRDefault="007D0D9A" w:rsidP="007D0D9A">
      <w:pPr>
        <w:rPr>
          <w:rFonts w:cs="ArialNarrow"/>
          <w:lang w:val="es-ES"/>
        </w:rPr>
      </w:pPr>
      <w:r w:rsidRPr="00833B72">
        <w:rPr>
          <w:rFonts w:cs="ArialNarrow"/>
          <w:lang w:val="es-ES"/>
        </w:rPr>
        <w:lastRenderedPageBreak/>
        <w:t>Una vez recibido el terreno, el Constructor replantea el trazado de la obra.</w:t>
      </w:r>
      <w:r w:rsidR="00DA41C6" w:rsidRPr="00833B72">
        <w:rPr>
          <w:rFonts w:cs="ArialNarrow"/>
          <w:lang w:val="es-ES"/>
        </w:rPr>
        <w:t xml:space="preserve"> </w:t>
      </w:r>
      <w:r w:rsidR="00DA41C6" w:rsidRPr="00833B72">
        <w:rPr>
          <w:rFonts w:cs="Arial"/>
          <w:lang w:eastAsia="es-CO"/>
        </w:rPr>
        <w:t>Esta actividad contempla el replanteo o cambio de la solución geométrica del proyecto en planta, basándose en la topografía y los resultados de los estudios técnicos de detalle. La localización y replanteo de las obras proyectadas contempla el control topográfico, planimétrico y altimétrico de las mismas, al inicio y durante la construcción, con base en las coordenadas y cotas indicadas en los planos del proyecto.</w:t>
      </w:r>
    </w:p>
    <w:p w14:paraId="3BE7108D" w14:textId="77777777" w:rsidR="007D0D9A" w:rsidRPr="00833B72" w:rsidRDefault="007D0D9A" w:rsidP="007D0D9A">
      <w:pPr>
        <w:rPr>
          <w:rFonts w:cs="ArialNarrow"/>
          <w:lang w:val="es-ES"/>
        </w:rPr>
      </w:pPr>
    </w:p>
    <w:p w14:paraId="2A72D40E" w14:textId="77777777" w:rsidR="007D0D9A" w:rsidRPr="00833B72" w:rsidRDefault="007D0D9A" w:rsidP="007D0D9A">
      <w:pPr>
        <w:pStyle w:val="Ttulo5"/>
        <w:rPr>
          <w:lang w:val="es-ES"/>
        </w:rPr>
      </w:pPr>
      <w:r w:rsidRPr="00833B72">
        <w:rPr>
          <w:lang w:val="es-ES"/>
        </w:rPr>
        <w:t>Actividades para la recuperación del derecho de vía</w:t>
      </w:r>
    </w:p>
    <w:p w14:paraId="123DE6F8" w14:textId="77777777" w:rsidR="007D0D9A" w:rsidRPr="00833B72" w:rsidRDefault="007D0D9A" w:rsidP="007D0D9A">
      <w:pPr>
        <w:rPr>
          <w:lang w:val="es-ES"/>
        </w:rPr>
      </w:pPr>
    </w:p>
    <w:p w14:paraId="6BD26F50" w14:textId="77777777" w:rsidR="007D0D9A" w:rsidRPr="00833B72" w:rsidRDefault="007D0D9A" w:rsidP="007D0D9A">
      <w:pPr>
        <w:rPr>
          <w:lang w:val="es-ES"/>
        </w:rPr>
      </w:pPr>
      <w:r w:rsidRPr="00833B72">
        <w:rPr>
          <w:lang w:val="es-ES"/>
        </w:rPr>
        <w:t>Esta actividad se refiere a las acciones que hay que realizar para recuperar el derecho de vía, por la presencia de ocupaciones ilegales, entre las que se mencionan construcciones para vivienda, actividades económicas (negocio, lavaderos de carros, etc.) que impiden la ejecución de las obras.</w:t>
      </w:r>
    </w:p>
    <w:p w14:paraId="03054B40" w14:textId="77777777" w:rsidR="007D0D9A" w:rsidRPr="00833B72" w:rsidRDefault="007D0D9A" w:rsidP="007D0D9A">
      <w:pPr>
        <w:rPr>
          <w:lang w:val="es-ES"/>
        </w:rPr>
      </w:pPr>
    </w:p>
    <w:p w14:paraId="7D247B09" w14:textId="77777777" w:rsidR="007D0D9A" w:rsidRPr="00833B72" w:rsidRDefault="007D0D9A" w:rsidP="007D0D9A">
      <w:pPr>
        <w:pStyle w:val="Ttulo4"/>
        <w:ind w:left="714" w:hanging="357"/>
        <w:rPr>
          <w:lang w:eastAsia="es-CO"/>
        </w:rPr>
      </w:pPr>
      <w:bookmarkStart w:id="197" w:name="_Toc431368784"/>
      <w:r w:rsidRPr="00833B72">
        <w:rPr>
          <w:lang w:eastAsia="es-CO"/>
        </w:rPr>
        <w:t>Actividades constructivas</w:t>
      </w:r>
      <w:bookmarkEnd w:id="197"/>
      <w:r w:rsidRPr="00833B72">
        <w:rPr>
          <w:lang w:eastAsia="es-CO"/>
        </w:rPr>
        <w:t xml:space="preserve"> </w:t>
      </w:r>
    </w:p>
    <w:p w14:paraId="7B910F97" w14:textId="77777777" w:rsidR="007D0D9A" w:rsidRPr="00833B72" w:rsidRDefault="007D0D9A" w:rsidP="007D0D9A">
      <w:pPr>
        <w:rPr>
          <w:lang w:eastAsia="es-CO"/>
        </w:rPr>
      </w:pPr>
    </w:p>
    <w:p w14:paraId="0710066D" w14:textId="77777777" w:rsidR="007D0D9A" w:rsidRPr="00833B72" w:rsidRDefault="007D0D9A" w:rsidP="007D0D9A">
      <w:pPr>
        <w:pStyle w:val="Ttulo5"/>
        <w:rPr>
          <w:lang w:eastAsia="es-CO"/>
        </w:rPr>
      </w:pPr>
      <w:r w:rsidRPr="00833B72">
        <w:rPr>
          <w:lang w:eastAsia="es-CO"/>
        </w:rPr>
        <w:t>Desmonte y limpieza</w:t>
      </w:r>
    </w:p>
    <w:p w14:paraId="0CD32CBD" w14:textId="77777777" w:rsidR="007D0D9A" w:rsidRPr="00833B72" w:rsidRDefault="007D0D9A" w:rsidP="007D0D9A">
      <w:pPr>
        <w:rPr>
          <w:lang w:eastAsia="es-CO"/>
        </w:rPr>
      </w:pPr>
    </w:p>
    <w:p w14:paraId="014E48C8" w14:textId="23F8E7B8" w:rsidR="007B1555" w:rsidRPr="00833B72" w:rsidRDefault="007D0D9A" w:rsidP="007B1555">
      <w:r w:rsidRPr="00833B72">
        <w:rPr>
          <w:lang w:eastAsia="es-CO"/>
        </w:rPr>
        <w:t>Consiste en el desmonte y limpieza del terreno natural en las áreas que ocuparan las obras, y las zonas o fajas laterales del derecho de vía, que se encuentren cubiertas de rastrojo, maleza, bosque, pastos, cultivos, etc., incluyendo la remoción de tocones, raíces, escombros y basuras, de modo que el terreno quede limpio y libre de toda vegetación y su superficie resulte apta para iniciar los demás trabajos. El trabajo incluye, también la disposición final de los residuos</w:t>
      </w:r>
      <w:r w:rsidR="007B1555" w:rsidRPr="00833B72">
        <w:rPr>
          <w:lang w:eastAsia="es-CO"/>
        </w:rPr>
        <w:t xml:space="preserve">, </w:t>
      </w:r>
      <w:r w:rsidR="007B1555" w:rsidRPr="00833B72">
        <w:t>en las respectivas áreas destinadas como Zona de Manejo de Escombros y Material de Excavación (ZODME).</w:t>
      </w:r>
    </w:p>
    <w:p w14:paraId="1C67F76C" w14:textId="1EDE4AF3" w:rsidR="007D0D9A" w:rsidRPr="00833B72" w:rsidRDefault="007D0D9A" w:rsidP="007D0D9A">
      <w:pPr>
        <w:rPr>
          <w:lang w:eastAsia="es-CO"/>
        </w:rPr>
      </w:pPr>
    </w:p>
    <w:p w14:paraId="56B6652C" w14:textId="2E5436A5" w:rsidR="007B1555" w:rsidRPr="00833B72" w:rsidRDefault="007B1555" w:rsidP="007D0D9A">
      <w:pPr>
        <w:rPr>
          <w:lang w:eastAsia="es-CO"/>
        </w:rPr>
      </w:pPr>
      <w:r w:rsidRPr="00833B72">
        <w:t>Se prevé realizar el aprovechamiento forestal únicamente en las áreas estrictamente requeridas</w:t>
      </w:r>
    </w:p>
    <w:p w14:paraId="1D73EB98" w14:textId="77777777" w:rsidR="007B1555" w:rsidRPr="00833B72" w:rsidRDefault="007B1555" w:rsidP="007D0D9A">
      <w:pPr>
        <w:spacing w:line="240" w:lineRule="auto"/>
        <w:contextualSpacing w:val="0"/>
        <w:jc w:val="left"/>
        <w:rPr>
          <w:lang w:eastAsia="es-CO"/>
        </w:rPr>
      </w:pPr>
    </w:p>
    <w:p w14:paraId="1AD9EAFE" w14:textId="77777777" w:rsidR="007D0D9A" w:rsidRPr="00833B72" w:rsidRDefault="007D0D9A" w:rsidP="00575298">
      <w:pPr>
        <w:spacing w:line="240" w:lineRule="auto"/>
        <w:contextualSpacing w:val="0"/>
        <w:jc w:val="left"/>
        <w:rPr>
          <w:lang w:eastAsia="es-CO"/>
        </w:rPr>
      </w:pPr>
      <w:r w:rsidRPr="00833B72">
        <w:rPr>
          <w:lang w:eastAsia="es-CO"/>
        </w:rPr>
        <w:t>Demoliciones y Remoción</w:t>
      </w:r>
    </w:p>
    <w:p w14:paraId="3518D14A" w14:textId="77777777" w:rsidR="007D0D9A" w:rsidRPr="00833B72" w:rsidRDefault="007D0D9A" w:rsidP="007D0D9A">
      <w:pPr>
        <w:rPr>
          <w:lang w:eastAsia="es-CO"/>
        </w:rPr>
      </w:pPr>
    </w:p>
    <w:p w14:paraId="51E15691" w14:textId="77777777" w:rsidR="006A73BB" w:rsidRPr="00833B72" w:rsidRDefault="006A73BB" w:rsidP="006A73BB">
      <w:r w:rsidRPr="00833B72">
        <w:t>Guarda estrecha relación con labores ligadas al mejoramiento de corredores existentes, o a la construcción en ambientes urbanos y semi-urbanos que conllevan demolición de inmuebles, de elementos estructurales, y en general de mobiliario vial y urbanístico para dar paso al nuevo corredor o proyecto. En otras palabras tiene una connotación asociada indirectamente a afectación de asentamientos humanos que habitan los inmuebles a retirar o demoler para dar paso al movimiento de tierras y en general a las típicas obras de infraestructura vial.</w:t>
      </w:r>
    </w:p>
    <w:p w14:paraId="4CC2DE34" w14:textId="77777777" w:rsidR="006A73BB" w:rsidRPr="00833B72" w:rsidRDefault="006A73BB" w:rsidP="006A73BB"/>
    <w:p w14:paraId="70E243C9" w14:textId="2A9B65E6" w:rsidR="007D0D9A" w:rsidRPr="00833B72" w:rsidRDefault="006A73BB" w:rsidP="007D0D9A">
      <w:pPr>
        <w:rPr>
          <w:lang w:eastAsia="es-CO"/>
        </w:rPr>
      </w:pPr>
      <w:r w:rsidRPr="00833B72">
        <w:lastRenderedPageBreak/>
        <w:t>Comprende demolición como tal, cargue de escombros, acarreo de escombros y disposición final de los mismos en las ZODME</w:t>
      </w:r>
    </w:p>
    <w:p w14:paraId="26A0F881" w14:textId="77777777" w:rsidR="006A73BB" w:rsidRPr="00833B72" w:rsidRDefault="006A73BB" w:rsidP="007D0D9A">
      <w:pPr>
        <w:rPr>
          <w:lang w:eastAsia="es-CO"/>
        </w:rPr>
      </w:pPr>
    </w:p>
    <w:p w14:paraId="334F5794" w14:textId="77777777" w:rsidR="007D0D9A" w:rsidRPr="00833B72" w:rsidRDefault="007D0D9A" w:rsidP="007D0D9A">
      <w:pPr>
        <w:pStyle w:val="Ttulo5"/>
        <w:rPr>
          <w:lang w:eastAsia="es-CO"/>
        </w:rPr>
      </w:pPr>
      <w:r w:rsidRPr="00833B72">
        <w:rPr>
          <w:lang w:eastAsia="es-CO"/>
        </w:rPr>
        <w:t>Excavaciones</w:t>
      </w:r>
    </w:p>
    <w:p w14:paraId="05DF8F6D" w14:textId="77777777" w:rsidR="007D0D9A" w:rsidRPr="00833B72" w:rsidRDefault="007D0D9A" w:rsidP="007D0D9A">
      <w:pPr>
        <w:rPr>
          <w:lang w:eastAsia="es-CO"/>
        </w:rPr>
      </w:pPr>
    </w:p>
    <w:p w14:paraId="46904400" w14:textId="77777777" w:rsidR="006A73BB" w:rsidRPr="00833B72" w:rsidRDefault="006A73BB" w:rsidP="006A73BB">
      <w:pPr>
        <w:autoSpaceDE w:val="0"/>
        <w:autoSpaceDN w:val="0"/>
        <w:adjustRightInd w:val="0"/>
        <w:contextualSpacing w:val="0"/>
        <w:rPr>
          <w:rFonts w:cs="Arial"/>
          <w:lang w:eastAsia="es-CO"/>
        </w:rPr>
      </w:pPr>
      <w:r w:rsidRPr="00833B72">
        <w:rPr>
          <w:rFonts w:cs="Arial"/>
          <w:lang w:eastAsia="es-CO"/>
        </w:rPr>
        <w:t>Comprende la remoción con maquinaria de cualquier material por debajo del nivel final del descapote hasta las líneas y cotas especificadas en los planos. Se utilizarán retroexcavadoras y buldóceres, siempre que tales equipos y materiales no causen daños a infraestructuras existentes en el entorno de la obra.</w:t>
      </w:r>
    </w:p>
    <w:p w14:paraId="278D83BA" w14:textId="77777777" w:rsidR="006A73BB" w:rsidRPr="00833B72" w:rsidRDefault="006A73BB" w:rsidP="006A73BB">
      <w:pPr>
        <w:autoSpaceDE w:val="0"/>
        <w:autoSpaceDN w:val="0"/>
        <w:adjustRightInd w:val="0"/>
        <w:contextualSpacing w:val="0"/>
        <w:rPr>
          <w:rFonts w:cs="Arial"/>
          <w:lang w:eastAsia="es-CO"/>
        </w:rPr>
      </w:pPr>
    </w:p>
    <w:p w14:paraId="1FB2C391" w14:textId="71B7AD6C" w:rsidR="007D0D9A" w:rsidRPr="00833B72" w:rsidRDefault="006A73BB" w:rsidP="007D0D9A">
      <w:pPr>
        <w:rPr>
          <w:lang w:eastAsia="es-CO"/>
        </w:rPr>
      </w:pPr>
      <w:r w:rsidRPr="00833B72">
        <w:rPr>
          <w:rFonts w:cs="Arial"/>
          <w:lang w:eastAsia="es-CO"/>
        </w:rPr>
        <w:t>El material de excavación que se extraerá del terreno será evaluado para ser reutilizado; si no es apto para relleno, se dispondrá entonces en las ZODME.</w:t>
      </w:r>
    </w:p>
    <w:p w14:paraId="2E85096A" w14:textId="77777777" w:rsidR="006A73BB" w:rsidRPr="00833B72" w:rsidRDefault="006A73BB" w:rsidP="007D0D9A">
      <w:pPr>
        <w:rPr>
          <w:lang w:eastAsia="es-CO"/>
        </w:rPr>
      </w:pPr>
    </w:p>
    <w:p w14:paraId="28054CCC" w14:textId="77777777" w:rsidR="007D0D9A" w:rsidRPr="00833B72" w:rsidRDefault="007D0D9A" w:rsidP="007D0D9A">
      <w:pPr>
        <w:pStyle w:val="Ttulo5"/>
        <w:rPr>
          <w:lang w:eastAsia="es-CO"/>
        </w:rPr>
      </w:pPr>
      <w:r w:rsidRPr="00833B72">
        <w:rPr>
          <w:lang w:eastAsia="es-CO"/>
        </w:rPr>
        <w:t xml:space="preserve">Remoción de Derrumbes  </w:t>
      </w:r>
    </w:p>
    <w:p w14:paraId="6E5FEDA5" w14:textId="77777777" w:rsidR="007D0D9A" w:rsidRPr="00833B72" w:rsidRDefault="007D0D9A" w:rsidP="007D0D9A">
      <w:pPr>
        <w:rPr>
          <w:lang w:eastAsia="es-CO"/>
        </w:rPr>
      </w:pPr>
    </w:p>
    <w:p w14:paraId="712CD457" w14:textId="77777777" w:rsidR="007D0D9A" w:rsidRPr="00833B72" w:rsidRDefault="007D0D9A" w:rsidP="007D0D9A">
      <w:pPr>
        <w:rPr>
          <w:lang w:eastAsia="es-CO"/>
        </w:rPr>
      </w:pPr>
      <w:r w:rsidRPr="00833B72">
        <w:rPr>
          <w:lang w:eastAsia="es-CO"/>
        </w:rPr>
        <w:t>Remoción, cargue, transporte y disposición de los materiales provenientes del desplazamiento de taludes o del terreno natural, depositados sobre una vía existente o en construcción, y que se convierten en obstáculo para la utilización normal de la vía o para la ejecución de las obras.</w:t>
      </w:r>
    </w:p>
    <w:p w14:paraId="5FDB021E" w14:textId="77777777" w:rsidR="007D0D9A" w:rsidRPr="00833B72" w:rsidRDefault="007D0D9A" w:rsidP="007D0D9A">
      <w:pPr>
        <w:rPr>
          <w:lang w:eastAsia="es-CO"/>
        </w:rPr>
      </w:pPr>
    </w:p>
    <w:p w14:paraId="6FED241E" w14:textId="77777777" w:rsidR="007D0D9A" w:rsidRPr="00833B72" w:rsidRDefault="007D0D9A" w:rsidP="007D0D9A">
      <w:pPr>
        <w:pStyle w:val="Ttulo5"/>
        <w:rPr>
          <w:lang w:eastAsia="es-CO"/>
        </w:rPr>
      </w:pPr>
      <w:r w:rsidRPr="00833B72">
        <w:rPr>
          <w:lang w:eastAsia="es-CO"/>
        </w:rPr>
        <w:t>Rellenos o Terraplenes</w:t>
      </w:r>
    </w:p>
    <w:p w14:paraId="778F9053" w14:textId="77777777" w:rsidR="007D0D9A" w:rsidRPr="00833B72" w:rsidRDefault="007D0D9A" w:rsidP="007D0D9A">
      <w:pPr>
        <w:rPr>
          <w:lang w:eastAsia="es-CO"/>
        </w:rPr>
      </w:pPr>
    </w:p>
    <w:p w14:paraId="59A0C30D" w14:textId="462F15E3" w:rsidR="007D0D9A" w:rsidRPr="00833B72" w:rsidRDefault="007D0D9A" w:rsidP="007D0D9A">
      <w:pPr>
        <w:rPr>
          <w:lang w:eastAsia="es-CO"/>
        </w:rPr>
      </w:pPr>
      <w:r w:rsidRPr="00833B72">
        <w:rPr>
          <w:lang w:eastAsia="es-CO"/>
        </w:rPr>
        <w:t xml:space="preserve">Escarificación, nivelación </w:t>
      </w:r>
      <w:r w:rsidR="00D071C2" w:rsidRPr="00833B72">
        <w:rPr>
          <w:lang w:eastAsia="es-CO"/>
        </w:rPr>
        <w:t>y compactación</w:t>
      </w:r>
      <w:r w:rsidRPr="00833B72">
        <w:rPr>
          <w:lang w:eastAsia="es-CO"/>
        </w:rPr>
        <w:t xml:space="preserve"> del terreno o del afirmado para colocar un terraplén nuevo, previa ejecución de las obras de desmonte y limpieza; eventual descapote y retiro de material inadecuado; drenaje y sub-drenaje; y la colocación, el humedecimiento o secamiento, la conformación y compactación de materiales.</w:t>
      </w:r>
    </w:p>
    <w:p w14:paraId="0767B027" w14:textId="77777777" w:rsidR="007D0D9A" w:rsidRPr="00833B72" w:rsidRDefault="007D0D9A" w:rsidP="007D0D9A">
      <w:pPr>
        <w:rPr>
          <w:lang w:eastAsia="es-CO"/>
        </w:rPr>
      </w:pPr>
    </w:p>
    <w:p w14:paraId="2FDD8742" w14:textId="77777777" w:rsidR="007D0D9A" w:rsidRPr="00833B72" w:rsidRDefault="007D0D9A" w:rsidP="007D0D9A">
      <w:pPr>
        <w:pStyle w:val="Ttulo5"/>
        <w:rPr>
          <w:lang w:eastAsia="es-CO"/>
        </w:rPr>
      </w:pPr>
      <w:r w:rsidRPr="00833B72">
        <w:rPr>
          <w:lang w:eastAsia="es-CO"/>
        </w:rPr>
        <w:t>Mejoramiento Subrasante</w:t>
      </w:r>
    </w:p>
    <w:p w14:paraId="609AC691" w14:textId="77777777" w:rsidR="007D0D9A" w:rsidRPr="00833B72" w:rsidRDefault="007D0D9A" w:rsidP="007D0D9A">
      <w:pPr>
        <w:rPr>
          <w:lang w:eastAsia="es-CO"/>
        </w:rPr>
      </w:pPr>
    </w:p>
    <w:p w14:paraId="724D1D40" w14:textId="65BE7FA2" w:rsidR="00821CF0" w:rsidRPr="00833B72" w:rsidRDefault="004C7AF5" w:rsidP="006A73BB">
      <w:pPr>
        <w:rPr>
          <w:lang w:eastAsia="es-CO"/>
        </w:rPr>
      </w:pPr>
      <w:r w:rsidRPr="00833B72">
        <w:t xml:space="preserve">Este trabajo consiste en la eventual disgregación del material de la subrasante existente, el retiro o adición de materiales, la mezcla, humedecimiento o aireación, compactación y perfilado final, de acuerdo con las dimensiones, alineamientos y pendientes señalados en los planos del proyecto y las instrucciones del Interventor. </w:t>
      </w:r>
    </w:p>
    <w:p w14:paraId="04BC69F1" w14:textId="77777777" w:rsidR="004C7AF5" w:rsidRPr="00833B72" w:rsidRDefault="004C7AF5" w:rsidP="006A73BB">
      <w:pPr>
        <w:rPr>
          <w:lang w:eastAsia="es-CO"/>
        </w:rPr>
      </w:pPr>
    </w:p>
    <w:p w14:paraId="2FE99D31" w14:textId="6DC891E2" w:rsidR="006A73BB" w:rsidRPr="00833B72" w:rsidRDefault="007D0D9A" w:rsidP="006A73BB">
      <w:pPr>
        <w:pStyle w:val="Ttulo5"/>
        <w:rPr>
          <w:lang w:eastAsia="es-CO"/>
        </w:rPr>
      </w:pPr>
      <w:r w:rsidRPr="00833B72">
        <w:rPr>
          <w:lang w:eastAsia="es-CO"/>
        </w:rPr>
        <w:t>Afinamiento de Taludes</w:t>
      </w:r>
    </w:p>
    <w:p w14:paraId="61FF1F16" w14:textId="77777777" w:rsidR="006A73BB" w:rsidRPr="00833B72" w:rsidRDefault="006A73BB" w:rsidP="00575298">
      <w:pPr>
        <w:rPr>
          <w:lang w:eastAsia="es-CO"/>
        </w:rPr>
      </w:pPr>
    </w:p>
    <w:p w14:paraId="19451B69" w14:textId="77777777" w:rsidR="007D0D9A" w:rsidRPr="00833B72" w:rsidRDefault="007D0D9A" w:rsidP="007D0D9A">
      <w:pPr>
        <w:rPr>
          <w:lang w:eastAsia="es-CO"/>
        </w:rPr>
      </w:pPr>
      <w:r w:rsidRPr="00833B72">
        <w:rPr>
          <w:lang w:eastAsia="es-CO"/>
        </w:rPr>
        <w:t>Se refiere a las operaciones necesarias para conseguir el acabado geométrico de los taludes de terraplenes y de la capa de corona de pedraplenes, así como de los taludes de las excavaciones.</w:t>
      </w:r>
    </w:p>
    <w:p w14:paraId="1CF47DE4" w14:textId="77777777" w:rsidR="00550F2B" w:rsidRPr="00833B72" w:rsidRDefault="00550F2B" w:rsidP="007D0D9A">
      <w:pPr>
        <w:rPr>
          <w:lang w:eastAsia="es-CO"/>
        </w:rPr>
      </w:pPr>
    </w:p>
    <w:p w14:paraId="6A8E5B4F" w14:textId="35F22693" w:rsidR="00550F2B" w:rsidRPr="00833B72" w:rsidRDefault="00550F2B" w:rsidP="007D0D9A">
      <w:pPr>
        <w:rPr>
          <w:lang w:eastAsia="es-CO"/>
        </w:rPr>
      </w:pPr>
      <w:r w:rsidRPr="00833B72">
        <w:t>Las obras de afinamiento de taludes se ejecutarán con posterioridad a la construcción de los drenes y obras de arte que puedan impedir o dificultar su realización. Cuando la explanación se halle avanzada y el Interventor lo ordene, se procederá a la eliminación, de la superficie de los taludes, de cualquier material blando, inadecuado o inestable, que no se pueda compactar debidamente o no sirva a los fines previstos. Los huecos resultantes se rellenarán con materiales adecuados provenientes de la misma explanación, de acuerdo con las indicaciones del Interventor.</w:t>
      </w:r>
      <w:r w:rsidR="0004198B" w:rsidRPr="00833B72">
        <w:t xml:space="preserve"> Los taludes de la explanación deberán quedar, en toda su extensión, conformados de acuerdo con los diseños del proyecto.</w:t>
      </w:r>
    </w:p>
    <w:p w14:paraId="0B39430B" w14:textId="77777777" w:rsidR="007D0D9A" w:rsidRPr="00833B72" w:rsidRDefault="007D0D9A" w:rsidP="007D0D9A">
      <w:pPr>
        <w:rPr>
          <w:lang w:eastAsia="es-CO"/>
        </w:rPr>
      </w:pPr>
    </w:p>
    <w:p w14:paraId="2ECDC3CE" w14:textId="77777777" w:rsidR="007D0D9A" w:rsidRPr="00833B72" w:rsidRDefault="007D0D9A" w:rsidP="007D0D9A">
      <w:pPr>
        <w:pStyle w:val="Ttulo5"/>
        <w:rPr>
          <w:lang w:eastAsia="es-CO"/>
        </w:rPr>
      </w:pPr>
      <w:r w:rsidRPr="00833B72">
        <w:rPr>
          <w:lang w:eastAsia="es-CO"/>
        </w:rPr>
        <w:t>Afirmados; Subbase granulares; Bases granulares y estabilizadas</w:t>
      </w:r>
    </w:p>
    <w:p w14:paraId="26DD8244" w14:textId="77777777" w:rsidR="007D0D9A" w:rsidRPr="00833B72" w:rsidRDefault="007D0D9A" w:rsidP="007D0D9A">
      <w:pPr>
        <w:rPr>
          <w:lang w:eastAsia="es-CO"/>
        </w:rPr>
      </w:pPr>
    </w:p>
    <w:p w14:paraId="64B40A46" w14:textId="793DF632" w:rsidR="007D0D9A" w:rsidRPr="00833B72" w:rsidRDefault="006A73BB" w:rsidP="007D0D9A">
      <w:pPr>
        <w:rPr>
          <w:lang w:eastAsia="es-CO"/>
        </w:rPr>
      </w:pPr>
      <w:r w:rsidRPr="00833B72">
        <w:rPr>
          <w:lang w:eastAsia="es-CO"/>
        </w:rPr>
        <w:t xml:space="preserve">Este trabajo consiste en el suministro, transporte, colocación, humedecimiento o aireación, extensión y conformación del material de subbase y base aprobado sobre la superficie la banca previamente preparada, en una o varias capas, de conformidad con las dimensiones, alineamientos y pendientes señalados en los planos del proyecto </w:t>
      </w:r>
    </w:p>
    <w:p w14:paraId="591ACECE" w14:textId="77777777" w:rsidR="006A73BB" w:rsidRPr="00833B72" w:rsidRDefault="006A73BB" w:rsidP="007D0D9A">
      <w:pPr>
        <w:rPr>
          <w:lang w:eastAsia="es-CO"/>
        </w:rPr>
      </w:pPr>
    </w:p>
    <w:p w14:paraId="69FB1DAE" w14:textId="77777777" w:rsidR="007D0D9A" w:rsidRPr="00833B72" w:rsidRDefault="007D0D9A" w:rsidP="007D0D9A">
      <w:pPr>
        <w:pStyle w:val="Ttulo5"/>
        <w:rPr>
          <w:lang w:eastAsia="es-CO"/>
        </w:rPr>
      </w:pPr>
      <w:r w:rsidRPr="00833B72">
        <w:rPr>
          <w:lang w:eastAsia="es-CO"/>
        </w:rPr>
        <w:t>Conformación de la Calzada Existente</w:t>
      </w:r>
    </w:p>
    <w:p w14:paraId="61AE9EE2" w14:textId="77777777" w:rsidR="007D0D9A" w:rsidRPr="00833B72" w:rsidRDefault="007D0D9A" w:rsidP="007D0D9A">
      <w:pPr>
        <w:rPr>
          <w:lang w:eastAsia="es-CO"/>
        </w:rPr>
      </w:pPr>
    </w:p>
    <w:p w14:paraId="03123BEA" w14:textId="54F246DD" w:rsidR="007D0D9A" w:rsidRPr="00833B72" w:rsidRDefault="000B55CD" w:rsidP="007D0D9A">
      <w:r w:rsidRPr="00833B72">
        <w:rPr>
          <w:lang w:eastAsia="es-CO"/>
        </w:rPr>
        <w:t xml:space="preserve">Este trabajo consiste en </w:t>
      </w:r>
      <w:r w:rsidR="00575298" w:rsidRPr="00833B72">
        <w:rPr>
          <w:lang w:eastAsia="es-CO"/>
        </w:rPr>
        <w:t>la escarificación</w:t>
      </w:r>
      <w:r w:rsidR="007D0D9A" w:rsidRPr="00833B72">
        <w:rPr>
          <w:lang w:eastAsia="es-CO"/>
        </w:rPr>
        <w:t>, la conformación, renivelación y compactación del afirmado existente, con o sin adición de material de afirmado o de subbase granular; así como la conformación o reconstrucción de cunetas.</w:t>
      </w:r>
      <w:r w:rsidR="003F6507" w:rsidRPr="00833B72">
        <w:rPr>
          <w:lang w:eastAsia="es-CO"/>
        </w:rPr>
        <w:t xml:space="preserve"> </w:t>
      </w:r>
      <w:r w:rsidR="003F6507" w:rsidRPr="00833B72">
        <w:t>En el mejoramiento del afirmado no deberán aparecer depresiones ni angostamientos que afecten la superficie de rodadura contemplada en el alineamiento y en las secciones típicas del proyecto. Una vez conformada la calzada existente, el Constructor deberá conservarla con la lisura y el perfil correctos, hasta que proceda a la construcción de la capa superior. Cualquier deterioro que se produzca por causa diferente a fuerza mayor deberá ser corregido a su costa, a plena satisfacción del Interventor.</w:t>
      </w:r>
    </w:p>
    <w:p w14:paraId="1E5D4591" w14:textId="77777777" w:rsidR="003F6507" w:rsidRPr="00833B72" w:rsidRDefault="003F6507" w:rsidP="007D0D9A"/>
    <w:p w14:paraId="7B428DD6" w14:textId="22D49454" w:rsidR="003F6507" w:rsidRPr="00833B72" w:rsidRDefault="003F6507" w:rsidP="007D0D9A">
      <w:pPr>
        <w:rPr>
          <w:lang w:eastAsia="es-CO"/>
        </w:rPr>
      </w:pPr>
      <w:r w:rsidRPr="00833B72">
        <w:t>La conformación o reconstrucción de cunetas, así como la construcción de ensanches menores, se harán de acuerdo con las secciones, pendientes transversales y cotas indicadas en los planos o determinadas por el Interventor.</w:t>
      </w:r>
    </w:p>
    <w:p w14:paraId="6D91447D" w14:textId="77777777" w:rsidR="007D0D9A" w:rsidRPr="00833B72" w:rsidRDefault="007D0D9A" w:rsidP="007D0D9A">
      <w:pPr>
        <w:rPr>
          <w:lang w:eastAsia="es-CO"/>
        </w:rPr>
      </w:pPr>
    </w:p>
    <w:p w14:paraId="78FD705C" w14:textId="77777777" w:rsidR="007D0D9A" w:rsidRPr="00833B72" w:rsidRDefault="007D0D9A" w:rsidP="007D0D9A">
      <w:pPr>
        <w:pStyle w:val="Ttulo5"/>
        <w:rPr>
          <w:lang w:eastAsia="es-CO"/>
        </w:rPr>
      </w:pPr>
      <w:r w:rsidRPr="00833B72">
        <w:rPr>
          <w:lang w:eastAsia="es-CO"/>
        </w:rPr>
        <w:t>Actividades para la colocación del Pavimento Flexible</w:t>
      </w:r>
    </w:p>
    <w:p w14:paraId="2DCC816B" w14:textId="77777777" w:rsidR="007D0D9A" w:rsidRPr="00833B72" w:rsidRDefault="007D0D9A" w:rsidP="007D0D9A">
      <w:pPr>
        <w:rPr>
          <w:lang w:eastAsia="es-CO"/>
        </w:rPr>
      </w:pPr>
    </w:p>
    <w:p w14:paraId="198DB36D" w14:textId="2A939EB9" w:rsidR="007D0D9A" w:rsidRPr="00833B72" w:rsidRDefault="007D0D9A" w:rsidP="007D0D9A">
      <w:pPr>
        <w:rPr>
          <w:lang w:eastAsia="es-CO"/>
        </w:rPr>
      </w:pPr>
      <w:r w:rsidRPr="00833B72">
        <w:rPr>
          <w:lang w:eastAsia="es-CO"/>
        </w:rPr>
        <w:t>Suministro de productos bituminosos, mezclas elaboradas, suministradas y compactadas en obra, de acuerdo con lo exigido en la especificación.</w:t>
      </w:r>
      <w:r w:rsidR="00AC162D" w:rsidRPr="00833B72">
        <w:rPr>
          <w:lang w:eastAsia="es-CO"/>
        </w:rPr>
        <w:t xml:space="preserve"> </w:t>
      </w:r>
    </w:p>
    <w:p w14:paraId="42B61D5C" w14:textId="77777777" w:rsidR="00AC162D" w:rsidRPr="00833B72" w:rsidRDefault="00AC162D" w:rsidP="007D0D9A">
      <w:pPr>
        <w:rPr>
          <w:lang w:eastAsia="es-CO"/>
        </w:rPr>
      </w:pPr>
    </w:p>
    <w:p w14:paraId="4FDA214E" w14:textId="77777777" w:rsidR="00AC162D" w:rsidRPr="00833B72" w:rsidRDefault="00AC162D" w:rsidP="007D0D9A">
      <w:r w:rsidRPr="00833B72">
        <w:lastRenderedPageBreak/>
        <w:t xml:space="preserve">El pavimento flexible es una estructura formada por varias capas como lo son la sub-rasante, la sub base, la base y la carpeta asfáltica; cada una con una función determinada, las cuales en conjunto tienen los siguientes propósitos: </w:t>
      </w:r>
    </w:p>
    <w:p w14:paraId="741D4F61" w14:textId="77777777" w:rsidR="00AC162D" w:rsidRPr="00833B72" w:rsidRDefault="00AC162D" w:rsidP="007D0D9A"/>
    <w:p w14:paraId="53EE3FA6" w14:textId="77777777" w:rsidR="00AC162D" w:rsidRPr="00833B72" w:rsidRDefault="00AC162D" w:rsidP="00040AAE">
      <w:pPr>
        <w:pStyle w:val="Prrafodelista"/>
        <w:numPr>
          <w:ilvl w:val="0"/>
          <w:numId w:val="32"/>
        </w:numPr>
        <w:rPr>
          <w:lang w:eastAsia="es-CO"/>
        </w:rPr>
      </w:pPr>
      <w:r w:rsidRPr="00833B72">
        <w:t>Resistir y distribuir adecuadamente las cargas producidas por el tránsito. El pavimento flexible debe estar constituido de manera tal que las cargas, producidas por el tránsito, no provoquen deformaciones de ningún tipo en su estructura, siendo de mucha importancia el espesor que el mismo tenga.</w:t>
      </w:r>
    </w:p>
    <w:p w14:paraId="4E249C23" w14:textId="69684824" w:rsidR="00AC162D" w:rsidRPr="00833B72" w:rsidRDefault="00AC162D" w:rsidP="00040AAE">
      <w:pPr>
        <w:pStyle w:val="Prrafodelista"/>
        <w:numPr>
          <w:ilvl w:val="0"/>
          <w:numId w:val="32"/>
        </w:numPr>
        <w:rPr>
          <w:lang w:eastAsia="es-CO"/>
        </w:rPr>
      </w:pPr>
      <w:r w:rsidRPr="00833B72">
        <w:t>Tener la impermeabilidad necesaria. Este pavimento debe ser lo suficientemente impermeable para impedir la infiltración que puede darse por parte del agua, afectando la capacidad soporte del suelo.</w:t>
      </w:r>
    </w:p>
    <w:p w14:paraId="76BA61A3" w14:textId="77777777" w:rsidR="00AC162D" w:rsidRPr="00833B72" w:rsidRDefault="00AC162D" w:rsidP="00040AAE">
      <w:pPr>
        <w:pStyle w:val="Prrafodelista"/>
        <w:numPr>
          <w:ilvl w:val="0"/>
          <w:numId w:val="32"/>
        </w:numPr>
        <w:rPr>
          <w:lang w:eastAsia="es-CO"/>
        </w:rPr>
      </w:pPr>
      <w:r w:rsidRPr="00833B72">
        <w:t>Resistir la acción destructora de los vehículos. El pavimento debe ser resistente respecto al desgaste y desprendimiento de partículas que se obtiene como consecuencia del paso de los vehículos.</w:t>
      </w:r>
    </w:p>
    <w:p w14:paraId="0E676E90" w14:textId="77777777" w:rsidR="00AC162D" w:rsidRPr="00833B72" w:rsidRDefault="00AC162D" w:rsidP="00040AAE">
      <w:pPr>
        <w:pStyle w:val="Prrafodelista"/>
        <w:numPr>
          <w:ilvl w:val="0"/>
          <w:numId w:val="32"/>
        </w:numPr>
        <w:rPr>
          <w:lang w:eastAsia="es-CO"/>
        </w:rPr>
      </w:pPr>
      <w:r w:rsidRPr="00833B72">
        <w:t>Resistir los agentes atmosféricos. Como un efecto continuo de su presencia, los agentes atmosféricos provocan la meteorización y alteración de los materiales que componen el pavimento.</w:t>
      </w:r>
    </w:p>
    <w:p w14:paraId="785F8F7C" w14:textId="77777777" w:rsidR="00AC162D" w:rsidRPr="00833B72" w:rsidRDefault="00AC162D" w:rsidP="00040AAE">
      <w:pPr>
        <w:pStyle w:val="Prrafodelista"/>
        <w:numPr>
          <w:ilvl w:val="0"/>
          <w:numId w:val="32"/>
        </w:numPr>
        <w:rPr>
          <w:lang w:eastAsia="es-CO"/>
        </w:rPr>
      </w:pPr>
      <w:r w:rsidRPr="00833B72">
        <w:t xml:space="preserve"> Poseer una superficie de rodadura adecuada, que permita fluidez y comodidad hacia el tránsito de vehículos.</w:t>
      </w:r>
    </w:p>
    <w:p w14:paraId="6DE1F88A" w14:textId="77777777" w:rsidR="00040AAE" w:rsidRPr="00833B72" w:rsidRDefault="00AC162D" w:rsidP="00040AAE">
      <w:pPr>
        <w:pStyle w:val="Prrafodelista"/>
        <w:numPr>
          <w:ilvl w:val="0"/>
          <w:numId w:val="32"/>
        </w:numPr>
      </w:pPr>
      <w:r w:rsidRPr="00833B72">
        <w:t xml:space="preserve">Esta superficie, que debe ser lisa, también debe ser antideslizante en caso de estar húmeda. </w:t>
      </w:r>
      <w:r w:rsidR="00040AAE" w:rsidRPr="00833B72">
        <w:t xml:space="preserve"> </w:t>
      </w:r>
    </w:p>
    <w:p w14:paraId="6C290FFF" w14:textId="1108AD16" w:rsidR="007D0D9A" w:rsidRPr="00833B72" w:rsidRDefault="00AC162D" w:rsidP="00040AAE">
      <w:pPr>
        <w:pStyle w:val="Prrafodelista"/>
        <w:numPr>
          <w:ilvl w:val="0"/>
          <w:numId w:val="32"/>
        </w:numPr>
      </w:pPr>
      <w:r w:rsidRPr="00833B72">
        <w:t xml:space="preserve">Ser flexible para adaptarse a ciertas fallas de la base o sub-base. </w:t>
      </w:r>
    </w:p>
    <w:p w14:paraId="14F63D24" w14:textId="77777777" w:rsidR="00007BF8" w:rsidRPr="00833B72" w:rsidRDefault="00007BF8" w:rsidP="007D0D9A">
      <w:pPr>
        <w:rPr>
          <w:lang w:eastAsia="es-CO"/>
        </w:rPr>
      </w:pPr>
    </w:p>
    <w:p w14:paraId="7E579AB3" w14:textId="77777777" w:rsidR="007D0D9A" w:rsidRPr="00833B72" w:rsidRDefault="007D0D9A" w:rsidP="007D0D9A">
      <w:pPr>
        <w:pStyle w:val="Ttulo5"/>
        <w:rPr>
          <w:szCs w:val="22"/>
          <w:lang w:eastAsia="es-CO"/>
        </w:rPr>
      </w:pPr>
      <w:r w:rsidRPr="00833B72">
        <w:rPr>
          <w:szCs w:val="22"/>
          <w:lang w:eastAsia="es-CO"/>
        </w:rPr>
        <w:t>Fresado de Pavimento Asfáltico</w:t>
      </w:r>
    </w:p>
    <w:p w14:paraId="01D6C8FB" w14:textId="77777777" w:rsidR="007D0D9A" w:rsidRPr="00833B72" w:rsidRDefault="007D0D9A" w:rsidP="007D0D9A">
      <w:pPr>
        <w:rPr>
          <w:lang w:eastAsia="es-CO"/>
        </w:rPr>
      </w:pPr>
    </w:p>
    <w:p w14:paraId="27E8F3B7" w14:textId="73893C67" w:rsidR="007D0D9A" w:rsidRPr="00833B72" w:rsidRDefault="003C4201" w:rsidP="007D0D9A">
      <w:pPr>
        <w:rPr>
          <w:lang w:eastAsia="es-CO"/>
        </w:rPr>
      </w:pPr>
      <w:r w:rsidRPr="00833B72">
        <w:t>Este trabajo consiste en la obtención</w:t>
      </w:r>
      <w:r w:rsidR="007D0D9A" w:rsidRPr="00833B72">
        <w:rPr>
          <w:lang w:eastAsia="es-CO"/>
        </w:rPr>
        <w:t xml:space="preserve"> de un nuevo perfil longitudinal y transversal de un pavimento asfáltico existente, mediante el fresado en frío parcial o total de las capas asfálticas, de acuerdo con los alineamientos, cotas y espesores indicados en los documentos del proyecto.</w:t>
      </w:r>
    </w:p>
    <w:p w14:paraId="5CC61C0B" w14:textId="77777777" w:rsidR="003C4201" w:rsidRPr="00833B72" w:rsidRDefault="003C4201" w:rsidP="007D0D9A">
      <w:pPr>
        <w:rPr>
          <w:lang w:eastAsia="es-CO"/>
        </w:rPr>
      </w:pPr>
    </w:p>
    <w:p w14:paraId="2EDA859B" w14:textId="17B248D8" w:rsidR="007D0D9A" w:rsidRPr="00833B72" w:rsidRDefault="003C4201" w:rsidP="007D0D9A">
      <w:r w:rsidRPr="00833B72">
        <w:t>El fresado se efectuará sobre el área y espesor que apruebe el Interventor, a temperatura ambiente y sin adición de solventes u otros productos ablandadores que puedan afectar la granulometría de los agregados o las propiedades del asfalto existente.</w:t>
      </w:r>
    </w:p>
    <w:p w14:paraId="45945B1B" w14:textId="77777777" w:rsidR="00007BF8" w:rsidRPr="00833B72" w:rsidRDefault="00007BF8" w:rsidP="007D0D9A">
      <w:pPr>
        <w:rPr>
          <w:lang w:eastAsia="es-CO"/>
        </w:rPr>
      </w:pPr>
    </w:p>
    <w:p w14:paraId="104458CA" w14:textId="77777777" w:rsidR="007D0D9A" w:rsidRPr="00833B72" w:rsidRDefault="007D0D9A" w:rsidP="007D0D9A">
      <w:pPr>
        <w:pStyle w:val="Ttulo5"/>
        <w:rPr>
          <w:szCs w:val="22"/>
          <w:lang w:eastAsia="es-CO"/>
        </w:rPr>
      </w:pPr>
      <w:r w:rsidRPr="00833B72">
        <w:rPr>
          <w:szCs w:val="22"/>
          <w:lang w:eastAsia="es-CO"/>
        </w:rPr>
        <w:t>Prefabricados en Concreto y/o Fundidos in Situ</w:t>
      </w:r>
    </w:p>
    <w:p w14:paraId="290EE9D1" w14:textId="77777777" w:rsidR="007D0D9A" w:rsidRPr="00833B72" w:rsidRDefault="007D0D9A" w:rsidP="007D0D9A">
      <w:pPr>
        <w:rPr>
          <w:lang w:eastAsia="es-CO"/>
        </w:rPr>
      </w:pPr>
    </w:p>
    <w:p w14:paraId="3C2CC5C0" w14:textId="77777777" w:rsidR="007D0D9A" w:rsidRPr="00833B72" w:rsidRDefault="007D0D9A" w:rsidP="00040AAE">
      <w:pPr>
        <w:pStyle w:val="Prrafodelista"/>
        <w:numPr>
          <w:ilvl w:val="0"/>
          <w:numId w:val="11"/>
        </w:numPr>
        <w:autoSpaceDE w:val="0"/>
        <w:autoSpaceDN w:val="0"/>
        <w:adjustRightInd w:val="0"/>
        <w:rPr>
          <w:rFonts w:cs="ArialNarrow"/>
        </w:rPr>
      </w:pPr>
      <w:r w:rsidRPr="00833B72">
        <w:rPr>
          <w:rFonts w:cs="ArialNarrow"/>
        </w:rPr>
        <w:t xml:space="preserve">PILOTES PREEXCAVADOS: Consiste en la construcción de pilotes de concreto fundidos in situ, con o sin bases acampanadas, cuya ejecución se efectúa </w:t>
      </w:r>
      <w:r w:rsidRPr="00833B72">
        <w:rPr>
          <w:rFonts w:cs="ArialNarrow"/>
        </w:rPr>
        <w:lastRenderedPageBreak/>
        <w:t>excavando previamente el terreno y rellenando la excavación con hormigón fresco y las correspondientes armaduras, con los diámetros, longitudes y profundidades indicados en los planos del proyecto.</w:t>
      </w:r>
    </w:p>
    <w:p w14:paraId="1CAB33E3" w14:textId="77777777" w:rsidR="007D0D9A" w:rsidRPr="00833B72" w:rsidRDefault="007D0D9A" w:rsidP="00040AAE">
      <w:pPr>
        <w:pStyle w:val="Prrafodelista"/>
        <w:numPr>
          <w:ilvl w:val="0"/>
          <w:numId w:val="11"/>
        </w:numPr>
        <w:autoSpaceDE w:val="0"/>
        <w:autoSpaceDN w:val="0"/>
        <w:adjustRightInd w:val="0"/>
        <w:rPr>
          <w:rFonts w:cs="ArialNarrow"/>
        </w:rPr>
      </w:pPr>
      <w:r w:rsidRPr="00833B72">
        <w:rPr>
          <w:rFonts w:cs="ArialNarrow"/>
        </w:rPr>
        <w:t>BORDILLOS DE CONCRETO: Consiste en la construcción de bordillos de concreto, en los sitios y con las dimensiones, alineamientos y cotas indicados en los planos u ordenados por el Interventor.</w:t>
      </w:r>
    </w:p>
    <w:p w14:paraId="6EF25CD6" w14:textId="77777777" w:rsidR="007D0D9A" w:rsidRPr="00833B72" w:rsidRDefault="007D0D9A" w:rsidP="00040AAE">
      <w:pPr>
        <w:pStyle w:val="Prrafodelista"/>
        <w:numPr>
          <w:ilvl w:val="0"/>
          <w:numId w:val="11"/>
        </w:numPr>
        <w:autoSpaceDE w:val="0"/>
        <w:autoSpaceDN w:val="0"/>
        <w:adjustRightInd w:val="0"/>
        <w:rPr>
          <w:rFonts w:cs="ArialNarrow"/>
        </w:rPr>
      </w:pPr>
      <w:r w:rsidRPr="00833B72">
        <w:rPr>
          <w:rFonts w:cs="ArialNarrow"/>
        </w:rPr>
        <w:t>BARANDAS DE CONCRETO: Consiste en la construcción de barandas de concreto reforzado.</w:t>
      </w:r>
    </w:p>
    <w:p w14:paraId="62E0619F" w14:textId="77777777" w:rsidR="007D0D9A" w:rsidRPr="00833B72" w:rsidRDefault="007D0D9A" w:rsidP="00040AAE">
      <w:pPr>
        <w:pStyle w:val="Prrafodelista"/>
        <w:numPr>
          <w:ilvl w:val="0"/>
          <w:numId w:val="11"/>
        </w:numPr>
        <w:autoSpaceDE w:val="0"/>
        <w:autoSpaceDN w:val="0"/>
        <w:adjustRightInd w:val="0"/>
        <w:rPr>
          <w:rFonts w:cs="ArialNarrow"/>
        </w:rPr>
      </w:pPr>
      <w:r w:rsidRPr="00833B72">
        <w:rPr>
          <w:rFonts w:cs="ArialNarrow"/>
        </w:rPr>
        <w:t>POSTES DE REFERENCIA: Consiste en el suministro, transporte, manejo, almacenamiento, pintura e instalación de postes de referencia.</w:t>
      </w:r>
    </w:p>
    <w:p w14:paraId="550DEF8C" w14:textId="77777777" w:rsidR="007D0D9A" w:rsidRPr="00833B72" w:rsidRDefault="007D0D9A" w:rsidP="007D0D9A">
      <w:pPr>
        <w:rPr>
          <w:lang w:eastAsia="es-CO"/>
        </w:rPr>
      </w:pPr>
    </w:p>
    <w:p w14:paraId="12AB9F16" w14:textId="77777777" w:rsidR="007D0D9A" w:rsidRPr="00833B72" w:rsidRDefault="007D0D9A" w:rsidP="007D0D9A">
      <w:pPr>
        <w:pStyle w:val="Ttulo5"/>
        <w:rPr>
          <w:lang w:eastAsia="es-CO"/>
        </w:rPr>
      </w:pPr>
      <w:r w:rsidRPr="00833B72">
        <w:rPr>
          <w:lang w:eastAsia="es-CO"/>
        </w:rPr>
        <w:t>Concreto Estructural</w:t>
      </w:r>
    </w:p>
    <w:p w14:paraId="5D02BE92" w14:textId="77777777" w:rsidR="007D0D9A" w:rsidRPr="00833B72" w:rsidRDefault="007D0D9A" w:rsidP="007D0D9A">
      <w:pPr>
        <w:rPr>
          <w:lang w:eastAsia="es-CO"/>
        </w:rPr>
      </w:pPr>
    </w:p>
    <w:p w14:paraId="6FCC52C7" w14:textId="54CEFDFF" w:rsidR="007D0D9A" w:rsidRPr="00833B72" w:rsidRDefault="00451574" w:rsidP="007D0D9A">
      <w:pPr>
        <w:rPr>
          <w:lang w:eastAsia="es-CO"/>
        </w:rPr>
      </w:pPr>
      <w:r w:rsidRPr="00833B72">
        <w:t xml:space="preserve">Este trabajo consiste en el suministro de materiales, fabricación, transporte, colocación, vibrado, curado y acabados de los concretos de cemento Portland, utilizados para la construcción de puentes, estructuras de drenaje, muros de contención y estructuras en general, de acuerdo con los planos y demás documentos del proyecto. </w:t>
      </w:r>
    </w:p>
    <w:p w14:paraId="3DE6A830" w14:textId="77777777" w:rsidR="00451574" w:rsidRPr="00833B72" w:rsidRDefault="00451574" w:rsidP="007D0D9A">
      <w:pPr>
        <w:rPr>
          <w:lang w:eastAsia="es-CO"/>
        </w:rPr>
      </w:pPr>
    </w:p>
    <w:p w14:paraId="0C907D67" w14:textId="77777777" w:rsidR="007D0D9A" w:rsidRPr="00833B72" w:rsidRDefault="007D0D9A" w:rsidP="007D0D9A">
      <w:pPr>
        <w:pStyle w:val="Ttulo5"/>
        <w:rPr>
          <w:lang w:eastAsia="es-CO"/>
        </w:rPr>
      </w:pPr>
      <w:r w:rsidRPr="00833B72">
        <w:rPr>
          <w:lang w:eastAsia="es-CO"/>
        </w:rPr>
        <w:t>Estructuras de Acero</w:t>
      </w:r>
    </w:p>
    <w:p w14:paraId="1E279B7B" w14:textId="77777777" w:rsidR="007D0D9A" w:rsidRPr="00833B72" w:rsidRDefault="007D0D9A" w:rsidP="007D0D9A">
      <w:pPr>
        <w:rPr>
          <w:lang w:eastAsia="es-CO"/>
        </w:rPr>
      </w:pPr>
    </w:p>
    <w:p w14:paraId="708486F6" w14:textId="77777777" w:rsidR="007D0D9A" w:rsidRPr="00833B72" w:rsidRDefault="007D0D9A" w:rsidP="00040AAE">
      <w:pPr>
        <w:pStyle w:val="Prrafodelista"/>
        <w:numPr>
          <w:ilvl w:val="0"/>
          <w:numId w:val="12"/>
        </w:numPr>
        <w:rPr>
          <w:lang w:eastAsia="es-CO"/>
        </w:rPr>
      </w:pPr>
      <w:r w:rsidRPr="00833B72">
        <w:rPr>
          <w:lang w:eastAsia="es-CO"/>
        </w:rPr>
        <w:t>ACERO DE REFUERZO: consiste en el suministro, transporte, almacenamiento, corte, doblamiento y colocación, de barras de acero en estructuras de concreto.</w:t>
      </w:r>
    </w:p>
    <w:p w14:paraId="273A7DEF" w14:textId="77777777" w:rsidR="007D0D9A" w:rsidRPr="00833B72" w:rsidRDefault="007D0D9A" w:rsidP="00040AAE">
      <w:pPr>
        <w:pStyle w:val="Prrafodelista"/>
        <w:numPr>
          <w:ilvl w:val="0"/>
          <w:numId w:val="12"/>
        </w:numPr>
        <w:rPr>
          <w:lang w:eastAsia="es-CO"/>
        </w:rPr>
      </w:pPr>
      <w:r w:rsidRPr="00833B72">
        <w:rPr>
          <w:lang w:eastAsia="es-CO"/>
        </w:rPr>
        <w:t>ANCLAJES: Consiste en la perforación de barrenos y eventual colocación de conductos de protección para la perforación; en la introducción de barras o cables de acero con dimensiones adecuadas para resistir las exigencias de su tensionamiento; en la inyección de la lechada o mortero de cemento y en el tensionamiento del elemento de anclaje.</w:t>
      </w:r>
    </w:p>
    <w:p w14:paraId="09FE0954" w14:textId="77777777" w:rsidR="007D0D9A" w:rsidRPr="00833B72" w:rsidRDefault="007D0D9A" w:rsidP="00040AAE">
      <w:pPr>
        <w:pStyle w:val="Prrafodelista"/>
        <w:numPr>
          <w:ilvl w:val="0"/>
          <w:numId w:val="12"/>
        </w:numPr>
        <w:rPr>
          <w:lang w:eastAsia="es-CO"/>
        </w:rPr>
      </w:pPr>
      <w:r w:rsidRPr="00833B72">
        <w:rPr>
          <w:lang w:eastAsia="es-CO"/>
        </w:rPr>
        <w:t>DEFENSAS METÁLICAS: Consiste en el suministro, almacenamiento, transporte e instalación de defensas metálicas a lo largo de los bordes de la vía.</w:t>
      </w:r>
    </w:p>
    <w:p w14:paraId="71B88446" w14:textId="77777777" w:rsidR="007D0D9A" w:rsidRPr="00833B72" w:rsidRDefault="007D0D9A" w:rsidP="007D0D9A">
      <w:pPr>
        <w:pStyle w:val="Prrafodelista"/>
        <w:rPr>
          <w:lang w:eastAsia="es-CO"/>
        </w:rPr>
      </w:pPr>
    </w:p>
    <w:p w14:paraId="4EB76A70" w14:textId="77777777" w:rsidR="007D0D9A" w:rsidRPr="00833B72" w:rsidRDefault="007D0D9A" w:rsidP="007D0D9A">
      <w:pPr>
        <w:pStyle w:val="Ttulo5"/>
        <w:rPr>
          <w:lang w:eastAsia="es-CO"/>
        </w:rPr>
      </w:pPr>
      <w:r w:rsidRPr="00833B72">
        <w:rPr>
          <w:lang w:eastAsia="es-CO"/>
        </w:rPr>
        <w:t>Recubrimiento y Protección Taludes</w:t>
      </w:r>
    </w:p>
    <w:p w14:paraId="6D7B3203" w14:textId="77777777" w:rsidR="007D0D9A" w:rsidRPr="00833B72" w:rsidRDefault="007D0D9A" w:rsidP="007D0D9A">
      <w:pPr>
        <w:rPr>
          <w:lang w:eastAsia="es-CO"/>
        </w:rPr>
      </w:pPr>
    </w:p>
    <w:p w14:paraId="2A3A8970" w14:textId="77777777" w:rsidR="007D0D9A" w:rsidRPr="00833B72" w:rsidRDefault="007D0D9A" w:rsidP="00040AAE">
      <w:pPr>
        <w:pStyle w:val="Prrafodelista"/>
        <w:numPr>
          <w:ilvl w:val="0"/>
          <w:numId w:val="12"/>
        </w:numPr>
        <w:rPr>
          <w:lang w:eastAsia="es-CO"/>
        </w:rPr>
      </w:pPr>
      <w:r w:rsidRPr="00833B72">
        <w:rPr>
          <w:lang w:eastAsia="es-CO"/>
        </w:rPr>
        <w:t xml:space="preserve">PROTECCIÓN VEGETAL DE TALUDES: consiste en la protección de taludes de terraplenes, excavaciones y otras áreas del proyecto, en los sitios indicados en los planos o determinados por el Interventor, empleando materiales vegetales. El trabajo incluye, además, la conservación de las áreas tratadas hasta el recibo definitivo de los trabajos. Se consideran como opciones de protección, el trasplante de césped, la colocación de tierra orgánica (material vegetal) y la hidrosiembra controlada. </w:t>
      </w:r>
    </w:p>
    <w:p w14:paraId="22B75A57" w14:textId="77777777" w:rsidR="007D0D9A" w:rsidRPr="00833B72" w:rsidRDefault="007D0D9A" w:rsidP="00040AAE">
      <w:pPr>
        <w:pStyle w:val="Prrafodelista"/>
        <w:numPr>
          <w:ilvl w:val="0"/>
          <w:numId w:val="12"/>
        </w:numPr>
        <w:rPr>
          <w:lang w:eastAsia="es-CO"/>
        </w:rPr>
      </w:pPr>
      <w:r w:rsidRPr="00833B72">
        <w:rPr>
          <w:lang w:eastAsia="es-CO"/>
        </w:rPr>
        <w:lastRenderedPageBreak/>
        <w:t>PRODUCTOS ENROLLADOS PARA CONTROL DE EROSIÓN: Se refiere al uso e instalación de sistemas para control de erosión que faciliten el establecimiento de la vegetación natural en taludes o laderas geotécnicamente estables, con el objetivo de controlar el proceso erosivo. Considera la instalación de productos enrollados para control de erosión (PECE).</w:t>
      </w:r>
    </w:p>
    <w:p w14:paraId="6F118E79" w14:textId="77777777" w:rsidR="007D0D9A" w:rsidRPr="00833B72" w:rsidRDefault="007D0D9A" w:rsidP="00040AAE">
      <w:pPr>
        <w:pStyle w:val="Prrafodelista"/>
        <w:numPr>
          <w:ilvl w:val="0"/>
          <w:numId w:val="12"/>
        </w:numPr>
        <w:rPr>
          <w:lang w:eastAsia="es-CO"/>
        </w:rPr>
      </w:pPr>
      <w:r w:rsidRPr="00833B72">
        <w:rPr>
          <w:lang w:eastAsia="es-CO"/>
        </w:rPr>
        <w:t>RECUBRIMIENTO DE TALUDES CON MALLA Y MORTERO: consiste en la protección de taludes utilizando malla de alambre de acero y mortero de cemento Portland.</w:t>
      </w:r>
    </w:p>
    <w:p w14:paraId="0F93B41E" w14:textId="77777777" w:rsidR="007D0D9A" w:rsidRPr="00833B72" w:rsidRDefault="007D0D9A" w:rsidP="007D0D9A">
      <w:pPr>
        <w:ind w:left="360"/>
        <w:rPr>
          <w:lang w:eastAsia="es-CO"/>
        </w:rPr>
      </w:pPr>
    </w:p>
    <w:p w14:paraId="1085F3D8" w14:textId="77777777" w:rsidR="007D0D9A" w:rsidRPr="00833B72" w:rsidRDefault="007D0D9A" w:rsidP="007D0D9A">
      <w:pPr>
        <w:pStyle w:val="Ttulo5"/>
        <w:rPr>
          <w:lang w:eastAsia="es-CO"/>
        </w:rPr>
      </w:pPr>
      <w:r w:rsidRPr="00833B72">
        <w:rPr>
          <w:lang w:eastAsia="es-CO"/>
        </w:rPr>
        <w:t>Obras Geotécnicas, Gaviones</w:t>
      </w:r>
    </w:p>
    <w:p w14:paraId="7DE85B57" w14:textId="77777777" w:rsidR="007D0D9A" w:rsidRPr="00833B72" w:rsidRDefault="007D0D9A" w:rsidP="007D0D9A">
      <w:pPr>
        <w:rPr>
          <w:lang w:eastAsia="es-CO"/>
        </w:rPr>
      </w:pPr>
    </w:p>
    <w:p w14:paraId="56050972" w14:textId="77777777" w:rsidR="007D0D9A" w:rsidRPr="00833B72" w:rsidRDefault="007D0D9A" w:rsidP="00040AAE">
      <w:pPr>
        <w:pStyle w:val="Prrafodelista"/>
        <w:numPr>
          <w:ilvl w:val="0"/>
          <w:numId w:val="12"/>
        </w:numPr>
        <w:rPr>
          <w:lang w:eastAsia="es-CO"/>
        </w:rPr>
      </w:pPr>
      <w:r w:rsidRPr="00833B72">
        <w:rPr>
          <w:lang w:eastAsia="es-CO"/>
        </w:rPr>
        <w:t>GAVIONES: consiste en el transporte, suministro, manejo, almacenamiento e instalación de canastas metálicas, y el suministro, transporte y colocación de material de relleno dentro de las canastas, de acuerdo con los alineamientos, formas y dimensiones y en los sitios establecidos en los planos del  proyecto o indicados por el Interventor.</w:t>
      </w:r>
    </w:p>
    <w:p w14:paraId="1A484989" w14:textId="77777777" w:rsidR="007D0D9A" w:rsidRPr="00833B72" w:rsidRDefault="007D0D9A" w:rsidP="00040AAE">
      <w:pPr>
        <w:pStyle w:val="Prrafodelista"/>
        <w:numPr>
          <w:ilvl w:val="0"/>
          <w:numId w:val="12"/>
        </w:numPr>
        <w:rPr>
          <w:lang w:eastAsia="es-CO"/>
        </w:rPr>
      </w:pPr>
      <w:r w:rsidRPr="00833B72">
        <w:rPr>
          <w:lang w:eastAsia="es-CO"/>
        </w:rPr>
        <w:t>COLCHOGAVIONES: consiste en el transporte, suministro, manejo, almacenamiento e instalación de canastas metálicas, y el suministro, transporte y colocación de material de relleno dentro de las canastas, de acuerdo con los alineamientos, formas y dimensiones y en los sitios establecidos en los planos del proyecto o indicados por el Interventor.</w:t>
      </w:r>
    </w:p>
    <w:p w14:paraId="6239CE8E" w14:textId="77777777" w:rsidR="007D0D9A" w:rsidRPr="00833B72" w:rsidRDefault="007D0D9A" w:rsidP="007D0D9A">
      <w:pPr>
        <w:rPr>
          <w:lang w:eastAsia="es-CO"/>
        </w:rPr>
      </w:pPr>
    </w:p>
    <w:p w14:paraId="5EB609DB" w14:textId="77777777" w:rsidR="007D0D9A" w:rsidRPr="00833B72" w:rsidRDefault="007D0D9A" w:rsidP="007D0D9A">
      <w:pPr>
        <w:pStyle w:val="Ttulo5"/>
        <w:rPr>
          <w:lang w:eastAsia="es-CO"/>
        </w:rPr>
      </w:pPr>
      <w:r w:rsidRPr="00833B72">
        <w:rPr>
          <w:lang w:eastAsia="es-CO"/>
        </w:rPr>
        <w:t>Obras Hidráulicas (rellenos, tuberías, disipadores de energía y sedimentadores, cunetas, drenes y subdrenes).</w:t>
      </w:r>
    </w:p>
    <w:p w14:paraId="08A50276" w14:textId="77777777" w:rsidR="007D0D9A" w:rsidRPr="00833B72" w:rsidRDefault="007D0D9A" w:rsidP="007D0D9A">
      <w:pPr>
        <w:rPr>
          <w:lang w:eastAsia="es-CO"/>
        </w:rPr>
      </w:pPr>
    </w:p>
    <w:p w14:paraId="3D5C0B8F" w14:textId="77777777" w:rsidR="007D0D9A" w:rsidRPr="00833B72" w:rsidRDefault="007D0D9A" w:rsidP="00040AAE">
      <w:pPr>
        <w:pStyle w:val="Prrafodelista"/>
        <w:numPr>
          <w:ilvl w:val="0"/>
          <w:numId w:val="12"/>
        </w:numPr>
        <w:rPr>
          <w:lang w:eastAsia="es-CO"/>
        </w:rPr>
      </w:pPr>
      <w:r w:rsidRPr="00833B72">
        <w:rPr>
          <w:lang w:eastAsia="es-CO"/>
        </w:rPr>
        <w:t>TUBERÍAS: consiste en el suministro, transporte, almacenamiento, manejo y colocación de tuberías.</w:t>
      </w:r>
    </w:p>
    <w:p w14:paraId="0F344A9D" w14:textId="77777777" w:rsidR="007D0D9A" w:rsidRPr="00833B72" w:rsidRDefault="007D0D9A" w:rsidP="00040AAE">
      <w:pPr>
        <w:pStyle w:val="Prrafodelista"/>
        <w:numPr>
          <w:ilvl w:val="0"/>
          <w:numId w:val="12"/>
        </w:numPr>
        <w:rPr>
          <w:lang w:eastAsia="es-CO"/>
        </w:rPr>
      </w:pPr>
      <w:r w:rsidRPr="00833B72">
        <w:rPr>
          <w:lang w:eastAsia="es-CO"/>
        </w:rPr>
        <w:t>DISIPADORES DE ENERGÍA Y SEDIMENTADORES: consiste en la construcción de estructuras cuya finalidad es reducir la velocidad del flujo de una corriente de agua, para reducir los riesgos de erosión en los elementos que sea de interés para el proyecto y producir una retención dentro de la estructura, de los sedimentos suspendidos.</w:t>
      </w:r>
    </w:p>
    <w:p w14:paraId="641F1E75" w14:textId="77777777" w:rsidR="007D0D9A" w:rsidRPr="00833B72" w:rsidRDefault="007D0D9A" w:rsidP="00040AAE">
      <w:pPr>
        <w:pStyle w:val="Prrafodelista"/>
        <w:numPr>
          <w:ilvl w:val="0"/>
          <w:numId w:val="12"/>
        </w:numPr>
        <w:rPr>
          <w:lang w:eastAsia="es-CO"/>
        </w:rPr>
      </w:pPr>
      <w:r w:rsidRPr="00833B72">
        <w:rPr>
          <w:lang w:eastAsia="es-CO"/>
        </w:rPr>
        <w:t>Los disipadores de energía y los sedimentadores, se clasifican de acuerdo al tipo de construcción y a sus elementos constitutivos. Estos pueden ser en gaviones o en concreto ciclópeo. En todos los casos, la construcción comprende el suministro de materiales y equipos, así como la colocación de formaletas, preparación y vaciado de mezclas de concreto y mortero, colocación de gaviones, acabado y curado de las obras.</w:t>
      </w:r>
    </w:p>
    <w:p w14:paraId="18E05BE7" w14:textId="77777777" w:rsidR="007D0D9A" w:rsidRPr="00833B72" w:rsidRDefault="007D0D9A" w:rsidP="00040AAE">
      <w:pPr>
        <w:pStyle w:val="Prrafodelista"/>
        <w:numPr>
          <w:ilvl w:val="0"/>
          <w:numId w:val="12"/>
        </w:numPr>
        <w:rPr>
          <w:lang w:eastAsia="es-CO"/>
        </w:rPr>
      </w:pPr>
      <w:r w:rsidRPr="00833B72">
        <w:rPr>
          <w:lang w:eastAsia="es-CO"/>
        </w:rPr>
        <w:lastRenderedPageBreak/>
        <w:t>SUBDRENES CON GEOTEXTIL Y MATERIAL GRANULAR Esta especificación se refiere al uso de geotextil y material granular en la construcción de subdrenes, en los sitios señalados en los planos del proyecto o indicados por el  Interventor. La colocación de un geotextil en contacto con el suelo permite el paso del agua, a largo plazo, dentro del sistema de drenaje subsuperficial reteniendo el suelo adyacente. Las características del geotextil para filtración serán función de la gradación del suelo del sitio y de las condiciones hidráulicas del mismo plazo, dentro del sistema de drenaje subsuperficial reteniendo el suelo adyacente. Las características del geotextil para filtración serán función de la gradación del suelo del sitio y de las condiciones hidráulicas del mismo.</w:t>
      </w:r>
    </w:p>
    <w:p w14:paraId="723267E2" w14:textId="77777777" w:rsidR="007D0D9A" w:rsidRPr="00833B72" w:rsidRDefault="007D0D9A" w:rsidP="00040AAE">
      <w:pPr>
        <w:pStyle w:val="Prrafodelista"/>
        <w:numPr>
          <w:ilvl w:val="0"/>
          <w:numId w:val="12"/>
        </w:numPr>
        <w:rPr>
          <w:lang w:eastAsia="es-CO"/>
        </w:rPr>
      </w:pPr>
      <w:r w:rsidRPr="00833B72">
        <w:rPr>
          <w:lang w:eastAsia="es-CO"/>
        </w:rPr>
        <w:t>DRENES HORIZONTALES EN TALUDES: Los drenes horizontales de penetración transversal constituyen un sistema de subdrenaje, que consiste en la introducción de tuberías ranuradas insertadas transversalmente en los taludes de cortes y eventualmente en terraplenes.</w:t>
      </w:r>
    </w:p>
    <w:p w14:paraId="12C8476F" w14:textId="77777777" w:rsidR="007D0D9A" w:rsidRPr="00833B72" w:rsidRDefault="007D0D9A" w:rsidP="00040AAE">
      <w:pPr>
        <w:pStyle w:val="Prrafodelista"/>
        <w:numPr>
          <w:ilvl w:val="0"/>
          <w:numId w:val="12"/>
        </w:numPr>
        <w:rPr>
          <w:lang w:eastAsia="es-CO"/>
        </w:rPr>
      </w:pPr>
      <w:r w:rsidRPr="00833B72">
        <w:rPr>
          <w:lang w:eastAsia="es-CO"/>
        </w:rPr>
        <w:t>CUNETAS REVESTIDAS EN CONCRETO: consiste en el transporte, suministro, elaboración, manejo, almacenamiento y colocación de los materiales de construcción de cunetas de concreto prefabricadas o fundidas en el lugar. También incluye las operaciones de alineamiento, excavación,  conformación de la sección, suministro del material de relleno necesario y compactación del suelo de soporte para aliviar la presión de poro. Este trabajo comprende la perforación de barrenos en los taludes del proyecto, la instalación de tubería perforada en los mismos, con o sin recubrimiento exterior de la tubería perforada con un geotextil, en los sitios establecidos en los planos o en los que indique el Interventor.</w:t>
      </w:r>
    </w:p>
    <w:p w14:paraId="28692A64" w14:textId="77777777" w:rsidR="007D0D9A" w:rsidRPr="00833B72" w:rsidRDefault="007D0D9A" w:rsidP="007D0D9A">
      <w:pPr>
        <w:pStyle w:val="Prrafodelista"/>
        <w:rPr>
          <w:lang w:eastAsia="es-CO"/>
        </w:rPr>
      </w:pPr>
    </w:p>
    <w:p w14:paraId="658C1997" w14:textId="77777777" w:rsidR="007D0D9A" w:rsidRPr="00833B72" w:rsidRDefault="007D0D9A" w:rsidP="007D0D9A">
      <w:pPr>
        <w:pStyle w:val="Ttulo5"/>
        <w:rPr>
          <w:lang w:eastAsia="es-CO"/>
        </w:rPr>
      </w:pPr>
      <w:r w:rsidRPr="00833B72">
        <w:rPr>
          <w:lang w:eastAsia="es-CO"/>
        </w:rPr>
        <w:t>Transporte de materiales escombros</w:t>
      </w:r>
    </w:p>
    <w:p w14:paraId="4ABE98D6" w14:textId="77777777" w:rsidR="007D0D9A" w:rsidRPr="00833B72" w:rsidRDefault="007D0D9A" w:rsidP="007D0D9A">
      <w:pPr>
        <w:rPr>
          <w:lang w:eastAsia="es-CO"/>
        </w:rPr>
      </w:pPr>
    </w:p>
    <w:p w14:paraId="0CFA2190" w14:textId="21A41950" w:rsidR="007D0D9A" w:rsidRPr="00833B72" w:rsidRDefault="007D0D9A" w:rsidP="007D0D9A">
      <w:pPr>
        <w:rPr>
          <w:lang w:eastAsia="es-CO"/>
        </w:rPr>
      </w:pPr>
      <w:r w:rsidRPr="00833B72">
        <w:rPr>
          <w:lang w:eastAsia="es-CO"/>
        </w:rPr>
        <w:t>Esta actividad consiste en el transporte de los materiales y residuos provenientes de la excavación de la explanación, canales y préstamos, y el transporte de los materiales provenientes de derrumbes.</w:t>
      </w:r>
      <w:r w:rsidR="009272FA" w:rsidRPr="00833B72">
        <w:rPr>
          <w:lang w:eastAsia="es-CO"/>
        </w:rPr>
        <w:t xml:space="preserve"> El </w:t>
      </w:r>
      <w:r w:rsidR="009272FA" w:rsidRPr="00833B72">
        <w:rPr>
          <w:rFonts w:cs="Arial"/>
          <w:lang w:eastAsia="es-CO"/>
        </w:rPr>
        <w:t>transporte y disposición final de materiales de excavación sobrantes y escombros que no se usen en las actividades constructivas del proyecto, los cuales se colocan de manera controlada y planificada en zonas dispuestas para el manejo de los mismos (en las ZODME autorizadas).</w:t>
      </w:r>
    </w:p>
    <w:p w14:paraId="72E6404A" w14:textId="77777777" w:rsidR="007D0D9A" w:rsidRPr="00833B72" w:rsidRDefault="007D0D9A" w:rsidP="007D0D9A">
      <w:pPr>
        <w:autoSpaceDE w:val="0"/>
        <w:autoSpaceDN w:val="0"/>
        <w:adjustRightInd w:val="0"/>
        <w:spacing w:line="240" w:lineRule="auto"/>
        <w:contextualSpacing w:val="0"/>
        <w:jc w:val="left"/>
        <w:rPr>
          <w:rFonts w:cs="Cambria"/>
          <w:lang w:eastAsia="es-CO"/>
        </w:rPr>
      </w:pPr>
    </w:p>
    <w:p w14:paraId="063D52D1" w14:textId="77777777" w:rsidR="007D0D9A" w:rsidRPr="00833B72" w:rsidRDefault="007D0D9A" w:rsidP="007D0D9A">
      <w:pPr>
        <w:pStyle w:val="Ttulo4"/>
        <w:ind w:left="714" w:hanging="357"/>
        <w:rPr>
          <w:lang w:eastAsia="es-CO"/>
        </w:rPr>
      </w:pPr>
      <w:r w:rsidRPr="00833B72">
        <w:rPr>
          <w:lang w:eastAsia="es-CO"/>
        </w:rPr>
        <w:t xml:space="preserve"> </w:t>
      </w:r>
      <w:bookmarkStart w:id="198" w:name="_Toc431368785"/>
      <w:r w:rsidRPr="00833B72">
        <w:rPr>
          <w:lang w:eastAsia="es-CO"/>
        </w:rPr>
        <w:t>Actividades de cierre y abandono</w:t>
      </w:r>
      <w:bookmarkEnd w:id="198"/>
      <w:r w:rsidRPr="00833B72">
        <w:rPr>
          <w:lang w:eastAsia="es-CO"/>
        </w:rPr>
        <w:t xml:space="preserve"> </w:t>
      </w:r>
    </w:p>
    <w:p w14:paraId="799EE02F" w14:textId="77777777" w:rsidR="007D0D9A" w:rsidRPr="00833B72" w:rsidRDefault="007D0D9A" w:rsidP="007D0D9A">
      <w:pPr>
        <w:autoSpaceDE w:val="0"/>
        <w:autoSpaceDN w:val="0"/>
        <w:adjustRightInd w:val="0"/>
        <w:spacing w:line="240" w:lineRule="auto"/>
        <w:contextualSpacing w:val="0"/>
        <w:jc w:val="left"/>
        <w:rPr>
          <w:rFonts w:cs="Cambria"/>
          <w:lang w:eastAsia="es-CO"/>
        </w:rPr>
      </w:pPr>
    </w:p>
    <w:p w14:paraId="5F0B571F" w14:textId="77777777" w:rsidR="007D0D9A" w:rsidRPr="00833B72" w:rsidRDefault="007D0D9A" w:rsidP="007D0D9A">
      <w:pPr>
        <w:pStyle w:val="Ttulo5"/>
        <w:rPr>
          <w:lang w:eastAsia="es-CO"/>
        </w:rPr>
      </w:pPr>
      <w:r w:rsidRPr="00833B72">
        <w:rPr>
          <w:lang w:eastAsia="es-CO"/>
        </w:rPr>
        <w:t>Desmantelamiento y abandono instalaciones temporales</w:t>
      </w:r>
    </w:p>
    <w:p w14:paraId="511A1767" w14:textId="77777777" w:rsidR="007D0D9A" w:rsidRPr="00833B72" w:rsidRDefault="007D0D9A" w:rsidP="007D0D9A">
      <w:pPr>
        <w:rPr>
          <w:lang w:eastAsia="es-CO"/>
        </w:rPr>
      </w:pPr>
    </w:p>
    <w:p w14:paraId="18619149" w14:textId="4456E090" w:rsidR="00AE2B04" w:rsidRPr="00833B72" w:rsidRDefault="007D0D9A" w:rsidP="00007BF8">
      <w:pPr>
        <w:rPr>
          <w:rFonts w:cs="Arial"/>
          <w:lang w:eastAsia="es-CO"/>
        </w:rPr>
      </w:pPr>
      <w:r w:rsidRPr="00833B72">
        <w:rPr>
          <w:lang w:eastAsia="es-CO"/>
        </w:rPr>
        <w:lastRenderedPageBreak/>
        <w:t xml:space="preserve">Actividades de desmantelamientos </w:t>
      </w:r>
      <w:r w:rsidR="00DA4958" w:rsidRPr="00833B72">
        <w:rPr>
          <w:lang w:eastAsia="es-CO"/>
        </w:rPr>
        <w:t>de sitios temporales como sitios de</w:t>
      </w:r>
      <w:r w:rsidRPr="00833B72">
        <w:rPr>
          <w:lang w:eastAsia="es-CO"/>
        </w:rPr>
        <w:t xml:space="preserve"> acopio y demás aéreas utilizadas dur</w:t>
      </w:r>
      <w:r w:rsidR="00DA4958" w:rsidRPr="00833B72">
        <w:rPr>
          <w:lang w:eastAsia="es-CO"/>
        </w:rPr>
        <w:t>ante el desarrollo del Proyecto</w:t>
      </w:r>
      <w:r w:rsidR="00007BF8" w:rsidRPr="00833B72">
        <w:rPr>
          <w:lang w:eastAsia="es-CO"/>
        </w:rPr>
        <w:t xml:space="preserve">. </w:t>
      </w:r>
      <w:r w:rsidR="00AE2B04" w:rsidRPr="00833B72">
        <w:rPr>
          <w:rFonts w:cs="Arial"/>
          <w:lang w:eastAsia="es-CO"/>
        </w:rPr>
        <w:t xml:space="preserve">Se define como el conjunto de procedimientos y acciones que se deberá llevar a cabo en la etapa final o abandono de la actividad para en lo posible devolver a su estado inicial las zonas intervenidas por una instalación. </w:t>
      </w:r>
    </w:p>
    <w:p w14:paraId="720F6B38" w14:textId="77777777" w:rsidR="00AE2B04" w:rsidRPr="00833B72" w:rsidRDefault="00AE2B04" w:rsidP="00AE2B04">
      <w:pPr>
        <w:autoSpaceDE w:val="0"/>
        <w:autoSpaceDN w:val="0"/>
        <w:adjustRightInd w:val="0"/>
        <w:contextualSpacing w:val="0"/>
        <w:rPr>
          <w:rFonts w:cs="Arial"/>
          <w:lang w:eastAsia="es-CO"/>
        </w:rPr>
      </w:pPr>
    </w:p>
    <w:p w14:paraId="7DF4189F" w14:textId="67CA5B32" w:rsidR="00AE2B04" w:rsidRPr="00833B72" w:rsidRDefault="00AE2B04" w:rsidP="00AE2B04">
      <w:pPr>
        <w:rPr>
          <w:lang w:eastAsia="es-CO"/>
        </w:rPr>
      </w:pPr>
      <w:r w:rsidRPr="00833B72">
        <w:rPr>
          <w:rFonts w:cs="Arial"/>
          <w:lang w:eastAsia="es-CO"/>
        </w:rPr>
        <w:t xml:space="preserve">El plan incorpora las medidas orientadas a prevenir impactos ambientales y riesgos durante el cierre de la fase constructiva, considera acciones como restablecer las áreas, puntualizar las acciones de descontaminación, restauración, retiro </w:t>
      </w:r>
      <w:r w:rsidR="00DA4958" w:rsidRPr="00833B72">
        <w:rPr>
          <w:rFonts w:cs="Arial"/>
          <w:lang w:eastAsia="es-CO"/>
        </w:rPr>
        <w:t xml:space="preserve">de equipos y maquinaria </w:t>
      </w:r>
      <w:r w:rsidRPr="00833B72">
        <w:rPr>
          <w:rFonts w:cs="Arial"/>
          <w:lang w:eastAsia="es-CO"/>
        </w:rPr>
        <w:t>y otras necesarias para abandonar el área, asegurando que el lugar recuperado no represente riesgos a la salud y seguridad humana, ni que signifique impactos al ambiente ni pasivos ambientales.</w:t>
      </w:r>
    </w:p>
    <w:p w14:paraId="42175939" w14:textId="77777777" w:rsidR="007D0D9A" w:rsidRPr="00833B72" w:rsidRDefault="007D0D9A" w:rsidP="007D0D9A">
      <w:pPr>
        <w:rPr>
          <w:lang w:eastAsia="es-CO"/>
        </w:rPr>
      </w:pPr>
    </w:p>
    <w:p w14:paraId="14C6C6E3" w14:textId="77777777" w:rsidR="007D0D9A" w:rsidRPr="00833B72" w:rsidRDefault="007D0D9A" w:rsidP="007D0D9A">
      <w:pPr>
        <w:pStyle w:val="Ttulo5"/>
        <w:rPr>
          <w:lang w:eastAsia="es-CO"/>
        </w:rPr>
      </w:pPr>
      <w:r w:rsidRPr="00833B72">
        <w:rPr>
          <w:lang w:eastAsia="es-CO"/>
        </w:rPr>
        <w:t>Recuperación áreas intervenidas</w:t>
      </w:r>
    </w:p>
    <w:p w14:paraId="28C8AA83" w14:textId="77777777" w:rsidR="007D0D9A" w:rsidRPr="00833B72" w:rsidRDefault="007D0D9A" w:rsidP="007D0D9A">
      <w:pPr>
        <w:rPr>
          <w:lang w:eastAsia="es-CO"/>
        </w:rPr>
      </w:pPr>
    </w:p>
    <w:p w14:paraId="35423856" w14:textId="77777777" w:rsidR="007D0D9A" w:rsidRPr="00833B72" w:rsidRDefault="007D0D9A" w:rsidP="007D0D9A">
      <w:pPr>
        <w:rPr>
          <w:lang w:eastAsia="es-CO"/>
        </w:rPr>
      </w:pPr>
      <w:r w:rsidRPr="00833B72">
        <w:rPr>
          <w:lang w:eastAsia="es-CO"/>
        </w:rPr>
        <w:t>Adecuación paisajística de las aéreas intervenidas, tales como: fuentes de materiales utilizadas, sitios de disposición de  escombros, taludes, servidumbres, etc.</w:t>
      </w:r>
    </w:p>
    <w:p w14:paraId="4877FF6D" w14:textId="77777777" w:rsidR="007D0D9A" w:rsidRPr="00833B72" w:rsidRDefault="007D0D9A" w:rsidP="007D0D9A">
      <w:pPr>
        <w:rPr>
          <w:lang w:eastAsia="es-CO"/>
        </w:rPr>
      </w:pPr>
    </w:p>
    <w:p w14:paraId="4043AF8D" w14:textId="6DAD4178" w:rsidR="00AE2B04" w:rsidRPr="00833B72" w:rsidRDefault="007D0D9A" w:rsidP="00AE2B04">
      <w:pPr>
        <w:pStyle w:val="Ttulo5"/>
        <w:rPr>
          <w:lang w:eastAsia="es-CO"/>
        </w:rPr>
      </w:pPr>
      <w:r w:rsidRPr="00833B72">
        <w:rPr>
          <w:lang w:eastAsia="es-CO"/>
        </w:rPr>
        <w:t>Limpieza final del sitio de los trabajos</w:t>
      </w:r>
    </w:p>
    <w:p w14:paraId="2AB590DB" w14:textId="77777777" w:rsidR="00AE2B04" w:rsidRPr="00833B72" w:rsidRDefault="00AE2B04" w:rsidP="00AE2B04">
      <w:pPr>
        <w:rPr>
          <w:lang w:eastAsia="es-CO"/>
        </w:rPr>
      </w:pPr>
    </w:p>
    <w:p w14:paraId="09DB10F7" w14:textId="77777777" w:rsidR="007D0D9A" w:rsidRPr="00833B72" w:rsidRDefault="007D0D9A" w:rsidP="007D0D9A">
      <w:pPr>
        <w:rPr>
          <w:lang w:eastAsia="es-CO"/>
        </w:rPr>
      </w:pPr>
      <w:r w:rsidRPr="00833B72">
        <w:rPr>
          <w:lang w:eastAsia="es-CO"/>
        </w:rPr>
        <w:t>A la terminación de cada obra, el constructor deberá retirar del sitio de trabajo todo el equipo de construcción, los materiales sobrantes, escombros y obras temporales de toda clase, dejando la totalidad de la obra y el sitio de los trabajos en un estado de limpieza satisfactorio.</w:t>
      </w:r>
    </w:p>
    <w:p w14:paraId="34268269" w14:textId="77777777" w:rsidR="007D0D9A" w:rsidRPr="00833B72" w:rsidRDefault="007D0D9A" w:rsidP="007D0D9A">
      <w:pPr>
        <w:rPr>
          <w:lang w:eastAsia="es-CO"/>
        </w:rPr>
      </w:pPr>
    </w:p>
    <w:p w14:paraId="4465D634" w14:textId="77777777" w:rsidR="007D0D9A" w:rsidRPr="00833B72" w:rsidRDefault="007D0D9A" w:rsidP="007D0D9A">
      <w:pPr>
        <w:pStyle w:val="Ttulo5"/>
        <w:rPr>
          <w:lang w:eastAsia="es-CO"/>
        </w:rPr>
      </w:pPr>
      <w:r w:rsidRPr="00833B72">
        <w:rPr>
          <w:lang w:eastAsia="es-CO"/>
        </w:rPr>
        <w:t>Actividades Sociales de Cierre</w:t>
      </w:r>
    </w:p>
    <w:p w14:paraId="11D75D7D" w14:textId="77777777" w:rsidR="007D0D9A" w:rsidRPr="00833B72" w:rsidRDefault="007D0D9A" w:rsidP="00007BF8">
      <w:pPr>
        <w:pStyle w:val="Textocomentario"/>
        <w:rPr>
          <w:lang w:eastAsia="es-CO"/>
        </w:rPr>
      </w:pPr>
    </w:p>
    <w:p w14:paraId="0E2A3AA9" w14:textId="77777777" w:rsidR="007D0D9A" w:rsidRPr="00833B72" w:rsidRDefault="007D0D9A" w:rsidP="007D0D9A">
      <w:pPr>
        <w:rPr>
          <w:lang w:eastAsia="es-CO"/>
        </w:rPr>
      </w:pPr>
      <w:r w:rsidRPr="00833B72">
        <w:rPr>
          <w:lang w:eastAsia="es-CO"/>
        </w:rPr>
        <w:t xml:space="preserve">Al finalizar el proyecto se realizarán las siguientes actividades: </w:t>
      </w:r>
    </w:p>
    <w:p w14:paraId="31C7530F" w14:textId="77777777" w:rsidR="007D0D9A" w:rsidRPr="00833B72" w:rsidRDefault="007D0D9A" w:rsidP="00040AAE">
      <w:pPr>
        <w:pStyle w:val="Prrafodelista"/>
        <w:numPr>
          <w:ilvl w:val="0"/>
          <w:numId w:val="12"/>
        </w:numPr>
        <w:rPr>
          <w:lang w:eastAsia="es-CO"/>
        </w:rPr>
      </w:pPr>
      <w:r w:rsidRPr="00833B72">
        <w:rPr>
          <w:lang w:eastAsia="es-CO"/>
        </w:rPr>
        <w:t>Reunión de finalización.</w:t>
      </w:r>
    </w:p>
    <w:p w14:paraId="46CA4289" w14:textId="77777777" w:rsidR="007D0D9A" w:rsidRPr="00833B72" w:rsidRDefault="007D0D9A" w:rsidP="00040AAE">
      <w:pPr>
        <w:pStyle w:val="Prrafodelista"/>
        <w:numPr>
          <w:ilvl w:val="0"/>
          <w:numId w:val="12"/>
        </w:numPr>
        <w:rPr>
          <w:lang w:eastAsia="es-CO"/>
        </w:rPr>
      </w:pPr>
      <w:r w:rsidRPr="00833B72">
        <w:rPr>
          <w:lang w:eastAsia="es-CO"/>
        </w:rPr>
        <w:t>Cierre de todas las PQRS  presentadas.</w:t>
      </w:r>
    </w:p>
    <w:p w14:paraId="586764AC" w14:textId="77777777" w:rsidR="007D0D9A" w:rsidRPr="00833B72" w:rsidRDefault="007D0D9A" w:rsidP="00040AAE">
      <w:pPr>
        <w:pStyle w:val="Prrafodelista"/>
        <w:numPr>
          <w:ilvl w:val="0"/>
          <w:numId w:val="12"/>
        </w:numPr>
        <w:rPr>
          <w:lang w:eastAsia="es-CO"/>
        </w:rPr>
      </w:pPr>
      <w:r w:rsidRPr="00833B72">
        <w:rPr>
          <w:lang w:eastAsia="es-CO"/>
        </w:rPr>
        <w:t xml:space="preserve">Levantamiento de las Actas de Vecindad de cierre de la infraestructura social </w:t>
      </w:r>
      <w:r w:rsidRPr="00833B72">
        <w:rPr>
          <w:rFonts w:asciiTheme="majorHAnsi" w:hAnsiTheme="majorHAnsi"/>
        </w:rPr>
        <w:t>que pudiese llegar a ser afectada</w:t>
      </w:r>
      <w:r w:rsidRPr="00833B72">
        <w:rPr>
          <w:lang w:eastAsia="es-CO"/>
        </w:rPr>
        <w:t xml:space="preserve"> por las actividades del proyecto.</w:t>
      </w:r>
    </w:p>
    <w:p w14:paraId="118E11B3" w14:textId="77777777" w:rsidR="007D0D9A" w:rsidRPr="00833B72" w:rsidRDefault="007D0D9A" w:rsidP="00040AAE">
      <w:pPr>
        <w:pStyle w:val="Prrafodelista"/>
        <w:numPr>
          <w:ilvl w:val="0"/>
          <w:numId w:val="12"/>
        </w:numPr>
        <w:rPr>
          <w:lang w:eastAsia="es-CO"/>
        </w:rPr>
      </w:pPr>
      <w:r w:rsidRPr="00833B72">
        <w:rPr>
          <w:lang w:eastAsia="es-CO"/>
        </w:rPr>
        <w:t>Cierre de los acuerdos pactados en las Actas de Compromiso realizadas.</w:t>
      </w:r>
    </w:p>
    <w:p w14:paraId="1249B322" w14:textId="77777777" w:rsidR="007D0D9A" w:rsidRPr="00833B72" w:rsidRDefault="007D0D9A" w:rsidP="00040AAE">
      <w:pPr>
        <w:pStyle w:val="Prrafodelista"/>
        <w:numPr>
          <w:ilvl w:val="0"/>
          <w:numId w:val="12"/>
        </w:numPr>
        <w:rPr>
          <w:lang w:eastAsia="es-CO"/>
        </w:rPr>
      </w:pPr>
      <w:r w:rsidRPr="00833B72">
        <w:rPr>
          <w:lang w:eastAsia="es-CO"/>
        </w:rPr>
        <w:t>Restablecimiento o mejoramiento de las condiciones socioeconómicas de las Unidades Sociales afectadas.</w:t>
      </w:r>
    </w:p>
    <w:p w14:paraId="3069CE2F" w14:textId="77777777" w:rsidR="007D0D9A" w:rsidRPr="00833B72" w:rsidRDefault="007D0D9A" w:rsidP="00007BF8">
      <w:pPr>
        <w:pStyle w:val="Textocomentario"/>
        <w:spacing w:line="276" w:lineRule="auto"/>
        <w:rPr>
          <w:lang w:eastAsia="es-CO"/>
        </w:rPr>
      </w:pPr>
    </w:p>
    <w:p w14:paraId="6617A8B4" w14:textId="77777777" w:rsidR="007D0D9A" w:rsidRPr="00833B72" w:rsidRDefault="007D0D9A" w:rsidP="007D0D9A">
      <w:pPr>
        <w:pStyle w:val="Ttulo5"/>
        <w:rPr>
          <w:lang w:eastAsia="es-CO"/>
        </w:rPr>
      </w:pPr>
      <w:r w:rsidRPr="00833B72">
        <w:rPr>
          <w:lang w:eastAsia="es-CO"/>
        </w:rPr>
        <w:t>Cerramientos</w:t>
      </w:r>
    </w:p>
    <w:p w14:paraId="34AFF41B" w14:textId="77777777" w:rsidR="007D0D9A" w:rsidRPr="00833B72" w:rsidRDefault="007D0D9A" w:rsidP="007D0D9A">
      <w:pPr>
        <w:rPr>
          <w:sz w:val="20"/>
          <w:szCs w:val="20"/>
          <w:lang w:eastAsia="es-CO"/>
        </w:rPr>
      </w:pPr>
    </w:p>
    <w:p w14:paraId="35EE3163" w14:textId="2071BE17" w:rsidR="00A9401A" w:rsidRDefault="007D0D9A" w:rsidP="00A3719C">
      <w:pPr>
        <w:rPr>
          <w:lang w:eastAsia="es-CO"/>
        </w:rPr>
      </w:pPr>
      <w:r w:rsidRPr="00833B72">
        <w:rPr>
          <w:lang w:eastAsia="es-CO"/>
        </w:rPr>
        <w:lastRenderedPageBreak/>
        <w:t>Este trabajo consiste en el suministro de materiales y la construcción de cercas de alambre con postes de madera o de concreto. Esta actividad puede darse al inicio, durante la ejecución y/o abandono del Proyecto.</w:t>
      </w:r>
      <w:bookmarkStart w:id="199" w:name="_Toc436809914"/>
      <w:bookmarkStart w:id="200" w:name="_Toc438127004"/>
      <w:bookmarkStart w:id="201" w:name="_Toc438204408"/>
      <w:bookmarkStart w:id="202" w:name="_Toc438205509"/>
      <w:bookmarkStart w:id="203" w:name="_Toc438410553"/>
      <w:bookmarkStart w:id="204" w:name="_Toc438479087"/>
      <w:bookmarkStart w:id="205" w:name="_Toc440612271"/>
      <w:bookmarkStart w:id="206" w:name="_Toc440619342"/>
      <w:bookmarkEnd w:id="200"/>
      <w:bookmarkEnd w:id="201"/>
      <w:bookmarkEnd w:id="202"/>
      <w:bookmarkEnd w:id="203"/>
      <w:bookmarkEnd w:id="204"/>
      <w:bookmarkEnd w:id="205"/>
      <w:bookmarkEnd w:id="206"/>
    </w:p>
    <w:p w14:paraId="46963D4A" w14:textId="77777777" w:rsidR="00A3719C" w:rsidRPr="00A3719C" w:rsidRDefault="00A3719C" w:rsidP="00A3719C">
      <w:pPr>
        <w:rPr>
          <w:lang w:eastAsia="es-CO"/>
        </w:rPr>
      </w:pPr>
    </w:p>
    <w:p w14:paraId="0A925560" w14:textId="11B6CD29" w:rsidR="004D7793" w:rsidRPr="00833B72" w:rsidRDefault="004D7793" w:rsidP="00A9401A">
      <w:pPr>
        <w:pStyle w:val="Ttulo3"/>
        <w:numPr>
          <w:ilvl w:val="2"/>
          <w:numId w:val="9"/>
        </w:numPr>
      </w:pPr>
      <w:bookmarkStart w:id="207" w:name="_Toc447814594"/>
      <w:r w:rsidRPr="00833B72">
        <w:t>Presupuesto</w:t>
      </w:r>
      <w:bookmarkEnd w:id="199"/>
      <w:bookmarkEnd w:id="207"/>
      <w:r w:rsidRPr="00833B72">
        <w:t xml:space="preserve"> </w:t>
      </w:r>
    </w:p>
    <w:p w14:paraId="2AE203A4" w14:textId="77777777" w:rsidR="004D7793" w:rsidRPr="00833B72" w:rsidRDefault="004D7793" w:rsidP="004D7793"/>
    <w:p w14:paraId="3BB27429" w14:textId="2AD2CE56" w:rsidR="004D7793" w:rsidRPr="00833B72" w:rsidRDefault="004D7793" w:rsidP="004D7793">
      <w:r w:rsidRPr="00833B72">
        <w:t>El presupuesto estimado para la ejecución del proyecto de rehabilitación y mejoramiento de la vía existente desde Intercambiador Alto de Dolores-Lazo 1 hasta Puerto Berrío Oeste es de</w:t>
      </w:r>
      <w:r w:rsidR="00E460FA" w:rsidRPr="00833B72">
        <w:t xml:space="preserve"> Cuarenta y cinco mil quinientos sesenta y un millones setecientos cincuenta y siete mil ochocientos cuatro pesos </w:t>
      </w:r>
      <w:r w:rsidR="009639CB" w:rsidRPr="00833B72">
        <w:t>(</w:t>
      </w:r>
      <w:r w:rsidR="00E460FA" w:rsidRPr="00833B72">
        <w:t>$</w:t>
      </w:r>
      <w:r w:rsidR="00E460FA" w:rsidRPr="00833B72">
        <w:rPr>
          <w:rFonts w:asciiTheme="majorHAnsi" w:hAnsiTheme="majorHAnsi"/>
          <w:color w:val="000000"/>
        </w:rPr>
        <w:t>45.561.757.804,67</w:t>
      </w:r>
      <w:r w:rsidR="009639CB" w:rsidRPr="00833B72">
        <w:rPr>
          <w:rFonts w:asciiTheme="majorHAnsi" w:hAnsiTheme="majorHAnsi"/>
          <w:color w:val="000000"/>
        </w:rPr>
        <w:t>)</w:t>
      </w:r>
      <w:r w:rsidR="007516A6" w:rsidRPr="00833B72">
        <w:t xml:space="preserve">. </w:t>
      </w:r>
    </w:p>
    <w:p w14:paraId="378956C6" w14:textId="77777777" w:rsidR="000A5D01" w:rsidRPr="00833B72" w:rsidRDefault="000A5D01" w:rsidP="004D7793"/>
    <w:p w14:paraId="46068110" w14:textId="51EFBBBF" w:rsidR="00E460FA" w:rsidRPr="00833B72" w:rsidRDefault="00E460FA" w:rsidP="00E460FA">
      <w:pPr>
        <w:pStyle w:val="Tablas"/>
      </w:pPr>
      <w:bookmarkStart w:id="208" w:name="_Toc447814638"/>
      <w:r w:rsidRPr="00833B72">
        <w:t xml:space="preserve">Tabla </w:t>
      </w:r>
      <w:fldSimple w:instr=" STYLEREF 1 \s ">
        <w:r w:rsidR="00E64182">
          <w:rPr>
            <w:noProof/>
          </w:rPr>
          <w:t>2</w:t>
        </w:r>
      </w:fldSimple>
      <w:r w:rsidRPr="00833B72">
        <w:t>.</w:t>
      </w:r>
      <w:fldSimple w:instr=" SEQ Tabla \* ARABIC \s 1 ">
        <w:r w:rsidR="00E64182">
          <w:rPr>
            <w:noProof/>
          </w:rPr>
          <w:t>31</w:t>
        </w:r>
      </w:fldSimple>
      <w:r w:rsidRPr="00833B72">
        <w:t xml:space="preserve"> presupuesto PAGA UF3</w:t>
      </w:r>
      <w:bookmarkEnd w:id="208"/>
    </w:p>
    <w:tbl>
      <w:tblPr>
        <w:tblStyle w:val="Gminis"/>
        <w:tblW w:w="8224" w:type="dxa"/>
        <w:tblLook w:val="04A0" w:firstRow="1" w:lastRow="0" w:firstColumn="1" w:lastColumn="0" w:noHBand="0" w:noVBand="1"/>
      </w:tblPr>
      <w:tblGrid>
        <w:gridCol w:w="871"/>
        <w:gridCol w:w="5002"/>
        <w:gridCol w:w="2401"/>
      </w:tblGrid>
      <w:tr w:rsidR="00E460FA" w:rsidRPr="00833B72" w14:paraId="2BD422DA" w14:textId="77777777" w:rsidTr="009639C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861" w:type="dxa"/>
            <w:noWrap/>
            <w:vAlign w:val="center"/>
          </w:tcPr>
          <w:p w14:paraId="1EECD833" w14:textId="2DA137FF" w:rsidR="00E460FA" w:rsidRPr="00833B72" w:rsidRDefault="00575298" w:rsidP="00E460FA">
            <w:pPr>
              <w:spacing w:line="240" w:lineRule="auto"/>
              <w:jc w:val="center"/>
              <w:rPr>
                <w:rFonts w:asciiTheme="majorHAnsi" w:eastAsia="Times New Roman" w:hAnsiTheme="majorHAnsi"/>
                <w:color w:val="000000"/>
                <w:lang w:eastAsia="es-CO"/>
              </w:rPr>
            </w:pPr>
            <w:r w:rsidRPr="00833B72">
              <w:rPr>
                <w:rFonts w:asciiTheme="majorHAnsi" w:eastAsia="Times New Roman" w:hAnsiTheme="majorHAnsi"/>
                <w:color w:val="000000"/>
                <w:lang w:eastAsia="es-CO"/>
              </w:rPr>
              <w:t>ÍTEM</w:t>
            </w:r>
          </w:p>
        </w:tc>
        <w:tc>
          <w:tcPr>
            <w:tcW w:w="4982" w:type="dxa"/>
            <w:noWrap/>
            <w:vAlign w:val="center"/>
          </w:tcPr>
          <w:p w14:paraId="7F2ED984" w14:textId="77777777" w:rsidR="00E460FA" w:rsidRPr="00833B72" w:rsidRDefault="00E460FA" w:rsidP="00E460FA">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833B72">
              <w:rPr>
                <w:rFonts w:asciiTheme="majorHAnsi" w:eastAsia="Times New Roman" w:hAnsiTheme="majorHAnsi"/>
                <w:color w:val="000000"/>
                <w:lang w:eastAsia="es-CO"/>
              </w:rPr>
              <w:t>DESCRIPCIÓN</w:t>
            </w:r>
          </w:p>
        </w:tc>
        <w:tc>
          <w:tcPr>
            <w:tcW w:w="2381" w:type="dxa"/>
            <w:noWrap/>
            <w:vAlign w:val="center"/>
          </w:tcPr>
          <w:p w14:paraId="435B979C" w14:textId="77777777" w:rsidR="00E460FA" w:rsidRPr="00833B72" w:rsidRDefault="00E460FA" w:rsidP="00E460F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rPr>
            </w:pPr>
            <w:r w:rsidRPr="00833B72">
              <w:rPr>
                <w:rFonts w:asciiTheme="majorHAnsi" w:hAnsiTheme="majorHAnsi"/>
                <w:color w:val="000000"/>
              </w:rPr>
              <w:t>VALOR</w:t>
            </w:r>
          </w:p>
        </w:tc>
      </w:tr>
      <w:tr w:rsidR="00E460FA" w:rsidRPr="00833B72" w14:paraId="12D75355" w14:textId="77777777" w:rsidTr="00E460FA">
        <w:trPr>
          <w:trHeight w:val="300"/>
        </w:trPr>
        <w:tc>
          <w:tcPr>
            <w:cnfStyle w:val="001000000000" w:firstRow="0" w:lastRow="0" w:firstColumn="1" w:lastColumn="0" w:oddVBand="0" w:evenVBand="0" w:oddHBand="0" w:evenHBand="0" w:firstRowFirstColumn="0" w:firstRowLastColumn="0" w:lastRowFirstColumn="0" w:lastRowLastColumn="0"/>
            <w:tcW w:w="861" w:type="dxa"/>
            <w:noWrap/>
            <w:vAlign w:val="center"/>
            <w:hideMark/>
          </w:tcPr>
          <w:p w14:paraId="0449BD3F" w14:textId="77777777" w:rsidR="00E460FA" w:rsidRPr="00833B72" w:rsidRDefault="00E460FA" w:rsidP="00E460FA">
            <w:pPr>
              <w:spacing w:line="240" w:lineRule="auto"/>
              <w:jc w:val="center"/>
              <w:rPr>
                <w:rFonts w:asciiTheme="majorHAnsi" w:eastAsia="Times New Roman" w:hAnsiTheme="majorHAnsi"/>
                <w:color w:val="000000"/>
                <w:lang w:eastAsia="es-CO"/>
              </w:rPr>
            </w:pPr>
            <w:r w:rsidRPr="00833B72">
              <w:rPr>
                <w:rFonts w:asciiTheme="majorHAnsi" w:eastAsia="Times New Roman" w:hAnsiTheme="majorHAnsi"/>
                <w:color w:val="000000"/>
                <w:lang w:eastAsia="es-CO"/>
              </w:rPr>
              <w:t>13</w:t>
            </w:r>
          </w:p>
        </w:tc>
        <w:tc>
          <w:tcPr>
            <w:tcW w:w="4982" w:type="dxa"/>
            <w:noWrap/>
            <w:vAlign w:val="center"/>
            <w:hideMark/>
          </w:tcPr>
          <w:p w14:paraId="1BEDC845" w14:textId="65E3D3B5" w:rsidR="00E460FA" w:rsidRPr="00833B72" w:rsidRDefault="00E460FA" w:rsidP="00E460F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833B72">
              <w:rPr>
                <w:rFonts w:asciiTheme="majorHAnsi" w:eastAsia="Times New Roman" w:hAnsiTheme="majorHAnsi"/>
                <w:color w:val="000000"/>
                <w:lang w:eastAsia="es-CO"/>
              </w:rPr>
              <w:t>Movimiento de tierras y bases granulares UF3</w:t>
            </w:r>
          </w:p>
        </w:tc>
        <w:tc>
          <w:tcPr>
            <w:tcW w:w="2381" w:type="dxa"/>
            <w:noWrap/>
            <w:vAlign w:val="center"/>
          </w:tcPr>
          <w:p w14:paraId="0C28C341" w14:textId="77777777" w:rsidR="00E460FA" w:rsidRPr="00833B72" w:rsidRDefault="00E460FA" w:rsidP="00E460FA">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833B72">
              <w:rPr>
                <w:rFonts w:asciiTheme="majorHAnsi" w:hAnsiTheme="majorHAnsi"/>
                <w:color w:val="000000"/>
              </w:rPr>
              <w:t>13.977.754.625,79</w:t>
            </w:r>
          </w:p>
        </w:tc>
      </w:tr>
      <w:tr w:rsidR="00E460FA" w:rsidRPr="00833B72" w14:paraId="38B59BD3" w14:textId="77777777" w:rsidTr="00E460FA">
        <w:trPr>
          <w:trHeight w:val="300"/>
        </w:trPr>
        <w:tc>
          <w:tcPr>
            <w:cnfStyle w:val="001000000000" w:firstRow="0" w:lastRow="0" w:firstColumn="1" w:lastColumn="0" w:oddVBand="0" w:evenVBand="0" w:oddHBand="0" w:evenHBand="0" w:firstRowFirstColumn="0" w:firstRowLastColumn="0" w:lastRowFirstColumn="0" w:lastRowLastColumn="0"/>
            <w:tcW w:w="861" w:type="dxa"/>
            <w:noWrap/>
            <w:vAlign w:val="center"/>
            <w:hideMark/>
          </w:tcPr>
          <w:p w14:paraId="69A498A0" w14:textId="77777777" w:rsidR="00E460FA" w:rsidRPr="00833B72" w:rsidRDefault="00E460FA" w:rsidP="00E460FA">
            <w:pPr>
              <w:spacing w:line="240" w:lineRule="auto"/>
              <w:jc w:val="center"/>
              <w:rPr>
                <w:rFonts w:asciiTheme="majorHAnsi" w:eastAsia="Times New Roman" w:hAnsiTheme="majorHAnsi"/>
                <w:color w:val="000000"/>
                <w:lang w:eastAsia="es-CO"/>
              </w:rPr>
            </w:pPr>
            <w:r w:rsidRPr="00833B72">
              <w:rPr>
                <w:rFonts w:asciiTheme="majorHAnsi" w:eastAsia="Times New Roman" w:hAnsiTheme="majorHAnsi"/>
                <w:color w:val="000000"/>
                <w:lang w:eastAsia="es-CO"/>
              </w:rPr>
              <w:t>33</w:t>
            </w:r>
          </w:p>
        </w:tc>
        <w:tc>
          <w:tcPr>
            <w:tcW w:w="4982" w:type="dxa"/>
            <w:noWrap/>
            <w:vAlign w:val="center"/>
            <w:hideMark/>
          </w:tcPr>
          <w:p w14:paraId="6A802D88" w14:textId="4429D9C5" w:rsidR="00E460FA" w:rsidRPr="00833B72" w:rsidRDefault="00E460FA" w:rsidP="00E460F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833B72">
              <w:rPr>
                <w:rFonts w:asciiTheme="majorHAnsi" w:eastAsia="Times New Roman" w:hAnsiTheme="majorHAnsi"/>
                <w:color w:val="000000"/>
                <w:lang w:eastAsia="es-CO"/>
              </w:rPr>
              <w:t>Pavimentos asfálticos UF3</w:t>
            </w:r>
          </w:p>
        </w:tc>
        <w:tc>
          <w:tcPr>
            <w:tcW w:w="2381" w:type="dxa"/>
            <w:noWrap/>
            <w:vAlign w:val="center"/>
          </w:tcPr>
          <w:p w14:paraId="525F9A77" w14:textId="77777777" w:rsidR="00E460FA" w:rsidRPr="00833B72" w:rsidRDefault="00E460FA" w:rsidP="00E460FA">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833B72">
              <w:rPr>
                <w:rFonts w:asciiTheme="majorHAnsi" w:hAnsiTheme="majorHAnsi"/>
                <w:color w:val="000000"/>
              </w:rPr>
              <w:t>5.492.929.654,58</w:t>
            </w:r>
          </w:p>
        </w:tc>
      </w:tr>
      <w:tr w:rsidR="00E460FA" w:rsidRPr="00833B72" w14:paraId="0BB02891" w14:textId="77777777" w:rsidTr="00E460FA">
        <w:trPr>
          <w:trHeight w:val="300"/>
        </w:trPr>
        <w:tc>
          <w:tcPr>
            <w:cnfStyle w:val="001000000000" w:firstRow="0" w:lastRow="0" w:firstColumn="1" w:lastColumn="0" w:oddVBand="0" w:evenVBand="0" w:oddHBand="0" w:evenHBand="0" w:firstRowFirstColumn="0" w:firstRowLastColumn="0" w:lastRowFirstColumn="0" w:lastRowLastColumn="0"/>
            <w:tcW w:w="861" w:type="dxa"/>
            <w:noWrap/>
            <w:vAlign w:val="center"/>
            <w:hideMark/>
          </w:tcPr>
          <w:p w14:paraId="2A27CA44" w14:textId="77777777" w:rsidR="00E460FA" w:rsidRPr="00833B72" w:rsidRDefault="00E460FA" w:rsidP="00E460FA">
            <w:pPr>
              <w:spacing w:line="240" w:lineRule="auto"/>
              <w:jc w:val="center"/>
              <w:rPr>
                <w:rFonts w:asciiTheme="majorHAnsi" w:eastAsia="Times New Roman" w:hAnsiTheme="majorHAnsi"/>
                <w:color w:val="000000"/>
                <w:lang w:eastAsia="es-CO"/>
              </w:rPr>
            </w:pPr>
            <w:r w:rsidRPr="00833B72">
              <w:rPr>
                <w:rFonts w:asciiTheme="majorHAnsi" w:eastAsia="Times New Roman" w:hAnsiTheme="majorHAnsi"/>
                <w:color w:val="000000"/>
                <w:lang w:eastAsia="es-CO"/>
              </w:rPr>
              <w:t>43</w:t>
            </w:r>
          </w:p>
        </w:tc>
        <w:tc>
          <w:tcPr>
            <w:tcW w:w="4982" w:type="dxa"/>
            <w:noWrap/>
            <w:vAlign w:val="center"/>
            <w:hideMark/>
          </w:tcPr>
          <w:p w14:paraId="538759A9" w14:textId="31A90403" w:rsidR="00E460FA" w:rsidRPr="00833B72" w:rsidRDefault="00E460FA" w:rsidP="00E460F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833B72">
              <w:rPr>
                <w:rFonts w:asciiTheme="majorHAnsi" w:eastAsia="Times New Roman" w:hAnsiTheme="majorHAnsi"/>
                <w:color w:val="000000"/>
                <w:lang w:eastAsia="es-CO"/>
              </w:rPr>
              <w:t>Drenajes y obras de protección UF3</w:t>
            </w:r>
          </w:p>
        </w:tc>
        <w:tc>
          <w:tcPr>
            <w:tcW w:w="2381" w:type="dxa"/>
            <w:noWrap/>
            <w:vAlign w:val="center"/>
          </w:tcPr>
          <w:p w14:paraId="0A8782C3" w14:textId="77777777" w:rsidR="00E460FA" w:rsidRPr="00833B72" w:rsidRDefault="00E460FA" w:rsidP="00E460FA">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833B72">
              <w:rPr>
                <w:rFonts w:asciiTheme="majorHAnsi" w:hAnsiTheme="majorHAnsi"/>
                <w:color w:val="000000"/>
              </w:rPr>
              <w:t>12.451.942.682,36</w:t>
            </w:r>
          </w:p>
        </w:tc>
      </w:tr>
      <w:tr w:rsidR="00E460FA" w:rsidRPr="00833B72" w14:paraId="5C077888" w14:textId="77777777" w:rsidTr="00E460FA">
        <w:trPr>
          <w:trHeight w:val="300"/>
        </w:trPr>
        <w:tc>
          <w:tcPr>
            <w:cnfStyle w:val="001000000000" w:firstRow="0" w:lastRow="0" w:firstColumn="1" w:lastColumn="0" w:oddVBand="0" w:evenVBand="0" w:oddHBand="0" w:evenHBand="0" w:firstRowFirstColumn="0" w:firstRowLastColumn="0" w:lastRowFirstColumn="0" w:lastRowLastColumn="0"/>
            <w:tcW w:w="861" w:type="dxa"/>
            <w:noWrap/>
            <w:vAlign w:val="center"/>
            <w:hideMark/>
          </w:tcPr>
          <w:p w14:paraId="0010FF39" w14:textId="77777777" w:rsidR="00E460FA" w:rsidRPr="00833B72" w:rsidRDefault="00E460FA" w:rsidP="00E460FA">
            <w:pPr>
              <w:spacing w:line="240" w:lineRule="auto"/>
              <w:jc w:val="center"/>
              <w:rPr>
                <w:rFonts w:asciiTheme="majorHAnsi" w:eastAsia="Times New Roman" w:hAnsiTheme="majorHAnsi"/>
                <w:color w:val="000000"/>
                <w:lang w:eastAsia="es-CO"/>
              </w:rPr>
            </w:pPr>
            <w:r w:rsidRPr="00833B72">
              <w:rPr>
                <w:rFonts w:asciiTheme="majorHAnsi" w:eastAsia="Times New Roman" w:hAnsiTheme="majorHAnsi"/>
                <w:color w:val="000000"/>
                <w:lang w:eastAsia="es-CO"/>
              </w:rPr>
              <w:t>53</w:t>
            </w:r>
          </w:p>
        </w:tc>
        <w:tc>
          <w:tcPr>
            <w:tcW w:w="4982" w:type="dxa"/>
            <w:noWrap/>
            <w:vAlign w:val="center"/>
            <w:hideMark/>
          </w:tcPr>
          <w:p w14:paraId="271BD831" w14:textId="1224888E" w:rsidR="00E460FA" w:rsidRPr="00833B72" w:rsidRDefault="00E460FA" w:rsidP="00E460F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833B72">
              <w:rPr>
                <w:rFonts w:asciiTheme="majorHAnsi" w:eastAsia="Times New Roman" w:hAnsiTheme="majorHAnsi"/>
                <w:color w:val="000000"/>
                <w:lang w:eastAsia="es-CO"/>
              </w:rPr>
              <w:t>Estructuras UF3</w:t>
            </w:r>
          </w:p>
        </w:tc>
        <w:tc>
          <w:tcPr>
            <w:tcW w:w="2381" w:type="dxa"/>
            <w:noWrap/>
            <w:vAlign w:val="center"/>
          </w:tcPr>
          <w:p w14:paraId="7241A944" w14:textId="77777777" w:rsidR="00E460FA" w:rsidRPr="00833B72" w:rsidRDefault="00E460FA" w:rsidP="00E460FA">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833B72">
              <w:rPr>
                <w:rFonts w:asciiTheme="majorHAnsi" w:hAnsiTheme="majorHAnsi"/>
                <w:color w:val="000000"/>
              </w:rPr>
              <w:t>4.148.467.287,94</w:t>
            </w:r>
          </w:p>
        </w:tc>
      </w:tr>
      <w:tr w:rsidR="00E460FA" w:rsidRPr="00833B72" w14:paraId="1DD890AA" w14:textId="77777777" w:rsidTr="00E460FA">
        <w:trPr>
          <w:trHeight w:val="300"/>
        </w:trPr>
        <w:tc>
          <w:tcPr>
            <w:cnfStyle w:val="001000000000" w:firstRow="0" w:lastRow="0" w:firstColumn="1" w:lastColumn="0" w:oddVBand="0" w:evenVBand="0" w:oddHBand="0" w:evenHBand="0" w:firstRowFirstColumn="0" w:firstRowLastColumn="0" w:lastRowFirstColumn="0" w:lastRowLastColumn="0"/>
            <w:tcW w:w="861" w:type="dxa"/>
            <w:noWrap/>
            <w:vAlign w:val="center"/>
            <w:hideMark/>
          </w:tcPr>
          <w:p w14:paraId="25A7E9BA" w14:textId="77777777" w:rsidR="00E460FA" w:rsidRPr="00833B72" w:rsidRDefault="00E460FA" w:rsidP="00E460FA">
            <w:pPr>
              <w:spacing w:line="240" w:lineRule="auto"/>
              <w:jc w:val="center"/>
              <w:rPr>
                <w:rFonts w:asciiTheme="majorHAnsi" w:eastAsia="Times New Roman" w:hAnsiTheme="majorHAnsi"/>
                <w:color w:val="000000"/>
                <w:lang w:eastAsia="es-CO"/>
              </w:rPr>
            </w:pPr>
            <w:r w:rsidRPr="00833B72">
              <w:rPr>
                <w:rFonts w:asciiTheme="majorHAnsi" w:eastAsia="Times New Roman" w:hAnsiTheme="majorHAnsi"/>
                <w:color w:val="000000"/>
                <w:lang w:eastAsia="es-CO"/>
              </w:rPr>
              <w:t>63</w:t>
            </w:r>
          </w:p>
        </w:tc>
        <w:tc>
          <w:tcPr>
            <w:tcW w:w="4982" w:type="dxa"/>
            <w:noWrap/>
            <w:vAlign w:val="center"/>
            <w:hideMark/>
          </w:tcPr>
          <w:p w14:paraId="35BE42C3" w14:textId="25DC0B57" w:rsidR="00E460FA" w:rsidRPr="00833B72" w:rsidRDefault="00E460FA" w:rsidP="00E460F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833B72">
              <w:rPr>
                <w:rFonts w:asciiTheme="majorHAnsi" w:eastAsia="Times New Roman" w:hAnsiTheme="majorHAnsi"/>
                <w:color w:val="000000"/>
                <w:lang w:eastAsia="es-CO"/>
              </w:rPr>
              <w:t>Señalización balizamiento y defensas UF3</w:t>
            </w:r>
          </w:p>
        </w:tc>
        <w:tc>
          <w:tcPr>
            <w:tcW w:w="2381" w:type="dxa"/>
            <w:noWrap/>
            <w:vAlign w:val="center"/>
          </w:tcPr>
          <w:p w14:paraId="5F140389" w14:textId="77777777" w:rsidR="00E460FA" w:rsidRPr="00833B72" w:rsidRDefault="00E460FA" w:rsidP="00E460FA">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833B72">
              <w:rPr>
                <w:rFonts w:asciiTheme="majorHAnsi" w:hAnsiTheme="majorHAnsi"/>
                <w:color w:val="000000"/>
              </w:rPr>
              <w:t>1.828.190.154,00</w:t>
            </w:r>
          </w:p>
        </w:tc>
      </w:tr>
      <w:tr w:rsidR="00E460FA" w:rsidRPr="00833B72" w14:paraId="67C39781" w14:textId="77777777" w:rsidTr="00E460FA">
        <w:trPr>
          <w:trHeight w:val="300"/>
        </w:trPr>
        <w:tc>
          <w:tcPr>
            <w:cnfStyle w:val="001000000000" w:firstRow="0" w:lastRow="0" w:firstColumn="1" w:lastColumn="0" w:oddVBand="0" w:evenVBand="0" w:oddHBand="0" w:evenHBand="0" w:firstRowFirstColumn="0" w:firstRowLastColumn="0" w:lastRowFirstColumn="0" w:lastRowLastColumn="0"/>
            <w:tcW w:w="861" w:type="dxa"/>
            <w:noWrap/>
            <w:vAlign w:val="center"/>
            <w:hideMark/>
          </w:tcPr>
          <w:p w14:paraId="183280D5" w14:textId="77777777" w:rsidR="00E460FA" w:rsidRPr="00833B72" w:rsidRDefault="00E460FA" w:rsidP="00E460FA">
            <w:pPr>
              <w:spacing w:line="240" w:lineRule="auto"/>
              <w:jc w:val="center"/>
              <w:rPr>
                <w:rFonts w:asciiTheme="majorHAnsi" w:eastAsia="Times New Roman" w:hAnsiTheme="majorHAnsi"/>
                <w:color w:val="000000"/>
                <w:lang w:eastAsia="es-CO"/>
              </w:rPr>
            </w:pPr>
            <w:r w:rsidRPr="00833B72">
              <w:rPr>
                <w:rFonts w:asciiTheme="majorHAnsi" w:eastAsia="Times New Roman" w:hAnsiTheme="majorHAnsi"/>
                <w:color w:val="000000"/>
                <w:lang w:eastAsia="es-CO"/>
              </w:rPr>
              <w:t>93</w:t>
            </w:r>
          </w:p>
        </w:tc>
        <w:tc>
          <w:tcPr>
            <w:tcW w:w="4982" w:type="dxa"/>
            <w:noWrap/>
            <w:vAlign w:val="center"/>
            <w:hideMark/>
          </w:tcPr>
          <w:p w14:paraId="64853242" w14:textId="297D963E" w:rsidR="00E460FA" w:rsidRPr="00833B72" w:rsidRDefault="00E460FA" w:rsidP="00E460F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833B72">
              <w:rPr>
                <w:rFonts w:asciiTheme="majorHAnsi" w:eastAsia="Times New Roman" w:hAnsiTheme="majorHAnsi"/>
                <w:color w:val="000000"/>
                <w:lang w:eastAsia="es-CO"/>
              </w:rPr>
              <w:t>Urbanismo, iluminación y redes  UF3</w:t>
            </w:r>
          </w:p>
        </w:tc>
        <w:tc>
          <w:tcPr>
            <w:tcW w:w="2381" w:type="dxa"/>
            <w:noWrap/>
            <w:vAlign w:val="center"/>
          </w:tcPr>
          <w:p w14:paraId="64E607BC" w14:textId="77777777" w:rsidR="00E460FA" w:rsidRPr="00833B72" w:rsidRDefault="00E460FA" w:rsidP="00E460FA">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833B72">
              <w:rPr>
                <w:rFonts w:asciiTheme="majorHAnsi" w:hAnsiTheme="majorHAnsi"/>
                <w:color w:val="000000"/>
              </w:rPr>
              <w:t>7.662.473.400,00</w:t>
            </w:r>
          </w:p>
        </w:tc>
      </w:tr>
      <w:tr w:rsidR="00E460FA" w:rsidRPr="00833B72" w14:paraId="5397090A" w14:textId="77777777" w:rsidTr="00E460FA">
        <w:trPr>
          <w:trHeight w:val="300"/>
        </w:trPr>
        <w:tc>
          <w:tcPr>
            <w:cnfStyle w:val="001000000000" w:firstRow="0" w:lastRow="0" w:firstColumn="1" w:lastColumn="0" w:oddVBand="0" w:evenVBand="0" w:oddHBand="0" w:evenHBand="0" w:firstRowFirstColumn="0" w:firstRowLastColumn="0" w:lastRowFirstColumn="0" w:lastRowLastColumn="0"/>
            <w:tcW w:w="5843" w:type="dxa"/>
            <w:gridSpan w:val="2"/>
            <w:noWrap/>
            <w:vAlign w:val="center"/>
          </w:tcPr>
          <w:p w14:paraId="54C32F4E" w14:textId="757A2AAF" w:rsidR="00E460FA" w:rsidRPr="00833B72" w:rsidRDefault="00E460FA" w:rsidP="00E460FA">
            <w:pPr>
              <w:spacing w:line="240" w:lineRule="auto"/>
              <w:jc w:val="center"/>
              <w:rPr>
                <w:rFonts w:asciiTheme="majorHAnsi" w:eastAsia="Times New Roman" w:hAnsiTheme="majorHAnsi"/>
                <w:b/>
                <w:color w:val="000000"/>
                <w:lang w:eastAsia="es-CO"/>
              </w:rPr>
            </w:pPr>
            <w:r w:rsidRPr="00833B72">
              <w:rPr>
                <w:rFonts w:asciiTheme="majorHAnsi" w:eastAsia="Times New Roman" w:hAnsiTheme="majorHAnsi"/>
                <w:b/>
                <w:color w:val="000000"/>
                <w:lang w:eastAsia="es-CO"/>
              </w:rPr>
              <w:t>Total</w:t>
            </w:r>
          </w:p>
        </w:tc>
        <w:tc>
          <w:tcPr>
            <w:tcW w:w="2381" w:type="dxa"/>
            <w:noWrap/>
            <w:vAlign w:val="center"/>
          </w:tcPr>
          <w:p w14:paraId="5EFAB8F9" w14:textId="60D0350D" w:rsidR="00E460FA" w:rsidRPr="00833B72" w:rsidRDefault="00E460FA" w:rsidP="00E460F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rPr>
            </w:pPr>
            <w:r w:rsidRPr="00833B72">
              <w:rPr>
                <w:rFonts w:asciiTheme="majorHAnsi" w:hAnsiTheme="majorHAnsi"/>
                <w:color w:val="000000"/>
              </w:rPr>
              <w:t>45.561.757.804,67</w:t>
            </w:r>
          </w:p>
        </w:tc>
      </w:tr>
    </w:tbl>
    <w:p w14:paraId="6D952422" w14:textId="29A643AE" w:rsidR="00E460FA" w:rsidRPr="00833B72" w:rsidRDefault="00E460FA" w:rsidP="00E460FA">
      <w:pPr>
        <w:pStyle w:val="Notas"/>
      </w:pPr>
      <w:r w:rsidRPr="00833B72">
        <w:t>Fuente</w:t>
      </w:r>
      <w:r w:rsidR="00581705" w:rsidRPr="00833B72">
        <w:t>: Concesión Autopista Río Magdalena S.A.S, 2015</w:t>
      </w:r>
      <w:r w:rsidRPr="00833B72">
        <w:t xml:space="preserve"> </w:t>
      </w:r>
    </w:p>
    <w:p w14:paraId="0D981867" w14:textId="77777777" w:rsidR="00E460FA" w:rsidRPr="00833B72" w:rsidRDefault="00E460FA" w:rsidP="004D7793"/>
    <w:p w14:paraId="69E6C19C" w14:textId="77777777" w:rsidR="004D7793" w:rsidRPr="00833B72" w:rsidRDefault="004D7793" w:rsidP="00A9401A">
      <w:pPr>
        <w:keepNext/>
        <w:numPr>
          <w:ilvl w:val="2"/>
          <w:numId w:val="9"/>
        </w:numPr>
        <w:ind w:left="504"/>
        <w:outlineLvl w:val="2"/>
        <w:rPr>
          <w:rFonts w:eastAsia="Times New Roman"/>
          <w:bCs/>
          <w:i/>
          <w:szCs w:val="26"/>
        </w:rPr>
      </w:pPr>
      <w:bookmarkStart w:id="209" w:name="_Toc436809915"/>
      <w:bookmarkStart w:id="210" w:name="_Toc447814595"/>
      <w:r w:rsidRPr="00833B72">
        <w:rPr>
          <w:rFonts w:eastAsia="Times New Roman"/>
          <w:bCs/>
          <w:i/>
          <w:szCs w:val="26"/>
        </w:rPr>
        <w:t>Cronograma</w:t>
      </w:r>
      <w:bookmarkEnd w:id="209"/>
      <w:bookmarkEnd w:id="210"/>
      <w:r w:rsidRPr="00833B72">
        <w:rPr>
          <w:rFonts w:eastAsia="Times New Roman"/>
          <w:bCs/>
          <w:i/>
          <w:szCs w:val="26"/>
        </w:rPr>
        <w:t xml:space="preserve"> </w:t>
      </w:r>
    </w:p>
    <w:p w14:paraId="549E6DB0" w14:textId="77777777" w:rsidR="004D7793" w:rsidRPr="00833B72" w:rsidRDefault="004D7793" w:rsidP="004D7793"/>
    <w:p w14:paraId="5CE2E7FB" w14:textId="48C3FBFC" w:rsidR="004D7793" w:rsidRPr="00833B72" w:rsidRDefault="00821CF0" w:rsidP="004D7793">
      <w:r w:rsidRPr="00833B72">
        <w:t>El tiempo estimado para la ejecución del proyecto de rehabilitación y mejoramiento de la vía existente desde Intercambiador Alto de Dolores-Lazo 1 hasta Puerto Berrío Oeste es</w:t>
      </w:r>
      <w:r w:rsidR="004D7793" w:rsidRPr="00833B72">
        <w:t xml:space="preserve"> de 4 años</w:t>
      </w:r>
      <w:r w:rsidR="007516A6" w:rsidRPr="00833B72">
        <w:t xml:space="preserve"> (Ver anexo 2.3.9)</w:t>
      </w:r>
      <w:r w:rsidR="004D7793" w:rsidRPr="00833B72">
        <w:t xml:space="preserve">. </w:t>
      </w:r>
    </w:p>
    <w:p w14:paraId="07EA695F" w14:textId="77777777" w:rsidR="004D7793" w:rsidRPr="00833B72" w:rsidRDefault="004D7793" w:rsidP="004D7793"/>
    <w:p w14:paraId="46D9052D" w14:textId="77777777" w:rsidR="004D7793" w:rsidRPr="00833B72" w:rsidRDefault="004D7793" w:rsidP="00A9401A">
      <w:pPr>
        <w:keepNext/>
        <w:numPr>
          <w:ilvl w:val="2"/>
          <w:numId w:val="9"/>
        </w:numPr>
        <w:ind w:left="504"/>
        <w:outlineLvl w:val="2"/>
        <w:rPr>
          <w:rFonts w:eastAsia="Times New Roman"/>
          <w:bCs/>
          <w:i/>
          <w:szCs w:val="26"/>
        </w:rPr>
      </w:pPr>
      <w:bookmarkStart w:id="211" w:name="_Toc436809916"/>
      <w:bookmarkStart w:id="212" w:name="_Toc447814596"/>
      <w:r w:rsidRPr="00833B72">
        <w:rPr>
          <w:rFonts w:eastAsia="Times New Roman"/>
          <w:bCs/>
          <w:i/>
          <w:szCs w:val="26"/>
        </w:rPr>
        <w:t>Necesidad de personal</w:t>
      </w:r>
      <w:bookmarkEnd w:id="211"/>
      <w:bookmarkEnd w:id="212"/>
      <w:r w:rsidRPr="00833B72">
        <w:rPr>
          <w:rFonts w:eastAsia="Times New Roman"/>
          <w:bCs/>
          <w:i/>
          <w:szCs w:val="26"/>
        </w:rPr>
        <w:t xml:space="preserve"> </w:t>
      </w:r>
    </w:p>
    <w:p w14:paraId="0EA87AE0" w14:textId="77777777" w:rsidR="004D7793" w:rsidRPr="00833B72" w:rsidRDefault="004D7793" w:rsidP="004D7793"/>
    <w:p w14:paraId="707E8996" w14:textId="38617132" w:rsidR="004D7793" w:rsidRPr="00833B72" w:rsidRDefault="00821CF0" w:rsidP="004D7793">
      <w:r w:rsidRPr="00833B72">
        <w:t>La ejecución del proyecto de rehabilitación y mejoramiento de la vía existente desde Intercambiador Alto de Dolores-Lazo 1 hasta Puerto Berrío Oeste tiene una necesidad de 100</w:t>
      </w:r>
      <w:r w:rsidR="004D7793" w:rsidRPr="00833B72">
        <w:t xml:space="preserve"> personas para el área técnica.</w:t>
      </w:r>
    </w:p>
    <w:p w14:paraId="417131C2" w14:textId="77777777" w:rsidR="004D7793" w:rsidRPr="00833B72" w:rsidRDefault="004D7793" w:rsidP="004D7793"/>
    <w:p w14:paraId="2E8EB978" w14:textId="77777777" w:rsidR="004D7793" w:rsidRPr="00833B72" w:rsidRDefault="004D7793" w:rsidP="00A9401A">
      <w:pPr>
        <w:keepNext/>
        <w:numPr>
          <w:ilvl w:val="2"/>
          <w:numId w:val="9"/>
        </w:numPr>
        <w:ind w:left="504"/>
        <w:outlineLvl w:val="2"/>
        <w:rPr>
          <w:rFonts w:eastAsia="Times New Roman"/>
          <w:bCs/>
          <w:i/>
          <w:szCs w:val="26"/>
        </w:rPr>
      </w:pPr>
      <w:bookmarkStart w:id="213" w:name="_Toc436809917"/>
      <w:bookmarkStart w:id="214" w:name="_Toc447814597"/>
      <w:r w:rsidRPr="00833B72">
        <w:rPr>
          <w:rFonts w:eastAsia="Times New Roman"/>
          <w:bCs/>
          <w:i/>
          <w:szCs w:val="26"/>
        </w:rPr>
        <w:t>Maquinaria</w:t>
      </w:r>
      <w:bookmarkEnd w:id="213"/>
      <w:bookmarkEnd w:id="214"/>
      <w:r w:rsidRPr="00833B72">
        <w:rPr>
          <w:rFonts w:eastAsia="Times New Roman"/>
          <w:bCs/>
          <w:i/>
          <w:szCs w:val="26"/>
        </w:rPr>
        <w:t xml:space="preserve"> </w:t>
      </w:r>
    </w:p>
    <w:p w14:paraId="346DE9D7" w14:textId="77777777" w:rsidR="004D7793" w:rsidRPr="00833B72" w:rsidRDefault="004D7793" w:rsidP="004D7793"/>
    <w:p w14:paraId="77B0AE40" w14:textId="406481C8" w:rsidR="004D7793" w:rsidRPr="00833B72" w:rsidRDefault="004D7793" w:rsidP="004D7793">
      <w:r w:rsidRPr="00833B72">
        <w:t xml:space="preserve">La maquinaria a utilizar para la ejecución de las obras de </w:t>
      </w:r>
      <w:r w:rsidR="00821CF0" w:rsidRPr="00833B72">
        <w:t>rehabilitación y mejoramiento de la vía existente desde Intercambiador Alto de Dolores-Lazo 1 hasta Puerto Berrío Oeste</w:t>
      </w:r>
      <w:r w:rsidRPr="00833B72">
        <w:t>.</w:t>
      </w:r>
    </w:p>
    <w:p w14:paraId="5019C296" w14:textId="77777777" w:rsidR="004D7793" w:rsidRPr="00833B72" w:rsidRDefault="004D7793" w:rsidP="004D7793"/>
    <w:p w14:paraId="074ADFB8" w14:textId="77777777" w:rsidR="004D7793" w:rsidRPr="00833B72" w:rsidRDefault="004D7793" w:rsidP="004D7793">
      <w:pPr>
        <w:numPr>
          <w:ilvl w:val="0"/>
          <w:numId w:val="10"/>
        </w:numPr>
        <w:shd w:val="clear" w:color="auto" w:fill="FFFFFF"/>
        <w:spacing w:line="240" w:lineRule="auto"/>
        <w:contextualSpacing w:val="0"/>
        <w:jc w:val="left"/>
        <w:rPr>
          <w:rFonts w:eastAsia="Times New Roman" w:cs="Arial"/>
          <w:lang w:val="es-ES" w:eastAsia="es-ES"/>
        </w:rPr>
      </w:pPr>
      <w:r w:rsidRPr="00833B72">
        <w:rPr>
          <w:rFonts w:eastAsia="Times New Roman" w:cs="Arial"/>
          <w:lang w:val="es-ES" w:eastAsia="es-ES"/>
        </w:rPr>
        <w:t>Fresadora</w:t>
      </w:r>
    </w:p>
    <w:p w14:paraId="5E75468C" w14:textId="77777777" w:rsidR="004D7793" w:rsidRPr="00833B72" w:rsidRDefault="004D7793" w:rsidP="004D7793">
      <w:pPr>
        <w:numPr>
          <w:ilvl w:val="0"/>
          <w:numId w:val="10"/>
        </w:numPr>
        <w:shd w:val="clear" w:color="auto" w:fill="FFFFFF"/>
        <w:spacing w:line="240" w:lineRule="auto"/>
        <w:contextualSpacing w:val="0"/>
        <w:jc w:val="left"/>
        <w:rPr>
          <w:rFonts w:eastAsia="Times New Roman" w:cs="Arial"/>
          <w:lang w:val="es-ES" w:eastAsia="es-ES"/>
        </w:rPr>
      </w:pPr>
      <w:r w:rsidRPr="00833B72">
        <w:rPr>
          <w:rFonts w:eastAsia="Times New Roman" w:cs="Arial"/>
          <w:lang w:val="es-ES" w:eastAsia="es-ES"/>
        </w:rPr>
        <w:t>Volquetas</w:t>
      </w:r>
    </w:p>
    <w:p w14:paraId="5420453F" w14:textId="77777777" w:rsidR="004D7793" w:rsidRPr="00833B72" w:rsidRDefault="004D7793" w:rsidP="004D7793">
      <w:pPr>
        <w:numPr>
          <w:ilvl w:val="0"/>
          <w:numId w:val="10"/>
        </w:numPr>
        <w:shd w:val="clear" w:color="auto" w:fill="FFFFFF"/>
        <w:spacing w:line="240" w:lineRule="auto"/>
        <w:contextualSpacing w:val="0"/>
        <w:jc w:val="left"/>
        <w:rPr>
          <w:rFonts w:eastAsia="Times New Roman" w:cs="Arial"/>
          <w:lang w:val="es-ES" w:eastAsia="es-ES"/>
        </w:rPr>
      </w:pPr>
      <w:r w:rsidRPr="00833B72">
        <w:rPr>
          <w:rFonts w:eastAsia="Times New Roman" w:cs="Arial"/>
          <w:lang w:val="es-ES" w:eastAsia="es-ES"/>
        </w:rPr>
        <w:t>Finisher</w:t>
      </w:r>
    </w:p>
    <w:p w14:paraId="750D5A4D" w14:textId="77777777" w:rsidR="004D7793" w:rsidRPr="00833B72" w:rsidRDefault="004D7793" w:rsidP="004D7793">
      <w:pPr>
        <w:numPr>
          <w:ilvl w:val="0"/>
          <w:numId w:val="10"/>
        </w:numPr>
        <w:shd w:val="clear" w:color="auto" w:fill="FFFFFF"/>
        <w:spacing w:line="240" w:lineRule="auto"/>
        <w:contextualSpacing w:val="0"/>
        <w:jc w:val="left"/>
        <w:rPr>
          <w:rFonts w:eastAsia="Times New Roman" w:cs="Arial"/>
          <w:lang w:val="es-ES" w:eastAsia="es-ES"/>
        </w:rPr>
      </w:pPr>
      <w:r w:rsidRPr="00833B72">
        <w:rPr>
          <w:rFonts w:eastAsia="Times New Roman" w:cs="Arial"/>
          <w:lang w:val="es-ES" w:eastAsia="es-ES"/>
        </w:rPr>
        <w:t>Vibro compactador de llantas (Hister)</w:t>
      </w:r>
    </w:p>
    <w:p w14:paraId="1C4E22B4" w14:textId="77777777" w:rsidR="004D7793" w:rsidRPr="00833B72" w:rsidRDefault="004D7793" w:rsidP="004D7793">
      <w:pPr>
        <w:numPr>
          <w:ilvl w:val="0"/>
          <w:numId w:val="10"/>
        </w:numPr>
        <w:shd w:val="clear" w:color="auto" w:fill="FFFFFF"/>
        <w:spacing w:line="240" w:lineRule="auto"/>
        <w:contextualSpacing w:val="0"/>
        <w:jc w:val="left"/>
        <w:rPr>
          <w:rFonts w:eastAsia="Times New Roman" w:cs="Arial"/>
          <w:lang w:val="es-ES" w:eastAsia="es-ES"/>
        </w:rPr>
      </w:pPr>
      <w:r w:rsidRPr="00833B72">
        <w:rPr>
          <w:rFonts w:eastAsia="Times New Roman" w:cs="Arial"/>
          <w:lang w:val="es-ES" w:eastAsia="es-ES"/>
        </w:rPr>
        <w:t>Vibro compactador (tandem)</w:t>
      </w:r>
    </w:p>
    <w:p w14:paraId="7C960810" w14:textId="77777777" w:rsidR="004D7793" w:rsidRPr="00833B72" w:rsidRDefault="004D7793" w:rsidP="004D7793">
      <w:pPr>
        <w:numPr>
          <w:ilvl w:val="0"/>
          <w:numId w:val="10"/>
        </w:numPr>
        <w:shd w:val="clear" w:color="auto" w:fill="FFFFFF"/>
        <w:spacing w:line="240" w:lineRule="auto"/>
        <w:contextualSpacing w:val="0"/>
        <w:jc w:val="left"/>
        <w:rPr>
          <w:rFonts w:eastAsia="Times New Roman" w:cs="Arial"/>
          <w:lang w:val="es-ES" w:eastAsia="es-ES"/>
        </w:rPr>
      </w:pPr>
      <w:r w:rsidRPr="00833B72">
        <w:rPr>
          <w:rFonts w:eastAsia="Times New Roman" w:cs="Arial"/>
          <w:lang w:val="es-ES" w:eastAsia="es-ES"/>
        </w:rPr>
        <w:t>Retro cargadores</w:t>
      </w:r>
    </w:p>
    <w:p w14:paraId="22C04241" w14:textId="77777777" w:rsidR="004D7793" w:rsidRPr="00833B72" w:rsidRDefault="004D7793" w:rsidP="004D7793">
      <w:pPr>
        <w:numPr>
          <w:ilvl w:val="0"/>
          <w:numId w:val="10"/>
        </w:numPr>
        <w:shd w:val="clear" w:color="auto" w:fill="FFFFFF"/>
        <w:spacing w:line="240" w:lineRule="auto"/>
        <w:contextualSpacing w:val="0"/>
        <w:jc w:val="left"/>
        <w:rPr>
          <w:rFonts w:eastAsia="Times New Roman" w:cs="Arial"/>
          <w:lang w:val="es-ES" w:eastAsia="es-ES"/>
        </w:rPr>
      </w:pPr>
      <w:r w:rsidRPr="00833B72">
        <w:rPr>
          <w:rFonts w:eastAsia="Times New Roman" w:cs="Arial"/>
          <w:lang w:val="es-ES" w:eastAsia="es-ES"/>
        </w:rPr>
        <w:t>Retroexcavadoras(orugas)</w:t>
      </w:r>
    </w:p>
    <w:p w14:paraId="44BA7594" w14:textId="77777777" w:rsidR="004D7793" w:rsidRPr="00833B72" w:rsidRDefault="004D7793" w:rsidP="004D7793">
      <w:pPr>
        <w:numPr>
          <w:ilvl w:val="0"/>
          <w:numId w:val="10"/>
        </w:numPr>
        <w:shd w:val="clear" w:color="auto" w:fill="FFFFFF"/>
        <w:spacing w:line="240" w:lineRule="auto"/>
        <w:contextualSpacing w:val="0"/>
        <w:jc w:val="left"/>
        <w:rPr>
          <w:rFonts w:eastAsia="Times New Roman" w:cs="Arial"/>
          <w:lang w:val="es-ES" w:eastAsia="es-ES"/>
        </w:rPr>
      </w:pPr>
      <w:r w:rsidRPr="00833B72">
        <w:rPr>
          <w:rFonts w:eastAsia="Times New Roman" w:cs="Arial"/>
          <w:lang w:val="es-ES" w:eastAsia="es-ES"/>
        </w:rPr>
        <w:t>Mini cargadores</w:t>
      </w:r>
    </w:p>
    <w:p w14:paraId="403D90EC" w14:textId="77777777" w:rsidR="004D7793" w:rsidRPr="00833B72" w:rsidRDefault="004D7793" w:rsidP="004D7793">
      <w:pPr>
        <w:numPr>
          <w:ilvl w:val="0"/>
          <w:numId w:val="10"/>
        </w:numPr>
        <w:shd w:val="clear" w:color="auto" w:fill="FFFFFF"/>
        <w:spacing w:line="240" w:lineRule="auto"/>
        <w:contextualSpacing w:val="0"/>
        <w:jc w:val="left"/>
        <w:rPr>
          <w:rFonts w:eastAsia="Times New Roman" w:cs="Arial"/>
          <w:lang w:val="es-ES" w:eastAsia="es-ES"/>
        </w:rPr>
      </w:pPr>
      <w:r w:rsidRPr="00833B72">
        <w:rPr>
          <w:rFonts w:eastAsia="Times New Roman" w:cs="Arial"/>
          <w:lang w:val="es-ES" w:eastAsia="es-ES"/>
        </w:rPr>
        <w:t>Camión irrigador</w:t>
      </w:r>
    </w:p>
    <w:p w14:paraId="14ED85A1" w14:textId="77777777" w:rsidR="004D7793" w:rsidRPr="00833B72" w:rsidRDefault="004D7793" w:rsidP="004D7793">
      <w:pPr>
        <w:numPr>
          <w:ilvl w:val="0"/>
          <w:numId w:val="10"/>
        </w:numPr>
        <w:shd w:val="clear" w:color="auto" w:fill="FFFFFF"/>
        <w:spacing w:line="240" w:lineRule="auto"/>
        <w:contextualSpacing w:val="0"/>
        <w:jc w:val="left"/>
        <w:rPr>
          <w:rFonts w:eastAsia="Times New Roman" w:cs="Arial"/>
          <w:lang w:val="es-ES" w:eastAsia="es-ES"/>
        </w:rPr>
      </w:pPr>
      <w:r w:rsidRPr="00833B72">
        <w:rPr>
          <w:rFonts w:eastAsia="Times New Roman" w:cs="Arial"/>
          <w:lang w:val="es-ES" w:eastAsia="es-ES"/>
        </w:rPr>
        <w:t>Carrotanques</w:t>
      </w:r>
    </w:p>
    <w:p w14:paraId="772C276F" w14:textId="77777777" w:rsidR="004D7793" w:rsidRPr="00833B72" w:rsidRDefault="004D7793" w:rsidP="004D7793">
      <w:pPr>
        <w:numPr>
          <w:ilvl w:val="0"/>
          <w:numId w:val="10"/>
        </w:numPr>
        <w:shd w:val="clear" w:color="auto" w:fill="FFFFFF"/>
        <w:spacing w:line="240" w:lineRule="auto"/>
        <w:contextualSpacing w:val="0"/>
        <w:jc w:val="left"/>
        <w:rPr>
          <w:rFonts w:eastAsia="Times New Roman" w:cs="Arial"/>
          <w:lang w:val="es-ES" w:eastAsia="es-ES"/>
        </w:rPr>
      </w:pPr>
      <w:r w:rsidRPr="00833B72">
        <w:rPr>
          <w:rFonts w:eastAsia="Times New Roman" w:cs="Arial"/>
          <w:lang w:val="es-ES" w:eastAsia="es-ES"/>
        </w:rPr>
        <w:t>Motoniveladora</w:t>
      </w:r>
    </w:p>
    <w:p w14:paraId="73F1C522" w14:textId="77777777" w:rsidR="004D7793" w:rsidRPr="00833B72" w:rsidRDefault="004D7793" w:rsidP="004D7793">
      <w:pPr>
        <w:numPr>
          <w:ilvl w:val="0"/>
          <w:numId w:val="10"/>
        </w:numPr>
        <w:shd w:val="clear" w:color="auto" w:fill="FFFFFF"/>
        <w:spacing w:line="240" w:lineRule="auto"/>
        <w:contextualSpacing w:val="0"/>
        <w:jc w:val="left"/>
        <w:rPr>
          <w:rFonts w:eastAsia="Times New Roman" w:cs="Arial"/>
          <w:lang w:val="es-ES" w:eastAsia="es-ES"/>
        </w:rPr>
      </w:pPr>
      <w:r w:rsidRPr="00833B72">
        <w:rPr>
          <w:rFonts w:eastAsia="Times New Roman" w:cs="Arial"/>
          <w:lang w:val="es-ES" w:eastAsia="es-ES"/>
        </w:rPr>
        <w:t>Buldócer.</w:t>
      </w:r>
    </w:p>
    <w:p w14:paraId="1D249447" w14:textId="04412DAD" w:rsidR="004D7793" w:rsidRPr="00833B72" w:rsidRDefault="004D7793" w:rsidP="004D7793">
      <w:pPr>
        <w:spacing w:line="240" w:lineRule="auto"/>
        <w:contextualSpacing w:val="0"/>
        <w:jc w:val="left"/>
        <w:rPr>
          <w:lang w:eastAsia="es-CO"/>
        </w:rPr>
      </w:pPr>
    </w:p>
    <w:p w14:paraId="53820709" w14:textId="77777777" w:rsidR="00007BF8" w:rsidRPr="00833B72" w:rsidRDefault="00007BF8" w:rsidP="004D7793">
      <w:pPr>
        <w:spacing w:line="240" w:lineRule="auto"/>
        <w:contextualSpacing w:val="0"/>
        <w:jc w:val="left"/>
        <w:rPr>
          <w:lang w:eastAsia="es-CO"/>
        </w:rPr>
      </w:pPr>
    </w:p>
    <w:p w14:paraId="1F592310" w14:textId="2AF664E8" w:rsidR="008B5B0B" w:rsidRPr="00833B72" w:rsidRDefault="0077413F" w:rsidP="00A9401A">
      <w:pPr>
        <w:pStyle w:val="Ttulo2"/>
        <w:numPr>
          <w:ilvl w:val="1"/>
          <w:numId w:val="9"/>
        </w:numPr>
      </w:pPr>
      <w:bookmarkStart w:id="215" w:name="_Toc447814598"/>
      <w:r w:rsidRPr="00833B72">
        <w:t>Demanda ambiental del proyecto</w:t>
      </w:r>
      <w:bookmarkEnd w:id="215"/>
    </w:p>
    <w:p w14:paraId="39A2EA4A" w14:textId="77777777" w:rsidR="00482C84" w:rsidRPr="00833B72" w:rsidRDefault="00482C84" w:rsidP="00482C84"/>
    <w:p w14:paraId="3A02EBAE" w14:textId="77777777" w:rsidR="0077413F" w:rsidRPr="00833B72" w:rsidRDefault="0077413F" w:rsidP="00DB2616">
      <w:r w:rsidRPr="00833B72">
        <w:t xml:space="preserve">A continuación se relacionan los recursos naturales objeto de aprovechamiento por las actividades y procesos relacionados con la </w:t>
      </w:r>
      <w:r w:rsidR="00482C84" w:rsidRPr="00833B72">
        <w:t xml:space="preserve">rehabilitación y mejoramiento de la vía existente desde el Intercambiador Alto Dolores- Lazo 1 hasta </w:t>
      </w:r>
      <w:r w:rsidR="0014418B" w:rsidRPr="00833B72">
        <w:t>Puerto</w:t>
      </w:r>
      <w:r w:rsidR="00BD4E9B" w:rsidRPr="00833B72">
        <w:t xml:space="preserve"> </w:t>
      </w:r>
      <w:r w:rsidR="00B243A5" w:rsidRPr="00833B72">
        <w:t>Berrío</w:t>
      </w:r>
      <w:r w:rsidR="00BD4E9B" w:rsidRPr="00833B72">
        <w:t xml:space="preserve"> Oeste, además </w:t>
      </w:r>
      <w:r w:rsidR="00482C84" w:rsidRPr="00833B72">
        <w:t xml:space="preserve">se </w:t>
      </w:r>
      <w:r w:rsidRPr="00833B72">
        <w:t xml:space="preserve">incluye la información específica con el fin de solicitar los respectivos permisos de uso, aprovechamiento y/o afectación, </w:t>
      </w:r>
      <w:r w:rsidR="00482C84" w:rsidRPr="00833B72">
        <w:t xml:space="preserve">de los recursos naturales </w:t>
      </w:r>
      <w:r w:rsidRPr="00833B72">
        <w:t xml:space="preserve">los cuales deben ser tramitados </w:t>
      </w:r>
      <w:r w:rsidR="00482C84" w:rsidRPr="00833B72">
        <w:t>ante la Corporación Autónoma del centro de Antioquia (</w:t>
      </w:r>
      <w:r w:rsidR="009716E3" w:rsidRPr="00833B72">
        <w:t>CORANTIOQUIA</w:t>
      </w:r>
      <w:r w:rsidR="00482C84" w:rsidRPr="00833B72">
        <w:t>)</w:t>
      </w:r>
      <w:r w:rsidR="00BC0AF0" w:rsidRPr="00833B72">
        <w:t>.</w:t>
      </w:r>
    </w:p>
    <w:p w14:paraId="1D18410A" w14:textId="77777777" w:rsidR="00323C43" w:rsidRPr="00833B72" w:rsidRDefault="00323C43" w:rsidP="0077413F">
      <w:pPr>
        <w:ind w:left="360"/>
      </w:pPr>
    </w:p>
    <w:p w14:paraId="4683D368" w14:textId="77777777" w:rsidR="00DC17AC" w:rsidRPr="00833B72" w:rsidRDefault="009716E3" w:rsidP="00A9401A">
      <w:pPr>
        <w:pStyle w:val="Ttulo3"/>
        <w:numPr>
          <w:ilvl w:val="2"/>
          <w:numId w:val="9"/>
        </w:numPr>
      </w:pPr>
      <w:bookmarkStart w:id="216" w:name="_Toc447814599"/>
      <w:r w:rsidRPr="00833B72">
        <w:t>Agua superficial</w:t>
      </w:r>
      <w:bookmarkEnd w:id="216"/>
      <w:r w:rsidRPr="00833B72">
        <w:t xml:space="preserve"> </w:t>
      </w:r>
    </w:p>
    <w:p w14:paraId="4A520E27" w14:textId="77777777" w:rsidR="00790BDE" w:rsidRPr="00833B72" w:rsidRDefault="00790BDE" w:rsidP="003D6E6C">
      <w:pPr>
        <w:rPr>
          <w:rFonts w:cs="Arial"/>
        </w:rPr>
      </w:pPr>
    </w:p>
    <w:p w14:paraId="48F5D20C" w14:textId="4E8B906B" w:rsidR="00DC01FB" w:rsidRPr="00833B72" w:rsidRDefault="00DC01FB" w:rsidP="00DC01FB">
      <w:pPr>
        <w:rPr>
          <w:rFonts w:cs="Arial"/>
        </w:rPr>
      </w:pPr>
      <w:r w:rsidRPr="00833B72">
        <w:rPr>
          <w:rFonts w:cs="Arial"/>
          <w:szCs w:val="20"/>
        </w:rPr>
        <w:t xml:space="preserve">Para las actividades asociadas al desarrollo del </w:t>
      </w:r>
      <w:r w:rsidRPr="00833B72">
        <w:t>“Reh</w:t>
      </w:r>
      <w:r w:rsidR="00821CF0" w:rsidRPr="00833B72">
        <w:t>abilitación y mejoramiento de 48,96</w:t>
      </w:r>
      <w:r w:rsidRPr="00833B72">
        <w:t xml:space="preserve"> Km de la vía existente desde Intercambiador Alto Dolores-Lazo 1 hasta Puerto Berrío Oeste”</w:t>
      </w:r>
      <w:r w:rsidRPr="00833B72">
        <w:rPr>
          <w:rFonts w:cs="Arial"/>
          <w:szCs w:val="20"/>
        </w:rPr>
        <w:t>, la demanda y uso del recurso hídrico se encuentra relacionada con las necesidades de agua potable para consumo en los frentes de obra,</w:t>
      </w:r>
      <w:r w:rsidRPr="00833B72">
        <w:t xml:space="preserve"> para lo anterior se estimó un caudal aproximado de 0,03 L/s respectivamente, se considera la compra de agua a terceros que se encuentren debidamente autorizados y cumplan con las características requeridas por el proyecto </w:t>
      </w:r>
      <w:r w:rsidRPr="00833B72">
        <w:rPr>
          <w:rFonts w:cs="Arial"/>
        </w:rPr>
        <w:t xml:space="preserve">. </w:t>
      </w:r>
    </w:p>
    <w:p w14:paraId="1987F512" w14:textId="77777777" w:rsidR="00DC01FB" w:rsidRPr="00833B72" w:rsidRDefault="00DC01FB" w:rsidP="00DC01FB">
      <w:pPr>
        <w:rPr>
          <w:rFonts w:cs="Arial"/>
        </w:rPr>
      </w:pPr>
    </w:p>
    <w:p w14:paraId="0FD17DCC" w14:textId="7D500724" w:rsidR="00DC01FB" w:rsidRPr="00833B72" w:rsidRDefault="00DC01FB" w:rsidP="00DC01FB">
      <w:pPr>
        <w:rPr>
          <w:rFonts w:cs="Arial"/>
        </w:rPr>
      </w:pPr>
      <w:r w:rsidRPr="00833B72">
        <w:rPr>
          <w:rFonts w:cs="Arial"/>
        </w:rPr>
        <w:t xml:space="preserve">Para el abastecimiento de agua para el desarrollo del proyecto </w:t>
      </w:r>
      <w:r w:rsidRPr="00833B72">
        <w:t>“Reh</w:t>
      </w:r>
      <w:r w:rsidR="00821CF0" w:rsidRPr="00833B72">
        <w:t>abilitación y mejoramiento de 48,96</w:t>
      </w:r>
      <w:r w:rsidRPr="00833B72">
        <w:t xml:space="preserve"> Km de la vía existente desde Intercambiador Alto Dolores-Lazo 1 hasta Puerto Berrío Oeste”</w:t>
      </w:r>
      <w:r w:rsidRPr="00833B72">
        <w:rPr>
          <w:rFonts w:cs="Arial"/>
        </w:rPr>
        <w:t xml:space="preserve">, se considera la compra de agua a la empresa Aguas del Puerto S.A. E.S.P. ubicada en el Municipio de Puerto Berrío, la cual presta los servicios de acueducto, alcantarillado y aseo en la zona urbana. </w:t>
      </w:r>
    </w:p>
    <w:p w14:paraId="72D3AECF" w14:textId="77777777" w:rsidR="00DC01FB" w:rsidRPr="00833B72" w:rsidRDefault="00DC01FB" w:rsidP="00DC01FB">
      <w:pPr>
        <w:rPr>
          <w:rFonts w:cs="Arial"/>
        </w:rPr>
      </w:pPr>
    </w:p>
    <w:p w14:paraId="3DE621C7" w14:textId="77777777" w:rsidR="00DC01FB" w:rsidRPr="00833B72" w:rsidRDefault="00DC01FB" w:rsidP="00DC01FB">
      <w:pPr>
        <w:rPr>
          <w:rFonts w:cs="Arial"/>
        </w:rPr>
      </w:pPr>
      <w:r w:rsidRPr="00833B72">
        <w:rPr>
          <w:rFonts w:cs="Arial"/>
        </w:rPr>
        <w:t xml:space="preserve">De acuerdo con lo anterior no se van a realizar captaciones de agua superficial por lo que no se requiere permiso. </w:t>
      </w:r>
    </w:p>
    <w:p w14:paraId="40AA9C65" w14:textId="77777777" w:rsidR="00DC01FB" w:rsidRPr="00833B72" w:rsidRDefault="00DC01FB" w:rsidP="00DC01FB">
      <w:pPr>
        <w:rPr>
          <w:rFonts w:cs="Arial"/>
        </w:rPr>
      </w:pPr>
    </w:p>
    <w:p w14:paraId="6C3EA502" w14:textId="77777777" w:rsidR="00DC01FB" w:rsidRPr="00833B72" w:rsidRDefault="00DC01FB" w:rsidP="00DC01FB">
      <w:pPr>
        <w:pStyle w:val="Ttulo4"/>
        <w:ind w:left="720"/>
      </w:pPr>
      <w:bookmarkStart w:id="217" w:name="_Toc432603834"/>
      <w:r w:rsidRPr="00833B72">
        <w:t>Caudal Requerido</w:t>
      </w:r>
      <w:bookmarkEnd w:id="217"/>
    </w:p>
    <w:p w14:paraId="3A4D2128" w14:textId="77777777" w:rsidR="00DC01FB" w:rsidRPr="00833B72" w:rsidRDefault="00DC01FB" w:rsidP="00DC01FB"/>
    <w:p w14:paraId="3BFDD6DF" w14:textId="77777777" w:rsidR="00DC01FB" w:rsidRPr="00833B72" w:rsidRDefault="00DC01FB" w:rsidP="00DC01FB">
      <w:pPr>
        <w:pStyle w:val="Ttulo5"/>
      </w:pPr>
      <w:r w:rsidRPr="00833B72">
        <w:t>Uso Domestico</w:t>
      </w:r>
    </w:p>
    <w:p w14:paraId="1428EC9A" w14:textId="77777777" w:rsidR="00DC01FB" w:rsidRPr="00833B72" w:rsidRDefault="00DC01FB" w:rsidP="00DC01FB">
      <w:pPr>
        <w:rPr>
          <w:rFonts w:cs="Arial"/>
        </w:rPr>
      </w:pPr>
    </w:p>
    <w:p w14:paraId="01097D48" w14:textId="77777777" w:rsidR="00DC01FB" w:rsidRPr="00833B72" w:rsidRDefault="00DC01FB" w:rsidP="00DC01FB">
      <w:pPr>
        <w:rPr>
          <w:rFonts w:cs="Arial"/>
        </w:rPr>
      </w:pPr>
      <w:r w:rsidRPr="00833B72">
        <w:rPr>
          <w:rFonts w:cs="Arial"/>
        </w:rPr>
        <w:t xml:space="preserve">Para cuantificar el consumo de agua requerido durante el desarrollo del proyecto se consideró el caudal de agua para suplir las necesidades domésticas, este valor corresponde a un máximo estimado de acuerdo con personal y actividades desarrolladas. </w:t>
      </w:r>
    </w:p>
    <w:p w14:paraId="6417E282" w14:textId="3E54BF28" w:rsidR="00DC01FB" w:rsidRPr="00833B72" w:rsidRDefault="00DC01FB" w:rsidP="00DC01FB">
      <w:pPr>
        <w:spacing w:line="240" w:lineRule="auto"/>
        <w:contextualSpacing w:val="0"/>
        <w:jc w:val="left"/>
      </w:pPr>
    </w:p>
    <w:p w14:paraId="03598DA4" w14:textId="77777777" w:rsidR="00DC01FB" w:rsidRPr="00833B72" w:rsidRDefault="00DC01FB" w:rsidP="00DC01FB">
      <w:pPr>
        <w:pStyle w:val="Ttulo6"/>
      </w:pPr>
      <w:r w:rsidRPr="00833B72">
        <w:t>Etapa constructiva</w:t>
      </w:r>
    </w:p>
    <w:p w14:paraId="1D9B878D" w14:textId="77777777" w:rsidR="00DC01FB" w:rsidRPr="00833B72" w:rsidRDefault="00DC01FB" w:rsidP="00DC01FB"/>
    <w:p w14:paraId="72ABDDD3" w14:textId="77777777" w:rsidR="00DC01FB" w:rsidRPr="00833B72" w:rsidRDefault="00DC01FB" w:rsidP="00DC01FB">
      <w:pPr>
        <w:pStyle w:val="Ttulo7"/>
      </w:pPr>
      <w:r w:rsidRPr="00833B72">
        <w:t xml:space="preserve">Frentes de obra </w:t>
      </w:r>
    </w:p>
    <w:p w14:paraId="4669CAEF" w14:textId="77777777" w:rsidR="00DC01FB" w:rsidRPr="00833B72" w:rsidRDefault="00DC01FB" w:rsidP="00DC01FB"/>
    <w:p w14:paraId="639B0039" w14:textId="164C3E6A" w:rsidR="00DC01FB" w:rsidRPr="00833B72" w:rsidRDefault="00DC01FB" w:rsidP="00DC01FB">
      <w:r w:rsidRPr="00833B72">
        <w:rPr>
          <w:rFonts w:cs="Arial"/>
        </w:rPr>
        <w:t xml:space="preserve">La demanda de agua potable, su uso será principalmente para consumo en los frentes de obra, el caudal requerido se evaluó a partir de la necesidad personal presente en la etapa de construcción. Para ello, se estimó una dotación neta según la información referente a variación de clima (con una perdida técnica del 10%, según Resolución 2320 del 2009, que modifica la RAS 2000, Titulo B, Tabla B.2.2 y B.2.3), teniendo en cuenta para este caso un nivel de complejidad Bajo para una dotación de 100 l/hab./día. Según lo anterior, la demanda de agua se detalla a continuación en la </w:t>
      </w:r>
      <w:r w:rsidRPr="00833B72">
        <w:rPr>
          <w:rFonts w:cs="Arial"/>
        </w:rPr>
        <w:fldChar w:fldCharType="begin"/>
      </w:r>
      <w:r w:rsidRPr="00833B72">
        <w:rPr>
          <w:rFonts w:cs="Arial"/>
        </w:rPr>
        <w:instrText xml:space="preserve"> REF _Ref433879319 \h  \* MERGEFORMAT </w:instrText>
      </w:r>
      <w:r w:rsidRPr="00833B72">
        <w:rPr>
          <w:rFonts w:cs="Arial"/>
        </w:rPr>
      </w:r>
      <w:r w:rsidRPr="00833B72">
        <w:rPr>
          <w:rFonts w:cs="Arial"/>
        </w:rPr>
        <w:fldChar w:fldCharType="separate"/>
      </w:r>
      <w:r w:rsidR="00E64182" w:rsidRPr="00833B72">
        <w:t xml:space="preserve">Tabla </w:t>
      </w:r>
      <w:r w:rsidR="00E64182">
        <w:rPr>
          <w:noProof/>
        </w:rPr>
        <w:t>2</w:t>
      </w:r>
      <w:r w:rsidR="00E64182" w:rsidRPr="00833B72">
        <w:rPr>
          <w:noProof/>
        </w:rPr>
        <w:t>.</w:t>
      </w:r>
      <w:r w:rsidR="00E64182">
        <w:rPr>
          <w:noProof/>
        </w:rPr>
        <w:t>32</w:t>
      </w:r>
      <w:r w:rsidRPr="00833B72">
        <w:rPr>
          <w:rFonts w:cs="Arial"/>
        </w:rPr>
        <w:fldChar w:fldCharType="end"/>
      </w:r>
    </w:p>
    <w:p w14:paraId="4C647CE6" w14:textId="77777777" w:rsidR="00DC01FB" w:rsidRPr="00833B72" w:rsidRDefault="00DC01FB" w:rsidP="00DC01FB"/>
    <w:p w14:paraId="46185680" w14:textId="63C2F3F1" w:rsidR="00DC01FB" w:rsidRPr="00833B72" w:rsidRDefault="00DC01FB" w:rsidP="00DC01FB">
      <w:pPr>
        <w:pStyle w:val="Tablas"/>
        <w:tabs>
          <w:tab w:val="left" w:pos="1134"/>
        </w:tabs>
        <w:rPr>
          <w:rFonts w:cs="Arial"/>
        </w:rPr>
      </w:pPr>
      <w:bookmarkStart w:id="218" w:name="_Ref433879319"/>
      <w:bookmarkStart w:id="219" w:name="_Toc433794331"/>
      <w:bookmarkStart w:id="220" w:name="_Toc436999776"/>
      <w:bookmarkStart w:id="221" w:name="_Toc447814639"/>
      <w:r w:rsidRPr="00833B72">
        <w:t xml:space="preserve">Tabla </w:t>
      </w:r>
      <w:fldSimple w:instr=" STYLEREF 1 \s ">
        <w:r w:rsidR="00E64182">
          <w:rPr>
            <w:noProof/>
          </w:rPr>
          <w:t>2</w:t>
        </w:r>
      </w:fldSimple>
      <w:r w:rsidR="00E460FA" w:rsidRPr="00833B72">
        <w:t>.</w:t>
      </w:r>
      <w:fldSimple w:instr=" SEQ Tabla \* ARABIC \s 1 ">
        <w:r w:rsidR="00E64182">
          <w:rPr>
            <w:noProof/>
          </w:rPr>
          <w:t>32</w:t>
        </w:r>
      </w:fldSimple>
      <w:bookmarkEnd w:id="218"/>
      <w:r w:rsidRPr="00833B72">
        <w:tab/>
      </w:r>
      <w:r w:rsidRPr="00833B72">
        <w:rPr>
          <w:rFonts w:cs="Arial"/>
        </w:rPr>
        <w:t>Caudales de agua requeridos para uso doméstico</w:t>
      </w:r>
      <w:bookmarkEnd w:id="219"/>
      <w:bookmarkEnd w:id="220"/>
      <w:bookmarkEnd w:id="221"/>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4"/>
        <w:gridCol w:w="1996"/>
        <w:gridCol w:w="4367"/>
      </w:tblGrid>
      <w:tr w:rsidR="00DC01FB" w:rsidRPr="00833B72" w14:paraId="1D1ECB36" w14:textId="77777777" w:rsidTr="00A34EFE">
        <w:trPr>
          <w:tblHeader/>
          <w:tblCellSpacing w:w="0" w:type="dxa"/>
          <w:jc w:val="center"/>
        </w:trPr>
        <w:tc>
          <w:tcPr>
            <w:tcW w:w="1251" w:type="pct"/>
            <w:tcBorders>
              <w:top w:val="nil"/>
              <w:left w:val="nil"/>
              <w:bottom w:val="nil"/>
            </w:tcBorders>
            <w:shd w:val="clear" w:color="auto" w:fill="A6A6A6"/>
            <w:tcMar>
              <w:top w:w="0" w:type="dxa"/>
              <w:left w:w="108" w:type="dxa"/>
              <w:bottom w:w="0" w:type="dxa"/>
              <w:right w:w="108" w:type="dxa"/>
            </w:tcMar>
            <w:vAlign w:val="center"/>
          </w:tcPr>
          <w:p w14:paraId="2EBB4943" w14:textId="77777777" w:rsidR="00DC01FB" w:rsidRPr="00833B72" w:rsidRDefault="00DC01FB" w:rsidP="006646CD">
            <w:pPr>
              <w:jc w:val="center"/>
              <w:rPr>
                <w:b/>
              </w:rPr>
            </w:pPr>
            <w:r w:rsidRPr="00833B72">
              <w:rPr>
                <w:b/>
              </w:rPr>
              <w:t>ÍTEM</w:t>
            </w:r>
          </w:p>
        </w:tc>
        <w:tc>
          <w:tcPr>
            <w:tcW w:w="1176" w:type="pct"/>
            <w:tcBorders>
              <w:bottom w:val="nil"/>
            </w:tcBorders>
            <w:shd w:val="clear" w:color="auto" w:fill="A6A6A6"/>
            <w:tcMar>
              <w:top w:w="0" w:type="dxa"/>
              <w:left w:w="108" w:type="dxa"/>
              <w:bottom w:w="0" w:type="dxa"/>
              <w:right w:w="108" w:type="dxa"/>
            </w:tcMar>
            <w:vAlign w:val="center"/>
          </w:tcPr>
          <w:p w14:paraId="61F6643B" w14:textId="77777777" w:rsidR="00DC01FB" w:rsidRPr="00833B72" w:rsidRDefault="00DC01FB" w:rsidP="006646CD">
            <w:pPr>
              <w:jc w:val="center"/>
              <w:rPr>
                <w:b/>
              </w:rPr>
            </w:pPr>
            <w:r w:rsidRPr="00833B72">
              <w:rPr>
                <w:b/>
              </w:rPr>
              <w:t>VALOR</w:t>
            </w:r>
          </w:p>
        </w:tc>
        <w:tc>
          <w:tcPr>
            <w:tcW w:w="2573" w:type="pct"/>
            <w:tcBorders>
              <w:bottom w:val="nil"/>
              <w:right w:val="nil"/>
            </w:tcBorders>
            <w:shd w:val="clear" w:color="auto" w:fill="A6A6A6"/>
            <w:tcMar>
              <w:top w:w="0" w:type="dxa"/>
              <w:left w:w="108" w:type="dxa"/>
              <w:bottom w:w="0" w:type="dxa"/>
              <w:right w:w="108" w:type="dxa"/>
            </w:tcMar>
            <w:vAlign w:val="center"/>
          </w:tcPr>
          <w:p w14:paraId="447023EB" w14:textId="77777777" w:rsidR="00DC01FB" w:rsidRPr="00833B72" w:rsidRDefault="00DC01FB" w:rsidP="006646CD">
            <w:pPr>
              <w:jc w:val="center"/>
              <w:rPr>
                <w:b/>
              </w:rPr>
            </w:pPr>
            <w:r w:rsidRPr="00833B72">
              <w:rPr>
                <w:b/>
              </w:rPr>
              <w:t>OBSERVACIONES</w:t>
            </w:r>
          </w:p>
        </w:tc>
      </w:tr>
      <w:tr w:rsidR="00DC01FB" w:rsidRPr="00833B72" w14:paraId="03E5238C" w14:textId="77777777" w:rsidTr="006646CD">
        <w:trPr>
          <w:tblCellSpacing w:w="0" w:type="dxa"/>
          <w:jc w:val="center"/>
        </w:trPr>
        <w:tc>
          <w:tcPr>
            <w:tcW w:w="1251" w:type="pct"/>
            <w:tcBorders>
              <w:left w:val="nil"/>
            </w:tcBorders>
            <w:shd w:val="clear" w:color="auto" w:fill="auto"/>
            <w:tcMar>
              <w:top w:w="0" w:type="dxa"/>
              <w:left w:w="108" w:type="dxa"/>
              <w:bottom w:w="0" w:type="dxa"/>
              <w:right w:w="108" w:type="dxa"/>
            </w:tcMar>
            <w:vAlign w:val="center"/>
          </w:tcPr>
          <w:p w14:paraId="41668C1E" w14:textId="77777777" w:rsidR="00DC01FB" w:rsidRPr="00833B72" w:rsidRDefault="00DC01FB" w:rsidP="006646CD">
            <w:pPr>
              <w:jc w:val="center"/>
            </w:pPr>
            <w:r w:rsidRPr="00833B72">
              <w:t>Dotación Neta</w:t>
            </w:r>
          </w:p>
        </w:tc>
        <w:tc>
          <w:tcPr>
            <w:tcW w:w="1176" w:type="pct"/>
            <w:shd w:val="clear" w:color="auto" w:fill="auto"/>
            <w:tcMar>
              <w:top w:w="0" w:type="dxa"/>
              <w:left w:w="108" w:type="dxa"/>
              <w:bottom w:w="0" w:type="dxa"/>
              <w:right w:w="108" w:type="dxa"/>
            </w:tcMar>
            <w:vAlign w:val="center"/>
          </w:tcPr>
          <w:p w14:paraId="161A28E7" w14:textId="3DEF1AAB" w:rsidR="00DC01FB" w:rsidRPr="00833B72" w:rsidRDefault="005C6BA7" w:rsidP="006646CD">
            <w:pPr>
              <w:jc w:val="center"/>
            </w:pPr>
            <w:r w:rsidRPr="00833B72">
              <w:t>100  l/hab. * día</w:t>
            </w:r>
          </w:p>
        </w:tc>
        <w:tc>
          <w:tcPr>
            <w:tcW w:w="2573" w:type="pct"/>
            <w:shd w:val="clear" w:color="auto" w:fill="auto"/>
            <w:tcMar>
              <w:top w:w="0" w:type="dxa"/>
              <w:left w:w="108" w:type="dxa"/>
              <w:bottom w:w="0" w:type="dxa"/>
              <w:right w:w="108" w:type="dxa"/>
            </w:tcMar>
            <w:vAlign w:val="center"/>
          </w:tcPr>
          <w:p w14:paraId="049FDCC5" w14:textId="77777777" w:rsidR="00DC01FB" w:rsidRPr="00833B72" w:rsidRDefault="00DC01FB" w:rsidP="006646CD">
            <w:pPr>
              <w:jc w:val="center"/>
            </w:pPr>
            <w:r w:rsidRPr="00833B72">
              <w:t xml:space="preserve">Teniendo en cuenta el titulo B del RAS donde establece la dotación neta máxima para un nivel de complejidad bajo de 150 L/hab*día y se tiene en cuenta un factor de +15% para poblaciones de clima cálido (mayores a 28 </w:t>
            </w:r>
            <w:r w:rsidRPr="00833B72">
              <w:rPr>
                <w:vertAlign w:val="superscript"/>
              </w:rPr>
              <w:t>o</w:t>
            </w:r>
            <w:r w:rsidRPr="00833B72">
              <w:t>C )</w:t>
            </w:r>
          </w:p>
        </w:tc>
      </w:tr>
      <w:tr w:rsidR="00DC01FB" w:rsidRPr="00833B72" w14:paraId="2A9E264D" w14:textId="77777777" w:rsidTr="006646CD">
        <w:trPr>
          <w:tblCellSpacing w:w="0" w:type="dxa"/>
          <w:jc w:val="center"/>
        </w:trPr>
        <w:tc>
          <w:tcPr>
            <w:tcW w:w="1251" w:type="pct"/>
            <w:tcBorders>
              <w:left w:val="nil"/>
            </w:tcBorders>
            <w:shd w:val="clear" w:color="auto" w:fill="auto"/>
            <w:tcMar>
              <w:top w:w="0" w:type="dxa"/>
              <w:left w:w="108" w:type="dxa"/>
              <w:bottom w:w="0" w:type="dxa"/>
              <w:right w:w="108" w:type="dxa"/>
            </w:tcMar>
            <w:vAlign w:val="center"/>
          </w:tcPr>
          <w:p w14:paraId="08916B42" w14:textId="77777777" w:rsidR="00DC01FB" w:rsidRPr="00833B72" w:rsidRDefault="00DC01FB" w:rsidP="006646CD">
            <w:pPr>
              <w:jc w:val="center"/>
            </w:pPr>
            <w:r w:rsidRPr="00833B72">
              <w:t>Pérdidas Técnicas Máximas Admisibles (%p)</w:t>
            </w:r>
          </w:p>
        </w:tc>
        <w:tc>
          <w:tcPr>
            <w:tcW w:w="1176" w:type="pct"/>
            <w:shd w:val="clear" w:color="auto" w:fill="auto"/>
            <w:tcMar>
              <w:top w:w="0" w:type="dxa"/>
              <w:left w:w="108" w:type="dxa"/>
              <w:bottom w:w="0" w:type="dxa"/>
              <w:right w:w="108" w:type="dxa"/>
            </w:tcMar>
            <w:vAlign w:val="center"/>
          </w:tcPr>
          <w:p w14:paraId="4DCC7BB2" w14:textId="77777777" w:rsidR="00DC01FB" w:rsidRPr="00833B72" w:rsidRDefault="00DC01FB" w:rsidP="006646CD">
            <w:pPr>
              <w:jc w:val="center"/>
            </w:pPr>
            <w:r w:rsidRPr="00833B72">
              <w:t>25</w:t>
            </w:r>
          </w:p>
        </w:tc>
        <w:tc>
          <w:tcPr>
            <w:tcW w:w="2573" w:type="pct"/>
            <w:shd w:val="clear" w:color="auto" w:fill="auto"/>
            <w:tcMar>
              <w:top w:w="0" w:type="dxa"/>
              <w:left w:w="108" w:type="dxa"/>
              <w:bottom w:w="0" w:type="dxa"/>
              <w:right w:w="108" w:type="dxa"/>
            </w:tcMar>
            <w:vAlign w:val="center"/>
          </w:tcPr>
          <w:p w14:paraId="38B248C3" w14:textId="77777777" w:rsidR="00DC01FB" w:rsidRPr="00833B72" w:rsidRDefault="00DC01FB" w:rsidP="006646CD">
            <w:pPr>
              <w:jc w:val="center"/>
            </w:pPr>
            <w:r w:rsidRPr="00833B72">
              <w:t>El porcentaje de pérdidas técnicas máximas admisibles en la ecuación anterior no deberá superar el 25%</w:t>
            </w:r>
          </w:p>
        </w:tc>
      </w:tr>
      <w:tr w:rsidR="00DC01FB" w:rsidRPr="00833B72" w14:paraId="06F96464" w14:textId="77777777" w:rsidTr="006646CD">
        <w:trPr>
          <w:tblCellSpacing w:w="0" w:type="dxa"/>
          <w:jc w:val="center"/>
        </w:trPr>
        <w:tc>
          <w:tcPr>
            <w:tcW w:w="1251" w:type="pct"/>
            <w:tcBorders>
              <w:left w:val="nil"/>
            </w:tcBorders>
            <w:shd w:val="clear" w:color="auto" w:fill="auto"/>
            <w:tcMar>
              <w:top w:w="0" w:type="dxa"/>
              <w:left w:w="108" w:type="dxa"/>
              <w:bottom w:w="0" w:type="dxa"/>
              <w:right w:w="108" w:type="dxa"/>
            </w:tcMar>
            <w:vAlign w:val="center"/>
          </w:tcPr>
          <w:p w14:paraId="10301A10" w14:textId="77777777" w:rsidR="00DC01FB" w:rsidRPr="00833B72" w:rsidRDefault="00DC01FB" w:rsidP="006646CD">
            <w:pPr>
              <w:jc w:val="center"/>
            </w:pPr>
            <w:r w:rsidRPr="00833B72">
              <w:t>Dotación Bruta</w:t>
            </w:r>
          </w:p>
        </w:tc>
        <w:tc>
          <w:tcPr>
            <w:tcW w:w="1176" w:type="pct"/>
            <w:shd w:val="clear" w:color="auto" w:fill="auto"/>
            <w:tcMar>
              <w:top w:w="0" w:type="dxa"/>
              <w:left w:w="108" w:type="dxa"/>
              <w:bottom w:w="0" w:type="dxa"/>
              <w:right w:w="108" w:type="dxa"/>
            </w:tcMar>
            <w:vAlign w:val="center"/>
          </w:tcPr>
          <w:p w14:paraId="2064933C" w14:textId="77777777" w:rsidR="00DC01FB" w:rsidRPr="00833B72" w:rsidRDefault="00DC01FB" w:rsidP="006646CD">
            <w:pPr>
              <w:jc w:val="center"/>
            </w:pPr>
            <w:r w:rsidRPr="00833B72">
              <w:t>100/(1-25%)</w:t>
            </w:r>
          </w:p>
        </w:tc>
        <w:tc>
          <w:tcPr>
            <w:tcW w:w="2573" w:type="pct"/>
            <w:shd w:val="clear" w:color="auto" w:fill="auto"/>
            <w:tcMar>
              <w:top w:w="0" w:type="dxa"/>
              <w:left w:w="108" w:type="dxa"/>
              <w:bottom w:w="0" w:type="dxa"/>
              <w:right w:w="108" w:type="dxa"/>
            </w:tcMar>
            <w:vAlign w:val="center"/>
          </w:tcPr>
          <w:p w14:paraId="4D7119D8" w14:textId="77777777" w:rsidR="00DC01FB" w:rsidRPr="00833B72" w:rsidRDefault="00DC01FB" w:rsidP="006646CD">
            <w:pPr>
              <w:jc w:val="center"/>
            </w:pPr>
            <w:r w:rsidRPr="00833B72">
              <w:t xml:space="preserve">Es la cantidad máxima de agua requerida para satisfacer las necesidades básicas de un habitante considerando para su cálculo </w:t>
            </w:r>
            <w:r w:rsidRPr="00833B72">
              <w:lastRenderedPageBreak/>
              <w:t>el porcentaje de pérdidas que ocurran</w:t>
            </w:r>
          </w:p>
        </w:tc>
      </w:tr>
      <w:tr w:rsidR="00DC01FB" w:rsidRPr="00833B72" w14:paraId="52DA52D8" w14:textId="77777777" w:rsidTr="006646CD">
        <w:trPr>
          <w:tblCellSpacing w:w="0" w:type="dxa"/>
          <w:jc w:val="center"/>
        </w:trPr>
        <w:tc>
          <w:tcPr>
            <w:tcW w:w="1251" w:type="pct"/>
            <w:tcBorders>
              <w:left w:val="nil"/>
            </w:tcBorders>
            <w:shd w:val="clear" w:color="auto" w:fill="auto"/>
            <w:tcMar>
              <w:top w:w="0" w:type="dxa"/>
              <w:left w:w="108" w:type="dxa"/>
              <w:bottom w:w="0" w:type="dxa"/>
              <w:right w:w="108" w:type="dxa"/>
            </w:tcMar>
            <w:vAlign w:val="center"/>
          </w:tcPr>
          <w:p w14:paraId="288CF98A" w14:textId="77777777" w:rsidR="00DC01FB" w:rsidRPr="00833B72" w:rsidRDefault="00DC01FB" w:rsidP="006646CD">
            <w:pPr>
              <w:jc w:val="center"/>
            </w:pPr>
            <w:r w:rsidRPr="00833B72">
              <w:lastRenderedPageBreak/>
              <w:t>Trabajadores</w:t>
            </w:r>
          </w:p>
        </w:tc>
        <w:tc>
          <w:tcPr>
            <w:tcW w:w="1176" w:type="pct"/>
            <w:shd w:val="clear" w:color="auto" w:fill="auto"/>
            <w:tcMar>
              <w:top w:w="0" w:type="dxa"/>
              <w:left w:w="108" w:type="dxa"/>
              <w:bottom w:w="0" w:type="dxa"/>
              <w:right w:w="108" w:type="dxa"/>
            </w:tcMar>
            <w:vAlign w:val="center"/>
          </w:tcPr>
          <w:p w14:paraId="434DF93A" w14:textId="3391CF3C" w:rsidR="00DC01FB" w:rsidRPr="00833B72" w:rsidRDefault="00CA1A3C" w:rsidP="006646CD">
            <w:pPr>
              <w:jc w:val="center"/>
            </w:pPr>
            <w:r w:rsidRPr="00833B72">
              <w:t>1</w:t>
            </w:r>
            <w:r w:rsidR="00DC01FB" w:rsidRPr="00833B72">
              <w:t>0</w:t>
            </w:r>
            <w:r w:rsidR="005D111D" w:rsidRPr="00833B72">
              <w:t>0</w:t>
            </w:r>
          </w:p>
        </w:tc>
        <w:tc>
          <w:tcPr>
            <w:tcW w:w="2573" w:type="pct"/>
            <w:shd w:val="clear" w:color="auto" w:fill="auto"/>
            <w:tcMar>
              <w:top w:w="0" w:type="dxa"/>
              <w:left w:w="108" w:type="dxa"/>
              <w:bottom w:w="0" w:type="dxa"/>
              <w:right w:w="108" w:type="dxa"/>
            </w:tcMar>
            <w:vAlign w:val="center"/>
          </w:tcPr>
          <w:p w14:paraId="215EF499" w14:textId="4218186A" w:rsidR="00DC01FB" w:rsidRPr="00833B72" w:rsidRDefault="00DC01FB" w:rsidP="00DA4958">
            <w:pPr>
              <w:jc w:val="center"/>
            </w:pPr>
            <w:r w:rsidRPr="00833B72">
              <w:t xml:space="preserve">Estimación máxima de trabajadores </w:t>
            </w:r>
          </w:p>
        </w:tc>
      </w:tr>
      <w:tr w:rsidR="00DC01FB" w:rsidRPr="00833B72" w14:paraId="6B4A84D6" w14:textId="77777777" w:rsidTr="006646CD">
        <w:trPr>
          <w:tblCellSpacing w:w="0" w:type="dxa"/>
          <w:jc w:val="center"/>
        </w:trPr>
        <w:tc>
          <w:tcPr>
            <w:tcW w:w="1251" w:type="pct"/>
            <w:tcBorders>
              <w:left w:val="nil"/>
            </w:tcBorders>
            <w:shd w:val="clear" w:color="auto" w:fill="auto"/>
            <w:tcMar>
              <w:top w:w="0" w:type="dxa"/>
              <w:left w:w="108" w:type="dxa"/>
              <w:bottom w:w="0" w:type="dxa"/>
              <w:right w:w="108" w:type="dxa"/>
            </w:tcMar>
            <w:vAlign w:val="center"/>
          </w:tcPr>
          <w:p w14:paraId="1CA90A54" w14:textId="77777777" w:rsidR="00DC01FB" w:rsidRPr="00833B72" w:rsidRDefault="00DC01FB" w:rsidP="006646CD">
            <w:pPr>
              <w:jc w:val="center"/>
            </w:pPr>
            <w:r w:rsidRPr="00833B72">
              <w:t>Caudal requerido</w:t>
            </w:r>
          </w:p>
        </w:tc>
        <w:tc>
          <w:tcPr>
            <w:tcW w:w="1176" w:type="pct"/>
            <w:shd w:val="clear" w:color="auto" w:fill="auto"/>
            <w:tcMar>
              <w:top w:w="0" w:type="dxa"/>
              <w:left w:w="108" w:type="dxa"/>
              <w:bottom w:w="0" w:type="dxa"/>
              <w:right w:w="108" w:type="dxa"/>
            </w:tcMar>
            <w:vAlign w:val="center"/>
          </w:tcPr>
          <w:p w14:paraId="1BFDF489" w14:textId="77777777" w:rsidR="00DC01FB" w:rsidRPr="00833B72" w:rsidRDefault="00DC01FB" w:rsidP="006646CD">
            <w:pPr>
              <w:jc w:val="center"/>
            </w:pPr>
            <w:r w:rsidRPr="00833B72">
              <w:t>2666,7 L/día</w:t>
            </w:r>
          </w:p>
        </w:tc>
        <w:tc>
          <w:tcPr>
            <w:tcW w:w="2573" w:type="pct"/>
            <w:shd w:val="clear" w:color="auto" w:fill="auto"/>
            <w:tcMar>
              <w:top w:w="0" w:type="dxa"/>
              <w:left w:w="108" w:type="dxa"/>
              <w:bottom w:w="0" w:type="dxa"/>
              <w:right w:w="108" w:type="dxa"/>
            </w:tcMar>
            <w:vAlign w:val="center"/>
          </w:tcPr>
          <w:p w14:paraId="789AF233" w14:textId="77777777" w:rsidR="00DC01FB" w:rsidRPr="00833B72" w:rsidRDefault="00DC01FB" w:rsidP="006646CD">
            <w:pPr>
              <w:jc w:val="center"/>
            </w:pPr>
            <w:r w:rsidRPr="00833B72">
              <w:t>Este será el caudal máximo requerido de agua potable por 200 trabajadores.</w:t>
            </w:r>
          </w:p>
        </w:tc>
      </w:tr>
      <w:tr w:rsidR="00DC01FB" w:rsidRPr="00833B72" w14:paraId="51350C3F" w14:textId="77777777" w:rsidTr="006646CD">
        <w:trPr>
          <w:tblCellSpacing w:w="0" w:type="dxa"/>
          <w:jc w:val="center"/>
        </w:trPr>
        <w:tc>
          <w:tcPr>
            <w:tcW w:w="1251" w:type="pct"/>
            <w:tcBorders>
              <w:left w:val="nil"/>
            </w:tcBorders>
            <w:shd w:val="clear" w:color="auto" w:fill="auto"/>
            <w:tcMar>
              <w:top w:w="0" w:type="dxa"/>
              <w:left w:w="108" w:type="dxa"/>
              <w:bottom w:w="0" w:type="dxa"/>
              <w:right w:w="108" w:type="dxa"/>
            </w:tcMar>
            <w:vAlign w:val="center"/>
          </w:tcPr>
          <w:p w14:paraId="24D6FEC1" w14:textId="77777777" w:rsidR="00DC01FB" w:rsidRPr="00833B72" w:rsidRDefault="00DC01FB" w:rsidP="006646CD">
            <w:pPr>
              <w:jc w:val="center"/>
              <w:rPr>
                <w:b/>
              </w:rPr>
            </w:pPr>
            <w:r w:rsidRPr="00833B72">
              <w:rPr>
                <w:b/>
              </w:rPr>
              <w:t>Total</w:t>
            </w:r>
          </w:p>
        </w:tc>
        <w:tc>
          <w:tcPr>
            <w:tcW w:w="3749" w:type="pct"/>
            <w:gridSpan w:val="2"/>
            <w:shd w:val="clear" w:color="auto" w:fill="auto"/>
            <w:tcMar>
              <w:top w:w="0" w:type="dxa"/>
              <w:left w:w="108" w:type="dxa"/>
              <w:bottom w:w="0" w:type="dxa"/>
              <w:right w:w="108" w:type="dxa"/>
            </w:tcMar>
            <w:vAlign w:val="center"/>
          </w:tcPr>
          <w:p w14:paraId="66F7F313" w14:textId="77777777" w:rsidR="00DC01FB" w:rsidRPr="00833B72" w:rsidRDefault="00DC01FB" w:rsidP="006646CD">
            <w:pPr>
              <w:jc w:val="center"/>
              <w:rPr>
                <w:b/>
              </w:rPr>
            </w:pPr>
            <w:r w:rsidRPr="00833B72">
              <w:rPr>
                <w:b/>
              </w:rPr>
              <w:t>0,03 L/s</w:t>
            </w:r>
          </w:p>
        </w:tc>
      </w:tr>
    </w:tbl>
    <w:p w14:paraId="7B23BFC0" w14:textId="77777777" w:rsidR="00DC01FB" w:rsidRPr="00833B72" w:rsidRDefault="00DC01FB" w:rsidP="00DC01FB">
      <w:pPr>
        <w:pStyle w:val="Notas"/>
        <w:rPr>
          <w:noProof/>
        </w:rPr>
      </w:pPr>
      <w:r w:rsidRPr="00833B72">
        <w:t>Fuente</w:t>
      </w:r>
      <w:r w:rsidRPr="00833B72">
        <w:rPr>
          <w:noProof/>
        </w:rPr>
        <w:t xml:space="preserve"> </w:t>
      </w:r>
      <w:sdt>
        <w:sdtPr>
          <w:rPr>
            <w:noProof/>
          </w:rPr>
          <w:id w:val="-964272738"/>
          <w:citation/>
        </w:sdtPr>
        <w:sdtEndPr/>
        <w:sdtContent>
          <w:r w:rsidRPr="00833B72">
            <w:rPr>
              <w:noProof/>
            </w:rPr>
            <w:fldChar w:fldCharType="begin"/>
          </w:r>
          <w:r w:rsidRPr="00833B72">
            <w:rPr>
              <w:noProof/>
            </w:rPr>
            <w:instrText xml:space="preserve"> CITATION Gém154 \l 9226 </w:instrText>
          </w:r>
          <w:r w:rsidRPr="00833B72">
            <w:rPr>
              <w:noProof/>
            </w:rPr>
            <w:fldChar w:fldCharType="separate"/>
          </w:r>
          <w:r w:rsidR="000A5D01" w:rsidRPr="00833B72">
            <w:rPr>
              <w:noProof/>
            </w:rPr>
            <w:t>(Géminis Consultores S.A.S, 2015)</w:t>
          </w:r>
          <w:r w:rsidRPr="00833B72">
            <w:rPr>
              <w:noProof/>
            </w:rPr>
            <w:fldChar w:fldCharType="end"/>
          </w:r>
        </w:sdtContent>
      </w:sdt>
    </w:p>
    <w:p w14:paraId="2580140D" w14:textId="77777777" w:rsidR="00DC01FB" w:rsidRPr="00833B72" w:rsidRDefault="00DC01FB" w:rsidP="00DC01FB"/>
    <w:p w14:paraId="3D8DEE65" w14:textId="77777777" w:rsidR="00DC01FB" w:rsidRPr="00833B72" w:rsidRDefault="00DC01FB" w:rsidP="00DC01FB">
      <w:pPr>
        <w:pStyle w:val="Ttulo6"/>
      </w:pPr>
      <w:r w:rsidRPr="00833B72">
        <w:t>Almacenamiento temporal</w:t>
      </w:r>
    </w:p>
    <w:p w14:paraId="08FF70F6" w14:textId="77777777" w:rsidR="00DC01FB" w:rsidRPr="00833B72" w:rsidRDefault="00DC01FB" w:rsidP="00DC01FB"/>
    <w:p w14:paraId="4A9D3FCB" w14:textId="31EB2049" w:rsidR="00DC01FB" w:rsidRPr="00833B72" w:rsidRDefault="00DC01FB" w:rsidP="00DC01FB">
      <w:r w:rsidRPr="00833B72">
        <w:t xml:space="preserve">Para el almacenamiento temporal de agua para uso doméstico, se instalaran tanques de almacenamiento en los frentes de obra, los cuales deben ir debidamente señalizados. Los tanques de almacenamiento temporal para agua potable y para agua cruda deben cumplir las características generales que muestra la </w:t>
      </w:r>
      <w:r w:rsidRPr="00833B72">
        <w:fldChar w:fldCharType="begin"/>
      </w:r>
      <w:r w:rsidRPr="00833B72">
        <w:instrText xml:space="preserve"> REF _Ref432668376 \h  \* MERGEFORMAT </w:instrText>
      </w:r>
      <w:r w:rsidRPr="00833B72">
        <w:fldChar w:fldCharType="separate"/>
      </w:r>
      <w:r w:rsidR="00E64182" w:rsidRPr="00833B72">
        <w:t xml:space="preserve">Tabla </w:t>
      </w:r>
      <w:r w:rsidR="00E64182">
        <w:rPr>
          <w:noProof/>
        </w:rPr>
        <w:t>2</w:t>
      </w:r>
      <w:r w:rsidR="00E64182" w:rsidRPr="00833B72">
        <w:rPr>
          <w:noProof/>
        </w:rPr>
        <w:t>.</w:t>
      </w:r>
      <w:r w:rsidR="00E64182">
        <w:rPr>
          <w:noProof/>
        </w:rPr>
        <w:t>33</w:t>
      </w:r>
      <w:r w:rsidRPr="00833B72">
        <w:fldChar w:fldCharType="end"/>
      </w:r>
      <w:r w:rsidRPr="00833B72">
        <w:t>.</w:t>
      </w:r>
    </w:p>
    <w:p w14:paraId="0DA531F4" w14:textId="77777777" w:rsidR="00DC01FB" w:rsidRPr="00833B72" w:rsidRDefault="00DC01FB" w:rsidP="00DC01FB"/>
    <w:p w14:paraId="157A2400" w14:textId="6905E0CA" w:rsidR="00DC01FB" w:rsidRPr="00833B72" w:rsidRDefault="00DC01FB" w:rsidP="00DC01FB">
      <w:pPr>
        <w:pStyle w:val="Tablas"/>
        <w:tabs>
          <w:tab w:val="left" w:pos="1134"/>
        </w:tabs>
      </w:pPr>
      <w:bookmarkStart w:id="222" w:name="_Ref432668376"/>
      <w:bookmarkStart w:id="223" w:name="_Toc433794333"/>
      <w:bookmarkStart w:id="224" w:name="_Toc436999777"/>
      <w:bookmarkStart w:id="225" w:name="_Toc447814640"/>
      <w:r w:rsidRPr="00833B72">
        <w:t xml:space="preserve">Tabla </w:t>
      </w:r>
      <w:fldSimple w:instr=" STYLEREF 1 \s ">
        <w:r w:rsidR="00E64182">
          <w:rPr>
            <w:noProof/>
          </w:rPr>
          <w:t>2</w:t>
        </w:r>
      </w:fldSimple>
      <w:r w:rsidR="00E460FA" w:rsidRPr="00833B72">
        <w:t>.</w:t>
      </w:r>
      <w:fldSimple w:instr=" SEQ Tabla \* ARABIC \s 1 ">
        <w:r w:rsidR="00E64182">
          <w:rPr>
            <w:noProof/>
          </w:rPr>
          <w:t>33</w:t>
        </w:r>
      </w:fldSimple>
      <w:bookmarkEnd w:id="222"/>
      <w:r w:rsidRPr="00833B72">
        <w:tab/>
        <w:t>Características generales para tanques de almacenamiento de agua potable y cruda</w:t>
      </w:r>
      <w:bookmarkEnd w:id="223"/>
      <w:bookmarkEnd w:id="224"/>
      <w:bookmarkEnd w:id="225"/>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7"/>
        <w:gridCol w:w="6380"/>
      </w:tblGrid>
      <w:tr w:rsidR="00DC01FB" w:rsidRPr="00833B72" w14:paraId="61C7F448" w14:textId="77777777" w:rsidTr="006646CD">
        <w:trPr>
          <w:tblHeader/>
          <w:tblCellSpacing w:w="0" w:type="dxa"/>
          <w:jc w:val="center"/>
        </w:trPr>
        <w:tc>
          <w:tcPr>
            <w:tcW w:w="1809" w:type="dxa"/>
            <w:tcBorders>
              <w:top w:val="nil"/>
              <w:left w:val="nil"/>
              <w:bottom w:val="nil"/>
            </w:tcBorders>
            <w:shd w:val="clear" w:color="auto" w:fill="A6A6A6"/>
            <w:tcMar>
              <w:top w:w="0" w:type="dxa"/>
              <w:left w:w="108" w:type="dxa"/>
              <w:bottom w:w="0" w:type="dxa"/>
              <w:right w:w="108" w:type="dxa"/>
            </w:tcMar>
            <w:vAlign w:val="center"/>
          </w:tcPr>
          <w:p w14:paraId="09C3DCFC" w14:textId="77777777" w:rsidR="00DC01FB" w:rsidRPr="00833B72" w:rsidRDefault="00DC01FB" w:rsidP="006646CD">
            <w:pPr>
              <w:jc w:val="center"/>
              <w:rPr>
                <w:lang w:val="es-ES"/>
              </w:rPr>
            </w:pPr>
            <w:r w:rsidRPr="00833B72">
              <w:rPr>
                <w:b/>
                <w:lang w:val="es-ES"/>
              </w:rPr>
              <w:t>CARACTERÍSTICA</w:t>
            </w:r>
          </w:p>
        </w:tc>
        <w:tc>
          <w:tcPr>
            <w:tcW w:w="7171" w:type="dxa"/>
            <w:tcBorders>
              <w:bottom w:val="nil"/>
              <w:right w:val="nil"/>
            </w:tcBorders>
            <w:shd w:val="clear" w:color="auto" w:fill="A6A6A6"/>
            <w:tcMar>
              <w:top w:w="0" w:type="dxa"/>
              <w:left w:w="108" w:type="dxa"/>
              <w:bottom w:w="0" w:type="dxa"/>
              <w:right w:w="108" w:type="dxa"/>
            </w:tcMar>
            <w:vAlign w:val="center"/>
          </w:tcPr>
          <w:p w14:paraId="3A015FE0" w14:textId="77777777" w:rsidR="00DC01FB" w:rsidRPr="00833B72" w:rsidRDefault="00DC01FB" w:rsidP="006646CD">
            <w:pPr>
              <w:jc w:val="center"/>
              <w:rPr>
                <w:lang w:val="es-ES"/>
              </w:rPr>
            </w:pPr>
            <w:r w:rsidRPr="00833B72">
              <w:rPr>
                <w:b/>
                <w:lang w:val="es-ES"/>
              </w:rPr>
              <w:t>DESCRIPCIÓN</w:t>
            </w:r>
          </w:p>
        </w:tc>
      </w:tr>
      <w:tr w:rsidR="00DC01FB" w:rsidRPr="00833B72" w14:paraId="67AA3B19" w14:textId="77777777" w:rsidTr="006646CD">
        <w:trPr>
          <w:tblCellSpacing w:w="0" w:type="dxa"/>
          <w:jc w:val="center"/>
        </w:trPr>
        <w:tc>
          <w:tcPr>
            <w:tcW w:w="1809" w:type="dxa"/>
            <w:tcBorders>
              <w:left w:val="nil"/>
            </w:tcBorders>
            <w:shd w:val="clear" w:color="auto" w:fill="auto"/>
            <w:tcMar>
              <w:top w:w="0" w:type="dxa"/>
              <w:left w:w="108" w:type="dxa"/>
              <w:bottom w:w="0" w:type="dxa"/>
              <w:right w:w="108" w:type="dxa"/>
            </w:tcMar>
            <w:vAlign w:val="center"/>
          </w:tcPr>
          <w:p w14:paraId="4EF35B2D" w14:textId="77777777" w:rsidR="00DC01FB" w:rsidRPr="00833B72" w:rsidRDefault="00DC01FB" w:rsidP="006646CD">
            <w:pPr>
              <w:jc w:val="center"/>
              <w:rPr>
                <w:lang w:val="es-ES"/>
              </w:rPr>
            </w:pPr>
            <w:r w:rsidRPr="00833B72">
              <w:rPr>
                <w:lang w:val="es-ES"/>
              </w:rPr>
              <w:t>Seguridad</w:t>
            </w:r>
          </w:p>
        </w:tc>
        <w:tc>
          <w:tcPr>
            <w:tcW w:w="7171" w:type="dxa"/>
            <w:shd w:val="clear" w:color="auto" w:fill="auto"/>
            <w:tcMar>
              <w:top w:w="0" w:type="dxa"/>
              <w:left w:w="108" w:type="dxa"/>
              <w:bottom w:w="0" w:type="dxa"/>
              <w:right w:w="108" w:type="dxa"/>
            </w:tcMar>
            <w:vAlign w:val="center"/>
          </w:tcPr>
          <w:p w14:paraId="68FDB233" w14:textId="77777777" w:rsidR="00DC01FB" w:rsidRPr="00833B72" w:rsidRDefault="00DC01FB" w:rsidP="006646CD">
            <w:pPr>
              <w:jc w:val="center"/>
              <w:rPr>
                <w:lang w:val="es-ES"/>
              </w:rPr>
            </w:pPr>
            <w:r w:rsidRPr="00833B72">
              <w:rPr>
                <w:lang w:val="es-ES"/>
              </w:rPr>
              <w:t xml:space="preserve">El tanque debe estar localizado en terrenos no susceptibles de deslizamientos o inundaciones. Además, debe ser estable con respecto a la calidad del suelo de cimentación y a fallas de origen geotécnico o geológico. Igualmente, la estructura debe ser estable, mediante la utilización de sobrepiso firme preferiblemente sobre una estructura o losa de concreto </w:t>
            </w:r>
          </w:p>
        </w:tc>
      </w:tr>
      <w:tr w:rsidR="00DC01FB" w:rsidRPr="00833B72" w14:paraId="6E41FE4C" w14:textId="77777777" w:rsidTr="006646CD">
        <w:trPr>
          <w:tblCellSpacing w:w="0" w:type="dxa"/>
          <w:jc w:val="center"/>
        </w:trPr>
        <w:tc>
          <w:tcPr>
            <w:tcW w:w="1809" w:type="dxa"/>
            <w:tcBorders>
              <w:left w:val="nil"/>
            </w:tcBorders>
            <w:shd w:val="clear" w:color="auto" w:fill="auto"/>
            <w:tcMar>
              <w:top w:w="0" w:type="dxa"/>
              <w:left w:w="108" w:type="dxa"/>
              <w:bottom w:w="0" w:type="dxa"/>
              <w:right w:w="108" w:type="dxa"/>
            </w:tcMar>
            <w:vAlign w:val="center"/>
          </w:tcPr>
          <w:p w14:paraId="08AA0F7E" w14:textId="77777777" w:rsidR="00DC01FB" w:rsidRPr="00833B72" w:rsidRDefault="00DC01FB" w:rsidP="006646CD">
            <w:pPr>
              <w:jc w:val="center"/>
              <w:rPr>
                <w:lang w:val="es-ES"/>
              </w:rPr>
            </w:pPr>
            <w:r w:rsidRPr="00833B72">
              <w:rPr>
                <w:lang w:val="es-ES"/>
              </w:rPr>
              <w:t>Facilidad de mantenimiento</w:t>
            </w:r>
          </w:p>
        </w:tc>
        <w:tc>
          <w:tcPr>
            <w:tcW w:w="7171" w:type="dxa"/>
            <w:shd w:val="clear" w:color="auto" w:fill="auto"/>
            <w:tcMar>
              <w:top w:w="0" w:type="dxa"/>
              <w:left w:w="108" w:type="dxa"/>
              <w:bottom w:w="0" w:type="dxa"/>
              <w:right w:w="108" w:type="dxa"/>
            </w:tcMar>
            <w:vAlign w:val="center"/>
          </w:tcPr>
          <w:p w14:paraId="7F210D57" w14:textId="77777777" w:rsidR="00DC01FB" w:rsidRPr="00833B72" w:rsidRDefault="00DC01FB" w:rsidP="006646CD">
            <w:pPr>
              <w:jc w:val="center"/>
              <w:rPr>
                <w:lang w:val="es-ES"/>
              </w:rPr>
            </w:pPr>
            <w:r w:rsidRPr="00833B72">
              <w:rPr>
                <w:lang w:val="es-ES"/>
              </w:rPr>
              <w:t>El tanque debe ser preferiblemente de materiales prefabricados de PVC o similares para facilitar las  labores de mantenimiento, teniendo en cuenta las siguientes disposiciones:</w:t>
            </w:r>
          </w:p>
          <w:p w14:paraId="3209C821" w14:textId="77777777" w:rsidR="00DC01FB" w:rsidRPr="00833B72" w:rsidRDefault="00DC01FB" w:rsidP="006646CD">
            <w:pPr>
              <w:jc w:val="center"/>
              <w:rPr>
                <w:lang w:val="es-ES"/>
              </w:rPr>
            </w:pPr>
            <w:r w:rsidRPr="00833B72">
              <w:rPr>
                <w:lang w:val="es-ES"/>
              </w:rPr>
              <w:t xml:space="preserve">1. Para el nivel bajo de complejidad puede tener un solo compartimiento </w:t>
            </w:r>
          </w:p>
          <w:p w14:paraId="3C4F67D7" w14:textId="77777777" w:rsidR="00DC01FB" w:rsidRPr="00833B72" w:rsidRDefault="00DC01FB" w:rsidP="006646CD">
            <w:pPr>
              <w:jc w:val="center"/>
              <w:rPr>
                <w:lang w:val="es-ES"/>
              </w:rPr>
            </w:pPr>
            <w:r w:rsidRPr="00833B72">
              <w:rPr>
                <w:lang w:val="es-ES"/>
              </w:rPr>
              <w:t>3. El tanque debe estar provisto de válvulas para el cierre de las tuberías de entrada, de las tuberías de salida.</w:t>
            </w:r>
          </w:p>
          <w:p w14:paraId="4D4F7261" w14:textId="77777777" w:rsidR="00DC01FB" w:rsidRPr="00833B72" w:rsidRDefault="00DC01FB" w:rsidP="006646CD">
            <w:pPr>
              <w:jc w:val="center"/>
              <w:rPr>
                <w:lang w:val="es-ES"/>
              </w:rPr>
            </w:pPr>
            <w:r w:rsidRPr="00833B72">
              <w:rPr>
                <w:lang w:val="es-ES"/>
              </w:rPr>
              <w:t>4. Los dispositivos para el cierre de las tuberías de entrada y salida estar señalizados de acuerdo a código de colores para tubería y válvulas.</w:t>
            </w:r>
          </w:p>
          <w:p w14:paraId="7BE3D3D1" w14:textId="77777777" w:rsidR="00DC01FB" w:rsidRPr="00833B72" w:rsidRDefault="00DC01FB" w:rsidP="006646CD">
            <w:pPr>
              <w:jc w:val="center"/>
              <w:rPr>
                <w:lang w:val="es-ES"/>
              </w:rPr>
            </w:pPr>
            <w:r w:rsidRPr="00833B72">
              <w:rPr>
                <w:lang w:val="es-ES"/>
              </w:rPr>
              <w:t>5. El diseño debe prever la forma de mantenimiento</w:t>
            </w:r>
          </w:p>
        </w:tc>
      </w:tr>
      <w:tr w:rsidR="00DC01FB" w:rsidRPr="00833B72" w14:paraId="4DE05F2E" w14:textId="77777777" w:rsidTr="006646CD">
        <w:trPr>
          <w:tblCellSpacing w:w="0" w:type="dxa"/>
          <w:jc w:val="center"/>
        </w:trPr>
        <w:tc>
          <w:tcPr>
            <w:tcW w:w="1809" w:type="dxa"/>
            <w:tcBorders>
              <w:left w:val="nil"/>
            </w:tcBorders>
            <w:shd w:val="clear" w:color="auto" w:fill="auto"/>
            <w:tcMar>
              <w:top w:w="0" w:type="dxa"/>
              <w:left w:w="108" w:type="dxa"/>
              <w:bottom w:w="0" w:type="dxa"/>
              <w:right w:w="108" w:type="dxa"/>
            </w:tcMar>
            <w:vAlign w:val="center"/>
          </w:tcPr>
          <w:p w14:paraId="74C58FBC" w14:textId="77777777" w:rsidR="00DC01FB" w:rsidRPr="00833B72" w:rsidRDefault="00DC01FB" w:rsidP="006646CD">
            <w:pPr>
              <w:jc w:val="center"/>
              <w:rPr>
                <w:lang w:val="es-ES"/>
              </w:rPr>
            </w:pPr>
            <w:r w:rsidRPr="00833B72">
              <w:rPr>
                <w:lang w:val="es-ES"/>
              </w:rPr>
              <w:t>Restricción de acceso</w:t>
            </w:r>
          </w:p>
        </w:tc>
        <w:tc>
          <w:tcPr>
            <w:tcW w:w="7171" w:type="dxa"/>
            <w:shd w:val="clear" w:color="auto" w:fill="auto"/>
            <w:tcMar>
              <w:top w:w="0" w:type="dxa"/>
              <w:left w:w="108" w:type="dxa"/>
              <w:bottom w:w="0" w:type="dxa"/>
              <w:right w:w="108" w:type="dxa"/>
            </w:tcMar>
            <w:vAlign w:val="center"/>
          </w:tcPr>
          <w:p w14:paraId="5A280F50" w14:textId="77777777" w:rsidR="00DC01FB" w:rsidRPr="00833B72" w:rsidRDefault="00DC01FB" w:rsidP="006646CD">
            <w:pPr>
              <w:jc w:val="center"/>
              <w:rPr>
                <w:lang w:val="es-ES"/>
              </w:rPr>
            </w:pPr>
            <w:r w:rsidRPr="00833B72">
              <w:rPr>
                <w:lang w:val="es-ES"/>
              </w:rPr>
              <w:t>Deben tomarse las medidas de seguridad necesarias mediante cercados, vías de acceso restringidas, vigilancia o cualquier otra forma, para evitar el acceso de personas extrañas.</w:t>
            </w:r>
          </w:p>
        </w:tc>
      </w:tr>
      <w:tr w:rsidR="00DC01FB" w:rsidRPr="00833B72" w14:paraId="06D0FB8B" w14:textId="77777777" w:rsidTr="006646CD">
        <w:trPr>
          <w:tblCellSpacing w:w="0" w:type="dxa"/>
          <w:jc w:val="center"/>
        </w:trPr>
        <w:tc>
          <w:tcPr>
            <w:tcW w:w="1809" w:type="dxa"/>
            <w:tcBorders>
              <w:left w:val="nil"/>
            </w:tcBorders>
            <w:shd w:val="clear" w:color="auto" w:fill="auto"/>
            <w:tcMar>
              <w:top w:w="0" w:type="dxa"/>
              <w:left w:w="108" w:type="dxa"/>
              <w:bottom w:w="0" w:type="dxa"/>
              <w:right w:w="108" w:type="dxa"/>
            </w:tcMar>
            <w:vAlign w:val="center"/>
          </w:tcPr>
          <w:p w14:paraId="33B04FDD" w14:textId="77777777" w:rsidR="00DC01FB" w:rsidRPr="00833B72" w:rsidRDefault="00DC01FB" w:rsidP="006646CD">
            <w:pPr>
              <w:jc w:val="center"/>
              <w:rPr>
                <w:lang w:val="es-ES"/>
              </w:rPr>
            </w:pPr>
            <w:r w:rsidRPr="00833B72">
              <w:rPr>
                <w:lang w:val="es-ES"/>
              </w:rPr>
              <w:t xml:space="preserve">Localización del </w:t>
            </w:r>
            <w:r w:rsidRPr="00833B72">
              <w:rPr>
                <w:lang w:val="es-ES"/>
              </w:rPr>
              <w:lastRenderedPageBreak/>
              <w:t>tanque</w:t>
            </w:r>
          </w:p>
        </w:tc>
        <w:tc>
          <w:tcPr>
            <w:tcW w:w="7171" w:type="dxa"/>
            <w:shd w:val="clear" w:color="auto" w:fill="auto"/>
            <w:tcMar>
              <w:top w:w="0" w:type="dxa"/>
              <w:left w:w="108" w:type="dxa"/>
              <w:bottom w:w="0" w:type="dxa"/>
              <w:right w:w="108" w:type="dxa"/>
            </w:tcMar>
            <w:vAlign w:val="center"/>
          </w:tcPr>
          <w:p w14:paraId="0DF49732" w14:textId="77777777" w:rsidR="00DC01FB" w:rsidRPr="00833B72" w:rsidRDefault="00DC01FB" w:rsidP="006646CD">
            <w:pPr>
              <w:jc w:val="center"/>
              <w:rPr>
                <w:lang w:val="es-ES"/>
              </w:rPr>
            </w:pPr>
            <w:r w:rsidRPr="00833B72">
              <w:rPr>
                <w:lang w:val="es-ES"/>
              </w:rPr>
              <w:lastRenderedPageBreak/>
              <w:t xml:space="preserve">Para la ubicación de los tanques deben tenerse en cuenta las </w:t>
            </w:r>
            <w:r w:rsidRPr="00833B72">
              <w:rPr>
                <w:lang w:val="es-ES"/>
              </w:rPr>
              <w:lastRenderedPageBreak/>
              <w:t>siguientes recomendaciones:</w:t>
            </w:r>
          </w:p>
          <w:p w14:paraId="7B591EB2" w14:textId="77777777" w:rsidR="00DC01FB" w:rsidRPr="00833B72" w:rsidRDefault="00DC01FB" w:rsidP="00040AAE">
            <w:pPr>
              <w:pStyle w:val="Prrafodelista"/>
              <w:numPr>
                <w:ilvl w:val="0"/>
                <w:numId w:val="20"/>
              </w:numPr>
              <w:jc w:val="center"/>
              <w:rPr>
                <w:lang w:val="es-ES"/>
              </w:rPr>
            </w:pPr>
            <w:r w:rsidRPr="00833B72">
              <w:rPr>
                <w:lang w:val="es-ES"/>
              </w:rPr>
              <w:t>Fácil acceso,</w:t>
            </w:r>
          </w:p>
          <w:p w14:paraId="24FB8216" w14:textId="77777777" w:rsidR="00DC01FB" w:rsidRPr="00833B72" w:rsidRDefault="00DC01FB" w:rsidP="00040AAE">
            <w:pPr>
              <w:pStyle w:val="Prrafodelista"/>
              <w:numPr>
                <w:ilvl w:val="0"/>
                <w:numId w:val="20"/>
              </w:numPr>
              <w:jc w:val="center"/>
              <w:rPr>
                <w:lang w:val="es-ES"/>
              </w:rPr>
            </w:pPr>
            <w:r w:rsidRPr="00833B72">
              <w:rPr>
                <w:lang w:val="es-ES"/>
              </w:rPr>
              <w:t>Zonas protegidas del sol</w:t>
            </w:r>
          </w:p>
          <w:p w14:paraId="5FBA3D5D" w14:textId="77777777" w:rsidR="00DC01FB" w:rsidRPr="00833B72" w:rsidRDefault="00DC01FB" w:rsidP="00040AAE">
            <w:pPr>
              <w:pStyle w:val="Prrafodelista"/>
              <w:numPr>
                <w:ilvl w:val="0"/>
                <w:numId w:val="20"/>
              </w:numPr>
              <w:jc w:val="center"/>
              <w:rPr>
                <w:lang w:val="es-ES"/>
              </w:rPr>
            </w:pPr>
            <w:r w:rsidRPr="00833B72">
              <w:rPr>
                <w:lang w:val="es-ES"/>
              </w:rPr>
              <w:t>Debidamente señalizado</w:t>
            </w:r>
          </w:p>
        </w:tc>
      </w:tr>
      <w:tr w:rsidR="00DC01FB" w:rsidRPr="00833B72" w14:paraId="382840DB" w14:textId="77777777" w:rsidTr="006646CD">
        <w:trPr>
          <w:tblCellSpacing w:w="0" w:type="dxa"/>
          <w:jc w:val="center"/>
        </w:trPr>
        <w:tc>
          <w:tcPr>
            <w:tcW w:w="1809" w:type="dxa"/>
            <w:tcBorders>
              <w:left w:val="nil"/>
            </w:tcBorders>
            <w:shd w:val="clear" w:color="auto" w:fill="auto"/>
            <w:tcMar>
              <w:top w:w="0" w:type="dxa"/>
              <w:left w:w="108" w:type="dxa"/>
              <w:bottom w:w="0" w:type="dxa"/>
              <w:right w:w="108" w:type="dxa"/>
            </w:tcMar>
            <w:vAlign w:val="center"/>
          </w:tcPr>
          <w:p w14:paraId="1A4EC669" w14:textId="77777777" w:rsidR="00DC01FB" w:rsidRPr="00833B72" w:rsidRDefault="00DC01FB" w:rsidP="006646CD">
            <w:pPr>
              <w:jc w:val="center"/>
              <w:rPr>
                <w:lang w:val="es-ES"/>
              </w:rPr>
            </w:pPr>
            <w:r w:rsidRPr="00833B72">
              <w:rPr>
                <w:lang w:val="es-ES"/>
              </w:rPr>
              <w:lastRenderedPageBreak/>
              <w:t>Materiales</w:t>
            </w:r>
          </w:p>
        </w:tc>
        <w:tc>
          <w:tcPr>
            <w:tcW w:w="7171" w:type="dxa"/>
            <w:shd w:val="clear" w:color="auto" w:fill="auto"/>
            <w:tcMar>
              <w:top w:w="0" w:type="dxa"/>
              <w:left w:w="108" w:type="dxa"/>
              <w:bottom w:w="0" w:type="dxa"/>
              <w:right w:w="108" w:type="dxa"/>
            </w:tcMar>
            <w:vAlign w:val="center"/>
          </w:tcPr>
          <w:p w14:paraId="5B1E657D" w14:textId="77777777" w:rsidR="00DC01FB" w:rsidRPr="00833B72" w:rsidRDefault="00DC01FB" w:rsidP="006646CD">
            <w:pPr>
              <w:jc w:val="center"/>
              <w:rPr>
                <w:lang w:val="es-ES"/>
              </w:rPr>
            </w:pPr>
            <w:r w:rsidRPr="00833B72">
              <w:rPr>
                <w:lang w:val="es-ES"/>
              </w:rPr>
              <w:t>El material del tanque debe ser de preferencia en materiales como PVC o similares.</w:t>
            </w:r>
          </w:p>
        </w:tc>
      </w:tr>
      <w:tr w:rsidR="00DC01FB" w:rsidRPr="00833B72" w14:paraId="5F220C53" w14:textId="77777777" w:rsidTr="006646CD">
        <w:trPr>
          <w:tblCellSpacing w:w="0" w:type="dxa"/>
          <w:jc w:val="center"/>
        </w:trPr>
        <w:tc>
          <w:tcPr>
            <w:tcW w:w="1809" w:type="dxa"/>
            <w:tcBorders>
              <w:left w:val="nil"/>
            </w:tcBorders>
            <w:shd w:val="clear" w:color="auto" w:fill="auto"/>
            <w:tcMar>
              <w:top w:w="0" w:type="dxa"/>
              <w:left w:w="108" w:type="dxa"/>
              <w:bottom w:w="0" w:type="dxa"/>
              <w:right w:w="108" w:type="dxa"/>
            </w:tcMar>
            <w:vAlign w:val="center"/>
          </w:tcPr>
          <w:p w14:paraId="7B4CE03B" w14:textId="77777777" w:rsidR="00DC01FB" w:rsidRPr="00833B72" w:rsidRDefault="00DC01FB" w:rsidP="006646CD">
            <w:pPr>
              <w:jc w:val="center"/>
              <w:rPr>
                <w:lang w:val="es-ES"/>
              </w:rPr>
            </w:pPr>
            <w:r w:rsidRPr="00833B72">
              <w:rPr>
                <w:lang w:val="es-ES"/>
              </w:rPr>
              <w:t>Impermeabilización</w:t>
            </w:r>
          </w:p>
        </w:tc>
        <w:tc>
          <w:tcPr>
            <w:tcW w:w="7171" w:type="dxa"/>
            <w:shd w:val="clear" w:color="auto" w:fill="auto"/>
            <w:tcMar>
              <w:top w:w="0" w:type="dxa"/>
              <w:left w:w="108" w:type="dxa"/>
              <w:bottom w:w="0" w:type="dxa"/>
              <w:right w:w="108" w:type="dxa"/>
            </w:tcMar>
            <w:vAlign w:val="center"/>
          </w:tcPr>
          <w:p w14:paraId="4F432CFF" w14:textId="77777777" w:rsidR="00DC01FB" w:rsidRPr="00833B72" w:rsidRDefault="00DC01FB" w:rsidP="006646CD">
            <w:pPr>
              <w:jc w:val="center"/>
              <w:rPr>
                <w:lang w:val="es-ES"/>
              </w:rPr>
            </w:pPr>
            <w:r w:rsidRPr="00833B72">
              <w:rPr>
                <w:lang w:val="es-ES"/>
              </w:rPr>
              <w:t>Las paredes y el fondo deben ser impermeables y el material expuesto al agua debe ser resistente a los ataques químicos y a la corrosión.</w:t>
            </w:r>
          </w:p>
        </w:tc>
      </w:tr>
      <w:tr w:rsidR="00DC01FB" w:rsidRPr="00833B72" w14:paraId="458C2994" w14:textId="77777777" w:rsidTr="006646CD">
        <w:trPr>
          <w:tblCellSpacing w:w="0" w:type="dxa"/>
          <w:jc w:val="center"/>
        </w:trPr>
        <w:tc>
          <w:tcPr>
            <w:tcW w:w="1809" w:type="dxa"/>
            <w:tcBorders>
              <w:left w:val="nil"/>
            </w:tcBorders>
            <w:shd w:val="clear" w:color="auto" w:fill="auto"/>
            <w:tcMar>
              <w:top w:w="0" w:type="dxa"/>
              <w:left w:w="108" w:type="dxa"/>
              <w:bottom w:w="0" w:type="dxa"/>
              <w:right w:w="108" w:type="dxa"/>
            </w:tcMar>
            <w:vAlign w:val="center"/>
          </w:tcPr>
          <w:p w14:paraId="383FB640" w14:textId="77777777" w:rsidR="00DC01FB" w:rsidRPr="00833B72" w:rsidRDefault="00DC01FB" w:rsidP="006646CD">
            <w:pPr>
              <w:jc w:val="center"/>
              <w:rPr>
                <w:lang w:val="es-ES"/>
              </w:rPr>
            </w:pPr>
            <w:r w:rsidRPr="00833B72">
              <w:rPr>
                <w:lang w:val="es-ES"/>
              </w:rPr>
              <w:t>Ventilación</w:t>
            </w:r>
          </w:p>
        </w:tc>
        <w:tc>
          <w:tcPr>
            <w:tcW w:w="7171" w:type="dxa"/>
            <w:shd w:val="clear" w:color="auto" w:fill="auto"/>
            <w:tcMar>
              <w:top w:w="0" w:type="dxa"/>
              <w:left w:w="108" w:type="dxa"/>
              <w:bottom w:w="0" w:type="dxa"/>
              <w:right w:w="108" w:type="dxa"/>
            </w:tcMar>
            <w:vAlign w:val="center"/>
          </w:tcPr>
          <w:p w14:paraId="7F3F96E1" w14:textId="77777777" w:rsidR="00DC01FB" w:rsidRPr="00833B72" w:rsidRDefault="00DC01FB" w:rsidP="006646CD">
            <w:pPr>
              <w:jc w:val="center"/>
              <w:rPr>
                <w:lang w:val="es-ES"/>
              </w:rPr>
            </w:pPr>
            <w:r w:rsidRPr="00833B72">
              <w:rPr>
                <w:lang w:val="es-ES"/>
              </w:rPr>
              <w:t>Debe ubicarse en zonas de fácil acceso y donde se genere buena ventilación.</w:t>
            </w:r>
          </w:p>
        </w:tc>
      </w:tr>
    </w:tbl>
    <w:p w14:paraId="2D23E5B6" w14:textId="77777777" w:rsidR="00DC01FB" w:rsidRPr="00833B72" w:rsidRDefault="00DC01FB" w:rsidP="00DC01FB">
      <w:pPr>
        <w:pStyle w:val="Notas"/>
        <w:rPr>
          <w:noProof/>
        </w:rPr>
      </w:pPr>
      <w:r w:rsidRPr="00833B72">
        <w:t>Fuente</w:t>
      </w:r>
      <w:r w:rsidRPr="00833B72">
        <w:rPr>
          <w:noProof/>
        </w:rPr>
        <w:t xml:space="preserve"> </w:t>
      </w:r>
      <w:sdt>
        <w:sdtPr>
          <w:rPr>
            <w:noProof/>
          </w:rPr>
          <w:id w:val="-1325891805"/>
          <w:citation/>
        </w:sdtPr>
        <w:sdtEndPr/>
        <w:sdtContent>
          <w:r w:rsidRPr="00833B72">
            <w:rPr>
              <w:noProof/>
            </w:rPr>
            <w:fldChar w:fldCharType="begin"/>
          </w:r>
          <w:r w:rsidRPr="00833B72">
            <w:rPr>
              <w:noProof/>
            </w:rPr>
            <w:instrText xml:space="preserve"> CITATION Gém154 \l 9226 </w:instrText>
          </w:r>
          <w:r w:rsidRPr="00833B72">
            <w:rPr>
              <w:noProof/>
            </w:rPr>
            <w:fldChar w:fldCharType="separate"/>
          </w:r>
          <w:r w:rsidR="000A5D01" w:rsidRPr="00833B72">
            <w:rPr>
              <w:noProof/>
            </w:rPr>
            <w:t>(Géminis Consultores S.A.S, 2015)</w:t>
          </w:r>
          <w:r w:rsidRPr="00833B72">
            <w:rPr>
              <w:noProof/>
            </w:rPr>
            <w:fldChar w:fldCharType="end"/>
          </w:r>
        </w:sdtContent>
      </w:sdt>
    </w:p>
    <w:p w14:paraId="553053E1" w14:textId="77777777" w:rsidR="00DC01FB" w:rsidRPr="00833B72" w:rsidRDefault="00DC01FB" w:rsidP="00DC01FB"/>
    <w:p w14:paraId="3A0EB3A2" w14:textId="77777777" w:rsidR="00DC01FB" w:rsidRPr="00833B72" w:rsidRDefault="00DC01FB" w:rsidP="00DC01FB">
      <w:pPr>
        <w:pStyle w:val="Ttulo6"/>
      </w:pPr>
      <w:r w:rsidRPr="00833B72">
        <w:t>Compra de agua a terceros autorizados</w:t>
      </w:r>
    </w:p>
    <w:p w14:paraId="610E1FF9" w14:textId="77777777" w:rsidR="00DC01FB" w:rsidRPr="00833B72" w:rsidRDefault="00DC01FB" w:rsidP="00DC01FB"/>
    <w:p w14:paraId="75ED704A" w14:textId="77C440DA" w:rsidR="00DC01FB" w:rsidRPr="00833B72" w:rsidRDefault="00DC01FB" w:rsidP="00DC01FB">
      <w:r w:rsidRPr="00833B72">
        <w:t>Para el abastecimiento de agua para el desarrollo del proyecto “Reh</w:t>
      </w:r>
      <w:r w:rsidR="00821CF0" w:rsidRPr="00833B72">
        <w:t>abilitación y mejoramiento de 48,96</w:t>
      </w:r>
      <w:r w:rsidRPr="00833B72">
        <w:t xml:space="preserve"> Km de la vía existente desde Intercambiador Alto Dolores-Lazo 1 hasta Puerto Berrío Oeste” teniendo en cuenta que el caudal es de 0,03 L/s, se considera la compra de agua a </w:t>
      </w:r>
      <w:r w:rsidRPr="00833B72">
        <w:rPr>
          <w:rFonts w:cs="Arial"/>
        </w:rPr>
        <w:t xml:space="preserve">la empresa Aguas del Puerto S.A. E.S.P. en el Municipio de Puerto Berrío o a </w:t>
      </w:r>
      <w:r w:rsidRPr="00833B72">
        <w:t xml:space="preserve">terceros debidamente autorizados y que cumplan con las características requeridas por el proyecto. De conformidad con esto, sólo se podrá adquirir y comprar el recurso hídrico a las personas autorizadas según lo estipulado en el Artículo 15 de la Ley 142 de 1994, referente a las personas jurídicas avaladas para prestar servicios públicos, considerando además las condiciones y obligaciones que se deben cumplir. </w:t>
      </w:r>
    </w:p>
    <w:p w14:paraId="30F9C91C" w14:textId="77777777" w:rsidR="00DC01FB" w:rsidRPr="00833B72" w:rsidRDefault="00DC01FB" w:rsidP="00DC01FB"/>
    <w:p w14:paraId="79A50552" w14:textId="77777777" w:rsidR="00DC01FB" w:rsidRPr="00833B72" w:rsidRDefault="00DC01FB" w:rsidP="00DC01FB">
      <w:r w:rsidRPr="00833B72">
        <w:t xml:space="preserve">Es importante hacer énfasis que esta alternativa se podrá aplicar únicamente si el municipio respectivo da su aprobación con certificación y se tiene completa seguridad que dicha actividad no genera desabastecimiento del agua en el Municipio, para los usuarios presentes; así mismo que ésta actividad no altera el nivel de cobertura del servicio agua potable en la zona. </w:t>
      </w:r>
    </w:p>
    <w:p w14:paraId="4ACA05F0" w14:textId="77777777" w:rsidR="00DC01FB" w:rsidRPr="00833B72" w:rsidRDefault="00DC01FB" w:rsidP="00DC01FB"/>
    <w:p w14:paraId="43529870" w14:textId="77777777" w:rsidR="00DC01FB" w:rsidRPr="00833B72" w:rsidRDefault="00DC01FB" w:rsidP="00DC01FB">
      <w:r w:rsidRPr="00833B72">
        <w:t>Igualmente, se debe tener en cuenta que la posibilidad de un municipio de suministrar agua se puede ver influenciada por la época del año (periodo lluvioso/periodo seco), por lo que es necesario que cuando se tenga certeza de la fecha de inicio del proyecto, se solicite a los municipios cercanos su pronunciamiento sobre la viabilidad de suministro de agua para las fechas requeridas por el proyecto. Lo anterior se hará mediante oficio dirigido a la alcaldía respectiva y/o empresa de servicios públicos de ser requerido.</w:t>
      </w:r>
    </w:p>
    <w:p w14:paraId="52AEC8C5" w14:textId="77777777" w:rsidR="00DC01FB" w:rsidRPr="00833B72" w:rsidRDefault="00DC01FB" w:rsidP="00DC01FB">
      <w:pPr>
        <w:spacing w:line="240" w:lineRule="auto"/>
        <w:contextualSpacing w:val="0"/>
        <w:jc w:val="left"/>
      </w:pPr>
    </w:p>
    <w:p w14:paraId="1658FD5E" w14:textId="77777777" w:rsidR="00AB2718" w:rsidRPr="00833B72" w:rsidRDefault="00AB2718" w:rsidP="00A9401A">
      <w:pPr>
        <w:pStyle w:val="Ttulo3"/>
        <w:numPr>
          <w:ilvl w:val="2"/>
          <w:numId w:val="9"/>
        </w:numPr>
      </w:pPr>
      <w:bookmarkStart w:id="226" w:name="_Toc447814600"/>
      <w:r w:rsidRPr="00833B72">
        <w:t>Agua subterránea</w:t>
      </w:r>
      <w:bookmarkEnd w:id="226"/>
      <w:r w:rsidRPr="00833B72">
        <w:t xml:space="preserve"> </w:t>
      </w:r>
    </w:p>
    <w:p w14:paraId="6EFCC3C8" w14:textId="77777777" w:rsidR="00EB066E" w:rsidRPr="00833B72" w:rsidRDefault="00EB066E" w:rsidP="00EB066E"/>
    <w:p w14:paraId="71EFB82E" w14:textId="6D7724DE" w:rsidR="009D2389" w:rsidRPr="00833B72" w:rsidRDefault="009D2389" w:rsidP="009D2389">
      <w:r w:rsidRPr="00833B72">
        <w:rPr>
          <w:lang w:val="es-ES"/>
        </w:rPr>
        <w:t xml:space="preserve">Para el desarrollo y ejecución del proyecto </w:t>
      </w:r>
      <w:r w:rsidRPr="00833B72">
        <w:t>“Rehabilitación y mejoramiento de 4</w:t>
      </w:r>
      <w:r w:rsidR="00821CF0" w:rsidRPr="00833B72">
        <w:t>8,96</w:t>
      </w:r>
      <w:r w:rsidRPr="00833B72">
        <w:t xml:space="preserve"> Km de la vía existente desde Intercambiador Alto Dolores-Lazo 1 hasta Puerto Berrío Oeste”, </w:t>
      </w:r>
      <w:r w:rsidRPr="00833B72">
        <w:rPr>
          <w:lang w:val="es-ES"/>
        </w:rPr>
        <w:t>no se realizara captación de agua subterránea. Por tal motivo no se solicita la concesión para uso y aprovechamiento de este recurso.</w:t>
      </w:r>
    </w:p>
    <w:p w14:paraId="1479A58A" w14:textId="77777777" w:rsidR="00EB066E" w:rsidRPr="00833B72" w:rsidRDefault="00EB066E" w:rsidP="00EB066E"/>
    <w:p w14:paraId="19D0571B" w14:textId="77777777" w:rsidR="00AB2718" w:rsidRPr="00833B72" w:rsidRDefault="00AB2718" w:rsidP="00A9401A">
      <w:pPr>
        <w:pStyle w:val="Ttulo3"/>
        <w:numPr>
          <w:ilvl w:val="2"/>
          <w:numId w:val="9"/>
        </w:numPr>
      </w:pPr>
      <w:bookmarkStart w:id="227" w:name="_Toc447814601"/>
      <w:r w:rsidRPr="00833B72">
        <w:t>Vertimiento</w:t>
      </w:r>
      <w:bookmarkEnd w:id="227"/>
    </w:p>
    <w:p w14:paraId="68AA7495" w14:textId="77777777" w:rsidR="00290FDC" w:rsidRPr="00833B72" w:rsidRDefault="00290FDC" w:rsidP="00290FDC"/>
    <w:p w14:paraId="6E4766CC" w14:textId="77777777" w:rsidR="00EB48F3" w:rsidRPr="00833B72" w:rsidRDefault="00EB48F3" w:rsidP="00EB48F3">
      <w:pPr>
        <w:rPr>
          <w:rFonts w:cs="Arial"/>
        </w:rPr>
      </w:pPr>
      <w:r w:rsidRPr="00833B72">
        <w:rPr>
          <w:rFonts w:cs="Arial"/>
        </w:rPr>
        <w:t xml:space="preserve">Los sistemas de tratamiento de aguas residuales, no son solo una medida de manejo ambiental por las posibles afectaciones que el desarrollo del proyecto prevé sobre el recurso hídrico; si no que hoy en día se asume como una actividad del proyecto. Debido a esto, la empresa busca proponer alternativas a los sistemas de tratamiento que presenten una mayor eficiencia en la remoción de contaminantes, traduciéndose finalmente en mayor protección al recurso hídrico y al medio ambiente. </w:t>
      </w:r>
    </w:p>
    <w:p w14:paraId="443F84D0" w14:textId="77777777" w:rsidR="00EB48F3" w:rsidRPr="00833B72" w:rsidRDefault="00EB48F3" w:rsidP="00EB48F3">
      <w:pPr>
        <w:rPr>
          <w:rFonts w:cs="Arial"/>
        </w:rPr>
      </w:pPr>
    </w:p>
    <w:p w14:paraId="53D6FE32" w14:textId="77777777" w:rsidR="00EB48F3" w:rsidRPr="00833B72" w:rsidRDefault="00EB48F3" w:rsidP="00EB48F3">
      <w:pPr>
        <w:rPr>
          <w:rFonts w:cs="Arial"/>
        </w:rPr>
      </w:pPr>
      <w:r w:rsidRPr="00833B72">
        <w:rPr>
          <w:rFonts w:cs="Arial"/>
        </w:rPr>
        <w:t>Los diseños de los sistemas de tratamiento obedecen a las características de las aguas residuales a tratar, las cuales varían en función de su origen.</w:t>
      </w:r>
    </w:p>
    <w:p w14:paraId="79E2ADCF" w14:textId="77777777" w:rsidR="00EB48F3" w:rsidRPr="00833B72" w:rsidRDefault="00EB48F3" w:rsidP="00EB48F3">
      <w:pPr>
        <w:rPr>
          <w:rFonts w:cs="Arial"/>
        </w:rPr>
      </w:pPr>
    </w:p>
    <w:p w14:paraId="0832E2C0" w14:textId="77777777" w:rsidR="00EB48F3" w:rsidRPr="00833B72" w:rsidRDefault="00EB48F3" w:rsidP="00EB48F3">
      <w:pPr>
        <w:rPr>
          <w:rFonts w:cs="Arial"/>
        </w:rPr>
      </w:pPr>
      <w:r w:rsidRPr="00833B72">
        <w:rPr>
          <w:rFonts w:cs="Arial"/>
        </w:rPr>
        <w:t xml:space="preserve">Por la operación de los frentes de obra, se generan aguas residuales domesticas las cuales se definen a continuación (ARD). </w:t>
      </w:r>
    </w:p>
    <w:p w14:paraId="23319FAA" w14:textId="77777777" w:rsidR="00EB48F3" w:rsidRPr="00833B72" w:rsidRDefault="00EB48F3" w:rsidP="00EB48F3">
      <w:pPr>
        <w:rPr>
          <w:rFonts w:cs="Arial"/>
        </w:rPr>
      </w:pPr>
    </w:p>
    <w:p w14:paraId="41C71446" w14:textId="7626C05F" w:rsidR="00EB48F3" w:rsidRPr="00833B72" w:rsidRDefault="00EB48F3" w:rsidP="00040AAE">
      <w:pPr>
        <w:pStyle w:val="Prrafodelista"/>
        <w:numPr>
          <w:ilvl w:val="0"/>
          <w:numId w:val="21"/>
        </w:numPr>
        <w:rPr>
          <w:rFonts w:cs="Arial"/>
        </w:rPr>
      </w:pPr>
      <w:r w:rsidRPr="00833B72">
        <w:rPr>
          <w:rFonts w:cs="Arial"/>
        </w:rPr>
        <w:t>Las aguas domésticas, provenientes de todas las unidades sanitarias, se caracterizan por tener un alto contenido de carga orgánica y elevada población de los coliformes totales y fecales. Su concentración dependerá del caudal y del número de trabajadores el cual se calcula que para el pic</w:t>
      </w:r>
      <w:r w:rsidR="00CA1A3C" w:rsidRPr="00833B72">
        <w:rPr>
          <w:rFonts w:cs="Arial"/>
        </w:rPr>
        <w:t>o máximo de producción será de 10</w:t>
      </w:r>
      <w:r w:rsidRPr="00833B72">
        <w:rPr>
          <w:rFonts w:cs="Arial"/>
        </w:rPr>
        <w:t xml:space="preserve">0 hab. estas aguas no serán tratadas por el contratista sino que serán transportadas por la empresa prestadora del servicio directamente al sistema de tratamiento. </w:t>
      </w:r>
    </w:p>
    <w:p w14:paraId="75746D64" w14:textId="77777777" w:rsidR="00EB48F3" w:rsidRPr="00833B72" w:rsidRDefault="00EB48F3" w:rsidP="00EB48F3">
      <w:pPr>
        <w:rPr>
          <w:rFonts w:cs="Arial"/>
        </w:rPr>
      </w:pPr>
    </w:p>
    <w:p w14:paraId="0E957E4E" w14:textId="77777777" w:rsidR="00EB48F3" w:rsidRPr="00833B72" w:rsidRDefault="00EB48F3" w:rsidP="00EB48F3">
      <w:pPr>
        <w:pStyle w:val="Ttulo4"/>
        <w:ind w:left="714" w:hanging="357"/>
      </w:pPr>
      <w:r w:rsidRPr="00833B72">
        <w:t>Unidades sanitarias portables (ARD en frentes de obra)</w:t>
      </w:r>
    </w:p>
    <w:p w14:paraId="181B3C3F" w14:textId="77777777" w:rsidR="00EB48F3" w:rsidRPr="00833B72" w:rsidRDefault="00EB48F3" w:rsidP="00EB48F3"/>
    <w:p w14:paraId="67E3026B" w14:textId="77777777" w:rsidR="00EB48F3" w:rsidRPr="00833B72" w:rsidRDefault="00EB48F3" w:rsidP="00EB48F3">
      <w:pPr>
        <w:rPr>
          <w:rFonts w:cs="Arial"/>
        </w:rPr>
      </w:pPr>
      <w:r w:rsidRPr="00833B72">
        <w:rPr>
          <w:rFonts w:cs="Arial"/>
        </w:rPr>
        <w:t>Para el manejo de las aguas residuales domésticas en los frentes de obras, se contempla la instalación (contratación de una empresa de servicios) de unidades sanitarias portátiles.</w:t>
      </w:r>
    </w:p>
    <w:p w14:paraId="0AE0B24B" w14:textId="77777777" w:rsidR="00EB48F3" w:rsidRPr="00833B72" w:rsidRDefault="00EB48F3" w:rsidP="00EB48F3">
      <w:pPr>
        <w:rPr>
          <w:rFonts w:cs="Arial"/>
        </w:rPr>
      </w:pPr>
    </w:p>
    <w:p w14:paraId="69249E8A" w14:textId="0508BC38" w:rsidR="00EB48F3" w:rsidRPr="00833B72" w:rsidRDefault="00EB48F3" w:rsidP="00EB48F3">
      <w:pPr>
        <w:rPr>
          <w:rFonts w:cs="Arial"/>
        </w:rPr>
      </w:pPr>
      <w:r w:rsidRPr="00833B72">
        <w:rPr>
          <w:rFonts w:cs="Arial"/>
        </w:rPr>
        <w:t xml:space="preserve">La instalación, operación y mantenimiento de unidades sanitarias portátiles; se realizará por parte del contratista prestador de este servicio, el deberá contar con todos </w:t>
      </w:r>
      <w:r w:rsidRPr="00833B72">
        <w:rPr>
          <w:rFonts w:cs="Arial"/>
        </w:rPr>
        <w:lastRenderedPageBreak/>
        <w:t xml:space="preserve">los permisos ambientales, tiendo en cuenta que éste se encarga de la disposición final de los residuos que allí se generan. Estas unidades están construidas en material de alta resistencia a la intemperie y con sistemas que permiten el retiro de los desecho (ver </w:t>
      </w:r>
      <w:r w:rsidRPr="00833B72">
        <w:rPr>
          <w:rFonts w:cs="Arial"/>
        </w:rPr>
        <w:fldChar w:fldCharType="begin"/>
      </w:r>
      <w:r w:rsidRPr="00833B72">
        <w:rPr>
          <w:rFonts w:cs="Arial"/>
        </w:rPr>
        <w:instrText xml:space="preserve"> REF _Ref432669859 \h  \* MERGEFORMAT </w:instrText>
      </w:r>
      <w:r w:rsidRPr="00833B72">
        <w:rPr>
          <w:rFonts w:cs="Arial"/>
        </w:rPr>
      </w:r>
      <w:r w:rsidRPr="00833B72">
        <w:rPr>
          <w:rFonts w:cs="Arial"/>
        </w:rPr>
        <w:fldChar w:fldCharType="separate"/>
      </w:r>
      <w:r w:rsidR="00E64182" w:rsidRPr="00833B72">
        <w:t xml:space="preserve">Fotografía </w:t>
      </w:r>
      <w:r w:rsidR="00E64182">
        <w:rPr>
          <w:noProof/>
        </w:rPr>
        <w:t>2</w:t>
      </w:r>
      <w:r w:rsidR="00E64182" w:rsidRPr="00833B72">
        <w:rPr>
          <w:noProof/>
        </w:rPr>
        <w:t>.</w:t>
      </w:r>
      <w:r w:rsidR="00E64182">
        <w:rPr>
          <w:noProof/>
        </w:rPr>
        <w:t>2</w:t>
      </w:r>
      <w:r w:rsidRPr="00833B72">
        <w:rPr>
          <w:rFonts w:cs="Arial"/>
        </w:rPr>
        <w:fldChar w:fldCharType="end"/>
      </w:r>
      <w:r w:rsidRPr="00833B72">
        <w:rPr>
          <w:rFonts w:cs="Arial"/>
        </w:rPr>
        <w:t>).</w:t>
      </w:r>
    </w:p>
    <w:p w14:paraId="3CE31649" w14:textId="77777777" w:rsidR="00EB48F3" w:rsidRPr="00833B72" w:rsidRDefault="00EB48F3" w:rsidP="00EB48F3">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2800"/>
      </w:tblGrid>
      <w:tr w:rsidR="00EB48F3" w:rsidRPr="00833B72" w14:paraId="5773C38E" w14:textId="77777777" w:rsidTr="006646CD">
        <w:trPr>
          <w:trHeight w:val="2800"/>
          <w:jc w:val="center"/>
        </w:trPr>
        <w:tc>
          <w:tcPr>
            <w:tcW w:w="2800" w:type="dxa"/>
            <w:shd w:val="clear" w:color="auto" w:fill="auto"/>
            <w:vAlign w:val="center"/>
          </w:tcPr>
          <w:p w14:paraId="6EDAB58D" w14:textId="77777777" w:rsidR="00EB48F3" w:rsidRPr="00833B72" w:rsidRDefault="00EB48F3" w:rsidP="006646CD">
            <w:pPr>
              <w:keepNext/>
              <w:jc w:val="center"/>
              <w:rPr>
                <w:kern w:val="32"/>
              </w:rPr>
            </w:pPr>
            <w:r w:rsidRPr="00833B72">
              <w:rPr>
                <w:noProof/>
                <w:lang w:eastAsia="es-CO"/>
              </w:rPr>
              <w:drawing>
                <wp:inline distT="0" distB="0" distL="0" distR="0" wp14:anchorId="094877EA" wp14:editId="3C2CF54B">
                  <wp:extent cx="1680210" cy="2434590"/>
                  <wp:effectExtent l="0" t="0" r="0" b="3810"/>
                  <wp:docPr id="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16">
                            <a:extLst>
                              <a:ext uri="{28A0092B-C50C-407E-A947-70E740481C1C}">
                                <a14:useLocalDpi xmlns:a14="http://schemas.microsoft.com/office/drawing/2010/main" val="0"/>
                              </a:ext>
                            </a:extLst>
                          </a:blip>
                          <a:srcRect l="16135" t="21196" r="65182" b="35597"/>
                          <a:stretch>
                            <a:fillRect/>
                          </a:stretch>
                        </pic:blipFill>
                        <pic:spPr bwMode="auto">
                          <a:xfrm>
                            <a:off x="0" y="0"/>
                            <a:ext cx="1680210" cy="2434590"/>
                          </a:xfrm>
                          <a:prstGeom prst="rect">
                            <a:avLst/>
                          </a:prstGeom>
                          <a:noFill/>
                          <a:ln>
                            <a:noFill/>
                          </a:ln>
                        </pic:spPr>
                      </pic:pic>
                    </a:graphicData>
                  </a:graphic>
                </wp:inline>
              </w:drawing>
            </w:r>
          </w:p>
        </w:tc>
      </w:tr>
    </w:tbl>
    <w:p w14:paraId="0F21F6A1" w14:textId="14D9D271" w:rsidR="00EB48F3" w:rsidRPr="00833B72" w:rsidRDefault="00EB48F3" w:rsidP="00EB48F3">
      <w:pPr>
        <w:pStyle w:val="Tablas"/>
      </w:pPr>
      <w:bookmarkStart w:id="228" w:name="_Ref432669859"/>
      <w:r w:rsidRPr="00833B72">
        <w:t xml:space="preserve">Fotografía </w:t>
      </w:r>
      <w:fldSimple w:instr=" STYLEREF 1 \s ">
        <w:r w:rsidR="00E64182">
          <w:rPr>
            <w:noProof/>
          </w:rPr>
          <w:t>2</w:t>
        </w:r>
      </w:fldSimple>
      <w:r w:rsidRPr="00833B72">
        <w:t>.</w:t>
      </w:r>
      <w:fldSimple w:instr=" SEQ Fotografía \* ARABIC \s 1 ">
        <w:r w:rsidR="00E64182">
          <w:rPr>
            <w:noProof/>
          </w:rPr>
          <w:t>2</w:t>
        </w:r>
      </w:fldSimple>
      <w:bookmarkEnd w:id="228"/>
      <w:r w:rsidRPr="00833B72">
        <w:rPr>
          <w:noProof/>
        </w:rPr>
        <w:tab/>
      </w:r>
      <w:r w:rsidRPr="00833B72">
        <w:t>Diseño baño portátiles</w:t>
      </w:r>
    </w:p>
    <w:p w14:paraId="24FF4260" w14:textId="77777777" w:rsidR="00EB48F3" w:rsidRPr="00833B72" w:rsidRDefault="00EB48F3" w:rsidP="00EB48F3">
      <w:pPr>
        <w:pStyle w:val="Notas"/>
      </w:pPr>
      <w:r w:rsidRPr="00833B72">
        <w:t>Fuente Baños WC portátil de Colombia s.f</w:t>
      </w:r>
    </w:p>
    <w:p w14:paraId="6FA22614" w14:textId="77777777" w:rsidR="00EB48F3" w:rsidRPr="00833B72" w:rsidRDefault="00EB48F3" w:rsidP="00EB48F3"/>
    <w:p w14:paraId="3A9BB8DD" w14:textId="77777777" w:rsidR="00EB48F3" w:rsidRPr="00833B72" w:rsidRDefault="00EB48F3" w:rsidP="00EB48F3">
      <w:pPr>
        <w:rPr>
          <w:rFonts w:cs="Arial"/>
        </w:rPr>
      </w:pPr>
      <w:r w:rsidRPr="00833B72">
        <w:rPr>
          <w:rFonts w:cs="Arial"/>
        </w:rPr>
        <w:t xml:space="preserve">Se recomienda instalar una unidad sanitaria portátil por cada 10-15 trabajadores por diferencia de género </w:t>
      </w:r>
      <w:r w:rsidRPr="00833B72">
        <w:rPr>
          <w:rFonts w:cs="Arial"/>
          <w:noProof/>
          <w:lang w:val="es-ES"/>
        </w:rPr>
        <w:t>(American National Standards Institute)</w:t>
      </w:r>
      <w:r w:rsidRPr="00833B72">
        <w:rPr>
          <w:rFonts w:cs="Arial"/>
        </w:rPr>
        <w:t xml:space="preserve"> y a no más de 60 metros del lugar de trabajo.</w:t>
      </w:r>
    </w:p>
    <w:p w14:paraId="030FC9D6" w14:textId="77777777" w:rsidR="00EB48F3" w:rsidRPr="00833B72" w:rsidRDefault="00EB48F3" w:rsidP="00EB48F3">
      <w:pPr>
        <w:rPr>
          <w:rFonts w:cs="Arial"/>
        </w:rPr>
      </w:pPr>
    </w:p>
    <w:p w14:paraId="0FBEB82A" w14:textId="77777777" w:rsidR="00EB48F3" w:rsidRPr="00833B72" w:rsidRDefault="00EB48F3" w:rsidP="00EB48F3">
      <w:pPr>
        <w:rPr>
          <w:rFonts w:cs="Arial"/>
        </w:rPr>
      </w:pPr>
      <w:r w:rsidRPr="00833B72">
        <w:rPr>
          <w:rFonts w:cs="Arial"/>
        </w:rPr>
        <w:t>Por lo general estas unidades portátiles son contratadas en conjunto con un sistema de recolección de los residuos (generalmente por succión al vacío), para su disposición final por parte de éste contratista. Se debe verificar las respectivas licencias ambientales para dicha actividad y tener en cuenta la capacidad operacional del contratista debido a las condiciones de desarrollo del proyecto.</w:t>
      </w:r>
    </w:p>
    <w:p w14:paraId="22ABD730" w14:textId="77777777" w:rsidR="00EB48F3" w:rsidRPr="00833B72" w:rsidRDefault="00EB48F3" w:rsidP="00EB48F3">
      <w:pPr>
        <w:rPr>
          <w:rFonts w:cs="Arial"/>
        </w:rPr>
      </w:pPr>
    </w:p>
    <w:p w14:paraId="356B1232" w14:textId="77777777" w:rsidR="00EB48F3" w:rsidRPr="00833B72" w:rsidRDefault="00EB48F3" w:rsidP="00EB48F3">
      <w:pPr>
        <w:rPr>
          <w:rFonts w:cs="Arial"/>
        </w:rPr>
      </w:pPr>
      <w:r w:rsidRPr="00833B72">
        <w:rPr>
          <w:rFonts w:cs="Arial"/>
        </w:rPr>
        <w:t>Es importante recalcar que estas unidades sanitarias se les deben realizar el mantenimiento rutinario recomendado por la empresa prestadora del servicio, que puede depender del número de usos o de días de uso.</w:t>
      </w:r>
    </w:p>
    <w:p w14:paraId="67A5E61F" w14:textId="77777777" w:rsidR="00EB48F3" w:rsidRPr="00833B72" w:rsidRDefault="00EB48F3" w:rsidP="00EB48F3">
      <w:pPr>
        <w:rPr>
          <w:rFonts w:cs="Arial"/>
        </w:rPr>
      </w:pPr>
    </w:p>
    <w:p w14:paraId="627A2AEC" w14:textId="77777777" w:rsidR="00EB48F3" w:rsidRPr="00833B72" w:rsidRDefault="00EB48F3" w:rsidP="00EB48F3">
      <w:pPr>
        <w:pStyle w:val="Ttulo4"/>
        <w:ind w:left="714" w:hanging="357"/>
      </w:pPr>
      <w:r w:rsidRPr="00833B72">
        <w:t xml:space="preserve">Vertimiento sobre cuerpos de agua </w:t>
      </w:r>
    </w:p>
    <w:p w14:paraId="03CD7CA6" w14:textId="77777777" w:rsidR="00EB48F3" w:rsidRPr="00833B72" w:rsidRDefault="00EB48F3" w:rsidP="00EB48F3"/>
    <w:p w14:paraId="7D33A8C5" w14:textId="49E1A6AE" w:rsidR="00EB48F3" w:rsidRPr="00833B72" w:rsidRDefault="00EB48F3" w:rsidP="00EB48F3">
      <w:r w:rsidRPr="00833B72">
        <w:rPr>
          <w:lang w:val="es-ES"/>
        </w:rPr>
        <w:t xml:space="preserve">Para el desarrollo y ejecución del proyecto </w:t>
      </w:r>
      <w:r w:rsidRPr="00833B72">
        <w:t>“Reh</w:t>
      </w:r>
      <w:r w:rsidR="00821CF0" w:rsidRPr="00833B72">
        <w:t>abilitación y mejoramiento de 48,96</w:t>
      </w:r>
      <w:r w:rsidRPr="00833B72">
        <w:t xml:space="preserve"> Km de la vía existente desde Intercambiador Alto Dolores-Lazo 1 hasta Puerto Berrío </w:t>
      </w:r>
      <w:r w:rsidRPr="00833B72">
        <w:lastRenderedPageBreak/>
        <w:t xml:space="preserve">Oeste”, </w:t>
      </w:r>
      <w:r w:rsidRPr="00833B72">
        <w:rPr>
          <w:lang w:val="es-ES"/>
        </w:rPr>
        <w:t>no se realizará vertimiento sobre cuerpos de agua superficial. Por tal motivo no se solicita permiso de vertimientos.</w:t>
      </w:r>
    </w:p>
    <w:p w14:paraId="0F8D4BF0" w14:textId="77777777" w:rsidR="00EB48F3" w:rsidRPr="00833B72" w:rsidRDefault="00EB48F3" w:rsidP="00EB48F3">
      <w:pPr>
        <w:rPr>
          <w:rFonts w:cs="Arial"/>
        </w:rPr>
      </w:pPr>
    </w:p>
    <w:p w14:paraId="3AA6F295" w14:textId="77777777" w:rsidR="00EB48F3" w:rsidRPr="00833B72" w:rsidRDefault="00EB48F3" w:rsidP="00EB48F3">
      <w:pPr>
        <w:pStyle w:val="Ttulo4"/>
        <w:ind w:left="714" w:hanging="357"/>
      </w:pPr>
      <w:bookmarkStart w:id="229" w:name="_Toc432603844"/>
      <w:r w:rsidRPr="00833B72">
        <w:t>Vertimiento en suelo</w:t>
      </w:r>
      <w:bookmarkEnd w:id="229"/>
      <w:r w:rsidRPr="00833B72">
        <w:t xml:space="preserve"> </w:t>
      </w:r>
    </w:p>
    <w:p w14:paraId="31B5010B" w14:textId="77777777" w:rsidR="00EB48F3" w:rsidRPr="00833B72" w:rsidRDefault="00EB48F3" w:rsidP="00EB48F3"/>
    <w:p w14:paraId="07F5BE58" w14:textId="77777777" w:rsidR="00EB48F3" w:rsidRPr="00833B72" w:rsidRDefault="00EB48F3" w:rsidP="00EB48F3">
      <w:r w:rsidRPr="00833B72">
        <w:t>Para el desarrollo y ejecución del proyecto no se prevé realizar vertimiento directo al suelo, por las condiciones mismas del proyecto.</w:t>
      </w:r>
    </w:p>
    <w:p w14:paraId="7993E40C" w14:textId="77777777" w:rsidR="0050355F" w:rsidRPr="00833B72" w:rsidRDefault="0050355F" w:rsidP="000E22BA"/>
    <w:p w14:paraId="39A09566" w14:textId="77777777" w:rsidR="00AB2718" w:rsidRPr="00833B72" w:rsidRDefault="00AB2718" w:rsidP="00A9401A">
      <w:pPr>
        <w:pStyle w:val="Ttulo3"/>
        <w:numPr>
          <w:ilvl w:val="2"/>
          <w:numId w:val="9"/>
        </w:numPr>
      </w:pPr>
      <w:bookmarkStart w:id="230" w:name="_Toc447814602"/>
      <w:r w:rsidRPr="00833B72">
        <w:t>Ocupación de cauce</w:t>
      </w:r>
      <w:bookmarkEnd w:id="230"/>
    </w:p>
    <w:p w14:paraId="60903967" w14:textId="77777777" w:rsidR="007E73D3" w:rsidRPr="00833B72" w:rsidRDefault="007E73D3" w:rsidP="007E73D3"/>
    <w:p w14:paraId="17F70BF9" w14:textId="0FDE5E3E" w:rsidR="00B30E77" w:rsidRPr="00833B72" w:rsidRDefault="007E73D3" w:rsidP="00B30E77">
      <w:r w:rsidRPr="00833B72">
        <w:t xml:space="preserve">Para el proyecto se tiene contemplado realizar </w:t>
      </w:r>
      <w:r w:rsidR="00B30E77" w:rsidRPr="00833B72">
        <w:t>modificaciones</w:t>
      </w:r>
      <w:r w:rsidRPr="00833B72">
        <w:t xml:space="preserve"> a </w:t>
      </w:r>
      <w:r w:rsidR="00B30E77" w:rsidRPr="00833B72">
        <w:t>infraestructuras existentes</w:t>
      </w:r>
      <w:r w:rsidRPr="00833B72">
        <w:t xml:space="preserve"> </w:t>
      </w:r>
      <w:r w:rsidR="00370E9A" w:rsidRPr="00833B72">
        <w:t xml:space="preserve">interviniendo cuerpos de agua y </w:t>
      </w:r>
      <w:r w:rsidR="00B30E77" w:rsidRPr="00833B72">
        <w:t xml:space="preserve">por lo cual se tendrá que solicitar permiso de ocupación de cauce ante la </w:t>
      </w:r>
      <w:r w:rsidR="00E460FA" w:rsidRPr="00833B72">
        <w:t>Autoridad Nacional de Licenciamiento Ambiental (ANLA)</w:t>
      </w:r>
      <w:r w:rsidR="00B30E77" w:rsidRPr="00833B72">
        <w:t>.</w:t>
      </w:r>
      <w:r w:rsidR="00E46D02" w:rsidRPr="00833B72">
        <w:t xml:space="preserve"> Los sitios donde se efectuará</w:t>
      </w:r>
      <w:r w:rsidR="00B30E77" w:rsidRPr="00833B72">
        <w:t xml:space="preserve"> las </w:t>
      </w:r>
      <w:r w:rsidR="00086E5F" w:rsidRPr="00833B72">
        <w:t xml:space="preserve">intervenciones </w:t>
      </w:r>
      <w:r w:rsidR="00E46D02" w:rsidRPr="00833B72">
        <w:t xml:space="preserve">se </w:t>
      </w:r>
      <w:r w:rsidR="000F14A8" w:rsidRPr="00833B72">
        <w:t>muestran</w:t>
      </w:r>
      <w:r w:rsidR="009215E1" w:rsidRPr="00833B72">
        <w:t xml:space="preserve"> en la </w:t>
      </w:r>
      <w:r w:rsidR="009215E1" w:rsidRPr="00833B72">
        <w:fldChar w:fldCharType="begin"/>
      </w:r>
      <w:r w:rsidR="009215E1" w:rsidRPr="00833B72">
        <w:instrText xml:space="preserve"> REF _Ref438479244 \h </w:instrText>
      </w:r>
      <w:r w:rsidR="00833B72">
        <w:instrText xml:space="preserve"> \* MERGEFORMAT </w:instrText>
      </w:r>
      <w:r w:rsidR="009215E1" w:rsidRPr="00833B72">
        <w:fldChar w:fldCharType="separate"/>
      </w:r>
      <w:r w:rsidR="00E64182" w:rsidRPr="00833B72">
        <w:t xml:space="preserve">Tabla </w:t>
      </w:r>
      <w:r w:rsidR="00E64182">
        <w:rPr>
          <w:noProof/>
        </w:rPr>
        <w:t>2</w:t>
      </w:r>
      <w:r w:rsidR="00E64182" w:rsidRPr="00833B72">
        <w:rPr>
          <w:noProof/>
        </w:rPr>
        <w:t>.</w:t>
      </w:r>
      <w:r w:rsidR="00E64182">
        <w:rPr>
          <w:noProof/>
        </w:rPr>
        <w:t>34</w:t>
      </w:r>
      <w:r w:rsidR="009215E1" w:rsidRPr="00833B72">
        <w:fldChar w:fldCharType="end"/>
      </w:r>
      <w:r w:rsidR="009215E1" w:rsidRPr="00833B72">
        <w:t>.</w:t>
      </w:r>
      <w:r w:rsidR="00102DBB" w:rsidRPr="00833B72">
        <w:t xml:space="preserve"> y el listado con la descripción completa puede ser consultado en el anexo “Capitulo 7\7.4 Ocupaciones de Cauce”</w:t>
      </w:r>
    </w:p>
    <w:p w14:paraId="7B9303FA" w14:textId="77777777" w:rsidR="009F643E" w:rsidRPr="00833B72" w:rsidRDefault="009F643E" w:rsidP="00B30E77"/>
    <w:p w14:paraId="458EBAC1" w14:textId="77777777" w:rsidR="00821CF0" w:rsidRPr="00833B72" w:rsidRDefault="00821CF0" w:rsidP="00086E5F">
      <w:pPr>
        <w:pStyle w:val="Tablas"/>
        <w:sectPr w:rsidR="00821CF0" w:rsidRPr="00833B72" w:rsidSect="00821CF0">
          <w:pgSz w:w="12240" w:h="15840" w:code="1"/>
          <w:pgMar w:top="1431" w:right="1701" w:bottom="1701" w:left="2268" w:header="709" w:footer="709" w:gutter="0"/>
          <w:cols w:space="708"/>
          <w:docGrid w:linePitch="360"/>
        </w:sectPr>
      </w:pPr>
      <w:bookmarkStart w:id="231" w:name="_Ref431842399"/>
    </w:p>
    <w:p w14:paraId="520C9AAF" w14:textId="163674C3" w:rsidR="00086E5F" w:rsidRPr="00833B72" w:rsidRDefault="00086E5F" w:rsidP="00821CF0">
      <w:pPr>
        <w:pStyle w:val="Tablas"/>
      </w:pPr>
      <w:bookmarkStart w:id="232" w:name="_Ref438479244"/>
      <w:bookmarkStart w:id="233" w:name="_Toc447814641"/>
      <w:r w:rsidRPr="00833B72">
        <w:lastRenderedPageBreak/>
        <w:t xml:space="preserve">Tabla </w:t>
      </w:r>
      <w:fldSimple w:instr=" STYLEREF 1 \s ">
        <w:r w:rsidR="00E64182">
          <w:rPr>
            <w:noProof/>
          </w:rPr>
          <w:t>2</w:t>
        </w:r>
      </w:fldSimple>
      <w:r w:rsidR="00E460FA" w:rsidRPr="00833B72">
        <w:t>.</w:t>
      </w:r>
      <w:fldSimple w:instr=" SEQ Tabla \* ARABIC \s 1 ">
        <w:r w:rsidR="00E64182">
          <w:rPr>
            <w:noProof/>
          </w:rPr>
          <w:t>34</w:t>
        </w:r>
      </w:fldSimple>
      <w:bookmarkEnd w:id="231"/>
      <w:bookmarkEnd w:id="232"/>
      <w:r w:rsidR="00E34D5B" w:rsidRPr="00833B72">
        <w:t xml:space="preserve">. </w:t>
      </w:r>
      <w:r w:rsidR="00102DBB" w:rsidRPr="00833B72">
        <w:t>Sitios de intervenciones del proyecto y que requieren ocupación de cauce.</w:t>
      </w:r>
      <w:bookmarkEnd w:id="233"/>
    </w:p>
    <w:tbl>
      <w:tblPr>
        <w:tblW w:w="12885" w:type="dxa"/>
        <w:tblInd w:w="55" w:type="dxa"/>
        <w:tblCellMar>
          <w:left w:w="70" w:type="dxa"/>
          <w:right w:w="70" w:type="dxa"/>
        </w:tblCellMar>
        <w:tblLook w:val="04A0" w:firstRow="1" w:lastRow="0" w:firstColumn="1" w:lastColumn="0" w:noHBand="0" w:noVBand="1"/>
      </w:tblPr>
      <w:tblGrid>
        <w:gridCol w:w="458"/>
        <w:gridCol w:w="1354"/>
        <w:gridCol w:w="1195"/>
        <w:gridCol w:w="1197"/>
        <w:gridCol w:w="1471"/>
        <w:gridCol w:w="1040"/>
        <w:gridCol w:w="1360"/>
        <w:gridCol w:w="1260"/>
        <w:gridCol w:w="2079"/>
        <w:gridCol w:w="1471"/>
      </w:tblGrid>
      <w:tr w:rsidR="0032398A" w:rsidRPr="00833B72" w14:paraId="3D6240D6" w14:textId="77777777" w:rsidTr="00581705">
        <w:trPr>
          <w:trHeight w:val="300"/>
          <w:tblHeader/>
        </w:trPr>
        <w:tc>
          <w:tcPr>
            <w:tcW w:w="458"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3DADB345" w14:textId="77777777" w:rsidR="0032398A" w:rsidRPr="00833B72" w:rsidRDefault="0032398A" w:rsidP="00581705">
            <w:pPr>
              <w:spacing w:line="240" w:lineRule="auto"/>
              <w:contextualSpacing w:val="0"/>
              <w:jc w:val="center"/>
              <w:rPr>
                <w:rFonts w:asciiTheme="majorHAnsi" w:eastAsia="Times New Roman" w:hAnsiTheme="majorHAnsi"/>
                <w:b/>
                <w:bCs/>
                <w:color w:val="000000"/>
                <w:sz w:val="20"/>
                <w:szCs w:val="20"/>
                <w:lang w:eastAsia="es-CO"/>
              </w:rPr>
            </w:pPr>
            <w:r w:rsidRPr="00833B72">
              <w:rPr>
                <w:rFonts w:asciiTheme="majorHAnsi" w:eastAsia="Times New Roman" w:hAnsiTheme="majorHAnsi"/>
                <w:b/>
                <w:bCs/>
                <w:color w:val="000000"/>
                <w:sz w:val="20"/>
                <w:szCs w:val="20"/>
                <w:lang w:eastAsia="es-CO"/>
              </w:rPr>
              <w:t>No.</w:t>
            </w:r>
          </w:p>
        </w:tc>
        <w:tc>
          <w:tcPr>
            <w:tcW w:w="1354"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4BC33954" w14:textId="77777777" w:rsidR="0032398A" w:rsidRPr="00833B72" w:rsidRDefault="0032398A" w:rsidP="00581705">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 xml:space="preserve">Tipo estructura a construir </w:t>
            </w:r>
          </w:p>
        </w:tc>
        <w:tc>
          <w:tcPr>
            <w:tcW w:w="1195"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1B7B2E80" w14:textId="77777777" w:rsidR="0032398A" w:rsidRPr="00833B72" w:rsidRDefault="0032398A" w:rsidP="00581705">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PK Trazado</w:t>
            </w:r>
          </w:p>
        </w:tc>
        <w:tc>
          <w:tcPr>
            <w:tcW w:w="1197"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5FB395F3" w14:textId="77777777" w:rsidR="0032398A" w:rsidRPr="00833B72" w:rsidRDefault="0032398A" w:rsidP="00581705">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tipología actuación</w:t>
            </w:r>
          </w:p>
        </w:tc>
        <w:tc>
          <w:tcPr>
            <w:tcW w:w="5131" w:type="dxa"/>
            <w:gridSpan w:val="4"/>
            <w:tcBorders>
              <w:top w:val="single" w:sz="4" w:space="0" w:color="auto"/>
              <w:left w:val="single" w:sz="4" w:space="0" w:color="auto"/>
              <w:bottom w:val="single" w:sz="4" w:space="0" w:color="auto"/>
              <w:right w:val="single" w:sz="4" w:space="0" w:color="auto"/>
            </w:tcBorders>
            <w:shd w:val="clear" w:color="000000" w:fill="A6A6A6"/>
            <w:vAlign w:val="center"/>
            <w:hideMark/>
          </w:tcPr>
          <w:p w14:paraId="078C86FD" w14:textId="77777777" w:rsidR="0032398A" w:rsidRPr="00833B72" w:rsidRDefault="0032398A" w:rsidP="00581705">
            <w:pPr>
              <w:spacing w:line="240" w:lineRule="auto"/>
              <w:contextualSpacing w:val="0"/>
              <w:jc w:val="center"/>
              <w:rPr>
                <w:rFonts w:asciiTheme="majorHAnsi" w:eastAsia="Times New Roman" w:hAnsiTheme="majorHAnsi"/>
                <w:b/>
                <w:bCs/>
                <w:color w:val="000000"/>
                <w:sz w:val="20"/>
                <w:szCs w:val="20"/>
                <w:lang w:eastAsia="es-CO"/>
              </w:rPr>
            </w:pPr>
            <w:r w:rsidRPr="00833B72">
              <w:rPr>
                <w:rFonts w:asciiTheme="majorHAnsi" w:eastAsia="Times New Roman" w:hAnsiTheme="majorHAnsi"/>
                <w:b/>
                <w:bCs/>
                <w:color w:val="000000"/>
                <w:sz w:val="20"/>
                <w:szCs w:val="20"/>
                <w:lang w:eastAsia="es-CO"/>
              </w:rPr>
              <w:t xml:space="preserve">Características de la estructura a construir </w:t>
            </w:r>
          </w:p>
        </w:tc>
        <w:tc>
          <w:tcPr>
            <w:tcW w:w="2079"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3523471E" w14:textId="77777777" w:rsidR="0032398A" w:rsidRPr="00833B72" w:rsidRDefault="0032398A" w:rsidP="00581705">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Nombre de la fuente hídrica</w:t>
            </w:r>
          </w:p>
        </w:tc>
        <w:tc>
          <w:tcPr>
            <w:tcW w:w="1471"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256C0E03" w14:textId="77777777" w:rsidR="0032398A" w:rsidRPr="00833B72" w:rsidRDefault="0032398A" w:rsidP="00581705">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Caudal asociado (m3/s)</w:t>
            </w:r>
          </w:p>
        </w:tc>
      </w:tr>
      <w:tr w:rsidR="0032398A" w:rsidRPr="00833B72" w14:paraId="158D8244" w14:textId="77777777" w:rsidTr="00581705">
        <w:trPr>
          <w:trHeight w:val="540"/>
          <w:tblHeader/>
        </w:trPr>
        <w:tc>
          <w:tcPr>
            <w:tcW w:w="458" w:type="dxa"/>
            <w:vMerge/>
            <w:tcBorders>
              <w:top w:val="single" w:sz="4" w:space="0" w:color="auto"/>
              <w:left w:val="single" w:sz="4" w:space="0" w:color="auto"/>
              <w:bottom w:val="single" w:sz="4" w:space="0" w:color="auto"/>
              <w:right w:val="single" w:sz="4" w:space="0" w:color="auto"/>
            </w:tcBorders>
            <w:vAlign w:val="center"/>
            <w:hideMark/>
          </w:tcPr>
          <w:p w14:paraId="7D5E30F9" w14:textId="77777777" w:rsidR="0032398A" w:rsidRPr="00833B72" w:rsidRDefault="0032398A" w:rsidP="00581705">
            <w:pPr>
              <w:spacing w:line="240" w:lineRule="auto"/>
              <w:contextualSpacing w:val="0"/>
              <w:jc w:val="left"/>
              <w:rPr>
                <w:rFonts w:asciiTheme="majorHAnsi" w:eastAsia="Times New Roman" w:hAnsiTheme="majorHAnsi"/>
                <w:b/>
                <w:bCs/>
                <w:color w:val="000000"/>
                <w:sz w:val="20"/>
                <w:szCs w:val="20"/>
                <w:lang w:eastAsia="es-CO"/>
              </w:rPr>
            </w:pPr>
          </w:p>
        </w:tc>
        <w:tc>
          <w:tcPr>
            <w:tcW w:w="1354" w:type="dxa"/>
            <w:vMerge/>
            <w:tcBorders>
              <w:top w:val="single" w:sz="4" w:space="0" w:color="auto"/>
              <w:left w:val="single" w:sz="4" w:space="0" w:color="auto"/>
              <w:bottom w:val="single" w:sz="4" w:space="0" w:color="auto"/>
              <w:right w:val="single" w:sz="4" w:space="0" w:color="auto"/>
            </w:tcBorders>
            <w:vAlign w:val="center"/>
            <w:hideMark/>
          </w:tcPr>
          <w:p w14:paraId="2189BB7E" w14:textId="77777777" w:rsidR="0032398A" w:rsidRPr="00833B72" w:rsidRDefault="0032398A" w:rsidP="00581705">
            <w:pPr>
              <w:spacing w:line="240" w:lineRule="auto"/>
              <w:contextualSpacing w:val="0"/>
              <w:jc w:val="left"/>
              <w:rPr>
                <w:rFonts w:asciiTheme="majorHAnsi" w:eastAsia="Times New Roman" w:hAnsiTheme="majorHAnsi"/>
                <w:b/>
                <w:bCs/>
                <w:sz w:val="20"/>
                <w:szCs w:val="20"/>
                <w:lang w:eastAsia="es-CO"/>
              </w:rPr>
            </w:pPr>
          </w:p>
        </w:tc>
        <w:tc>
          <w:tcPr>
            <w:tcW w:w="1195" w:type="dxa"/>
            <w:vMerge/>
            <w:tcBorders>
              <w:top w:val="single" w:sz="4" w:space="0" w:color="auto"/>
              <w:left w:val="single" w:sz="4" w:space="0" w:color="auto"/>
              <w:bottom w:val="single" w:sz="4" w:space="0" w:color="auto"/>
              <w:right w:val="single" w:sz="4" w:space="0" w:color="auto"/>
            </w:tcBorders>
            <w:vAlign w:val="center"/>
            <w:hideMark/>
          </w:tcPr>
          <w:p w14:paraId="3BEA8DFE" w14:textId="77777777" w:rsidR="0032398A" w:rsidRPr="00833B72" w:rsidRDefault="0032398A" w:rsidP="00581705">
            <w:pPr>
              <w:spacing w:line="240" w:lineRule="auto"/>
              <w:contextualSpacing w:val="0"/>
              <w:jc w:val="left"/>
              <w:rPr>
                <w:rFonts w:asciiTheme="majorHAnsi" w:eastAsia="Times New Roman" w:hAnsiTheme="majorHAnsi"/>
                <w:b/>
                <w:bCs/>
                <w:sz w:val="20"/>
                <w:szCs w:val="20"/>
                <w:lang w:eastAsia="es-CO"/>
              </w:rPr>
            </w:pPr>
          </w:p>
        </w:tc>
        <w:tc>
          <w:tcPr>
            <w:tcW w:w="1197" w:type="dxa"/>
            <w:vMerge/>
            <w:tcBorders>
              <w:top w:val="single" w:sz="4" w:space="0" w:color="auto"/>
              <w:left w:val="single" w:sz="4" w:space="0" w:color="auto"/>
              <w:bottom w:val="single" w:sz="4" w:space="0" w:color="auto"/>
              <w:right w:val="single" w:sz="4" w:space="0" w:color="auto"/>
            </w:tcBorders>
            <w:vAlign w:val="center"/>
            <w:hideMark/>
          </w:tcPr>
          <w:p w14:paraId="30560C1C" w14:textId="77777777" w:rsidR="0032398A" w:rsidRPr="00833B72" w:rsidRDefault="0032398A" w:rsidP="00581705">
            <w:pPr>
              <w:spacing w:line="240" w:lineRule="auto"/>
              <w:contextualSpacing w:val="0"/>
              <w:jc w:val="left"/>
              <w:rPr>
                <w:rFonts w:asciiTheme="majorHAnsi" w:eastAsia="Times New Roman" w:hAnsiTheme="majorHAnsi"/>
                <w:b/>
                <w:bCs/>
                <w:sz w:val="20"/>
                <w:szCs w:val="20"/>
                <w:lang w:eastAsia="es-CO"/>
              </w:rPr>
            </w:pPr>
          </w:p>
        </w:tc>
        <w:tc>
          <w:tcPr>
            <w:tcW w:w="1471" w:type="dxa"/>
            <w:tcBorders>
              <w:top w:val="single" w:sz="4" w:space="0" w:color="auto"/>
              <w:left w:val="single" w:sz="4" w:space="0" w:color="auto"/>
              <w:bottom w:val="single" w:sz="4" w:space="0" w:color="000000"/>
              <w:right w:val="single" w:sz="4" w:space="0" w:color="auto"/>
            </w:tcBorders>
            <w:shd w:val="clear" w:color="auto" w:fill="A6A6A6" w:themeFill="background1" w:themeFillShade="A6"/>
            <w:vAlign w:val="center"/>
            <w:hideMark/>
          </w:tcPr>
          <w:p w14:paraId="701B68E8" w14:textId="77777777" w:rsidR="0032398A" w:rsidRPr="00833B72" w:rsidRDefault="0032398A" w:rsidP="00581705">
            <w:pPr>
              <w:pStyle w:val="Tablas"/>
              <w:spacing w:line="240" w:lineRule="auto"/>
              <w:rPr>
                <w:rFonts w:asciiTheme="majorHAnsi" w:eastAsia="Times New Roman" w:hAnsiTheme="majorHAnsi"/>
                <w:lang w:eastAsia="es-CO"/>
              </w:rPr>
            </w:pPr>
            <w:r w:rsidRPr="00833B72">
              <w:rPr>
                <w:rFonts w:asciiTheme="majorHAnsi" w:eastAsia="Times New Roman" w:hAnsiTheme="majorHAnsi"/>
                <w:lang w:eastAsia="es-CO"/>
              </w:rPr>
              <w:t>Diámetro/alto (m)</w:t>
            </w:r>
          </w:p>
        </w:tc>
        <w:tc>
          <w:tcPr>
            <w:tcW w:w="104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66948B35" w14:textId="77777777" w:rsidR="0032398A" w:rsidRPr="00833B72" w:rsidRDefault="0032398A" w:rsidP="00581705">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Ancho (m)</w:t>
            </w:r>
          </w:p>
        </w:tc>
        <w:tc>
          <w:tcPr>
            <w:tcW w:w="1360" w:type="dxa"/>
            <w:tcBorders>
              <w:top w:val="nil"/>
              <w:left w:val="nil"/>
              <w:bottom w:val="single" w:sz="4" w:space="0" w:color="auto"/>
              <w:right w:val="single" w:sz="4" w:space="0" w:color="auto"/>
            </w:tcBorders>
            <w:shd w:val="clear" w:color="000000" w:fill="A6A6A6"/>
            <w:vAlign w:val="center"/>
            <w:hideMark/>
          </w:tcPr>
          <w:p w14:paraId="6BAD64EA" w14:textId="75A7AE08" w:rsidR="0032398A" w:rsidRPr="00833B72" w:rsidRDefault="0032398A" w:rsidP="0032398A">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Longitud (m)</w:t>
            </w:r>
          </w:p>
        </w:tc>
        <w:tc>
          <w:tcPr>
            <w:tcW w:w="1260" w:type="dxa"/>
            <w:tcBorders>
              <w:top w:val="nil"/>
              <w:left w:val="nil"/>
              <w:bottom w:val="single" w:sz="4" w:space="0" w:color="auto"/>
              <w:right w:val="single" w:sz="4" w:space="0" w:color="auto"/>
            </w:tcBorders>
            <w:shd w:val="clear" w:color="000000" w:fill="A6A6A6"/>
            <w:vAlign w:val="center"/>
            <w:hideMark/>
          </w:tcPr>
          <w:p w14:paraId="76055E17" w14:textId="0A478AE2" w:rsidR="0032398A" w:rsidRPr="00833B72" w:rsidRDefault="0032398A" w:rsidP="0032398A">
            <w:pPr>
              <w:spacing w:line="240" w:lineRule="auto"/>
              <w:contextualSpacing w:val="0"/>
              <w:jc w:val="center"/>
              <w:rPr>
                <w:rFonts w:asciiTheme="majorHAnsi" w:eastAsia="Times New Roman" w:hAnsiTheme="majorHAnsi"/>
                <w:b/>
                <w:bCs/>
                <w:sz w:val="20"/>
                <w:szCs w:val="20"/>
                <w:lang w:eastAsia="es-CO"/>
              </w:rPr>
            </w:pPr>
            <w:r w:rsidRPr="00833B72">
              <w:rPr>
                <w:rFonts w:asciiTheme="majorHAnsi" w:eastAsia="Times New Roman" w:hAnsiTheme="majorHAnsi"/>
                <w:b/>
                <w:bCs/>
                <w:sz w:val="20"/>
                <w:szCs w:val="20"/>
                <w:lang w:eastAsia="es-CO"/>
              </w:rPr>
              <w:t>Longitud total (m)</w:t>
            </w:r>
          </w:p>
        </w:tc>
        <w:tc>
          <w:tcPr>
            <w:tcW w:w="2079" w:type="dxa"/>
            <w:vMerge/>
            <w:tcBorders>
              <w:top w:val="single" w:sz="4" w:space="0" w:color="auto"/>
              <w:left w:val="single" w:sz="4" w:space="0" w:color="auto"/>
              <w:bottom w:val="single" w:sz="4" w:space="0" w:color="auto"/>
              <w:right w:val="single" w:sz="4" w:space="0" w:color="auto"/>
            </w:tcBorders>
            <w:vAlign w:val="center"/>
            <w:hideMark/>
          </w:tcPr>
          <w:p w14:paraId="46F78693" w14:textId="77777777" w:rsidR="0032398A" w:rsidRPr="00833B72" w:rsidRDefault="0032398A" w:rsidP="00581705">
            <w:pPr>
              <w:spacing w:line="240" w:lineRule="auto"/>
              <w:contextualSpacing w:val="0"/>
              <w:jc w:val="left"/>
              <w:rPr>
                <w:rFonts w:asciiTheme="majorHAnsi" w:eastAsia="Times New Roman" w:hAnsiTheme="majorHAnsi"/>
                <w:b/>
                <w:bCs/>
                <w:sz w:val="20"/>
                <w:szCs w:val="20"/>
                <w:lang w:eastAsia="es-CO"/>
              </w:rPr>
            </w:pPr>
          </w:p>
        </w:tc>
        <w:tc>
          <w:tcPr>
            <w:tcW w:w="1471" w:type="dxa"/>
            <w:vMerge/>
            <w:tcBorders>
              <w:top w:val="single" w:sz="4" w:space="0" w:color="auto"/>
              <w:left w:val="single" w:sz="4" w:space="0" w:color="auto"/>
              <w:bottom w:val="single" w:sz="4" w:space="0" w:color="auto"/>
              <w:right w:val="single" w:sz="4" w:space="0" w:color="auto"/>
            </w:tcBorders>
            <w:vAlign w:val="center"/>
            <w:hideMark/>
          </w:tcPr>
          <w:p w14:paraId="20F296BD" w14:textId="77777777" w:rsidR="0032398A" w:rsidRPr="00833B72" w:rsidRDefault="0032398A" w:rsidP="00581705">
            <w:pPr>
              <w:spacing w:line="240" w:lineRule="auto"/>
              <w:contextualSpacing w:val="0"/>
              <w:jc w:val="left"/>
              <w:rPr>
                <w:rFonts w:asciiTheme="majorHAnsi" w:eastAsia="Times New Roman" w:hAnsiTheme="majorHAnsi"/>
                <w:b/>
                <w:bCs/>
                <w:sz w:val="20"/>
                <w:szCs w:val="20"/>
                <w:lang w:eastAsia="es-CO"/>
              </w:rPr>
            </w:pPr>
          </w:p>
        </w:tc>
      </w:tr>
      <w:tr w:rsidR="0032398A" w:rsidRPr="00833B72" w14:paraId="062E247B"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0CB279E"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w:t>
            </w:r>
          </w:p>
        </w:tc>
        <w:tc>
          <w:tcPr>
            <w:tcW w:w="1354" w:type="dxa"/>
            <w:tcBorders>
              <w:top w:val="nil"/>
              <w:left w:val="nil"/>
              <w:bottom w:val="single" w:sz="4" w:space="0" w:color="auto"/>
              <w:right w:val="single" w:sz="4" w:space="0" w:color="auto"/>
            </w:tcBorders>
            <w:shd w:val="clear" w:color="auto" w:fill="auto"/>
            <w:noWrap/>
            <w:vAlign w:val="bottom"/>
            <w:hideMark/>
          </w:tcPr>
          <w:p w14:paraId="3CBBCC1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0B91533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6+170,0</w:t>
            </w:r>
          </w:p>
        </w:tc>
        <w:tc>
          <w:tcPr>
            <w:tcW w:w="1197" w:type="dxa"/>
            <w:tcBorders>
              <w:top w:val="nil"/>
              <w:left w:val="nil"/>
              <w:bottom w:val="single" w:sz="4" w:space="0" w:color="auto"/>
              <w:right w:val="single" w:sz="4" w:space="0" w:color="auto"/>
            </w:tcBorders>
            <w:shd w:val="clear" w:color="auto" w:fill="auto"/>
            <w:noWrap/>
            <w:vAlign w:val="center"/>
            <w:hideMark/>
          </w:tcPr>
          <w:p w14:paraId="61323C0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F3674B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47299BC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360" w:type="dxa"/>
            <w:tcBorders>
              <w:top w:val="nil"/>
              <w:left w:val="nil"/>
              <w:bottom w:val="single" w:sz="4" w:space="0" w:color="auto"/>
              <w:right w:val="single" w:sz="4" w:space="0" w:color="auto"/>
            </w:tcBorders>
            <w:shd w:val="clear" w:color="auto" w:fill="auto"/>
            <w:noWrap/>
            <w:vAlign w:val="bottom"/>
            <w:hideMark/>
          </w:tcPr>
          <w:p w14:paraId="224AEE3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7,50</w:t>
            </w:r>
          </w:p>
        </w:tc>
        <w:tc>
          <w:tcPr>
            <w:tcW w:w="1260" w:type="dxa"/>
            <w:tcBorders>
              <w:top w:val="nil"/>
              <w:left w:val="nil"/>
              <w:bottom w:val="single" w:sz="4" w:space="0" w:color="auto"/>
              <w:right w:val="single" w:sz="4" w:space="0" w:color="auto"/>
            </w:tcBorders>
            <w:shd w:val="clear" w:color="auto" w:fill="auto"/>
            <w:noWrap/>
            <w:vAlign w:val="bottom"/>
            <w:hideMark/>
          </w:tcPr>
          <w:p w14:paraId="2FA0F57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36,90</w:t>
            </w:r>
          </w:p>
        </w:tc>
        <w:tc>
          <w:tcPr>
            <w:tcW w:w="2079" w:type="dxa"/>
            <w:tcBorders>
              <w:top w:val="nil"/>
              <w:left w:val="nil"/>
              <w:bottom w:val="single" w:sz="4" w:space="0" w:color="auto"/>
              <w:right w:val="single" w:sz="4" w:space="0" w:color="auto"/>
            </w:tcBorders>
            <w:shd w:val="clear" w:color="auto" w:fill="auto"/>
            <w:noWrap/>
            <w:vAlign w:val="bottom"/>
            <w:hideMark/>
          </w:tcPr>
          <w:p w14:paraId="4CF6A9E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w:t>
            </w:r>
          </w:p>
        </w:tc>
        <w:tc>
          <w:tcPr>
            <w:tcW w:w="1471" w:type="dxa"/>
            <w:tcBorders>
              <w:top w:val="nil"/>
              <w:left w:val="nil"/>
              <w:bottom w:val="single" w:sz="4" w:space="0" w:color="auto"/>
              <w:right w:val="single" w:sz="4" w:space="0" w:color="auto"/>
            </w:tcBorders>
            <w:shd w:val="clear" w:color="auto" w:fill="auto"/>
            <w:noWrap/>
            <w:vAlign w:val="center"/>
            <w:hideMark/>
          </w:tcPr>
          <w:p w14:paraId="2DE0050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18,043</w:t>
            </w:r>
          </w:p>
        </w:tc>
      </w:tr>
      <w:tr w:rsidR="0032398A" w:rsidRPr="00833B72" w14:paraId="2E2BCFD4"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33A3FFA"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w:t>
            </w:r>
          </w:p>
        </w:tc>
        <w:tc>
          <w:tcPr>
            <w:tcW w:w="1354" w:type="dxa"/>
            <w:tcBorders>
              <w:top w:val="nil"/>
              <w:left w:val="nil"/>
              <w:bottom w:val="single" w:sz="4" w:space="0" w:color="auto"/>
              <w:right w:val="single" w:sz="4" w:space="0" w:color="auto"/>
            </w:tcBorders>
            <w:shd w:val="clear" w:color="auto" w:fill="auto"/>
            <w:noWrap/>
            <w:vAlign w:val="bottom"/>
            <w:hideMark/>
          </w:tcPr>
          <w:p w14:paraId="5CB523A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2C2487B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6+293,0</w:t>
            </w:r>
          </w:p>
        </w:tc>
        <w:tc>
          <w:tcPr>
            <w:tcW w:w="1197" w:type="dxa"/>
            <w:tcBorders>
              <w:top w:val="nil"/>
              <w:left w:val="nil"/>
              <w:bottom w:val="single" w:sz="4" w:space="0" w:color="auto"/>
              <w:right w:val="single" w:sz="4" w:space="0" w:color="auto"/>
            </w:tcBorders>
            <w:shd w:val="clear" w:color="auto" w:fill="auto"/>
            <w:noWrap/>
            <w:vAlign w:val="bottom"/>
            <w:hideMark/>
          </w:tcPr>
          <w:p w14:paraId="10785CF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74933A8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4F3871B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436EF68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12F5A29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33,80</w:t>
            </w:r>
          </w:p>
        </w:tc>
        <w:tc>
          <w:tcPr>
            <w:tcW w:w="2079" w:type="dxa"/>
            <w:tcBorders>
              <w:top w:val="nil"/>
              <w:left w:val="nil"/>
              <w:bottom w:val="single" w:sz="4" w:space="0" w:color="auto"/>
              <w:right w:val="single" w:sz="4" w:space="0" w:color="auto"/>
            </w:tcBorders>
            <w:shd w:val="clear" w:color="auto" w:fill="auto"/>
            <w:noWrap/>
            <w:vAlign w:val="bottom"/>
            <w:hideMark/>
          </w:tcPr>
          <w:p w14:paraId="746A6D9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Quebrada San Jerónimo</w:t>
            </w:r>
          </w:p>
        </w:tc>
        <w:tc>
          <w:tcPr>
            <w:tcW w:w="1471" w:type="dxa"/>
            <w:tcBorders>
              <w:top w:val="nil"/>
              <w:left w:val="nil"/>
              <w:bottom w:val="single" w:sz="4" w:space="0" w:color="auto"/>
              <w:right w:val="single" w:sz="4" w:space="0" w:color="auto"/>
            </w:tcBorders>
            <w:shd w:val="clear" w:color="auto" w:fill="auto"/>
            <w:noWrap/>
            <w:vAlign w:val="center"/>
            <w:hideMark/>
          </w:tcPr>
          <w:p w14:paraId="31FC112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9,576</w:t>
            </w:r>
          </w:p>
        </w:tc>
      </w:tr>
      <w:tr w:rsidR="0032398A" w:rsidRPr="00833B72" w14:paraId="6D647E56"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1D0C1BE"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w:t>
            </w:r>
          </w:p>
        </w:tc>
        <w:tc>
          <w:tcPr>
            <w:tcW w:w="1354" w:type="dxa"/>
            <w:tcBorders>
              <w:top w:val="nil"/>
              <w:left w:val="nil"/>
              <w:bottom w:val="single" w:sz="4" w:space="0" w:color="auto"/>
              <w:right w:val="single" w:sz="4" w:space="0" w:color="auto"/>
            </w:tcBorders>
            <w:shd w:val="clear" w:color="auto" w:fill="auto"/>
            <w:noWrap/>
            <w:vAlign w:val="bottom"/>
            <w:hideMark/>
          </w:tcPr>
          <w:p w14:paraId="20A58C0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9FA125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7+063,0</w:t>
            </w:r>
          </w:p>
        </w:tc>
        <w:tc>
          <w:tcPr>
            <w:tcW w:w="1197" w:type="dxa"/>
            <w:tcBorders>
              <w:top w:val="nil"/>
              <w:left w:val="nil"/>
              <w:bottom w:val="single" w:sz="4" w:space="0" w:color="auto"/>
              <w:right w:val="single" w:sz="4" w:space="0" w:color="auto"/>
            </w:tcBorders>
            <w:shd w:val="clear" w:color="auto" w:fill="auto"/>
            <w:noWrap/>
            <w:vAlign w:val="bottom"/>
            <w:hideMark/>
          </w:tcPr>
          <w:p w14:paraId="599E114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2009DF2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35C2DFD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013156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729BEE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12,00</w:t>
            </w:r>
          </w:p>
        </w:tc>
        <w:tc>
          <w:tcPr>
            <w:tcW w:w="2079" w:type="dxa"/>
            <w:tcBorders>
              <w:top w:val="nil"/>
              <w:left w:val="nil"/>
              <w:bottom w:val="single" w:sz="4" w:space="0" w:color="auto"/>
              <w:right w:val="single" w:sz="4" w:space="0" w:color="auto"/>
            </w:tcBorders>
            <w:shd w:val="clear" w:color="auto" w:fill="auto"/>
            <w:noWrap/>
            <w:vAlign w:val="bottom"/>
            <w:hideMark/>
          </w:tcPr>
          <w:p w14:paraId="278D88A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7BBF1A6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0,369</w:t>
            </w:r>
          </w:p>
        </w:tc>
      </w:tr>
      <w:tr w:rsidR="0032398A" w:rsidRPr="00833B72" w14:paraId="3554F76E"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34FADCA"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w:t>
            </w:r>
          </w:p>
        </w:tc>
        <w:tc>
          <w:tcPr>
            <w:tcW w:w="1354" w:type="dxa"/>
            <w:tcBorders>
              <w:top w:val="nil"/>
              <w:left w:val="nil"/>
              <w:bottom w:val="single" w:sz="4" w:space="0" w:color="auto"/>
              <w:right w:val="single" w:sz="4" w:space="0" w:color="auto"/>
            </w:tcBorders>
            <w:shd w:val="clear" w:color="auto" w:fill="auto"/>
            <w:noWrap/>
            <w:vAlign w:val="bottom"/>
            <w:hideMark/>
          </w:tcPr>
          <w:p w14:paraId="62CB04A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17E9EE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7+490,0</w:t>
            </w:r>
          </w:p>
        </w:tc>
        <w:tc>
          <w:tcPr>
            <w:tcW w:w="1197" w:type="dxa"/>
            <w:tcBorders>
              <w:top w:val="nil"/>
              <w:left w:val="nil"/>
              <w:bottom w:val="single" w:sz="4" w:space="0" w:color="auto"/>
              <w:right w:val="single" w:sz="4" w:space="0" w:color="auto"/>
            </w:tcBorders>
            <w:shd w:val="clear" w:color="auto" w:fill="auto"/>
            <w:noWrap/>
            <w:vAlign w:val="bottom"/>
            <w:hideMark/>
          </w:tcPr>
          <w:p w14:paraId="11A3307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3C879E6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39D38B7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39B003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7,30</w:t>
            </w:r>
          </w:p>
        </w:tc>
        <w:tc>
          <w:tcPr>
            <w:tcW w:w="1260" w:type="dxa"/>
            <w:tcBorders>
              <w:top w:val="nil"/>
              <w:left w:val="nil"/>
              <w:bottom w:val="single" w:sz="4" w:space="0" w:color="auto"/>
              <w:right w:val="single" w:sz="4" w:space="0" w:color="auto"/>
            </w:tcBorders>
            <w:shd w:val="clear" w:color="auto" w:fill="auto"/>
            <w:noWrap/>
            <w:vAlign w:val="bottom"/>
            <w:hideMark/>
          </w:tcPr>
          <w:p w14:paraId="6C652F7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18,33</w:t>
            </w:r>
          </w:p>
        </w:tc>
        <w:tc>
          <w:tcPr>
            <w:tcW w:w="2079" w:type="dxa"/>
            <w:tcBorders>
              <w:top w:val="nil"/>
              <w:left w:val="nil"/>
              <w:bottom w:val="single" w:sz="4" w:space="0" w:color="auto"/>
              <w:right w:val="single" w:sz="4" w:space="0" w:color="auto"/>
            </w:tcBorders>
            <w:shd w:val="clear" w:color="auto" w:fill="auto"/>
            <w:noWrap/>
            <w:vAlign w:val="bottom"/>
            <w:hideMark/>
          </w:tcPr>
          <w:p w14:paraId="00DA425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502EFAB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0,139</w:t>
            </w:r>
          </w:p>
        </w:tc>
      </w:tr>
      <w:tr w:rsidR="0032398A" w:rsidRPr="00833B72" w14:paraId="71E50D03"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7A4F7B4"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w:t>
            </w:r>
          </w:p>
        </w:tc>
        <w:tc>
          <w:tcPr>
            <w:tcW w:w="1354" w:type="dxa"/>
            <w:tcBorders>
              <w:top w:val="nil"/>
              <w:left w:val="nil"/>
              <w:bottom w:val="single" w:sz="4" w:space="0" w:color="auto"/>
              <w:right w:val="single" w:sz="4" w:space="0" w:color="auto"/>
            </w:tcBorders>
            <w:shd w:val="clear" w:color="auto" w:fill="auto"/>
            <w:noWrap/>
            <w:vAlign w:val="bottom"/>
            <w:hideMark/>
          </w:tcPr>
          <w:p w14:paraId="2EBF657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7FA4857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7+630,0</w:t>
            </w:r>
          </w:p>
        </w:tc>
        <w:tc>
          <w:tcPr>
            <w:tcW w:w="1197" w:type="dxa"/>
            <w:tcBorders>
              <w:top w:val="nil"/>
              <w:left w:val="nil"/>
              <w:bottom w:val="single" w:sz="4" w:space="0" w:color="auto"/>
              <w:right w:val="single" w:sz="4" w:space="0" w:color="auto"/>
            </w:tcBorders>
            <w:shd w:val="clear" w:color="auto" w:fill="auto"/>
            <w:noWrap/>
            <w:vAlign w:val="center"/>
            <w:hideMark/>
          </w:tcPr>
          <w:p w14:paraId="65A0C3A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637FAC8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340A610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360" w:type="dxa"/>
            <w:tcBorders>
              <w:top w:val="nil"/>
              <w:left w:val="nil"/>
              <w:bottom w:val="single" w:sz="4" w:space="0" w:color="auto"/>
              <w:right w:val="single" w:sz="4" w:space="0" w:color="auto"/>
            </w:tcBorders>
            <w:shd w:val="clear" w:color="auto" w:fill="auto"/>
            <w:noWrap/>
            <w:vAlign w:val="bottom"/>
            <w:hideMark/>
          </w:tcPr>
          <w:p w14:paraId="0D38326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7,50</w:t>
            </w:r>
          </w:p>
        </w:tc>
        <w:tc>
          <w:tcPr>
            <w:tcW w:w="1260" w:type="dxa"/>
            <w:tcBorders>
              <w:top w:val="nil"/>
              <w:left w:val="nil"/>
              <w:bottom w:val="single" w:sz="4" w:space="0" w:color="auto"/>
              <w:right w:val="single" w:sz="4" w:space="0" w:color="auto"/>
            </w:tcBorders>
            <w:shd w:val="clear" w:color="auto" w:fill="auto"/>
            <w:noWrap/>
            <w:vAlign w:val="bottom"/>
            <w:hideMark/>
          </w:tcPr>
          <w:p w14:paraId="3FF2D83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40,70</w:t>
            </w:r>
          </w:p>
        </w:tc>
        <w:tc>
          <w:tcPr>
            <w:tcW w:w="2079" w:type="dxa"/>
            <w:tcBorders>
              <w:top w:val="nil"/>
              <w:left w:val="nil"/>
              <w:bottom w:val="single" w:sz="4" w:space="0" w:color="auto"/>
              <w:right w:val="single" w:sz="4" w:space="0" w:color="auto"/>
            </w:tcBorders>
            <w:shd w:val="clear" w:color="auto" w:fill="auto"/>
            <w:noWrap/>
            <w:vAlign w:val="bottom"/>
            <w:hideMark/>
          </w:tcPr>
          <w:p w14:paraId="625C6E7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Quebrada Los Indios</w:t>
            </w:r>
          </w:p>
        </w:tc>
        <w:tc>
          <w:tcPr>
            <w:tcW w:w="1471" w:type="dxa"/>
            <w:tcBorders>
              <w:top w:val="nil"/>
              <w:left w:val="nil"/>
              <w:bottom w:val="single" w:sz="4" w:space="0" w:color="auto"/>
              <w:right w:val="single" w:sz="4" w:space="0" w:color="auto"/>
            </w:tcBorders>
            <w:shd w:val="clear" w:color="auto" w:fill="auto"/>
            <w:noWrap/>
            <w:vAlign w:val="center"/>
            <w:hideMark/>
          </w:tcPr>
          <w:p w14:paraId="0F05F06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24,200</w:t>
            </w:r>
          </w:p>
        </w:tc>
      </w:tr>
      <w:tr w:rsidR="0032398A" w:rsidRPr="00833B72" w14:paraId="31F34B37"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B312B9D"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w:t>
            </w:r>
          </w:p>
        </w:tc>
        <w:tc>
          <w:tcPr>
            <w:tcW w:w="1354" w:type="dxa"/>
            <w:tcBorders>
              <w:top w:val="nil"/>
              <w:left w:val="nil"/>
              <w:bottom w:val="single" w:sz="4" w:space="0" w:color="auto"/>
              <w:right w:val="single" w:sz="4" w:space="0" w:color="auto"/>
            </w:tcBorders>
            <w:shd w:val="clear" w:color="auto" w:fill="auto"/>
            <w:noWrap/>
            <w:vAlign w:val="bottom"/>
            <w:hideMark/>
          </w:tcPr>
          <w:p w14:paraId="28632C1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F9EF9D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7+845,0</w:t>
            </w:r>
          </w:p>
        </w:tc>
        <w:tc>
          <w:tcPr>
            <w:tcW w:w="1197" w:type="dxa"/>
            <w:tcBorders>
              <w:top w:val="nil"/>
              <w:left w:val="nil"/>
              <w:bottom w:val="single" w:sz="4" w:space="0" w:color="auto"/>
              <w:right w:val="single" w:sz="4" w:space="0" w:color="auto"/>
            </w:tcBorders>
            <w:shd w:val="clear" w:color="auto" w:fill="auto"/>
            <w:noWrap/>
            <w:vAlign w:val="bottom"/>
            <w:hideMark/>
          </w:tcPr>
          <w:p w14:paraId="10E2BF1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65CA7C7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417007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217A618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6EFD232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14,80</w:t>
            </w:r>
          </w:p>
        </w:tc>
        <w:tc>
          <w:tcPr>
            <w:tcW w:w="2079" w:type="dxa"/>
            <w:tcBorders>
              <w:top w:val="nil"/>
              <w:left w:val="nil"/>
              <w:bottom w:val="single" w:sz="4" w:space="0" w:color="auto"/>
              <w:right w:val="single" w:sz="4" w:space="0" w:color="auto"/>
            </w:tcBorders>
            <w:shd w:val="clear" w:color="auto" w:fill="auto"/>
            <w:noWrap/>
            <w:vAlign w:val="bottom"/>
            <w:hideMark/>
          </w:tcPr>
          <w:p w14:paraId="003A939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623BFA0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0,530</w:t>
            </w:r>
          </w:p>
        </w:tc>
      </w:tr>
      <w:tr w:rsidR="0032398A" w:rsidRPr="00833B72" w14:paraId="307C516F"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D994416"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w:t>
            </w:r>
          </w:p>
        </w:tc>
        <w:tc>
          <w:tcPr>
            <w:tcW w:w="1354" w:type="dxa"/>
            <w:tcBorders>
              <w:top w:val="nil"/>
              <w:left w:val="nil"/>
              <w:bottom w:val="single" w:sz="4" w:space="0" w:color="auto"/>
              <w:right w:val="single" w:sz="4" w:space="0" w:color="auto"/>
            </w:tcBorders>
            <w:shd w:val="clear" w:color="auto" w:fill="auto"/>
            <w:noWrap/>
            <w:vAlign w:val="bottom"/>
            <w:hideMark/>
          </w:tcPr>
          <w:p w14:paraId="5BD5E84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83D591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7+979,0</w:t>
            </w:r>
          </w:p>
        </w:tc>
        <w:tc>
          <w:tcPr>
            <w:tcW w:w="1197" w:type="dxa"/>
            <w:tcBorders>
              <w:top w:val="nil"/>
              <w:left w:val="nil"/>
              <w:bottom w:val="single" w:sz="4" w:space="0" w:color="auto"/>
              <w:right w:val="single" w:sz="4" w:space="0" w:color="auto"/>
            </w:tcBorders>
            <w:shd w:val="clear" w:color="auto" w:fill="auto"/>
            <w:noWrap/>
            <w:vAlign w:val="center"/>
            <w:hideMark/>
          </w:tcPr>
          <w:p w14:paraId="248FAB0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36A05BE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0F236C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272D7C2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10,80</w:t>
            </w:r>
          </w:p>
        </w:tc>
        <w:tc>
          <w:tcPr>
            <w:tcW w:w="1260" w:type="dxa"/>
            <w:tcBorders>
              <w:top w:val="nil"/>
              <w:left w:val="nil"/>
              <w:bottom w:val="single" w:sz="4" w:space="0" w:color="auto"/>
              <w:right w:val="single" w:sz="4" w:space="0" w:color="auto"/>
            </w:tcBorders>
            <w:shd w:val="clear" w:color="auto" w:fill="auto"/>
            <w:noWrap/>
            <w:vAlign w:val="bottom"/>
            <w:hideMark/>
          </w:tcPr>
          <w:p w14:paraId="17003BD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26,60</w:t>
            </w:r>
          </w:p>
        </w:tc>
        <w:tc>
          <w:tcPr>
            <w:tcW w:w="2079" w:type="dxa"/>
            <w:tcBorders>
              <w:top w:val="nil"/>
              <w:left w:val="nil"/>
              <w:bottom w:val="single" w:sz="4" w:space="0" w:color="auto"/>
              <w:right w:val="single" w:sz="4" w:space="0" w:color="auto"/>
            </w:tcBorders>
            <w:shd w:val="clear" w:color="auto" w:fill="auto"/>
            <w:noWrap/>
            <w:vAlign w:val="bottom"/>
            <w:hideMark/>
          </w:tcPr>
          <w:p w14:paraId="7F05250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w:t>
            </w:r>
          </w:p>
        </w:tc>
        <w:tc>
          <w:tcPr>
            <w:tcW w:w="1471" w:type="dxa"/>
            <w:tcBorders>
              <w:top w:val="nil"/>
              <w:left w:val="nil"/>
              <w:bottom w:val="single" w:sz="4" w:space="0" w:color="auto"/>
              <w:right w:val="single" w:sz="4" w:space="0" w:color="auto"/>
            </w:tcBorders>
            <w:shd w:val="clear" w:color="auto" w:fill="auto"/>
            <w:noWrap/>
            <w:vAlign w:val="center"/>
            <w:hideMark/>
          </w:tcPr>
          <w:p w14:paraId="036ABA5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0,626</w:t>
            </w:r>
          </w:p>
        </w:tc>
      </w:tr>
      <w:tr w:rsidR="0032398A" w:rsidRPr="00833B72" w14:paraId="1611BE68"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C4CEC63"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8</w:t>
            </w:r>
          </w:p>
        </w:tc>
        <w:tc>
          <w:tcPr>
            <w:tcW w:w="1354" w:type="dxa"/>
            <w:tcBorders>
              <w:top w:val="nil"/>
              <w:left w:val="nil"/>
              <w:bottom w:val="single" w:sz="4" w:space="0" w:color="auto"/>
              <w:right w:val="single" w:sz="4" w:space="0" w:color="auto"/>
            </w:tcBorders>
            <w:shd w:val="clear" w:color="auto" w:fill="auto"/>
            <w:noWrap/>
            <w:vAlign w:val="bottom"/>
            <w:hideMark/>
          </w:tcPr>
          <w:p w14:paraId="1E155C5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4856A2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8+093,0</w:t>
            </w:r>
          </w:p>
        </w:tc>
        <w:tc>
          <w:tcPr>
            <w:tcW w:w="1197" w:type="dxa"/>
            <w:tcBorders>
              <w:top w:val="nil"/>
              <w:left w:val="nil"/>
              <w:bottom w:val="single" w:sz="4" w:space="0" w:color="auto"/>
              <w:right w:val="single" w:sz="4" w:space="0" w:color="auto"/>
            </w:tcBorders>
            <w:shd w:val="clear" w:color="auto" w:fill="auto"/>
            <w:noWrap/>
            <w:vAlign w:val="center"/>
            <w:hideMark/>
          </w:tcPr>
          <w:p w14:paraId="7D46122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0432BCD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983E5D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41633F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8,24</w:t>
            </w:r>
          </w:p>
        </w:tc>
        <w:tc>
          <w:tcPr>
            <w:tcW w:w="1260" w:type="dxa"/>
            <w:tcBorders>
              <w:top w:val="nil"/>
              <w:left w:val="nil"/>
              <w:bottom w:val="single" w:sz="4" w:space="0" w:color="auto"/>
              <w:right w:val="single" w:sz="4" w:space="0" w:color="auto"/>
            </w:tcBorders>
            <w:shd w:val="clear" w:color="auto" w:fill="auto"/>
            <w:noWrap/>
            <w:vAlign w:val="bottom"/>
            <w:hideMark/>
          </w:tcPr>
          <w:p w14:paraId="22D54F8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19,63</w:t>
            </w:r>
          </w:p>
        </w:tc>
        <w:tc>
          <w:tcPr>
            <w:tcW w:w="2079" w:type="dxa"/>
            <w:tcBorders>
              <w:top w:val="nil"/>
              <w:left w:val="nil"/>
              <w:bottom w:val="single" w:sz="4" w:space="0" w:color="auto"/>
              <w:right w:val="single" w:sz="4" w:space="0" w:color="auto"/>
            </w:tcBorders>
            <w:shd w:val="clear" w:color="auto" w:fill="auto"/>
            <w:noWrap/>
            <w:vAlign w:val="bottom"/>
            <w:hideMark/>
          </w:tcPr>
          <w:p w14:paraId="6C59712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3E5676A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0,452</w:t>
            </w:r>
          </w:p>
        </w:tc>
      </w:tr>
      <w:tr w:rsidR="0032398A" w:rsidRPr="00833B72" w14:paraId="0804AEC8"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1C24CEF"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9</w:t>
            </w:r>
          </w:p>
        </w:tc>
        <w:tc>
          <w:tcPr>
            <w:tcW w:w="1354" w:type="dxa"/>
            <w:tcBorders>
              <w:top w:val="nil"/>
              <w:left w:val="nil"/>
              <w:bottom w:val="single" w:sz="4" w:space="0" w:color="auto"/>
              <w:right w:val="single" w:sz="4" w:space="0" w:color="auto"/>
            </w:tcBorders>
            <w:shd w:val="clear" w:color="auto" w:fill="auto"/>
            <w:noWrap/>
            <w:vAlign w:val="bottom"/>
            <w:hideMark/>
          </w:tcPr>
          <w:p w14:paraId="560E4CA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D9FAF1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8+407,0</w:t>
            </w:r>
          </w:p>
        </w:tc>
        <w:tc>
          <w:tcPr>
            <w:tcW w:w="1197" w:type="dxa"/>
            <w:tcBorders>
              <w:top w:val="nil"/>
              <w:left w:val="nil"/>
              <w:bottom w:val="single" w:sz="4" w:space="0" w:color="auto"/>
              <w:right w:val="single" w:sz="4" w:space="0" w:color="auto"/>
            </w:tcBorders>
            <w:shd w:val="clear" w:color="auto" w:fill="auto"/>
            <w:noWrap/>
            <w:vAlign w:val="bottom"/>
            <w:hideMark/>
          </w:tcPr>
          <w:p w14:paraId="720CA19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69A07D3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CF092F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4426AA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302D54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12,50</w:t>
            </w:r>
          </w:p>
        </w:tc>
        <w:tc>
          <w:tcPr>
            <w:tcW w:w="2079" w:type="dxa"/>
            <w:tcBorders>
              <w:top w:val="nil"/>
              <w:left w:val="nil"/>
              <w:bottom w:val="single" w:sz="4" w:space="0" w:color="auto"/>
              <w:right w:val="single" w:sz="4" w:space="0" w:color="auto"/>
            </w:tcBorders>
            <w:shd w:val="clear" w:color="auto" w:fill="auto"/>
            <w:noWrap/>
            <w:vAlign w:val="bottom"/>
            <w:hideMark/>
          </w:tcPr>
          <w:p w14:paraId="5EBDA0C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2BCD8F7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0,505</w:t>
            </w:r>
          </w:p>
        </w:tc>
      </w:tr>
      <w:tr w:rsidR="0032398A" w:rsidRPr="00833B72" w14:paraId="3ABBA0FC"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6B1E222"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10</w:t>
            </w:r>
          </w:p>
        </w:tc>
        <w:tc>
          <w:tcPr>
            <w:tcW w:w="1354" w:type="dxa"/>
            <w:tcBorders>
              <w:top w:val="nil"/>
              <w:left w:val="nil"/>
              <w:bottom w:val="single" w:sz="4" w:space="0" w:color="auto"/>
              <w:right w:val="single" w:sz="4" w:space="0" w:color="auto"/>
            </w:tcBorders>
            <w:shd w:val="clear" w:color="auto" w:fill="auto"/>
            <w:noWrap/>
            <w:vAlign w:val="bottom"/>
            <w:hideMark/>
          </w:tcPr>
          <w:p w14:paraId="613D040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CD0339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8+574,0</w:t>
            </w:r>
          </w:p>
        </w:tc>
        <w:tc>
          <w:tcPr>
            <w:tcW w:w="1197" w:type="dxa"/>
            <w:tcBorders>
              <w:top w:val="nil"/>
              <w:left w:val="nil"/>
              <w:bottom w:val="single" w:sz="4" w:space="0" w:color="auto"/>
              <w:right w:val="single" w:sz="4" w:space="0" w:color="auto"/>
            </w:tcBorders>
            <w:shd w:val="clear" w:color="auto" w:fill="auto"/>
            <w:noWrap/>
            <w:vAlign w:val="bottom"/>
            <w:hideMark/>
          </w:tcPr>
          <w:p w14:paraId="5A57364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5EC99A7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7737467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E97BD9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E50384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12,50</w:t>
            </w:r>
          </w:p>
        </w:tc>
        <w:tc>
          <w:tcPr>
            <w:tcW w:w="2079" w:type="dxa"/>
            <w:tcBorders>
              <w:top w:val="nil"/>
              <w:left w:val="nil"/>
              <w:bottom w:val="single" w:sz="4" w:space="0" w:color="auto"/>
              <w:right w:val="single" w:sz="4" w:space="0" w:color="auto"/>
            </w:tcBorders>
            <w:shd w:val="clear" w:color="auto" w:fill="auto"/>
            <w:noWrap/>
            <w:vAlign w:val="bottom"/>
            <w:hideMark/>
          </w:tcPr>
          <w:p w14:paraId="268B8BA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Q4</w:t>
            </w:r>
          </w:p>
        </w:tc>
        <w:tc>
          <w:tcPr>
            <w:tcW w:w="1471" w:type="dxa"/>
            <w:tcBorders>
              <w:top w:val="nil"/>
              <w:left w:val="nil"/>
              <w:bottom w:val="single" w:sz="4" w:space="0" w:color="auto"/>
              <w:right w:val="single" w:sz="4" w:space="0" w:color="auto"/>
            </w:tcBorders>
            <w:shd w:val="clear" w:color="auto" w:fill="auto"/>
            <w:noWrap/>
            <w:vAlign w:val="center"/>
            <w:hideMark/>
          </w:tcPr>
          <w:p w14:paraId="527A592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1,937</w:t>
            </w:r>
          </w:p>
        </w:tc>
      </w:tr>
      <w:tr w:rsidR="0032398A" w:rsidRPr="00833B72" w14:paraId="6E630EE3"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B1BBFA2"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11</w:t>
            </w:r>
          </w:p>
        </w:tc>
        <w:tc>
          <w:tcPr>
            <w:tcW w:w="1354" w:type="dxa"/>
            <w:tcBorders>
              <w:top w:val="nil"/>
              <w:left w:val="nil"/>
              <w:bottom w:val="single" w:sz="4" w:space="0" w:color="auto"/>
              <w:right w:val="single" w:sz="4" w:space="0" w:color="auto"/>
            </w:tcBorders>
            <w:shd w:val="clear" w:color="auto" w:fill="auto"/>
            <w:noWrap/>
            <w:vAlign w:val="bottom"/>
            <w:hideMark/>
          </w:tcPr>
          <w:p w14:paraId="02938CC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18BBF5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9+588,0</w:t>
            </w:r>
          </w:p>
        </w:tc>
        <w:tc>
          <w:tcPr>
            <w:tcW w:w="1197" w:type="dxa"/>
            <w:tcBorders>
              <w:top w:val="nil"/>
              <w:left w:val="nil"/>
              <w:bottom w:val="single" w:sz="4" w:space="0" w:color="auto"/>
              <w:right w:val="single" w:sz="4" w:space="0" w:color="auto"/>
            </w:tcBorders>
            <w:shd w:val="clear" w:color="auto" w:fill="auto"/>
            <w:noWrap/>
            <w:vAlign w:val="bottom"/>
            <w:hideMark/>
          </w:tcPr>
          <w:p w14:paraId="1937AC9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07E6158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20D46D4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0710E1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5C36654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14,50</w:t>
            </w:r>
          </w:p>
        </w:tc>
        <w:tc>
          <w:tcPr>
            <w:tcW w:w="2079" w:type="dxa"/>
            <w:tcBorders>
              <w:top w:val="nil"/>
              <w:left w:val="nil"/>
              <w:bottom w:val="single" w:sz="4" w:space="0" w:color="auto"/>
              <w:right w:val="single" w:sz="4" w:space="0" w:color="auto"/>
            </w:tcBorders>
            <w:shd w:val="clear" w:color="auto" w:fill="auto"/>
            <w:noWrap/>
            <w:vAlign w:val="bottom"/>
            <w:hideMark/>
          </w:tcPr>
          <w:p w14:paraId="2DD7C48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99B85A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2,750</w:t>
            </w:r>
          </w:p>
        </w:tc>
      </w:tr>
      <w:tr w:rsidR="0032398A" w:rsidRPr="00833B72" w14:paraId="390200B8"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93F15A5"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12</w:t>
            </w:r>
          </w:p>
        </w:tc>
        <w:tc>
          <w:tcPr>
            <w:tcW w:w="1354" w:type="dxa"/>
            <w:tcBorders>
              <w:top w:val="nil"/>
              <w:left w:val="nil"/>
              <w:bottom w:val="single" w:sz="4" w:space="0" w:color="auto"/>
              <w:right w:val="single" w:sz="4" w:space="0" w:color="auto"/>
            </w:tcBorders>
            <w:shd w:val="clear" w:color="auto" w:fill="auto"/>
            <w:noWrap/>
            <w:vAlign w:val="bottom"/>
            <w:hideMark/>
          </w:tcPr>
          <w:p w14:paraId="342E4C7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F38057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9+776,0</w:t>
            </w:r>
          </w:p>
        </w:tc>
        <w:tc>
          <w:tcPr>
            <w:tcW w:w="1197" w:type="dxa"/>
            <w:tcBorders>
              <w:top w:val="nil"/>
              <w:left w:val="nil"/>
              <w:bottom w:val="single" w:sz="4" w:space="0" w:color="auto"/>
              <w:right w:val="single" w:sz="4" w:space="0" w:color="auto"/>
            </w:tcBorders>
            <w:shd w:val="clear" w:color="auto" w:fill="auto"/>
            <w:noWrap/>
            <w:vAlign w:val="bottom"/>
            <w:hideMark/>
          </w:tcPr>
          <w:p w14:paraId="53365B5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675B83A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3CD6967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F56B27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4,00</w:t>
            </w:r>
          </w:p>
        </w:tc>
        <w:tc>
          <w:tcPr>
            <w:tcW w:w="1260" w:type="dxa"/>
            <w:tcBorders>
              <w:top w:val="nil"/>
              <w:left w:val="nil"/>
              <w:bottom w:val="single" w:sz="4" w:space="0" w:color="auto"/>
              <w:right w:val="single" w:sz="4" w:space="0" w:color="auto"/>
            </w:tcBorders>
            <w:shd w:val="clear" w:color="auto" w:fill="auto"/>
            <w:noWrap/>
            <w:vAlign w:val="bottom"/>
            <w:hideMark/>
          </w:tcPr>
          <w:p w14:paraId="0C0A30C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13,75</w:t>
            </w:r>
          </w:p>
        </w:tc>
        <w:tc>
          <w:tcPr>
            <w:tcW w:w="2079" w:type="dxa"/>
            <w:tcBorders>
              <w:top w:val="nil"/>
              <w:left w:val="nil"/>
              <w:bottom w:val="single" w:sz="4" w:space="0" w:color="auto"/>
              <w:right w:val="single" w:sz="4" w:space="0" w:color="auto"/>
            </w:tcBorders>
            <w:shd w:val="clear" w:color="auto" w:fill="auto"/>
            <w:noWrap/>
            <w:vAlign w:val="bottom"/>
            <w:hideMark/>
          </w:tcPr>
          <w:p w14:paraId="7DFE84E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283CA13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3,535</w:t>
            </w:r>
          </w:p>
        </w:tc>
      </w:tr>
      <w:tr w:rsidR="0032398A" w:rsidRPr="00833B72" w14:paraId="45C934A5"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CE253BC"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13</w:t>
            </w:r>
          </w:p>
        </w:tc>
        <w:tc>
          <w:tcPr>
            <w:tcW w:w="1354" w:type="dxa"/>
            <w:tcBorders>
              <w:top w:val="nil"/>
              <w:left w:val="nil"/>
              <w:bottom w:val="single" w:sz="4" w:space="0" w:color="auto"/>
              <w:right w:val="single" w:sz="4" w:space="0" w:color="auto"/>
            </w:tcBorders>
            <w:shd w:val="clear" w:color="auto" w:fill="auto"/>
            <w:noWrap/>
            <w:vAlign w:val="bottom"/>
            <w:hideMark/>
          </w:tcPr>
          <w:p w14:paraId="31B3125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DD257B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10+180,0</w:t>
            </w:r>
          </w:p>
        </w:tc>
        <w:tc>
          <w:tcPr>
            <w:tcW w:w="1197" w:type="dxa"/>
            <w:tcBorders>
              <w:top w:val="nil"/>
              <w:left w:val="nil"/>
              <w:bottom w:val="single" w:sz="4" w:space="0" w:color="auto"/>
              <w:right w:val="single" w:sz="4" w:space="0" w:color="auto"/>
            </w:tcBorders>
            <w:shd w:val="clear" w:color="auto" w:fill="auto"/>
            <w:noWrap/>
            <w:vAlign w:val="bottom"/>
            <w:hideMark/>
          </w:tcPr>
          <w:p w14:paraId="497ABF7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05114CB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03B80F2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72AE1E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4,00</w:t>
            </w:r>
          </w:p>
        </w:tc>
        <w:tc>
          <w:tcPr>
            <w:tcW w:w="1260" w:type="dxa"/>
            <w:tcBorders>
              <w:top w:val="nil"/>
              <w:left w:val="nil"/>
              <w:bottom w:val="single" w:sz="4" w:space="0" w:color="auto"/>
              <w:right w:val="single" w:sz="4" w:space="0" w:color="auto"/>
            </w:tcBorders>
            <w:shd w:val="clear" w:color="auto" w:fill="auto"/>
            <w:noWrap/>
            <w:vAlign w:val="bottom"/>
            <w:hideMark/>
          </w:tcPr>
          <w:p w14:paraId="5329295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15,38</w:t>
            </w:r>
          </w:p>
        </w:tc>
        <w:tc>
          <w:tcPr>
            <w:tcW w:w="2079" w:type="dxa"/>
            <w:tcBorders>
              <w:top w:val="nil"/>
              <w:left w:val="nil"/>
              <w:bottom w:val="single" w:sz="4" w:space="0" w:color="auto"/>
              <w:right w:val="single" w:sz="4" w:space="0" w:color="auto"/>
            </w:tcBorders>
            <w:shd w:val="clear" w:color="auto" w:fill="auto"/>
            <w:noWrap/>
            <w:vAlign w:val="bottom"/>
            <w:hideMark/>
          </w:tcPr>
          <w:p w14:paraId="6D24DBC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Q5</w:t>
            </w:r>
          </w:p>
        </w:tc>
        <w:tc>
          <w:tcPr>
            <w:tcW w:w="1471" w:type="dxa"/>
            <w:tcBorders>
              <w:top w:val="nil"/>
              <w:left w:val="nil"/>
              <w:bottom w:val="single" w:sz="4" w:space="0" w:color="auto"/>
              <w:right w:val="single" w:sz="4" w:space="0" w:color="auto"/>
            </w:tcBorders>
            <w:shd w:val="clear" w:color="auto" w:fill="auto"/>
            <w:noWrap/>
            <w:vAlign w:val="center"/>
            <w:hideMark/>
          </w:tcPr>
          <w:p w14:paraId="3A1153D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2,721</w:t>
            </w:r>
          </w:p>
        </w:tc>
      </w:tr>
      <w:tr w:rsidR="0032398A" w:rsidRPr="00833B72" w14:paraId="41E5E423"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2F56EDD"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14</w:t>
            </w:r>
          </w:p>
        </w:tc>
        <w:tc>
          <w:tcPr>
            <w:tcW w:w="1354" w:type="dxa"/>
            <w:tcBorders>
              <w:top w:val="nil"/>
              <w:left w:val="nil"/>
              <w:bottom w:val="single" w:sz="4" w:space="0" w:color="auto"/>
              <w:right w:val="single" w:sz="4" w:space="0" w:color="auto"/>
            </w:tcBorders>
            <w:shd w:val="clear" w:color="auto" w:fill="auto"/>
            <w:noWrap/>
            <w:vAlign w:val="bottom"/>
            <w:hideMark/>
          </w:tcPr>
          <w:p w14:paraId="2CAAF4B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57B07E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10+261,0</w:t>
            </w:r>
          </w:p>
        </w:tc>
        <w:tc>
          <w:tcPr>
            <w:tcW w:w="1197" w:type="dxa"/>
            <w:tcBorders>
              <w:top w:val="nil"/>
              <w:left w:val="nil"/>
              <w:bottom w:val="single" w:sz="4" w:space="0" w:color="auto"/>
              <w:right w:val="single" w:sz="4" w:space="0" w:color="auto"/>
            </w:tcBorders>
            <w:shd w:val="clear" w:color="auto" w:fill="auto"/>
            <w:noWrap/>
            <w:vAlign w:val="bottom"/>
            <w:hideMark/>
          </w:tcPr>
          <w:p w14:paraId="4BEB8A6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628741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8F99F4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B60E86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6,20</w:t>
            </w:r>
          </w:p>
        </w:tc>
        <w:tc>
          <w:tcPr>
            <w:tcW w:w="1260" w:type="dxa"/>
            <w:tcBorders>
              <w:top w:val="nil"/>
              <w:left w:val="nil"/>
              <w:bottom w:val="single" w:sz="4" w:space="0" w:color="auto"/>
              <w:right w:val="single" w:sz="4" w:space="0" w:color="auto"/>
            </w:tcBorders>
            <w:shd w:val="clear" w:color="auto" w:fill="auto"/>
            <w:noWrap/>
            <w:vAlign w:val="bottom"/>
            <w:hideMark/>
          </w:tcPr>
          <w:p w14:paraId="6FC056F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20,15</w:t>
            </w:r>
          </w:p>
        </w:tc>
        <w:tc>
          <w:tcPr>
            <w:tcW w:w="2079" w:type="dxa"/>
            <w:tcBorders>
              <w:top w:val="nil"/>
              <w:left w:val="nil"/>
              <w:bottom w:val="single" w:sz="4" w:space="0" w:color="auto"/>
              <w:right w:val="single" w:sz="4" w:space="0" w:color="auto"/>
            </w:tcBorders>
            <w:shd w:val="clear" w:color="auto" w:fill="auto"/>
            <w:noWrap/>
            <w:vAlign w:val="bottom"/>
            <w:hideMark/>
          </w:tcPr>
          <w:p w14:paraId="40D5074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78484C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0,292</w:t>
            </w:r>
          </w:p>
        </w:tc>
      </w:tr>
      <w:tr w:rsidR="0032398A" w:rsidRPr="00833B72" w14:paraId="79177570"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B6DEE81"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15</w:t>
            </w:r>
          </w:p>
        </w:tc>
        <w:tc>
          <w:tcPr>
            <w:tcW w:w="1354" w:type="dxa"/>
            <w:tcBorders>
              <w:top w:val="nil"/>
              <w:left w:val="nil"/>
              <w:bottom w:val="single" w:sz="4" w:space="0" w:color="auto"/>
              <w:right w:val="single" w:sz="4" w:space="0" w:color="auto"/>
            </w:tcBorders>
            <w:shd w:val="clear" w:color="auto" w:fill="auto"/>
            <w:noWrap/>
            <w:vAlign w:val="bottom"/>
            <w:hideMark/>
          </w:tcPr>
          <w:p w14:paraId="336391E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DE0DF8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10+379,0</w:t>
            </w:r>
          </w:p>
        </w:tc>
        <w:tc>
          <w:tcPr>
            <w:tcW w:w="1197" w:type="dxa"/>
            <w:tcBorders>
              <w:top w:val="nil"/>
              <w:left w:val="nil"/>
              <w:bottom w:val="single" w:sz="4" w:space="0" w:color="auto"/>
              <w:right w:val="single" w:sz="4" w:space="0" w:color="auto"/>
            </w:tcBorders>
            <w:shd w:val="clear" w:color="auto" w:fill="auto"/>
            <w:noWrap/>
            <w:vAlign w:val="bottom"/>
            <w:hideMark/>
          </w:tcPr>
          <w:p w14:paraId="06EBEFA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455703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CBF080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7A4062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7A8BF72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13,87</w:t>
            </w:r>
          </w:p>
        </w:tc>
        <w:tc>
          <w:tcPr>
            <w:tcW w:w="2079" w:type="dxa"/>
            <w:tcBorders>
              <w:top w:val="nil"/>
              <w:left w:val="nil"/>
              <w:bottom w:val="single" w:sz="4" w:space="0" w:color="auto"/>
              <w:right w:val="single" w:sz="4" w:space="0" w:color="auto"/>
            </w:tcBorders>
            <w:shd w:val="clear" w:color="auto" w:fill="auto"/>
            <w:noWrap/>
            <w:vAlign w:val="bottom"/>
            <w:hideMark/>
          </w:tcPr>
          <w:p w14:paraId="6694905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6C72544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0,067</w:t>
            </w:r>
          </w:p>
        </w:tc>
      </w:tr>
      <w:tr w:rsidR="0032398A" w:rsidRPr="00833B72" w14:paraId="631EB1A1"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401477F"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16</w:t>
            </w:r>
          </w:p>
        </w:tc>
        <w:tc>
          <w:tcPr>
            <w:tcW w:w="1354" w:type="dxa"/>
            <w:tcBorders>
              <w:top w:val="nil"/>
              <w:left w:val="nil"/>
              <w:bottom w:val="single" w:sz="4" w:space="0" w:color="auto"/>
              <w:right w:val="single" w:sz="4" w:space="0" w:color="auto"/>
            </w:tcBorders>
            <w:shd w:val="clear" w:color="auto" w:fill="auto"/>
            <w:noWrap/>
            <w:vAlign w:val="bottom"/>
            <w:hideMark/>
          </w:tcPr>
          <w:p w14:paraId="102085B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AB6884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13+307,0</w:t>
            </w:r>
          </w:p>
        </w:tc>
        <w:tc>
          <w:tcPr>
            <w:tcW w:w="1197" w:type="dxa"/>
            <w:tcBorders>
              <w:top w:val="nil"/>
              <w:left w:val="nil"/>
              <w:bottom w:val="single" w:sz="4" w:space="0" w:color="auto"/>
              <w:right w:val="single" w:sz="4" w:space="0" w:color="auto"/>
            </w:tcBorders>
            <w:shd w:val="clear" w:color="auto" w:fill="auto"/>
            <w:noWrap/>
            <w:vAlign w:val="center"/>
            <w:hideMark/>
          </w:tcPr>
          <w:p w14:paraId="5796307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37CDC23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w:t>
            </w:r>
          </w:p>
        </w:tc>
        <w:tc>
          <w:tcPr>
            <w:tcW w:w="1040" w:type="dxa"/>
            <w:tcBorders>
              <w:top w:val="nil"/>
              <w:left w:val="nil"/>
              <w:bottom w:val="single" w:sz="4" w:space="0" w:color="auto"/>
              <w:right w:val="single" w:sz="4" w:space="0" w:color="auto"/>
            </w:tcBorders>
            <w:shd w:val="clear" w:color="auto" w:fill="auto"/>
            <w:noWrap/>
            <w:vAlign w:val="bottom"/>
            <w:hideMark/>
          </w:tcPr>
          <w:p w14:paraId="6BA1477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253EBD7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2,50</w:t>
            </w:r>
          </w:p>
        </w:tc>
        <w:tc>
          <w:tcPr>
            <w:tcW w:w="1260" w:type="dxa"/>
            <w:tcBorders>
              <w:top w:val="nil"/>
              <w:left w:val="nil"/>
              <w:bottom w:val="single" w:sz="4" w:space="0" w:color="auto"/>
              <w:right w:val="single" w:sz="4" w:space="0" w:color="auto"/>
            </w:tcBorders>
            <w:shd w:val="clear" w:color="auto" w:fill="auto"/>
            <w:noWrap/>
            <w:vAlign w:val="bottom"/>
            <w:hideMark/>
          </w:tcPr>
          <w:p w14:paraId="72F7BBB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13,90</w:t>
            </w:r>
          </w:p>
        </w:tc>
        <w:tc>
          <w:tcPr>
            <w:tcW w:w="2079" w:type="dxa"/>
            <w:tcBorders>
              <w:top w:val="nil"/>
              <w:left w:val="nil"/>
              <w:bottom w:val="single" w:sz="4" w:space="0" w:color="auto"/>
              <w:right w:val="single" w:sz="4" w:space="0" w:color="auto"/>
            </w:tcBorders>
            <w:shd w:val="clear" w:color="auto" w:fill="auto"/>
            <w:noWrap/>
            <w:vAlign w:val="bottom"/>
            <w:hideMark/>
          </w:tcPr>
          <w:p w14:paraId="24E9903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Q6</w:t>
            </w:r>
          </w:p>
        </w:tc>
        <w:tc>
          <w:tcPr>
            <w:tcW w:w="1471" w:type="dxa"/>
            <w:tcBorders>
              <w:top w:val="nil"/>
              <w:left w:val="nil"/>
              <w:bottom w:val="single" w:sz="4" w:space="0" w:color="auto"/>
              <w:right w:val="single" w:sz="4" w:space="0" w:color="auto"/>
            </w:tcBorders>
            <w:shd w:val="clear" w:color="auto" w:fill="auto"/>
            <w:noWrap/>
            <w:vAlign w:val="center"/>
            <w:hideMark/>
          </w:tcPr>
          <w:p w14:paraId="2F4E1F9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6,051</w:t>
            </w:r>
          </w:p>
        </w:tc>
      </w:tr>
      <w:tr w:rsidR="0032398A" w:rsidRPr="00833B72" w14:paraId="33735F6B"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B915C29"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17</w:t>
            </w:r>
          </w:p>
        </w:tc>
        <w:tc>
          <w:tcPr>
            <w:tcW w:w="1354" w:type="dxa"/>
            <w:tcBorders>
              <w:top w:val="nil"/>
              <w:left w:val="nil"/>
              <w:bottom w:val="single" w:sz="4" w:space="0" w:color="auto"/>
              <w:right w:val="single" w:sz="4" w:space="0" w:color="auto"/>
            </w:tcBorders>
            <w:shd w:val="clear" w:color="auto" w:fill="auto"/>
            <w:noWrap/>
            <w:vAlign w:val="bottom"/>
            <w:hideMark/>
          </w:tcPr>
          <w:p w14:paraId="02894F3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8B18F6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13+397,0</w:t>
            </w:r>
          </w:p>
        </w:tc>
        <w:tc>
          <w:tcPr>
            <w:tcW w:w="1197" w:type="dxa"/>
            <w:tcBorders>
              <w:top w:val="nil"/>
              <w:left w:val="nil"/>
              <w:bottom w:val="single" w:sz="4" w:space="0" w:color="auto"/>
              <w:right w:val="single" w:sz="4" w:space="0" w:color="auto"/>
            </w:tcBorders>
            <w:shd w:val="clear" w:color="auto" w:fill="auto"/>
            <w:noWrap/>
            <w:vAlign w:val="bottom"/>
            <w:hideMark/>
          </w:tcPr>
          <w:p w14:paraId="7ED8589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CCC4DD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4D3CE0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5C94E6D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9,50</w:t>
            </w:r>
          </w:p>
        </w:tc>
        <w:tc>
          <w:tcPr>
            <w:tcW w:w="1260" w:type="dxa"/>
            <w:tcBorders>
              <w:top w:val="nil"/>
              <w:left w:val="nil"/>
              <w:bottom w:val="single" w:sz="4" w:space="0" w:color="auto"/>
              <w:right w:val="single" w:sz="4" w:space="0" w:color="auto"/>
            </w:tcBorders>
            <w:shd w:val="clear" w:color="auto" w:fill="auto"/>
            <w:noWrap/>
            <w:vAlign w:val="bottom"/>
            <w:hideMark/>
          </w:tcPr>
          <w:p w14:paraId="5767EA2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19,87</w:t>
            </w:r>
          </w:p>
        </w:tc>
        <w:tc>
          <w:tcPr>
            <w:tcW w:w="2079" w:type="dxa"/>
            <w:tcBorders>
              <w:top w:val="nil"/>
              <w:left w:val="nil"/>
              <w:bottom w:val="single" w:sz="4" w:space="0" w:color="auto"/>
              <w:right w:val="single" w:sz="4" w:space="0" w:color="auto"/>
            </w:tcBorders>
            <w:shd w:val="clear" w:color="auto" w:fill="auto"/>
            <w:noWrap/>
            <w:vAlign w:val="bottom"/>
            <w:hideMark/>
          </w:tcPr>
          <w:p w14:paraId="488F525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Q7</w:t>
            </w:r>
          </w:p>
        </w:tc>
        <w:tc>
          <w:tcPr>
            <w:tcW w:w="1471" w:type="dxa"/>
            <w:tcBorders>
              <w:top w:val="nil"/>
              <w:left w:val="nil"/>
              <w:bottom w:val="single" w:sz="4" w:space="0" w:color="auto"/>
              <w:right w:val="single" w:sz="4" w:space="0" w:color="auto"/>
            </w:tcBorders>
            <w:shd w:val="clear" w:color="auto" w:fill="auto"/>
            <w:noWrap/>
            <w:vAlign w:val="center"/>
            <w:hideMark/>
          </w:tcPr>
          <w:p w14:paraId="3D56512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0,560</w:t>
            </w:r>
          </w:p>
        </w:tc>
      </w:tr>
      <w:tr w:rsidR="0032398A" w:rsidRPr="00833B72" w14:paraId="15F2BC42"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C204C15"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18</w:t>
            </w:r>
          </w:p>
        </w:tc>
        <w:tc>
          <w:tcPr>
            <w:tcW w:w="1354" w:type="dxa"/>
            <w:tcBorders>
              <w:top w:val="nil"/>
              <w:left w:val="nil"/>
              <w:bottom w:val="single" w:sz="4" w:space="0" w:color="auto"/>
              <w:right w:val="single" w:sz="4" w:space="0" w:color="auto"/>
            </w:tcBorders>
            <w:shd w:val="clear" w:color="auto" w:fill="auto"/>
            <w:noWrap/>
            <w:vAlign w:val="bottom"/>
            <w:hideMark/>
          </w:tcPr>
          <w:p w14:paraId="2E13B50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xml:space="preserve">Circular </w:t>
            </w:r>
          </w:p>
        </w:tc>
        <w:tc>
          <w:tcPr>
            <w:tcW w:w="1195" w:type="dxa"/>
            <w:tcBorders>
              <w:top w:val="nil"/>
              <w:left w:val="nil"/>
              <w:bottom w:val="single" w:sz="4" w:space="0" w:color="auto"/>
              <w:right w:val="single" w:sz="4" w:space="0" w:color="auto"/>
            </w:tcBorders>
            <w:shd w:val="clear" w:color="auto" w:fill="auto"/>
            <w:noWrap/>
            <w:vAlign w:val="bottom"/>
            <w:hideMark/>
          </w:tcPr>
          <w:p w14:paraId="4514502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14+232,0</w:t>
            </w:r>
          </w:p>
        </w:tc>
        <w:tc>
          <w:tcPr>
            <w:tcW w:w="1197" w:type="dxa"/>
            <w:tcBorders>
              <w:top w:val="nil"/>
              <w:left w:val="nil"/>
              <w:bottom w:val="single" w:sz="4" w:space="0" w:color="auto"/>
              <w:right w:val="single" w:sz="4" w:space="0" w:color="auto"/>
            </w:tcBorders>
            <w:shd w:val="clear" w:color="auto" w:fill="auto"/>
            <w:noWrap/>
            <w:vAlign w:val="bottom"/>
            <w:hideMark/>
          </w:tcPr>
          <w:p w14:paraId="375442C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3693DA1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122647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7F76223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8,00</w:t>
            </w:r>
          </w:p>
        </w:tc>
        <w:tc>
          <w:tcPr>
            <w:tcW w:w="1260" w:type="dxa"/>
            <w:tcBorders>
              <w:top w:val="nil"/>
              <w:left w:val="nil"/>
              <w:bottom w:val="single" w:sz="4" w:space="0" w:color="auto"/>
              <w:right w:val="single" w:sz="4" w:space="0" w:color="auto"/>
            </w:tcBorders>
            <w:shd w:val="clear" w:color="auto" w:fill="auto"/>
            <w:noWrap/>
            <w:vAlign w:val="bottom"/>
            <w:hideMark/>
          </w:tcPr>
          <w:p w14:paraId="720AABA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18,70</w:t>
            </w:r>
          </w:p>
        </w:tc>
        <w:tc>
          <w:tcPr>
            <w:tcW w:w="2079" w:type="dxa"/>
            <w:tcBorders>
              <w:top w:val="nil"/>
              <w:left w:val="nil"/>
              <w:bottom w:val="single" w:sz="4" w:space="0" w:color="auto"/>
              <w:right w:val="single" w:sz="4" w:space="0" w:color="auto"/>
            </w:tcBorders>
            <w:shd w:val="clear" w:color="auto" w:fill="auto"/>
            <w:noWrap/>
            <w:vAlign w:val="bottom"/>
            <w:hideMark/>
          </w:tcPr>
          <w:p w14:paraId="1E674D0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7C02E40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0,451</w:t>
            </w:r>
          </w:p>
        </w:tc>
      </w:tr>
      <w:tr w:rsidR="0032398A" w:rsidRPr="00833B72" w14:paraId="5BA019E9"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C2CF00B"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19</w:t>
            </w:r>
          </w:p>
        </w:tc>
        <w:tc>
          <w:tcPr>
            <w:tcW w:w="1354" w:type="dxa"/>
            <w:tcBorders>
              <w:top w:val="nil"/>
              <w:left w:val="nil"/>
              <w:bottom w:val="single" w:sz="4" w:space="0" w:color="auto"/>
              <w:right w:val="single" w:sz="4" w:space="0" w:color="auto"/>
            </w:tcBorders>
            <w:shd w:val="clear" w:color="auto" w:fill="auto"/>
            <w:noWrap/>
            <w:vAlign w:val="bottom"/>
            <w:hideMark/>
          </w:tcPr>
          <w:p w14:paraId="0301951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xml:space="preserve">Circular </w:t>
            </w:r>
          </w:p>
        </w:tc>
        <w:tc>
          <w:tcPr>
            <w:tcW w:w="1195" w:type="dxa"/>
            <w:tcBorders>
              <w:top w:val="nil"/>
              <w:left w:val="nil"/>
              <w:bottom w:val="single" w:sz="4" w:space="0" w:color="auto"/>
              <w:right w:val="single" w:sz="4" w:space="0" w:color="auto"/>
            </w:tcBorders>
            <w:shd w:val="clear" w:color="auto" w:fill="auto"/>
            <w:noWrap/>
            <w:vAlign w:val="bottom"/>
            <w:hideMark/>
          </w:tcPr>
          <w:p w14:paraId="6EC1449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14+351,0</w:t>
            </w:r>
          </w:p>
        </w:tc>
        <w:tc>
          <w:tcPr>
            <w:tcW w:w="1197" w:type="dxa"/>
            <w:tcBorders>
              <w:top w:val="nil"/>
              <w:left w:val="nil"/>
              <w:bottom w:val="single" w:sz="4" w:space="0" w:color="auto"/>
              <w:right w:val="single" w:sz="4" w:space="0" w:color="auto"/>
            </w:tcBorders>
            <w:shd w:val="clear" w:color="auto" w:fill="auto"/>
            <w:noWrap/>
            <w:vAlign w:val="bottom"/>
            <w:hideMark/>
          </w:tcPr>
          <w:p w14:paraId="0770EEF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128B195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w:t>
            </w:r>
          </w:p>
        </w:tc>
        <w:tc>
          <w:tcPr>
            <w:tcW w:w="1040" w:type="dxa"/>
            <w:tcBorders>
              <w:top w:val="nil"/>
              <w:left w:val="nil"/>
              <w:bottom w:val="single" w:sz="4" w:space="0" w:color="auto"/>
              <w:right w:val="single" w:sz="4" w:space="0" w:color="auto"/>
            </w:tcBorders>
            <w:shd w:val="clear" w:color="auto" w:fill="auto"/>
            <w:noWrap/>
            <w:vAlign w:val="bottom"/>
            <w:hideMark/>
          </w:tcPr>
          <w:p w14:paraId="7D57381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6102B1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550FB2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17,49</w:t>
            </w:r>
          </w:p>
        </w:tc>
        <w:tc>
          <w:tcPr>
            <w:tcW w:w="2079" w:type="dxa"/>
            <w:tcBorders>
              <w:top w:val="nil"/>
              <w:left w:val="nil"/>
              <w:bottom w:val="single" w:sz="4" w:space="0" w:color="auto"/>
              <w:right w:val="single" w:sz="4" w:space="0" w:color="auto"/>
            </w:tcBorders>
            <w:shd w:val="clear" w:color="auto" w:fill="auto"/>
            <w:noWrap/>
            <w:vAlign w:val="bottom"/>
            <w:hideMark/>
          </w:tcPr>
          <w:p w14:paraId="0EBECD3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Q8</w:t>
            </w:r>
          </w:p>
        </w:tc>
        <w:tc>
          <w:tcPr>
            <w:tcW w:w="1471" w:type="dxa"/>
            <w:tcBorders>
              <w:top w:val="nil"/>
              <w:left w:val="nil"/>
              <w:bottom w:val="single" w:sz="4" w:space="0" w:color="auto"/>
              <w:right w:val="single" w:sz="4" w:space="0" w:color="auto"/>
            </w:tcBorders>
            <w:shd w:val="clear" w:color="auto" w:fill="auto"/>
            <w:noWrap/>
            <w:vAlign w:val="center"/>
            <w:hideMark/>
          </w:tcPr>
          <w:p w14:paraId="48D2D77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5,001</w:t>
            </w:r>
          </w:p>
        </w:tc>
      </w:tr>
      <w:tr w:rsidR="0032398A" w:rsidRPr="00833B72" w14:paraId="75D0B50D"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80EF642"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20</w:t>
            </w:r>
          </w:p>
        </w:tc>
        <w:tc>
          <w:tcPr>
            <w:tcW w:w="1354" w:type="dxa"/>
            <w:tcBorders>
              <w:top w:val="nil"/>
              <w:left w:val="nil"/>
              <w:bottom w:val="single" w:sz="4" w:space="0" w:color="auto"/>
              <w:right w:val="single" w:sz="4" w:space="0" w:color="auto"/>
            </w:tcBorders>
            <w:shd w:val="clear" w:color="auto" w:fill="auto"/>
            <w:noWrap/>
            <w:vAlign w:val="bottom"/>
            <w:hideMark/>
          </w:tcPr>
          <w:p w14:paraId="610A0A0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5930B13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14+573,0</w:t>
            </w:r>
          </w:p>
        </w:tc>
        <w:tc>
          <w:tcPr>
            <w:tcW w:w="1197" w:type="dxa"/>
            <w:tcBorders>
              <w:top w:val="nil"/>
              <w:left w:val="nil"/>
              <w:bottom w:val="single" w:sz="4" w:space="0" w:color="auto"/>
              <w:right w:val="single" w:sz="4" w:space="0" w:color="auto"/>
            </w:tcBorders>
            <w:shd w:val="clear" w:color="auto" w:fill="auto"/>
            <w:noWrap/>
            <w:vAlign w:val="bottom"/>
            <w:hideMark/>
          </w:tcPr>
          <w:p w14:paraId="3C0CA8E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4CB7CEA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427EB8E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w:t>
            </w:r>
          </w:p>
        </w:tc>
        <w:tc>
          <w:tcPr>
            <w:tcW w:w="1360" w:type="dxa"/>
            <w:tcBorders>
              <w:top w:val="nil"/>
              <w:left w:val="nil"/>
              <w:bottom w:val="single" w:sz="4" w:space="0" w:color="auto"/>
              <w:right w:val="single" w:sz="4" w:space="0" w:color="auto"/>
            </w:tcBorders>
            <w:shd w:val="clear" w:color="auto" w:fill="auto"/>
            <w:noWrap/>
            <w:vAlign w:val="bottom"/>
            <w:hideMark/>
          </w:tcPr>
          <w:p w14:paraId="128740A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69C8AB0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41,00</w:t>
            </w:r>
          </w:p>
        </w:tc>
        <w:tc>
          <w:tcPr>
            <w:tcW w:w="2079" w:type="dxa"/>
            <w:tcBorders>
              <w:top w:val="nil"/>
              <w:left w:val="nil"/>
              <w:bottom w:val="single" w:sz="4" w:space="0" w:color="auto"/>
              <w:right w:val="single" w:sz="4" w:space="0" w:color="auto"/>
            </w:tcBorders>
            <w:shd w:val="clear" w:color="auto" w:fill="auto"/>
            <w:noWrap/>
            <w:vAlign w:val="bottom"/>
            <w:hideMark/>
          </w:tcPr>
          <w:p w14:paraId="5256DDC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Quebrada La Arenosa</w:t>
            </w:r>
          </w:p>
        </w:tc>
        <w:tc>
          <w:tcPr>
            <w:tcW w:w="1471" w:type="dxa"/>
            <w:tcBorders>
              <w:top w:val="nil"/>
              <w:left w:val="nil"/>
              <w:bottom w:val="single" w:sz="4" w:space="0" w:color="auto"/>
              <w:right w:val="single" w:sz="4" w:space="0" w:color="auto"/>
            </w:tcBorders>
            <w:shd w:val="clear" w:color="auto" w:fill="auto"/>
            <w:noWrap/>
            <w:vAlign w:val="center"/>
            <w:hideMark/>
          </w:tcPr>
          <w:p w14:paraId="6986DCC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31,211</w:t>
            </w:r>
          </w:p>
        </w:tc>
      </w:tr>
      <w:tr w:rsidR="0032398A" w:rsidRPr="00833B72" w14:paraId="48430A30"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2BEB01A"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21</w:t>
            </w:r>
          </w:p>
        </w:tc>
        <w:tc>
          <w:tcPr>
            <w:tcW w:w="1354" w:type="dxa"/>
            <w:tcBorders>
              <w:top w:val="nil"/>
              <w:left w:val="nil"/>
              <w:bottom w:val="single" w:sz="4" w:space="0" w:color="auto"/>
              <w:right w:val="single" w:sz="4" w:space="0" w:color="auto"/>
            </w:tcBorders>
            <w:shd w:val="clear" w:color="auto" w:fill="auto"/>
            <w:noWrap/>
            <w:vAlign w:val="bottom"/>
            <w:hideMark/>
          </w:tcPr>
          <w:p w14:paraId="4876C35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F31B28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14+644,0</w:t>
            </w:r>
          </w:p>
        </w:tc>
        <w:tc>
          <w:tcPr>
            <w:tcW w:w="1197" w:type="dxa"/>
            <w:tcBorders>
              <w:top w:val="nil"/>
              <w:left w:val="nil"/>
              <w:bottom w:val="single" w:sz="4" w:space="0" w:color="auto"/>
              <w:right w:val="single" w:sz="4" w:space="0" w:color="auto"/>
            </w:tcBorders>
            <w:shd w:val="clear" w:color="auto" w:fill="auto"/>
            <w:noWrap/>
            <w:vAlign w:val="bottom"/>
            <w:hideMark/>
          </w:tcPr>
          <w:p w14:paraId="009AECE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527EA65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FC13F3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3A1EDF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6336BF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20,00</w:t>
            </w:r>
          </w:p>
        </w:tc>
        <w:tc>
          <w:tcPr>
            <w:tcW w:w="2079" w:type="dxa"/>
            <w:tcBorders>
              <w:top w:val="nil"/>
              <w:left w:val="nil"/>
              <w:bottom w:val="single" w:sz="4" w:space="0" w:color="auto"/>
              <w:right w:val="single" w:sz="4" w:space="0" w:color="auto"/>
            </w:tcBorders>
            <w:shd w:val="clear" w:color="auto" w:fill="auto"/>
            <w:noWrap/>
            <w:vAlign w:val="bottom"/>
            <w:hideMark/>
          </w:tcPr>
          <w:p w14:paraId="3DC2660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Q9</w:t>
            </w:r>
          </w:p>
        </w:tc>
        <w:tc>
          <w:tcPr>
            <w:tcW w:w="1471" w:type="dxa"/>
            <w:tcBorders>
              <w:top w:val="nil"/>
              <w:left w:val="nil"/>
              <w:bottom w:val="single" w:sz="4" w:space="0" w:color="auto"/>
              <w:right w:val="single" w:sz="4" w:space="0" w:color="auto"/>
            </w:tcBorders>
            <w:shd w:val="clear" w:color="auto" w:fill="auto"/>
            <w:noWrap/>
            <w:vAlign w:val="center"/>
            <w:hideMark/>
          </w:tcPr>
          <w:p w14:paraId="65D21A2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0,183</w:t>
            </w:r>
          </w:p>
        </w:tc>
      </w:tr>
      <w:tr w:rsidR="0032398A" w:rsidRPr="00833B72" w14:paraId="6FA9DC49"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EEAA51C"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22</w:t>
            </w:r>
          </w:p>
        </w:tc>
        <w:tc>
          <w:tcPr>
            <w:tcW w:w="1354" w:type="dxa"/>
            <w:tcBorders>
              <w:top w:val="nil"/>
              <w:left w:val="nil"/>
              <w:bottom w:val="single" w:sz="4" w:space="0" w:color="auto"/>
              <w:right w:val="single" w:sz="4" w:space="0" w:color="auto"/>
            </w:tcBorders>
            <w:shd w:val="clear" w:color="auto" w:fill="auto"/>
            <w:noWrap/>
            <w:vAlign w:val="bottom"/>
            <w:hideMark/>
          </w:tcPr>
          <w:p w14:paraId="1ACCFC9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 Circular</w:t>
            </w:r>
          </w:p>
        </w:tc>
        <w:tc>
          <w:tcPr>
            <w:tcW w:w="1195" w:type="dxa"/>
            <w:tcBorders>
              <w:top w:val="nil"/>
              <w:left w:val="nil"/>
              <w:bottom w:val="single" w:sz="4" w:space="0" w:color="auto"/>
              <w:right w:val="single" w:sz="4" w:space="0" w:color="auto"/>
            </w:tcBorders>
            <w:shd w:val="clear" w:color="auto" w:fill="auto"/>
            <w:noWrap/>
            <w:vAlign w:val="bottom"/>
            <w:hideMark/>
          </w:tcPr>
          <w:p w14:paraId="4501EE8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14+924,0</w:t>
            </w:r>
          </w:p>
        </w:tc>
        <w:tc>
          <w:tcPr>
            <w:tcW w:w="1197" w:type="dxa"/>
            <w:tcBorders>
              <w:top w:val="nil"/>
              <w:left w:val="nil"/>
              <w:bottom w:val="single" w:sz="4" w:space="0" w:color="auto"/>
              <w:right w:val="single" w:sz="4" w:space="0" w:color="auto"/>
            </w:tcBorders>
            <w:shd w:val="clear" w:color="auto" w:fill="auto"/>
            <w:noWrap/>
            <w:vAlign w:val="bottom"/>
            <w:hideMark/>
          </w:tcPr>
          <w:p w14:paraId="7628EFE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B87A37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3D9606E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F94D35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4B7CAC9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14,88</w:t>
            </w:r>
          </w:p>
        </w:tc>
        <w:tc>
          <w:tcPr>
            <w:tcW w:w="2079" w:type="dxa"/>
            <w:tcBorders>
              <w:top w:val="nil"/>
              <w:left w:val="nil"/>
              <w:bottom w:val="single" w:sz="4" w:space="0" w:color="auto"/>
              <w:right w:val="single" w:sz="4" w:space="0" w:color="auto"/>
            </w:tcBorders>
            <w:shd w:val="clear" w:color="auto" w:fill="auto"/>
            <w:noWrap/>
            <w:vAlign w:val="bottom"/>
            <w:hideMark/>
          </w:tcPr>
          <w:p w14:paraId="08F6CE1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Q10</w:t>
            </w:r>
          </w:p>
        </w:tc>
        <w:tc>
          <w:tcPr>
            <w:tcW w:w="1471" w:type="dxa"/>
            <w:tcBorders>
              <w:top w:val="nil"/>
              <w:left w:val="nil"/>
              <w:bottom w:val="single" w:sz="4" w:space="0" w:color="auto"/>
              <w:right w:val="single" w:sz="4" w:space="0" w:color="auto"/>
            </w:tcBorders>
            <w:shd w:val="clear" w:color="auto" w:fill="auto"/>
            <w:noWrap/>
            <w:vAlign w:val="center"/>
            <w:hideMark/>
          </w:tcPr>
          <w:p w14:paraId="7F4E088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2,647</w:t>
            </w:r>
          </w:p>
        </w:tc>
      </w:tr>
      <w:tr w:rsidR="0032398A" w:rsidRPr="00833B72" w14:paraId="5984E57A"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274D407"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23</w:t>
            </w:r>
          </w:p>
        </w:tc>
        <w:tc>
          <w:tcPr>
            <w:tcW w:w="1354" w:type="dxa"/>
            <w:tcBorders>
              <w:top w:val="nil"/>
              <w:left w:val="nil"/>
              <w:bottom w:val="single" w:sz="4" w:space="0" w:color="auto"/>
              <w:right w:val="single" w:sz="4" w:space="0" w:color="auto"/>
            </w:tcBorders>
            <w:shd w:val="clear" w:color="auto" w:fill="auto"/>
            <w:noWrap/>
            <w:vAlign w:val="bottom"/>
            <w:hideMark/>
          </w:tcPr>
          <w:p w14:paraId="36F705F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3DAC53A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15+721,0</w:t>
            </w:r>
          </w:p>
        </w:tc>
        <w:tc>
          <w:tcPr>
            <w:tcW w:w="1197" w:type="dxa"/>
            <w:tcBorders>
              <w:top w:val="nil"/>
              <w:left w:val="nil"/>
              <w:bottom w:val="single" w:sz="4" w:space="0" w:color="auto"/>
              <w:right w:val="single" w:sz="4" w:space="0" w:color="auto"/>
            </w:tcBorders>
            <w:shd w:val="clear" w:color="auto" w:fill="auto"/>
            <w:noWrap/>
            <w:vAlign w:val="bottom"/>
            <w:hideMark/>
          </w:tcPr>
          <w:p w14:paraId="1713259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5495AA2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0CACAE8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57AF174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31DC4A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21,50</w:t>
            </w:r>
          </w:p>
        </w:tc>
        <w:tc>
          <w:tcPr>
            <w:tcW w:w="2079" w:type="dxa"/>
            <w:tcBorders>
              <w:top w:val="nil"/>
              <w:left w:val="nil"/>
              <w:bottom w:val="single" w:sz="4" w:space="0" w:color="auto"/>
              <w:right w:val="single" w:sz="4" w:space="0" w:color="auto"/>
            </w:tcBorders>
            <w:shd w:val="clear" w:color="auto" w:fill="auto"/>
            <w:noWrap/>
            <w:vAlign w:val="bottom"/>
            <w:hideMark/>
          </w:tcPr>
          <w:p w14:paraId="580E392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Q12</w:t>
            </w:r>
          </w:p>
        </w:tc>
        <w:tc>
          <w:tcPr>
            <w:tcW w:w="1471" w:type="dxa"/>
            <w:tcBorders>
              <w:top w:val="nil"/>
              <w:left w:val="nil"/>
              <w:bottom w:val="single" w:sz="4" w:space="0" w:color="auto"/>
              <w:right w:val="single" w:sz="4" w:space="0" w:color="auto"/>
            </w:tcBorders>
            <w:shd w:val="clear" w:color="auto" w:fill="auto"/>
            <w:noWrap/>
            <w:vAlign w:val="center"/>
            <w:hideMark/>
          </w:tcPr>
          <w:p w14:paraId="34B331A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15,845</w:t>
            </w:r>
          </w:p>
        </w:tc>
      </w:tr>
      <w:tr w:rsidR="0032398A" w:rsidRPr="00833B72" w14:paraId="689B7523"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A64654A"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24</w:t>
            </w:r>
          </w:p>
        </w:tc>
        <w:tc>
          <w:tcPr>
            <w:tcW w:w="1354" w:type="dxa"/>
            <w:tcBorders>
              <w:top w:val="nil"/>
              <w:left w:val="nil"/>
              <w:bottom w:val="single" w:sz="4" w:space="0" w:color="auto"/>
              <w:right w:val="single" w:sz="4" w:space="0" w:color="auto"/>
            </w:tcBorders>
            <w:shd w:val="clear" w:color="auto" w:fill="auto"/>
            <w:noWrap/>
            <w:vAlign w:val="bottom"/>
            <w:hideMark/>
          </w:tcPr>
          <w:p w14:paraId="588EBE4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726369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15+771,0</w:t>
            </w:r>
          </w:p>
        </w:tc>
        <w:tc>
          <w:tcPr>
            <w:tcW w:w="1197" w:type="dxa"/>
            <w:tcBorders>
              <w:top w:val="nil"/>
              <w:left w:val="nil"/>
              <w:bottom w:val="single" w:sz="4" w:space="0" w:color="auto"/>
              <w:right w:val="single" w:sz="4" w:space="0" w:color="auto"/>
            </w:tcBorders>
            <w:shd w:val="clear" w:color="auto" w:fill="auto"/>
            <w:noWrap/>
            <w:vAlign w:val="bottom"/>
            <w:hideMark/>
          </w:tcPr>
          <w:p w14:paraId="1009B47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5F5D497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18D84D5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D1B1CA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54261E2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27,80</w:t>
            </w:r>
          </w:p>
        </w:tc>
        <w:tc>
          <w:tcPr>
            <w:tcW w:w="2079" w:type="dxa"/>
            <w:tcBorders>
              <w:top w:val="nil"/>
              <w:left w:val="nil"/>
              <w:bottom w:val="single" w:sz="4" w:space="0" w:color="auto"/>
              <w:right w:val="single" w:sz="4" w:space="0" w:color="auto"/>
            </w:tcBorders>
            <w:shd w:val="clear" w:color="auto" w:fill="auto"/>
            <w:noWrap/>
            <w:vAlign w:val="bottom"/>
            <w:hideMark/>
          </w:tcPr>
          <w:p w14:paraId="555FE44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Q13</w:t>
            </w:r>
          </w:p>
        </w:tc>
        <w:tc>
          <w:tcPr>
            <w:tcW w:w="1471" w:type="dxa"/>
            <w:tcBorders>
              <w:top w:val="nil"/>
              <w:left w:val="nil"/>
              <w:bottom w:val="single" w:sz="4" w:space="0" w:color="auto"/>
              <w:right w:val="single" w:sz="4" w:space="0" w:color="auto"/>
            </w:tcBorders>
            <w:shd w:val="clear" w:color="auto" w:fill="auto"/>
            <w:noWrap/>
            <w:vAlign w:val="center"/>
            <w:hideMark/>
          </w:tcPr>
          <w:p w14:paraId="5AC592B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1,888</w:t>
            </w:r>
          </w:p>
        </w:tc>
      </w:tr>
      <w:tr w:rsidR="0032398A" w:rsidRPr="00833B72" w14:paraId="181BC117"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EE9B20F"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25</w:t>
            </w:r>
          </w:p>
        </w:tc>
        <w:tc>
          <w:tcPr>
            <w:tcW w:w="1354" w:type="dxa"/>
            <w:tcBorders>
              <w:top w:val="nil"/>
              <w:left w:val="nil"/>
              <w:bottom w:val="single" w:sz="4" w:space="0" w:color="auto"/>
              <w:right w:val="single" w:sz="4" w:space="0" w:color="auto"/>
            </w:tcBorders>
            <w:shd w:val="clear" w:color="auto" w:fill="auto"/>
            <w:noWrap/>
            <w:vAlign w:val="bottom"/>
            <w:hideMark/>
          </w:tcPr>
          <w:p w14:paraId="5660A3F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47F359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15+930,0</w:t>
            </w:r>
          </w:p>
        </w:tc>
        <w:tc>
          <w:tcPr>
            <w:tcW w:w="1197" w:type="dxa"/>
            <w:tcBorders>
              <w:top w:val="nil"/>
              <w:left w:val="nil"/>
              <w:bottom w:val="single" w:sz="4" w:space="0" w:color="auto"/>
              <w:right w:val="single" w:sz="4" w:space="0" w:color="auto"/>
            </w:tcBorders>
            <w:shd w:val="clear" w:color="auto" w:fill="auto"/>
            <w:noWrap/>
            <w:vAlign w:val="bottom"/>
            <w:hideMark/>
          </w:tcPr>
          <w:p w14:paraId="2F389DA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A05E74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3F86DBD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3ADD99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13,48</w:t>
            </w:r>
          </w:p>
        </w:tc>
        <w:tc>
          <w:tcPr>
            <w:tcW w:w="1260" w:type="dxa"/>
            <w:tcBorders>
              <w:top w:val="nil"/>
              <w:left w:val="nil"/>
              <w:bottom w:val="single" w:sz="4" w:space="0" w:color="auto"/>
              <w:right w:val="single" w:sz="4" w:space="0" w:color="auto"/>
            </w:tcBorders>
            <w:shd w:val="clear" w:color="auto" w:fill="auto"/>
            <w:noWrap/>
            <w:vAlign w:val="bottom"/>
            <w:hideMark/>
          </w:tcPr>
          <w:p w14:paraId="2F8279E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32,37</w:t>
            </w:r>
          </w:p>
        </w:tc>
        <w:tc>
          <w:tcPr>
            <w:tcW w:w="2079" w:type="dxa"/>
            <w:tcBorders>
              <w:top w:val="nil"/>
              <w:left w:val="nil"/>
              <w:bottom w:val="single" w:sz="4" w:space="0" w:color="auto"/>
              <w:right w:val="single" w:sz="4" w:space="0" w:color="auto"/>
            </w:tcBorders>
            <w:shd w:val="clear" w:color="auto" w:fill="auto"/>
            <w:noWrap/>
            <w:vAlign w:val="bottom"/>
            <w:hideMark/>
          </w:tcPr>
          <w:p w14:paraId="3B8BAE9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78B6CE7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0,580</w:t>
            </w:r>
          </w:p>
        </w:tc>
      </w:tr>
      <w:tr w:rsidR="0032398A" w:rsidRPr="00833B72" w14:paraId="641F5EA3"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BCB4D9E"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lastRenderedPageBreak/>
              <w:t>26</w:t>
            </w:r>
          </w:p>
        </w:tc>
        <w:tc>
          <w:tcPr>
            <w:tcW w:w="1354" w:type="dxa"/>
            <w:tcBorders>
              <w:top w:val="nil"/>
              <w:left w:val="nil"/>
              <w:bottom w:val="single" w:sz="4" w:space="0" w:color="auto"/>
              <w:right w:val="single" w:sz="4" w:space="0" w:color="auto"/>
            </w:tcBorders>
            <w:shd w:val="clear" w:color="auto" w:fill="auto"/>
            <w:noWrap/>
            <w:vAlign w:val="bottom"/>
            <w:hideMark/>
          </w:tcPr>
          <w:p w14:paraId="416DA46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649D75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16+460,0</w:t>
            </w:r>
          </w:p>
        </w:tc>
        <w:tc>
          <w:tcPr>
            <w:tcW w:w="1197" w:type="dxa"/>
            <w:tcBorders>
              <w:top w:val="nil"/>
              <w:left w:val="nil"/>
              <w:bottom w:val="single" w:sz="4" w:space="0" w:color="auto"/>
              <w:right w:val="single" w:sz="4" w:space="0" w:color="auto"/>
            </w:tcBorders>
            <w:shd w:val="clear" w:color="auto" w:fill="auto"/>
            <w:noWrap/>
            <w:vAlign w:val="bottom"/>
            <w:hideMark/>
          </w:tcPr>
          <w:p w14:paraId="79D80EF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70C2B6B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78E8E2C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951953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69D6F2A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35,00</w:t>
            </w:r>
          </w:p>
        </w:tc>
        <w:tc>
          <w:tcPr>
            <w:tcW w:w="2079" w:type="dxa"/>
            <w:tcBorders>
              <w:top w:val="nil"/>
              <w:left w:val="nil"/>
              <w:bottom w:val="single" w:sz="4" w:space="0" w:color="auto"/>
              <w:right w:val="single" w:sz="4" w:space="0" w:color="auto"/>
            </w:tcBorders>
            <w:shd w:val="clear" w:color="auto" w:fill="auto"/>
            <w:noWrap/>
            <w:vAlign w:val="bottom"/>
            <w:hideMark/>
          </w:tcPr>
          <w:p w14:paraId="7627613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5FCA049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2,701</w:t>
            </w:r>
          </w:p>
        </w:tc>
      </w:tr>
      <w:tr w:rsidR="0032398A" w:rsidRPr="00833B72" w14:paraId="2D917914"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27E7320"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27</w:t>
            </w:r>
          </w:p>
        </w:tc>
        <w:tc>
          <w:tcPr>
            <w:tcW w:w="1354" w:type="dxa"/>
            <w:tcBorders>
              <w:top w:val="nil"/>
              <w:left w:val="nil"/>
              <w:bottom w:val="single" w:sz="4" w:space="0" w:color="auto"/>
              <w:right w:val="single" w:sz="4" w:space="0" w:color="auto"/>
            </w:tcBorders>
            <w:shd w:val="clear" w:color="auto" w:fill="auto"/>
            <w:noWrap/>
            <w:vAlign w:val="bottom"/>
            <w:hideMark/>
          </w:tcPr>
          <w:p w14:paraId="6813594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955040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16+959,0</w:t>
            </w:r>
          </w:p>
        </w:tc>
        <w:tc>
          <w:tcPr>
            <w:tcW w:w="1197" w:type="dxa"/>
            <w:tcBorders>
              <w:top w:val="nil"/>
              <w:left w:val="nil"/>
              <w:bottom w:val="single" w:sz="4" w:space="0" w:color="auto"/>
              <w:right w:val="single" w:sz="4" w:space="0" w:color="auto"/>
            </w:tcBorders>
            <w:shd w:val="clear" w:color="auto" w:fill="auto"/>
            <w:noWrap/>
            <w:vAlign w:val="bottom"/>
            <w:hideMark/>
          </w:tcPr>
          <w:p w14:paraId="5D87AD4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39101E0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3A5C5E6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49DDB2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6EC285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11,30</w:t>
            </w:r>
          </w:p>
        </w:tc>
        <w:tc>
          <w:tcPr>
            <w:tcW w:w="2079" w:type="dxa"/>
            <w:tcBorders>
              <w:top w:val="nil"/>
              <w:left w:val="nil"/>
              <w:bottom w:val="single" w:sz="4" w:space="0" w:color="auto"/>
              <w:right w:val="single" w:sz="4" w:space="0" w:color="auto"/>
            </w:tcBorders>
            <w:shd w:val="clear" w:color="auto" w:fill="auto"/>
            <w:noWrap/>
            <w:vAlign w:val="bottom"/>
            <w:hideMark/>
          </w:tcPr>
          <w:p w14:paraId="1CD3DFD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Q14</w:t>
            </w:r>
          </w:p>
        </w:tc>
        <w:tc>
          <w:tcPr>
            <w:tcW w:w="1471" w:type="dxa"/>
            <w:tcBorders>
              <w:top w:val="nil"/>
              <w:left w:val="nil"/>
              <w:bottom w:val="single" w:sz="4" w:space="0" w:color="auto"/>
              <w:right w:val="single" w:sz="4" w:space="0" w:color="auto"/>
            </w:tcBorders>
            <w:shd w:val="clear" w:color="auto" w:fill="auto"/>
            <w:noWrap/>
            <w:vAlign w:val="center"/>
            <w:hideMark/>
          </w:tcPr>
          <w:p w14:paraId="073F970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0,059</w:t>
            </w:r>
          </w:p>
        </w:tc>
      </w:tr>
      <w:tr w:rsidR="0032398A" w:rsidRPr="00833B72" w14:paraId="7B7244D5"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0DEBB13"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28</w:t>
            </w:r>
          </w:p>
        </w:tc>
        <w:tc>
          <w:tcPr>
            <w:tcW w:w="1354" w:type="dxa"/>
            <w:tcBorders>
              <w:top w:val="nil"/>
              <w:left w:val="nil"/>
              <w:bottom w:val="single" w:sz="4" w:space="0" w:color="auto"/>
              <w:right w:val="single" w:sz="4" w:space="0" w:color="auto"/>
            </w:tcBorders>
            <w:shd w:val="clear" w:color="auto" w:fill="auto"/>
            <w:noWrap/>
            <w:vAlign w:val="bottom"/>
            <w:hideMark/>
          </w:tcPr>
          <w:p w14:paraId="3BBB945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6363ED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17+040,0</w:t>
            </w:r>
          </w:p>
        </w:tc>
        <w:tc>
          <w:tcPr>
            <w:tcW w:w="1197" w:type="dxa"/>
            <w:tcBorders>
              <w:top w:val="nil"/>
              <w:left w:val="nil"/>
              <w:bottom w:val="single" w:sz="4" w:space="0" w:color="auto"/>
              <w:right w:val="single" w:sz="4" w:space="0" w:color="auto"/>
            </w:tcBorders>
            <w:shd w:val="clear" w:color="auto" w:fill="auto"/>
            <w:noWrap/>
            <w:vAlign w:val="bottom"/>
            <w:hideMark/>
          </w:tcPr>
          <w:p w14:paraId="0A15C6A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0071C00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6E035C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27B71A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14,00</w:t>
            </w:r>
          </w:p>
        </w:tc>
        <w:tc>
          <w:tcPr>
            <w:tcW w:w="1260" w:type="dxa"/>
            <w:tcBorders>
              <w:top w:val="nil"/>
              <w:left w:val="nil"/>
              <w:bottom w:val="single" w:sz="4" w:space="0" w:color="auto"/>
              <w:right w:val="single" w:sz="4" w:space="0" w:color="auto"/>
            </w:tcBorders>
            <w:shd w:val="clear" w:color="auto" w:fill="auto"/>
            <w:noWrap/>
            <w:vAlign w:val="bottom"/>
            <w:hideMark/>
          </w:tcPr>
          <w:p w14:paraId="54C3E3A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28,10</w:t>
            </w:r>
          </w:p>
        </w:tc>
        <w:tc>
          <w:tcPr>
            <w:tcW w:w="2079" w:type="dxa"/>
            <w:tcBorders>
              <w:top w:val="nil"/>
              <w:left w:val="nil"/>
              <w:bottom w:val="single" w:sz="4" w:space="0" w:color="auto"/>
              <w:right w:val="single" w:sz="4" w:space="0" w:color="auto"/>
            </w:tcBorders>
            <w:shd w:val="clear" w:color="auto" w:fill="auto"/>
            <w:noWrap/>
            <w:vAlign w:val="bottom"/>
            <w:hideMark/>
          </w:tcPr>
          <w:p w14:paraId="7A0166E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Q15</w:t>
            </w:r>
          </w:p>
        </w:tc>
        <w:tc>
          <w:tcPr>
            <w:tcW w:w="1471" w:type="dxa"/>
            <w:tcBorders>
              <w:top w:val="nil"/>
              <w:left w:val="nil"/>
              <w:bottom w:val="single" w:sz="4" w:space="0" w:color="auto"/>
              <w:right w:val="single" w:sz="4" w:space="0" w:color="auto"/>
            </w:tcBorders>
            <w:shd w:val="clear" w:color="auto" w:fill="auto"/>
            <w:noWrap/>
            <w:vAlign w:val="center"/>
            <w:hideMark/>
          </w:tcPr>
          <w:p w14:paraId="22D5B44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0,174</w:t>
            </w:r>
          </w:p>
        </w:tc>
      </w:tr>
      <w:tr w:rsidR="0032398A" w:rsidRPr="00833B72" w14:paraId="6524E5D3"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9C7AA4B"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29</w:t>
            </w:r>
          </w:p>
        </w:tc>
        <w:tc>
          <w:tcPr>
            <w:tcW w:w="1354" w:type="dxa"/>
            <w:tcBorders>
              <w:top w:val="nil"/>
              <w:left w:val="nil"/>
              <w:bottom w:val="single" w:sz="4" w:space="0" w:color="auto"/>
              <w:right w:val="single" w:sz="4" w:space="0" w:color="auto"/>
            </w:tcBorders>
            <w:shd w:val="clear" w:color="auto" w:fill="auto"/>
            <w:noWrap/>
            <w:vAlign w:val="bottom"/>
            <w:hideMark/>
          </w:tcPr>
          <w:p w14:paraId="2BDCF64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6E2003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20+112,0</w:t>
            </w:r>
          </w:p>
        </w:tc>
        <w:tc>
          <w:tcPr>
            <w:tcW w:w="1197" w:type="dxa"/>
            <w:tcBorders>
              <w:top w:val="nil"/>
              <w:left w:val="nil"/>
              <w:bottom w:val="single" w:sz="4" w:space="0" w:color="auto"/>
              <w:right w:val="single" w:sz="4" w:space="0" w:color="auto"/>
            </w:tcBorders>
            <w:shd w:val="clear" w:color="auto" w:fill="auto"/>
            <w:noWrap/>
            <w:vAlign w:val="bottom"/>
            <w:hideMark/>
          </w:tcPr>
          <w:p w14:paraId="372F8E8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367AD81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21C17D9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6FB03E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2,00</w:t>
            </w:r>
          </w:p>
        </w:tc>
        <w:tc>
          <w:tcPr>
            <w:tcW w:w="1260" w:type="dxa"/>
            <w:tcBorders>
              <w:top w:val="nil"/>
              <w:left w:val="nil"/>
              <w:bottom w:val="single" w:sz="4" w:space="0" w:color="auto"/>
              <w:right w:val="single" w:sz="4" w:space="0" w:color="auto"/>
            </w:tcBorders>
            <w:shd w:val="clear" w:color="auto" w:fill="auto"/>
            <w:noWrap/>
            <w:vAlign w:val="bottom"/>
            <w:hideMark/>
          </w:tcPr>
          <w:p w14:paraId="36D0D7A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12,00</w:t>
            </w:r>
          </w:p>
        </w:tc>
        <w:tc>
          <w:tcPr>
            <w:tcW w:w="2079" w:type="dxa"/>
            <w:tcBorders>
              <w:top w:val="nil"/>
              <w:left w:val="nil"/>
              <w:bottom w:val="single" w:sz="4" w:space="0" w:color="auto"/>
              <w:right w:val="single" w:sz="4" w:space="0" w:color="auto"/>
            </w:tcBorders>
            <w:shd w:val="clear" w:color="auto" w:fill="auto"/>
            <w:noWrap/>
            <w:vAlign w:val="bottom"/>
            <w:hideMark/>
          </w:tcPr>
          <w:p w14:paraId="04ED363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1B45F06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1,996</w:t>
            </w:r>
          </w:p>
        </w:tc>
      </w:tr>
      <w:tr w:rsidR="0032398A" w:rsidRPr="00833B72" w14:paraId="0A144AC9"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391CF41"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30</w:t>
            </w:r>
          </w:p>
        </w:tc>
        <w:tc>
          <w:tcPr>
            <w:tcW w:w="1354" w:type="dxa"/>
            <w:tcBorders>
              <w:top w:val="nil"/>
              <w:left w:val="nil"/>
              <w:bottom w:val="single" w:sz="4" w:space="0" w:color="auto"/>
              <w:right w:val="single" w:sz="4" w:space="0" w:color="auto"/>
            </w:tcBorders>
            <w:shd w:val="clear" w:color="auto" w:fill="auto"/>
            <w:noWrap/>
            <w:vAlign w:val="bottom"/>
            <w:hideMark/>
          </w:tcPr>
          <w:p w14:paraId="1BC8D74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2F71FB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20+197,0</w:t>
            </w:r>
          </w:p>
        </w:tc>
        <w:tc>
          <w:tcPr>
            <w:tcW w:w="1197" w:type="dxa"/>
            <w:tcBorders>
              <w:top w:val="nil"/>
              <w:left w:val="nil"/>
              <w:bottom w:val="single" w:sz="4" w:space="0" w:color="auto"/>
              <w:right w:val="single" w:sz="4" w:space="0" w:color="auto"/>
            </w:tcBorders>
            <w:shd w:val="clear" w:color="auto" w:fill="auto"/>
            <w:noWrap/>
            <w:vAlign w:val="bottom"/>
            <w:hideMark/>
          </w:tcPr>
          <w:p w14:paraId="5D87E14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0D9628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EA6368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7985BBB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4,45</w:t>
            </w:r>
          </w:p>
        </w:tc>
        <w:tc>
          <w:tcPr>
            <w:tcW w:w="1260" w:type="dxa"/>
            <w:tcBorders>
              <w:top w:val="nil"/>
              <w:left w:val="nil"/>
              <w:bottom w:val="single" w:sz="4" w:space="0" w:color="auto"/>
              <w:right w:val="single" w:sz="4" w:space="0" w:color="auto"/>
            </w:tcBorders>
            <w:shd w:val="clear" w:color="auto" w:fill="auto"/>
            <w:noWrap/>
            <w:vAlign w:val="bottom"/>
            <w:hideMark/>
          </w:tcPr>
          <w:p w14:paraId="1A7E646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16,04</w:t>
            </w:r>
          </w:p>
        </w:tc>
        <w:tc>
          <w:tcPr>
            <w:tcW w:w="2079" w:type="dxa"/>
            <w:tcBorders>
              <w:top w:val="nil"/>
              <w:left w:val="nil"/>
              <w:bottom w:val="single" w:sz="4" w:space="0" w:color="auto"/>
              <w:right w:val="single" w:sz="4" w:space="0" w:color="auto"/>
            </w:tcBorders>
            <w:shd w:val="clear" w:color="auto" w:fill="auto"/>
            <w:noWrap/>
            <w:vAlign w:val="bottom"/>
            <w:hideMark/>
          </w:tcPr>
          <w:p w14:paraId="7DDF451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796A9CF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0,068</w:t>
            </w:r>
          </w:p>
        </w:tc>
      </w:tr>
      <w:tr w:rsidR="0032398A" w:rsidRPr="00833B72" w14:paraId="78EDD1DD"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785A429"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31</w:t>
            </w:r>
          </w:p>
        </w:tc>
        <w:tc>
          <w:tcPr>
            <w:tcW w:w="1354" w:type="dxa"/>
            <w:tcBorders>
              <w:top w:val="nil"/>
              <w:left w:val="nil"/>
              <w:bottom w:val="single" w:sz="4" w:space="0" w:color="auto"/>
              <w:right w:val="single" w:sz="4" w:space="0" w:color="auto"/>
            </w:tcBorders>
            <w:shd w:val="clear" w:color="auto" w:fill="auto"/>
            <w:noWrap/>
            <w:vAlign w:val="bottom"/>
            <w:hideMark/>
          </w:tcPr>
          <w:p w14:paraId="6CF79A0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1DBDB6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20+243,0</w:t>
            </w:r>
          </w:p>
        </w:tc>
        <w:tc>
          <w:tcPr>
            <w:tcW w:w="1197" w:type="dxa"/>
            <w:tcBorders>
              <w:top w:val="nil"/>
              <w:left w:val="nil"/>
              <w:bottom w:val="single" w:sz="4" w:space="0" w:color="auto"/>
              <w:right w:val="single" w:sz="4" w:space="0" w:color="auto"/>
            </w:tcBorders>
            <w:shd w:val="clear" w:color="auto" w:fill="auto"/>
            <w:noWrap/>
            <w:vAlign w:val="bottom"/>
            <w:hideMark/>
          </w:tcPr>
          <w:p w14:paraId="1A7DADF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62873CE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937A2B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66AF11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2,15</w:t>
            </w:r>
          </w:p>
        </w:tc>
        <w:tc>
          <w:tcPr>
            <w:tcW w:w="1260" w:type="dxa"/>
            <w:tcBorders>
              <w:top w:val="nil"/>
              <w:left w:val="nil"/>
              <w:bottom w:val="single" w:sz="4" w:space="0" w:color="auto"/>
              <w:right w:val="single" w:sz="4" w:space="0" w:color="auto"/>
            </w:tcBorders>
            <w:shd w:val="clear" w:color="auto" w:fill="auto"/>
            <w:noWrap/>
            <w:vAlign w:val="bottom"/>
            <w:hideMark/>
          </w:tcPr>
          <w:p w14:paraId="2FAF133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12,43</w:t>
            </w:r>
          </w:p>
        </w:tc>
        <w:tc>
          <w:tcPr>
            <w:tcW w:w="2079" w:type="dxa"/>
            <w:tcBorders>
              <w:top w:val="nil"/>
              <w:left w:val="nil"/>
              <w:bottom w:val="single" w:sz="4" w:space="0" w:color="auto"/>
              <w:right w:val="single" w:sz="4" w:space="0" w:color="auto"/>
            </w:tcBorders>
            <w:shd w:val="clear" w:color="auto" w:fill="auto"/>
            <w:noWrap/>
            <w:vAlign w:val="bottom"/>
            <w:hideMark/>
          </w:tcPr>
          <w:p w14:paraId="6A81BA8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0DDD2C0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0,219</w:t>
            </w:r>
          </w:p>
        </w:tc>
      </w:tr>
      <w:tr w:rsidR="0032398A" w:rsidRPr="00833B72" w14:paraId="0D7AAE54"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69911A1"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32</w:t>
            </w:r>
          </w:p>
        </w:tc>
        <w:tc>
          <w:tcPr>
            <w:tcW w:w="1354" w:type="dxa"/>
            <w:tcBorders>
              <w:top w:val="nil"/>
              <w:left w:val="nil"/>
              <w:bottom w:val="single" w:sz="4" w:space="0" w:color="auto"/>
              <w:right w:val="single" w:sz="4" w:space="0" w:color="auto"/>
            </w:tcBorders>
            <w:shd w:val="clear" w:color="auto" w:fill="auto"/>
            <w:noWrap/>
            <w:vAlign w:val="bottom"/>
            <w:hideMark/>
          </w:tcPr>
          <w:p w14:paraId="4946418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74DA5E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20+358,0</w:t>
            </w:r>
          </w:p>
        </w:tc>
        <w:tc>
          <w:tcPr>
            <w:tcW w:w="1197" w:type="dxa"/>
            <w:tcBorders>
              <w:top w:val="nil"/>
              <w:left w:val="nil"/>
              <w:bottom w:val="single" w:sz="4" w:space="0" w:color="auto"/>
              <w:right w:val="single" w:sz="4" w:space="0" w:color="auto"/>
            </w:tcBorders>
            <w:shd w:val="clear" w:color="auto" w:fill="auto"/>
            <w:noWrap/>
            <w:vAlign w:val="bottom"/>
            <w:hideMark/>
          </w:tcPr>
          <w:p w14:paraId="68E3378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6FD7473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30D3A96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317871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8A6B56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10,01</w:t>
            </w:r>
          </w:p>
        </w:tc>
        <w:tc>
          <w:tcPr>
            <w:tcW w:w="2079" w:type="dxa"/>
            <w:tcBorders>
              <w:top w:val="nil"/>
              <w:left w:val="nil"/>
              <w:bottom w:val="single" w:sz="4" w:space="0" w:color="auto"/>
              <w:right w:val="single" w:sz="4" w:space="0" w:color="auto"/>
            </w:tcBorders>
            <w:shd w:val="clear" w:color="auto" w:fill="auto"/>
            <w:noWrap/>
            <w:vAlign w:val="bottom"/>
            <w:hideMark/>
          </w:tcPr>
          <w:p w14:paraId="2E89284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5EDADDC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1,816</w:t>
            </w:r>
          </w:p>
        </w:tc>
      </w:tr>
      <w:tr w:rsidR="0032398A" w:rsidRPr="00833B72" w14:paraId="162A8AA7"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67E853D"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33</w:t>
            </w:r>
          </w:p>
        </w:tc>
        <w:tc>
          <w:tcPr>
            <w:tcW w:w="1354" w:type="dxa"/>
            <w:tcBorders>
              <w:top w:val="nil"/>
              <w:left w:val="nil"/>
              <w:bottom w:val="single" w:sz="4" w:space="0" w:color="auto"/>
              <w:right w:val="single" w:sz="4" w:space="0" w:color="auto"/>
            </w:tcBorders>
            <w:shd w:val="clear" w:color="auto" w:fill="auto"/>
            <w:noWrap/>
            <w:vAlign w:val="bottom"/>
            <w:hideMark/>
          </w:tcPr>
          <w:p w14:paraId="2ECA3BE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1F6885A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23+047,0</w:t>
            </w:r>
          </w:p>
        </w:tc>
        <w:tc>
          <w:tcPr>
            <w:tcW w:w="1197" w:type="dxa"/>
            <w:tcBorders>
              <w:top w:val="nil"/>
              <w:left w:val="nil"/>
              <w:bottom w:val="single" w:sz="4" w:space="0" w:color="auto"/>
              <w:right w:val="single" w:sz="4" w:space="0" w:color="auto"/>
            </w:tcBorders>
            <w:shd w:val="clear" w:color="auto" w:fill="auto"/>
            <w:noWrap/>
            <w:vAlign w:val="bottom"/>
            <w:hideMark/>
          </w:tcPr>
          <w:p w14:paraId="07DC19C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21D4E2E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w:t>
            </w:r>
          </w:p>
        </w:tc>
        <w:tc>
          <w:tcPr>
            <w:tcW w:w="1040" w:type="dxa"/>
            <w:tcBorders>
              <w:top w:val="nil"/>
              <w:left w:val="nil"/>
              <w:bottom w:val="single" w:sz="4" w:space="0" w:color="auto"/>
              <w:right w:val="single" w:sz="4" w:space="0" w:color="auto"/>
            </w:tcBorders>
            <w:shd w:val="clear" w:color="auto" w:fill="auto"/>
            <w:noWrap/>
            <w:vAlign w:val="bottom"/>
            <w:hideMark/>
          </w:tcPr>
          <w:p w14:paraId="7F11469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360" w:type="dxa"/>
            <w:tcBorders>
              <w:top w:val="nil"/>
              <w:left w:val="nil"/>
              <w:bottom w:val="single" w:sz="4" w:space="0" w:color="auto"/>
              <w:right w:val="single" w:sz="4" w:space="0" w:color="auto"/>
            </w:tcBorders>
            <w:shd w:val="clear" w:color="auto" w:fill="auto"/>
            <w:noWrap/>
            <w:vAlign w:val="bottom"/>
            <w:hideMark/>
          </w:tcPr>
          <w:p w14:paraId="54CE72D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F1957F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24,44</w:t>
            </w:r>
          </w:p>
        </w:tc>
        <w:tc>
          <w:tcPr>
            <w:tcW w:w="2079" w:type="dxa"/>
            <w:tcBorders>
              <w:top w:val="nil"/>
              <w:left w:val="nil"/>
              <w:bottom w:val="single" w:sz="4" w:space="0" w:color="auto"/>
              <w:right w:val="single" w:sz="4" w:space="0" w:color="auto"/>
            </w:tcBorders>
            <w:shd w:val="clear" w:color="auto" w:fill="auto"/>
            <w:noWrap/>
            <w:vAlign w:val="bottom"/>
            <w:hideMark/>
          </w:tcPr>
          <w:p w14:paraId="5A4F48E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Q16</w:t>
            </w:r>
          </w:p>
        </w:tc>
        <w:tc>
          <w:tcPr>
            <w:tcW w:w="1471" w:type="dxa"/>
            <w:tcBorders>
              <w:top w:val="nil"/>
              <w:left w:val="nil"/>
              <w:bottom w:val="single" w:sz="4" w:space="0" w:color="auto"/>
              <w:right w:val="single" w:sz="4" w:space="0" w:color="auto"/>
            </w:tcBorders>
            <w:shd w:val="clear" w:color="auto" w:fill="auto"/>
            <w:noWrap/>
            <w:vAlign w:val="center"/>
            <w:hideMark/>
          </w:tcPr>
          <w:p w14:paraId="2EABF6D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34,711</w:t>
            </w:r>
          </w:p>
        </w:tc>
      </w:tr>
      <w:tr w:rsidR="0032398A" w:rsidRPr="00833B72" w14:paraId="6FBD23EC"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915E0A3"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34</w:t>
            </w:r>
          </w:p>
        </w:tc>
        <w:tc>
          <w:tcPr>
            <w:tcW w:w="1354" w:type="dxa"/>
            <w:tcBorders>
              <w:top w:val="nil"/>
              <w:left w:val="nil"/>
              <w:bottom w:val="single" w:sz="4" w:space="0" w:color="auto"/>
              <w:right w:val="single" w:sz="4" w:space="0" w:color="auto"/>
            </w:tcBorders>
            <w:shd w:val="clear" w:color="auto" w:fill="auto"/>
            <w:noWrap/>
            <w:vAlign w:val="bottom"/>
            <w:hideMark/>
          </w:tcPr>
          <w:p w14:paraId="5757C15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5CA1885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23+793,0</w:t>
            </w:r>
          </w:p>
        </w:tc>
        <w:tc>
          <w:tcPr>
            <w:tcW w:w="1197" w:type="dxa"/>
            <w:tcBorders>
              <w:top w:val="nil"/>
              <w:left w:val="nil"/>
              <w:bottom w:val="single" w:sz="4" w:space="0" w:color="auto"/>
              <w:right w:val="single" w:sz="4" w:space="0" w:color="auto"/>
            </w:tcBorders>
            <w:shd w:val="clear" w:color="auto" w:fill="auto"/>
            <w:noWrap/>
            <w:vAlign w:val="bottom"/>
            <w:hideMark/>
          </w:tcPr>
          <w:p w14:paraId="3BF93C7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6392660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02619DA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2,5</w:t>
            </w:r>
          </w:p>
        </w:tc>
        <w:tc>
          <w:tcPr>
            <w:tcW w:w="1360" w:type="dxa"/>
            <w:tcBorders>
              <w:top w:val="nil"/>
              <w:left w:val="nil"/>
              <w:bottom w:val="single" w:sz="4" w:space="0" w:color="auto"/>
              <w:right w:val="single" w:sz="4" w:space="0" w:color="auto"/>
            </w:tcBorders>
            <w:shd w:val="clear" w:color="auto" w:fill="auto"/>
            <w:noWrap/>
            <w:vAlign w:val="bottom"/>
            <w:hideMark/>
          </w:tcPr>
          <w:p w14:paraId="75E9A12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17,75</w:t>
            </w:r>
          </w:p>
        </w:tc>
        <w:tc>
          <w:tcPr>
            <w:tcW w:w="1260" w:type="dxa"/>
            <w:tcBorders>
              <w:top w:val="nil"/>
              <w:left w:val="nil"/>
              <w:bottom w:val="single" w:sz="4" w:space="0" w:color="auto"/>
              <w:right w:val="single" w:sz="4" w:space="0" w:color="auto"/>
            </w:tcBorders>
            <w:shd w:val="clear" w:color="auto" w:fill="auto"/>
            <w:noWrap/>
            <w:vAlign w:val="bottom"/>
            <w:hideMark/>
          </w:tcPr>
          <w:p w14:paraId="1ED72ED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48,20</w:t>
            </w:r>
          </w:p>
        </w:tc>
        <w:tc>
          <w:tcPr>
            <w:tcW w:w="2079" w:type="dxa"/>
            <w:tcBorders>
              <w:top w:val="nil"/>
              <w:left w:val="nil"/>
              <w:bottom w:val="single" w:sz="4" w:space="0" w:color="auto"/>
              <w:right w:val="single" w:sz="4" w:space="0" w:color="auto"/>
            </w:tcBorders>
            <w:shd w:val="clear" w:color="auto" w:fill="auto"/>
            <w:noWrap/>
            <w:vAlign w:val="bottom"/>
            <w:hideMark/>
          </w:tcPr>
          <w:p w14:paraId="402C627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Quebrada El Vapor</w:t>
            </w:r>
          </w:p>
        </w:tc>
        <w:tc>
          <w:tcPr>
            <w:tcW w:w="1471" w:type="dxa"/>
            <w:tcBorders>
              <w:top w:val="nil"/>
              <w:left w:val="nil"/>
              <w:bottom w:val="single" w:sz="4" w:space="0" w:color="auto"/>
              <w:right w:val="single" w:sz="4" w:space="0" w:color="auto"/>
            </w:tcBorders>
            <w:shd w:val="clear" w:color="auto" w:fill="auto"/>
            <w:noWrap/>
            <w:vAlign w:val="center"/>
            <w:hideMark/>
          </w:tcPr>
          <w:p w14:paraId="01CB4FB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13,013</w:t>
            </w:r>
          </w:p>
        </w:tc>
      </w:tr>
      <w:tr w:rsidR="0032398A" w:rsidRPr="00833B72" w14:paraId="10EFFDFE"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61800C9"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35</w:t>
            </w:r>
          </w:p>
        </w:tc>
        <w:tc>
          <w:tcPr>
            <w:tcW w:w="1354" w:type="dxa"/>
            <w:tcBorders>
              <w:top w:val="nil"/>
              <w:left w:val="nil"/>
              <w:bottom w:val="single" w:sz="4" w:space="0" w:color="auto"/>
              <w:right w:val="single" w:sz="4" w:space="0" w:color="auto"/>
            </w:tcBorders>
            <w:shd w:val="clear" w:color="auto" w:fill="auto"/>
            <w:noWrap/>
            <w:vAlign w:val="bottom"/>
            <w:hideMark/>
          </w:tcPr>
          <w:p w14:paraId="21E2E69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18B4812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25+960,0</w:t>
            </w:r>
          </w:p>
        </w:tc>
        <w:tc>
          <w:tcPr>
            <w:tcW w:w="1197" w:type="dxa"/>
            <w:tcBorders>
              <w:top w:val="nil"/>
              <w:left w:val="nil"/>
              <w:bottom w:val="single" w:sz="4" w:space="0" w:color="auto"/>
              <w:right w:val="single" w:sz="4" w:space="0" w:color="auto"/>
            </w:tcBorders>
            <w:shd w:val="clear" w:color="auto" w:fill="auto"/>
            <w:noWrap/>
            <w:vAlign w:val="bottom"/>
            <w:hideMark/>
          </w:tcPr>
          <w:p w14:paraId="5FCB704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A9F866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4F4B84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B4E238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7,50</w:t>
            </w:r>
          </w:p>
        </w:tc>
        <w:tc>
          <w:tcPr>
            <w:tcW w:w="1260" w:type="dxa"/>
            <w:tcBorders>
              <w:top w:val="nil"/>
              <w:left w:val="nil"/>
              <w:bottom w:val="single" w:sz="4" w:space="0" w:color="auto"/>
              <w:right w:val="single" w:sz="4" w:space="0" w:color="auto"/>
            </w:tcBorders>
            <w:shd w:val="clear" w:color="auto" w:fill="auto"/>
            <w:noWrap/>
            <w:vAlign w:val="bottom"/>
            <w:hideMark/>
          </w:tcPr>
          <w:p w14:paraId="2FB4F00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21,39</w:t>
            </w:r>
          </w:p>
        </w:tc>
        <w:tc>
          <w:tcPr>
            <w:tcW w:w="2079" w:type="dxa"/>
            <w:tcBorders>
              <w:top w:val="nil"/>
              <w:left w:val="nil"/>
              <w:bottom w:val="single" w:sz="4" w:space="0" w:color="auto"/>
              <w:right w:val="single" w:sz="4" w:space="0" w:color="auto"/>
            </w:tcBorders>
            <w:shd w:val="clear" w:color="auto" w:fill="auto"/>
            <w:noWrap/>
            <w:vAlign w:val="bottom"/>
            <w:hideMark/>
          </w:tcPr>
          <w:p w14:paraId="4B69AA4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2FB6BFF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0,463</w:t>
            </w:r>
          </w:p>
        </w:tc>
      </w:tr>
      <w:tr w:rsidR="0032398A" w:rsidRPr="00833B72" w14:paraId="4B964A66"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1EFABC6"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36</w:t>
            </w:r>
          </w:p>
        </w:tc>
        <w:tc>
          <w:tcPr>
            <w:tcW w:w="1354" w:type="dxa"/>
            <w:tcBorders>
              <w:top w:val="nil"/>
              <w:left w:val="nil"/>
              <w:bottom w:val="single" w:sz="4" w:space="0" w:color="auto"/>
              <w:right w:val="single" w:sz="4" w:space="0" w:color="auto"/>
            </w:tcBorders>
            <w:shd w:val="clear" w:color="auto" w:fill="auto"/>
            <w:noWrap/>
            <w:vAlign w:val="bottom"/>
            <w:hideMark/>
          </w:tcPr>
          <w:p w14:paraId="429DB51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7398F0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29+497,0</w:t>
            </w:r>
          </w:p>
        </w:tc>
        <w:tc>
          <w:tcPr>
            <w:tcW w:w="1197" w:type="dxa"/>
            <w:tcBorders>
              <w:top w:val="nil"/>
              <w:left w:val="nil"/>
              <w:bottom w:val="single" w:sz="4" w:space="0" w:color="auto"/>
              <w:right w:val="single" w:sz="4" w:space="0" w:color="auto"/>
            </w:tcBorders>
            <w:shd w:val="clear" w:color="auto" w:fill="auto"/>
            <w:noWrap/>
            <w:vAlign w:val="bottom"/>
            <w:hideMark/>
          </w:tcPr>
          <w:p w14:paraId="363188B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556A7A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086A7CF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784924F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15,00</w:t>
            </w:r>
          </w:p>
        </w:tc>
        <w:tc>
          <w:tcPr>
            <w:tcW w:w="1260" w:type="dxa"/>
            <w:tcBorders>
              <w:top w:val="nil"/>
              <w:left w:val="nil"/>
              <w:bottom w:val="single" w:sz="4" w:space="0" w:color="auto"/>
              <w:right w:val="single" w:sz="4" w:space="0" w:color="auto"/>
            </w:tcBorders>
            <w:shd w:val="clear" w:color="auto" w:fill="auto"/>
            <w:noWrap/>
            <w:vAlign w:val="bottom"/>
            <w:hideMark/>
          </w:tcPr>
          <w:p w14:paraId="291CD12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34,65</w:t>
            </w:r>
          </w:p>
        </w:tc>
        <w:tc>
          <w:tcPr>
            <w:tcW w:w="2079" w:type="dxa"/>
            <w:tcBorders>
              <w:top w:val="nil"/>
              <w:left w:val="nil"/>
              <w:bottom w:val="single" w:sz="4" w:space="0" w:color="auto"/>
              <w:right w:val="single" w:sz="4" w:space="0" w:color="auto"/>
            </w:tcBorders>
            <w:shd w:val="clear" w:color="auto" w:fill="auto"/>
            <w:noWrap/>
            <w:vAlign w:val="bottom"/>
            <w:hideMark/>
          </w:tcPr>
          <w:p w14:paraId="5190BDE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Q17</w:t>
            </w:r>
          </w:p>
        </w:tc>
        <w:tc>
          <w:tcPr>
            <w:tcW w:w="1471" w:type="dxa"/>
            <w:tcBorders>
              <w:top w:val="nil"/>
              <w:left w:val="nil"/>
              <w:bottom w:val="single" w:sz="4" w:space="0" w:color="auto"/>
              <w:right w:val="single" w:sz="4" w:space="0" w:color="auto"/>
            </w:tcBorders>
            <w:shd w:val="clear" w:color="auto" w:fill="auto"/>
            <w:noWrap/>
            <w:vAlign w:val="center"/>
            <w:hideMark/>
          </w:tcPr>
          <w:p w14:paraId="38D12C1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0,482</w:t>
            </w:r>
          </w:p>
        </w:tc>
      </w:tr>
      <w:tr w:rsidR="0032398A" w:rsidRPr="00833B72" w14:paraId="592CF3E2"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FB0FA2D"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37</w:t>
            </w:r>
          </w:p>
        </w:tc>
        <w:tc>
          <w:tcPr>
            <w:tcW w:w="1354" w:type="dxa"/>
            <w:tcBorders>
              <w:top w:val="nil"/>
              <w:left w:val="nil"/>
              <w:bottom w:val="single" w:sz="4" w:space="0" w:color="auto"/>
              <w:right w:val="single" w:sz="4" w:space="0" w:color="auto"/>
            </w:tcBorders>
            <w:shd w:val="clear" w:color="auto" w:fill="auto"/>
            <w:noWrap/>
            <w:vAlign w:val="bottom"/>
            <w:hideMark/>
          </w:tcPr>
          <w:p w14:paraId="237A895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EF44F5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29+544,0</w:t>
            </w:r>
          </w:p>
        </w:tc>
        <w:tc>
          <w:tcPr>
            <w:tcW w:w="1197" w:type="dxa"/>
            <w:tcBorders>
              <w:top w:val="nil"/>
              <w:left w:val="nil"/>
              <w:bottom w:val="single" w:sz="4" w:space="0" w:color="auto"/>
              <w:right w:val="single" w:sz="4" w:space="0" w:color="auto"/>
            </w:tcBorders>
            <w:shd w:val="clear" w:color="auto" w:fill="auto"/>
            <w:noWrap/>
            <w:vAlign w:val="bottom"/>
            <w:hideMark/>
          </w:tcPr>
          <w:p w14:paraId="6D936F1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4C1922E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B5C496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E783C8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5B6A73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12,33</w:t>
            </w:r>
          </w:p>
        </w:tc>
        <w:tc>
          <w:tcPr>
            <w:tcW w:w="2079" w:type="dxa"/>
            <w:tcBorders>
              <w:top w:val="nil"/>
              <w:left w:val="nil"/>
              <w:bottom w:val="single" w:sz="4" w:space="0" w:color="auto"/>
              <w:right w:val="single" w:sz="4" w:space="0" w:color="auto"/>
            </w:tcBorders>
            <w:shd w:val="clear" w:color="auto" w:fill="auto"/>
            <w:noWrap/>
            <w:vAlign w:val="bottom"/>
            <w:hideMark/>
          </w:tcPr>
          <w:p w14:paraId="4B38B35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Q18</w:t>
            </w:r>
          </w:p>
        </w:tc>
        <w:tc>
          <w:tcPr>
            <w:tcW w:w="1471" w:type="dxa"/>
            <w:tcBorders>
              <w:top w:val="nil"/>
              <w:left w:val="nil"/>
              <w:bottom w:val="single" w:sz="4" w:space="0" w:color="auto"/>
              <w:right w:val="single" w:sz="4" w:space="0" w:color="auto"/>
            </w:tcBorders>
            <w:shd w:val="clear" w:color="auto" w:fill="auto"/>
            <w:noWrap/>
            <w:vAlign w:val="center"/>
            <w:hideMark/>
          </w:tcPr>
          <w:p w14:paraId="5945788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0,083</w:t>
            </w:r>
          </w:p>
        </w:tc>
      </w:tr>
      <w:tr w:rsidR="0032398A" w:rsidRPr="00833B72" w14:paraId="41AB087E"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C950B15"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38</w:t>
            </w:r>
          </w:p>
        </w:tc>
        <w:tc>
          <w:tcPr>
            <w:tcW w:w="1354" w:type="dxa"/>
            <w:tcBorders>
              <w:top w:val="nil"/>
              <w:left w:val="nil"/>
              <w:bottom w:val="single" w:sz="4" w:space="0" w:color="auto"/>
              <w:right w:val="single" w:sz="4" w:space="0" w:color="auto"/>
            </w:tcBorders>
            <w:shd w:val="clear" w:color="auto" w:fill="auto"/>
            <w:noWrap/>
            <w:vAlign w:val="bottom"/>
            <w:hideMark/>
          </w:tcPr>
          <w:p w14:paraId="6CD6E04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0A66A76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30+466,0</w:t>
            </w:r>
          </w:p>
        </w:tc>
        <w:tc>
          <w:tcPr>
            <w:tcW w:w="1197" w:type="dxa"/>
            <w:tcBorders>
              <w:top w:val="nil"/>
              <w:left w:val="nil"/>
              <w:bottom w:val="single" w:sz="4" w:space="0" w:color="auto"/>
              <w:right w:val="single" w:sz="4" w:space="0" w:color="auto"/>
            </w:tcBorders>
            <w:shd w:val="clear" w:color="auto" w:fill="auto"/>
            <w:noWrap/>
            <w:vAlign w:val="bottom"/>
            <w:hideMark/>
          </w:tcPr>
          <w:p w14:paraId="1F303F3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8F6921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6,0</w:t>
            </w:r>
          </w:p>
        </w:tc>
        <w:tc>
          <w:tcPr>
            <w:tcW w:w="1040" w:type="dxa"/>
            <w:tcBorders>
              <w:top w:val="nil"/>
              <w:left w:val="nil"/>
              <w:bottom w:val="single" w:sz="4" w:space="0" w:color="auto"/>
              <w:right w:val="single" w:sz="4" w:space="0" w:color="auto"/>
            </w:tcBorders>
            <w:shd w:val="clear" w:color="auto" w:fill="auto"/>
            <w:noWrap/>
            <w:vAlign w:val="bottom"/>
            <w:hideMark/>
          </w:tcPr>
          <w:p w14:paraId="464FB6D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5,0</w:t>
            </w:r>
          </w:p>
        </w:tc>
        <w:tc>
          <w:tcPr>
            <w:tcW w:w="1360" w:type="dxa"/>
            <w:tcBorders>
              <w:top w:val="nil"/>
              <w:left w:val="nil"/>
              <w:bottom w:val="single" w:sz="4" w:space="0" w:color="auto"/>
              <w:right w:val="single" w:sz="4" w:space="0" w:color="auto"/>
            </w:tcBorders>
            <w:shd w:val="clear" w:color="auto" w:fill="auto"/>
            <w:noWrap/>
            <w:vAlign w:val="bottom"/>
            <w:hideMark/>
          </w:tcPr>
          <w:p w14:paraId="7B26A70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40,00</w:t>
            </w:r>
          </w:p>
        </w:tc>
        <w:tc>
          <w:tcPr>
            <w:tcW w:w="1260" w:type="dxa"/>
            <w:tcBorders>
              <w:top w:val="nil"/>
              <w:left w:val="nil"/>
              <w:bottom w:val="single" w:sz="4" w:space="0" w:color="auto"/>
              <w:right w:val="single" w:sz="4" w:space="0" w:color="auto"/>
            </w:tcBorders>
            <w:shd w:val="clear" w:color="auto" w:fill="auto"/>
            <w:noWrap/>
            <w:vAlign w:val="bottom"/>
            <w:hideMark/>
          </w:tcPr>
          <w:p w14:paraId="14E1BB1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60,00</w:t>
            </w:r>
          </w:p>
        </w:tc>
        <w:tc>
          <w:tcPr>
            <w:tcW w:w="2079" w:type="dxa"/>
            <w:tcBorders>
              <w:top w:val="nil"/>
              <w:left w:val="nil"/>
              <w:bottom w:val="single" w:sz="4" w:space="0" w:color="auto"/>
              <w:right w:val="single" w:sz="4" w:space="0" w:color="auto"/>
            </w:tcBorders>
            <w:shd w:val="clear" w:color="auto" w:fill="auto"/>
            <w:noWrap/>
            <w:vAlign w:val="bottom"/>
            <w:hideMark/>
          </w:tcPr>
          <w:p w14:paraId="32D3203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Q19</w:t>
            </w:r>
          </w:p>
        </w:tc>
        <w:tc>
          <w:tcPr>
            <w:tcW w:w="1471" w:type="dxa"/>
            <w:tcBorders>
              <w:top w:val="nil"/>
              <w:left w:val="nil"/>
              <w:bottom w:val="single" w:sz="4" w:space="0" w:color="auto"/>
              <w:right w:val="single" w:sz="4" w:space="0" w:color="auto"/>
            </w:tcBorders>
            <w:shd w:val="clear" w:color="auto" w:fill="auto"/>
            <w:noWrap/>
            <w:vAlign w:val="center"/>
            <w:hideMark/>
          </w:tcPr>
          <w:p w14:paraId="6887ED6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12,800</w:t>
            </w:r>
          </w:p>
        </w:tc>
      </w:tr>
      <w:tr w:rsidR="0032398A" w:rsidRPr="00833B72" w14:paraId="086CC2CE"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971AA94"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39</w:t>
            </w:r>
          </w:p>
        </w:tc>
        <w:tc>
          <w:tcPr>
            <w:tcW w:w="1354" w:type="dxa"/>
            <w:tcBorders>
              <w:top w:val="nil"/>
              <w:left w:val="nil"/>
              <w:bottom w:val="single" w:sz="4" w:space="0" w:color="auto"/>
              <w:right w:val="single" w:sz="4" w:space="0" w:color="auto"/>
            </w:tcBorders>
            <w:shd w:val="clear" w:color="auto" w:fill="auto"/>
            <w:noWrap/>
            <w:vAlign w:val="bottom"/>
            <w:hideMark/>
          </w:tcPr>
          <w:p w14:paraId="78A9E3A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89063F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30+801,0</w:t>
            </w:r>
          </w:p>
        </w:tc>
        <w:tc>
          <w:tcPr>
            <w:tcW w:w="1197" w:type="dxa"/>
            <w:tcBorders>
              <w:top w:val="nil"/>
              <w:left w:val="nil"/>
              <w:bottom w:val="single" w:sz="4" w:space="0" w:color="auto"/>
              <w:right w:val="single" w:sz="4" w:space="0" w:color="auto"/>
            </w:tcBorders>
            <w:shd w:val="clear" w:color="auto" w:fill="auto"/>
            <w:noWrap/>
            <w:vAlign w:val="bottom"/>
            <w:hideMark/>
          </w:tcPr>
          <w:p w14:paraId="4658388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417D4A3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7E9407A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FF660F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9F1DE2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38,79</w:t>
            </w:r>
          </w:p>
        </w:tc>
        <w:tc>
          <w:tcPr>
            <w:tcW w:w="2079" w:type="dxa"/>
            <w:tcBorders>
              <w:top w:val="nil"/>
              <w:left w:val="nil"/>
              <w:bottom w:val="single" w:sz="4" w:space="0" w:color="auto"/>
              <w:right w:val="single" w:sz="4" w:space="0" w:color="auto"/>
            </w:tcBorders>
            <w:shd w:val="clear" w:color="auto" w:fill="auto"/>
            <w:noWrap/>
            <w:vAlign w:val="bottom"/>
            <w:hideMark/>
          </w:tcPr>
          <w:p w14:paraId="4EE39D5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Q20</w:t>
            </w:r>
          </w:p>
        </w:tc>
        <w:tc>
          <w:tcPr>
            <w:tcW w:w="1471" w:type="dxa"/>
            <w:tcBorders>
              <w:top w:val="nil"/>
              <w:left w:val="nil"/>
              <w:bottom w:val="single" w:sz="4" w:space="0" w:color="auto"/>
              <w:right w:val="single" w:sz="4" w:space="0" w:color="auto"/>
            </w:tcBorders>
            <w:shd w:val="clear" w:color="auto" w:fill="auto"/>
            <w:noWrap/>
            <w:vAlign w:val="center"/>
            <w:hideMark/>
          </w:tcPr>
          <w:p w14:paraId="0D18B88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3,504</w:t>
            </w:r>
          </w:p>
        </w:tc>
      </w:tr>
      <w:tr w:rsidR="0032398A" w:rsidRPr="00833B72" w14:paraId="6A4AA717"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F7A1A8C"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40</w:t>
            </w:r>
          </w:p>
        </w:tc>
        <w:tc>
          <w:tcPr>
            <w:tcW w:w="1354" w:type="dxa"/>
            <w:tcBorders>
              <w:top w:val="nil"/>
              <w:left w:val="nil"/>
              <w:bottom w:val="single" w:sz="4" w:space="0" w:color="auto"/>
              <w:right w:val="single" w:sz="4" w:space="0" w:color="auto"/>
            </w:tcBorders>
            <w:shd w:val="clear" w:color="auto" w:fill="auto"/>
            <w:noWrap/>
            <w:vAlign w:val="bottom"/>
            <w:hideMark/>
          </w:tcPr>
          <w:p w14:paraId="1A59522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FB1DEE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31+424,0</w:t>
            </w:r>
          </w:p>
        </w:tc>
        <w:tc>
          <w:tcPr>
            <w:tcW w:w="1197" w:type="dxa"/>
            <w:tcBorders>
              <w:top w:val="nil"/>
              <w:left w:val="nil"/>
              <w:bottom w:val="single" w:sz="4" w:space="0" w:color="auto"/>
              <w:right w:val="single" w:sz="4" w:space="0" w:color="auto"/>
            </w:tcBorders>
            <w:shd w:val="clear" w:color="auto" w:fill="auto"/>
            <w:noWrap/>
            <w:vAlign w:val="bottom"/>
            <w:hideMark/>
          </w:tcPr>
          <w:p w14:paraId="15C17FB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3B4C641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CA9C34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7B5D96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4,70</w:t>
            </w:r>
          </w:p>
        </w:tc>
        <w:tc>
          <w:tcPr>
            <w:tcW w:w="1260" w:type="dxa"/>
            <w:tcBorders>
              <w:top w:val="nil"/>
              <w:left w:val="nil"/>
              <w:bottom w:val="single" w:sz="4" w:space="0" w:color="auto"/>
              <w:right w:val="single" w:sz="4" w:space="0" w:color="auto"/>
            </w:tcBorders>
            <w:shd w:val="clear" w:color="auto" w:fill="auto"/>
            <w:noWrap/>
            <w:vAlign w:val="bottom"/>
            <w:hideMark/>
          </w:tcPr>
          <w:p w14:paraId="3662376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14,63</w:t>
            </w:r>
          </w:p>
        </w:tc>
        <w:tc>
          <w:tcPr>
            <w:tcW w:w="2079" w:type="dxa"/>
            <w:tcBorders>
              <w:top w:val="nil"/>
              <w:left w:val="nil"/>
              <w:bottom w:val="single" w:sz="4" w:space="0" w:color="auto"/>
              <w:right w:val="single" w:sz="4" w:space="0" w:color="auto"/>
            </w:tcBorders>
            <w:shd w:val="clear" w:color="auto" w:fill="auto"/>
            <w:noWrap/>
            <w:vAlign w:val="bottom"/>
            <w:hideMark/>
          </w:tcPr>
          <w:p w14:paraId="70F5703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Q21</w:t>
            </w:r>
          </w:p>
        </w:tc>
        <w:tc>
          <w:tcPr>
            <w:tcW w:w="1471" w:type="dxa"/>
            <w:tcBorders>
              <w:top w:val="nil"/>
              <w:left w:val="nil"/>
              <w:bottom w:val="single" w:sz="4" w:space="0" w:color="auto"/>
              <w:right w:val="single" w:sz="4" w:space="0" w:color="auto"/>
            </w:tcBorders>
            <w:shd w:val="clear" w:color="auto" w:fill="auto"/>
            <w:noWrap/>
            <w:vAlign w:val="center"/>
            <w:hideMark/>
          </w:tcPr>
          <w:p w14:paraId="12DE03F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1,023</w:t>
            </w:r>
          </w:p>
        </w:tc>
      </w:tr>
      <w:tr w:rsidR="0032398A" w:rsidRPr="00833B72" w14:paraId="5FC4F065"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CF91C6F"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41</w:t>
            </w:r>
          </w:p>
        </w:tc>
        <w:tc>
          <w:tcPr>
            <w:tcW w:w="1354" w:type="dxa"/>
            <w:tcBorders>
              <w:top w:val="nil"/>
              <w:left w:val="nil"/>
              <w:bottom w:val="single" w:sz="4" w:space="0" w:color="auto"/>
              <w:right w:val="single" w:sz="4" w:space="0" w:color="auto"/>
            </w:tcBorders>
            <w:shd w:val="clear" w:color="auto" w:fill="auto"/>
            <w:noWrap/>
            <w:vAlign w:val="bottom"/>
            <w:hideMark/>
          </w:tcPr>
          <w:p w14:paraId="0BC4AA9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Puente</w:t>
            </w:r>
          </w:p>
        </w:tc>
        <w:tc>
          <w:tcPr>
            <w:tcW w:w="1195" w:type="dxa"/>
            <w:tcBorders>
              <w:top w:val="nil"/>
              <w:left w:val="nil"/>
              <w:bottom w:val="single" w:sz="4" w:space="0" w:color="auto"/>
              <w:right w:val="single" w:sz="4" w:space="0" w:color="auto"/>
            </w:tcBorders>
            <w:shd w:val="clear" w:color="auto" w:fill="auto"/>
            <w:noWrap/>
            <w:vAlign w:val="bottom"/>
            <w:hideMark/>
          </w:tcPr>
          <w:p w14:paraId="12D020C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32+006,0</w:t>
            </w:r>
          </w:p>
        </w:tc>
        <w:tc>
          <w:tcPr>
            <w:tcW w:w="1197" w:type="dxa"/>
            <w:tcBorders>
              <w:top w:val="nil"/>
              <w:left w:val="nil"/>
              <w:bottom w:val="single" w:sz="4" w:space="0" w:color="auto"/>
              <w:right w:val="single" w:sz="4" w:space="0" w:color="auto"/>
            </w:tcBorders>
            <w:shd w:val="clear" w:color="auto" w:fill="auto"/>
            <w:noWrap/>
            <w:vAlign w:val="bottom"/>
            <w:hideMark/>
          </w:tcPr>
          <w:p w14:paraId="5586D45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308D5AE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15,0</w:t>
            </w:r>
          </w:p>
        </w:tc>
        <w:tc>
          <w:tcPr>
            <w:tcW w:w="1040" w:type="dxa"/>
            <w:tcBorders>
              <w:top w:val="nil"/>
              <w:left w:val="nil"/>
              <w:bottom w:val="single" w:sz="4" w:space="0" w:color="auto"/>
              <w:right w:val="single" w:sz="4" w:space="0" w:color="auto"/>
            </w:tcBorders>
            <w:shd w:val="clear" w:color="auto" w:fill="auto"/>
            <w:noWrap/>
            <w:vAlign w:val="bottom"/>
            <w:hideMark/>
          </w:tcPr>
          <w:p w14:paraId="39E56AC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13ED8E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5313994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12,00</w:t>
            </w:r>
          </w:p>
        </w:tc>
        <w:tc>
          <w:tcPr>
            <w:tcW w:w="2079" w:type="dxa"/>
            <w:tcBorders>
              <w:top w:val="nil"/>
              <w:left w:val="nil"/>
              <w:bottom w:val="single" w:sz="4" w:space="0" w:color="auto"/>
              <w:right w:val="single" w:sz="4" w:space="0" w:color="auto"/>
            </w:tcBorders>
            <w:shd w:val="clear" w:color="auto" w:fill="auto"/>
            <w:noWrap/>
            <w:vAlign w:val="bottom"/>
            <w:hideMark/>
          </w:tcPr>
          <w:p w14:paraId="31EC8C6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Quebrada el Vapor</w:t>
            </w:r>
          </w:p>
        </w:tc>
        <w:tc>
          <w:tcPr>
            <w:tcW w:w="1471" w:type="dxa"/>
            <w:tcBorders>
              <w:top w:val="nil"/>
              <w:left w:val="nil"/>
              <w:bottom w:val="single" w:sz="4" w:space="0" w:color="auto"/>
              <w:right w:val="single" w:sz="4" w:space="0" w:color="auto"/>
            </w:tcBorders>
            <w:shd w:val="clear" w:color="auto" w:fill="auto"/>
            <w:noWrap/>
            <w:vAlign w:val="center"/>
            <w:hideMark/>
          </w:tcPr>
          <w:p w14:paraId="5AD2B05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78,100</w:t>
            </w:r>
          </w:p>
        </w:tc>
      </w:tr>
      <w:tr w:rsidR="0032398A" w:rsidRPr="00833B72" w14:paraId="23047A67"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1474243"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42</w:t>
            </w:r>
          </w:p>
        </w:tc>
        <w:tc>
          <w:tcPr>
            <w:tcW w:w="1354" w:type="dxa"/>
            <w:tcBorders>
              <w:top w:val="nil"/>
              <w:left w:val="nil"/>
              <w:bottom w:val="single" w:sz="4" w:space="0" w:color="auto"/>
              <w:right w:val="single" w:sz="4" w:space="0" w:color="auto"/>
            </w:tcBorders>
            <w:shd w:val="clear" w:color="auto" w:fill="auto"/>
            <w:noWrap/>
            <w:vAlign w:val="bottom"/>
            <w:hideMark/>
          </w:tcPr>
          <w:p w14:paraId="45C5C99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FD2DFF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32+136,0</w:t>
            </w:r>
          </w:p>
        </w:tc>
        <w:tc>
          <w:tcPr>
            <w:tcW w:w="1197" w:type="dxa"/>
            <w:tcBorders>
              <w:top w:val="nil"/>
              <w:left w:val="nil"/>
              <w:bottom w:val="single" w:sz="4" w:space="0" w:color="auto"/>
              <w:right w:val="single" w:sz="4" w:space="0" w:color="auto"/>
            </w:tcBorders>
            <w:shd w:val="clear" w:color="auto" w:fill="auto"/>
            <w:noWrap/>
            <w:vAlign w:val="bottom"/>
            <w:hideMark/>
          </w:tcPr>
          <w:p w14:paraId="67E6350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058E5AB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13BD9C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01E8E5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1F46B04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13,50</w:t>
            </w:r>
          </w:p>
        </w:tc>
        <w:tc>
          <w:tcPr>
            <w:tcW w:w="2079" w:type="dxa"/>
            <w:tcBorders>
              <w:top w:val="nil"/>
              <w:left w:val="nil"/>
              <w:bottom w:val="single" w:sz="4" w:space="0" w:color="auto"/>
              <w:right w:val="single" w:sz="4" w:space="0" w:color="auto"/>
            </w:tcBorders>
            <w:shd w:val="clear" w:color="auto" w:fill="auto"/>
            <w:noWrap/>
            <w:vAlign w:val="bottom"/>
            <w:hideMark/>
          </w:tcPr>
          <w:p w14:paraId="75E4D75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672574F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0,225</w:t>
            </w:r>
          </w:p>
        </w:tc>
      </w:tr>
      <w:tr w:rsidR="0032398A" w:rsidRPr="00833B72" w14:paraId="5BCD4DD2"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DD87903"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43</w:t>
            </w:r>
          </w:p>
        </w:tc>
        <w:tc>
          <w:tcPr>
            <w:tcW w:w="1354" w:type="dxa"/>
            <w:tcBorders>
              <w:top w:val="nil"/>
              <w:left w:val="nil"/>
              <w:bottom w:val="single" w:sz="4" w:space="0" w:color="auto"/>
              <w:right w:val="single" w:sz="4" w:space="0" w:color="auto"/>
            </w:tcBorders>
            <w:shd w:val="clear" w:color="auto" w:fill="auto"/>
            <w:noWrap/>
            <w:vAlign w:val="bottom"/>
            <w:hideMark/>
          </w:tcPr>
          <w:p w14:paraId="74A75FB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541125B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32+560,0</w:t>
            </w:r>
          </w:p>
        </w:tc>
        <w:tc>
          <w:tcPr>
            <w:tcW w:w="1197" w:type="dxa"/>
            <w:tcBorders>
              <w:top w:val="nil"/>
              <w:left w:val="nil"/>
              <w:bottom w:val="single" w:sz="4" w:space="0" w:color="auto"/>
              <w:right w:val="single" w:sz="4" w:space="0" w:color="auto"/>
            </w:tcBorders>
            <w:shd w:val="clear" w:color="auto" w:fill="auto"/>
            <w:noWrap/>
            <w:vAlign w:val="bottom"/>
            <w:hideMark/>
          </w:tcPr>
          <w:p w14:paraId="30E1872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570B6FB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6CC972F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074BF2A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7A9B03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21,30</w:t>
            </w:r>
          </w:p>
        </w:tc>
        <w:tc>
          <w:tcPr>
            <w:tcW w:w="2079" w:type="dxa"/>
            <w:tcBorders>
              <w:top w:val="nil"/>
              <w:left w:val="nil"/>
              <w:bottom w:val="single" w:sz="4" w:space="0" w:color="auto"/>
              <w:right w:val="single" w:sz="4" w:space="0" w:color="auto"/>
            </w:tcBorders>
            <w:shd w:val="clear" w:color="auto" w:fill="auto"/>
            <w:noWrap/>
            <w:vAlign w:val="bottom"/>
            <w:hideMark/>
          </w:tcPr>
          <w:p w14:paraId="13DAE26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Q22</w:t>
            </w:r>
          </w:p>
        </w:tc>
        <w:tc>
          <w:tcPr>
            <w:tcW w:w="1471" w:type="dxa"/>
            <w:tcBorders>
              <w:top w:val="nil"/>
              <w:left w:val="nil"/>
              <w:bottom w:val="single" w:sz="4" w:space="0" w:color="auto"/>
              <w:right w:val="single" w:sz="4" w:space="0" w:color="auto"/>
            </w:tcBorders>
            <w:shd w:val="clear" w:color="auto" w:fill="auto"/>
            <w:noWrap/>
            <w:vAlign w:val="center"/>
            <w:hideMark/>
          </w:tcPr>
          <w:p w14:paraId="4F2BBBB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5,821</w:t>
            </w:r>
          </w:p>
        </w:tc>
      </w:tr>
      <w:tr w:rsidR="0032398A" w:rsidRPr="00833B72" w14:paraId="09CC1CF4"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E2F522B"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44</w:t>
            </w:r>
          </w:p>
        </w:tc>
        <w:tc>
          <w:tcPr>
            <w:tcW w:w="1354" w:type="dxa"/>
            <w:tcBorders>
              <w:top w:val="nil"/>
              <w:left w:val="nil"/>
              <w:bottom w:val="single" w:sz="4" w:space="0" w:color="auto"/>
              <w:right w:val="single" w:sz="4" w:space="0" w:color="auto"/>
            </w:tcBorders>
            <w:shd w:val="clear" w:color="auto" w:fill="auto"/>
            <w:noWrap/>
            <w:vAlign w:val="bottom"/>
            <w:hideMark/>
          </w:tcPr>
          <w:p w14:paraId="2870368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3E7C88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32+902</w:t>
            </w:r>
          </w:p>
        </w:tc>
        <w:tc>
          <w:tcPr>
            <w:tcW w:w="1197" w:type="dxa"/>
            <w:tcBorders>
              <w:top w:val="nil"/>
              <w:left w:val="nil"/>
              <w:bottom w:val="single" w:sz="4" w:space="0" w:color="auto"/>
              <w:right w:val="single" w:sz="4" w:space="0" w:color="auto"/>
            </w:tcBorders>
            <w:shd w:val="clear" w:color="auto" w:fill="auto"/>
            <w:noWrap/>
            <w:vAlign w:val="bottom"/>
            <w:hideMark/>
          </w:tcPr>
          <w:p w14:paraId="1E03EE4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17DA005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14B4FC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13FBCF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654204E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39,00</w:t>
            </w:r>
          </w:p>
        </w:tc>
        <w:tc>
          <w:tcPr>
            <w:tcW w:w="2079" w:type="dxa"/>
            <w:tcBorders>
              <w:top w:val="nil"/>
              <w:left w:val="nil"/>
              <w:bottom w:val="single" w:sz="4" w:space="0" w:color="auto"/>
              <w:right w:val="single" w:sz="4" w:space="0" w:color="auto"/>
            </w:tcBorders>
            <w:shd w:val="clear" w:color="auto" w:fill="auto"/>
            <w:noWrap/>
            <w:vAlign w:val="bottom"/>
            <w:hideMark/>
          </w:tcPr>
          <w:p w14:paraId="30C23D2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Q23</w:t>
            </w:r>
          </w:p>
        </w:tc>
        <w:tc>
          <w:tcPr>
            <w:tcW w:w="1471" w:type="dxa"/>
            <w:tcBorders>
              <w:top w:val="nil"/>
              <w:left w:val="nil"/>
              <w:bottom w:val="single" w:sz="4" w:space="0" w:color="auto"/>
              <w:right w:val="single" w:sz="4" w:space="0" w:color="auto"/>
            </w:tcBorders>
            <w:shd w:val="clear" w:color="auto" w:fill="auto"/>
            <w:noWrap/>
            <w:vAlign w:val="center"/>
            <w:hideMark/>
          </w:tcPr>
          <w:p w14:paraId="26B1B07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0,165</w:t>
            </w:r>
          </w:p>
        </w:tc>
      </w:tr>
      <w:tr w:rsidR="0032398A" w:rsidRPr="00833B72" w14:paraId="19B091C3"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67F6DF1"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45</w:t>
            </w:r>
          </w:p>
        </w:tc>
        <w:tc>
          <w:tcPr>
            <w:tcW w:w="1354" w:type="dxa"/>
            <w:tcBorders>
              <w:top w:val="nil"/>
              <w:left w:val="nil"/>
              <w:bottom w:val="single" w:sz="4" w:space="0" w:color="auto"/>
              <w:right w:val="single" w:sz="4" w:space="0" w:color="auto"/>
            </w:tcBorders>
            <w:shd w:val="clear" w:color="auto" w:fill="auto"/>
            <w:noWrap/>
            <w:vAlign w:val="bottom"/>
            <w:hideMark/>
          </w:tcPr>
          <w:p w14:paraId="11A9A45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3411BBA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33+134,0</w:t>
            </w:r>
          </w:p>
        </w:tc>
        <w:tc>
          <w:tcPr>
            <w:tcW w:w="1197" w:type="dxa"/>
            <w:tcBorders>
              <w:top w:val="nil"/>
              <w:left w:val="nil"/>
              <w:bottom w:val="single" w:sz="4" w:space="0" w:color="auto"/>
              <w:right w:val="single" w:sz="4" w:space="0" w:color="auto"/>
            </w:tcBorders>
            <w:shd w:val="clear" w:color="auto" w:fill="auto"/>
            <w:noWrap/>
            <w:vAlign w:val="bottom"/>
            <w:hideMark/>
          </w:tcPr>
          <w:p w14:paraId="2759A62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3548ED6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49C784B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063A6E1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A9D4E0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36,70</w:t>
            </w:r>
          </w:p>
        </w:tc>
        <w:tc>
          <w:tcPr>
            <w:tcW w:w="2079" w:type="dxa"/>
            <w:tcBorders>
              <w:top w:val="nil"/>
              <w:left w:val="nil"/>
              <w:bottom w:val="single" w:sz="4" w:space="0" w:color="auto"/>
              <w:right w:val="single" w:sz="4" w:space="0" w:color="auto"/>
            </w:tcBorders>
            <w:shd w:val="clear" w:color="auto" w:fill="auto"/>
            <w:noWrap/>
            <w:vAlign w:val="bottom"/>
            <w:hideMark/>
          </w:tcPr>
          <w:p w14:paraId="4FC64F4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Q44</w:t>
            </w:r>
          </w:p>
        </w:tc>
        <w:tc>
          <w:tcPr>
            <w:tcW w:w="1471" w:type="dxa"/>
            <w:tcBorders>
              <w:top w:val="nil"/>
              <w:left w:val="nil"/>
              <w:bottom w:val="single" w:sz="4" w:space="0" w:color="auto"/>
              <w:right w:val="single" w:sz="4" w:space="0" w:color="auto"/>
            </w:tcBorders>
            <w:shd w:val="clear" w:color="auto" w:fill="auto"/>
            <w:noWrap/>
            <w:vAlign w:val="center"/>
            <w:hideMark/>
          </w:tcPr>
          <w:p w14:paraId="05DD667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5,216</w:t>
            </w:r>
          </w:p>
        </w:tc>
      </w:tr>
      <w:tr w:rsidR="0032398A" w:rsidRPr="00833B72" w14:paraId="2CC5AD77"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5D4B7F7"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46</w:t>
            </w:r>
          </w:p>
        </w:tc>
        <w:tc>
          <w:tcPr>
            <w:tcW w:w="1354" w:type="dxa"/>
            <w:tcBorders>
              <w:top w:val="nil"/>
              <w:left w:val="nil"/>
              <w:bottom w:val="single" w:sz="4" w:space="0" w:color="auto"/>
              <w:right w:val="single" w:sz="4" w:space="0" w:color="auto"/>
            </w:tcBorders>
            <w:shd w:val="clear" w:color="auto" w:fill="auto"/>
            <w:noWrap/>
            <w:vAlign w:val="bottom"/>
            <w:hideMark/>
          </w:tcPr>
          <w:p w14:paraId="6CA2353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5DFE7C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33+354,0</w:t>
            </w:r>
          </w:p>
        </w:tc>
        <w:tc>
          <w:tcPr>
            <w:tcW w:w="1197" w:type="dxa"/>
            <w:tcBorders>
              <w:top w:val="nil"/>
              <w:left w:val="nil"/>
              <w:bottom w:val="single" w:sz="4" w:space="0" w:color="auto"/>
              <w:right w:val="single" w:sz="4" w:space="0" w:color="auto"/>
            </w:tcBorders>
            <w:shd w:val="clear" w:color="auto" w:fill="auto"/>
            <w:noWrap/>
            <w:vAlign w:val="bottom"/>
            <w:hideMark/>
          </w:tcPr>
          <w:p w14:paraId="19CAA51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0E2D26C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53445B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7163D05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12,50</w:t>
            </w:r>
          </w:p>
        </w:tc>
        <w:tc>
          <w:tcPr>
            <w:tcW w:w="1260" w:type="dxa"/>
            <w:tcBorders>
              <w:top w:val="nil"/>
              <w:left w:val="nil"/>
              <w:bottom w:val="single" w:sz="4" w:space="0" w:color="auto"/>
              <w:right w:val="single" w:sz="4" w:space="0" w:color="auto"/>
            </w:tcBorders>
            <w:shd w:val="clear" w:color="auto" w:fill="auto"/>
            <w:noWrap/>
            <w:vAlign w:val="bottom"/>
            <w:hideMark/>
          </w:tcPr>
          <w:p w14:paraId="1D3C059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22,83</w:t>
            </w:r>
          </w:p>
        </w:tc>
        <w:tc>
          <w:tcPr>
            <w:tcW w:w="2079" w:type="dxa"/>
            <w:tcBorders>
              <w:top w:val="nil"/>
              <w:left w:val="nil"/>
              <w:bottom w:val="single" w:sz="4" w:space="0" w:color="auto"/>
              <w:right w:val="single" w:sz="4" w:space="0" w:color="auto"/>
            </w:tcBorders>
            <w:shd w:val="clear" w:color="auto" w:fill="auto"/>
            <w:noWrap/>
            <w:vAlign w:val="bottom"/>
            <w:hideMark/>
          </w:tcPr>
          <w:p w14:paraId="22AFABC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85CD78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0,207</w:t>
            </w:r>
          </w:p>
        </w:tc>
      </w:tr>
      <w:tr w:rsidR="0032398A" w:rsidRPr="00833B72" w14:paraId="078B0E86"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69C6A06"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47</w:t>
            </w:r>
          </w:p>
        </w:tc>
        <w:tc>
          <w:tcPr>
            <w:tcW w:w="1354" w:type="dxa"/>
            <w:tcBorders>
              <w:top w:val="nil"/>
              <w:left w:val="nil"/>
              <w:bottom w:val="single" w:sz="4" w:space="0" w:color="auto"/>
              <w:right w:val="single" w:sz="4" w:space="0" w:color="auto"/>
            </w:tcBorders>
            <w:shd w:val="clear" w:color="auto" w:fill="auto"/>
            <w:noWrap/>
            <w:vAlign w:val="bottom"/>
            <w:hideMark/>
          </w:tcPr>
          <w:p w14:paraId="299C401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A52CED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34+125,0</w:t>
            </w:r>
          </w:p>
        </w:tc>
        <w:tc>
          <w:tcPr>
            <w:tcW w:w="1197" w:type="dxa"/>
            <w:tcBorders>
              <w:top w:val="nil"/>
              <w:left w:val="nil"/>
              <w:bottom w:val="single" w:sz="4" w:space="0" w:color="auto"/>
              <w:right w:val="single" w:sz="4" w:space="0" w:color="auto"/>
            </w:tcBorders>
            <w:shd w:val="clear" w:color="auto" w:fill="auto"/>
            <w:noWrap/>
            <w:vAlign w:val="bottom"/>
            <w:hideMark/>
          </w:tcPr>
          <w:p w14:paraId="05D652A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0A2D486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0640583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D83F41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A3706B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11,00</w:t>
            </w:r>
          </w:p>
        </w:tc>
        <w:tc>
          <w:tcPr>
            <w:tcW w:w="2079" w:type="dxa"/>
            <w:tcBorders>
              <w:top w:val="nil"/>
              <w:left w:val="nil"/>
              <w:bottom w:val="single" w:sz="4" w:space="0" w:color="auto"/>
              <w:right w:val="single" w:sz="4" w:space="0" w:color="auto"/>
            </w:tcBorders>
            <w:shd w:val="clear" w:color="auto" w:fill="auto"/>
            <w:noWrap/>
            <w:vAlign w:val="bottom"/>
            <w:hideMark/>
          </w:tcPr>
          <w:p w14:paraId="2C0992E4" w14:textId="0711B160" w:rsidR="0032398A" w:rsidRPr="00833B72" w:rsidRDefault="004A6E15"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06550AC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0,628</w:t>
            </w:r>
          </w:p>
        </w:tc>
      </w:tr>
      <w:tr w:rsidR="0032398A" w:rsidRPr="00833B72" w14:paraId="1D5C95E8"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CB8CDD1"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48</w:t>
            </w:r>
          </w:p>
        </w:tc>
        <w:tc>
          <w:tcPr>
            <w:tcW w:w="1354" w:type="dxa"/>
            <w:tcBorders>
              <w:top w:val="nil"/>
              <w:left w:val="nil"/>
              <w:bottom w:val="single" w:sz="4" w:space="0" w:color="auto"/>
              <w:right w:val="single" w:sz="4" w:space="0" w:color="auto"/>
            </w:tcBorders>
            <w:shd w:val="clear" w:color="auto" w:fill="auto"/>
            <w:noWrap/>
            <w:vAlign w:val="bottom"/>
            <w:hideMark/>
          </w:tcPr>
          <w:p w14:paraId="58BCD26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5EE0561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34+274,0</w:t>
            </w:r>
          </w:p>
        </w:tc>
        <w:tc>
          <w:tcPr>
            <w:tcW w:w="1197" w:type="dxa"/>
            <w:tcBorders>
              <w:top w:val="nil"/>
              <w:left w:val="nil"/>
              <w:bottom w:val="single" w:sz="4" w:space="0" w:color="auto"/>
              <w:right w:val="single" w:sz="4" w:space="0" w:color="auto"/>
            </w:tcBorders>
            <w:shd w:val="clear" w:color="auto" w:fill="auto"/>
            <w:noWrap/>
            <w:vAlign w:val="bottom"/>
            <w:hideMark/>
          </w:tcPr>
          <w:p w14:paraId="5F54862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48AC5EE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17C2066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360" w:type="dxa"/>
            <w:tcBorders>
              <w:top w:val="nil"/>
              <w:left w:val="nil"/>
              <w:bottom w:val="single" w:sz="4" w:space="0" w:color="auto"/>
              <w:right w:val="single" w:sz="4" w:space="0" w:color="auto"/>
            </w:tcBorders>
            <w:shd w:val="clear" w:color="auto" w:fill="auto"/>
            <w:noWrap/>
            <w:vAlign w:val="bottom"/>
            <w:hideMark/>
          </w:tcPr>
          <w:p w14:paraId="097D987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24F7D7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14,18</w:t>
            </w:r>
          </w:p>
        </w:tc>
        <w:tc>
          <w:tcPr>
            <w:tcW w:w="2079" w:type="dxa"/>
            <w:tcBorders>
              <w:top w:val="nil"/>
              <w:left w:val="nil"/>
              <w:bottom w:val="single" w:sz="4" w:space="0" w:color="auto"/>
              <w:right w:val="single" w:sz="4" w:space="0" w:color="auto"/>
            </w:tcBorders>
            <w:shd w:val="clear" w:color="auto" w:fill="auto"/>
            <w:noWrap/>
            <w:vAlign w:val="bottom"/>
            <w:hideMark/>
          </w:tcPr>
          <w:p w14:paraId="2E8C8BA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Q25</w:t>
            </w:r>
          </w:p>
        </w:tc>
        <w:tc>
          <w:tcPr>
            <w:tcW w:w="1471" w:type="dxa"/>
            <w:tcBorders>
              <w:top w:val="nil"/>
              <w:left w:val="nil"/>
              <w:bottom w:val="single" w:sz="4" w:space="0" w:color="auto"/>
              <w:right w:val="single" w:sz="4" w:space="0" w:color="auto"/>
            </w:tcBorders>
            <w:shd w:val="clear" w:color="auto" w:fill="auto"/>
            <w:noWrap/>
            <w:vAlign w:val="center"/>
            <w:hideMark/>
          </w:tcPr>
          <w:p w14:paraId="60D66E9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16,180</w:t>
            </w:r>
          </w:p>
        </w:tc>
      </w:tr>
      <w:tr w:rsidR="0032398A" w:rsidRPr="00833B72" w14:paraId="5ED0ACBA"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3EFA7F9"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49</w:t>
            </w:r>
          </w:p>
        </w:tc>
        <w:tc>
          <w:tcPr>
            <w:tcW w:w="1354" w:type="dxa"/>
            <w:tcBorders>
              <w:top w:val="nil"/>
              <w:left w:val="nil"/>
              <w:bottom w:val="single" w:sz="4" w:space="0" w:color="auto"/>
              <w:right w:val="single" w:sz="4" w:space="0" w:color="auto"/>
            </w:tcBorders>
            <w:shd w:val="clear" w:color="auto" w:fill="auto"/>
            <w:noWrap/>
            <w:vAlign w:val="bottom"/>
            <w:hideMark/>
          </w:tcPr>
          <w:p w14:paraId="1C0BA1E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54EAF0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34+484,0</w:t>
            </w:r>
          </w:p>
        </w:tc>
        <w:tc>
          <w:tcPr>
            <w:tcW w:w="1197" w:type="dxa"/>
            <w:tcBorders>
              <w:top w:val="nil"/>
              <w:left w:val="nil"/>
              <w:bottom w:val="single" w:sz="4" w:space="0" w:color="auto"/>
              <w:right w:val="single" w:sz="4" w:space="0" w:color="auto"/>
            </w:tcBorders>
            <w:shd w:val="clear" w:color="auto" w:fill="auto"/>
            <w:noWrap/>
            <w:vAlign w:val="bottom"/>
            <w:hideMark/>
          </w:tcPr>
          <w:p w14:paraId="369C608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2830DAF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54DE69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894F28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1529B2B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33,15</w:t>
            </w:r>
          </w:p>
        </w:tc>
        <w:tc>
          <w:tcPr>
            <w:tcW w:w="2079" w:type="dxa"/>
            <w:tcBorders>
              <w:top w:val="nil"/>
              <w:left w:val="nil"/>
              <w:bottom w:val="single" w:sz="4" w:space="0" w:color="auto"/>
              <w:right w:val="single" w:sz="4" w:space="0" w:color="auto"/>
            </w:tcBorders>
            <w:shd w:val="clear" w:color="auto" w:fill="auto"/>
            <w:noWrap/>
            <w:vAlign w:val="bottom"/>
            <w:hideMark/>
          </w:tcPr>
          <w:p w14:paraId="7BB9BF6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Q26</w:t>
            </w:r>
          </w:p>
        </w:tc>
        <w:tc>
          <w:tcPr>
            <w:tcW w:w="1471" w:type="dxa"/>
            <w:tcBorders>
              <w:top w:val="nil"/>
              <w:left w:val="nil"/>
              <w:bottom w:val="single" w:sz="4" w:space="0" w:color="auto"/>
              <w:right w:val="single" w:sz="4" w:space="0" w:color="auto"/>
            </w:tcBorders>
            <w:shd w:val="clear" w:color="auto" w:fill="auto"/>
            <w:noWrap/>
            <w:vAlign w:val="center"/>
            <w:hideMark/>
          </w:tcPr>
          <w:p w14:paraId="1FF03FE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0,594</w:t>
            </w:r>
          </w:p>
        </w:tc>
      </w:tr>
      <w:tr w:rsidR="0032398A" w:rsidRPr="00833B72" w14:paraId="64C848D6"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67F48AB"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50</w:t>
            </w:r>
          </w:p>
        </w:tc>
        <w:tc>
          <w:tcPr>
            <w:tcW w:w="1354" w:type="dxa"/>
            <w:tcBorders>
              <w:top w:val="nil"/>
              <w:left w:val="nil"/>
              <w:bottom w:val="single" w:sz="4" w:space="0" w:color="auto"/>
              <w:right w:val="single" w:sz="4" w:space="0" w:color="auto"/>
            </w:tcBorders>
            <w:shd w:val="clear" w:color="auto" w:fill="auto"/>
            <w:noWrap/>
            <w:vAlign w:val="bottom"/>
            <w:hideMark/>
          </w:tcPr>
          <w:p w14:paraId="5C138D9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52B4F3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34+528,0</w:t>
            </w:r>
          </w:p>
        </w:tc>
        <w:tc>
          <w:tcPr>
            <w:tcW w:w="1197" w:type="dxa"/>
            <w:tcBorders>
              <w:top w:val="nil"/>
              <w:left w:val="nil"/>
              <w:bottom w:val="single" w:sz="4" w:space="0" w:color="auto"/>
              <w:right w:val="single" w:sz="4" w:space="0" w:color="auto"/>
            </w:tcBorders>
            <w:shd w:val="clear" w:color="auto" w:fill="auto"/>
            <w:noWrap/>
            <w:vAlign w:val="bottom"/>
            <w:hideMark/>
          </w:tcPr>
          <w:p w14:paraId="198AD2C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7DC45E5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1638E0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34CE11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763DF8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15,00</w:t>
            </w:r>
          </w:p>
        </w:tc>
        <w:tc>
          <w:tcPr>
            <w:tcW w:w="2079" w:type="dxa"/>
            <w:tcBorders>
              <w:top w:val="nil"/>
              <w:left w:val="nil"/>
              <w:bottom w:val="single" w:sz="4" w:space="0" w:color="auto"/>
              <w:right w:val="single" w:sz="4" w:space="0" w:color="auto"/>
            </w:tcBorders>
            <w:shd w:val="clear" w:color="auto" w:fill="auto"/>
            <w:noWrap/>
            <w:vAlign w:val="bottom"/>
            <w:hideMark/>
          </w:tcPr>
          <w:p w14:paraId="1D835CB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Q27</w:t>
            </w:r>
          </w:p>
        </w:tc>
        <w:tc>
          <w:tcPr>
            <w:tcW w:w="1471" w:type="dxa"/>
            <w:tcBorders>
              <w:top w:val="nil"/>
              <w:left w:val="nil"/>
              <w:bottom w:val="single" w:sz="4" w:space="0" w:color="auto"/>
              <w:right w:val="single" w:sz="4" w:space="0" w:color="auto"/>
            </w:tcBorders>
            <w:shd w:val="clear" w:color="auto" w:fill="auto"/>
            <w:noWrap/>
            <w:vAlign w:val="center"/>
            <w:hideMark/>
          </w:tcPr>
          <w:p w14:paraId="5389B3E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0,060</w:t>
            </w:r>
          </w:p>
        </w:tc>
      </w:tr>
      <w:tr w:rsidR="0032398A" w:rsidRPr="00833B72" w14:paraId="2FF05C10"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29F2D5B"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51</w:t>
            </w:r>
          </w:p>
        </w:tc>
        <w:tc>
          <w:tcPr>
            <w:tcW w:w="1354" w:type="dxa"/>
            <w:tcBorders>
              <w:top w:val="nil"/>
              <w:left w:val="nil"/>
              <w:bottom w:val="single" w:sz="4" w:space="0" w:color="auto"/>
              <w:right w:val="single" w:sz="4" w:space="0" w:color="auto"/>
            </w:tcBorders>
            <w:shd w:val="clear" w:color="auto" w:fill="auto"/>
            <w:noWrap/>
            <w:vAlign w:val="bottom"/>
            <w:hideMark/>
          </w:tcPr>
          <w:p w14:paraId="5F9BE05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79F9383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34+638,0</w:t>
            </w:r>
          </w:p>
        </w:tc>
        <w:tc>
          <w:tcPr>
            <w:tcW w:w="1197" w:type="dxa"/>
            <w:tcBorders>
              <w:top w:val="nil"/>
              <w:left w:val="nil"/>
              <w:bottom w:val="single" w:sz="4" w:space="0" w:color="auto"/>
              <w:right w:val="single" w:sz="4" w:space="0" w:color="auto"/>
            </w:tcBorders>
            <w:shd w:val="clear" w:color="auto" w:fill="auto"/>
            <w:noWrap/>
            <w:vAlign w:val="bottom"/>
            <w:hideMark/>
          </w:tcPr>
          <w:p w14:paraId="68EFCB4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255A54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3AB269C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8,0</w:t>
            </w:r>
          </w:p>
        </w:tc>
        <w:tc>
          <w:tcPr>
            <w:tcW w:w="1360" w:type="dxa"/>
            <w:tcBorders>
              <w:top w:val="nil"/>
              <w:left w:val="nil"/>
              <w:bottom w:val="single" w:sz="4" w:space="0" w:color="auto"/>
              <w:right w:val="single" w:sz="4" w:space="0" w:color="auto"/>
            </w:tcBorders>
            <w:shd w:val="clear" w:color="auto" w:fill="auto"/>
            <w:noWrap/>
            <w:vAlign w:val="bottom"/>
            <w:hideMark/>
          </w:tcPr>
          <w:p w14:paraId="699036E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20,60</w:t>
            </w:r>
          </w:p>
        </w:tc>
        <w:tc>
          <w:tcPr>
            <w:tcW w:w="1260" w:type="dxa"/>
            <w:tcBorders>
              <w:top w:val="nil"/>
              <w:left w:val="nil"/>
              <w:bottom w:val="single" w:sz="4" w:space="0" w:color="auto"/>
              <w:right w:val="single" w:sz="4" w:space="0" w:color="auto"/>
            </w:tcBorders>
            <w:shd w:val="clear" w:color="auto" w:fill="auto"/>
            <w:noWrap/>
            <w:vAlign w:val="bottom"/>
            <w:hideMark/>
          </w:tcPr>
          <w:p w14:paraId="5C98212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54,90</w:t>
            </w:r>
          </w:p>
        </w:tc>
        <w:tc>
          <w:tcPr>
            <w:tcW w:w="2079" w:type="dxa"/>
            <w:tcBorders>
              <w:top w:val="nil"/>
              <w:left w:val="nil"/>
              <w:bottom w:val="single" w:sz="4" w:space="0" w:color="auto"/>
              <w:right w:val="single" w:sz="4" w:space="0" w:color="auto"/>
            </w:tcBorders>
            <w:shd w:val="clear" w:color="auto" w:fill="auto"/>
            <w:noWrap/>
            <w:vAlign w:val="bottom"/>
            <w:hideMark/>
          </w:tcPr>
          <w:p w14:paraId="533D979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Q28</w:t>
            </w:r>
          </w:p>
        </w:tc>
        <w:tc>
          <w:tcPr>
            <w:tcW w:w="1471" w:type="dxa"/>
            <w:tcBorders>
              <w:top w:val="nil"/>
              <w:left w:val="nil"/>
              <w:bottom w:val="single" w:sz="4" w:space="0" w:color="auto"/>
              <w:right w:val="single" w:sz="4" w:space="0" w:color="auto"/>
            </w:tcBorders>
            <w:shd w:val="clear" w:color="auto" w:fill="auto"/>
            <w:noWrap/>
            <w:vAlign w:val="center"/>
            <w:hideMark/>
          </w:tcPr>
          <w:p w14:paraId="7CED1FF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4,540</w:t>
            </w:r>
          </w:p>
        </w:tc>
      </w:tr>
      <w:tr w:rsidR="0032398A" w:rsidRPr="00833B72" w14:paraId="088CFA4C"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308AC1A"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52</w:t>
            </w:r>
          </w:p>
        </w:tc>
        <w:tc>
          <w:tcPr>
            <w:tcW w:w="1354" w:type="dxa"/>
            <w:tcBorders>
              <w:top w:val="nil"/>
              <w:left w:val="nil"/>
              <w:bottom w:val="single" w:sz="4" w:space="0" w:color="auto"/>
              <w:right w:val="single" w:sz="4" w:space="0" w:color="auto"/>
            </w:tcBorders>
            <w:shd w:val="clear" w:color="auto" w:fill="auto"/>
            <w:noWrap/>
            <w:vAlign w:val="bottom"/>
            <w:hideMark/>
          </w:tcPr>
          <w:p w14:paraId="6EBF369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389D195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35+411,0</w:t>
            </w:r>
          </w:p>
        </w:tc>
        <w:tc>
          <w:tcPr>
            <w:tcW w:w="1197" w:type="dxa"/>
            <w:tcBorders>
              <w:top w:val="nil"/>
              <w:left w:val="nil"/>
              <w:bottom w:val="single" w:sz="4" w:space="0" w:color="auto"/>
              <w:right w:val="single" w:sz="4" w:space="0" w:color="auto"/>
            </w:tcBorders>
            <w:shd w:val="clear" w:color="auto" w:fill="auto"/>
            <w:noWrap/>
            <w:vAlign w:val="bottom"/>
            <w:hideMark/>
          </w:tcPr>
          <w:p w14:paraId="7DE1EF2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FA08F1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2D9F7DF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5AAF4CA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121DB00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28,66</w:t>
            </w:r>
          </w:p>
        </w:tc>
        <w:tc>
          <w:tcPr>
            <w:tcW w:w="2079" w:type="dxa"/>
            <w:tcBorders>
              <w:top w:val="nil"/>
              <w:left w:val="nil"/>
              <w:bottom w:val="single" w:sz="4" w:space="0" w:color="auto"/>
              <w:right w:val="single" w:sz="4" w:space="0" w:color="auto"/>
            </w:tcBorders>
            <w:shd w:val="clear" w:color="auto" w:fill="auto"/>
            <w:noWrap/>
            <w:vAlign w:val="bottom"/>
            <w:hideMark/>
          </w:tcPr>
          <w:p w14:paraId="17F6462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Q29</w:t>
            </w:r>
          </w:p>
        </w:tc>
        <w:tc>
          <w:tcPr>
            <w:tcW w:w="1471" w:type="dxa"/>
            <w:tcBorders>
              <w:top w:val="nil"/>
              <w:left w:val="nil"/>
              <w:bottom w:val="single" w:sz="4" w:space="0" w:color="auto"/>
              <w:right w:val="single" w:sz="4" w:space="0" w:color="auto"/>
            </w:tcBorders>
            <w:shd w:val="clear" w:color="auto" w:fill="auto"/>
            <w:noWrap/>
            <w:vAlign w:val="center"/>
            <w:hideMark/>
          </w:tcPr>
          <w:p w14:paraId="5DEDD83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7,756</w:t>
            </w:r>
          </w:p>
        </w:tc>
      </w:tr>
      <w:tr w:rsidR="0032398A" w:rsidRPr="00833B72" w14:paraId="1864FD44"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36AE531"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lastRenderedPageBreak/>
              <w:t>53</w:t>
            </w:r>
          </w:p>
        </w:tc>
        <w:tc>
          <w:tcPr>
            <w:tcW w:w="1354" w:type="dxa"/>
            <w:tcBorders>
              <w:top w:val="nil"/>
              <w:left w:val="nil"/>
              <w:bottom w:val="single" w:sz="4" w:space="0" w:color="auto"/>
              <w:right w:val="single" w:sz="4" w:space="0" w:color="auto"/>
            </w:tcBorders>
            <w:shd w:val="clear" w:color="auto" w:fill="auto"/>
            <w:noWrap/>
            <w:vAlign w:val="bottom"/>
            <w:hideMark/>
          </w:tcPr>
          <w:p w14:paraId="56E7496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xml:space="preserve">Cajón </w:t>
            </w:r>
          </w:p>
        </w:tc>
        <w:tc>
          <w:tcPr>
            <w:tcW w:w="1195" w:type="dxa"/>
            <w:tcBorders>
              <w:top w:val="nil"/>
              <w:left w:val="nil"/>
              <w:bottom w:val="single" w:sz="4" w:space="0" w:color="auto"/>
              <w:right w:val="single" w:sz="4" w:space="0" w:color="auto"/>
            </w:tcBorders>
            <w:shd w:val="clear" w:color="auto" w:fill="auto"/>
            <w:noWrap/>
            <w:vAlign w:val="bottom"/>
            <w:hideMark/>
          </w:tcPr>
          <w:p w14:paraId="01F74AD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35+583,0</w:t>
            </w:r>
          </w:p>
        </w:tc>
        <w:tc>
          <w:tcPr>
            <w:tcW w:w="1197" w:type="dxa"/>
            <w:tcBorders>
              <w:top w:val="nil"/>
              <w:left w:val="nil"/>
              <w:bottom w:val="single" w:sz="4" w:space="0" w:color="auto"/>
              <w:right w:val="single" w:sz="4" w:space="0" w:color="auto"/>
            </w:tcBorders>
            <w:shd w:val="clear" w:color="auto" w:fill="auto"/>
            <w:noWrap/>
            <w:vAlign w:val="bottom"/>
            <w:hideMark/>
          </w:tcPr>
          <w:p w14:paraId="06FEAE7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7378B47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78B0663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224EBFB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12,00</w:t>
            </w:r>
          </w:p>
        </w:tc>
        <w:tc>
          <w:tcPr>
            <w:tcW w:w="1260" w:type="dxa"/>
            <w:tcBorders>
              <w:top w:val="nil"/>
              <w:left w:val="nil"/>
              <w:bottom w:val="single" w:sz="4" w:space="0" w:color="auto"/>
              <w:right w:val="single" w:sz="4" w:space="0" w:color="auto"/>
            </w:tcBorders>
            <w:shd w:val="clear" w:color="auto" w:fill="auto"/>
            <w:noWrap/>
            <w:vAlign w:val="bottom"/>
            <w:hideMark/>
          </w:tcPr>
          <w:p w14:paraId="421DF16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56,00</w:t>
            </w:r>
          </w:p>
        </w:tc>
        <w:tc>
          <w:tcPr>
            <w:tcW w:w="2079" w:type="dxa"/>
            <w:tcBorders>
              <w:top w:val="nil"/>
              <w:left w:val="nil"/>
              <w:bottom w:val="single" w:sz="4" w:space="0" w:color="auto"/>
              <w:right w:val="single" w:sz="4" w:space="0" w:color="auto"/>
            </w:tcBorders>
            <w:shd w:val="clear" w:color="auto" w:fill="auto"/>
            <w:noWrap/>
            <w:vAlign w:val="bottom"/>
            <w:hideMark/>
          </w:tcPr>
          <w:p w14:paraId="11C2C40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Quebrada La Carlota</w:t>
            </w:r>
          </w:p>
        </w:tc>
        <w:tc>
          <w:tcPr>
            <w:tcW w:w="1471" w:type="dxa"/>
            <w:tcBorders>
              <w:top w:val="nil"/>
              <w:left w:val="nil"/>
              <w:bottom w:val="single" w:sz="4" w:space="0" w:color="auto"/>
              <w:right w:val="single" w:sz="4" w:space="0" w:color="auto"/>
            </w:tcBorders>
            <w:shd w:val="clear" w:color="auto" w:fill="auto"/>
            <w:noWrap/>
            <w:vAlign w:val="center"/>
            <w:hideMark/>
          </w:tcPr>
          <w:p w14:paraId="77E7F31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3,919</w:t>
            </w:r>
          </w:p>
        </w:tc>
      </w:tr>
      <w:tr w:rsidR="0032398A" w:rsidRPr="00833B72" w14:paraId="1BC9D3BA"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554D99D"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54</w:t>
            </w:r>
          </w:p>
        </w:tc>
        <w:tc>
          <w:tcPr>
            <w:tcW w:w="1354" w:type="dxa"/>
            <w:tcBorders>
              <w:top w:val="nil"/>
              <w:left w:val="nil"/>
              <w:bottom w:val="single" w:sz="4" w:space="0" w:color="auto"/>
              <w:right w:val="single" w:sz="4" w:space="0" w:color="auto"/>
            </w:tcBorders>
            <w:shd w:val="clear" w:color="auto" w:fill="auto"/>
            <w:noWrap/>
            <w:vAlign w:val="bottom"/>
            <w:hideMark/>
          </w:tcPr>
          <w:p w14:paraId="532D59E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DDF45D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35+771,0</w:t>
            </w:r>
          </w:p>
        </w:tc>
        <w:tc>
          <w:tcPr>
            <w:tcW w:w="1197" w:type="dxa"/>
            <w:tcBorders>
              <w:top w:val="nil"/>
              <w:left w:val="nil"/>
              <w:bottom w:val="single" w:sz="4" w:space="0" w:color="auto"/>
              <w:right w:val="single" w:sz="4" w:space="0" w:color="auto"/>
            </w:tcBorders>
            <w:shd w:val="clear" w:color="auto" w:fill="auto"/>
            <w:noWrap/>
            <w:vAlign w:val="bottom"/>
            <w:hideMark/>
          </w:tcPr>
          <w:p w14:paraId="49872F2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6228FA8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591F130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82B0B6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660556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50,50</w:t>
            </w:r>
          </w:p>
        </w:tc>
        <w:tc>
          <w:tcPr>
            <w:tcW w:w="2079" w:type="dxa"/>
            <w:tcBorders>
              <w:top w:val="nil"/>
              <w:left w:val="nil"/>
              <w:bottom w:val="single" w:sz="4" w:space="0" w:color="auto"/>
              <w:right w:val="single" w:sz="4" w:space="0" w:color="auto"/>
            </w:tcBorders>
            <w:shd w:val="clear" w:color="auto" w:fill="auto"/>
            <w:noWrap/>
            <w:vAlign w:val="bottom"/>
            <w:hideMark/>
          </w:tcPr>
          <w:p w14:paraId="78B9A0C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Q30</w:t>
            </w:r>
          </w:p>
        </w:tc>
        <w:tc>
          <w:tcPr>
            <w:tcW w:w="1471" w:type="dxa"/>
            <w:tcBorders>
              <w:top w:val="nil"/>
              <w:left w:val="nil"/>
              <w:bottom w:val="single" w:sz="4" w:space="0" w:color="auto"/>
              <w:right w:val="single" w:sz="4" w:space="0" w:color="auto"/>
            </w:tcBorders>
            <w:shd w:val="clear" w:color="auto" w:fill="auto"/>
            <w:noWrap/>
            <w:vAlign w:val="center"/>
            <w:hideMark/>
          </w:tcPr>
          <w:p w14:paraId="045A6B0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2,628</w:t>
            </w:r>
          </w:p>
        </w:tc>
      </w:tr>
      <w:tr w:rsidR="0032398A" w:rsidRPr="00833B72" w14:paraId="75C0515F"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8CC3FAB"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55</w:t>
            </w:r>
          </w:p>
        </w:tc>
        <w:tc>
          <w:tcPr>
            <w:tcW w:w="1354" w:type="dxa"/>
            <w:tcBorders>
              <w:top w:val="nil"/>
              <w:left w:val="nil"/>
              <w:bottom w:val="single" w:sz="4" w:space="0" w:color="auto"/>
              <w:right w:val="single" w:sz="4" w:space="0" w:color="auto"/>
            </w:tcBorders>
            <w:shd w:val="clear" w:color="auto" w:fill="auto"/>
            <w:noWrap/>
            <w:vAlign w:val="bottom"/>
            <w:hideMark/>
          </w:tcPr>
          <w:p w14:paraId="3EB3465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E9E021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35+845,0</w:t>
            </w:r>
          </w:p>
        </w:tc>
        <w:tc>
          <w:tcPr>
            <w:tcW w:w="1197" w:type="dxa"/>
            <w:tcBorders>
              <w:top w:val="nil"/>
              <w:left w:val="nil"/>
              <w:bottom w:val="single" w:sz="4" w:space="0" w:color="auto"/>
              <w:right w:val="single" w:sz="4" w:space="0" w:color="auto"/>
            </w:tcBorders>
            <w:shd w:val="clear" w:color="auto" w:fill="auto"/>
            <w:noWrap/>
            <w:vAlign w:val="bottom"/>
            <w:hideMark/>
          </w:tcPr>
          <w:p w14:paraId="0EC33D0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73099F3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32EFBF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C8528E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2B7E9DD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21,30</w:t>
            </w:r>
          </w:p>
        </w:tc>
        <w:tc>
          <w:tcPr>
            <w:tcW w:w="2079" w:type="dxa"/>
            <w:tcBorders>
              <w:top w:val="nil"/>
              <w:left w:val="nil"/>
              <w:bottom w:val="single" w:sz="4" w:space="0" w:color="auto"/>
              <w:right w:val="single" w:sz="4" w:space="0" w:color="auto"/>
            </w:tcBorders>
            <w:shd w:val="clear" w:color="auto" w:fill="auto"/>
            <w:noWrap/>
            <w:vAlign w:val="bottom"/>
            <w:hideMark/>
          </w:tcPr>
          <w:p w14:paraId="3379902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Q31</w:t>
            </w:r>
          </w:p>
        </w:tc>
        <w:tc>
          <w:tcPr>
            <w:tcW w:w="1471" w:type="dxa"/>
            <w:tcBorders>
              <w:top w:val="nil"/>
              <w:left w:val="nil"/>
              <w:bottom w:val="single" w:sz="4" w:space="0" w:color="auto"/>
              <w:right w:val="single" w:sz="4" w:space="0" w:color="auto"/>
            </w:tcBorders>
            <w:shd w:val="clear" w:color="auto" w:fill="auto"/>
            <w:noWrap/>
            <w:vAlign w:val="center"/>
            <w:hideMark/>
          </w:tcPr>
          <w:p w14:paraId="599CF71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0,755</w:t>
            </w:r>
          </w:p>
        </w:tc>
      </w:tr>
      <w:tr w:rsidR="0032398A" w:rsidRPr="00833B72" w14:paraId="6A4A5178"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DFE9ACD"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56</w:t>
            </w:r>
          </w:p>
        </w:tc>
        <w:tc>
          <w:tcPr>
            <w:tcW w:w="1354" w:type="dxa"/>
            <w:tcBorders>
              <w:top w:val="nil"/>
              <w:left w:val="nil"/>
              <w:bottom w:val="single" w:sz="4" w:space="0" w:color="auto"/>
              <w:right w:val="single" w:sz="4" w:space="0" w:color="auto"/>
            </w:tcBorders>
            <w:shd w:val="clear" w:color="auto" w:fill="auto"/>
            <w:noWrap/>
            <w:vAlign w:val="bottom"/>
            <w:hideMark/>
          </w:tcPr>
          <w:p w14:paraId="5B859CE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2FE0986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36+400,0</w:t>
            </w:r>
          </w:p>
        </w:tc>
        <w:tc>
          <w:tcPr>
            <w:tcW w:w="1197" w:type="dxa"/>
            <w:tcBorders>
              <w:top w:val="nil"/>
              <w:left w:val="nil"/>
              <w:bottom w:val="single" w:sz="4" w:space="0" w:color="auto"/>
              <w:right w:val="single" w:sz="4" w:space="0" w:color="auto"/>
            </w:tcBorders>
            <w:shd w:val="clear" w:color="auto" w:fill="auto"/>
            <w:noWrap/>
            <w:vAlign w:val="bottom"/>
            <w:hideMark/>
          </w:tcPr>
          <w:p w14:paraId="56430BB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65247D8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43F1C53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2D28C3C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36,00</w:t>
            </w:r>
          </w:p>
        </w:tc>
        <w:tc>
          <w:tcPr>
            <w:tcW w:w="1260" w:type="dxa"/>
            <w:tcBorders>
              <w:top w:val="nil"/>
              <w:left w:val="nil"/>
              <w:bottom w:val="single" w:sz="4" w:space="0" w:color="auto"/>
              <w:right w:val="single" w:sz="4" w:space="0" w:color="auto"/>
            </w:tcBorders>
            <w:shd w:val="clear" w:color="auto" w:fill="auto"/>
            <w:noWrap/>
            <w:vAlign w:val="bottom"/>
            <w:hideMark/>
          </w:tcPr>
          <w:p w14:paraId="0FEA69A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84,20</w:t>
            </w:r>
          </w:p>
        </w:tc>
        <w:tc>
          <w:tcPr>
            <w:tcW w:w="2079" w:type="dxa"/>
            <w:tcBorders>
              <w:top w:val="nil"/>
              <w:left w:val="nil"/>
              <w:bottom w:val="single" w:sz="4" w:space="0" w:color="auto"/>
              <w:right w:val="single" w:sz="4" w:space="0" w:color="auto"/>
            </w:tcBorders>
            <w:shd w:val="clear" w:color="auto" w:fill="auto"/>
            <w:noWrap/>
            <w:vAlign w:val="bottom"/>
            <w:hideMark/>
          </w:tcPr>
          <w:p w14:paraId="2EE306E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Q32</w:t>
            </w:r>
          </w:p>
        </w:tc>
        <w:tc>
          <w:tcPr>
            <w:tcW w:w="1471" w:type="dxa"/>
            <w:tcBorders>
              <w:top w:val="nil"/>
              <w:left w:val="nil"/>
              <w:bottom w:val="single" w:sz="4" w:space="0" w:color="auto"/>
              <w:right w:val="single" w:sz="4" w:space="0" w:color="auto"/>
            </w:tcBorders>
            <w:shd w:val="clear" w:color="auto" w:fill="auto"/>
            <w:noWrap/>
            <w:vAlign w:val="center"/>
            <w:hideMark/>
          </w:tcPr>
          <w:p w14:paraId="568C955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3,110</w:t>
            </w:r>
          </w:p>
        </w:tc>
      </w:tr>
      <w:tr w:rsidR="0032398A" w:rsidRPr="00833B72" w14:paraId="2251F815"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0245624"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57</w:t>
            </w:r>
          </w:p>
        </w:tc>
        <w:tc>
          <w:tcPr>
            <w:tcW w:w="1354" w:type="dxa"/>
            <w:tcBorders>
              <w:top w:val="nil"/>
              <w:left w:val="nil"/>
              <w:bottom w:val="single" w:sz="4" w:space="0" w:color="auto"/>
              <w:right w:val="single" w:sz="4" w:space="0" w:color="auto"/>
            </w:tcBorders>
            <w:shd w:val="clear" w:color="auto" w:fill="auto"/>
            <w:noWrap/>
            <w:vAlign w:val="bottom"/>
            <w:hideMark/>
          </w:tcPr>
          <w:p w14:paraId="4D096BF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D80724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36+841,0</w:t>
            </w:r>
          </w:p>
        </w:tc>
        <w:tc>
          <w:tcPr>
            <w:tcW w:w="1197" w:type="dxa"/>
            <w:tcBorders>
              <w:top w:val="nil"/>
              <w:left w:val="nil"/>
              <w:bottom w:val="single" w:sz="4" w:space="0" w:color="auto"/>
              <w:right w:val="single" w:sz="4" w:space="0" w:color="auto"/>
            </w:tcBorders>
            <w:shd w:val="clear" w:color="auto" w:fill="auto"/>
            <w:noWrap/>
            <w:vAlign w:val="bottom"/>
            <w:hideMark/>
          </w:tcPr>
          <w:p w14:paraId="43ACA51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146767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173A960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D9A879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2,80</w:t>
            </w:r>
          </w:p>
        </w:tc>
        <w:tc>
          <w:tcPr>
            <w:tcW w:w="1260" w:type="dxa"/>
            <w:tcBorders>
              <w:top w:val="nil"/>
              <w:left w:val="nil"/>
              <w:bottom w:val="single" w:sz="4" w:space="0" w:color="auto"/>
              <w:right w:val="single" w:sz="4" w:space="0" w:color="auto"/>
            </w:tcBorders>
            <w:shd w:val="clear" w:color="auto" w:fill="auto"/>
            <w:noWrap/>
            <w:vAlign w:val="bottom"/>
            <w:hideMark/>
          </w:tcPr>
          <w:p w14:paraId="6C50D87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12,59</w:t>
            </w:r>
          </w:p>
        </w:tc>
        <w:tc>
          <w:tcPr>
            <w:tcW w:w="2079" w:type="dxa"/>
            <w:tcBorders>
              <w:top w:val="nil"/>
              <w:left w:val="nil"/>
              <w:bottom w:val="single" w:sz="4" w:space="0" w:color="auto"/>
              <w:right w:val="single" w:sz="4" w:space="0" w:color="auto"/>
            </w:tcBorders>
            <w:shd w:val="clear" w:color="auto" w:fill="auto"/>
            <w:noWrap/>
            <w:vAlign w:val="bottom"/>
            <w:hideMark/>
          </w:tcPr>
          <w:p w14:paraId="748E206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0B7F00E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0,363</w:t>
            </w:r>
          </w:p>
        </w:tc>
      </w:tr>
      <w:tr w:rsidR="0032398A" w:rsidRPr="00833B72" w14:paraId="6182FB22"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DA6FB85"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58</w:t>
            </w:r>
          </w:p>
        </w:tc>
        <w:tc>
          <w:tcPr>
            <w:tcW w:w="1354" w:type="dxa"/>
            <w:tcBorders>
              <w:top w:val="nil"/>
              <w:left w:val="nil"/>
              <w:bottom w:val="single" w:sz="4" w:space="0" w:color="auto"/>
              <w:right w:val="single" w:sz="4" w:space="0" w:color="auto"/>
            </w:tcBorders>
            <w:shd w:val="clear" w:color="auto" w:fill="auto"/>
            <w:noWrap/>
            <w:vAlign w:val="bottom"/>
            <w:hideMark/>
          </w:tcPr>
          <w:p w14:paraId="4A0BF88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84948E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37+050,0</w:t>
            </w:r>
          </w:p>
        </w:tc>
        <w:tc>
          <w:tcPr>
            <w:tcW w:w="1197" w:type="dxa"/>
            <w:tcBorders>
              <w:top w:val="nil"/>
              <w:left w:val="nil"/>
              <w:bottom w:val="single" w:sz="4" w:space="0" w:color="auto"/>
              <w:right w:val="single" w:sz="4" w:space="0" w:color="auto"/>
            </w:tcBorders>
            <w:shd w:val="clear" w:color="auto" w:fill="auto"/>
            <w:noWrap/>
            <w:vAlign w:val="bottom"/>
            <w:hideMark/>
          </w:tcPr>
          <w:p w14:paraId="3E7D955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72D5F30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14D9530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7051D96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F0F0DC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21,38</w:t>
            </w:r>
          </w:p>
        </w:tc>
        <w:tc>
          <w:tcPr>
            <w:tcW w:w="2079" w:type="dxa"/>
            <w:tcBorders>
              <w:top w:val="nil"/>
              <w:left w:val="nil"/>
              <w:bottom w:val="single" w:sz="4" w:space="0" w:color="auto"/>
              <w:right w:val="single" w:sz="4" w:space="0" w:color="auto"/>
            </w:tcBorders>
            <w:shd w:val="clear" w:color="auto" w:fill="auto"/>
            <w:noWrap/>
            <w:vAlign w:val="bottom"/>
            <w:hideMark/>
          </w:tcPr>
          <w:p w14:paraId="4F915E3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16D76D2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2,134</w:t>
            </w:r>
          </w:p>
        </w:tc>
      </w:tr>
      <w:tr w:rsidR="0032398A" w:rsidRPr="00833B72" w14:paraId="73136940"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8E92742"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59</w:t>
            </w:r>
          </w:p>
        </w:tc>
        <w:tc>
          <w:tcPr>
            <w:tcW w:w="1354" w:type="dxa"/>
            <w:tcBorders>
              <w:top w:val="nil"/>
              <w:left w:val="nil"/>
              <w:bottom w:val="single" w:sz="4" w:space="0" w:color="auto"/>
              <w:right w:val="single" w:sz="4" w:space="0" w:color="auto"/>
            </w:tcBorders>
            <w:shd w:val="clear" w:color="auto" w:fill="auto"/>
            <w:noWrap/>
            <w:vAlign w:val="bottom"/>
            <w:hideMark/>
          </w:tcPr>
          <w:p w14:paraId="2393FC0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7F374A9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37+349,0</w:t>
            </w:r>
          </w:p>
        </w:tc>
        <w:tc>
          <w:tcPr>
            <w:tcW w:w="1197" w:type="dxa"/>
            <w:tcBorders>
              <w:top w:val="nil"/>
              <w:left w:val="nil"/>
              <w:bottom w:val="single" w:sz="4" w:space="0" w:color="auto"/>
              <w:right w:val="single" w:sz="4" w:space="0" w:color="auto"/>
            </w:tcBorders>
            <w:shd w:val="clear" w:color="auto" w:fill="auto"/>
            <w:noWrap/>
            <w:vAlign w:val="bottom"/>
            <w:hideMark/>
          </w:tcPr>
          <w:p w14:paraId="073469D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00CDAD7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6D8526F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360" w:type="dxa"/>
            <w:tcBorders>
              <w:top w:val="nil"/>
              <w:left w:val="nil"/>
              <w:bottom w:val="single" w:sz="4" w:space="0" w:color="auto"/>
              <w:right w:val="single" w:sz="4" w:space="0" w:color="auto"/>
            </w:tcBorders>
            <w:shd w:val="clear" w:color="auto" w:fill="auto"/>
            <w:noWrap/>
            <w:vAlign w:val="bottom"/>
            <w:hideMark/>
          </w:tcPr>
          <w:p w14:paraId="2835B9E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15,00</w:t>
            </w:r>
          </w:p>
        </w:tc>
        <w:tc>
          <w:tcPr>
            <w:tcW w:w="1260" w:type="dxa"/>
            <w:tcBorders>
              <w:top w:val="nil"/>
              <w:left w:val="nil"/>
              <w:bottom w:val="single" w:sz="4" w:space="0" w:color="auto"/>
              <w:right w:val="single" w:sz="4" w:space="0" w:color="auto"/>
            </w:tcBorders>
            <w:shd w:val="clear" w:color="auto" w:fill="auto"/>
            <w:noWrap/>
            <w:vAlign w:val="bottom"/>
            <w:hideMark/>
          </w:tcPr>
          <w:p w14:paraId="302A0A9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71,62</w:t>
            </w:r>
          </w:p>
        </w:tc>
        <w:tc>
          <w:tcPr>
            <w:tcW w:w="2079" w:type="dxa"/>
            <w:tcBorders>
              <w:top w:val="nil"/>
              <w:left w:val="nil"/>
              <w:bottom w:val="single" w:sz="4" w:space="0" w:color="auto"/>
              <w:right w:val="single" w:sz="4" w:space="0" w:color="auto"/>
            </w:tcBorders>
            <w:shd w:val="clear" w:color="auto" w:fill="auto"/>
            <w:noWrap/>
            <w:vAlign w:val="bottom"/>
            <w:hideMark/>
          </w:tcPr>
          <w:p w14:paraId="57E43E3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Q33</w:t>
            </w:r>
          </w:p>
        </w:tc>
        <w:tc>
          <w:tcPr>
            <w:tcW w:w="1471" w:type="dxa"/>
            <w:tcBorders>
              <w:top w:val="nil"/>
              <w:left w:val="nil"/>
              <w:bottom w:val="single" w:sz="4" w:space="0" w:color="auto"/>
              <w:right w:val="single" w:sz="4" w:space="0" w:color="auto"/>
            </w:tcBorders>
            <w:shd w:val="clear" w:color="auto" w:fill="auto"/>
            <w:noWrap/>
            <w:vAlign w:val="center"/>
            <w:hideMark/>
          </w:tcPr>
          <w:p w14:paraId="6A344A4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4,825</w:t>
            </w:r>
          </w:p>
        </w:tc>
      </w:tr>
      <w:tr w:rsidR="0032398A" w:rsidRPr="00833B72" w14:paraId="6D390FD8"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AB9B110"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60</w:t>
            </w:r>
          </w:p>
        </w:tc>
        <w:tc>
          <w:tcPr>
            <w:tcW w:w="1354" w:type="dxa"/>
            <w:tcBorders>
              <w:top w:val="nil"/>
              <w:left w:val="nil"/>
              <w:bottom w:val="single" w:sz="4" w:space="0" w:color="auto"/>
              <w:right w:val="single" w:sz="4" w:space="0" w:color="auto"/>
            </w:tcBorders>
            <w:shd w:val="clear" w:color="auto" w:fill="auto"/>
            <w:noWrap/>
            <w:vAlign w:val="bottom"/>
            <w:hideMark/>
          </w:tcPr>
          <w:p w14:paraId="50CA938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68B287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37+686,0</w:t>
            </w:r>
          </w:p>
        </w:tc>
        <w:tc>
          <w:tcPr>
            <w:tcW w:w="1197" w:type="dxa"/>
            <w:tcBorders>
              <w:top w:val="nil"/>
              <w:left w:val="nil"/>
              <w:bottom w:val="single" w:sz="4" w:space="0" w:color="auto"/>
              <w:right w:val="single" w:sz="4" w:space="0" w:color="auto"/>
            </w:tcBorders>
            <w:shd w:val="clear" w:color="auto" w:fill="auto"/>
            <w:noWrap/>
            <w:vAlign w:val="bottom"/>
            <w:hideMark/>
          </w:tcPr>
          <w:p w14:paraId="239B54F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916458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0675B9F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D6CDB0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13,60</w:t>
            </w:r>
          </w:p>
        </w:tc>
        <w:tc>
          <w:tcPr>
            <w:tcW w:w="1260" w:type="dxa"/>
            <w:tcBorders>
              <w:top w:val="nil"/>
              <w:left w:val="nil"/>
              <w:bottom w:val="single" w:sz="4" w:space="0" w:color="auto"/>
              <w:right w:val="single" w:sz="4" w:space="0" w:color="auto"/>
            </w:tcBorders>
            <w:shd w:val="clear" w:color="auto" w:fill="auto"/>
            <w:noWrap/>
            <w:vAlign w:val="bottom"/>
            <w:hideMark/>
          </w:tcPr>
          <w:p w14:paraId="041A82C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23,22</w:t>
            </w:r>
          </w:p>
        </w:tc>
        <w:tc>
          <w:tcPr>
            <w:tcW w:w="2079" w:type="dxa"/>
            <w:tcBorders>
              <w:top w:val="nil"/>
              <w:left w:val="nil"/>
              <w:bottom w:val="single" w:sz="4" w:space="0" w:color="auto"/>
              <w:right w:val="single" w:sz="4" w:space="0" w:color="auto"/>
            </w:tcBorders>
            <w:shd w:val="clear" w:color="auto" w:fill="auto"/>
            <w:noWrap/>
            <w:vAlign w:val="bottom"/>
            <w:hideMark/>
          </w:tcPr>
          <w:p w14:paraId="0817651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Q34</w:t>
            </w:r>
          </w:p>
        </w:tc>
        <w:tc>
          <w:tcPr>
            <w:tcW w:w="1471" w:type="dxa"/>
            <w:tcBorders>
              <w:top w:val="nil"/>
              <w:left w:val="nil"/>
              <w:bottom w:val="single" w:sz="4" w:space="0" w:color="auto"/>
              <w:right w:val="single" w:sz="4" w:space="0" w:color="auto"/>
            </w:tcBorders>
            <w:shd w:val="clear" w:color="auto" w:fill="auto"/>
            <w:noWrap/>
            <w:vAlign w:val="center"/>
            <w:hideMark/>
          </w:tcPr>
          <w:p w14:paraId="048E96B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0,188</w:t>
            </w:r>
          </w:p>
        </w:tc>
      </w:tr>
      <w:tr w:rsidR="0032398A" w:rsidRPr="00833B72" w14:paraId="46CD695E"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121CD1A"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61</w:t>
            </w:r>
          </w:p>
        </w:tc>
        <w:tc>
          <w:tcPr>
            <w:tcW w:w="1354" w:type="dxa"/>
            <w:tcBorders>
              <w:top w:val="nil"/>
              <w:left w:val="nil"/>
              <w:bottom w:val="single" w:sz="4" w:space="0" w:color="auto"/>
              <w:right w:val="single" w:sz="4" w:space="0" w:color="auto"/>
            </w:tcBorders>
            <w:shd w:val="clear" w:color="auto" w:fill="auto"/>
            <w:noWrap/>
            <w:vAlign w:val="bottom"/>
            <w:hideMark/>
          </w:tcPr>
          <w:p w14:paraId="48C62D0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75BAED9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37+809,0</w:t>
            </w:r>
          </w:p>
        </w:tc>
        <w:tc>
          <w:tcPr>
            <w:tcW w:w="1197" w:type="dxa"/>
            <w:tcBorders>
              <w:top w:val="nil"/>
              <w:left w:val="nil"/>
              <w:bottom w:val="single" w:sz="4" w:space="0" w:color="auto"/>
              <w:right w:val="single" w:sz="4" w:space="0" w:color="auto"/>
            </w:tcBorders>
            <w:shd w:val="clear" w:color="auto" w:fill="auto"/>
            <w:noWrap/>
            <w:vAlign w:val="bottom"/>
            <w:hideMark/>
          </w:tcPr>
          <w:p w14:paraId="1F39979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7F795EA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w:t>
            </w:r>
          </w:p>
        </w:tc>
        <w:tc>
          <w:tcPr>
            <w:tcW w:w="1040" w:type="dxa"/>
            <w:tcBorders>
              <w:top w:val="nil"/>
              <w:left w:val="nil"/>
              <w:bottom w:val="single" w:sz="4" w:space="0" w:color="auto"/>
              <w:right w:val="single" w:sz="4" w:space="0" w:color="auto"/>
            </w:tcBorders>
            <w:shd w:val="clear" w:color="auto" w:fill="auto"/>
            <w:noWrap/>
            <w:vAlign w:val="bottom"/>
            <w:hideMark/>
          </w:tcPr>
          <w:p w14:paraId="6E324FD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w:t>
            </w:r>
          </w:p>
        </w:tc>
        <w:tc>
          <w:tcPr>
            <w:tcW w:w="1360" w:type="dxa"/>
            <w:tcBorders>
              <w:top w:val="nil"/>
              <w:left w:val="nil"/>
              <w:bottom w:val="single" w:sz="4" w:space="0" w:color="auto"/>
              <w:right w:val="single" w:sz="4" w:space="0" w:color="auto"/>
            </w:tcBorders>
            <w:shd w:val="clear" w:color="auto" w:fill="auto"/>
            <w:noWrap/>
            <w:vAlign w:val="bottom"/>
            <w:hideMark/>
          </w:tcPr>
          <w:p w14:paraId="1B2CE28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28,00</w:t>
            </w:r>
          </w:p>
        </w:tc>
        <w:tc>
          <w:tcPr>
            <w:tcW w:w="1260" w:type="dxa"/>
            <w:tcBorders>
              <w:top w:val="nil"/>
              <w:left w:val="nil"/>
              <w:bottom w:val="single" w:sz="4" w:space="0" w:color="auto"/>
              <w:right w:val="single" w:sz="4" w:space="0" w:color="auto"/>
            </w:tcBorders>
            <w:shd w:val="clear" w:color="auto" w:fill="auto"/>
            <w:noWrap/>
            <w:vAlign w:val="bottom"/>
            <w:hideMark/>
          </w:tcPr>
          <w:p w14:paraId="23FA907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42,34</w:t>
            </w:r>
          </w:p>
        </w:tc>
        <w:tc>
          <w:tcPr>
            <w:tcW w:w="2079" w:type="dxa"/>
            <w:tcBorders>
              <w:top w:val="nil"/>
              <w:left w:val="nil"/>
              <w:bottom w:val="single" w:sz="4" w:space="0" w:color="auto"/>
              <w:right w:val="single" w:sz="4" w:space="0" w:color="auto"/>
            </w:tcBorders>
            <w:shd w:val="clear" w:color="auto" w:fill="auto"/>
            <w:noWrap/>
            <w:vAlign w:val="bottom"/>
            <w:hideMark/>
          </w:tcPr>
          <w:p w14:paraId="5E85B72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Q35</w:t>
            </w:r>
          </w:p>
        </w:tc>
        <w:tc>
          <w:tcPr>
            <w:tcW w:w="1471" w:type="dxa"/>
            <w:tcBorders>
              <w:top w:val="nil"/>
              <w:left w:val="nil"/>
              <w:bottom w:val="single" w:sz="4" w:space="0" w:color="auto"/>
              <w:right w:val="single" w:sz="4" w:space="0" w:color="auto"/>
            </w:tcBorders>
            <w:shd w:val="clear" w:color="auto" w:fill="auto"/>
            <w:noWrap/>
            <w:vAlign w:val="center"/>
            <w:hideMark/>
          </w:tcPr>
          <w:p w14:paraId="4AD0C97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23,830</w:t>
            </w:r>
          </w:p>
        </w:tc>
      </w:tr>
      <w:tr w:rsidR="0032398A" w:rsidRPr="00833B72" w14:paraId="59F1FE81"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1500926"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62</w:t>
            </w:r>
          </w:p>
        </w:tc>
        <w:tc>
          <w:tcPr>
            <w:tcW w:w="1354" w:type="dxa"/>
            <w:tcBorders>
              <w:top w:val="nil"/>
              <w:left w:val="nil"/>
              <w:bottom w:val="single" w:sz="4" w:space="0" w:color="auto"/>
              <w:right w:val="single" w:sz="4" w:space="0" w:color="auto"/>
            </w:tcBorders>
            <w:shd w:val="clear" w:color="auto" w:fill="auto"/>
            <w:noWrap/>
            <w:vAlign w:val="bottom"/>
            <w:hideMark/>
          </w:tcPr>
          <w:p w14:paraId="067BD40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78175C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38+117,0</w:t>
            </w:r>
          </w:p>
        </w:tc>
        <w:tc>
          <w:tcPr>
            <w:tcW w:w="1197" w:type="dxa"/>
            <w:tcBorders>
              <w:top w:val="nil"/>
              <w:left w:val="nil"/>
              <w:bottom w:val="single" w:sz="4" w:space="0" w:color="auto"/>
              <w:right w:val="single" w:sz="4" w:space="0" w:color="auto"/>
            </w:tcBorders>
            <w:shd w:val="clear" w:color="auto" w:fill="auto"/>
            <w:noWrap/>
            <w:vAlign w:val="bottom"/>
            <w:hideMark/>
          </w:tcPr>
          <w:p w14:paraId="1C90CC8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7A024FF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45C1E40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3A550C8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6BCF3F4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32,75</w:t>
            </w:r>
          </w:p>
        </w:tc>
        <w:tc>
          <w:tcPr>
            <w:tcW w:w="2079" w:type="dxa"/>
            <w:tcBorders>
              <w:top w:val="nil"/>
              <w:left w:val="nil"/>
              <w:bottom w:val="single" w:sz="4" w:space="0" w:color="auto"/>
              <w:right w:val="single" w:sz="4" w:space="0" w:color="auto"/>
            </w:tcBorders>
            <w:shd w:val="clear" w:color="auto" w:fill="auto"/>
            <w:noWrap/>
            <w:vAlign w:val="bottom"/>
            <w:hideMark/>
          </w:tcPr>
          <w:p w14:paraId="08BC9B7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Q36</w:t>
            </w:r>
          </w:p>
        </w:tc>
        <w:tc>
          <w:tcPr>
            <w:tcW w:w="1471" w:type="dxa"/>
            <w:tcBorders>
              <w:top w:val="nil"/>
              <w:left w:val="nil"/>
              <w:bottom w:val="single" w:sz="4" w:space="0" w:color="auto"/>
              <w:right w:val="single" w:sz="4" w:space="0" w:color="auto"/>
            </w:tcBorders>
            <w:shd w:val="clear" w:color="auto" w:fill="auto"/>
            <w:noWrap/>
            <w:vAlign w:val="center"/>
            <w:hideMark/>
          </w:tcPr>
          <w:p w14:paraId="46A5992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4,049</w:t>
            </w:r>
          </w:p>
        </w:tc>
      </w:tr>
      <w:tr w:rsidR="0032398A" w:rsidRPr="00833B72" w14:paraId="657A96D5"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3BD8CAE"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63</w:t>
            </w:r>
          </w:p>
        </w:tc>
        <w:tc>
          <w:tcPr>
            <w:tcW w:w="1354" w:type="dxa"/>
            <w:tcBorders>
              <w:top w:val="nil"/>
              <w:left w:val="nil"/>
              <w:bottom w:val="single" w:sz="4" w:space="0" w:color="auto"/>
              <w:right w:val="single" w:sz="4" w:space="0" w:color="auto"/>
            </w:tcBorders>
            <w:shd w:val="clear" w:color="auto" w:fill="auto"/>
            <w:noWrap/>
            <w:vAlign w:val="bottom"/>
            <w:hideMark/>
          </w:tcPr>
          <w:p w14:paraId="09CAC5A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30E6F3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38+444,0</w:t>
            </w:r>
          </w:p>
        </w:tc>
        <w:tc>
          <w:tcPr>
            <w:tcW w:w="1197" w:type="dxa"/>
            <w:tcBorders>
              <w:top w:val="nil"/>
              <w:left w:val="nil"/>
              <w:bottom w:val="single" w:sz="4" w:space="0" w:color="auto"/>
              <w:right w:val="single" w:sz="4" w:space="0" w:color="auto"/>
            </w:tcBorders>
            <w:shd w:val="clear" w:color="auto" w:fill="auto"/>
            <w:noWrap/>
            <w:vAlign w:val="bottom"/>
            <w:hideMark/>
          </w:tcPr>
          <w:p w14:paraId="1BCD640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318237B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BA0D1B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399DF4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11,30</w:t>
            </w:r>
          </w:p>
        </w:tc>
        <w:tc>
          <w:tcPr>
            <w:tcW w:w="1260" w:type="dxa"/>
            <w:tcBorders>
              <w:top w:val="nil"/>
              <w:left w:val="nil"/>
              <w:bottom w:val="single" w:sz="4" w:space="0" w:color="auto"/>
              <w:right w:val="single" w:sz="4" w:space="0" w:color="auto"/>
            </w:tcBorders>
            <w:shd w:val="clear" w:color="auto" w:fill="auto"/>
            <w:noWrap/>
            <w:vAlign w:val="bottom"/>
            <w:hideMark/>
          </w:tcPr>
          <w:p w14:paraId="111673A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20,75</w:t>
            </w:r>
          </w:p>
        </w:tc>
        <w:tc>
          <w:tcPr>
            <w:tcW w:w="2079" w:type="dxa"/>
            <w:tcBorders>
              <w:top w:val="nil"/>
              <w:left w:val="nil"/>
              <w:bottom w:val="single" w:sz="4" w:space="0" w:color="auto"/>
              <w:right w:val="single" w:sz="4" w:space="0" w:color="auto"/>
            </w:tcBorders>
            <w:shd w:val="clear" w:color="auto" w:fill="auto"/>
            <w:noWrap/>
            <w:vAlign w:val="bottom"/>
            <w:hideMark/>
          </w:tcPr>
          <w:p w14:paraId="255F28C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Q37</w:t>
            </w:r>
          </w:p>
        </w:tc>
        <w:tc>
          <w:tcPr>
            <w:tcW w:w="1471" w:type="dxa"/>
            <w:tcBorders>
              <w:top w:val="nil"/>
              <w:left w:val="nil"/>
              <w:bottom w:val="single" w:sz="4" w:space="0" w:color="auto"/>
              <w:right w:val="single" w:sz="4" w:space="0" w:color="auto"/>
            </w:tcBorders>
            <w:shd w:val="clear" w:color="auto" w:fill="auto"/>
            <w:noWrap/>
            <w:vAlign w:val="center"/>
            <w:hideMark/>
          </w:tcPr>
          <w:p w14:paraId="4EAD329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0,110</w:t>
            </w:r>
          </w:p>
        </w:tc>
      </w:tr>
      <w:tr w:rsidR="0032398A" w:rsidRPr="00833B72" w14:paraId="6DCB9340"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AF94A43"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64</w:t>
            </w:r>
          </w:p>
        </w:tc>
        <w:tc>
          <w:tcPr>
            <w:tcW w:w="1354" w:type="dxa"/>
            <w:tcBorders>
              <w:top w:val="nil"/>
              <w:left w:val="nil"/>
              <w:bottom w:val="single" w:sz="4" w:space="0" w:color="auto"/>
              <w:right w:val="single" w:sz="4" w:space="0" w:color="auto"/>
            </w:tcBorders>
            <w:shd w:val="clear" w:color="auto" w:fill="auto"/>
            <w:noWrap/>
            <w:vAlign w:val="bottom"/>
            <w:hideMark/>
          </w:tcPr>
          <w:p w14:paraId="38A2C0D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6CD8D9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38+885,0</w:t>
            </w:r>
          </w:p>
        </w:tc>
        <w:tc>
          <w:tcPr>
            <w:tcW w:w="1197" w:type="dxa"/>
            <w:tcBorders>
              <w:top w:val="nil"/>
              <w:left w:val="nil"/>
              <w:bottom w:val="single" w:sz="4" w:space="0" w:color="auto"/>
              <w:right w:val="single" w:sz="4" w:space="0" w:color="auto"/>
            </w:tcBorders>
            <w:shd w:val="clear" w:color="auto" w:fill="auto"/>
            <w:noWrap/>
            <w:vAlign w:val="bottom"/>
            <w:hideMark/>
          </w:tcPr>
          <w:p w14:paraId="26BCBEC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31EECC1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3118E10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227EA73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6FE277C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24,20</w:t>
            </w:r>
          </w:p>
        </w:tc>
        <w:tc>
          <w:tcPr>
            <w:tcW w:w="2079" w:type="dxa"/>
            <w:tcBorders>
              <w:top w:val="nil"/>
              <w:left w:val="nil"/>
              <w:bottom w:val="single" w:sz="4" w:space="0" w:color="auto"/>
              <w:right w:val="single" w:sz="4" w:space="0" w:color="auto"/>
            </w:tcBorders>
            <w:shd w:val="clear" w:color="auto" w:fill="auto"/>
            <w:noWrap/>
            <w:vAlign w:val="bottom"/>
            <w:hideMark/>
          </w:tcPr>
          <w:p w14:paraId="5E19ABA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Q38</w:t>
            </w:r>
          </w:p>
        </w:tc>
        <w:tc>
          <w:tcPr>
            <w:tcW w:w="1471" w:type="dxa"/>
            <w:tcBorders>
              <w:top w:val="nil"/>
              <w:left w:val="nil"/>
              <w:bottom w:val="single" w:sz="4" w:space="0" w:color="auto"/>
              <w:right w:val="single" w:sz="4" w:space="0" w:color="auto"/>
            </w:tcBorders>
            <w:shd w:val="clear" w:color="auto" w:fill="auto"/>
            <w:noWrap/>
            <w:vAlign w:val="center"/>
            <w:hideMark/>
          </w:tcPr>
          <w:p w14:paraId="19DA7BC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4,237</w:t>
            </w:r>
          </w:p>
        </w:tc>
      </w:tr>
      <w:tr w:rsidR="0032398A" w:rsidRPr="00833B72" w14:paraId="01B25C61"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5DCF829"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65</w:t>
            </w:r>
          </w:p>
        </w:tc>
        <w:tc>
          <w:tcPr>
            <w:tcW w:w="1354" w:type="dxa"/>
            <w:tcBorders>
              <w:top w:val="nil"/>
              <w:left w:val="nil"/>
              <w:bottom w:val="single" w:sz="4" w:space="0" w:color="auto"/>
              <w:right w:val="single" w:sz="4" w:space="0" w:color="auto"/>
            </w:tcBorders>
            <w:shd w:val="clear" w:color="auto" w:fill="auto"/>
            <w:noWrap/>
            <w:vAlign w:val="bottom"/>
            <w:hideMark/>
          </w:tcPr>
          <w:p w14:paraId="792904B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35A81B0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39+180,0</w:t>
            </w:r>
          </w:p>
        </w:tc>
        <w:tc>
          <w:tcPr>
            <w:tcW w:w="1197" w:type="dxa"/>
            <w:tcBorders>
              <w:top w:val="nil"/>
              <w:left w:val="nil"/>
              <w:bottom w:val="single" w:sz="4" w:space="0" w:color="auto"/>
              <w:right w:val="single" w:sz="4" w:space="0" w:color="auto"/>
            </w:tcBorders>
            <w:shd w:val="clear" w:color="auto" w:fill="auto"/>
            <w:noWrap/>
            <w:vAlign w:val="bottom"/>
            <w:hideMark/>
          </w:tcPr>
          <w:p w14:paraId="0D20ECB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3265C9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31BB99A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2,4</w:t>
            </w:r>
          </w:p>
        </w:tc>
        <w:tc>
          <w:tcPr>
            <w:tcW w:w="1360" w:type="dxa"/>
            <w:tcBorders>
              <w:top w:val="nil"/>
              <w:left w:val="nil"/>
              <w:bottom w:val="single" w:sz="4" w:space="0" w:color="auto"/>
              <w:right w:val="single" w:sz="4" w:space="0" w:color="auto"/>
            </w:tcBorders>
            <w:shd w:val="clear" w:color="auto" w:fill="auto"/>
            <w:noWrap/>
            <w:vAlign w:val="bottom"/>
            <w:hideMark/>
          </w:tcPr>
          <w:p w14:paraId="0501578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1F86DB8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28,13</w:t>
            </w:r>
          </w:p>
        </w:tc>
        <w:tc>
          <w:tcPr>
            <w:tcW w:w="2079" w:type="dxa"/>
            <w:tcBorders>
              <w:top w:val="nil"/>
              <w:left w:val="nil"/>
              <w:bottom w:val="single" w:sz="4" w:space="0" w:color="auto"/>
              <w:right w:val="single" w:sz="4" w:space="0" w:color="auto"/>
            </w:tcBorders>
            <w:shd w:val="clear" w:color="auto" w:fill="auto"/>
            <w:noWrap/>
            <w:vAlign w:val="bottom"/>
            <w:hideMark/>
          </w:tcPr>
          <w:p w14:paraId="13A0F14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Q39</w:t>
            </w:r>
          </w:p>
        </w:tc>
        <w:tc>
          <w:tcPr>
            <w:tcW w:w="1471" w:type="dxa"/>
            <w:tcBorders>
              <w:top w:val="nil"/>
              <w:left w:val="nil"/>
              <w:bottom w:val="single" w:sz="4" w:space="0" w:color="auto"/>
              <w:right w:val="single" w:sz="4" w:space="0" w:color="auto"/>
            </w:tcBorders>
            <w:shd w:val="clear" w:color="auto" w:fill="auto"/>
            <w:noWrap/>
            <w:vAlign w:val="center"/>
            <w:hideMark/>
          </w:tcPr>
          <w:p w14:paraId="2055412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2,794</w:t>
            </w:r>
          </w:p>
        </w:tc>
      </w:tr>
      <w:tr w:rsidR="0032398A" w:rsidRPr="00833B72" w14:paraId="3C88F87B"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28EA079"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66</w:t>
            </w:r>
          </w:p>
        </w:tc>
        <w:tc>
          <w:tcPr>
            <w:tcW w:w="1354" w:type="dxa"/>
            <w:tcBorders>
              <w:top w:val="nil"/>
              <w:left w:val="nil"/>
              <w:bottom w:val="single" w:sz="4" w:space="0" w:color="auto"/>
              <w:right w:val="single" w:sz="4" w:space="0" w:color="auto"/>
            </w:tcBorders>
            <w:shd w:val="clear" w:color="auto" w:fill="auto"/>
            <w:noWrap/>
            <w:vAlign w:val="bottom"/>
            <w:hideMark/>
          </w:tcPr>
          <w:p w14:paraId="24AF146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BADB69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39+742,0</w:t>
            </w:r>
          </w:p>
        </w:tc>
        <w:tc>
          <w:tcPr>
            <w:tcW w:w="1197" w:type="dxa"/>
            <w:tcBorders>
              <w:top w:val="nil"/>
              <w:left w:val="nil"/>
              <w:bottom w:val="single" w:sz="4" w:space="0" w:color="auto"/>
              <w:right w:val="single" w:sz="4" w:space="0" w:color="auto"/>
            </w:tcBorders>
            <w:shd w:val="clear" w:color="auto" w:fill="auto"/>
            <w:noWrap/>
            <w:vAlign w:val="bottom"/>
            <w:hideMark/>
          </w:tcPr>
          <w:p w14:paraId="0242812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4C621F0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w:t>
            </w:r>
          </w:p>
        </w:tc>
        <w:tc>
          <w:tcPr>
            <w:tcW w:w="1040" w:type="dxa"/>
            <w:tcBorders>
              <w:top w:val="nil"/>
              <w:left w:val="nil"/>
              <w:bottom w:val="single" w:sz="4" w:space="0" w:color="auto"/>
              <w:right w:val="single" w:sz="4" w:space="0" w:color="auto"/>
            </w:tcBorders>
            <w:shd w:val="clear" w:color="auto" w:fill="auto"/>
            <w:noWrap/>
            <w:vAlign w:val="bottom"/>
            <w:hideMark/>
          </w:tcPr>
          <w:p w14:paraId="6B4CD8D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7E27684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2,90</w:t>
            </w:r>
          </w:p>
        </w:tc>
        <w:tc>
          <w:tcPr>
            <w:tcW w:w="1260" w:type="dxa"/>
            <w:tcBorders>
              <w:top w:val="nil"/>
              <w:left w:val="nil"/>
              <w:bottom w:val="single" w:sz="4" w:space="0" w:color="auto"/>
              <w:right w:val="single" w:sz="4" w:space="0" w:color="auto"/>
            </w:tcBorders>
            <w:shd w:val="clear" w:color="auto" w:fill="auto"/>
            <w:noWrap/>
            <w:vAlign w:val="bottom"/>
            <w:hideMark/>
          </w:tcPr>
          <w:p w14:paraId="48D934A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22,84</w:t>
            </w:r>
          </w:p>
        </w:tc>
        <w:tc>
          <w:tcPr>
            <w:tcW w:w="2079" w:type="dxa"/>
            <w:tcBorders>
              <w:top w:val="nil"/>
              <w:left w:val="nil"/>
              <w:bottom w:val="single" w:sz="4" w:space="0" w:color="auto"/>
              <w:right w:val="single" w:sz="4" w:space="0" w:color="auto"/>
            </w:tcBorders>
            <w:shd w:val="clear" w:color="auto" w:fill="auto"/>
            <w:noWrap/>
            <w:vAlign w:val="bottom"/>
            <w:hideMark/>
          </w:tcPr>
          <w:p w14:paraId="4FC5CD0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Q40</w:t>
            </w:r>
          </w:p>
        </w:tc>
        <w:tc>
          <w:tcPr>
            <w:tcW w:w="1471" w:type="dxa"/>
            <w:tcBorders>
              <w:top w:val="nil"/>
              <w:left w:val="nil"/>
              <w:bottom w:val="single" w:sz="4" w:space="0" w:color="auto"/>
              <w:right w:val="single" w:sz="4" w:space="0" w:color="auto"/>
            </w:tcBorders>
            <w:shd w:val="clear" w:color="auto" w:fill="auto"/>
            <w:noWrap/>
            <w:vAlign w:val="center"/>
            <w:hideMark/>
          </w:tcPr>
          <w:p w14:paraId="7258322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5,321</w:t>
            </w:r>
          </w:p>
        </w:tc>
      </w:tr>
      <w:tr w:rsidR="0032398A" w:rsidRPr="00833B72" w14:paraId="1F51B336"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DB15954"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67</w:t>
            </w:r>
          </w:p>
        </w:tc>
        <w:tc>
          <w:tcPr>
            <w:tcW w:w="1354" w:type="dxa"/>
            <w:tcBorders>
              <w:top w:val="nil"/>
              <w:left w:val="nil"/>
              <w:bottom w:val="single" w:sz="4" w:space="0" w:color="auto"/>
              <w:right w:val="single" w:sz="4" w:space="0" w:color="auto"/>
            </w:tcBorders>
            <w:shd w:val="clear" w:color="auto" w:fill="auto"/>
            <w:noWrap/>
            <w:vAlign w:val="bottom"/>
            <w:hideMark/>
          </w:tcPr>
          <w:p w14:paraId="47BCD2C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1EE8E9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40+037,0</w:t>
            </w:r>
          </w:p>
        </w:tc>
        <w:tc>
          <w:tcPr>
            <w:tcW w:w="1197" w:type="dxa"/>
            <w:tcBorders>
              <w:top w:val="nil"/>
              <w:left w:val="nil"/>
              <w:bottom w:val="single" w:sz="4" w:space="0" w:color="auto"/>
              <w:right w:val="single" w:sz="4" w:space="0" w:color="auto"/>
            </w:tcBorders>
            <w:shd w:val="clear" w:color="auto" w:fill="auto"/>
            <w:noWrap/>
            <w:vAlign w:val="bottom"/>
            <w:hideMark/>
          </w:tcPr>
          <w:p w14:paraId="27E0BAC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736942A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82FA20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4668468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3,50</w:t>
            </w:r>
          </w:p>
        </w:tc>
        <w:tc>
          <w:tcPr>
            <w:tcW w:w="1260" w:type="dxa"/>
            <w:tcBorders>
              <w:top w:val="nil"/>
              <w:left w:val="nil"/>
              <w:bottom w:val="single" w:sz="4" w:space="0" w:color="auto"/>
              <w:right w:val="single" w:sz="4" w:space="0" w:color="auto"/>
            </w:tcBorders>
            <w:shd w:val="clear" w:color="auto" w:fill="auto"/>
            <w:noWrap/>
            <w:vAlign w:val="bottom"/>
            <w:hideMark/>
          </w:tcPr>
          <w:p w14:paraId="296599C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27,11</w:t>
            </w:r>
          </w:p>
        </w:tc>
        <w:tc>
          <w:tcPr>
            <w:tcW w:w="2079" w:type="dxa"/>
            <w:tcBorders>
              <w:top w:val="nil"/>
              <w:left w:val="nil"/>
              <w:bottom w:val="single" w:sz="4" w:space="0" w:color="auto"/>
              <w:right w:val="single" w:sz="4" w:space="0" w:color="auto"/>
            </w:tcBorders>
            <w:shd w:val="clear" w:color="auto" w:fill="auto"/>
            <w:noWrap/>
            <w:vAlign w:val="bottom"/>
            <w:hideMark/>
          </w:tcPr>
          <w:p w14:paraId="39C95C1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7CDF587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0,425</w:t>
            </w:r>
          </w:p>
        </w:tc>
      </w:tr>
      <w:tr w:rsidR="0032398A" w:rsidRPr="00833B72" w14:paraId="083A2A49"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C54DA56"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68</w:t>
            </w:r>
          </w:p>
        </w:tc>
        <w:tc>
          <w:tcPr>
            <w:tcW w:w="1354" w:type="dxa"/>
            <w:tcBorders>
              <w:top w:val="nil"/>
              <w:left w:val="nil"/>
              <w:bottom w:val="single" w:sz="4" w:space="0" w:color="auto"/>
              <w:right w:val="single" w:sz="4" w:space="0" w:color="auto"/>
            </w:tcBorders>
            <w:shd w:val="clear" w:color="auto" w:fill="auto"/>
            <w:noWrap/>
            <w:vAlign w:val="bottom"/>
            <w:hideMark/>
          </w:tcPr>
          <w:p w14:paraId="7E48E62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DB2B9B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40+326,0</w:t>
            </w:r>
          </w:p>
        </w:tc>
        <w:tc>
          <w:tcPr>
            <w:tcW w:w="1197" w:type="dxa"/>
            <w:tcBorders>
              <w:top w:val="nil"/>
              <w:left w:val="nil"/>
              <w:bottom w:val="single" w:sz="4" w:space="0" w:color="auto"/>
              <w:right w:val="single" w:sz="4" w:space="0" w:color="auto"/>
            </w:tcBorders>
            <w:shd w:val="clear" w:color="auto" w:fill="auto"/>
            <w:noWrap/>
            <w:vAlign w:val="bottom"/>
            <w:hideMark/>
          </w:tcPr>
          <w:p w14:paraId="5C8A8C7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4A3AE6C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50B33ED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77DEDC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517F64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19,46</w:t>
            </w:r>
          </w:p>
        </w:tc>
        <w:tc>
          <w:tcPr>
            <w:tcW w:w="2079" w:type="dxa"/>
            <w:tcBorders>
              <w:top w:val="nil"/>
              <w:left w:val="nil"/>
              <w:bottom w:val="single" w:sz="4" w:space="0" w:color="auto"/>
              <w:right w:val="single" w:sz="4" w:space="0" w:color="auto"/>
            </w:tcBorders>
            <w:shd w:val="clear" w:color="auto" w:fill="auto"/>
            <w:noWrap/>
            <w:vAlign w:val="bottom"/>
            <w:hideMark/>
          </w:tcPr>
          <w:p w14:paraId="03502631"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Q41</w:t>
            </w:r>
          </w:p>
        </w:tc>
        <w:tc>
          <w:tcPr>
            <w:tcW w:w="1471" w:type="dxa"/>
            <w:tcBorders>
              <w:top w:val="nil"/>
              <w:left w:val="nil"/>
              <w:bottom w:val="single" w:sz="4" w:space="0" w:color="auto"/>
              <w:right w:val="single" w:sz="4" w:space="0" w:color="auto"/>
            </w:tcBorders>
            <w:shd w:val="clear" w:color="auto" w:fill="auto"/>
            <w:noWrap/>
            <w:vAlign w:val="center"/>
            <w:hideMark/>
          </w:tcPr>
          <w:p w14:paraId="34D5C6D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2,287</w:t>
            </w:r>
          </w:p>
        </w:tc>
      </w:tr>
      <w:tr w:rsidR="0032398A" w:rsidRPr="00833B72" w14:paraId="25FC865D"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A74E685"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69</w:t>
            </w:r>
          </w:p>
        </w:tc>
        <w:tc>
          <w:tcPr>
            <w:tcW w:w="1354" w:type="dxa"/>
            <w:tcBorders>
              <w:top w:val="nil"/>
              <w:left w:val="nil"/>
              <w:bottom w:val="single" w:sz="4" w:space="0" w:color="auto"/>
              <w:right w:val="single" w:sz="4" w:space="0" w:color="auto"/>
            </w:tcBorders>
            <w:shd w:val="clear" w:color="auto" w:fill="auto"/>
            <w:noWrap/>
            <w:vAlign w:val="bottom"/>
            <w:hideMark/>
          </w:tcPr>
          <w:p w14:paraId="31BC586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1984A5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41+040,0</w:t>
            </w:r>
          </w:p>
        </w:tc>
        <w:tc>
          <w:tcPr>
            <w:tcW w:w="1197" w:type="dxa"/>
            <w:tcBorders>
              <w:top w:val="nil"/>
              <w:left w:val="nil"/>
              <w:bottom w:val="single" w:sz="4" w:space="0" w:color="auto"/>
              <w:right w:val="single" w:sz="4" w:space="0" w:color="auto"/>
            </w:tcBorders>
            <w:shd w:val="clear" w:color="auto" w:fill="auto"/>
            <w:noWrap/>
            <w:vAlign w:val="bottom"/>
            <w:hideMark/>
          </w:tcPr>
          <w:p w14:paraId="6A6822F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3813907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199FA6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B28EF3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10,70</w:t>
            </w:r>
          </w:p>
        </w:tc>
        <w:tc>
          <w:tcPr>
            <w:tcW w:w="1260" w:type="dxa"/>
            <w:tcBorders>
              <w:top w:val="nil"/>
              <w:left w:val="nil"/>
              <w:bottom w:val="single" w:sz="4" w:space="0" w:color="auto"/>
              <w:right w:val="single" w:sz="4" w:space="0" w:color="auto"/>
            </w:tcBorders>
            <w:shd w:val="clear" w:color="auto" w:fill="auto"/>
            <w:noWrap/>
            <w:vAlign w:val="bottom"/>
            <w:hideMark/>
          </w:tcPr>
          <w:p w14:paraId="1C6E76C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21,35</w:t>
            </w:r>
          </w:p>
        </w:tc>
        <w:tc>
          <w:tcPr>
            <w:tcW w:w="2079" w:type="dxa"/>
            <w:tcBorders>
              <w:top w:val="nil"/>
              <w:left w:val="nil"/>
              <w:bottom w:val="single" w:sz="4" w:space="0" w:color="auto"/>
              <w:right w:val="single" w:sz="4" w:space="0" w:color="auto"/>
            </w:tcBorders>
            <w:shd w:val="clear" w:color="auto" w:fill="auto"/>
            <w:noWrap/>
            <w:vAlign w:val="bottom"/>
            <w:hideMark/>
          </w:tcPr>
          <w:p w14:paraId="54CFDA7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4FC816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0,147</w:t>
            </w:r>
          </w:p>
        </w:tc>
      </w:tr>
      <w:tr w:rsidR="0032398A" w:rsidRPr="00833B72" w14:paraId="39F5FE4B"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3BB57A1"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70</w:t>
            </w:r>
          </w:p>
        </w:tc>
        <w:tc>
          <w:tcPr>
            <w:tcW w:w="1354" w:type="dxa"/>
            <w:tcBorders>
              <w:top w:val="nil"/>
              <w:left w:val="nil"/>
              <w:bottom w:val="single" w:sz="4" w:space="0" w:color="auto"/>
              <w:right w:val="single" w:sz="4" w:space="0" w:color="auto"/>
            </w:tcBorders>
            <w:shd w:val="clear" w:color="auto" w:fill="auto"/>
            <w:noWrap/>
            <w:vAlign w:val="bottom"/>
            <w:hideMark/>
          </w:tcPr>
          <w:p w14:paraId="251D9E0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C43FA2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41+897,0</w:t>
            </w:r>
          </w:p>
        </w:tc>
        <w:tc>
          <w:tcPr>
            <w:tcW w:w="1197" w:type="dxa"/>
            <w:tcBorders>
              <w:top w:val="nil"/>
              <w:left w:val="nil"/>
              <w:bottom w:val="single" w:sz="4" w:space="0" w:color="auto"/>
              <w:right w:val="single" w:sz="4" w:space="0" w:color="auto"/>
            </w:tcBorders>
            <w:shd w:val="clear" w:color="auto" w:fill="auto"/>
            <w:noWrap/>
            <w:vAlign w:val="bottom"/>
            <w:hideMark/>
          </w:tcPr>
          <w:p w14:paraId="56E1CB2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F3B1DD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09F47AF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31D9ED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4,20</w:t>
            </w:r>
          </w:p>
        </w:tc>
        <w:tc>
          <w:tcPr>
            <w:tcW w:w="1260" w:type="dxa"/>
            <w:tcBorders>
              <w:top w:val="nil"/>
              <w:left w:val="nil"/>
              <w:bottom w:val="single" w:sz="4" w:space="0" w:color="auto"/>
              <w:right w:val="single" w:sz="4" w:space="0" w:color="auto"/>
            </w:tcBorders>
            <w:shd w:val="clear" w:color="auto" w:fill="auto"/>
            <w:noWrap/>
            <w:vAlign w:val="bottom"/>
            <w:hideMark/>
          </w:tcPr>
          <w:p w14:paraId="22623F9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13,79</w:t>
            </w:r>
          </w:p>
        </w:tc>
        <w:tc>
          <w:tcPr>
            <w:tcW w:w="2079" w:type="dxa"/>
            <w:tcBorders>
              <w:top w:val="nil"/>
              <w:left w:val="nil"/>
              <w:bottom w:val="single" w:sz="4" w:space="0" w:color="auto"/>
              <w:right w:val="single" w:sz="4" w:space="0" w:color="auto"/>
            </w:tcBorders>
            <w:shd w:val="clear" w:color="auto" w:fill="auto"/>
            <w:noWrap/>
            <w:vAlign w:val="bottom"/>
            <w:hideMark/>
          </w:tcPr>
          <w:p w14:paraId="2E2D8BC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245708B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0,429</w:t>
            </w:r>
          </w:p>
        </w:tc>
      </w:tr>
      <w:tr w:rsidR="0032398A" w:rsidRPr="00833B72" w14:paraId="1CD59ED6"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D29445C"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71</w:t>
            </w:r>
          </w:p>
        </w:tc>
        <w:tc>
          <w:tcPr>
            <w:tcW w:w="1354" w:type="dxa"/>
            <w:tcBorders>
              <w:top w:val="nil"/>
              <w:left w:val="nil"/>
              <w:bottom w:val="single" w:sz="4" w:space="0" w:color="auto"/>
              <w:right w:val="single" w:sz="4" w:space="0" w:color="auto"/>
            </w:tcBorders>
            <w:shd w:val="clear" w:color="auto" w:fill="auto"/>
            <w:noWrap/>
            <w:vAlign w:val="bottom"/>
            <w:hideMark/>
          </w:tcPr>
          <w:p w14:paraId="2330515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FAD613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42+260,0</w:t>
            </w:r>
          </w:p>
        </w:tc>
        <w:tc>
          <w:tcPr>
            <w:tcW w:w="1197" w:type="dxa"/>
            <w:tcBorders>
              <w:top w:val="nil"/>
              <w:left w:val="nil"/>
              <w:bottom w:val="single" w:sz="4" w:space="0" w:color="auto"/>
              <w:right w:val="single" w:sz="4" w:space="0" w:color="auto"/>
            </w:tcBorders>
            <w:shd w:val="clear" w:color="auto" w:fill="auto"/>
            <w:noWrap/>
            <w:vAlign w:val="bottom"/>
            <w:hideMark/>
          </w:tcPr>
          <w:p w14:paraId="0977DA1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55F787E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14250B4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6C2D4C6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20D9B19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18,30</w:t>
            </w:r>
          </w:p>
        </w:tc>
        <w:tc>
          <w:tcPr>
            <w:tcW w:w="2079" w:type="dxa"/>
            <w:tcBorders>
              <w:top w:val="nil"/>
              <w:left w:val="nil"/>
              <w:bottom w:val="single" w:sz="4" w:space="0" w:color="auto"/>
              <w:right w:val="single" w:sz="4" w:space="0" w:color="auto"/>
            </w:tcBorders>
            <w:shd w:val="clear" w:color="auto" w:fill="auto"/>
            <w:noWrap/>
            <w:vAlign w:val="bottom"/>
            <w:hideMark/>
          </w:tcPr>
          <w:p w14:paraId="5A7EA5FA"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7B2438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0,781</w:t>
            </w:r>
          </w:p>
        </w:tc>
      </w:tr>
      <w:tr w:rsidR="0032398A" w:rsidRPr="00833B72" w14:paraId="664510C1"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A3B36D5"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72</w:t>
            </w:r>
          </w:p>
        </w:tc>
        <w:tc>
          <w:tcPr>
            <w:tcW w:w="1354" w:type="dxa"/>
            <w:tcBorders>
              <w:top w:val="nil"/>
              <w:left w:val="nil"/>
              <w:bottom w:val="single" w:sz="4" w:space="0" w:color="auto"/>
              <w:right w:val="single" w:sz="4" w:space="0" w:color="auto"/>
            </w:tcBorders>
            <w:shd w:val="clear" w:color="auto" w:fill="auto"/>
            <w:noWrap/>
            <w:vAlign w:val="bottom"/>
            <w:hideMark/>
          </w:tcPr>
          <w:p w14:paraId="5CB360F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89BF0E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42+970,0</w:t>
            </w:r>
          </w:p>
        </w:tc>
        <w:tc>
          <w:tcPr>
            <w:tcW w:w="1197" w:type="dxa"/>
            <w:tcBorders>
              <w:top w:val="nil"/>
              <w:left w:val="nil"/>
              <w:bottom w:val="single" w:sz="4" w:space="0" w:color="auto"/>
              <w:right w:val="single" w:sz="4" w:space="0" w:color="auto"/>
            </w:tcBorders>
            <w:shd w:val="clear" w:color="auto" w:fill="auto"/>
            <w:noWrap/>
            <w:vAlign w:val="bottom"/>
            <w:hideMark/>
          </w:tcPr>
          <w:p w14:paraId="4175631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4F68859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77DA9A5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186018A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2,50</w:t>
            </w:r>
          </w:p>
        </w:tc>
        <w:tc>
          <w:tcPr>
            <w:tcW w:w="1260" w:type="dxa"/>
            <w:tcBorders>
              <w:top w:val="nil"/>
              <w:left w:val="nil"/>
              <w:bottom w:val="single" w:sz="4" w:space="0" w:color="auto"/>
              <w:right w:val="single" w:sz="4" w:space="0" w:color="auto"/>
            </w:tcBorders>
            <w:shd w:val="clear" w:color="auto" w:fill="auto"/>
            <w:noWrap/>
            <w:vAlign w:val="bottom"/>
            <w:hideMark/>
          </w:tcPr>
          <w:p w14:paraId="399EB41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18,24</w:t>
            </w:r>
          </w:p>
        </w:tc>
        <w:tc>
          <w:tcPr>
            <w:tcW w:w="2079" w:type="dxa"/>
            <w:tcBorders>
              <w:top w:val="nil"/>
              <w:left w:val="nil"/>
              <w:bottom w:val="single" w:sz="4" w:space="0" w:color="auto"/>
              <w:right w:val="single" w:sz="4" w:space="0" w:color="auto"/>
            </w:tcBorders>
            <w:shd w:val="clear" w:color="auto" w:fill="auto"/>
            <w:noWrap/>
            <w:vAlign w:val="bottom"/>
            <w:hideMark/>
          </w:tcPr>
          <w:p w14:paraId="186F554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Q42</w:t>
            </w:r>
          </w:p>
        </w:tc>
        <w:tc>
          <w:tcPr>
            <w:tcW w:w="1471" w:type="dxa"/>
            <w:tcBorders>
              <w:top w:val="nil"/>
              <w:left w:val="nil"/>
              <w:bottom w:val="single" w:sz="4" w:space="0" w:color="auto"/>
              <w:right w:val="single" w:sz="4" w:space="0" w:color="auto"/>
            </w:tcBorders>
            <w:shd w:val="clear" w:color="auto" w:fill="auto"/>
            <w:noWrap/>
            <w:vAlign w:val="center"/>
            <w:hideMark/>
          </w:tcPr>
          <w:p w14:paraId="02287CB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2,262</w:t>
            </w:r>
          </w:p>
        </w:tc>
      </w:tr>
      <w:tr w:rsidR="0032398A" w:rsidRPr="00833B72" w14:paraId="1B8D93F0"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2A0B6A1"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73</w:t>
            </w:r>
          </w:p>
        </w:tc>
        <w:tc>
          <w:tcPr>
            <w:tcW w:w="1354" w:type="dxa"/>
            <w:tcBorders>
              <w:top w:val="nil"/>
              <w:left w:val="nil"/>
              <w:bottom w:val="single" w:sz="4" w:space="0" w:color="auto"/>
              <w:right w:val="single" w:sz="4" w:space="0" w:color="auto"/>
            </w:tcBorders>
            <w:shd w:val="clear" w:color="auto" w:fill="auto"/>
            <w:noWrap/>
            <w:vAlign w:val="bottom"/>
            <w:hideMark/>
          </w:tcPr>
          <w:p w14:paraId="6A8AE1E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D0A3E1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45+874,0</w:t>
            </w:r>
          </w:p>
        </w:tc>
        <w:tc>
          <w:tcPr>
            <w:tcW w:w="1197" w:type="dxa"/>
            <w:tcBorders>
              <w:top w:val="nil"/>
              <w:left w:val="nil"/>
              <w:bottom w:val="single" w:sz="4" w:space="0" w:color="auto"/>
              <w:right w:val="single" w:sz="4" w:space="0" w:color="auto"/>
            </w:tcBorders>
            <w:shd w:val="clear" w:color="auto" w:fill="auto"/>
            <w:noWrap/>
            <w:vAlign w:val="bottom"/>
            <w:hideMark/>
          </w:tcPr>
          <w:p w14:paraId="3CFC7536"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3C295A5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197B2DD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25999AF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10D9FE9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36,00</w:t>
            </w:r>
          </w:p>
        </w:tc>
        <w:tc>
          <w:tcPr>
            <w:tcW w:w="2079" w:type="dxa"/>
            <w:tcBorders>
              <w:top w:val="nil"/>
              <w:left w:val="nil"/>
              <w:bottom w:val="single" w:sz="4" w:space="0" w:color="auto"/>
              <w:right w:val="single" w:sz="4" w:space="0" w:color="auto"/>
            </w:tcBorders>
            <w:shd w:val="clear" w:color="auto" w:fill="auto"/>
            <w:noWrap/>
            <w:vAlign w:val="bottom"/>
            <w:hideMark/>
          </w:tcPr>
          <w:p w14:paraId="1608EE67"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Q43</w:t>
            </w:r>
          </w:p>
        </w:tc>
        <w:tc>
          <w:tcPr>
            <w:tcW w:w="1471" w:type="dxa"/>
            <w:tcBorders>
              <w:top w:val="nil"/>
              <w:left w:val="nil"/>
              <w:bottom w:val="single" w:sz="4" w:space="0" w:color="auto"/>
              <w:right w:val="single" w:sz="4" w:space="0" w:color="auto"/>
            </w:tcBorders>
            <w:shd w:val="clear" w:color="auto" w:fill="auto"/>
            <w:noWrap/>
            <w:vAlign w:val="center"/>
            <w:hideMark/>
          </w:tcPr>
          <w:p w14:paraId="6FAEAF72"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2,878</w:t>
            </w:r>
          </w:p>
        </w:tc>
      </w:tr>
      <w:tr w:rsidR="0032398A" w:rsidRPr="00833B72" w14:paraId="5E1CB9A0"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1712AD7"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74</w:t>
            </w:r>
          </w:p>
        </w:tc>
        <w:tc>
          <w:tcPr>
            <w:tcW w:w="1354" w:type="dxa"/>
            <w:tcBorders>
              <w:top w:val="nil"/>
              <w:left w:val="nil"/>
              <w:bottom w:val="single" w:sz="4" w:space="0" w:color="auto"/>
              <w:right w:val="single" w:sz="4" w:space="0" w:color="auto"/>
            </w:tcBorders>
            <w:shd w:val="clear" w:color="auto" w:fill="auto"/>
            <w:noWrap/>
            <w:vAlign w:val="bottom"/>
            <w:hideMark/>
          </w:tcPr>
          <w:p w14:paraId="0D854CFB"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DE6E89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46+273,0</w:t>
            </w:r>
          </w:p>
        </w:tc>
        <w:tc>
          <w:tcPr>
            <w:tcW w:w="1197" w:type="dxa"/>
            <w:tcBorders>
              <w:top w:val="nil"/>
              <w:left w:val="nil"/>
              <w:bottom w:val="single" w:sz="4" w:space="0" w:color="auto"/>
              <w:right w:val="single" w:sz="4" w:space="0" w:color="auto"/>
            </w:tcBorders>
            <w:shd w:val="clear" w:color="auto" w:fill="auto"/>
            <w:noWrap/>
            <w:vAlign w:val="bottom"/>
            <w:hideMark/>
          </w:tcPr>
          <w:p w14:paraId="2E76A80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919CC7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0DC5F7F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7EC615B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5,60</w:t>
            </w:r>
          </w:p>
        </w:tc>
        <w:tc>
          <w:tcPr>
            <w:tcW w:w="1260" w:type="dxa"/>
            <w:tcBorders>
              <w:top w:val="nil"/>
              <w:left w:val="nil"/>
              <w:bottom w:val="single" w:sz="4" w:space="0" w:color="auto"/>
              <w:right w:val="single" w:sz="4" w:space="0" w:color="auto"/>
            </w:tcBorders>
            <w:shd w:val="clear" w:color="auto" w:fill="auto"/>
            <w:noWrap/>
            <w:vAlign w:val="bottom"/>
            <w:hideMark/>
          </w:tcPr>
          <w:p w14:paraId="103D0C84"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16,08</w:t>
            </w:r>
          </w:p>
        </w:tc>
        <w:tc>
          <w:tcPr>
            <w:tcW w:w="2079" w:type="dxa"/>
            <w:tcBorders>
              <w:top w:val="nil"/>
              <w:left w:val="nil"/>
              <w:bottom w:val="single" w:sz="4" w:space="0" w:color="auto"/>
              <w:right w:val="single" w:sz="4" w:space="0" w:color="auto"/>
            </w:tcBorders>
            <w:shd w:val="clear" w:color="auto" w:fill="auto"/>
            <w:noWrap/>
            <w:vAlign w:val="bottom"/>
            <w:hideMark/>
          </w:tcPr>
          <w:p w14:paraId="1115EC69"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111B446D"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0,564</w:t>
            </w:r>
          </w:p>
        </w:tc>
      </w:tr>
      <w:tr w:rsidR="0032398A" w:rsidRPr="00833B72" w14:paraId="532C6B13" w14:textId="77777777" w:rsidTr="00581705">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F0A1987" w14:textId="77777777" w:rsidR="0032398A" w:rsidRPr="00833B72" w:rsidRDefault="0032398A" w:rsidP="00581705">
            <w:pPr>
              <w:spacing w:line="240" w:lineRule="auto"/>
              <w:contextualSpacing w:val="0"/>
              <w:jc w:val="center"/>
              <w:rPr>
                <w:rFonts w:asciiTheme="majorHAnsi" w:eastAsia="Times New Roman" w:hAnsiTheme="majorHAnsi"/>
                <w:color w:val="000000"/>
                <w:sz w:val="20"/>
                <w:szCs w:val="20"/>
                <w:lang w:eastAsia="es-CO"/>
              </w:rPr>
            </w:pPr>
            <w:r w:rsidRPr="00833B72">
              <w:rPr>
                <w:rFonts w:asciiTheme="majorHAnsi" w:eastAsia="Times New Roman" w:hAnsiTheme="majorHAnsi"/>
                <w:color w:val="000000"/>
                <w:sz w:val="20"/>
                <w:szCs w:val="20"/>
                <w:lang w:eastAsia="es-CO"/>
              </w:rPr>
              <w:t>75</w:t>
            </w:r>
          </w:p>
        </w:tc>
        <w:tc>
          <w:tcPr>
            <w:tcW w:w="1354" w:type="dxa"/>
            <w:tcBorders>
              <w:top w:val="nil"/>
              <w:left w:val="nil"/>
              <w:bottom w:val="single" w:sz="4" w:space="0" w:color="auto"/>
              <w:right w:val="single" w:sz="4" w:space="0" w:color="auto"/>
            </w:tcBorders>
            <w:shd w:val="clear" w:color="auto" w:fill="auto"/>
            <w:noWrap/>
            <w:vAlign w:val="bottom"/>
            <w:hideMark/>
          </w:tcPr>
          <w:p w14:paraId="118200D3"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3665BA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46+448,0</w:t>
            </w:r>
          </w:p>
        </w:tc>
        <w:tc>
          <w:tcPr>
            <w:tcW w:w="1197" w:type="dxa"/>
            <w:tcBorders>
              <w:top w:val="nil"/>
              <w:left w:val="nil"/>
              <w:bottom w:val="single" w:sz="4" w:space="0" w:color="auto"/>
              <w:right w:val="single" w:sz="4" w:space="0" w:color="auto"/>
            </w:tcBorders>
            <w:shd w:val="clear" w:color="auto" w:fill="auto"/>
            <w:noWrap/>
            <w:vAlign w:val="bottom"/>
            <w:hideMark/>
          </w:tcPr>
          <w:p w14:paraId="48D69D3C"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6C5AEDE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76567FE"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 </w:t>
            </w:r>
          </w:p>
        </w:tc>
        <w:tc>
          <w:tcPr>
            <w:tcW w:w="1360" w:type="dxa"/>
            <w:tcBorders>
              <w:top w:val="nil"/>
              <w:left w:val="nil"/>
              <w:bottom w:val="single" w:sz="4" w:space="0" w:color="auto"/>
              <w:right w:val="single" w:sz="4" w:space="0" w:color="auto"/>
            </w:tcBorders>
            <w:shd w:val="clear" w:color="auto" w:fill="auto"/>
            <w:noWrap/>
            <w:vAlign w:val="bottom"/>
            <w:hideMark/>
          </w:tcPr>
          <w:p w14:paraId="08537A95"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05924A9F"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20,52</w:t>
            </w:r>
          </w:p>
        </w:tc>
        <w:tc>
          <w:tcPr>
            <w:tcW w:w="2079" w:type="dxa"/>
            <w:tcBorders>
              <w:top w:val="nil"/>
              <w:left w:val="nil"/>
              <w:bottom w:val="single" w:sz="4" w:space="0" w:color="auto"/>
              <w:right w:val="single" w:sz="4" w:space="0" w:color="auto"/>
            </w:tcBorders>
            <w:shd w:val="clear" w:color="auto" w:fill="auto"/>
            <w:noWrap/>
            <w:vAlign w:val="bottom"/>
            <w:hideMark/>
          </w:tcPr>
          <w:p w14:paraId="58457AD8"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7C869C70" w14:textId="77777777" w:rsidR="0032398A" w:rsidRPr="00833B72" w:rsidRDefault="0032398A" w:rsidP="00581705">
            <w:pPr>
              <w:spacing w:line="240" w:lineRule="auto"/>
              <w:contextualSpacing w:val="0"/>
              <w:jc w:val="center"/>
              <w:rPr>
                <w:rFonts w:asciiTheme="majorHAnsi" w:eastAsia="Times New Roman" w:hAnsiTheme="majorHAnsi"/>
                <w:sz w:val="20"/>
                <w:szCs w:val="20"/>
                <w:lang w:eastAsia="es-CO"/>
              </w:rPr>
            </w:pPr>
            <w:r w:rsidRPr="00833B72">
              <w:rPr>
                <w:rFonts w:asciiTheme="majorHAnsi" w:eastAsia="Times New Roman" w:hAnsiTheme="majorHAnsi"/>
                <w:sz w:val="20"/>
                <w:szCs w:val="20"/>
                <w:lang w:eastAsia="es-CO"/>
              </w:rPr>
              <w:t>1,274</w:t>
            </w:r>
          </w:p>
        </w:tc>
      </w:tr>
    </w:tbl>
    <w:p w14:paraId="5290D6EF" w14:textId="30DACC38" w:rsidR="00F84C3A" w:rsidRPr="00833B72" w:rsidRDefault="00F84C3A" w:rsidP="00821CF0">
      <w:pPr>
        <w:pStyle w:val="Notas"/>
      </w:pPr>
      <w:r w:rsidRPr="00833B72">
        <w:t>*QNN se refiere a las Quebradas observadas pero que no tienen registrado ningún nombre en la cartografía base.</w:t>
      </w:r>
    </w:p>
    <w:p w14:paraId="25AC2E7D" w14:textId="77777777" w:rsidR="0032398A" w:rsidRPr="00833B72" w:rsidRDefault="0032398A" w:rsidP="0032398A">
      <w:pPr>
        <w:pStyle w:val="Notas"/>
      </w:pPr>
      <w:r w:rsidRPr="00833B72">
        <w:t xml:space="preserve">Fuente: Concesión Autopista Río Magdalena S.A.S. 2015 </w:t>
      </w:r>
    </w:p>
    <w:p w14:paraId="199274E1" w14:textId="0526342C" w:rsidR="00086E5F" w:rsidRPr="00833B72" w:rsidRDefault="00086E5F" w:rsidP="00821CF0">
      <w:pPr>
        <w:pStyle w:val="Notas"/>
        <w:rPr>
          <w:noProof/>
        </w:rPr>
      </w:pPr>
    </w:p>
    <w:p w14:paraId="7125E47B" w14:textId="77777777" w:rsidR="00821CF0" w:rsidRPr="00833B72" w:rsidRDefault="00821CF0" w:rsidP="000427AB">
      <w:pPr>
        <w:sectPr w:rsidR="00821CF0" w:rsidRPr="00833B72" w:rsidSect="009215E1">
          <w:pgSz w:w="15840" w:h="12240" w:orient="landscape" w:code="1"/>
          <w:pgMar w:top="1616" w:right="1429" w:bottom="1701" w:left="1701" w:header="709" w:footer="709" w:gutter="0"/>
          <w:cols w:space="708"/>
          <w:docGrid w:linePitch="360"/>
        </w:sectPr>
      </w:pPr>
    </w:p>
    <w:p w14:paraId="229A9E5A" w14:textId="0F9F6658" w:rsidR="000427AB" w:rsidRPr="00833B72" w:rsidRDefault="000427AB" w:rsidP="000427AB"/>
    <w:p w14:paraId="20B9A888" w14:textId="77777777" w:rsidR="00AB2718" w:rsidRPr="00833B72" w:rsidRDefault="00AB2718" w:rsidP="00A9401A">
      <w:pPr>
        <w:pStyle w:val="Ttulo3"/>
        <w:numPr>
          <w:ilvl w:val="2"/>
          <w:numId w:val="9"/>
        </w:numPr>
      </w:pPr>
      <w:bookmarkStart w:id="234" w:name="_Toc447814603"/>
      <w:r w:rsidRPr="00833B72">
        <w:t>Fuentes de material</w:t>
      </w:r>
      <w:bookmarkEnd w:id="234"/>
    </w:p>
    <w:p w14:paraId="0D8327FA" w14:textId="77777777" w:rsidR="00086E5F" w:rsidRPr="00833B72" w:rsidRDefault="00086E5F" w:rsidP="00086E5F"/>
    <w:p w14:paraId="7BA148A1" w14:textId="1150098D" w:rsidR="00F637C1" w:rsidRPr="00833B72" w:rsidRDefault="00F637C1" w:rsidP="00F637C1">
      <w:r w:rsidRPr="00833B72">
        <w:t>Para el desarrollo del proyecto “</w:t>
      </w:r>
      <w:r w:rsidRPr="00833B72">
        <w:rPr>
          <w:lang w:val="es-ES"/>
        </w:rPr>
        <w:t xml:space="preserve">Rehabilitación y </w:t>
      </w:r>
      <w:r w:rsidR="00204804" w:rsidRPr="00833B72">
        <w:rPr>
          <w:lang w:val="es-ES"/>
        </w:rPr>
        <w:t>mejoramiento</w:t>
      </w:r>
      <w:r w:rsidRPr="00833B72">
        <w:rPr>
          <w:lang w:val="es-ES"/>
        </w:rPr>
        <w:t xml:space="preserve"> de la vía existente desde Alto de Dolores –Lazo 1 hasta puerto Berrio Oeste</w:t>
      </w:r>
      <w:r w:rsidR="00AF61D3" w:rsidRPr="00833B72">
        <w:rPr>
          <w:lang w:val="es-ES"/>
        </w:rPr>
        <w:t xml:space="preserve">” </w:t>
      </w:r>
      <w:r w:rsidR="00AF61D3" w:rsidRPr="00833B72">
        <w:t>se</w:t>
      </w:r>
      <w:r w:rsidRPr="00833B72">
        <w:t xml:space="preserve"> requerirá material para la conformación de estructuras de vías y obras que involucran concreto como alcantarillas, box coulvert, cunetas, entre otras. Este material será obtenido de fuentes legalmente constituidas y reconocidas bajo licencia ambiental por la corporación autónoma </w:t>
      </w:r>
      <w:r w:rsidR="006C4D27" w:rsidRPr="00833B72">
        <w:t>CORANTIOQUIA</w:t>
      </w:r>
      <w:r w:rsidR="00535B43" w:rsidRPr="00833B72">
        <w:t xml:space="preserve"> y/o CAS</w:t>
      </w:r>
      <w:r w:rsidR="006C4D27" w:rsidRPr="00833B72">
        <w:t xml:space="preserve">, y </w:t>
      </w:r>
      <w:r w:rsidRPr="00833B72">
        <w:t>la Agencia Nacional de Minería (ANM).</w:t>
      </w:r>
    </w:p>
    <w:p w14:paraId="756C4C22" w14:textId="77777777" w:rsidR="00F637C1" w:rsidRPr="00833B72" w:rsidRDefault="00F637C1" w:rsidP="000E22BA"/>
    <w:p w14:paraId="56B1BA19" w14:textId="6C85E243" w:rsidR="000E22BA" w:rsidRPr="00833B72" w:rsidRDefault="000E22BA" w:rsidP="00597678">
      <w:pPr>
        <w:rPr>
          <w:b/>
          <w:lang w:eastAsia="es-CO"/>
        </w:rPr>
      </w:pPr>
      <w:r w:rsidRPr="00833B72">
        <w:t xml:space="preserve">La </w:t>
      </w:r>
      <w:r w:rsidR="00F637C1" w:rsidRPr="00833B72">
        <w:fldChar w:fldCharType="begin"/>
      </w:r>
      <w:r w:rsidR="00F637C1" w:rsidRPr="00833B72">
        <w:instrText xml:space="preserve"> REF _Ref433720108 \h </w:instrText>
      </w:r>
      <w:r w:rsidR="00597678" w:rsidRPr="00833B72">
        <w:instrText xml:space="preserve"> \* MERGEFORMAT </w:instrText>
      </w:r>
      <w:r w:rsidR="00F637C1" w:rsidRPr="00833B72">
        <w:fldChar w:fldCharType="separate"/>
      </w:r>
      <w:r w:rsidR="00E64182" w:rsidRPr="00833B72">
        <w:t xml:space="preserve">Tabla </w:t>
      </w:r>
      <w:r w:rsidR="00E64182">
        <w:rPr>
          <w:noProof/>
        </w:rPr>
        <w:t>2</w:t>
      </w:r>
      <w:r w:rsidR="00E64182" w:rsidRPr="00833B72">
        <w:rPr>
          <w:noProof/>
        </w:rPr>
        <w:t>.</w:t>
      </w:r>
      <w:r w:rsidR="00E64182">
        <w:rPr>
          <w:noProof/>
        </w:rPr>
        <w:t>35</w:t>
      </w:r>
      <w:r w:rsidR="00F637C1" w:rsidRPr="00833B72">
        <w:fldChar w:fldCharType="end"/>
      </w:r>
      <w:r w:rsidR="00F637C1" w:rsidRPr="00833B72">
        <w:t xml:space="preserve"> </w:t>
      </w:r>
      <w:r w:rsidRPr="00833B72">
        <w:t>se muestra algunos sitios de extracción y comercialización de material de construcción, legalmente establecidos cercanos al área de desarrollo del proyecto, con los cuales se pod</w:t>
      </w:r>
      <w:r w:rsidR="00D96EAC" w:rsidRPr="00833B72">
        <w:t>rá realizar la compra de estos. (</w:t>
      </w:r>
      <w:r w:rsidR="00D96EAC" w:rsidRPr="00833B72">
        <w:rPr>
          <w:lang w:eastAsia="es-CO"/>
        </w:rPr>
        <w:t>Ver anexo 2.</w:t>
      </w:r>
      <w:r w:rsidR="007516A6" w:rsidRPr="00833B72">
        <w:rPr>
          <w:lang w:eastAsia="es-CO"/>
        </w:rPr>
        <w:t>4.5</w:t>
      </w:r>
      <w:r w:rsidR="00D96EAC" w:rsidRPr="00833B72">
        <w:rPr>
          <w:lang w:eastAsia="es-CO"/>
        </w:rPr>
        <w:t>)</w:t>
      </w:r>
      <w:r w:rsidR="00D96EAC" w:rsidRPr="00833B72">
        <w:rPr>
          <w:b/>
          <w:lang w:eastAsia="es-CO"/>
        </w:rPr>
        <w:t xml:space="preserve"> </w:t>
      </w:r>
    </w:p>
    <w:p w14:paraId="7B3D33C2" w14:textId="77777777" w:rsidR="000E22BA" w:rsidRPr="00833B72" w:rsidRDefault="000E22BA" w:rsidP="000E22BA"/>
    <w:p w14:paraId="75F7A225" w14:textId="324CD447" w:rsidR="000E22BA" w:rsidRPr="00833B72" w:rsidRDefault="00F637C1" w:rsidP="00F637C1">
      <w:pPr>
        <w:pStyle w:val="Tablas"/>
      </w:pPr>
      <w:bookmarkStart w:id="235" w:name="_Ref433720108"/>
      <w:bookmarkStart w:id="236" w:name="_Toc433549107"/>
      <w:bookmarkStart w:id="237" w:name="_Toc447814642"/>
      <w:r w:rsidRPr="00833B72">
        <w:t xml:space="preserve">Tabla </w:t>
      </w:r>
      <w:fldSimple w:instr=" STYLEREF 1 \s ">
        <w:r w:rsidR="00E64182">
          <w:rPr>
            <w:noProof/>
          </w:rPr>
          <w:t>2</w:t>
        </w:r>
      </w:fldSimple>
      <w:r w:rsidR="00E460FA" w:rsidRPr="00833B72">
        <w:t>.</w:t>
      </w:r>
      <w:fldSimple w:instr=" SEQ Tabla \* ARABIC \s 1 ">
        <w:r w:rsidR="00E64182">
          <w:rPr>
            <w:noProof/>
          </w:rPr>
          <w:t>35</w:t>
        </w:r>
      </w:fldSimple>
      <w:bookmarkEnd w:id="235"/>
      <w:r w:rsidRPr="00833B72">
        <w:t xml:space="preserve"> </w:t>
      </w:r>
      <w:r w:rsidR="000E22BA" w:rsidRPr="00833B72">
        <w:t>Sitios de extracción y comercialización de material autorizados</w:t>
      </w:r>
      <w:bookmarkEnd w:id="236"/>
      <w:bookmarkEnd w:id="237"/>
    </w:p>
    <w:tbl>
      <w:tblPr>
        <w:tblStyle w:val="Gminis"/>
        <w:tblW w:w="0" w:type="auto"/>
        <w:tblLook w:val="04A0" w:firstRow="1" w:lastRow="0" w:firstColumn="1" w:lastColumn="0" w:noHBand="0" w:noVBand="1"/>
      </w:tblPr>
      <w:tblGrid>
        <w:gridCol w:w="2635"/>
        <w:gridCol w:w="2499"/>
        <w:gridCol w:w="2452"/>
      </w:tblGrid>
      <w:tr w:rsidR="000E22BA" w:rsidRPr="00833B72" w14:paraId="4653427D" w14:textId="77777777" w:rsidTr="007058CB">
        <w:trPr>
          <w:cnfStyle w:val="100000000000" w:firstRow="1" w:lastRow="0" w:firstColumn="0" w:lastColumn="0" w:oddVBand="0" w:evenVBand="0" w:oddHBand="0" w:evenHBand="0" w:firstRowFirstColumn="0" w:firstRowLastColumn="0" w:lastRowFirstColumn="0" w:lastRowLastColumn="0"/>
          <w:trHeight w:val="560"/>
          <w:tblHeader/>
        </w:trPr>
        <w:tc>
          <w:tcPr>
            <w:cnfStyle w:val="001000000100" w:firstRow="0" w:lastRow="0" w:firstColumn="1" w:lastColumn="0" w:oddVBand="0" w:evenVBand="0" w:oddHBand="0" w:evenHBand="0" w:firstRowFirstColumn="1" w:firstRowLastColumn="0" w:lastRowFirstColumn="0" w:lastRowLastColumn="0"/>
            <w:tcW w:w="2635" w:type="dxa"/>
            <w:vAlign w:val="center"/>
          </w:tcPr>
          <w:p w14:paraId="38144B45" w14:textId="77777777" w:rsidR="000E22BA" w:rsidRPr="00833B72" w:rsidRDefault="000E22BA" w:rsidP="007058CB">
            <w:pPr>
              <w:jc w:val="center"/>
              <w:rPr>
                <w:sz w:val="20"/>
                <w:szCs w:val="20"/>
                <w:lang w:eastAsia="es-CO"/>
              </w:rPr>
            </w:pPr>
            <w:r w:rsidRPr="00833B72">
              <w:rPr>
                <w:sz w:val="20"/>
                <w:szCs w:val="20"/>
                <w:lang w:eastAsia="es-CO"/>
              </w:rPr>
              <w:t>Nombre</w:t>
            </w:r>
          </w:p>
        </w:tc>
        <w:tc>
          <w:tcPr>
            <w:tcW w:w="2499" w:type="dxa"/>
            <w:vAlign w:val="center"/>
          </w:tcPr>
          <w:p w14:paraId="7D986A35" w14:textId="77777777" w:rsidR="000E22BA" w:rsidRPr="00833B72" w:rsidRDefault="000E22BA" w:rsidP="007058CB">
            <w:pPr>
              <w:jc w:val="center"/>
              <w:cnfStyle w:val="100000000000" w:firstRow="1" w:lastRow="0" w:firstColumn="0" w:lastColumn="0" w:oddVBand="0" w:evenVBand="0" w:oddHBand="0" w:evenHBand="0" w:firstRowFirstColumn="0" w:firstRowLastColumn="0" w:lastRowFirstColumn="0" w:lastRowLastColumn="0"/>
              <w:rPr>
                <w:sz w:val="20"/>
                <w:szCs w:val="20"/>
                <w:lang w:eastAsia="es-CO"/>
              </w:rPr>
            </w:pPr>
            <w:r w:rsidRPr="00833B72">
              <w:rPr>
                <w:sz w:val="20"/>
                <w:szCs w:val="20"/>
                <w:lang w:eastAsia="es-CO"/>
              </w:rPr>
              <w:t>Resolución ANM No. /Solicitud</w:t>
            </w:r>
          </w:p>
        </w:tc>
        <w:tc>
          <w:tcPr>
            <w:tcW w:w="2452" w:type="dxa"/>
          </w:tcPr>
          <w:p w14:paraId="5B2F72C8" w14:textId="77777777" w:rsidR="000E22BA" w:rsidRPr="00833B72" w:rsidRDefault="000E22BA" w:rsidP="007058CB">
            <w:pPr>
              <w:jc w:val="center"/>
              <w:cnfStyle w:val="100000000000" w:firstRow="1" w:lastRow="0" w:firstColumn="0" w:lastColumn="0" w:oddVBand="0" w:evenVBand="0" w:oddHBand="0" w:evenHBand="0" w:firstRowFirstColumn="0" w:firstRowLastColumn="0" w:lastRowFirstColumn="0" w:lastRowLastColumn="0"/>
              <w:rPr>
                <w:sz w:val="20"/>
                <w:szCs w:val="20"/>
                <w:lang w:eastAsia="es-CO"/>
              </w:rPr>
            </w:pPr>
            <w:r w:rsidRPr="00833B72">
              <w:rPr>
                <w:sz w:val="20"/>
                <w:szCs w:val="20"/>
                <w:lang w:eastAsia="es-CO"/>
              </w:rPr>
              <w:t>Material</w:t>
            </w:r>
          </w:p>
        </w:tc>
      </w:tr>
      <w:tr w:rsidR="000E22BA" w:rsidRPr="00833B72" w14:paraId="51432FE7" w14:textId="77777777" w:rsidTr="00F637C1">
        <w:tc>
          <w:tcPr>
            <w:cnfStyle w:val="001000000000" w:firstRow="0" w:lastRow="0" w:firstColumn="1" w:lastColumn="0" w:oddVBand="0" w:evenVBand="0" w:oddHBand="0" w:evenHBand="0" w:firstRowFirstColumn="0" w:firstRowLastColumn="0" w:lastRowFirstColumn="0" w:lastRowLastColumn="0"/>
            <w:tcW w:w="2635" w:type="dxa"/>
            <w:vAlign w:val="center"/>
          </w:tcPr>
          <w:p w14:paraId="032A9B77" w14:textId="77777777" w:rsidR="000E22BA" w:rsidRPr="00833B72" w:rsidRDefault="000E22BA" w:rsidP="00F637C1">
            <w:pPr>
              <w:jc w:val="center"/>
              <w:rPr>
                <w:color w:val="000000" w:themeColor="text1"/>
                <w:sz w:val="20"/>
                <w:szCs w:val="20"/>
                <w:lang w:eastAsia="es-CO"/>
              </w:rPr>
            </w:pPr>
            <w:r w:rsidRPr="00833B72">
              <w:rPr>
                <w:color w:val="000000" w:themeColor="text1"/>
                <w:sz w:val="20"/>
                <w:szCs w:val="20"/>
                <w:lang w:eastAsia="es-CO"/>
              </w:rPr>
              <w:t>Calizas Alicante</w:t>
            </w:r>
          </w:p>
        </w:tc>
        <w:tc>
          <w:tcPr>
            <w:tcW w:w="2499" w:type="dxa"/>
            <w:vAlign w:val="center"/>
          </w:tcPr>
          <w:p w14:paraId="149AE6D8" w14:textId="77777777" w:rsidR="000E22BA" w:rsidRPr="00833B72" w:rsidRDefault="000E22BA" w:rsidP="00F637C1">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833B72">
              <w:rPr>
                <w:rFonts w:cs="Calibri"/>
                <w:color w:val="000000"/>
                <w:sz w:val="20"/>
                <w:szCs w:val="20"/>
              </w:rPr>
              <w:t>032031</w:t>
            </w:r>
          </w:p>
        </w:tc>
        <w:tc>
          <w:tcPr>
            <w:tcW w:w="2452" w:type="dxa"/>
            <w:vAlign w:val="center"/>
          </w:tcPr>
          <w:p w14:paraId="1596B24F" w14:textId="77777777" w:rsidR="000E22BA" w:rsidRPr="00833B72" w:rsidRDefault="000E22BA" w:rsidP="00F637C1">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833B72">
              <w:rPr>
                <w:rFonts w:cs="Calibri"/>
                <w:color w:val="000000"/>
                <w:sz w:val="20"/>
                <w:szCs w:val="20"/>
              </w:rPr>
              <w:t>Caliza</w:t>
            </w:r>
          </w:p>
        </w:tc>
      </w:tr>
      <w:tr w:rsidR="000E22BA" w:rsidRPr="00833B72" w14:paraId="5C800E67" w14:textId="77777777" w:rsidTr="00F637C1">
        <w:tc>
          <w:tcPr>
            <w:cnfStyle w:val="001000000000" w:firstRow="0" w:lastRow="0" w:firstColumn="1" w:lastColumn="0" w:oddVBand="0" w:evenVBand="0" w:oddHBand="0" w:evenHBand="0" w:firstRowFirstColumn="0" w:firstRowLastColumn="0" w:lastRowFirstColumn="0" w:lastRowLastColumn="0"/>
            <w:tcW w:w="2635" w:type="dxa"/>
            <w:vMerge w:val="restart"/>
            <w:vAlign w:val="center"/>
          </w:tcPr>
          <w:p w14:paraId="19919B65" w14:textId="77777777" w:rsidR="000E22BA" w:rsidRPr="00833B72" w:rsidRDefault="000E22BA" w:rsidP="00F637C1">
            <w:pPr>
              <w:jc w:val="center"/>
              <w:rPr>
                <w:color w:val="000000" w:themeColor="text1"/>
                <w:sz w:val="20"/>
                <w:szCs w:val="20"/>
                <w:lang w:eastAsia="es-CO"/>
              </w:rPr>
            </w:pPr>
            <w:r w:rsidRPr="00833B72">
              <w:rPr>
                <w:color w:val="000000" w:themeColor="text1"/>
                <w:sz w:val="20"/>
                <w:szCs w:val="20"/>
                <w:lang w:eastAsia="es-CO"/>
              </w:rPr>
              <w:t>Las Flores</w:t>
            </w:r>
          </w:p>
        </w:tc>
        <w:tc>
          <w:tcPr>
            <w:tcW w:w="2499" w:type="dxa"/>
            <w:vAlign w:val="center"/>
          </w:tcPr>
          <w:p w14:paraId="02032971" w14:textId="77777777" w:rsidR="000E22BA" w:rsidRPr="00833B72" w:rsidRDefault="000E22BA" w:rsidP="00F637C1">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833B72">
              <w:rPr>
                <w:rFonts w:cs="Calibri"/>
                <w:color w:val="000000"/>
                <w:sz w:val="20"/>
                <w:szCs w:val="20"/>
              </w:rPr>
              <w:t>Solicitud de legalización minería de hecho (OE2-11341)</w:t>
            </w:r>
          </w:p>
        </w:tc>
        <w:tc>
          <w:tcPr>
            <w:tcW w:w="2452" w:type="dxa"/>
            <w:vMerge w:val="restart"/>
            <w:vAlign w:val="center"/>
          </w:tcPr>
          <w:p w14:paraId="4E598CEC" w14:textId="77777777" w:rsidR="000E22BA" w:rsidRPr="00833B72" w:rsidRDefault="000E22BA" w:rsidP="00F637C1">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833B72">
              <w:rPr>
                <w:rFonts w:cs="Calibri"/>
                <w:color w:val="000000"/>
                <w:sz w:val="20"/>
                <w:szCs w:val="20"/>
              </w:rPr>
              <w:t>Cantera</w:t>
            </w:r>
          </w:p>
        </w:tc>
      </w:tr>
      <w:tr w:rsidR="000E22BA" w:rsidRPr="00833B72" w14:paraId="5BCE907F" w14:textId="77777777" w:rsidTr="00F637C1">
        <w:tc>
          <w:tcPr>
            <w:cnfStyle w:val="001000000000" w:firstRow="0" w:lastRow="0" w:firstColumn="1" w:lastColumn="0" w:oddVBand="0" w:evenVBand="0" w:oddHBand="0" w:evenHBand="0" w:firstRowFirstColumn="0" w:firstRowLastColumn="0" w:lastRowFirstColumn="0" w:lastRowLastColumn="0"/>
            <w:tcW w:w="2635" w:type="dxa"/>
            <w:vMerge/>
            <w:vAlign w:val="center"/>
          </w:tcPr>
          <w:p w14:paraId="37B58000" w14:textId="77777777" w:rsidR="000E22BA" w:rsidRPr="00833B72" w:rsidRDefault="000E22BA" w:rsidP="00F637C1">
            <w:pPr>
              <w:jc w:val="center"/>
              <w:rPr>
                <w:rFonts w:cs="Calibri"/>
                <w:color w:val="000000"/>
                <w:sz w:val="20"/>
                <w:szCs w:val="20"/>
              </w:rPr>
            </w:pPr>
          </w:p>
        </w:tc>
        <w:tc>
          <w:tcPr>
            <w:tcW w:w="2499" w:type="dxa"/>
            <w:vAlign w:val="center"/>
          </w:tcPr>
          <w:p w14:paraId="48FC6022" w14:textId="77777777" w:rsidR="000E22BA" w:rsidRPr="00833B72" w:rsidRDefault="000E22BA" w:rsidP="00F637C1">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833B72">
              <w:rPr>
                <w:rFonts w:cs="Calibri"/>
                <w:color w:val="000000"/>
                <w:sz w:val="20"/>
                <w:szCs w:val="20"/>
              </w:rPr>
              <w:t>Solicitud de contrato de Concesión (OG2-09211)</w:t>
            </w:r>
          </w:p>
        </w:tc>
        <w:tc>
          <w:tcPr>
            <w:tcW w:w="2452" w:type="dxa"/>
            <w:vMerge/>
            <w:vAlign w:val="center"/>
          </w:tcPr>
          <w:p w14:paraId="1500D3EB" w14:textId="77777777" w:rsidR="000E22BA" w:rsidRPr="00833B72" w:rsidRDefault="000E22BA" w:rsidP="00F637C1">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p>
        </w:tc>
      </w:tr>
      <w:tr w:rsidR="000E22BA" w:rsidRPr="00833B72" w14:paraId="38F88B38" w14:textId="77777777" w:rsidTr="00F637C1">
        <w:tc>
          <w:tcPr>
            <w:cnfStyle w:val="001000000000" w:firstRow="0" w:lastRow="0" w:firstColumn="1" w:lastColumn="0" w:oddVBand="0" w:evenVBand="0" w:oddHBand="0" w:evenHBand="0" w:firstRowFirstColumn="0" w:firstRowLastColumn="0" w:lastRowFirstColumn="0" w:lastRowLastColumn="0"/>
            <w:tcW w:w="2635" w:type="dxa"/>
            <w:vAlign w:val="center"/>
          </w:tcPr>
          <w:p w14:paraId="1E8A45D6" w14:textId="77777777" w:rsidR="000E22BA" w:rsidRPr="00833B72" w:rsidRDefault="000E22BA" w:rsidP="00F637C1">
            <w:pPr>
              <w:jc w:val="center"/>
              <w:rPr>
                <w:rFonts w:cs="Calibri"/>
                <w:color w:val="000000"/>
                <w:sz w:val="20"/>
                <w:szCs w:val="20"/>
              </w:rPr>
            </w:pPr>
            <w:r w:rsidRPr="00833B72">
              <w:rPr>
                <w:rFonts w:cs="Calibri"/>
                <w:color w:val="000000"/>
                <w:sz w:val="20"/>
                <w:szCs w:val="20"/>
              </w:rPr>
              <w:t>INVERDESARROLLO S.A.S</w:t>
            </w:r>
          </w:p>
        </w:tc>
        <w:tc>
          <w:tcPr>
            <w:tcW w:w="2499" w:type="dxa"/>
            <w:vAlign w:val="center"/>
          </w:tcPr>
          <w:p w14:paraId="39A5D339" w14:textId="77777777" w:rsidR="000E22BA" w:rsidRPr="00833B72" w:rsidRDefault="000E22BA" w:rsidP="00F637C1">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833B72">
              <w:rPr>
                <w:rFonts w:cs="Calibri"/>
                <w:color w:val="000000"/>
                <w:sz w:val="20"/>
                <w:szCs w:val="20"/>
              </w:rPr>
              <w:t>Solicitud PJO-16221</w:t>
            </w:r>
          </w:p>
        </w:tc>
        <w:tc>
          <w:tcPr>
            <w:tcW w:w="2452" w:type="dxa"/>
            <w:vAlign w:val="center"/>
          </w:tcPr>
          <w:p w14:paraId="29A4F931" w14:textId="77777777" w:rsidR="000E22BA" w:rsidRPr="00833B72" w:rsidRDefault="000E22BA" w:rsidP="00F637C1">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833B72">
              <w:rPr>
                <w:rFonts w:cs="Calibri"/>
                <w:color w:val="000000"/>
                <w:sz w:val="20"/>
                <w:szCs w:val="20"/>
              </w:rPr>
              <w:t>Arenas naturales, gravas naturales y silíceas.</w:t>
            </w:r>
          </w:p>
        </w:tc>
      </w:tr>
    </w:tbl>
    <w:p w14:paraId="3201A296" w14:textId="77777777" w:rsidR="000E22BA" w:rsidRPr="00833B72" w:rsidRDefault="000E22BA" w:rsidP="000E22BA">
      <w:pPr>
        <w:pStyle w:val="Notas"/>
      </w:pPr>
      <w:r w:rsidRPr="00833B72">
        <w:t>Fuente: Concesión Autopista Río Magdalena S.A.S, 2015</w:t>
      </w:r>
    </w:p>
    <w:p w14:paraId="03C713A9" w14:textId="77777777" w:rsidR="00F637C1" w:rsidRPr="00833B72" w:rsidRDefault="00F637C1" w:rsidP="000E22BA">
      <w:pPr>
        <w:rPr>
          <w:lang w:val="es-ES"/>
        </w:rPr>
      </w:pPr>
    </w:p>
    <w:p w14:paraId="0749F298" w14:textId="77777777" w:rsidR="000E22BA" w:rsidRPr="00833B72" w:rsidRDefault="000E22BA" w:rsidP="000E22BA">
      <w:pPr>
        <w:rPr>
          <w:lang w:val="es-ES"/>
        </w:rPr>
      </w:pPr>
      <w:r w:rsidRPr="00833B72">
        <w:rPr>
          <w:lang w:val="es-ES"/>
        </w:rPr>
        <w:t xml:space="preserve">La empresa Concesión Autopista Río Magdalena S.A.S, podrá trabajar con otras empresas de extracción y comercialización de material diferentes a las expuestas anteriormente, siempre y cuando presenten la documentación ambiental y operativa pertinente exigida por la autoridad ambiental. </w:t>
      </w:r>
    </w:p>
    <w:p w14:paraId="3AEC6D89" w14:textId="77777777" w:rsidR="006E3781" w:rsidRPr="00833B72" w:rsidRDefault="006E3781" w:rsidP="00086E5F">
      <w:pPr>
        <w:rPr>
          <w:lang w:val="es-ES"/>
        </w:rPr>
      </w:pPr>
    </w:p>
    <w:p w14:paraId="1B330314" w14:textId="77777777" w:rsidR="00AB2718" w:rsidRPr="00833B72" w:rsidRDefault="00AB2718" w:rsidP="00A9401A">
      <w:pPr>
        <w:pStyle w:val="Ttulo3"/>
        <w:numPr>
          <w:ilvl w:val="2"/>
          <w:numId w:val="9"/>
        </w:numPr>
      </w:pPr>
      <w:bookmarkStart w:id="238" w:name="_Toc447814604"/>
      <w:r w:rsidRPr="00833B72">
        <w:t>Aprovechamiento forestal</w:t>
      </w:r>
      <w:bookmarkEnd w:id="238"/>
    </w:p>
    <w:p w14:paraId="0F09D5BC" w14:textId="77777777" w:rsidR="006E3781" w:rsidRPr="00833B72" w:rsidRDefault="006E3781" w:rsidP="006E3781"/>
    <w:p w14:paraId="07593B02" w14:textId="0710F2FC" w:rsidR="006E3781" w:rsidRPr="00833B72" w:rsidRDefault="007B69E9" w:rsidP="007B69E9">
      <w:r w:rsidRPr="00833B72">
        <w:t>Para el desarrollo de las obras requeridas en el marco del proyecto se requiere un permiso de aprovechamiento forestal de clase único, el cual es definido de acuerdo al Artículo 5, literal “a” del Decreto 1791 de 1996 (Régimen de</w:t>
      </w:r>
      <w:r w:rsidR="00CF4AE8" w:rsidRPr="00833B72">
        <w:t xml:space="preserve"> aprovechamiento forestal) como: </w:t>
      </w:r>
      <w:r w:rsidRPr="00833B72">
        <w:t>“Los que se realizan por una sola vez, en áreas donde con base en estudios técnicos se demuestre mejor aptitud de uso del suelo diferente al forestal o cuando existan razones de utilidad pública e interés social.”</w:t>
      </w:r>
      <w:r w:rsidR="000F14A8" w:rsidRPr="00833B72">
        <w:t xml:space="preserve"> </w:t>
      </w:r>
      <w:r w:rsidRPr="00833B72">
        <w:t xml:space="preserve">En la </w:t>
      </w:r>
      <w:r w:rsidR="000F14A8" w:rsidRPr="00833B72">
        <w:fldChar w:fldCharType="begin"/>
      </w:r>
      <w:r w:rsidR="000F14A8" w:rsidRPr="00833B72">
        <w:instrText xml:space="preserve"> REF _Ref431842502 \h </w:instrText>
      </w:r>
      <w:r w:rsidR="00D210BF" w:rsidRPr="00833B72">
        <w:instrText xml:space="preserve"> \* MERGEFORMAT </w:instrText>
      </w:r>
      <w:r w:rsidR="000F14A8" w:rsidRPr="00833B72">
        <w:fldChar w:fldCharType="separate"/>
      </w:r>
      <w:r w:rsidR="00E64182" w:rsidRPr="00833B72">
        <w:t xml:space="preserve">Tabla </w:t>
      </w:r>
      <w:r w:rsidR="00E64182">
        <w:rPr>
          <w:noProof/>
        </w:rPr>
        <w:t>2</w:t>
      </w:r>
      <w:r w:rsidR="00E64182" w:rsidRPr="00833B72">
        <w:rPr>
          <w:noProof/>
        </w:rPr>
        <w:t>.</w:t>
      </w:r>
      <w:r w:rsidR="00E64182">
        <w:rPr>
          <w:noProof/>
        </w:rPr>
        <w:t>36</w:t>
      </w:r>
      <w:r w:rsidR="000F14A8" w:rsidRPr="00833B72">
        <w:fldChar w:fldCharType="end"/>
      </w:r>
      <w:r w:rsidRPr="00833B72">
        <w:t xml:space="preserve"> se relaciona el </w:t>
      </w:r>
      <w:r w:rsidRPr="00833B72">
        <w:lastRenderedPageBreak/>
        <w:t>volumen total a desmontar, para el cual se solicita permiso de aprovechamiento forestal único.</w:t>
      </w:r>
    </w:p>
    <w:p w14:paraId="05396790" w14:textId="77777777" w:rsidR="00B41025" w:rsidRPr="00833B72" w:rsidRDefault="00B41025" w:rsidP="007B69E9"/>
    <w:p w14:paraId="0646BCC2" w14:textId="13BED8D1" w:rsidR="000F14A8" w:rsidRPr="00833B72" w:rsidRDefault="00B41025" w:rsidP="000F14A8">
      <w:pPr>
        <w:pStyle w:val="Tablas"/>
      </w:pPr>
      <w:bookmarkStart w:id="239" w:name="_Ref431842502"/>
      <w:bookmarkStart w:id="240" w:name="_Toc447814643"/>
      <w:r w:rsidRPr="00833B72">
        <w:t xml:space="preserve">Tabla </w:t>
      </w:r>
      <w:fldSimple w:instr=" STYLEREF 1 \s ">
        <w:r w:rsidR="00E64182">
          <w:rPr>
            <w:noProof/>
          </w:rPr>
          <w:t>2</w:t>
        </w:r>
      </w:fldSimple>
      <w:r w:rsidR="00E460FA" w:rsidRPr="00833B72">
        <w:t>.</w:t>
      </w:r>
      <w:fldSimple w:instr=" SEQ Tabla \* ARABIC \s 1 ">
        <w:r w:rsidR="00E64182">
          <w:rPr>
            <w:noProof/>
          </w:rPr>
          <w:t>36</w:t>
        </w:r>
      </w:fldSimple>
      <w:bookmarkEnd w:id="239"/>
      <w:r w:rsidR="000F14A8" w:rsidRPr="00833B72">
        <w:t xml:space="preserve"> Volúmenes de aprovechamiento forestal</w:t>
      </w:r>
      <w:bookmarkEnd w:id="240"/>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6"/>
        <w:gridCol w:w="1650"/>
        <w:gridCol w:w="1389"/>
        <w:gridCol w:w="1337"/>
        <w:gridCol w:w="1283"/>
        <w:gridCol w:w="1432"/>
      </w:tblGrid>
      <w:tr w:rsidR="00617A36" w:rsidRPr="00833B72" w14:paraId="7F9A7841" w14:textId="77777777" w:rsidTr="005C6BA7">
        <w:trPr>
          <w:tblCellSpacing w:w="0" w:type="dxa"/>
          <w:jc w:val="center"/>
        </w:trPr>
        <w:tc>
          <w:tcPr>
            <w:tcW w:w="1550" w:type="dxa"/>
            <w:tcBorders>
              <w:top w:val="nil"/>
              <w:left w:val="nil"/>
              <w:bottom w:val="nil"/>
            </w:tcBorders>
            <w:shd w:val="clear" w:color="auto" w:fill="A6A6A6"/>
            <w:tcMar>
              <w:top w:w="0" w:type="dxa"/>
              <w:left w:w="108" w:type="dxa"/>
              <w:bottom w:w="0" w:type="dxa"/>
              <w:right w:w="108" w:type="dxa"/>
            </w:tcMar>
            <w:vAlign w:val="center"/>
          </w:tcPr>
          <w:p w14:paraId="1289F694" w14:textId="77777777" w:rsidR="00617A36" w:rsidRPr="00833B72" w:rsidRDefault="00617A36" w:rsidP="005C6BA7">
            <w:pPr>
              <w:jc w:val="center"/>
              <w:rPr>
                <w:b/>
              </w:rPr>
            </w:pPr>
            <w:r w:rsidRPr="00833B72">
              <w:rPr>
                <w:b/>
              </w:rPr>
              <w:t>LUGAR</w:t>
            </w:r>
          </w:p>
        </w:tc>
        <w:tc>
          <w:tcPr>
            <w:tcW w:w="1759" w:type="dxa"/>
            <w:tcBorders>
              <w:bottom w:val="nil"/>
            </w:tcBorders>
            <w:shd w:val="clear" w:color="auto" w:fill="A6A6A6"/>
            <w:tcMar>
              <w:top w:w="0" w:type="dxa"/>
              <w:left w:w="108" w:type="dxa"/>
              <w:bottom w:w="0" w:type="dxa"/>
              <w:right w:w="108" w:type="dxa"/>
            </w:tcMar>
            <w:vAlign w:val="center"/>
          </w:tcPr>
          <w:p w14:paraId="51C54397" w14:textId="77777777" w:rsidR="00617A36" w:rsidRPr="00833B72" w:rsidRDefault="00617A36" w:rsidP="005C6BA7">
            <w:pPr>
              <w:jc w:val="center"/>
              <w:rPr>
                <w:b/>
              </w:rPr>
            </w:pPr>
            <w:r w:rsidRPr="00833B72">
              <w:rPr>
                <w:b/>
              </w:rPr>
              <w:t># INDIVIDUOS</w:t>
            </w:r>
          </w:p>
        </w:tc>
        <w:tc>
          <w:tcPr>
            <w:tcW w:w="1608" w:type="dxa"/>
            <w:tcBorders>
              <w:bottom w:val="nil"/>
            </w:tcBorders>
            <w:shd w:val="clear" w:color="auto" w:fill="A6A6A6"/>
            <w:tcMar>
              <w:top w:w="0" w:type="dxa"/>
              <w:left w:w="108" w:type="dxa"/>
              <w:bottom w:w="0" w:type="dxa"/>
              <w:right w:w="108" w:type="dxa"/>
            </w:tcMar>
            <w:vAlign w:val="center"/>
          </w:tcPr>
          <w:p w14:paraId="17BECEB3" w14:textId="77777777" w:rsidR="00617A36" w:rsidRPr="00833B72" w:rsidRDefault="00617A36" w:rsidP="005C6BA7">
            <w:pPr>
              <w:jc w:val="center"/>
              <w:rPr>
                <w:b/>
              </w:rPr>
            </w:pPr>
            <w:r w:rsidRPr="00833B72">
              <w:rPr>
                <w:b/>
              </w:rPr>
              <w:t># ESECIES</w:t>
            </w:r>
          </w:p>
        </w:tc>
        <w:tc>
          <w:tcPr>
            <w:tcW w:w="1545" w:type="dxa"/>
            <w:tcBorders>
              <w:bottom w:val="nil"/>
            </w:tcBorders>
            <w:shd w:val="clear" w:color="auto" w:fill="A6A6A6"/>
            <w:tcMar>
              <w:top w:w="0" w:type="dxa"/>
              <w:left w:w="108" w:type="dxa"/>
              <w:bottom w:w="0" w:type="dxa"/>
              <w:right w:w="108" w:type="dxa"/>
            </w:tcMar>
            <w:vAlign w:val="center"/>
          </w:tcPr>
          <w:p w14:paraId="0E0C7083" w14:textId="1CEE0DF3" w:rsidR="00617A36" w:rsidRPr="00833B72" w:rsidRDefault="00575298" w:rsidP="005C6BA7">
            <w:pPr>
              <w:jc w:val="center"/>
              <w:rPr>
                <w:b/>
              </w:rPr>
            </w:pPr>
            <w:r w:rsidRPr="00833B72">
              <w:rPr>
                <w:b/>
              </w:rPr>
              <w:t>ÁREA</w:t>
            </w:r>
            <w:r w:rsidR="00617A36" w:rsidRPr="00833B72">
              <w:rPr>
                <w:b/>
              </w:rPr>
              <w:t xml:space="preserve"> (HA)</w:t>
            </w:r>
          </w:p>
        </w:tc>
        <w:tc>
          <w:tcPr>
            <w:tcW w:w="1296" w:type="dxa"/>
            <w:tcBorders>
              <w:bottom w:val="nil"/>
            </w:tcBorders>
            <w:shd w:val="clear" w:color="auto" w:fill="A6A6A6"/>
            <w:tcMar>
              <w:top w:w="0" w:type="dxa"/>
              <w:left w:w="108" w:type="dxa"/>
              <w:bottom w:w="0" w:type="dxa"/>
              <w:right w:w="108" w:type="dxa"/>
            </w:tcMar>
            <w:vAlign w:val="center"/>
          </w:tcPr>
          <w:p w14:paraId="0E451002" w14:textId="77777777" w:rsidR="00617A36" w:rsidRPr="00833B72" w:rsidRDefault="00617A36" w:rsidP="005C6BA7">
            <w:pPr>
              <w:jc w:val="center"/>
              <w:rPr>
                <w:b/>
              </w:rPr>
            </w:pPr>
            <w:r w:rsidRPr="00833B72">
              <w:rPr>
                <w:b/>
              </w:rPr>
              <w:t>VOLUMEN TOTAL (M</w:t>
            </w:r>
            <w:r w:rsidRPr="00833B72">
              <w:rPr>
                <w:b/>
                <w:vertAlign w:val="superscript"/>
              </w:rPr>
              <w:t>3</w:t>
            </w:r>
            <w:r w:rsidRPr="00833B72">
              <w:rPr>
                <w:b/>
              </w:rPr>
              <w:t>)</w:t>
            </w:r>
          </w:p>
        </w:tc>
        <w:tc>
          <w:tcPr>
            <w:tcW w:w="1296" w:type="dxa"/>
            <w:tcBorders>
              <w:bottom w:val="nil"/>
              <w:right w:val="nil"/>
            </w:tcBorders>
            <w:shd w:val="clear" w:color="auto" w:fill="A6A6A6"/>
            <w:tcMar>
              <w:top w:w="0" w:type="dxa"/>
              <w:left w:w="108" w:type="dxa"/>
              <w:bottom w:w="0" w:type="dxa"/>
              <w:right w:w="108" w:type="dxa"/>
            </w:tcMar>
            <w:vAlign w:val="center"/>
          </w:tcPr>
          <w:p w14:paraId="0A83DBF8" w14:textId="77777777" w:rsidR="00617A36" w:rsidRPr="00833B72" w:rsidRDefault="00617A36" w:rsidP="005C6BA7">
            <w:pPr>
              <w:jc w:val="center"/>
              <w:rPr>
                <w:b/>
              </w:rPr>
            </w:pPr>
            <w:r w:rsidRPr="00833B72">
              <w:rPr>
                <w:b/>
              </w:rPr>
              <w:t>VOLUMEN COMERCIAL (M</w:t>
            </w:r>
            <w:r w:rsidRPr="00833B72">
              <w:rPr>
                <w:b/>
                <w:vertAlign w:val="superscript"/>
              </w:rPr>
              <w:t>3</w:t>
            </w:r>
            <w:r w:rsidRPr="00833B72">
              <w:rPr>
                <w:b/>
              </w:rPr>
              <w:t>)</w:t>
            </w:r>
          </w:p>
        </w:tc>
      </w:tr>
      <w:tr w:rsidR="00617A36" w:rsidRPr="00833B72" w14:paraId="72760932" w14:textId="77777777" w:rsidTr="005C6BA7">
        <w:trPr>
          <w:tblCellSpacing w:w="0" w:type="dxa"/>
          <w:jc w:val="center"/>
        </w:trPr>
        <w:tc>
          <w:tcPr>
            <w:tcW w:w="1550" w:type="dxa"/>
            <w:tcBorders>
              <w:left w:val="nil"/>
            </w:tcBorders>
            <w:shd w:val="clear" w:color="auto" w:fill="auto"/>
            <w:tcMar>
              <w:top w:w="0" w:type="dxa"/>
              <w:left w:w="108" w:type="dxa"/>
              <w:bottom w:w="0" w:type="dxa"/>
              <w:right w:w="108" w:type="dxa"/>
            </w:tcMar>
            <w:vAlign w:val="center"/>
          </w:tcPr>
          <w:p w14:paraId="64045A89" w14:textId="77777777" w:rsidR="00617A36" w:rsidRPr="00833B72" w:rsidRDefault="00617A36" w:rsidP="005C6BA7">
            <w:pPr>
              <w:jc w:val="center"/>
            </w:pPr>
            <w:r w:rsidRPr="00833B72">
              <w:t>Área de influencia</w:t>
            </w:r>
          </w:p>
        </w:tc>
        <w:tc>
          <w:tcPr>
            <w:tcW w:w="1759" w:type="dxa"/>
            <w:shd w:val="clear" w:color="auto" w:fill="auto"/>
            <w:tcMar>
              <w:top w:w="0" w:type="dxa"/>
              <w:left w:w="108" w:type="dxa"/>
              <w:bottom w:w="0" w:type="dxa"/>
              <w:right w:w="108" w:type="dxa"/>
            </w:tcMar>
            <w:vAlign w:val="center"/>
          </w:tcPr>
          <w:p w14:paraId="16121C9A" w14:textId="77777777" w:rsidR="00617A36" w:rsidRPr="00833B72" w:rsidRDefault="00617A36" w:rsidP="005C6BA7">
            <w:pPr>
              <w:jc w:val="center"/>
            </w:pPr>
            <w:r w:rsidRPr="00833B72">
              <w:t>2730</w:t>
            </w:r>
          </w:p>
        </w:tc>
        <w:tc>
          <w:tcPr>
            <w:tcW w:w="1608" w:type="dxa"/>
            <w:shd w:val="clear" w:color="auto" w:fill="auto"/>
            <w:tcMar>
              <w:top w:w="0" w:type="dxa"/>
              <w:left w:w="108" w:type="dxa"/>
              <w:bottom w:w="0" w:type="dxa"/>
              <w:right w:w="108" w:type="dxa"/>
            </w:tcMar>
            <w:vAlign w:val="center"/>
          </w:tcPr>
          <w:p w14:paraId="4FE009D3" w14:textId="77777777" w:rsidR="00617A36" w:rsidRPr="00833B72" w:rsidRDefault="00617A36" w:rsidP="005C6BA7">
            <w:pPr>
              <w:jc w:val="center"/>
            </w:pPr>
            <w:r w:rsidRPr="00833B72">
              <w:t>151</w:t>
            </w:r>
          </w:p>
        </w:tc>
        <w:tc>
          <w:tcPr>
            <w:tcW w:w="1545" w:type="dxa"/>
            <w:shd w:val="clear" w:color="auto" w:fill="auto"/>
            <w:tcMar>
              <w:top w:w="0" w:type="dxa"/>
              <w:left w:w="108" w:type="dxa"/>
              <w:bottom w:w="0" w:type="dxa"/>
              <w:right w:w="108" w:type="dxa"/>
            </w:tcMar>
            <w:vAlign w:val="center"/>
          </w:tcPr>
          <w:p w14:paraId="60E5C13C" w14:textId="77777777" w:rsidR="00617A36" w:rsidRPr="00833B72" w:rsidRDefault="00617A36" w:rsidP="005C6BA7">
            <w:pPr>
              <w:jc w:val="center"/>
            </w:pPr>
            <w:r w:rsidRPr="00833B72">
              <w:t>1452.60</w:t>
            </w:r>
          </w:p>
        </w:tc>
        <w:tc>
          <w:tcPr>
            <w:tcW w:w="1296" w:type="dxa"/>
            <w:shd w:val="clear" w:color="auto" w:fill="auto"/>
            <w:tcMar>
              <w:top w:w="0" w:type="dxa"/>
              <w:left w:w="108" w:type="dxa"/>
              <w:bottom w:w="0" w:type="dxa"/>
              <w:right w:w="108" w:type="dxa"/>
            </w:tcMar>
            <w:vAlign w:val="center"/>
          </w:tcPr>
          <w:p w14:paraId="693315FA" w14:textId="77777777" w:rsidR="00617A36" w:rsidRPr="00833B72" w:rsidRDefault="00617A36" w:rsidP="005C6BA7">
            <w:pPr>
              <w:jc w:val="center"/>
            </w:pPr>
            <w:r w:rsidRPr="00833B72">
              <w:rPr>
                <w:shd w:val="clear" w:color="auto" w:fill="FFFFFF"/>
                <w:lang w:val="es-ES"/>
              </w:rPr>
              <w:t>1403.16</w:t>
            </w:r>
          </w:p>
        </w:tc>
        <w:tc>
          <w:tcPr>
            <w:tcW w:w="1296" w:type="dxa"/>
            <w:shd w:val="clear" w:color="auto" w:fill="auto"/>
            <w:tcMar>
              <w:top w:w="0" w:type="dxa"/>
              <w:left w:w="108" w:type="dxa"/>
              <w:bottom w:w="0" w:type="dxa"/>
              <w:right w:w="108" w:type="dxa"/>
            </w:tcMar>
            <w:vAlign w:val="center"/>
          </w:tcPr>
          <w:p w14:paraId="67DF0956" w14:textId="77777777" w:rsidR="00617A36" w:rsidRPr="00833B72" w:rsidRDefault="00617A36" w:rsidP="005C6BA7">
            <w:pPr>
              <w:jc w:val="center"/>
            </w:pPr>
            <w:r w:rsidRPr="00833B72">
              <w:t>558.20</w:t>
            </w:r>
          </w:p>
        </w:tc>
      </w:tr>
    </w:tbl>
    <w:p w14:paraId="1D966660" w14:textId="58D3E24A" w:rsidR="00594EFB" w:rsidRPr="00833B72" w:rsidRDefault="00B41025" w:rsidP="00B41025">
      <w:pPr>
        <w:pStyle w:val="Notas"/>
      </w:pPr>
      <w:r w:rsidRPr="00833B72">
        <w:t xml:space="preserve">Fuente </w:t>
      </w:r>
      <w:sdt>
        <w:sdtPr>
          <w:id w:val="1710525373"/>
          <w:citation/>
        </w:sdtPr>
        <w:sdtEndPr/>
        <w:sdtContent>
          <w:r w:rsidR="00617A36" w:rsidRPr="00833B72">
            <w:fldChar w:fldCharType="begin"/>
          </w:r>
          <w:r w:rsidR="00617A36" w:rsidRPr="00833B72">
            <w:instrText xml:space="preserve"> CITATION Gém154 \l 9226 </w:instrText>
          </w:r>
          <w:r w:rsidR="00617A36" w:rsidRPr="00833B72">
            <w:fldChar w:fldCharType="separate"/>
          </w:r>
          <w:r w:rsidR="000A5D01" w:rsidRPr="00833B72">
            <w:rPr>
              <w:noProof/>
            </w:rPr>
            <w:t>(Géminis Consultores S.A.S, 2015)</w:t>
          </w:r>
          <w:r w:rsidR="00617A36" w:rsidRPr="00833B72">
            <w:fldChar w:fldCharType="end"/>
          </w:r>
        </w:sdtContent>
      </w:sdt>
    </w:p>
    <w:p w14:paraId="2DE24159" w14:textId="77777777" w:rsidR="00064B32" w:rsidRPr="00833B72" w:rsidRDefault="00064B32" w:rsidP="00064B32"/>
    <w:p w14:paraId="5BF1D051" w14:textId="77777777" w:rsidR="00AB2718" w:rsidRPr="00833B72" w:rsidRDefault="00AB2718" w:rsidP="00A9401A">
      <w:pPr>
        <w:pStyle w:val="Ttulo3"/>
        <w:numPr>
          <w:ilvl w:val="2"/>
          <w:numId w:val="9"/>
        </w:numPr>
      </w:pPr>
      <w:bookmarkStart w:id="241" w:name="_Toc447814605"/>
      <w:r w:rsidRPr="00833B72">
        <w:t>Residuos sólidos</w:t>
      </w:r>
      <w:bookmarkEnd w:id="241"/>
    </w:p>
    <w:p w14:paraId="66D19D39" w14:textId="77777777" w:rsidR="00B41025" w:rsidRPr="00833B72" w:rsidRDefault="00B41025" w:rsidP="00B41025"/>
    <w:p w14:paraId="38A2697D" w14:textId="62FBBAA0" w:rsidR="006646CD" w:rsidRPr="00833B72" w:rsidRDefault="006646CD" w:rsidP="006646CD">
      <w:r w:rsidRPr="00833B72">
        <w:t xml:space="preserve">Con el fin de realizar un manejo y disposición adecuada de los residuos sólidos que se generarán en las diferentes actividades contempladas, es necesario identificar y clasificar los residuos según sus características. En la </w:t>
      </w:r>
      <w:r w:rsidRPr="00833B72">
        <w:fldChar w:fldCharType="begin"/>
      </w:r>
      <w:r w:rsidRPr="00833B72">
        <w:instrText xml:space="preserve"> REF _Ref432676132 \h  \* MERGEFORMAT </w:instrText>
      </w:r>
      <w:r w:rsidRPr="00833B72">
        <w:fldChar w:fldCharType="separate"/>
      </w:r>
      <w:r w:rsidR="00E64182" w:rsidRPr="00833B72">
        <w:t xml:space="preserve">Tabla </w:t>
      </w:r>
      <w:r w:rsidR="00E64182">
        <w:rPr>
          <w:noProof/>
        </w:rPr>
        <w:t>2</w:t>
      </w:r>
      <w:r w:rsidR="00E64182" w:rsidRPr="00833B72">
        <w:rPr>
          <w:noProof/>
        </w:rPr>
        <w:t>.</w:t>
      </w:r>
      <w:r w:rsidR="00E64182">
        <w:rPr>
          <w:noProof/>
        </w:rPr>
        <w:t>37</w:t>
      </w:r>
      <w:r w:rsidRPr="00833B72">
        <w:fldChar w:fldCharType="end"/>
      </w:r>
      <w:r w:rsidRPr="00833B72">
        <w:t xml:space="preserve"> se presentan los tipos de residuos sólidos que se generarán en las diferentes actividades contempladas, de acuerdo a su tipo y características y el manejo que se dará a cada uno.</w:t>
      </w:r>
    </w:p>
    <w:p w14:paraId="49B5AAF7" w14:textId="77777777" w:rsidR="006646CD" w:rsidRPr="00833B72" w:rsidRDefault="006646CD" w:rsidP="006646CD"/>
    <w:p w14:paraId="596C954E" w14:textId="7CF2BF49" w:rsidR="006646CD" w:rsidRPr="00833B72" w:rsidRDefault="006646CD" w:rsidP="006646CD">
      <w:pPr>
        <w:pStyle w:val="Tablas"/>
      </w:pPr>
      <w:bookmarkStart w:id="242" w:name="_Ref432676132"/>
      <w:bookmarkStart w:id="243" w:name="_Toc433794341"/>
      <w:bookmarkStart w:id="244" w:name="_Toc436999780"/>
      <w:bookmarkStart w:id="245" w:name="_Toc447814644"/>
      <w:r w:rsidRPr="00833B72">
        <w:t xml:space="preserve">Tabla </w:t>
      </w:r>
      <w:fldSimple w:instr=" STYLEREF 1 \s ">
        <w:r w:rsidR="00E64182">
          <w:rPr>
            <w:noProof/>
          </w:rPr>
          <w:t>2</w:t>
        </w:r>
      </w:fldSimple>
      <w:r w:rsidR="00E460FA" w:rsidRPr="00833B72">
        <w:t>.</w:t>
      </w:r>
      <w:fldSimple w:instr=" SEQ Tabla \* ARABIC \s 1 ">
        <w:r w:rsidR="00E64182">
          <w:rPr>
            <w:noProof/>
          </w:rPr>
          <w:t>37</w:t>
        </w:r>
      </w:fldSimple>
      <w:bookmarkEnd w:id="242"/>
      <w:bookmarkEnd w:id="243"/>
      <w:r w:rsidRPr="00833B72">
        <w:tab/>
        <w:t>Clasificación y manejo de los residuos generados.</w:t>
      </w:r>
      <w:bookmarkEnd w:id="244"/>
      <w:bookmarkEnd w:id="245"/>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7"/>
        <w:gridCol w:w="1674"/>
        <w:gridCol w:w="2056"/>
        <w:gridCol w:w="2510"/>
      </w:tblGrid>
      <w:tr w:rsidR="006646CD" w:rsidRPr="00833B72" w14:paraId="349D18FD" w14:textId="77777777" w:rsidTr="006646CD">
        <w:trPr>
          <w:tblHeader/>
          <w:tblCellSpacing w:w="0" w:type="dxa"/>
          <w:jc w:val="center"/>
        </w:trPr>
        <w:tc>
          <w:tcPr>
            <w:tcW w:w="0" w:type="auto"/>
            <w:tcBorders>
              <w:top w:val="nil"/>
              <w:left w:val="nil"/>
              <w:bottom w:val="nil"/>
            </w:tcBorders>
            <w:shd w:val="clear" w:color="auto" w:fill="A6A6A6"/>
            <w:tcMar>
              <w:top w:w="0" w:type="dxa"/>
              <w:left w:w="108" w:type="dxa"/>
              <w:bottom w:w="0" w:type="dxa"/>
              <w:right w:w="108" w:type="dxa"/>
            </w:tcMar>
            <w:vAlign w:val="center"/>
          </w:tcPr>
          <w:p w14:paraId="35A8A76E" w14:textId="77777777" w:rsidR="006646CD" w:rsidRPr="00833B72" w:rsidRDefault="006646CD" w:rsidP="006646CD">
            <w:pPr>
              <w:jc w:val="center"/>
              <w:rPr>
                <w:b/>
                <w:sz w:val="20"/>
                <w:szCs w:val="20"/>
              </w:rPr>
            </w:pPr>
            <w:r w:rsidRPr="00833B72">
              <w:rPr>
                <w:b/>
                <w:sz w:val="20"/>
                <w:szCs w:val="20"/>
              </w:rPr>
              <w:t xml:space="preserve">Tipo </w:t>
            </w:r>
          </w:p>
        </w:tc>
        <w:tc>
          <w:tcPr>
            <w:tcW w:w="0" w:type="auto"/>
            <w:tcBorders>
              <w:bottom w:val="nil"/>
            </w:tcBorders>
            <w:shd w:val="clear" w:color="auto" w:fill="A6A6A6"/>
            <w:tcMar>
              <w:top w:w="0" w:type="dxa"/>
              <w:left w:w="108" w:type="dxa"/>
              <w:bottom w:w="0" w:type="dxa"/>
              <w:right w:w="108" w:type="dxa"/>
            </w:tcMar>
            <w:vAlign w:val="center"/>
          </w:tcPr>
          <w:p w14:paraId="222BF57D" w14:textId="77777777" w:rsidR="006646CD" w:rsidRPr="00833B72" w:rsidRDefault="006646CD" w:rsidP="006646CD">
            <w:pPr>
              <w:jc w:val="center"/>
              <w:rPr>
                <w:b/>
                <w:sz w:val="20"/>
                <w:szCs w:val="20"/>
              </w:rPr>
            </w:pPr>
            <w:r w:rsidRPr="00833B72">
              <w:rPr>
                <w:b/>
                <w:sz w:val="20"/>
                <w:szCs w:val="20"/>
              </w:rPr>
              <w:t xml:space="preserve">Clasificación </w:t>
            </w:r>
          </w:p>
        </w:tc>
        <w:tc>
          <w:tcPr>
            <w:tcW w:w="0" w:type="auto"/>
            <w:tcBorders>
              <w:bottom w:val="nil"/>
            </w:tcBorders>
            <w:shd w:val="clear" w:color="auto" w:fill="A6A6A6"/>
            <w:tcMar>
              <w:top w:w="0" w:type="dxa"/>
              <w:left w:w="108" w:type="dxa"/>
              <w:bottom w:w="0" w:type="dxa"/>
              <w:right w:w="108" w:type="dxa"/>
            </w:tcMar>
            <w:vAlign w:val="center"/>
          </w:tcPr>
          <w:p w14:paraId="0B757DAD" w14:textId="77777777" w:rsidR="006646CD" w:rsidRPr="00833B72" w:rsidRDefault="006646CD" w:rsidP="006646CD">
            <w:pPr>
              <w:jc w:val="center"/>
              <w:rPr>
                <w:b/>
                <w:sz w:val="20"/>
                <w:szCs w:val="20"/>
              </w:rPr>
            </w:pPr>
            <w:r w:rsidRPr="00833B72">
              <w:rPr>
                <w:b/>
                <w:sz w:val="20"/>
                <w:szCs w:val="20"/>
              </w:rPr>
              <w:t>Residuo a Generar</w:t>
            </w:r>
          </w:p>
        </w:tc>
        <w:tc>
          <w:tcPr>
            <w:tcW w:w="0" w:type="auto"/>
            <w:tcBorders>
              <w:bottom w:val="nil"/>
              <w:right w:val="nil"/>
            </w:tcBorders>
            <w:shd w:val="clear" w:color="auto" w:fill="A6A6A6"/>
            <w:tcMar>
              <w:top w:w="0" w:type="dxa"/>
              <w:left w:w="108" w:type="dxa"/>
              <w:bottom w:w="0" w:type="dxa"/>
              <w:right w:w="108" w:type="dxa"/>
            </w:tcMar>
            <w:vAlign w:val="center"/>
          </w:tcPr>
          <w:p w14:paraId="35631157" w14:textId="77777777" w:rsidR="006646CD" w:rsidRPr="00833B72" w:rsidRDefault="006646CD" w:rsidP="006646CD">
            <w:pPr>
              <w:jc w:val="center"/>
              <w:rPr>
                <w:b/>
                <w:sz w:val="20"/>
                <w:szCs w:val="20"/>
              </w:rPr>
            </w:pPr>
            <w:r w:rsidRPr="00833B72">
              <w:rPr>
                <w:b/>
                <w:sz w:val="20"/>
                <w:szCs w:val="20"/>
              </w:rPr>
              <w:t>Manejo</w:t>
            </w:r>
          </w:p>
        </w:tc>
      </w:tr>
      <w:tr w:rsidR="006646CD" w:rsidRPr="00833B72" w14:paraId="3FE8A826" w14:textId="77777777" w:rsidTr="006646CD">
        <w:trPr>
          <w:tblCellSpacing w:w="0" w:type="dxa"/>
          <w:jc w:val="center"/>
        </w:trPr>
        <w:tc>
          <w:tcPr>
            <w:tcW w:w="0" w:type="auto"/>
            <w:vMerge w:val="restart"/>
            <w:tcBorders>
              <w:left w:val="nil"/>
            </w:tcBorders>
            <w:shd w:val="clear" w:color="auto" w:fill="auto"/>
            <w:tcMar>
              <w:top w:w="0" w:type="dxa"/>
              <w:left w:w="108" w:type="dxa"/>
              <w:bottom w:w="0" w:type="dxa"/>
              <w:right w:w="108" w:type="dxa"/>
            </w:tcMar>
            <w:vAlign w:val="center"/>
          </w:tcPr>
          <w:p w14:paraId="09D46859" w14:textId="77777777" w:rsidR="006646CD" w:rsidRPr="00833B72" w:rsidRDefault="006646CD" w:rsidP="006646CD">
            <w:pPr>
              <w:rPr>
                <w:sz w:val="20"/>
                <w:szCs w:val="20"/>
              </w:rPr>
            </w:pPr>
            <w:r w:rsidRPr="00833B72">
              <w:rPr>
                <w:b/>
                <w:sz w:val="20"/>
                <w:szCs w:val="20"/>
              </w:rPr>
              <w:t>Residuos No Peligrosos</w:t>
            </w:r>
            <w:r w:rsidRPr="00833B72">
              <w:rPr>
                <w:sz w:val="20"/>
                <w:szCs w:val="20"/>
              </w:rPr>
              <w:t xml:space="preserve"> </w:t>
            </w:r>
          </w:p>
          <w:p w14:paraId="34B3C7EB" w14:textId="77777777" w:rsidR="006646CD" w:rsidRPr="00833B72" w:rsidRDefault="006646CD" w:rsidP="006646CD">
            <w:pPr>
              <w:rPr>
                <w:sz w:val="20"/>
                <w:szCs w:val="20"/>
              </w:rPr>
            </w:pPr>
            <w:r w:rsidRPr="00833B72">
              <w:rPr>
                <w:sz w:val="20"/>
                <w:szCs w:val="20"/>
              </w:rPr>
              <w:t>Se entiende como residuos sólidos no peligroso a todo desecho sólido que no es considerado como peligroso, es decir, que no represente una amenaza sustancial, presente</w:t>
            </w:r>
          </w:p>
          <w:p w14:paraId="700954F1" w14:textId="77777777" w:rsidR="006646CD" w:rsidRPr="00833B72" w:rsidRDefault="006646CD" w:rsidP="006646CD">
            <w:pPr>
              <w:rPr>
                <w:sz w:val="20"/>
                <w:szCs w:val="20"/>
              </w:rPr>
            </w:pPr>
          </w:p>
        </w:tc>
        <w:tc>
          <w:tcPr>
            <w:tcW w:w="0" w:type="auto"/>
            <w:shd w:val="clear" w:color="auto" w:fill="auto"/>
            <w:tcMar>
              <w:top w:w="0" w:type="dxa"/>
              <w:left w:w="108" w:type="dxa"/>
              <w:bottom w:w="0" w:type="dxa"/>
              <w:right w:w="108" w:type="dxa"/>
            </w:tcMar>
            <w:vAlign w:val="center"/>
          </w:tcPr>
          <w:p w14:paraId="310C81D6" w14:textId="77777777" w:rsidR="006646CD" w:rsidRPr="00833B72" w:rsidRDefault="006646CD" w:rsidP="006646CD">
            <w:pPr>
              <w:jc w:val="center"/>
              <w:rPr>
                <w:sz w:val="20"/>
                <w:szCs w:val="20"/>
              </w:rPr>
            </w:pPr>
            <w:r w:rsidRPr="00833B72">
              <w:rPr>
                <w:sz w:val="20"/>
                <w:szCs w:val="20"/>
              </w:rPr>
              <w:t xml:space="preserve">Aprovechables </w:t>
            </w:r>
          </w:p>
        </w:tc>
        <w:tc>
          <w:tcPr>
            <w:tcW w:w="0" w:type="auto"/>
            <w:shd w:val="clear" w:color="auto" w:fill="auto"/>
            <w:tcMar>
              <w:top w:w="0" w:type="dxa"/>
              <w:left w:w="108" w:type="dxa"/>
              <w:bottom w:w="0" w:type="dxa"/>
              <w:right w:w="108" w:type="dxa"/>
            </w:tcMar>
            <w:vAlign w:val="center"/>
          </w:tcPr>
          <w:p w14:paraId="47DDB1F4" w14:textId="77777777" w:rsidR="006646CD" w:rsidRPr="00833B72" w:rsidRDefault="006646CD" w:rsidP="00040AAE">
            <w:pPr>
              <w:numPr>
                <w:ilvl w:val="0"/>
                <w:numId w:val="22"/>
              </w:numPr>
              <w:ind w:left="174" w:right="-45" w:hanging="157"/>
              <w:rPr>
                <w:sz w:val="20"/>
                <w:szCs w:val="20"/>
              </w:rPr>
            </w:pPr>
            <w:r w:rsidRPr="00833B72">
              <w:rPr>
                <w:sz w:val="20"/>
                <w:szCs w:val="20"/>
              </w:rPr>
              <w:t>Cartón y papel de oficina</w:t>
            </w:r>
          </w:p>
          <w:p w14:paraId="1F00B4DC" w14:textId="77777777" w:rsidR="006646CD" w:rsidRPr="00833B72" w:rsidRDefault="006646CD" w:rsidP="00040AAE">
            <w:pPr>
              <w:numPr>
                <w:ilvl w:val="0"/>
                <w:numId w:val="22"/>
              </w:numPr>
              <w:ind w:left="174" w:right="-45" w:hanging="157"/>
              <w:rPr>
                <w:sz w:val="20"/>
                <w:szCs w:val="20"/>
              </w:rPr>
            </w:pPr>
            <w:r w:rsidRPr="00833B72">
              <w:rPr>
                <w:sz w:val="20"/>
                <w:szCs w:val="20"/>
              </w:rPr>
              <w:t xml:space="preserve">Vidrio (botellas recipientes) </w:t>
            </w:r>
          </w:p>
          <w:p w14:paraId="79271FE1" w14:textId="77777777" w:rsidR="006646CD" w:rsidRPr="00833B72" w:rsidRDefault="006646CD" w:rsidP="00040AAE">
            <w:pPr>
              <w:numPr>
                <w:ilvl w:val="0"/>
                <w:numId w:val="22"/>
              </w:numPr>
              <w:ind w:left="174" w:right="-45" w:hanging="157"/>
              <w:rPr>
                <w:sz w:val="20"/>
                <w:szCs w:val="20"/>
              </w:rPr>
            </w:pPr>
            <w:r w:rsidRPr="00833B72">
              <w:rPr>
                <w:sz w:val="20"/>
                <w:szCs w:val="20"/>
              </w:rPr>
              <w:t>Plásticos (bolsas, envases)</w:t>
            </w:r>
          </w:p>
          <w:p w14:paraId="6CFEF146" w14:textId="77777777" w:rsidR="006646CD" w:rsidRPr="00833B72" w:rsidRDefault="006646CD" w:rsidP="00040AAE">
            <w:pPr>
              <w:numPr>
                <w:ilvl w:val="0"/>
                <w:numId w:val="22"/>
              </w:numPr>
              <w:ind w:left="174" w:right="-45" w:hanging="157"/>
              <w:rPr>
                <w:sz w:val="20"/>
                <w:szCs w:val="20"/>
              </w:rPr>
            </w:pPr>
            <w:r w:rsidRPr="00833B72">
              <w:rPr>
                <w:sz w:val="20"/>
                <w:szCs w:val="20"/>
              </w:rPr>
              <w:t>Residuos metálicos (Partes y piezas de equipos, residuos de varillas, tuberías, aceros etc., provenientes de los diferentes frentes de obra)</w:t>
            </w:r>
          </w:p>
          <w:p w14:paraId="0B7AF20F" w14:textId="77777777" w:rsidR="006646CD" w:rsidRPr="00833B72" w:rsidRDefault="006646CD" w:rsidP="00040AAE">
            <w:pPr>
              <w:numPr>
                <w:ilvl w:val="0"/>
                <w:numId w:val="22"/>
              </w:numPr>
              <w:ind w:left="174" w:right="-45" w:hanging="157"/>
              <w:rPr>
                <w:sz w:val="20"/>
                <w:szCs w:val="20"/>
              </w:rPr>
            </w:pPr>
            <w:r w:rsidRPr="00833B72">
              <w:rPr>
                <w:sz w:val="20"/>
                <w:szCs w:val="20"/>
              </w:rPr>
              <w:t>Empaques compuestos (Tetra pack, vasos, contenedores desechables)</w:t>
            </w:r>
          </w:p>
        </w:tc>
        <w:tc>
          <w:tcPr>
            <w:tcW w:w="0" w:type="auto"/>
            <w:shd w:val="clear" w:color="auto" w:fill="auto"/>
            <w:tcMar>
              <w:top w:w="0" w:type="dxa"/>
              <w:left w:w="108" w:type="dxa"/>
              <w:bottom w:w="0" w:type="dxa"/>
              <w:right w:w="108" w:type="dxa"/>
            </w:tcMar>
            <w:vAlign w:val="center"/>
          </w:tcPr>
          <w:p w14:paraId="06A4E505" w14:textId="77777777" w:rsidR="006646CD" w:rsidRPr="00833B72" w:rsidRDefault="006646CD" w:rsidP="006646CD">
            <w:pPr>
              <w:rPr>
                <w:sz w:val="20"/>
                <w:szCs w:val="20"/>
              </w:rPr>
            </w:pPr>
            <w:r w:rsidRPr="00833B72">
              <w:rPr>
                <w:sz w:val="20"/>
                <w:szCs w:val="20"/>
              </w:rPr>
              <w:t>Reciclaje y</w:t>
            </w:r>
          </w:p>
          <w:p w14:paraId="7EF2B3CC" w14:textId="77777777" w:rsidR="006646CD" w:rsidRPr="00833B72" w:rsidRDefault="006646CD" w:rsidP="006646CD">
            <w:pPr>
              <w:rPr>
                <w:sz w:val="20"/>
                <w:szCs w:val="20"/>
              </w:rPr>
            </w:pPr>
            <w:r w:rsidRPr="00833B72">
              <w:rPr>
                <w:sz w:val="20"/>
                <w:szCs w:val="20"/>
              </w:rPr>
              <w:t>Reutilización</w:t>
            </w:r>
          </w:p>
        </w:tc>
      </w:tr>
      <w:tr w:rsidR="006646CD" w:rsidRPr="00833B72" w14:paraId="0708F001" w14:textId="77777777" w:rsidTr="006646CD">
        <w:trPr>
          <w:tblCellSpacing w:w="0" w:type="dxa"/>
          <w:jc w:val="center"/>
        </w:trPr>
        <w:tc>
          <w:tcPr>
            <w:tcW w:w="0" w:type="auto"/>
            <w:vMerge/>
            <w:tcBorders>
              <w:left w:val="nil"/>
            </w:tcBorders>
            <w:shd w:val="clear" w:color="auto" w:fill="auto"/>
            <w:tcMar>
              <w:top w:w="0" w:type="dxa"/>
              <w:left w:w="108" w:type="dxa"/>
              <w:bottom w:w="0" w:type="dxa"/>
              <w:right w:w="108" w:type="dxa"/>
            </w:tcMar>
            <w:vAlign w:val="center"/>
          </w:tcPr>
          <w:p w14:paraId="5B878A34" w14:textId="77777777" w:rsidR="006646CD" w:rsidRPr="00833B72" w:rsidRDefault="006646CD" w:rsidP="006646CD">
            <w:pPr>
              <w:jc w:val="center"/>
              <w:rPr>
                <w:sz w:val="20"/>
                <w:szCs w:val="20"/>
              </w:rPr>
            </w:pPr>
          </w:p>
        </w:tc>
        <w:tc>
          <w:tcPr>
            <w:tcW w:w="0" w:type="auto"/>
            <w:shd w:val="clear" w:color="auto" w:fill="auto"/>
            <w:tcMar>
              <w:top w:w="0" w:type="dxa"/>
              <w:left w:w="108" w:type="dxa"/>
              <w:bottom w:w="0" w:type="dxa"/>
              <w:right w:w="108" w:type="dxa"/>
            </w:tcMar>
            <w:vAlign w:val="center"/>
          </w:tcPr>
          <w:p w14:paraId="79CDC2E8" w14:textId="77777777" w:rsidR="006646CD" w:rsidRPr="00833B72" w:rsidRDefault="006646CD" w:rsidP="006646CD">
            <w:pPr>
              <w:jc w:val="center"/>
              <w:rPr>
                <w:sz w:val="20"/>
                <w:szCs w:val="20"/>
              </w:rPr>
            </w:pPr>
            <w:r w:rsidRPr="00833B72">
              <w:rPr>
                <w:sz w:val="20"/>
                <w:szCs w:val="20"/>
              </w:rPr>
              <w:t xml:space="preserve">No </w:t>
            </w:r>
            <w:r w:rsidRPr="00833B72">
              <w:rPr>
                <w:sz w:val="20"/>
                <w:szCs w:val="20"/>
              </w:rPr>
              <w:lastRenderedPageBreak/>
              <w:t xml:space="preserve">Aprovechables </w:t>
            </w:r>
          </w:p>
        </w:tc>
        <w:tc>
          <w:tcPr>
            <w:tcW w:w="0" w:type="auto"/>
            <w:shd w:val="clear" w:color="auto" w:fill="auto"/>
            <w:tcMar>
              <w:top w:w="0" w:type="dxa"/>
              <w:left w:w="108" w:type="dxa"/>
              <w:bottom w:w="0" w:type="dxa"/>
              <w:right w:w="108" w:type="dxa"/>
            </w:tcMar>
            <w:vAlign w:val="center"/>
          </w:tcPr>
          <w:p w14:paraId="65BB2C33" w14:textId="77777777" w:rsidR="006646CD" w:rsidRPr="00833B72" w:rsidRDefault="006646CD" w:rsidP="00040AAE">
            <w:pPr>
              <w:numPr>
                <w:ilvl w:val="0"/>
                <w:numId w:val="23"/>
              </w:numPr>
              <w:ind w:left="157" w:right="-45" w:hanging="157"/>
              <w:rPr>
                <w:sz w:val="20"/>
                <w:szCs w:val="20"/>
              </w:rPr>
            </w:pPr>
            <w:r w:rsidRPr="00833B72">
              <w:rPr>
                <w:sz w:val="20"/>
                <w:szCs w:val="20"/>
              </w:rPr>
              <w:lastRenderedPageBreak/>
              <w:t xml:space="preserve">Papel Tissue (papel </w:t>
            </w:r>
            <w:r w:rsidRPr="00833B72">
              <w:rPr>
                <w:sz w:val="20"/>
                <w:szCs w:val="20"/>
              </w:rPr>
              <w:lastRenderedPageBreak/>
              <w:t>higiénico, servilletas, toallas de mano).</w:t>
            </w:r>
          </w:p>
          <w:p w14:paraId="589B8C59" w14:textId="77777777" w:rsidR="006646CD" w:rsidRPr="00833B72" w:rsidRDefault="006646CD" w:rsidP="00040AAE">
            <w:pPr>
              <w:numPr>
                <w:ilvl w:val="0"/>
                <w:numId w:val="23"/>
              </w:numPr>
              <w:ind w:left="157" w:right="-45" w:hanging="157"/>
              <w:rPr>
                <w:sz w:val="20"/>
                <w:szCs w:val="20"/>
              </w:rPr>
            </w:pPr>
            <w:r w:rsidRPr="00833B72">
              <w:rPr>
                <w:sz w:val="20"/>
                <w:szCs w:val="20"/>
              </w:rPr>
              <w:t>Papel encerado y metalizado</w:t>
            </w:r>
          </w:p>
          <w:p w14:paraId="62641AC8" w14:textId="77777777" w:rsidR="006646CD" w:rsidRPr="00833B72" w:rsidRDefault="006646CD" w:rsidP="00040AAE">
            <w:pPr>
              <w:numPr>
                <w:ilvl w:val="0"/>
                <w:numId w:val="23"/>
              </w:numPr>
              <w:ind w:left="157" w:right="-45" w:hanging="157"/>
              <w:rPr>
                <w:sz w:val="20"/>
                <w:szCs w:val="20"/>
              </w:rPr>
            </w:pPr>
            <w:r w:rsidRPr="00833B72">
              <w:rPr>
                <w:sz w:val="20"/>
                <w:szCs w:val="20"/>
              </w:rPr>
              <w:t>Material de barrido</w:t>
            </w:r>
          </w:p>
          <w:p w14:paraId="35644C70" w14:textId="77777777" w:rsidR="006646CD" w:rsidRPr="00833B72" w:rsidRDefault="006646CD" w:rsidP="00040AAE">
            <w:pPr>
              <w:numPr>
                <w:ilvl w:val="0"/>
                <w:numId w:val="23"/>
              </w:numPr>
              <w:ind w:left="157" w:right="-45" w:hanging="157"/>
              <w:rPr>
                <w:sz w:val="20"/>
                <w:szCs w:val="20"/>
              </w:rPr>
            </w:pPr>
            <w:r w:rsidRPr="00833B72">
              <w:rPr>
                <w:sz w:val="20"/>
                <w:szCs w:val="20"/>
              </w:rPr>
              <w:t>Icopor</w:t>
            </w:r>
          </w:p>
        </w:tc>
        <w:tc>
          <w:tcPr>
            <w:tcW w:w="0" w:type="auto"/>
            <w:shd w:val="clear" w:color="auto" w:fill="auto"/>
            <w:tcMar>
              <w:top w:w="0" w:type="dxa"/>
              <w:left w:w="108" w:type="dxa"/>
              <w:bottom w:w="0" w:type="dxa"/>
              <w:right w:w="108" w:type="dxa"/>
            </w:tcMar>
            <w:vAlign w:val="center"/>
          </w:tcPr>
          <w:p w14:paraId="63D54019" w14:textId="77777777" w:rsidR="006646CD" w:rsidRPr="00833B72" w:rsidRDefault="006646CD" w:rsidP="006646CD">
            <w:pPr>
              <w:rPr>
                <w:sz w:val="20"/>
                <w:szCs w:val="20"/>
              </w:rPr>
            </w:pPr>
            <w:r w:rsidRPr="00833B72">
              <w:rPr>
                <w:sz w:val="20"/>
                <w:szCs w:val="20"/>
              </w:rPr>
              <w:lastRenderedPageBreak/>
              <w:t xml:space="preserve">Disposición final en </w:t>
            </w:r>
            <w:r w:rsidRPr="00833B72">
              <w:rPr>
                <w:sz w:val="20"/>
                <w:szCs w:val="20"/>
              </w:rPr>
              <w:lastRenderedPageBreak/>
              <w:t>rellenos sanitarios locales.</w:t>
            </w:r>
          </w:p>
        </w:tc>
      </w:tr>
      <w:tr w:rsidR="006646CD" w:rsidRPr="00833B72" w14:paraId="66CF7711" w14:textId="77777777" w:rsidTr="006646CD">
        <w:trPr>
          <w:tblCellSpacing w:w="0" w:type="dxa"/>
          <w:jc w:val="center"/>
        </w:trPr>
        <w:tc>
          <w:tcPr>
            <w:tcW w:w="0" w:type="auto"/>
            <w:vMerge/>
            <w:tcBorders>
              <w:left w:val="nil"/>
            </w:tcBorders>
            <w:shd w:val="clear" w:color="auto" w:fill="auto"/>
            <w:tcMar>
              <w:top w:w="0" w:type="dxa"/>
              <w:left w:w="108" w:type="dxa"/>
              <w:bottom w:w="0" w:type="dxa"/>
              <w:right w:w="108" w:type="dxa"/>
            </w:tcMar>
            <w:vAlign w:val="center"/>
          </w:tcPr>
          <w:p w14:paraId="7CEBFF92" w14:textId="77777777" w:rsidR="006646CD" w:rsidRPr="00833B72" w:rsidRDefault="006646CD" w:rsidP="006646CD">
            <w:pPr>
              <w:jc w:val="center"/>
              <w:rPr>
                <w:sz w:val="20"/>
                <w:szCs w:val="20"/>
              </w:rPr>
            </w:pPr>
          </w:p>
        </w:tc>
        <w:tc>
          <w:tcPr>
            <w:tcW w:w="0" w:type="auto"/>
            <w:shd w:val="clear" w:color="auto" w:fill="auto"/>
            <w:tcMar>
              <w:top w:w="0" w:type="dxa"/>
              <w:left w:w="108" w:type="dxa"/>
              <w:bottom w:w="0" w:type="dxa"/>
              <w:right w:w="108" w:type="dxa"/>
            </w:tcMar>
            <w:vAlign w:val="center"/>
          </w:tcPr>
          <w:p w14:paraId="04B88080" w14:textId="77777777" w:rsidR="006646CD" w:rsidRPr="00833B72" w:rsidRDefault="006646CD" w:rsidP="006646CD">
            <w:pPr>
              <w:jc w:val="center"/>
              <w:rPr>
                <w:sz w:val="20"/>
                <w:szCs w:val="20"/>
              </w:rPr>
            </w:pPr>
            <w:r w:rsidRPr="00833B72">
              <w:rPr>
                <w:sz w:val="20"/>
                <w:szCs w:val="20"/>
              </w:rPr>
              <w:t>Orgánicos Biodegradables</w:t>
            </w:r>
          </w:p>
        </w:tc>
        <w:tc>
          <w:tcPr>
            <w:tcW w:w="0" w:type="auto"/>
            <w:shd w:val="clear" w:color="auto" w:fill="auto"/>
            <w:tcMar>
              <w:top w:w="0" w:type="dxa"/>
              <w:left w:w="108" w:type="dxa"/>
              <w:bottom w:w="0" w:type="dxa"/>
              <w:right w:w="108" w:type="dxa"/>
            </w:tcMar>
            <w:vAlign w:val="center"/>
          </w:tcPr>
          <w:p w14:paraId="352656BD" w14:textId="77777777" w:rsidR="006646CD" w:rsidRPr="00833B72" w:rsidRDefault="006646CD" w:rsidP="00040AAE">
            <w:pPr>
              <w:numPr>
                <w:ilvl w:val="0"/>
                <w:numId w:val="24"/>
              </w:numPr>
              <w:ind w:left="175" w:right="-45" w:hanging="175"/>
              <w:rPr>
                <w:sz w:val="20"/>
                <w:szCs w:val="20"/>
              </w:rPr>
            </w:pPr>
            <w:r w:rsidRPr="00833B72">
              <w:rPr>
                <w:sz w:val="20"/>
                <w:szCs w:val="20"/>
              </w:rPr>
              <w:t>Residuos de comida</w:t>
            </w:r>
          </w:p>
          <w:p w14:paraId="1ADA58E5" w14:textId="23620F19" w:rsidR="006646CD" w:rsidRPr="00833B72" w:rsidRDefault="006646CD" w:rsidP="00DA4958">
            <w:pPr>
              <w:ind w:left="175" w:right="-45"/>
              <w:rPr>
                <w:sz w:val="20"/>
                <w:szCs w:val="20"/>
              </w:rPr>
            </w:pPr>
            <w:r w:rsidRPr="00833B72">
              <w:rPr>
                <w:sz w:val="20"/>
                <w:szCs w:val="20"/>
              </w:rPr>
              <w:t xml:space="preserve">(desperdicios orgánicos provenientes de </w:t>
            </w:r>
            <w:r w:rsidR="00DA4958" w:rsidRPr="00833B72">
              <w:rPr>
                <w:sz w:val="20"/>
                <w:szCs w:val="20"/>
              </w:rPr>
              <w:t>residuos de comida</w:t>
            </w:r>
            <w:r w:rsidRPr="00833B72">
              <w:rPr>
                <w:sz w:val="20"/>
                <w:szCs w:val="20"/>
              </w:rPr>
              <w:t>)</w:t>
            </w:r>
          </w:p>
        </w:tc>
        <w:tc>
          <w:tcPr>
            <w:tcW w:w="0" w:type="auto"/>
            <w:shd w:val="clear" w:color="auto" w:fill="auto"/>
            <w:tcMar>
              <w:top w:w="0" w:type="dxa"/>
              <w:left w:w="108" w:type="dxa"/>
              <w:bottom w:w="0" w:type="dxa"/>
              <w:right w:w="108" w:type="dxa"/>
            </w:tcMar>
            <w:vAlign w:val="center"/>
          </w:tcPr>
          <w:p w14:paraId="45910090" w14:textId="77777777" w:rsidR="006646CD" w:rsidRPr="00833B72" w:rsidRDefault="006646CD" w:rsidP="006646CD">
            <w:pPr>
              <w:rPr>
                <w:sz w:val="20"/>
                <w:szCs w:val="20"/>
              </w:rPr>
            </w:pPr>
            <w:r w:rsidRPr="00833B72">
              <w:rPr>
                <w:sz w:val="20"/>
                <w:szCs w:val="20"/>
              </w:rPr>
              <w:t>Los residuos orgánicos pueden ser transformados a través del compost en material orgánico Estos residuos también pueden ser dispuestos en rellenos sanitarios locales</w:t>
            </w:r>
          </w:p>
        </w:tc>
      </w:tr>
      <w:tr w:rsidR="006646CD" w:rsidRPr="00833B72" w14:paraId="0F4C10DF" w14:textId="77777777" w:rsidTr="006646CD">
        <w:trPr>
          <w:tblCellSpacing w:w="0" w:type="dxa"/>
          <w:jc w:val="center"/>
        </w:trPr>
        <w:tc>
          <w:tcPr>
            <w:tcW w:w="0" w:type="auto"/>
            <w:gridSpan w:val="2"/>
            <w:tcBorders>
              <w:left w:val="nil"/>
            </w:tcBorders>
            <w:shd w:val="clear" w:color="auto" w:fill="auto"/>
            <w:tcMar>
              <w:top w:w="0" w:type="dxa"/>
              <w:left w:w="108" w:type="dxa"/>
              <w:bottom w:w="0" w:type="dxa"/>
              <w:right w:w="108" w:type="dxa"/>
            </w:tcMar>
            <w:vAlign w:val="center"/>
          </w:tcPr>
          <w:p w14:paraId="4017B073" w14:textId="77777777" w:rsidR="006646CD" w:rsidRPr="00833B72" w:rsidRDefault="006646CD" w:rsidP="006646CD">
            <w:pPr>
              <w:rPr>
                <w:b/>
                <w:sz w:val="20"/>
                <w:szCs w:val="20"/>
              </w:rPr>
            </w:pPr>
            <w:r w:rsidRPr="00833B72">
              <w:rPr>
                <w:b/>
                <w:sz w:val="20"/>
                <w:szCs w:val="20"/>
              </w:rPr>
              <w:t xml:space="preserve">Residuos Peligrosos </w:t>
            </w:r>
          </w:p>
          <w:p w14:paraId="67D90D7B" w14:textId="77777777" w:rsidR="006646CD" w:rsidRPr="00833B72" w:rsidRDefault="006646CD" w:rsidP="006646CD">
            <w:pPr>
              <w:rPr>
                <w:sz w:val="20"/>
                <w:szCs w:val="20"/>
              </w:rPr>
            </w:pPr>
            <w:r w:rsidRPr="00833B72">
              <w:rPr>
                <w:sz w:val="20"/>
                <w:szCs w:val="20"/>
              </w:rPr>
              <w:t xml:space="preserve">El residuo o desecho peligroso es aquel que por sus características corrosivas, reactivas, explosivas, tóxicas, inflamables, infecciosas o radiactivas puede causar riesgo o daño para la salud humana y el ambiente. Así mismo, se considera residuo o desecho peligroso los envases, empaques y embalajes que hayan estado en contacto con ellos </w:t>
            </w:r>
            <w:r w:rsidRPr="00833B72">
              <w:rPr>
                <w:noProof/>
                <w:sz w:val="20"/>
                <w:szCs w:val="20"/>
              </w:rPr>
              <w:t xml:space="preserve"> (Decreto 4741, 2005)</w:t>
            </w:r>
          </w:p>
          <w:p w14:paraId="0CE7227F" w14:textId="77777777" w:rsidR="006646CD" w:rsidRPr="00833B72" w:rsidRDefault="006646CD" w:rsidP="006646CD">
            <w:pPr>
              <w:jc w:val="center"/>
              <w:rPr>
                <w:sz w:val="20"/>
                <w:szCs w:val="20"/>
              </w:rPr>
            </w:pPr>
          </w:p>
        </w:tc>
        <w:tc>
          <w:tcPr>
            <w:tcW w:w="0" w:type="auto"/>
            <w:shd w:val="clear" w:color="auto" w:fill="auto"/>
            <w:tcMar>
              <w:top w:w="0" w:type="dxa"/>
              <w:left w:w="108" w:type="dxa"/>
              <w:bottom w:w="0" w:type="dxa"/>
              <w:right w:w="108" w:type="dxa"/>
            </w:tcMar>
            <w:vAlign w:val="center"/>
          </w:tcPr>
          <w:p w14:paraId="1A230A73" w14:textId="77777777" w:rsidR="006646CD" w:rsidRPr="00833B72" w:rsidRDefault="006646CD" w:rsidP="00040AAE">
            <w:pPr>
              <w:numPr>
                <w:ilvl w:val="0"/>
                <w:numId w:val="24"/>
              </w:numPr>
              <w:ind w:left="220" w:hanging="220"/>
              <w:rPr>
                <w:sz w:val="20"/>
                <w:szCs w:val="20"/>
              </w:rPr>
            </w:pPr>
            <w:r w:rsidRPr="00833B72">
              <w:rPr>
                <w:sz w:val="20"/>
                <w:szCs w:val="20"/>
              </w:rPr>
              <w:t>Químicos (aceites, pinturas, envases de combustibles, lubricantes, solventes, cemento y pinturas)</w:t>
            </w:r>
          </w:p>
          <w:p w14:paraId="4D54ACFA" w14:textId="77777777" w:rsidR="006646CD" w:rsidRPr="00833B72" w:rsidRDefault="006646CD" w:rsidP="00040AAE">
            <w:pPr>
              <w:numPr>
                <w:ilvl w:val="0"/>
                <w:numId w:val="24"/>
              </w:numPr>
              <w:ind w:left="220" w:hanging="220"/>
              <w:rPr>
                <w:sz w:val="20"/>
                <w:szCs w:val="20"/>
              </w:rPr>
            </w:pPr>
            <w:r w:rsidRPr="00833B72">
              <w:rPr>
                <w:sz w:val="20"/>
                <w:szCs w:val="20"/>
              </w:rPr>
              <w:t>Residuos provenientes de enfermería o botiquines.</w:t>
            </w:r>
          </w:p>
          <w:p w14:paraId="447CCC6F" w14:textId="77777777" w:rsidR="006646CD" w:rsidRPr="00833B72" w:rsidRDefault="006646CD" w:rsidP="00040AAE">
            <w:pPr>
              <w:numPr>
                <w:ilvl w:val="0"/>
                <w:numId w:val="24"/>
              </w:numPr>
              <w:ind w:left="220" w:hanging="220"/>
              <w:rPr>
                <w:sz w:val="20"/>
                <w:szCs w:val="20"/>
              </w:rPr>
            </w:pPr>
            <w:r w:rsidRPr="00833B72">
              <w:rPr>
                <w:sz w:val="20"/>
                <w:szCs w:val="20"/>
              </w:rPr>
              <w:t>Materiales utilizados para contener o recoger derrames de combustibles —estopa—. Otros elementos como: guantes, overoles, trapos y otros textiles contaminados.</w:t>
            </w:r>
          </w:p>
          <w:p w14:paraId="02BBA175" w14:textId="77777777" w:rsidR="006646CD" w:rsidRPr="00833B72" w:rsidRDefault="006646CD" w:rsidP="00040AAE">
            <w:pPr>
              <w:numPr>
                <w:ilvl w:val="0"/>
                <w:numId w:val="24"/>
              </w:numPr>
              <w:ind w:left="220" w:hanging="220"/>
              <w:rPr>
                <w:sz w:val="20"/>
                <w:szCs w:val="20"/>
              </w:rPr>
            </w:pPr>
            <w:r w:rsidRPr="00833B72">
              <w:rPr>
                <w:sz w:val="20"/>
                <w:szCs w:val="20"/>
              </w:rPr>
              <w:t xml:space="preserve">Baterías secas utilizadas en equipos de comunicación o en aparatos </w:t>
            </w:r>
            <w:r w:rsidRPr="00833B72">
              <w:rPr>
                <w:sz w:val="20"/>
                <w:szCs w:val="20"/>
              </w:rPr>
              <w:lastRenderedPageBreak/>
              <w:t>electrónicos. Algunas contienen elementos pesados.</w:t>
            </w:r>
          </w:p>
          <w:p w14:paraId="732DC4E4" w14:textId="77777777" w:rsidR="006646CD" w:rsidRPr="00833B72" w:rsidRDefault="006646CD" w:rsidP="00040AAE">
            <w:pPr>
              <w:numPr>
                <w:ilvl w:val="0"/>
                <w:numId w:val="24"/>
              </w:numPr>
              <w:ind w:left="220" w:hanging="220"/>
              <w:rPr>
                <w:sz w:val="20"/>
                <w:szCs w:val="20"/>
              </w:rPr>
            </w:pPr>
            <w:r w:rsidRPr="00833B72">
              <w:rPr>
                <w:sz w:val="20"/>
                <w:szCs w:val="20"/>
              </w:rPr>
              <w:t>Cintas de máquina, tonner de impresoras y fotocopiadoras.</w:t>
            </w:r>
          </w:p>
          <w:p w14:paraId="3DE7524C" w14:textId="77777777" w:rsidR="006646CD" w:rsidRPr="00833B72" w:rsidRDefault="006646CD" w:rsidP="00040AAE">
            <w:pPr>
              <w:numPr>
                <w:ilvl w:val="0"/>
                <w:numId w:val="24"/>
              </w:numPr>
              <w:ind w:left="220" w:hanging="220"/>
              <w:rPr>
                <w:sz w:val="20"/>
                <w:szCs w:val="20"/>
              </w:rPr>
            </w:pPr>
            <w:r w:rsidRPr="00833B72">
              <w:rPr>
                <w:sz w:val="20"/>
                <w:szCs w:val="20"/>
              </w:rPr>
              <w:t>Filtros de aire, combustible o aceite, utilizados por vehículos y alguna maquinaria y equipo.</w:t>
            </w:r>
          </w:p>
        </w:tc>
        <w:tc>
          <w:tcPr>
            <w:tcW w:w="0" w:type="auto"/>
            <w:shd w:val="clear" w:color="auto" w:fill="auto"/>
            <w:tcMar>
              <w:top w:w="0" w:type="dxa"/>
              <w:left w:w="108" w:type="dxa"/>
              <w:bottom w:w="0" w:type="dxa"/>
              <w:right w:w="108" w:type="dxa"/>
            </w:tcMar>
            <w:vAlign w:val="center"/>
          </w:tcPr>
          <w:p w14:paraId="6E4CF490" w14:textId="77777777" w:rsidR="006646CD" w:rsidRPr="00833B72" w:rsidRDefault="006646CD" w:rsidP="006646CD">
            <w:pPr>
              <w:rPr>
                <w:sz w:val="20"/>
                <w:szCs w:val="20"/>
              </w:rPr>
            </w:pPr>
            <w:r w:rsidRPr="00833B72">
              <w:rPr>
                <w:sz w:val="20"/>
                <w:szCs w:val="20"/>
              </w:rPr>
              <w:lastRenderedPageBreak/>
              <w:t xml:space="preserve">Entrega de estos residuos a empresas especializadas para su manejo. Dichas empresas deben contar los permisos y autorizaciones para el manejo y disposición final de residuos peligrosos por parte de las autoridades ambientales competentes. </w:t>
            </w:r>
          </w:p>
          <w:p w14:paraId="194F390B" w14:textId="77777777" w:rsidR="006646CD" w:rsidRPr="00833B72" w:rsidRDefault="006646CD" w:rsidP="006646CD">
            <w:pPr>
              <w:rPr>
                <w:sz w:val="20"/>
                <w:szCs w:val="20"/>
              </w:rPr>
            </w:pPr>
          </w:p>
        </w:tc>
      </w:tr>
      <w:tr w:rsidR="006646CD" w:rsidRPr="00833B72" w14:paraId="42CDAA33" w14:textId="77777777" w:rsidTr="006646CD">
        <w:trPr>
          <w:tblCellSpacing w:w="0" w:type="dxa"/>
          <w:jc w:val="center"/>
        </w:trPr>
        <w:tc>
          <w:tcPr>
            <w:tcW w:w="0" w:type="auto"/>
            <w:gridSpan w:val="2"/>
            <w:tcBorders>
              <w:left w:val="nil"/>
            </w:tcBorders>
            <w:shd w:val="clear" w:color="auto" w:fill="auto"/>
            <w:tcMar>
              <w:top w:w="0" w:type="dxa"/>
              <w:left w:w="108" w:type="dxa"/>
              <w:bottom w:w="0" w:type="dxa"/>
              <w:right w:w="108" w:type="dxa"/>
            </w:tcMar>
            <w:vAlign w:val="center"/>
          </w:tcPr>
          <w:p w14:paraId="7430057D" w14:textId="77777777" w:rsidR="006646CD" w:rsidRPr="00833B72" w:rsidRDefault="006646CD" w:rsidP="006646CD">
            <w:pPr>
              <w:rPr>
                <w:b/>
                <w:sz w:val="20"/>
                <w:szCs w:val="20"/>
              </w:rPr>
            </w:pPr>
            <w:r w:rsidRPr="00833B72">
              <w:rPr>
                <w:b/>
                <w:sz w:val="20"/>
                <w:szCs w:val="20"/>
              </w:rPr>
              <w:t>Residuos Especiales</w:t>
            </w:r>
          </w:p>
          <w:p w14:paraId="714F7B60" w14:textId="77777777" w:rsidR="006646CD" w:rsidRPr="00833B72" w:rsidRDefault="006646CD" w:rsidP="006646CD">
            <w:pPr>
              <w:rPr>
                <w:sz w:val="20"/>
                <w:szCs w:val="20"/>
              </w:rPr>
            </w:pPr>
            <w:r w:rsidRPr="00833B72">
              <w:rPr>
                <w:sz w:val="20"/>
                <w:szCs w:val="20"/>
              </w:rPr>
              <w:t>Son aquellos que por su tamaño, cantidad o composición requiere de una gestión con características diferentes a las convencionales consideradas en el servicio de aseo</w:t>
            </w:r>
            <w:r w:rsidRPr="00833B72">
              <w:rPr>
                <w:noProof/>
                <w:sz w:val="20"/>
                <w:szCs w:val="20"/>
              </w:rPr>
              <w:t xml:space="preserve"> (ICONTEC, 2009)</w:t>
            </w:r>
          </w:p>
          <w:p w14:paraId="113D1288" w14:textId="77777777" w:rsidR="006646CD" w:rsidRPr="00833B72" w:rsidRDefault="006646CD" w:rsidP="006646CD">
            <w:pPr>
              <w:jc w:val="center"/>
              <w:rPr>
                <w:sz w:val="20"/>
                <w:szCs w:val="20"/>
              </w:rPr>
            </w:pPr>
          </w:p>
        </w:tc>
        <w:tc>
          <w:tcPr>
            <w:tcW w:w="0" w:type="auto"/>
            <w:shd w:val="clear" w:color="auto" w:fill="auto"/>
            <w:tcMar>
              <w:top w:w="0" w:type="dxa"/>
              <w:left w:w="108" w:type="dxa"/>
              <w:bottom w:w="0" w:type="dxa"/>
              <w:right w:w="108" w:type="dxa"/>
            </w:tcMar>
            <w:vAlign w:val="center"/>
          </w:tcPr>
          <w:p w14:paraId="6EFC9A3C" w14:textId="77777777" w:rsidR="006646CD" w:rsidRPr="00833B72" w:rsidRDefault="006646CD" w:rsidP="00040AAE">
            <w:pPr>
              <w:numPr>
                <w:ilvl w:val="0"/>
                <w:numId w:val="25"/>
              </w:numPr>
              <w:ind w:left="289" w:hanging="218"/>
              <w:rPr>
                <w:sz w:val="20"/>
                <w:szCs w:val="20"/>
              </w:rPr>
            </w:pPr>
            <w:r w:rsidRPr="00833B72">
              <w:rPr>
                <w:sz w:val="20"/>
                <w:szCs w:val="20"/>
              </w:rPr>
              <w:t>Llantas</w:t>
            </w:r>
          </w:p>
          <w:p w14:paraId="6BB5DDCA" w14:textId="77777777" w:rsidR="006646CD" w:rsidRPr="00833B72" w:rsidRDefault="006646CD" w:rsidP="00040AAE">
            <w:pPr>
              <w:numPr>
                <w:ilvl w:val="0"/>
                <w:numId w:val="25"/>
              </w:numPr>
              <w:ind w:left="289" w:hanging="218"/>
              <w:rPr>
                <w:sz w:val="20"/>
                <w:szCs w:val="20"/>
              </w:rPr>
            </w:pPr>
            <w:r w:rsidRPr="00833B72">
              <w:rPr>
                <w:sz w:val="20"/>
                <w:szCs w:val="20"/>
              </w:rPr>
              <w:t>Escombros</w:t>
            </w:r>
          </w:p>
        </w:tc>
        <w:tc>
          <w:tcPr>
            <w:tcW w:w="0" w:type="auto"/>
            <w:shd w:val="clear" w:color="auto" w:fill="auto"/>
            <w:tcMar>
              <w:top w:w="0" w:type="dxa"/>
              <w:left w:w="108" w:type="dxa"/>
              <w:bottom w:w="0" w:type="dxa"/>
              <w:right w:w="108" w:type="dxa"/>
            </w:tcMar>
            <w:vAlign w:val="center"/>
          </w:tcPr>
          <w:p w14:paraId="3B0A8119" w14:textId="77777777" w:rsidR="006646CD" w:rsidRPr="00833B72" w:rsidRDefault="006646CD" w:rsidP="006646CD">
            <w:pPr>
              <w:rPr>
                <w:sz w:val="20"/>
                <w:szCs w:val="20"/>
              </w:rPr>
            </w:pPr>
            <w:r w:rsidRPr="00833B72">
              <w:rPr>
                <w:sz w:val="20"/>
                <w:szCs w:val="20"/>
              </w:rPr>
              <w:t>Para llantas Establecer convenios con proveedores para devolución.</w:t>
            </w:r>
          </w:p>
          <w:p w14:paraId="1D077985" w14:textId="77777777" w:rsidR="006646CD" w:rsidRPr="00833B72" w:rsidRDefault="006646CD" w:rsidP="006646CD">
            <w:pPr>
              <w:rPr>
                <w:sz w:val="20"/>
                <w:szCs w:val="20"/>
              </w:rPr>
            </w:pPr>
            <w:r w:rsidRPr="00833B72">
              <w:rPr>
                <w:sz w:val="20"/>
                <w:szCs w:val="20"/>
              </w:rPr>
              <w:t>El manejo y disposición de materiales sobrantes de excavación y de construcción y demolición se realizará mediante la reutilización y/ o aprovechamiento.</w:t>
            </w:r>
          </w:p>
        </w:tc>
      </w:tr>
    </w:tbl>
    <w:p w14:paraId="670739EC" w14:textId="77777777" w:rsidR="006646CD" w:rsidRPr="00833B72" w:rsidRDefault="006646CD" w:rsidP="006646CD">
      <w:pPr>
        <w:pStyle w:val="Notas"/>
        <w:rPr>
          <w:noProof/>
        </w:rPr>
      </w:pPr>
      <w:r w:rsidRPr="00833B72">
        <w:t>Fuente</w:t>
      </w:r>
      <w:r w:rsidRPr="00833B72">
        <w:rPr>
          <w:noProof/>
        </w:rPr>
        <w:t xml:space="preserve"> </w:t>
      </w:r>
      <w:sdt>
        <w:sdtPr>
          <w:rPr>
            <w:noProof/>
          </w:rPr>
          <w:id w:val="1437715884"/>
          <w:citation/>
        </w:sdtPr>
        <w:sdtEndPr/>
        <w:sdtContent>
          <w:r w:rsidRPr="00833B72">
            <w:rPr>
              <w:noProof/>
            </w:rPr>
            <w:fldChar w:fldCharType="begin"/>
          </w:r>
          <w:r w:rsidRPr="00833B72">
            <w:rPr>
              <w:noProof/>
            </w:rPr>
            <w:instrText xml:space="preserve"> CITATION Gém154 \l 9226 </w:instrText>
          </w:r>
          <w:r w:rsidRPr="00833B72">
            <w:rPr>
              <w:noProof/>
            </w:rPr>
            <w:fldChar w:fldCharType="separate"/>
          </w:r>
          <w:r w:rsidR="000A5D01" w:rsidRPr="00833B72">
            <w:rPr>
              <w:noProof/>
            </w:rPr>
            <w:t>(Géminis Consultores S.A.S, 2015)</w:t>
          </w:r>
          <w:r w:rsidRPr="00833B72">
            <w:rPr>
              <w:noProof/>
            </w:rPr>
            <w:fldChar w:fldCharType="end"/>
          </w:r>
        </w:sdtContent>
      </w:sdt>
    </w:p>
    <w:p w14:paraId="1B45F2F2" w14:textId="77777777" w:rsidR="006646CD" w:rsidRPr="00833B72" w:rsidRDefault="006646CD" w:rsidP="006646CD"/>
    <w:p w14:paraId="6585EA14" w14:textId="25866F04" w:rsidR="006646CD" w:rsidRPr="00833B72" w:rsidRDefault="006646CD" w:rsidP="006646CD">
      <w:r w:rsidRPr="00833B72">
        <w:t>Los residuos de tipo doméstico serán entregados a la empresa de servicio a la empresa Aguas del Puerto S.A. E.S.P. En el caso de los residuos peligrosos, los servicios de recolección, transporte y disposición final serán contratados a empresas gestoras de RESPEL que cumplan con los permisos y licencias ambientales. A continuación se presenta un listado</w:t>
      </w:r>
      <w:r w:rsidR="00CD0099" w:rsidRPr="00833B72">
        <w:t xml:space="preserve"> de</w:t>
      </w:r>
      <w:r w:rsidRPr="00833B72">
        <w:t xml:space="preserve"> </w:t>
      </w:r>
      <w:r w:rsidR="00CD0099" w:rsidRPr="00833B72">
        <w:t xml:space="preserve">algunas </w:t>
      </w:r>
      <w:r w:rsidRPr="00833B72">
        <w:t>de las empresas</w:t>
      </w:r>
      <w:r w:rsidR="006A3AA7" w:rsidRPr="00833B72">
        <w:t xml:space="preserve"> gestoras licenciadas por CORANTIOQUIA</w:t>
      </w:r>
      <w:r w:rsidR="007516A6" w:rsidRPr="00833B72">
        <w:t xml:space="preserve"> (Ver Anexo 2.4.7)</w:t>
      </w:r>
      <w:r w:rsidRPr="00833B72">
        <w:t>.</w:t>
      </w:r>
    </w:p>
    <w:p w14:paraId="5D71FBFF" w14:textId="727B83BC" w:rsidR="00EB3A69" w:rsidRPr="00833B72" w:rsidRDefault="00EB3A69">
      <w:pPr>
        <w:spacing w:line="240" w:lineRule="auto"/>
        <w:contextualSpacing w:val="0"/>
        <w:jc w:val="left"/>
      </w:pPr>
      <w:r w:rsidRPr="00833B72">
        <w:br w:type="page"/>
      </w:r>
    </w:p>
    <w:p w14:paraId="0779C407" w14:textId="77777777" w:rsidR="006646CD" w:rsidRPr="00833B72" w:rsidRDefault="006646CD" w:rsidP="006646CD"/>
    <w:p w14:paraId="78DD53B4" w14:textId="17E95F60" w:rsidR="006646CD" w:rsidRPr="00833B72" w:rsidRDefault="006646CD" w:rsidP="006646CD">
      <w:pPr>
        <w:pStyle w:val="Tablas"/>
      </w:pPr>
      <w:bookmarkStart w:id="246" w:name="_Toc436999781"/>
      <w:bookmarkStart w:id="247" w:name="_Toc447814645"/>
      <w:r w:rsidRPr="00833B72">
        <w:t xml:space="preserve">Tabla </w:t>
      </w:r>
      <w:fldSimple w:instr=" STYLEREF 1 \s ">
        <w:r w:rsidR="00E64182">
          <w:rPr>
            <w:noProof/>
          </w:rPr>
          <w:t>2</w:t>
        </w:r>
      </w:fldSimple>
      <w:r w:rsidR="00E460FA" w:rsidRPr="00833B72">
        <w:t>.</w:t>
      </w:r>
      <w:fldSimple w:instr=" SEQ Tabla \* ARABIC \s 1 ">
        <w:r w:rsidR="00E64182">
          <w:rPr>
            <w:noProof/>
          </w:rPr>
          <w:t>38</w:t>
        </w:r>
      </w:fldSimple>
      <w:r w:rsidRPr="00833B72">
        <w:tab/>
        <w:t>Listado de empresas gestoras de RESPEL Licenciadas por C</w:t>
      </w:r>
      <w:bookmarkEnd w:id="246"/>
      <w:r w:rsidR="006A3AA7" w:rsidRPr="00833B72">
        <w:t>ORANTIOQUIA</w:t>
      </w:r>
      <w:bookmarkEnd w:id="247"/>
    </w:p>
    <w:tbl>
      <w:tblPr>
        <w:tblStyle w:val="Gminis"/>
        <w:tblW w:w="8487" w:type="dxa"/>
        <w:tblLook w:val="04A0" w:firstRow="1" w:lastRow="0" w:firstColumn="1" w:lastColumn="0" w:noHBand="0" w:noVBand="1"/>
      </w:tblPr>
      <w:tblGrid>
        <w:gridCol w:w="3652"/>
        <w:gridCol w:w="2232"/>
        <w:gridCol w:w="2603"/>
      </w:tblGrid>
      <w:tr w:rsidR="006646CD" w:rsidRPr="00833B72" w14:paraId="6B625CED" w14:textId="77777777" w:rsidTr="00CD009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2" w:type="dxa"/>
            <w:vAlign w:val="center"/>
          </w:tcPr>
          <w:p w14:paraId="5DE11A13" w14:textId="77777777" w:rsidR="006646CD" w:rsidRPr="00833B72" w:rsidRDefault="006646CD" w:rsidP="006646CD">
            <w:pPr>
              <w:jc w:val="center"/>
            </w:pPr>
            <w:r w:rsidRPr="00833B72">
              <w:t>EMPRESAS</w:t>
            </w:r>
          </w:p>
        </w:tc>
        <w:tc>
          <w:tcPr>
            <w:tcW w:w="2232" w:type="dxa"/>
            <w:vAlign w:val="center"/>
          </w:tcPr>
          <w:p w14:paraId="1FB22425" w14:textId="0EFECCEC" w:rsidR="006646CD" w:rsidRPr="00833B72" w:rsidRDefault="00CD0099" w:rsidP="006646CD">
            <w:pPr>
              <w:jc w:val="center"/>
              <w:cnfStyle w:val="100000000000" w:firstRow="1" w:lastRow="0" w:firstColumn="0" w:lastColumn="0" w:oddVBand="0" w:evenVBand="0" w:oddHBand="0" w:evenHBand="0" w:firstRowFirstColumn="0" w:firstRowLastColumn="0" w:lastRowFirstColumn="0" w:lastRowLastColumn="0"/>
            </w:pPr>
            <w:r w:rsidRPr="00833B72">
              <w:t>Permiso, Autorización y/o Licencia Ambiental</w:t>
            </w:r>
          </w:p>
        </w:tc>
        <w:tc>
          <w:tcPr>
            <w:tcW w:w="2603" w:type="dxa"/>
            <w:vAlign w:val="center"/>
          </w:tcPr>
          <w:p w14:paraId="10215FBC" w14:textId="777B2B9C" w:rsidR="006646CD" w:rsidRPr="00833B72" w:rsidRDefault="00CD0099" w:rsidP="006646CD">
            <w:pPr>
              <w:jc w:val="center"/>
              <w:cnfStyle w:val="100000000000" w:firstRow="1" w:lastRow="0" w:firstColumn="0" w:lastColumn="0" w:oddVBand="0" w:evenVBand="0" w:oddHBand="0" w:evenHBand="0" w:firstRowFirstColumn="0" w:firstRowLastColumn="0" w:lastRowFirstColumn="0" w:lastRowLastColumn="0"/>
            </w:pPr>
            <w:r w:rsidRPr="00833B72">
              <w:t>VIGENCIA</w:t>
            </w:r>
          </w:p>
        </w:tc>
      </w:tr>
      <w:tr w:rsidR="006646CD" w:rsidRPr="00833B72" w14:paraId="2822FD91" w14:textId="77777777" w:rsidTr="00CD0099">
        <w:tc>
          <w:tcPr>
            <w:cnfStyle w:val="001000000000" w:firstRow="0" w:lastRow="0" w:firstColumn="1" w:lastColumn="0" w:oddVBand="0" w:evenVBand="0" w:oddHBand="0" w:evenHBand="0" w:firstRowFirstColumn="0" w:firstRowLastColumn="0" w:lastRowFirstColumn="0" w:lastRowLastColumn="0"/>
            <w:tcW w:w="3652" w:type="dxa"/>
            <w:vAlign w:val="center"/>
          </w:tcPr>
          <w:p w14:paraId="3793E1B1" w14:textId="38170A82" w:rsidR="006646CD" w:rsidRPr="00833B72" w:rsidRDefault="00CD0099" w:rsidP="006646CD">
            <w:pPr>
              <w:jc w:val="center"/>
            </w:pPr>
            <w:r w:rsidRPr="00833B72">
              <w:t>ASCRUDOS</w:t>
            </w:r>
          </w:p>
        </w:tc>
        <w:tc>
          <w:tcPr>
            <w:tcW w:w="2232" w:type="dxa"/>
            <w:vAlign w:val="center"/>
          </w:tcPr>
          <w:p w14:paraId="3F4604DD" w14:textId="4877BACE" w:rsidR="006646CD" w:rsidRPr="00833B72" w:rsidRDefault="00CD0099" w:rsidP="006646CD">
            <w:pPr>
              <w:jc w:val="center"/>
              <w:cnfStyle w:val="000000000000" w:firstRow="0" w:lastRow="0" w:firstColumn="0" w:lastColumn="0" w:oddVBand="0" w:evenVBand="0" w:oddHBand="0" w:evenHBand="0" w:firstRowFirstColumn="0" w:firstRowLastColumn="0" w:lastRowFirstColumn="0" w:lastRowLastColumn="0"/>
            </w:pPr>
            <w:r w:rsidRPr="00833B72">
              <w:t xml:space="preserve">Resolución 001200 </w:t>
            </w:r>
          </w:p>
        </w:tc>
        <w:tc>
          <w:tcPr>
            <w:tcW w:w="2603" w:type="dxa"/>
            <w:vAlign w:val="center"/>
          </w:tcPr>
          <w:p w14:paraId="7C3569A6" w14:textId="4AD39EA8" w:rsidR="006646CD" w:rsidRPr="00833B72" w:rsidRDefault="00CD0099" w:rsidP="006646CD">
            <w:pPr>
              <w:jc w:val="center"/>
              <w:cnfStyle w:val="000000000000" w:firstRow="0" w:lastRow="0" w:firstColumn="0" w:lastColumn="0" w:oddVBand="0" w:evenVBand="0" w:oddHBand="0" w:evenHBand="0" w:firstRowFirstColumn="0" w:firstRowLastColumn="0" w:lastRowFirstColumn="0" w:lastRowLastColumn="0"/>
            </w:pPr>
            <w:r w:rsidRPr="00833B72">
              <w:t>Tiempo de vida útil</w:t>
            </w:r>
          </w:p>
        </w:tc>
      </w:tr>
      <w:tr w:rsidR="006646CD" w:rsidRPr="00833B72" w14:paraId="62163EEB" w14:textId="77777777" w:rsidTr="00CD0099">
        <w:tc>
          <w:tcPr>
            <w:cnfStyle w:val="001000000000" w:firstRow="0" w:lastRow="0" w:firstColumn="1" w:lastColumn="0" w:oddVBand="0" w:evenVBand="0" w:oddHBand="0" w:evenHBand="0" w:firstRowFirstColumn="0" w:firstRowLastColumn="0" w:lastRowFirstColumn="0" w:lastRowLastColumn="0"/>
            <w:tcW w:w="3652" w:type="dxa"/>
            <w:vAlign w:val="center"/>
          </w:tcPr>
          <w:p w14:paraId="61666BAE" w14:textId="08E2DFD4" w:rsidR="006646CD" w:rsidRPr="00833B72" w:rsidRDefault="00CD0099" w:rsidP="006646CD">
            <w:pPr>
              <w:jc w:val="center"/>
            </w:pPr>
            <w:r w:rsidRPr="00833B72">
              <w:t>Biológicos y Contaminados AM</w:t>
            </w:r>
          </w:p>
        </w:tc>
        <w:tc>
          <w:tcPr>
            <w:tcW w:w="2232" w:type="dxa"/>
            <w:vAlign w:val="center"/>
          </w:tcPr>
          <w:p w14:paraId="313DE168" w14:textId="211AFDDE" w:rsidR="006646CD" w:rsidRPr="00833B72" w:rsidRDefault="00CD0099" w:rsidP="006646CD">
            <w:pPr>
              <w:jc w:val="center"/>
              <w:cnfStyle w:val="000000000000" w:firstRow="0" w:lastRow="0" w:firstColumn="0" w:lastColumn="0" w:oddVBand="0" w:evenVBand="0" w:oddHBand="0" w:evenHBand="0" w:firstRowFirstColumn="0" w:firstRowLastColumn="0" w:lastRowFirstColumn="0" w:lastRowLastColumn="0"/>
            </w:pPr>
            <w:r w:rsidRPr="00833B72">
              <w:t>Licencia Ambiental</w:t>
            </w:r>
          </w:p>
        </w:tc>
        <w:tc>
          <w:tcPr>
            <w:tcW w:w="2603" w:type="dxa"/>
            <w:vAlign w:val="center"/>
          </w:tcPr>
          <w:p w14:paraId="2DFD1B8A" w14:textId="7BFA0E75" w:rsidR="006646CD" w:rsidRPr="00833B72" w:rsidRDefault="00CD0099" w:rsidP="006646CD">
            <w:pPr>
              <w:jc w:val="center"/>
              <w:cnfStyle w:val="000000000000" w:firstRow="0" w:lastRow="0" w:firstColumn="0" w:lastColumn="0" w:oddVBand="0" w:evenVBand="0" w:oddHBand="0" w:evenHBand="0" w:firstRowFirstColumn="0" w:firstRowLastColumn="0" w:lastRowFirstColumn="0" w:lastRowLastColumn="0"/>
            </w:pPr>
            <w:r w:rsidRPr="00833B72">
              <w:t>Tiempo de ejecución y desarrollo de la actividad</w:t>
            </w:r>
          </w:p>
        </w:tc>
      </w:tr>
      <w:tr w:rsidR="006646CD" w:rsidRPr="00833B72" w14:paraId="1581718A" w14:textId="77777777" w:rsidTr="00CD0099">
        <w:tc>
          <w:tcPr>
            <w:cnfStyle w:val="001000000000" w:firstRow="0" w:lastRow="0" w:firstColumn="1" w:lastColumn="0" w:oddVBand="0" w:evenVBand="0" w:oddHBand="0" w:evenHBand="0" w:firstRowFirstColumn="0" w:firstRowLastColumn="0" w:lastRowFirstColumn="0" w:lastRowLastColumn="0"/>
            <w:tcW w:w="3652" w:type="dxa"/>
            <w:vAlign w:val="center"/>
          </w:tcPr>
          <w:p w14:paraId="0A78A9A5" w14:textId="0421BC55" w:rsidR="006646CD" w:rsidRPr="00833B72" w:rsidRDefault="00CD0099" w:rsidP="006646CD">
            <w:pPr>
              <w:jc w:val="center"/>
            </w:pPr>
            <w:r w:rsidRPr="00833B72">
              <w:t>Consorcio Ambiental COAMBIENTAL</w:t>
            </w:r>
          </w:p>
        </w:tc>
        <w:tc>
          <w:tcPr>
            <w:tcW w:w="2232" w:type="dxa"/>
            <w:vAlign w:val="center"/>
          </w:tcPr>
          <w:p w14:paraId="5210E479" w14:textId="31B08804" w:rsidR="006646CD" w:rsidRPr="00833B72" w:rsidRDefault="00CD0099" w:rsidP="006646CD">
            <w:pPr>
              <w:jc w:val="center"/>
              <w:cnfStyle w:val="000000000000" w:firstRow="0" w:lastRow="0" w:firstColumn="0" w:lastColumn="0" w:oddVBand="0" w:evenVBand="0" w:oddHBand="0" w:evenHBand="0" w:firstRowFirstColumn="0" w:firstRowLastColumn="0" w:lastRowFirstColumn="0" w:lastRowLastColumn="0"/>
            </w:pPr>
            <w:r w:rsidRPr="00833B72">
              <w:t>Licencia Ambiental</w:t>
            </w:r>
          </w:p>
        </w:tc>
        <w:tc>
          <w:tcPr>
            <w:tcW w:w="2603" w:type="dxa"/>
            <w:vAlign w:val="center"/>
          </w:tcPr>
          <w:p w14:paraId="6D19E55F" w14:textId="57B9D066" w:rsidR="006646CD" w:rsidRPr="00833B72" w:rsidRDefault="00CD0099" w:rsidP="006646CD">
            <w:pPr>
              <w:jc w:val="center"/>
              <w:cnfStyle w:val="000000000000" w:firstRow="0" w:lastRow="0" w:firstColumn="0" w:lastColumn="0" w:oddVBand="0" w:evenVBand="0" w:oddHBand="0" w:evenHBand="0" w:firstRowFirstColumn="0" w:firstRowLastColumn="0" w:lastRowFirstColumn="0" w:lastRowLastColumn="0"/>
            </w:pPr>
            <w:r w:rsidRPr="00833B72">
              <w:t>Vida útil del proyecto</w:t>
            </w:r>
          </w:p>
        </w:tc>
      </w:tr>
      <w:tr w:rsidR="006646CD" w:rsidRPr="00833B72" w14:paraId="55270A53" w14:textId="77777777" w:rsidTr="00CD0099">
        <w:tc>
          <w:tcPr>
            <w:cnfStyle w:val="001000000000" w:firstRow="0" w:lastRow="0" w:firstColumn="1" w:lastColumn="0" w:oddVBand="0" w:evenVBand="0" w:oddHBand="0" w:evenHBand="0" w:firstRowFirstColumn="0" w:firstRowLastColumn="0" w:lastRowFirstColumn="0" w:lastRowLastColumn="0"/>
            <w:tcW w:w="3652" w:type="dxa"/>
            <w:vAlign w:val="center"/>
          </w:tcPr>
          <w:p w14:paraId="21ED70B5" w14:textId="0098CF39" w:rsidR="006646CD" w:rsidRPr="00833B72" w:rsidRDefault="00CD0099" w:rsidP="006646CD">
            <w:pPr>
              <w:jc w:val="center"/>
            </w:pPr>
            <w:r w:rsidRPr="00833B72">
              <w:t>Disolventes de Antioquia DISOLVAN LTDA</w:t>
            </w:r>
          </w:p>
        </w:tc>
        <w:tc>
          <w:tcPr>
            <w:tcW w:w="2232" w:type="dxa"/>
            <w:vAlign w:val="center"/>
          </w:tcPr>
          <w:p w14:paraId="2D09A4B9" w14:textId="4BFE2DB6" w:rsidR="006646CD" w:rsidRPr="00833B72" w:rsidRDefault="00CD0099" w:rsidP="006646CD">
            <w:pPr>
              <w:jc w:val="center"/>
              <w:cnfStyle w:val="000000000000" w:firstRow="0" w:lastRow="0" w:firstColumn="0" w:lastColumn="0" w:oddVBand="0" w:evenVBand="0" w:oddHBand="0" w:evenHBand="0" w:firstRowFirstColumn="0" w:firstRowLastColumn="0" w:lastRowFirstColumn="0" w:lastRowLastColumn="0"/>
            </w:pPr>
            <w:r w:rsidRPr="00833B72">
              <w:t>Opera des antes de la Ley 99</w:t>
            </w:r>
          </w:p>
        </w:tc>
        <w:tc>
          <w:tcPr>
            <w:tcW w:w="2603" w:type="dxa"/>
            <w:vAlign w:val="center"/>
          </w:tcPr>
          <w:p w14:paraId="6601264B" w14:textId="74C7914E" w:rsidR="006646CD" w:rsidRPr="00833B72" w:rsidRDefault="00CD0099" w:rsidP="006646CD">
            <w:pPr>
              <w:jc w:val="center"/>
              <w:cnfStyle w:val="000000000000" w:firstRow="0" w:lastRow="0" w:firstColumn="0" w:lastColumn="0" w:oddVBand="0" w:evenVBand="0" w:oddHBand="0" w:evenHBand="0" w:firstRowFirstColumn="0" w:firstRowLastColumn="0" w:lastRowFirstColumn="0" w:lastRowLastColumn="0"/>
            </w:pPr>
            <w:r w:rsidRPr="00833B72">
              <w:t>NA</w:t>
            </w:r>
          </w:p>
        </w:tc>
      </w:tr>
    </w:tbl>
    <w:p w14:paraId="4FC61F3A" w14:textId="5DBDCA6B" w:rsidR="00AB2718" w:rsidRPr="00833B72" w:rsidRDefault="006646CD" w:rsidP="00CD0099">
      <w:pPr>
        <w:pStyle w:val="Notas"/>
      </w:pPr>
      <w:r w:rsidRPr="00833B72">
        <w:t xml:space="preserve">Fuente </w:t>
      </w:r>
      <w:r w:rsidR="00CD0099" w:rsidRPr="00833B72">
        <w:t>CORANTIOQUIA</w:t>
      </w:r>
    </w:p>
    <w:p w14:paraId="7EA8C9DC" w14:textId="77777777" w:rsidR="00F46878" w:rsidRPr="00833B72" w:rsidRDefault="00F46878" w:rsidP="00F46878"/>
    <w:p w14:paraId="2931783C" w14:textId="435653AB" w:rsidR="00CD0099" w:rsidRPr="00833B72" w:rsidRDefault="00CD0099" w:rsidP="00040AAE">
      <w:pPr>
        <w:pStyle w:val="Ttulo3"/>
        <w:numPr>
          <w:ilvl w:val="2"/>
          <w:numId w:val="29"/>
        </w:numPr>
      </w:pPr>
      <w:bookmarkStart w:id="248" w:name="_Toc438040127"/>
      <w:bookmarkStart w:id="249" w:name="_Toc447814606"/>
      <w:r w:rsidRPr="00833B72">
        <w:t>Emisiones atmosféricas</w:t>
      </w:r>
      <w:bookmarkEnd w:id="248"/>
      <w:bookmarkEnd w:id="249"/>
    </w:p>
    <w:p w14:paraId="11688030" w14:textId="77777777" w:rsidR="00CD0099" w:rsidRPr="00833B72" w:rsidRDefault="00CD0099" w:rsidP="00F46878"/>
    <w:p w14:paraId="2C54FC4D" w14:textId="77777777" w:rsidR="00F46878" w:rsidRPr="00833B72" w:rsidRDefault="00F46878" w:rsidP="00F46878">
      <w:r w:rsidRPr="00833B72">
        <w:t>Las emisiones se pueden producir por fenómenos naturales o antrópicos, las cuales provienen de los volcanes, incendios forestales, descomposición de la materia orgánica en el suelo y en los océanos. El otro tipo de emisiones se pueden la clasificar en:</w:t>
      </w:r>
    </w:p>
    <w:p w14:paraId="535FE7B8" w14:textId="77777777" w:rsidR="00F46878" w:rsidRPr="00833B72" w:rsidRDefault="00F46878" w:rsidP="00F46878"/>
    <w:p w14:paraId="21495E34" w14:textId="77777777" w:rsidR="00F46878" w:rsidRPr="00833B72" w:rsidRDefault="00F46878" w:rsidP="00040AAE">
      <w:pPr>
        <w:pStyle w:val="Prrafodelista"/>
        <w:numPr>
          <w:ilvl w:val="0"/>
          <w:numId w:val="19"/>
        </w:numPr>
      </w:pPr>
      <w:r w:rsidRPr="00833B72">
        <w:rPr>
          <w:b/>
        </w:rPr>
        <w:t>Fijos:</w:t>
      </w:r>
      <w:r w:rsidRPr="00833B72">
        <w:t xml:space="preserve"> Procesos industriales, Instalaciones fijas de combustión, </w:t>
      </w:r>
    </w:p>
    <w:p w14:paraId="550B54E5" w14:textId="77777777" w:rsidR="00CD0099" w:rsidRPr="00833B72" w:rsidRDefault="00CD0099" w:rsidP="00CD0099">
      <w:pPr>
        <w:pStyle w:val="Prrafodelista"/>
      </w:pPr>
    </w:p>
    <w:p w14:paraId="16AFBAFF" w14:textId="77777777" w:rsidR="00F46878" w:rsidRPr="00833B72" w:rsidRDefault="00F46878" w:rsidP="00040AAE">
      <w:pPr>
        <w:pStyle w:val="Prrafodelista"/>
        <w:numPr>
          <w:ilvl w:val="0"/>
          <w:numId w:val="19"/>
        </w:numPr>
      </w:pPr>
      <w:r w:rsidRPr="00833B72">
        <w:rPr>
          <w:b/>
        </w:rPr>
        <w:t>Móviles:</w:t>
      </w:r>
      <w:r w:rsidRPr="00833B72">
        <w:t xml:space="preserve"> Vehículos automóviles.</w:t>
      </w:r>
    </w:p>
    <w:p w14:paraId="6EA594C3" w14:textId="77777777" w:rsidR="00F46878" w:rsidRPr="00833B72" w:rsidRDefault="00F46878" w:rsidP="00F46878">
      <w:pPr>
        <w:pStyle w:val="Prrafodelista"/>
      </w:pPr>
    </w:p>
    <w:p w14:paraId="6148EBA8" w14:textId="77777777" w:rsidR="00F46878" w:rsidRPr="00833B72" w:rsidRDefault="00F46878" w:rsidP="00040AAE">
      <w:pPr>
        <w:pStyle w:val="Prrafodelista"/>
        <w:numPr>
          <w:ilvl w:val="0"/>
          <w:numId w:val="19"/>
        </w:numPr>
      </w:pPr>
      <w:r w:rsidRPr="00833B72">
        <w:rPr>
          <w:b/>
        </w:rPr>
        <w:t>Compuestos:</w:t>
      </w:r>
      <w:r w:rsidRPr="00833B72">
        <w:t xml:space="preserve"> Aglomeraciones industriales y Áreas urbanas</w:t>
      </w:r>
    </w:p>
    <w:p w14:paraId="45857EBF" w14:textId="77777777" w:rsidR="00F46878" w:rsidRPr="00833B72" w:rsidRDefault="00F46878" w:rsidP="00F46878"/>
    <w:p w14:paraId="2D5C42C0" w14:textId="77777777" w:rsidR="00F46878" w:rsidRPr="00833B72" w:rsidRDefault="00F46878" w:rsidP="00F46878">
      <w:r w:rsidRPr="00833B72">
        <w:t xml:space="preserve">A partir de la información anterior, para el proyecto se tiene contemplado un aumento del tráfico vehicular pesado, al desarrollar las actividades de obra, por lo que se tendrá igualmente un aumento en emisiones móviles y ruido, sin embargo, con el fin de amortiguar el aumento esperado, se han establecido los programas necesarios para evitar los impactos que se puedan generar en la etapa de construcción, entre las cuales se incluye el adecuado mantenimiento de maquinaria y vehículos, así como las especificaciones para el transporte de materiales de construcción en volquetas. </w:t>
      </w:r>
    </w:p>
    <w:p w14:paraId="47797FAA" w14:textId="77777777" w:rsidR="00F46878" w:rsidRPr="00833B72" w:rsidRDefault="00F46878" w:rsidP="00F46878"/>
    <w:p w14:paraId="1B237447" w14:textId="77777777" w:rsidR="00F46878" w:rsidRPr="00833B72" w:rsidRDefault="00F46878" w:rsidP="00F46878">
      <w:r w:rsidRPr="00833B72">
        <w:t xml:space="preserve">Es importante aclarar que dado que no se van a instalar plantas u otras instalaciones generadoras de partículas, no se requiere el trámite de permiso de emisiones ante la autoridad competente </w:t>
      </w:r>
    </w:p>
    <w:p w14:paraId="6A3BF243" w14:textId="77777777" w:rsidR="004276C2" w:rsidRPr="00833B72" w:rsidRDefault="00292E38">
      <w:pPr>
        <w:pStyle w:val="Ttulo1"/>
      </w:pPr>
      <w:bookmarkStart w:id="250" w:name="_Toc438127018"/>
      <w:bookmarkStart w:id="251" w:name="_Toc438204422"/>
      <w:bookmarkStart w:id="252" w:name="_Toc438205523"/>
      <w:bookmarkStart w:id="253" w:name="_Toc438410567"/>
      <w:bookmarkStart w:id="254" w:name="_Toc438479101"/>
      <w:bookmarkStart w:id="255" w:name="_Toc440612285"/>
      <w:bookmarkStart w:id="256" w:name="_Toc440619356"/>
      <w:bookmarkStart w:id="257" w:name="_Toc438127021"/>
      <w:bookmarkStart w:id="258" w:name="_Toc438204425"/>
      <w:bookmarkStart w:id="259" w:name="_Toc438205526"/>
      <w:bookmarkStart w:id="260" w:name="_Toc438410570"/>
      <w:bookmarkStart w:id="261" w:name="_Toc438479104"/>
      <w:bookmarkStart w:id="262" w:name="_Toc440612288"/>
      <w:bookmarkStart w:id="263" w:name="_Toc440619359"/>
      <w:bookmarkStart w:id="264" w:name="_Toc422230213"/>
      <w:bookmarkStart w:id="265" w:name="_Toc422230297"/>
      <w:bookmarkStart w:id="266" w:name="_Toc447814607"/>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r w:rsidRPr="00833B72">
        <w:rPr>
          <w:caps w:val="0"/>
        </w:rPr>
        <w:lastRenderedPageBreak/>
        <w:t>BIBLIOGRAFÍA</w:t>
      </w:r>
      <w:bookmarkEnd w:id="264"/>
      <w:bookmarkEnd w:id="265"/>
      <w:bookmarkEnd w:id="266"/>
    </w:p>
    <w:p w14:paraId="18C9DEF7" w14:textId="77777777" w:rsidR="00DD48CB" w:rsidRPr="00833B72" w:rsidRDefault="00DD48CB" w:rsidP="00FB054D">
      <w:pPr>
        <w:pStyle w:val="Bibliografa"/>
      </w:pPr>
    </w:p>
    <w:p w14:paraId="27AE1FA1" w14:textId="086FEFB9" w:rsidR="000A5D01" w:rsidRPr="00833B72" w:rsidRDefault="00A66D8C" w:rsidP="000A5D01">
      <w:pPr>
        <w:pStyle w:val="Bibliografa"/>
        <w:ind w:left="720" w:hanging="720"/>
        <w:rPr>
          <w:noProof/>
        </w:rPr>
      </w:pPr>
      <w:r w:rsidRPr="00833B72">
        <w:fldChar w:fldCharType="begin"/>
      </w:r>
      <w:r w:rsidRPr="00833B72">
        <w:instrText xml:space="preserve"> BIBLIOGRAPHY  \l 9226 </w:instrText>
      </w:r>
      <w:r w:rsidRPr="00833B72">
        <w:fldChar w:fldCharType="separate"/>
      </w:r>
      <w:r w:rsidR="000A5D01" w:rsidRPr="00833B72">
        <w:rPr>
          <w:noProof/>
        </w:rPr>
        <w:t>American National Standards Institute. (s.f.). Z4.3.</w:t>
      </w:r>
    </w:p>
    <w:p w14:paraId="5E003D67" w14:textId="77777777" w:rsidR="000A5D01" w:rsidRPr="00833B72" w:rsidRDefault="000A5D01" w:rsidP="000A5D01">
      <w:pPr>
        <w:pStyle w:val="Bibliografa"/>
        <w:ind w:left="720" w:hanging="720"/>
        <w:rPr>
          <w:noProof/>
        </w:rPr>
      </w:pPr>
      <w:r w:rsidRPr="00833B72">
        <w:rPr>
          <w:noProof/>
        </w:rPr>
        <w:t xml:space="preserve">Bedoya, A. (s.f.). </w:t>
      </w:r>
      <w:r w:rsidRPr="00833B72">
        <w:rPr>
          <w:i/>
          <w:iCs/>
          <w:noProof/>
        </w:rPr>
        <w:t>Propuesta para el manejo integral de los residuos de la construcción y demolición.</w:t>
      </w:r>
      <w:r w:rsidRPr="00833B72">
        <w:rPr>
          <w:noProof/>
        </w:rPr>
        <w:t xml:space="preserve"> Obtenido de http://bibliotecadigital.usbcali.edu.co/jspui/bitstream/10819/538/1/Propuesta_Manejo_Integral_Bran_2011.pdf</w:t>
      </w:r>
    </w:p>
    <w:p w14:paraId="4A40710F" w14:textId="77777777" w:rsidR="000A5D01" w:rsidRPr="00833B72" w:rsidRDefault="000A5D01" w:rsidP="000A5D01">
      <w:pPr>
        <w:pStyle w:val="Bibliografa"/>
        <w:ind w:left="720" w:hanging="720"/>
        <w:rPr>
          <w:noProof/>
        </w:rPr>
      </w:pPr>
      <w:r w:rsidRPr="00833B72">
        <w:rPr>
          <w:noProof/>
        </w:rPr>
        <w:t xml:space="preserve">Concesión Autopista Río Madgalena S.A.S. (2015). </w:t>
      </w:r>
      <w:r w:rsidRPr="00833B72">
        <w:rPr>
          <w:i/>
          <w:iCs/>
          <w:noProof/>
        </w:rPr>
        <w:t>Análisis de estabilidad para botadero 15+850 ZODME 4.</w:t>
      </w:r>
      <w:r w:rsidRPr="00833B72">
        <w:rPr>
          <w:noProof/>
        </w:rPr>
        <w:t xml:space="preserve"> </w:t>
      </w:r>
    </w:p>
    <w:p w14:paraId="253E21B8" w14:textId="77777777" w:rsidR="000A5D01" w:rsidRPr="00833B72" w:rsidRDefault="000A5D01" w:rsidP="000A5D01">
      <w:pPr>
        <w:pStyle w:val="Bibliografa"/>
        <w:ind w:left="720" w:hanging="720"/>
        <w:rPr>
          <w:noProof/>
        </w:rPr>
      </w:pPr>
      <w:r w:rsidRPr="00833B72">
        <w:rPr>
          <w:noProof/>
        </w:rPr>
        <w:t xml:space="preserve">Concesión Autopista Río Magdalena S.A.S. (2015). </w:t>
      </w:r>
      <w:r w:rsidRPr="00833B72">
        <w:rPr>
          <w:i/>
          <w:iCs/>
          <w:noProof/>
        </w:rPr>
        <w:t>Análisis de estabilidad para botadero 16+400 ZODMES.</w:t>
      </w:r>
      <w:r w:rsidRPr="00833B72">
        <w:rPr>
          <w:noProof/>
        </w:rPr>
        <w:t xml:space="preserve"> </w:t>
      </w:r>
    </w:p>
    <w:p w14:paraId="5BA05E71" w14:textId="77777777" w:rsidR="000A5D01" w:rsidRPr="00833B72" w:rsidRDefault="000A5D01" w:rsidP="000A5D01">
      <w:pPr>
        <w:pStyle w:val="Bibliografa"/>
        <w:ind w:left="720" w:hanging="720"/>
        <w:rPr>
          <w:noProof/>
        </w:rPr>
      </w:pPr>
      <w:r w:rsidRPr="00833B72">
        <w:rPr>
          <w:noProof/>
        </w:rPr>
        <w:t xml:space="preserve">Concesión Autopista Rio Magdalena S.A.S. (2015). </w:t>
      </w:r>
      <w:r w:rsidRPr="00833B72">
        <w:rPr>
          <w:i/>
          <w:iCs/>
          <w:noProof/>
        </w:rPr>
        <w:t>Análisis de estabilidad para botadero 28+600 ZODME 7.</w:t>
      </w:r>
      <w:r w:rsidRPr="00833B72">
        <w:rPr>
          <w:noProof/>
        </w:rPr>
        <w:t xml:space="preserve"> </w:t>
      </w:r>
    </w:p>
    <w:p w14:paraId="325403A5" w14:textId="77777777" w:rsidR="000A5D01" w:rsidRPr="00833B72" w:rsidRDefault="000A5D01" w:rsidP="000A5D01">
      <w:pPr>
        <w:pStyle w:val="Bibliografa"/>
        <w:ind w:left="720" w:hanging="720"/>
        <w:rPr>
          <w:noProof/>
        </w:rPr>
      </w:pPr>
      <w:r w:rsidRPr="00833B72">
        <w:rPr>
          <w:noProof/>
        </w:rPr>
        <w:t xml:space="preserve">Concesión Autopista Río Magdalena S.A.S. (2015). </w:t>
      </w:r>
      <w:r w:rsidRPr="00833B72">
        <w:rPr>
          <w:i/>
          <w:iCs/>
          <w:noProof/>
        </w:rPr>
        <w:t>Análisis de estabilidad para botadero 34+200 ZODME 8.</w:t>
      </w:r>
      <w:r w:rsidRPr="00833B72">
        <w:rPr>
          <w:noProof/>
        </w:rPr>
        <w:t xml:space="preserve"> </w:t>
      </w:r>
    </w:p>
    <w:p w14:paraId="5C1CAEAD" w14:textId="77777777" w:rsidR="000A5D01" w:rsidRPr="00833B72" w:rsidRDefault="000A5D01" w:rsidP="000A5D01">
      <w:pPr>
        <w:pStyle w:val="Bibliografa"/>
        <w:ind w:left="720" w:hanging="720"/>
        <w:rPr>
          <w:noProof/>
        </w:rPr>
      </w:pPr>
      <w:r w:rsidRPr="00833B72">
        <w:rPr>
          <w:noProof/>
        </w:rPr>
        <w:t xml:space="preserve">Concesión Autopista Río Magdalena S.A.S. (2015). </w:t>
      </w:r>
      <w:r w:rsidRPr="00833B72">
        <w:rPr>
          <w:i/>
          <w:iCs/>
          <w:noProof/>
        </w:rPr>
        <w:t>Análisis de estabilidad para botadero 39+100 ZODME 10.</w:t>
      </w:r>
      <w:r w:rsidRPr="00833B72">
        <w:rPr>
          <w:noProof/>
        </w:rPr>
        <w:t xml:space="preserve"> </w:t>
      </w:r>
    </w:p>
    <w:p w14:paraId="5366059A" w14:textId="77777777" w:rsidR="000A5D01" w:rsidRPr="00833B72" w:rsidRDefault="000A5D01" w:rsidP="000A5D01">
      <w:pPr>
        <w:pStyle w:val="Bibliografa"/>
        <w:ind w:left="720" w:hanging="720"/>
        <w:rPr>
          <w:noProof/>
        </w:rPr>
      </w:pPr>
      <w:r w:rsidRPr="00833B72">
        <w:rPr>
          <w:noProof/>
        </w:rPr>
        <w:t xml:space="preserve">Conseción Autopista Río Magdalena S.A.S. (2015). </w:t>
      </w:r>
      <w:r w:rsidRPr="00833B72">
        <w:rPr>
          <w:i/>
          <w:iCs/>
          <w:noProof/>
        </w:rPr>
        <w:t>Análisis estabilidad para botadero 8+200 ZODME 3.</w:t>
      </w:r>
      <w:r w:rsidRPr="00833B72">
        <w:rPr>
          <w:noProof/>
        </w:rPr>
        <w:t xml:space="preserve"> </w:t>
      </w:r>
    </w:p>
    <w:p w14:paraId="0BF1CE39" w14:textId="77777777" w:rsidR="000A5D01" w:rsidRPr="00833B72" w:rsidRDefault="000A5D01" w:rsidP="000A5D01">
      <w:pPr>
        <w:pStyle w:val="Bibliografa"/>
        <w:ind w:left="720" w:hanging="720"/>
        <w:rPr>
          <w:noProof/>
        </w:rPr>
      </w:pPr>
      <w:r w:rsidRPr="00833B72">
        <w:rPr>
          <w:noProof/>
        </w:rPr>
        <w:t xml:space="preserve">Corantioquia. (2015). </w:t>
      </w:r>
      <w:r w:rsidRPr="00833B72">
        <w:rPr>
          <w:i/>
          <w:iCs/>
          <w:noProof/>
        </w:rPr>
        <w:t>Gestión De Residuos Sólidos En La Jurisdicción De Corantioquia.</w:t>
      </w:r>
      <w:r w:rsidRPr="00833B72">
        <w:rPr>
          <w:noProof/>
        </w:rPr>
        <w:t xml:space="preserve"> Obtenido de http://www.corantioquia.gov.co/docs/LOGROS/GIRS.htm</w:t>
      </w:r>
    </w:p>
    <w:p w14:paraId="56811C0D" w14:textId="77777777" w:rsidR="000A5D01" w:rsidRPr="00833B72" w:rsidRDefault="000A5D01" w:rsidP="000A5D01">
      <w:pPr>
        <w:pStyle w:val="Bibliografa"/>
        <w:ind w:left="720" w:hanging="720"/>
        <w:rPr>
          <w:noProof/>
        </w:rPr>
      </w:pPr>
      <w:r w:rsidRPr="00833B72">
        <w:rPr>
          <w:noProof/>
        </w:rPr>
        <w:t xml:space="preserve">CORPORACION AUTONOMA REGIONAL DE SANTANDER. (2015). </w:t>
      </w:r>
      <w:r w:rsidRPr="00833B72">
        <w:rPr>
          <w:i/>
          <w:iCs/>
          <w:noProof/>
        </w:rPr>
        <w:t>RESPEL – REGISTRO DE GENERADORES DE RESIDUOS O DESECHOS PELIGROSOS.</w:t>
      </w:r>
      <w:r w:rsidRPr="00833B72">
        <w:rPr>
          <w:noProof/>
        </w:rPr>
        <w:t xml:space="preserve"> </w:t>
      </w:r>
    </w:p>
    <w:p w14:paraId="321DF32B" w14:textId="77777777" w:rsidR="000A5D01" w:rsidRPr="00833B72" w:rsidRDefault="000A5D01" w:rsidP="000A5D01">
      <w:pPr>
        <w:pStyle w:val="Bibliografa"/>
        <w:ind w:left="720" w:hanging="720"/>
        <w:rPr>
          <w:noProof/>
        </w:rPr>
      </w:pPr>
      <w:r w:rsidRPr="00833B72">
        <w:rPr>
          <w:noProof/>
        </w:rPr>
        <w:t>Géminis Consultores S.A.S. (2015).</w:t>
      </w:r>
    </w:p>
    <w:p w14:paraId="6C2D07D0" w14:textId="77777777" w:rsidR="000A5D01" w:rsidRPr="00833B72" w:rsidRDefault="000A5D01" w:rsidP="000A5D01">
      <w:pPr>
        <w:pStyle w:val="Bibliografa"/>
        <w:ind w:left="720" w:hanging="720"/>
        <w:rPr>
          <w:noProof/>
        </w:rPr>
      </w:pPr>
      <w:r w:rsidRPr="00833B72">
        <w:rPr>
          <w:noProof/>
        </w:rPr>
        <w:t xml:space="preserve">GINPROSA . (2015). </w:t>
      </w:r>
      <w:r w:rsidRPr="00833B72">
        <w:rPr>
          <w:i/>
          <w:iCs/>
          <w:noProof/>
        </w:rPr>
        <w:t>VOLUMEN VIII: ESTUDIO Y DISEÑO DE ESTRUCTURAS .</w:t>
      </w:r>
      <w:r w:rsidRPr="00833B72">
        <w:rPr>
          <w:noProof/>
        </w:rPr>
        <w:t xml:space="preserve"> Bogotá.</w:t>
      </w:r>
    </w:p>
    <w:p w14:paraId="169199B2" w14:textId="77777777" w:rsidR="000A5D01" w:rsidRPr="00833B72" w:rsidRDefault="000A5D01" w:rsidP="000A5D01">
      <w:pPr>
        <w:pStyle w:val="Bibliografa"/>
        <w:ind w:left="720" w:hanging="720"/>
        <w:rPr>
          <w:noProof/>
        </w:rPr>
      </w:pPr>
      <w:r w:rsidRPr="00833B72">
        <w:rPr>
          <w:noProof/>
        </w:rPr>
        <w:t xml:space="preserve">GINPROSA. (2015). </w:t>
      </w:r>
      <w:r w:rsidRPr="00833B72">
        <w:rPr>
          <w:i/>
          <w:iCs/>
          <w:noProof/>
        </w:rPr>
        <w:t>Documentación para PAGA UF3 - calzada 1.</w:t>
      </w:r>
      <w:r w:rsidRPr="00833B72">
        <w:rPr>
          <w:noProof/>
        </w:rPr>
        <w:t xml:space="preserve"> Bogotá.</w:t>
      </w:r>
    </w:p>
    <w:p w14:paraId="6AC20120" w14:textId="77777777" w:rsidR="000A5D01" w:rsidRPr="00833B72" w:rsidRDefault="000A5D01" w:rsidP="000A5D01">
      <w:pPr>
        <w:pStyle w:val="Bibliografa"/>
        <w:ind w:left="720" w:hanging="720"/>
        <w:rPr>
          <w:noProof/>
        </w:rPr>
      </w:pPr>
      <w:r w:rsidRPr="00833B72">
        <w:rPr>
          <w:noProof/>
        </w:rPr>
        <w:t>Helios Consorcio Vial. (Abril de 2011). Estudio de Impacto Ambiental del Proyecto Vial Ruta del Sol - Sector I: Villeta - El Koran. Bogotá, Colombia.</w:t>
      </w:r>
    </w:p>
    <w:p w14:paraId="2FB2230F" w14:textId="77777777" w:rsidR="000A5D01" w:rsidRPr="00833B72" w:rsidRDefault="000A5D01" w:rsidP="000A5D01">
      <w:pPr>
        <w:pStyle w:val="Bibliografa"/>
        <w:ind w:left="720" w:hanging="720"/>
        <w:rPr>
          <w:noProof/>
        </w:rPr>
      </w:pPr>
      <w:r w:rsidRPr="00833B72">
        <w:rPr>
          <w:noProof/>
        </w:rPr>
        <w:t xml:space="preserve">ICONTEC. (2015). </w:t>
      </w:r>
      <w:r w:rsidRPr="00833B72">
        <w:rPr>
          <w:i/>
          <w:iCs/>
          <w:noProof/>
        </w:rPr>
        <w:t>Norma tecnica Colombiana GTC 24.</w:t>
      </w:r>
      <w:r w:rsidRPr="00833B72">
        <w:rPr>
          <w:noProof/>
        </w:rPr>
        <w:t xml:space="preserve"> Obtenido de http://www.estra.com/eco/pdf/norma.pdf</w:t>
      </w:r>
    </w:p>
    <w:p w14:paraId="5FF7C8A5" w14:textId="77777777" w:rsidR="000A5D01" w:rsidRPr="00833B72" w:rsidRDefault="000A5D01" w:rsidP="000A5D01">
      <w:pPr>
        <w:pStyle w:val="Bibliografa"/>
        <w:ind w:left="720" w:hanging="720"/>
        <w:rPr>
          <w:noProof/>
        </w:rPr>
      </w:pPr>
      <w:r w:rsidRPr="00833B72">
        <w:rPr>
          <w:noProof/>
        </w:rPr>
        <w:t xml:space="preserve">INVIAS. (2011). </w:t>
      </w:r>
      <w:r w:rsidRPr="00833B72">
        <w:rPr>
          <w:i/>
          <w:iCs/>
          <w:noProof/>
        </w:rPr>
        <w:t>Guìa de manejo ambiental de proyectos de infraestructura .</w:t>
      </w:r>
      <w:r w:rsidRPr="00833B72">
        <w:rPr>
          <w:noProof/>
        </w:rPr>
        <w:t xml:space="preserve"> </w:t>
      </w:r>
    </w:p>
    <w:p w14:paraId="3FD945BF" w14:textId="77777777" w:rsidR="000A5D01" w:rsidRPr="00833B72" w:rsidRDefault="000A5D01" w:rsidP="000A5D01">
      <w:pPr>
        <w:pStyle w:val="Bibliografa"/>
        <w:ind w:left="720" w:hanging="720"/>
        <w:rPr>
          <w:noProof/>
        </w:rPr>
      </w:pPr>
      <w:r w:rsidRPr="00833B72">
        <w:rPr>
          <w:noProof/>
        </w:rPr>
        <w:t xml:space="preserve">Ministerio de Desarrollo Económic. (2000). </w:t>
      </w:r>
      <w:r w:rsidRPr="00833B72">
        <w:rPr>
          <w:i/>
          <w:iCs/>
          <w:noProof/>
        </w:rPr>
        <w:t>RAS TITULO E.</w:t>
      </w:r>
      <w:r w:rsidRPr="00833B72">
        <w:rPr>
          <w:noProof/>
        </w:rPr>
        <w:t xml:space="preserve"> Bogotá.</w:t>
      </w:r>
    </w:p>
    <w:p w14:paraId="0D558822" w14:textId="77777777" w:rsidR="000A5D01" w:rsidRPr="00833B72" w:rsidRDefault="000A5D01" w:rsidP="000A5D01">
      <w:pPr>
        <w:pStyle w:val="Bibliografa"/>
        <w:ind w:left="720" w:hanging="720"/>
        <w:rPr>
          <w:noProof/>
        </w:rPr>
      </w:pPr>
      <w:r w:rsidRPr="00833B72">
        <w:rPr>
          <w:noProof/>
        </w:rPr>
        <w:t xml:space="preserve">Ministerio de Desarrollo Economico. (2008). </w:t>
      </w:r>
      <w:r w:rsidRPr="00833B72">
        <w:rPr>
          <w:i/>
          <w:iCs/>
          <w:noProof/>
        </w:rPr>
        <w:t>RAS.</w:t>
      </w:r>
      <w:r w:rsidRPr="00833B72">
        <w:rPr>
          <w:noProof/>
        </w:rPr>
        <w:t xml:space="preserve"> </w:t>
      </w:r>
    </w:p>
    <w:p w14:paraId="2554285D" w14:textId="77777777" w:rsidR="000A5D01" w:rsidRPr="00833B72" w:rsidRDefault="000A5D01" w:rsidP="000A5D01">
      <w:pPr>
        <w:pStyle w:val="Bibliografa"/>
        <w:ind w:left="720" w:hanging="720"/>
        <w:rPr>
          <w:noProof/>
        </w:rPr>
      </w:pPr>
      <w:r w:rsidRPr="00833B72">
        <w:rPr>
          <w:noProof/>
        </w:rPr>
        <w:t xml:space="preserve">Ministerio de Transporte, Agencia Nacional de Infraestructura (ANI). (10 de Diciembre de 2014). Apendice Tecnico 1: Alcance del Proyecto. </w:t>
      </w:r>
      <w:r w:rsidRPr="00833B72">
        <w:rPr>
          <w:i/>
          <w:iCs/>
          <w:noProof/>
        </w:rPr>
        <w:t>Contrato de concesión bajo el esquema APP N° 008 de 2014</w:t>
      </w:r>
      <w:r w:rsidRPr="00833B72">
        <w:rPr>
          <w:noProof/>
        </w:rPr>
        <w:t>. Colombia.</w:t>
      </w:r>
    </w:p>
    <w:p w14:paraId="289D517A" w14:textId="77777777" w:rsidR="000A5D01" w:rsidRPr="00833B72" w:rsidRDefault="000A5D01" w:rsidP="000A5D01">
      <w:pPr>
        <w:pStyle w:val="Bibliografa"/>
        <w:ind w:left="720" w:hanging="720"/>
        <w:rPr>
          <w:noProof/>
        </w:rPr>
      </w:pPr>
      <w:r w:rsidRPr="00833B72">
        <w:rPr>
          <w:noProof/>
        </w:rPr>
        <w:t>Organización Panamericana de la Salud, CEPIS/OPS, OMS. (2013). Guia de orientación y saneamiento básico.</w:t>
      </w:r>
    </w:p>
    <w:p w14:paraId="044E254E" w14:textId="494C3352" w:rsidR="000E2C9F" w:rsidRPr="00DC052E" w:rsidRDefault="00A66D8C" w:rsidP="000A5D01">
      <w:r w:rsidRPr="00833B72">
        <w:fldChar w:fldCharType="end"/>
      </w:r>
    </w:p>
    <w:sectPr w:rsidR="000E2C9F" w:rsidRPr="00DC052E" w:rsidSect="00821CF0">
      <w:pgSz w:w="12240" w:h="15840" w:code="1"/>
      <w:pgMar w:top="143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A861BB" w14:textId="77777777" w:rsidR="00B043E1" w:rsidRDefault="00B043E1" w:rsidP="002D46A6">
      <w:r>
        <w:separator/>
      </w:r>
    </w:p>
    <w:p w14:paraId="0ABA2E16" w14:textId="77777777" w:rsidR="00B043E1" w:rsidRDefault="00B043E1"/>
  </w:endnote>
  <w:endnote w:type="continuationSeparator" w:id="0">
    <w:p w14:paraId="0076DF15" w14:textId="77777777" w:rsidR="00B043E1" w:rsidRDefault="00B043E1" w:rsidP="002D46A6">
      <w:r>
        <w:continuationSeparator/>
      </w:r>
    </w:p>
    <w:p w14:paraId="6B58DA4E" w14:textId="77777777" w:rsidR="00B043E1" w:rsidRDefault="00B043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egrita">
    <w:panose1 w:val="020B07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ArialNarrow">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67CD4A" w14:textId="77777777" w:rsidR="00581705" w:rsidRDefault="00581705"/>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4"/>
      <w:gridCol w:w="2843"/>
      <w:gridCol w:w="2370"/>
    </w:tblGrid>
    <w:tr w:rsidR="00581705" w:rsidRPr="002D46A6" w14:paraId="0DDB1FAA" w14:textId="77777777" w:rsidTr="006F6F8F">
      <w:trPr>
        <w:trHeight w:val="358"/>
        <w:jc w:val="center"/>
      </w:trPr>
      <w:tc>
        <w:tcPr>
          <w:tcW w:w="1929" w:type="pct"/>
          <w:vMerge w:val="restart"/>
          <w:shd w:val="clear" w:color="auto" w:fill="auto"/>
          <w:vAlign w:val="center"/>
        </w:tcPr>
        <w:p w14:paraId="093B8B85" w14:textId="7646A6F9" w:rsidR="00581705" w:rsidRPr="00FB054D" w:rsidRDefault="00A3719C" w:rsidP="00E24AAF">
          <w:pPr>
            <w:pStyle w:val="PiePagina"/>
          </w:pPr>
          <w:r>
            <w:rPr>
              <w:noProof/>
              <w:lang w:eastAsia="es-CO"/>
            </w:rPr>
            <w:drawing>
              <wp:inline distT="0" distB="0" distL="0" distR="0" wp14:anchorId="0F80A029" wp14:editId="548D088E">
                <wp:extent cx="1389380" cy="494665"/>
                <wp:effectExtent l="0" t="0" r="1270" b="635"/>
                <wp:docPr id="2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 cstate="print">
                          <a:extLst>
                            <a:ext uri="{28A0092B-C50C-407E-A947-70E740481C1C}">
                              <a14:useLocalDpi xmlns:a14="http://schemas.microsoft.com/office/drawing/2010/main" val="0"/>
                            </a:ext>
                          </a:extLst>
                        </a:blip>
                        <a:srcRect l="5637" t="6104" r="6084" b="12112"/>
                        <a:stretch>
                          <a:fillRect/>
                        </a:stretch>
                      </pic:blipFill>
                      <pic:spPr bwMode="auto">
                        <a:xfrm>
                          <a:off x="0" y="0"/>
                          <a:ext cx="1389380" cy="494665"/>
                        </a:xfrm>
                        <a:prstGeom prst="rect">
                          <a:avLst/>
                        </a:prstGeom>
                        <a:noFill/>
                        <a:ln>
                          <a:noFill/>
                        </a:ln>
                      </pic:spPr>
                    </pic:pic>
                  </a:graphicData>
                </a:graphic>
              </wp:inline>
            </w:drawing>
          </w:r>
        </w:p>
      </w:tc>
      <w:tc>
        <w:tcPr>
          <w:tcW w:w="1675" w:type="pct"/>
          <w:vMerge w:val="restart"/>
          <w:shd w:val="clear" w:color="auto" w:fill="auto"/>
          <w:vAlign w:val="center"/>
        </w:tcPr>
        <w:p w14:paraId="4C64158D" w14:textId="744E480D" w:rsidR="00581705" w:rsidRPr="00C94DFA" w:rsidRDefault="00581705" w:rsidP="00FB054D">
          <w:pPr>
            <w:pStyle w:val="PiePagina"/>
            <w:rPr>
              <w:rFonts w:ascii="Cambria" w:hAnsi="Cambria"/>
              <w:sz w:val="14"/>
              <w:szCs w:val="14"/>
            </w:rPr>
          </w:pPr>
          <w:r w:rsidRPr="00C94DFA">
            <w:rPr>
              <w:rFonts w:ascii="Cambria" w:hAnsi="Cambria"/>
              <w:sz w:val="14"/>
              <w:szCs w:val="14"/>
            </w:rPr>
            <w:t>Plan de adaptación de la GUÍA ambiental (PAGA)</w:t>
          </w:r>
        </w:p>
      </w:tc>
      <w:tc>
        <w:tcPr>
          <w:tcW w:w="1396" w:type="pct"/>
          <w:shd w:val="clear" w:color="auto" w:fill="auto"/>
          <w:vAlign w:val="center"/>
        </w:tcPr>
        <w:p w14:paraId="369BB0D1" w14:textId="77777777" w:rsidR="00581705" w:rsidRPr="00C94DFA" w:rsidRDefault="00581705" w:rsidP="00FB054D">
          <w:pPr>
            <w:pStyle w:val="PiePagina"/>
            <w:rPr>
              <w:rFonts w:ascii="Cambria" w:hAnsi="Cambria"/>
              <w:sz w:val="14"/>
              <w:szCs w:val="14"/>
            </w:rPr>
          </w:pPr>
          <w:r w:rsidRPr="00C94DFA">
            <w:rPr>
              <w:rFonts w:ascii="Cambria" w:hAnsi="Cambria"/>
              <w:sz w:val="14"/>
              <w:szCs w:val="14"/>
            </w:rPr>
            <w:t>CAPÍTULO 2</w:t>
          </w:r>
        </w:p>
      </w:tc>
    </w:tr>
    <w:tr w:rsidR="00581705" w:rsidRPr="002D46A6" w14:paraId="2B8D94E7" w14:textId="77777777" w:rsidTr="006F6F8F">
      <w:trPr>
        <w:trHeight w:val="358"/>
        <w:jc w:val="center"/>
      </w:trPr>
      <w:tc>
        <w:tcPr>
          <w:tcW w:w="1929" w:type="pct"/>
          <w:vMerge/>
          <w:shd w:val="clear" w:color="auto" w:fill="auto"/>
          <w:vAlign w:val="center"/>
        </w:tcPr>
        <w:p w14:paraId="2A5A7927" w14:textId="77777777" w:rsidR="00581705" w:rsidRPr="00FB054D" w:rsidRDefault="00581705" w:rsidP="00FB054D"/>
      </w:tc>
      <w:tc>
        <w:tcPr>
          <w:tcW w:w="1675" w:type="pct"/>
          <w:vMerge/>
          <w:shd w:val="clear" w:color="auto" w:fill="auto"/>
          <w:vAlign w:val="center"/>
        </w:tcPr>
        <w:p w14:paraId="6BE69014" w14:textId="77777777" w:rsidR="00581705" w:rsidRPr="00E7543F" w:rsidRDefault="00581705" w:rsidP="00FB054D">
          <w:pPr>
            <w:rPr>
              <w:sz w:val="14"/>
              <w:szCs w:val="14"/>
            </w:rPr>
          </w:pPr>
        </w:p>
      </w:tc>
      <w:tc>
        <w:tcPr>
          <w:tcW w:w="1396" w:type="pct"/>
          <w:shd w:val="clear" w:color="auto" w:fill="auto"/>
          <w:vAlign w:val="center"/>
        </w:tcPr>
        <w:p w14:paraId="073230FA" w14:textId="266393B0" w:rsidR="00581705" w:rsidRPr="00C94DFA" w:rsidRDefault="00581705" w:rsidP="00A3719C">
          <w:pPr>
            <w:pStyle w:val="Notas"/>
            <w:rPr>
              <w:rFonts w:ascii="Cambria" w:hAnsi="Cambria"/>
              <w:sz w:val="14"/>
              <w:szCs w:val="14"/>
            </w:rPr>
          </w:pPr>
          <w:r>
            <w:rPr>
              <w:rFonts w:ascii="Cambria" w:hAnsi="Cambria"/>
              <w:sz w:val="14"/>
              <w:szCs w:val="14"/>
            </w:rPr>
            <w:t xml:space="preserve">Bogotá, </w:t>
          </w:r>
          <w:r w:rsidR="00A3719C">
            <w:rPr>
              <w:rFonts w:ascii="Cambria" w:hAnsi="Cambria"/>
              <w:sz w:val="14"/>
              <w:szCs w:val="14"/>
            </w:rPr>
            <w:t xml:space="preserve">Abril </w:t>
          </w:r>
          <w:r w:rsidRPr="00C94DFA">
            <w:rPr>
              <w:rFonts w:ascii="Cambria" w:hAnsi="Cambria"/>
              <w:sz w:val="14"/>
              <w:szCs w:val="14"/>
            </w:rPr>
            <w:t>de 201</w:t>
          </w:r>
          <w:r w:rsidR="00A3719C">
            <w:rPr>
              <w:rFonts w:ascii="Cambria" w:hAnsi="Cambria"/>
              <w:sz w:val="14"/>
              <w:szCs w:val="14"/>
            </w:rPr>
            <w:t>6</w:t>
          </w:r>
        </w:p>
      </w:tc>
    </w:tr>
    <w:tr w:rsidR="00581705" w:rsidRPr="002D46A6" w14:paraId="5A4A280C" w14:textId="77777777" w:rsidTr="006F6F8F">
      <w:trPr>
        <w:trHeight w:val="264"/>
        <w:jc w:val="center"/>
      </w:trPr>
      <w:tc>
        <w:tcPr>
          <w:tcW w:w="1929" w:type="pct"/>
          <w:vMerge/>
          <w:shd w:val="clear" w:color="auto" w:fill="auto"/>
          <w:vAlign w:val="center"/>
        </w:tcPr>
        <w:p w14:paraId="71963097" w14:textId="77777777" w:rsidR="00581705" w:rsidRPr="00FB054D" w:rsidRDefault="00581705" w:rsidP="00FB054D"/>
      </w:tc>
      <w:tc>
        <w:tcPr>
          <w:tcW w:w="1675" w:type="pct"/>
          <w:vMerge/>
          <w:shd w:val="clear" w:color="auto" w:fill="auto"/>
          <w:vAlign w:val="center"/>
        </w:tcPr>
        <w:p w14:paraId="29D3066B" w14:textId="77777777" w:rsidR="00581705" w:rsidRPr="00E7543F" w:rsidRDefault="00581705" w:rsidP="00FB054D">
          <w:pPr>
            <w:rPr>
              <w:sz w:val="14"/>
              <w:szCs w:val="14"/>
            </w:rPr>
          </w:pPr>
        </w:p>
      </w:tc>
      <w:tc>
        <w:tcPr>
          <w:tcW w:w="1396" w:type="pct"/>
          <w:shd w:val="clear" w:color="auto" w:fill="auto"/>
          <w:vAlign w:val="center"/>
        </w:tcPr>
        <w:p w14:paraId="1FAA1090" w14:textId="1736BE2E" w:rsidR="00581705" w:rsidRPr="00C94DFA" w:rsidRDefault="00581705" w:rsidP="00FB054D">
          <w:pPr>
            <w:pStyle w:val="Notas"/>
            <w:rPr>
              <w:rFonts w:ascii="Cambria" w:hAnsi="Cambria"/>
              <w:sz w:val="14"/>
              <w:szCs w:val="14"/>
            </w:rPr>
          </w:pPr>
          <w:r w:rsidRPr="00C94DFA">
            <w:rPr>
              <w:rFonts w:ascii="Cambria" w:hAnsi="Cambria"/>
              <w:sz w:val="14"/>
              <w:szCs w:val="14"/>
            </w:rPr>
            <w:t xml:space="preserve">Página </w:t>
          </w:r>
          <w:r w:rsidRPr="00C94DFA">
            <w:rPr>
              <w:rFonts w:ascii="Cambria" w:hAnsi="Cambria"/>
              <w:sz w:val="14"/>
              <w:szCs w:val="14"/>
            </w:rPr>
            <w:fldChar w:fldCharType="begin"/>
          </w:r>
          <w:r w:rsidRPr="00CD0099">
            <w:rPr>
              <w:rFonts w:ascii="Cambria" w:hAnsi="Cambria"/>
              <w:sz w:val="14"/>
              <w:szCs w:val="14"/>
            </w:rPr>
            <w:instrText>PAGE   \* MERGEFORMAT</w:instrText>
          </w:r>
          <w:r w:rsidRPr="00C94DFA">
            <w:rPr>
              <w:rFonts w:ascii="Cambria" w:hAnsi="Cambria"/>
              <w:sz w:val="14"/>
              <w:szCs w:val="14"/>
            </w:rPr>
            <w:fldChar w:fldCharType="separate"/>
          </w:r>
          <w:r w:rsidR="00E64182" w:rsidRPr="00E64182">
            <w:rPr>
              <w:rFonts w:ascii="Cambria" w:hAnsi="Cambria"/>
              <w:noProof/>
              <w:sz w:val="14"/>
              <w:szCs w:val="14"/>
              <w:lang w:val="es-ES"/>
            </w:rPr>
            <w:t>1</w:t>
          </w:r>
          <w:r w:rsidRPr="00C94DFA">
            <w:rPr>
              <w:rFonts w:ascii="Cambria" w:hAnsi="Cambria"/>
              <w:sz w:val="14"/>
              <w:szCs w:val="14"/>
            </w:rPr>
            <w:fldChar w:fldCharType="end"/>
          </w:r>
        </w:p>
      </w:tc>
    </w:tr>
  </w:tbl>
  <w:p w14:paraId="69EF35FD" w14:textId="77777777" w:rsidR="00581705" w:rsidRPr="00FB054D" w:rsidRDefault="00581705" w:rsidP="00553B8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6152A5" w14:textId="77777777" w:rsidR="00B043E1" w:rsidRDefault="00B043E1" w:rsidP="002D46A6">
      <w:r>
        <w:separator/>
      </w:r>
    </w:p>
    <w:p w14:paraId="12AC73AA" w14:textId="77777777" w:rsidR="00B043E1" w:rsidRDefault="00B043E1"/>
  </w:footnote>
  <w:footnote w:type="continuationSeparator" w:id="0">
    <w:p w14:paraId="68EF9EFA" w14:textId="77777777" w:rsidR="00B043E1" w:rsidRDefault="00B043E1" w:rsidP="002D46A6">
      <w:r>
        <w:continuationSeparator/>
      </w:r>
    </w:p>
    <w:p w14:paraId="4BB2CBCA" w14:textId="77777777" w:rsidR="00B043E1" w:rsidRDefault="00B043E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8"/>
      <w:gridCol w:w="4829"/>
    </w:tblGrid>
    <w:tr w:rsidR="00581705" w:rsidRPr="002D46A6" w14:paraId="1B857F0E" w14:textId="77777777" w:rsidTr="007D4A73">
      <w:trPr>
        <w:jc w:val="center"/>
      </w:trPr>
      <w:tc>
        <w:tcPr>
          <w:tcW w:w="2155" w:type="pct"/>
          <w:tcBorders>
            <w:top w:val="nil"/>
            <w:left w:val="nil"/>
            <w:bottom w:val="double" w:sz="4" w:space="0" w:color="auto"/>
            <w:right w:val="nil"/>
          </w:tcBorders>
          <w:shd w:val="clear" w:color="auto" w:fill="auto"/>
          <w:vAlign w:val="center"/>
        </w:tcPr>
        <w:p w14:paraId="5E1F30F6" w14:textId="77777777" w:rsidR="00581705" w:rsidRPr="00FB054D" w:rsidRDefault="00581705" w:rsidP="00FB054D">
          <w:r>
            <w:rPr>
              <w:noProof/>
              <w:lang w:eastAsia="es-CO"/>
            </w:rPr>
            <w:drawing>
              <wp:inline distT="0" distB="0" distL="0" distR="0" wp14:anchorId="65EDD81B" wp14:editId="708875FF">
                <wp:extent cx="1389380" cy="494665"/>
                <wp:effectExtent l="0" t="0" r="1270" b="635"/>
                <wp:docPr id="2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 cstate="print">
                          <a:extLst>
                            <a:ext uri="{28A0092B-C50C-407E-A947-70E740481C1C}">
                              <a14:useLocalDpi xmlns:a14="http://schemas.microsoft.com/office/drawing/2010/main" val="0"/>
                            </a:ext>
                          </a:extLst>
                        </a:blip>
                        <a:srcRect l="5637" t="6104" r="6084" b="12112"/>
                        <a:stretch>
                          <a:fillRect/>
                        </a:stretch>
                      </pic:blipFill>
                      <pic:spPr bwMode="auto">
                        <a:xfrm>
                          <a:off x="0" y="0"/>
                          <a:ext cx="1389380" cy="494665"/>
                        </a:xfrm>
                        <a:prstGeom prst="rect">
                          <a:avLst/>
                        </a:prstGeom>
                        <a:noFill/>
                        <a:ln>
                          <a:noFill/>
                        </a:ln>
                      </pic:spPr>
                    </pic:pic>
                  </a:graphicData>
                </a:graphic>
              </wp:inline>
            </w:drawing>
          </w:r>
        </w:p>
      </w:tc>
      <w:tc>
        <w:tcPr>
          <w:tcW w:w="2845" w:type="pct"/>
          <w:tcBorders>
            <w:top w:val="nil"/>
            <w:left w:val="nil"/>
            <w:bottom w:val="double" w:sz="4" w:space="0" w:color="auto"/>
            <w:right w:val="nil"/>
          </w:tcBorders>
          <w:shd w:val="clear" w:color="auto" w:fill="auto"/>
          <w:vAlign w:val="center"/>
        </w:tcPr>
        <w:p w14:paraId="6DA62FD2" w14:textId="7399F4B9" w:rsidR="00581705" w:rsidRPr="00C94DFA" w:rsidRDefault="00581705" w:rsidP="003A5C85">
          <w:pPr>
            <w:pStyle w:val="Encabezados"/>
            <w:ind w:left="-108"/>
            <w:rPr>
              <w:rFonts w:ascii="Cambria" w:hAnsi="Cambria" w:cs="Calibri"/>
              <w:sz w:val="14"/>
              <w:szCs w:val="14"/>
            </w:rPr>
          </w:pPr>
          <w:r w:rsidRPr="006D147B">
            <w:rPr>
              <w:rFonts w:asciiTheme="majorHAnsi" w:hAnsiTheme="majorHAnsi"/>
              <w:caps w:val="0"/>
              <w:sz w:val="14"/>
              <w:szCs w:val="14"/>
            </w:rPr>
            <w:t xml:space="preserve">PLAN DE ADAPTACIÓN DE LA GUÍA AMBIENTAL (PAGA) PARA EL PROYECTO </w:t>
          </w:r>
          <w:r>
            <w:rPr>
              <w:rFonts w:asciiTheme="majorHAnsi" w:hAnsiTheme="majorHAnsi"/>
              <w:caps w:val="0"/>
              <w:sz w:val="14"/>
              <w:szCs w:val="14"/>
            </w:rPr>
            <w:t xml:space="preserve">DE </w:t>
          </w:r>
          <w:r w:rsidRPr="006D147B">
            <w:rPr>
              <w:rFonts w:asciiTheme="majorHAnsi" w:hAnsiTheme="majorHAnsi"/>
              <w:caps w:val="0"/>
              <w:sz w:val="14"/>
              <w:szCs w:val="14"/>
            </w:rPr>
            <w:t xml:space="preserve">REHABILITACIÓN </w:t>
          </w:r>
          <w:r>
            <w:rPr>
              <w:rFonts w:asciiTheme="majorHAnsi" w:hAnsiTheme="majorHAnsi"/>
              <w:caps w:val="0"/>
              <w:sz w:val="14"/>
              <w:szCs w:val="14"/>
            </w:rPr>
            <w:t xml:space="preserve">Y MEJORAMIENTO DE LA VÍA EXISTENTE, DESDE </w:t>
          </w:r>
          <w:r w:rsidRPr="006D147B">
            <w:rPr>
              <w:rFonts w:asciiTheme="majorHAnsi" w:hAnsiTheme="majorHAnsi"/>
              <w:caps w:val="0"/>
              <w:sz w:val="14"/>
              <w:szCs w:val="14"/>
            </w:rPr>
            <w:t xml:space="preserve"> ALTO  DOLORES –LAZO 1 HASTA </w:t>
          </w:r>
          <w:r>
            <w:rPr>
              <w:rFonts w:asciiTheme="majorHAnsi" w:hAnsiTheme="majorHAnsi"/>
              <w:caps w:val="0"/>
              <w:sz w:val="14"/>
              <w:szCs w:val="14"/>
            </w:rPr>
            <w:t>PUERTO</w:t>
          </w:r>
          <w:r w:rsidRPr="006D147B">
            <w:rPr>
              <w:rFonts w:asciiTheme="majorHAnsi" w:hAnsiTheme="majorHAnsi"/>
              <w:caps w:val="0"/>
              <w:sz w:val="14"/>
              <w:szCs w:val="14"/>
            </w:rPr>
            <w:t xml:space="preserve"> </w:t>
          </w:r>
          <w:r>
            <w:rPr>
              <w:rFonts w:asciiTheme="majorHAnsi" w:hAnsiTheme="majorHAnsi"/>
              <w:caps w:val="0"/>
              <w:sz w:val="14"/>
              <w:szCs w:val="14"/>
            </w:rPr>
            <w:t>BERRÍO</w:t>
          </w:r>
          <w:r w:rsidRPr="006D147B">
            <w:rPr>
              <w:rFonts w:asciiTheme="majorHAnsi" w:hAnsiTheme="majorHAnsi"/>
              <w:caps w:val="0"/>
              <w:sz w:val="14"/>
              <w:szCs w:val="14"/>
            </w:rPr>
            <w:t xml:space="preserve"> OESTE, EN EL DEPARTAMENTO DE ANTIOQUIA</w:t>
          </w:r>
        </w:p>
      </w:tc>
    </w:tr>
  </w:tbl>
  <w:p w14:paraId="6B6807FC" w14:textId="77777777" w:rsidR="00581705" w:rsidRDefault="0058170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1049C"/>
    <w:multiLevelType w:val="hybridMultilevel"/>
    <w:tmpl w:val="04FA5ABC"/>
    <w:lvl w:ilvl="0" w:tplc="C5A872EA">
      <w:start w:val="1"/>
      <w:numFmt w:val="bullet"/>
      <w:pStyle w:val="Ttulo8"/>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EB8522B"/>
    <w:multiLevelType w:val="hybridMultilevel"/>
    <w:tmpl w:val="FD52FAC8"/>
    <w:lvl w:ilvl="0" w:tplc="0DBAF056">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 w15:restartNumberingAfterBreak="0">
    <w:nsid w:val="0F2357F7"/>
    <w:multiLevelType w:val="multilevel"/>
    <w:tmpl w:val="95D69802"/>
    <w:lvl w:ilvl="0">
      <w:start w:val="2"/>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2"/>
      <w:numFmt w:val="decimal"/>
      <w:lvlText w:val="%3.3.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B2C106C"/>
    <w:multiLevelType w:val="multilevel"/>
    <w:tmpl w:val="460CBD78"/>
    <w:lvl w:ilvl="0">
      <w:start w:val="2"/>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BBB1570"/>
    <w:multiLevelType w:val="hybridMultilevel"/>
    <w:tmpl w:val="39DAF0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D2121C8"/>
    <w:multiLevelType w:val="multilevel"/>
    <w:tmpl w:val="8102A15C"/>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EBB27F8"/>
    <w:multiLevelType w:val="hybridMultilevel"/>
    <w:tmpl w:val="2C0AE018"/>
    <w:lvl w:ilvl="0" w:tplc="6F14F4B4">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0C31331"/>
    <w:multiLevelType w:val="hybridMultilevel"/>
    <w:tmpl w:val="FD1A991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24342233"/>
    <w:multiLevelType w:val="hybridMultilevel"/>
    <w:tmpl w:val="4914FE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88E7E7F"/>
    <w:multiLevelType w:val="hybridMultilevel"/>
    <w:tmpl w:val="280828B0"/>
    <w:lvl w:ilvl="0" w:tplc="0DBAF056">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B4E04A9"/>
    <w:multiLevelType w:val="hybridMultilevel"/>
    <w:tmpl w:val="CB1ED7F8"/>
    <w:lvl w:ilvl="0" w:tplc="6F14F4B4">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EDF5C29"/>
    <w:multiLevelType w:val="hybridMultilevel"/>
    <w:tmpl w:val="3D2ACE4C"/>
    <w:lvl w:ilvl="0" w:tplc="69542F0C">
      <w:start w:val="1"/>
      <w:numFmt w:val="bullet"/>
      <w:pStyle w:val="Ttulo6"/>
      <w:lvlText w:val="o"/>
      <w:lvlJc w:val="left"/>
      <w:pPr>
        <w:ind w:left="36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19E3FCB"/>
    <w:multiLevelType w:val="hybridMultilevel"/>
    <w:tmpl w:val="F760B1CE"/>
    <w:lvl w:ilvl="0" w:tplc="40823F26">
      <w:start w:val="7"/>
      <w:numFmt w:val="bullet"/>
      <w:lvlText w:val="-"/>
      <w:lvlJc w:val="left"/>
      <w:pPr>
        <w:ind w:left="405" w:hanging="360"/>
      </w:pPr>
      <w:rPr>
        <w:rFonts w:ascii="Cambria" w:eastAsia="Calibri" w:hAnsi="Cambria" w:cs="Arial" w:hint="default"/>
      </w:rPr>
    </w:lvl>
    <w:lvl w:ilvl="1" w:tplc="0C0A0003" w:tentative="1">
      <w:start w:val="1"/>
      <w:numFmt w:val="bullet"/>
      <w:lvlText w:val="o"/>
      <w:lvlJc w:val="left"/>
      <w:pPr>
        <w:ind w:left="1125" w:hanging="360"/>
      </w:pPr>
      <w:rPr>
        <w:rFonts w:ascii="Courier New" w:hAnsi="Courier New" w:cs="Courier New" w:hint="default"/>
      </w:rPr>
    </w:lvl>
    <w:lvl w:ilvl="2" w:tplc="0C0A0005" w:tentative="1">
      <w:start w:val="1"/>
      <w:numFmt w:val="bullet"/>
      <w:lvlText w:val=""/>
      <w:lvlJc w:val="left"/>
      <w:pPr>
        <w:ind w:left="1845" w:hanging="360"/>
      </w:pPr>
      <w:rPr>
        <w:rFonts w:ascii="Wingdings" w:hAnsi="Wingdings" w:hint="default"/>
      </w:rPr>
    </w:lvl>
    <w:lvl w:ilvl="3" w:tplc="0C0A0001" w:tentative="1">
      <w:start w:val="1"/>
      <w:numFmt w:val="bullet"/>
      <w:lvlText w:val=""/>
      <w:lvlJc w:val="left"/>
      <w:pPr>
        <w:ind w:left="2565" w:hanging="360"/>
      </w:pPr>
      <w:rPr>
        <w:rFonts w:ascii="Symbol" w:hAnsi="Symbol" w:hint="default"/>
      </w:rPr>
    </w:lvl>
    <w:lvl w:ilvl="4" w:tplc="0C0A0003" w:tentative="1">
      <w:start w:val="1"/>
      <w:numFmt w:val="bullet"/>
      <w:lvlText w:val="o"/>
      <w:lvlJc w:val="left"/>
      <w:pPr>
        <w:ind w:left="3285" w:hanging="360"/>
      </w:pPr>
      <w:rPr>
        <w:rFonts w:ascii="Courier New" w:hAnsi="Courier New" w:cs="Courier New" w:hint="default"/>
      </w:rPr>
    </w:lvl>
    <w:lvl w:ilvl="5" w:tplc="0C0A0005" w:tentative="1">
      <w:start w:val="1"/>
      <w:numFmt w:val="bullet"/>
      <w:lvlText w:val=""/>
      <w:lvlJc w:val="left"/>
      <w:pPr>
        <w:ind w:left="4005" w:hanging="360"/>
      </w:pPr>
      <w:rPr>
        <w:rFonts w:ascii="Wingdings" w:hAnsi="Wingdings" w:hint="default"/>
      </w:rPr>
    </w:lvl>
    <w:lvl w:ilvl="6" w:tplc="0C0A0001" w:tentative="1">
      <w:start w:val="1"/>
      <w:numFmt w:val="bullet"/>
      <w:lvlText w:val=""/>
      <w:lvlJc w:val="left"/>
      <w:pPr>
        <w:ind w:left="4725" w:hanging="360"/>
      </w:pPr>
      <w:rPr>
        <w:rFonts w:ascii="Symbol" w:hAnsi="Symbol" w:hint="default"/>
      </w:rPr>
    </w:lvl>
    <w:lvl w:ilvl="7" w:tplc="0C0A0003" w:tentative="1">
      <w:start w:val="1"/>
      <w:numFmt w:val="bullet"/>
      <w:lvlText w:val="o"/>
      <w:lvlJc w:val="left"/>
      <w:pPr>
        <w:ind w:left="5445" w:hanging="360"/>
      </w:pPr>
      <w:rPr>
        <w:rFonts w:ascii="Courier New" w:hAnsi="Courier New" w:cs="Courier New" w:hint="default"/>
      </w:rPr>
    </w:lvl>
    <w:lvl w:ilvl="8" w:tplc="0C0A0005" w:tentative="1">
      <w:start w:val="1"/>
      <w:numFmt w:val="bullet"/>
      <w:lvlText w:val=""/>
      <w:lvlJc w:val="left"/>
      <w:pPr>
        <w:ind w:left="6165" w:hanging="360"/>
      </w:pPr>
      <w:rPr>
        <w:rFonts w:ascii="Wingdings" w:hAnsi="Wingdings" w:hint="default"/>
      </w:rPr>
    </w:lvl>
  </w:abstractNum>
  <w:abstractNum w:abstractNumId="13" w15:restartNumberingAfterBreak="0">
    <w:nsid w:val="3ACA04FE"/>
    <w:multiLevelType w:val="hybridMultilevel"/>
    <w:tmpl w:val="4432C13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3BFC0181"/>
    <w:multiLevelType w:val="hybridMultilevel"/>
    <w:tmpl w:val="C2BE7C78"/>
    <w:lvl w:ilvl="0" w:tplc="FA68017E">
      <w:start w:val="1"/>
      <w:numFmt w:val="bullet"/>
      <w:pStyle w:val="Ttulo4"/>
      <w:lvlText w:val=""/>
      <w:lvlJc w:val="left"/>
      <w:pPr>
        <w:ind w:left="644"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3E31FB2"/>
    <w:multiLevelType w:val="hybridMultilevel"/>
    <w:tmpl w:val="32D6BF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51D93BEF"/>
    <w:multiLevelType w:val="multilevel"/>
    <w:tmpl w:val="923A3D98"/>
    <w:lvl w:ilvl="0">
      <w:start w:val="2"/>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2"/>
      <w:numFmt w:val="none"/>
      <w:lvlText w:val="2.4.9"/>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530D7188"/>
    <w:multiLevelType w:val="hybridMultilevel"/>
    <w:tmpl w:val="1ACA1C1A"/>
    <w:lvl w:ilvl="0" w:tplc="0DBAF056">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15:restartNumberingAfterBreak="0">
    <w:nsid w:val="58E048D0"/>
    <w:multiLevelType w:val="multilevel"/>
    <w:tmpl w:val="3954DA84"/>
    <w:lvl w:ilvl="0">
      <w:start w:val="2"/>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5.1.%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9DA42AF"/>
    <w:multiLevelType w:val="hybridMultilevel"/>
    <w:tmpl w:val="C784B38E"/>
    <w:lvl w:ilvl="0" w:tplc="40823F26">
      <w:start w:val="7"/>
      <w:numFmt w:val="bullet"/>
      <w:lvlText w:val="-"/>
      <w:lvlJc w:val="left"/>
      <w:pPr>
        <w:ind w:left="720" w:hanging="360"/>
      </w:pPr>
      <w:rPr>
        <w:rFonts w:ascii="Cambria" w:eastAsia="Calibri" w:hAnsi="Cambria"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0770D8D"/>
    <w:multiLevelType w:val="hybridMultilevel"/>
    <w:tmpl w:val="1CE6EC56"/>
    <w:lvl w:ilvl="0" w:tplc="0DBAF056">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15:restartNumberingAfterBreak="0">
    <w:nsid w:val="61D334B9"/>
    <w:multiLevelType w:val="multilevel"/>
    <w:tmpl w:val="B9BC113A"/>
    <w:lvl w:ilvl="0">
      <w:start w:val="2"/>
      <w:numFmt w:val="decimal"/>
      <w:lvlText w:val="%1"/>
      <w:lvlJc w:val="left"/>
      <w:pPr>
        <w:ind w:left="450" w:hanging="450"/>
      </w:pPr>
      <w:rPr>
        <w:rFonts w:hint="default"/>
      </w:rPr>
    </w:lvl>
    <w:lvl w:ilvl="1">
      <w:start w:val="4"/>
      <w:numFmt w:val="decimal"/>
      <w:lvlText w:val="%1.%2"/>
      <w:lvlJc w:val="left"/>
      <w:pPr>
        <w:ind w:left="450" w:hanging="45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6BCD7345"/>
    <w:multiLevelType w:val="multilevel"/>
    <w:tmpl w:val="28164DA6"/>
    <w:lvl w:ilvl="0">
      <w:start w:val="2"/>
      <w:numFmt w:val="decimal"/>
      <w:lvlText w:val="%1"/>
      <w:lvlJc w:val="left"/>
      <w:pPr>
        <w:ind w:left="720" w:hanging="360"/>
      </w:pPr>
      <w:rPr>
        <w:rFonts w:hint="default"/>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727A7BB3"/>
    <w:multiLevelType w:val="multilevel"/>
    <w:tmpl w:val="54EC66DC"/>
    <w:lvl w:ilvl="0">
      <w:start w:val="1"/>
      <w:numFmt w:val="decimal"/>
      <w:lvlText w:val="%1."/>
      <w:lvlJc w:val="left"/>
      <w:pPr>
        <w:tabs>
          <w:tab w:val="num" w:pos="432"/>
        </w:tabs>
        <w:ind w:left="432" w:hanging="432"/>
      </w:pPr>
      <w:rPr>
        <w:rFonts w:ascii="Cambria" w:eastAsia="Times New Roman" w:hAnsi="Cambria" w:cs="Times New Roman"/>
      </w:rPr>
    </w:lvl>
    <w:lvl w:ilvl="1">
      <w:start w:val="1"/>
      <w:numFmt w:val="decimal"/>
      <w:lvlText w:val="%1.%2"/>
      <w:lvlJc w:val="left"/>
      <w:pPr>
        <w:tabs>
          <w:tab w:val="num" w:pos="576"/>
        </w:tabs>
        <w:ind w:left="576" w:hanging="576"/>
      </w:pPr>
    </w:lvl>
    <w:lvl w:ilvl="2">
      <w:start w:val="1"/>
      <w:numFmt w:val="decimal"/>
      <w:pStyle w:val="EstiloTtulo3ttulo3Ttulo3AALEdgar3111Ttulo3Ttulo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5" w15:restartNumberingAfterBreak="0">
    <w:nsid w:val="75713C08"/>
    <w:multiLevelType w:val="hybridMultilevel"/>
    <w:tmpl w:val="62AE1C5E"/>
    <w:lvl w:ilvl="0" w:tplc="6F14F4B4">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76D23B37"/>
    <w:multiLevelType w:val="hybridMultilevel"/>
    <w:tmpl w:val="F6B8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770722AD"/>
    <w:multiLevelType w:val="hybridMultilevel"/>
    <w:tmpl w:val="225209FE"/>
    <w:lvl w:ilvl="0" w:tplc="708C2AFA">
      <w:start w:val="20"/>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79173399"/>
    <w:multiLevelType w:val="hybridMultilevel"/>
    <w:tmpl w:val="E67EFA42"/>
    <w:lvl w:ilvl="0" w:tplc="07604110">
      <w:start w:val="1"/>
      <w:numFmt w:val="bullet"/>
      <w:pStyle w:val="Ttulo5"/>
      <w:lvlText w:val=""/>
      <w:lvlJc w:val="left"/>
      <w:pPr>
        <w:ind w:left="360" w:hanging="360"/>
      </w:pPr>
      <w:rPr>
        <w:rFonts w:ascii="Symbol" w:hAnsi="Symbol" w:hint="default"/>
      </w:rPr>
    </w:lvl>
    <w:lvl w:ilvl="1" w:tplc="6C6A7528">
      <w:numFmt w:val="bullet"/>
      <w:lvlText w:val="•"/>
      <w:lvlJc w:val="left"/>
      <w:pPr>
        <w:ind w:left="1785" w:hanging="705"/>
      </w:pPr>
      <w:rPr>
        <w:rFonts w:ascii="Cambria" w:eastAsia="Calibri" w:hAnsi="Cambria" w:cs="Times New Roman"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C255DE3"/>
    <w:multiLevelType w:val="multilevel"/>
    <w:tmpl w:val="A754B374"/>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7D8A69FA"/>
    <w:multiLevelType w:val="hybridMultilevel"/>
    <w:tmpl w:val="4AE6F0F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E0D0691"/>
    <w:multiLevelType w:val="hybridMultilevel"/>
    <w:tmpl w:val="53A696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4"/>
  </w:num>
  <w:num w:numId="2">
    <w:abstractNumId w:val="14"/>
  </w:num>
  <w:num w:numId="3">
    <w:abstractNumId w:val="28"/>
  </w:num>
  <w:num w:numId="4">
    <w:abstractNumId w:val="11"/>
  </w:num>
  <w:num w:numId="5">
    <w:abstractNumId w:val="20"/>
  </w:num>
  <w:num w:numId="6">
    <w:abstractNumId w:val="0"/>
  </w:num>
  <w:num w:numId="7">
    <w:abstractNumId w:val="5"/>
  </w:num>
  <w:num w:numId="8">
    <w:abstractNumId w:val="29"/>
  </w:num>
  <w:num w:numId="9">
    <w:abstractNumId w:val="23"/>
  </w:num>
  <w:num w:numId="10">
    <w:abstractNumId w:val="26"/>
  </w:num>
  <w:num w:numId="11">
    <w:abstractNumId w:val="4"/>
  </w:num>
  <w:num w:numId="12">
    <w:abstractNumId w:val="15"/>
  </w:num>
  <w:num w:numId="13">
    <w:abstractNumId w:val="3"/>
  </w:num>
  <w:num w:numId="14">
    <w:abstractNumId w:val="10"/>
  </w:num>
  <w:num w:numId="15">
    <w:abstractNumId w:val="6"/>
  </w:num>
  <w:num w:numId="16">
    <w:abstractNumId w:val="30"/>
  </w:num>
  <w:num w:numId="17">
    <w:abstractNumId w:val="25"/>
  </w:num>
  <w:num w:numId="18">
    <w:abstractNumId w:val="19"/>
  </w:num>
  <w:num w:numId="19">
    <w:abstractNumId w:val="31"/>
  </w:num>
  <w:num w:numId="20">
    <w:abstractNumId w:val="7"/>
  </w:num>
  <w:num w:numId="21">
    <w:abstractNumId w:val="12"/>
  </w:num>
  <w:num w:numId="22">
    <w:abstractNumId w:val="1"/>
  </w:num>
  <w:num w:numId="23">
    <w:abstractNumId w:val="21"/>
  </w:num>
  <w:num w:numId="24">
    <w:abstractNumId w:val="17"/>
  </w:num>
  <w:num w:numId="25">
    <w:abstractNumId w:val="9"/>
  </w:num>
  <w:num w:numId="26">
    <w:abstractNumId w:val="18"/>
  </w:num>
  <w:num w:numId="27">
    <w:abstractNumId w:val="2"/>
  </w:num>
  <w:num w:numId="28">
    <w:abstractNumId w:val="16"/>
  </w:num>
  <w:num w:numId="29">
    <w:abstractNumId w:val="22"/>
  </w:num>
  <w:num w:numId="30">
    <w:abstractNumId w:val="8"/>
  </w:num>
  <w:num w:numId="31">
    <w:abstractNumId w:val="27"/>
  </w:num>
  <w:num w:numId="32">
    <w:abstractNumId w:val="1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ocumentProtection w:edit="readOnly" w:enforcement="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414C"/>
    <w:rsid w:val="0000480C"/>
    <w:rsid w:val="00004BE2"/>
    <w:rsid w:val="0000698C"/>
    <w:rsid w:val="00007BF8"/>
    <w:rsid w:val="00007BFA"/>
    <w:rsid w:val="00010FE7"/>
    <w:rsid w:val="00011F2C"/>
    <w:rsid w:val="00016AD6"/>
    <w:rsid w:val="00016C4B"/>
    <w:rsid w:val="00016D13"/>
    <w:rsid w:val="0001772A"/>
    <w:rsid w:val="000309D5"/>
    <w:rsid w:val="000310C4"/>
    <w:rsid w:val="000310E0"/>
    <w:rsid w:val="00031134"/>
    <w:rsid w:val="00032435"/>
    <w:rsid w:val="000341C9"/>
    <w:rsid w:val="0003593E"/>
    <w:rsid w:val="00035BCC"/>
    <w:rsid w:val="00035C00"/>
    <w:rsid w:val="00040AAE"/>
    <w:rsid w:val="0004198B"/>
    <w:rsid w:val="000427AB"/>
    <w:rsid w:val="00046333"/>
    <w:rsid w:val="00053265"/>
    <w:rsid w:val="00054553"/>
    <w:rsid w:val="00055FAD"/>
    <w:rsid w:val="0005608D"/>
    <w:rsid w:val="000571A9"/>
    <w:rsid w:val="00062246"/>
    <w:rsid w:val="00062648"/>
    <w:rsid w:val="00063B17"/>
    <w:rsid w:val="00064B01"/>
    <w:rsid w:val="00064B32"/>
    <w:rsid w:val="0006576B"/>
    <w:rsid w:val="00065B12"/>
    <w:rsid w:val="00065FEF"/>
    <w:rsid w:val="00071A15"/>
    <w:rsid w:val="00073B95"/>
    <w:rsid w:val="000741FF"/>
    <w:rsid w:val="000748F1"/>
    <w:rsid w:val="0008062D"/>
    <w:rsid w:val="00080CC8"/>
    <w:rsid w:val="00082A4B"/>
    <w:rsid w:val="00084E29"/>
    <w:rsid w:val="00086E5F"/>
    <w:rsid w:val="000933F6"/>
    <w:rsid w:val="000946D3"/>
    <w:rsid w:val="00095F91"/>
    <w:rsid w:val="00096A33"/>
    <w:rsid w:val="00097225"/>
    <w:rsid w:val="000A1DAF"/>
    <w:rsid w:val="000A2266"/>
    <w:rsid w:val="000A2B7B"/>
    <w:rsid w:val="000A38B4"/>
    <w:rsid w:val="000A590B"/>
    <w:rsid w:val="000A5D01"/>
    <w:rsid w:val="000A65D5"/>
    <w:rsid w:val="000B1514"/>
    <w:rsid w:val="000B5098"/>
    <w:rsid w:val="000B55CD"/>
    <w:rsid w:val="000C05B5"/>
    <w:rsid w:val="000C1948"/>
    <w:rsid w:val="000C22EF"/>
    <w:rsid w:val="000C477D"/>
    <w:rsid w:val="000D015E"/>
    <w:rsid w:val="000D0800"/>
    <w:rsid w:val="000D14E6"/>
    <w:rsid w:val="000D346B"/>
    <w:rsid w:val="000D391B"/>
    <w:rsid w:val="000D68DF"/>
    <w:rsid w:val="000E22BA"/>
    <w:rsid w:val="000E2C9F"/>
    <w:rsid w:val="000E4D56"/>
    <w:rsid w:val="000F14A8"/>
    <w:rsid w:val="000F1742"/>
    <w:rsid w:val="00102DBB"/>
    <w:rsid w:val="00104D15"/>
    <w:rsid w:val="001052EA"/>
    <w:rsid w:val="001063AF"/>
    <w:rsid w:val="001071C3"/>
    <w:rsid w:val="001168A6"/>
    <w:rsid w:val="00122CF4"/>
    <w:rsid w:val="001239C0"/>
    <w:rsid w:val="00124A40"/>
    <w:rsid w:val="00125212"/>
    <w:rsid w:val="001276F8"/>
    <w:rsid w:val="00127CF9"/>
    <w:rsid w:val="00130037"/>
    <w:rsid w:val="00140675"/>
    <w:rsid w:val="00140F0B"/>
    <w:rsid w:val="0014296D"/>
    <w:rsid w:val="00143843"/>
    <w:rsid w:val="0014418B"/>
    <w:rsid w:val="00154D21"/>
    <w:rsid w:val="00157171"/>
    <w:rsid w:val="00165796"/>
    <w:rsid w:val="00166F4C"/>
    <w:rsid w:val="001707B5"/>
    <w:rsid w:val="00171560"/>
    <w:rsid w:val="00180A01"/>
    <w:rsid w:val="00195EB2"/>
    <w:rsid w:val="00197DD0"/>
    <w:rsid w:val="001A3402"/>
    <w:rsid w:val="001A4C92"/>
    <w:rsid w:val="001A50D9"/>
    <w:rsid w:val="001A7287"/>
    <w:rsid w:val="001B1F40"/>
    <w:rsid w:val="001B2796"/>
    <w:rsid w:val="001B3683"/>
    <w:rsid w:val="001C1316"/>
    <w:rsid w:val="001C2526"/>
    <w:rsid w:val="001C4ABE"/>
    <w:rsid w:val="001C4B73"/>
    <w:rsid w:val="001D01E5"/>
    <w:rsid w:val="001D14A3"/>
    <w:rsid w:val="001D22C5"/>
    <w:rsid w:val="001D3DAE"/>
    <w:rsid w:val="001E1C3B"/>
    <w:rsid w:val="001F3288"/>
    <w:rsid w:val="001F42DE"/>
    <w:rsid w:val="001F7059"/>
    <w:rsid w:val="001F714D"/>
    <w:rsid w:val="001F7D2D"/>
    <w:rsid w:val="00204804"/>
    <w:rsid w:val="002072A2"/>
    <w:rsid w:val="0020782E"/>
    <w:rsid w:val="0021446A"/>
    <w:rsid w:val="00216764"/>
    <w:rsid w:val="002211FE"/>
    <w:rsid w:val="002217FB"/>
    <w:rsid w:val="00221F9A"/>
    <w:rsid w:val="002238ED"/>
    <w:rsid w:val="00223E38"/>
    <w:rsid w:val="002264C8"/>
    <w:rsid w:val="002419B7"/>
    <w:rsid w:val="00241B12"/>
    <w:rsid w:val="002424D0"/>
    <w:rsid w:val="00244E9E"/>
    <w:rsid w:val="00246278"/>
    <w:rsid w:val="00251EBD"/>
    <w:rsid w:val="00252012"/>
    <w:rsid w:val="002536C8"/>
    <w:rsid w:val="002605AE"/>
    <w:rsid w:val="002605EB"/>
    <w:rsid w:val="00262062"/>
    <w:rsid w:val="00266F65"/>
    <w:rsid w:val="0028365F"/>
    <w:rsid w:val="00290FDC"/>
    <w:rsid w:val="00292E38"/>
    <w:rsid w:val="00297DD4"/>
    <w:rsid w:val="002A3A81"/>
    <w:rsid w:val="002B1B42"/>
    <w:rsid w:val="002B1F66"/>
    <w:rsid w:val="002C01A0"/>
    <w:rsid w:val="002C0EC5"/>
    <w:rsid w:val="002C771B"/>
    <w:rsid w:val="002C7EF6"/>
    <w:rsid w:val="002D46A6"/>
    <w:rsid w:val="002F5907"/>
    <w:rsid w:val="003011C5"/>
    <w:rsid w:val="00302A4A"/>
    <w:rsid w:val="00306BA3"/>
    <w:rsid w:val="00307BE4"/>
    <w:rsid w:val="00316751"/>
    <w:rsid w:val="003172F9"/>
    <w:rsid w:val="0032398A"/>
    <w:rsid w:val="00323C43"/>
    <w:rsid w:val="0032574C"/>
    <w:rsid w:val="00332AC6"/>
    <w:rsid w:val="003340CE"/>
    <w:rsid w:val="0033424A"/>
    <w:rsid w:val="00334700"/>
    <w:rsid w:val="00340498"/>
    <w:rsid w:val="0034103F"/>
    <w:rsid w:val="003418C7"/>
    <w:rsid w:val="0034269B"/>
    <w:rsid w:val="003445E2"/>
    <w:rsid w:val="003457CE"/>
    <w:rsid w:val="003466A2"/>
    <w:rsid w:val="00347C14"/>
    <w:rsid w:val="00353417"/>
    <w:rsid w:val="003543AD"/>
    <w:rsid w:val="00356DBE"/>
    <w:rsid w:val="0036146A"/>
    <w:rsid w:val="00362176"/>
    <w:rsid w:val="003625BE"/>
    <w:rsid w:val="00370E9A"/>
    <w:rsid w:val="003734E2"/>
    <w:rsid w:val="0037708A"/>
    <w:rsid w:val="00380B1E"/>
    <w:rsid w:val="00382B89"/>
    <w:rsid w:val="00383624"/>
    <w:rsid w:val="003836D3"/>
    <w:rsid w:val="003908F3"/>
    <w:rsid w:val="00396AF5"/>
    <w:rsid w:val="003A4516"/>
    <w:rsid w:val="003A5C85"/>
    <w:rsid w:val="003A6464"/>
    <w:rsid w:val="003A761D"/>
    <w:rsid w:val="003A7DC5"/>
    <w:rsid w:val="003B6F4A"/>
    <w:rsid w:val="003B7747"/>
    <w:rsid w:val="003C07C5"/>
    <w:rsid w:val="003C398E"/>
    <w:rsid w:val="003C4201"/>
    <w:rsid w:val="003C5B63"/>
    <w:rsid w:val="003C77F0"/>
    <w:rsid w:val="003D1C2F"/>
    <w:rsid w:val="003D37B8"/>
    <w:rsid w:val="003D3E5C"/>
    <w:rsid w:val="003D4433"/>
    <w:rsid w:val="003D64EF"/>
    <w:rsid w:val="003D6E6C"/>
    <w:rsid w:val="003D72C6"/>
    <w:rsid w:val="003E1035"/>
    <w:rsid w:val="003E203E"/>
    <w:rsid w:val="003E2A6F"/>
    <w:rsid w:val="003E6BCD"/>
    <w:rsid w:val="003E6D87"/>
    <w:rsid w:val="003E715C"/>
    <w:rsid w:val="003F3D0C"/>
    <w:rsid w:val="003F6507"/>
    <w:rsid w:val="00400E46"/>
    <w:rsid w:val="00401F7C"/>
    <w:rsid w:val="00403F1E"/>
    <w:rsid w:val="00403FC6"/>
    <w:rsid w:val="00405347"/>
    <w:rsid w:val="00405D6D"/>
    <w:rsid w:val="00406D4E"/>
    <w:rsid w:val="004102AD"/>
    <w:rsid w:val="00411AEF"/>
    <w:rsid w:val="004132EA"/>
    <w:rsid w:val="004225A4"/>
    <w:rsid w:val="00424AD5"/>
    <w:rsid w:val="004276C2"/>
    <w:rsid w:val="004329FD"/>
    <w:rsid w:val="00433D1B"/>
    <w:rsid w:val="004351C1"/>
    <w:rsid w:val="00435644"/>
    <w:rsid w:val="004422FB"/>
    <w:rsid w:val="00443F8A"/>
    <w:rsid w:val="004465B9"/>
    <w:rsid w:val="00450D51"/>
    <w:rsid w:val="00451574"/>
    <w:rsid w:val="00451CEB"/>
    <w:rsid w:val="004606F8"/>
    <w:rsid w:val="00460D80"/>
    <w:rsid w:val="004611B1"/>
    <w:rsid w:val="004634DC"/>
    <w:rsid w:val="00463FFC"/>
    <w:rsid w:val="0046500B"/>
    <w:rsid w:val="00471CE1"/>
    <w:rsid w:val="004756A3"/>
    <w:rsid w:val="00476492"/>
    <w:rsid w:val="00476ABE"/>
    <w:rsid w:val="00481B29"/>
    <w:rsid w:val="00481E16"/>
    <w:rsid w:val="00482635"/>
    <w:rsid w:val="00482C84"/>
    <w:rsid w:val="00482DA5"/>
    <w:rsid w:val="0048307C"/>
    <w:rsid w:val="004874E5"/>
    <w:rsid w:val="00491542"/>
    <w:rsid w:val="00491783"/>
    <w:rsid w:val="00493718"/>
    <w:rsid w:val="004942CA"/>
    <w:rsid w:val="00494A73"/>
    <w:rsid w:val="00495249"/>
    <w:rsid w:val="004976C4"/>
    <w:rsid w:val="004978AE"/>
    <w:rsid w:val="004A3B02"/>
    <w:rsid w:val="004A3DB8"/>
    <w:rsid w:val="004A4A95"/>
    <w:rsid w:val="004A6E15"/>
    <w:rsid w:val="004B160C"/>
    <w:rsid w:val="004B23EA"/>
    <w:rsid w:val="004B4E08"/>
    <w:rsid w:val="004B6A42"/>
    <w:rsid w:val="004B7034"/>
    <w:rsid w:val="004C1FFD"/>
    <w:rsid w:val="004C69BF"/>
    <w:rsid w:val="004C7AF5"/>
    <w:rsid w:val="004D1758"/>
    <w:rsid w:val="004D490D"/>
    <w:rsid w:val="004D72EB"/>
    <w:rsid w:val="004D7793"/>
    <w:rsid w:val="004E5A6F"/>
    <w:rsid w:val="004E6864"/>
    <w:rsid w:val="004E7BC8"/>
    <w:rsid w:val="004F2CFB"/>
    <w:rsid w:val="004F3994"/>
    <w:rsid w:val="004F511B"/>
    <w:rsid w:val="004F7AD3"/>
    <w:rsid w:val="00502AD4"/>
    <w:rsid w:val="0050355F"/>
    <w:rsid w:val="0051320C"/>
    <w:rsid w:val="00514CE8"/>
    <w:rsid w:val="005161B1"/>
    <w:rsid w:val="005225BB"/>
    <w:rsid w:val="00522BF6"/>
    <w:rsid w:val="00526831"/>
    <w:rsid w:val="00531B37"/>
    <w:rsid w:val="00531EB5"/>
    <w:rsid w:val="00535B43"/>
    <w:rsid w:val="00550F2B"/>
    <w:rsid w:val="00551D16"/>
    <w:rsid w:val="00553078"/>
    <w:rsid w:val="00553B8A"/>
    <w:rsid w:val="0055541A"/>
    <w:rsid w:val="00557BA2"/>
    <w:rsid w:val="0056110D"/>
    <w:rsid w:val="0056523C"/>
    <w:rsid w:val="00565CBF"/>
    <w:rsid w:val="00572BB4"/>
    <w:rsid w:val="00572DBA"/>
    <w:rsid w:val="00575298"/>
    <w:rsid w:val="005803F6"/>
    <w:rsid w:val="00581705"/>
    <w:rsid w:val="0058265F"/>
    <w:rsid w:val="00582D3E"/>
    <w:rsid w:val="00590828"/>
    <w:rsid w:val="005922A7"/>
    <w:rsid w:val="00594EFB"/>
    <w:rsid w:val="00595966"/>
    <w:rsid w:val="00597100"/>
    <w:rsid w:val="00597678"/>
    <w:rsid w:val="005A00C0"/>
    <w:rsid w:val="005A2318"/>
    <w:rsid w:val="005A6BBE"/>
    <w:rsid w:val="005B4A35"/>
    <w:rsid w:val="005B5F00"/>
    <w:rsid w:val="005C0B26"/>
    <w:rsid w:val="005C1892"/>
    <w:rsid w:val="005C3521"/>
    <w:rsid w:val="005C4B4C"/>
    <w:rsid w:val="005C5611"/>
    <w:rsid w:val="005C6BA7"/>
    <w:rsid w:val="005C72EE"/>
    <w:rsid w:val="005C7947"/>
    <w:rsid w:val="005D111D"/>
    <w:rsid w:val="005D2831"/>
    <w:rsid w:val="005D42AA"/>
    <w:rsid w:val="005E6B0D"/>
    <w:rsid w:val="005F1978"/>
    <w:rsid w:val="005F1AA6"/>
    <w:rsid w:val="006077C4"/>
    <w:rsid w:val="00607936"/>
    <w:rsid w:val="00612000"/>
    <w:rsid w:val="00614AF2"/>
    <w:rsid w:val="00615615"/>
    <w:rsid w:val="00617A36"/>
    <w:rsid w:val="00622CA6"/>
    <w:rsid w:val="006233FE"/>
    <w:rsid w:val="0062779C"/>
    <w:rsid w:val="00636067"/>
    <w:rsid w:val="00637454"/>
    <w:rsid w:val="00642058"/>
    <w:rsid w:val="00647C43"/>
    <w:rsid w:val="00653940"/>
    <w:rsid w:val="006646CD"/>
    <w:rsid w:val="006649A9"/>
    <w:rsid w:val="00666BA4"/>
    <w:rsid w:val="00674030"/>
    <w:rsid w:val="006776D2"/>
    <w:rsid w:val="00680132"/>
    <w:rsid w:val="006836EF"/>
    <w:rsid w:val="00686E58"/>
    <w:rsid w:val="00691A9F"/>
    <w:rsid w:val="00693590"/>
    <w:rsid w:val="006A0E10"/>
    <w:rsid w:val="006A2AF0"/>
    <w:rsid w:val="006A3AA7"/>
    <w:rsid w:val="006A3F0F"/>
    <w:rsid w:val="006A4628"/>
    <w:rsid w:val="006A4FD3"/>
    <w:rsid w:val="006A73BB"/>
    <w:rsid w:val="006B214D"/>
    <w:rsid w:val="006B4645"/>
    <w:rsid w:val="006C4D27"/>
    <w:rsid w:val="006C54F7"/>
    <w:rsid w:val="006C5637"/>
    <w:rsid w:val="006D34FC"/>
    <w:rsid w:val="006E194F"/>
    <w:rsid w:val="006E33F3"/>
    <w:rsid w:val="006E3781"/>
    <w:rsid w:val="006E48C5"/>
    <w:rsid w:val="006E7320"/>
    <w:rsid w:val="006F49A0"/>
    <w:rsid w:val="006F4A5B"/>
    <w:rsid w:val="006F4E9B"/>
    <w:rsid w:val="006F56C6"/>
    <w:rsid w:val="006F6E2F"/>
    <w:rsid w:val="006F6F8F"/>
    <w:rsid w:val="00703C22"/>
    <w:rsid w:val="00704395"/>
    <w:rsid w:val="007049E6"/>
    <w:rsid w:val="007058CB"/>
    <w:rsid w:val="00707C9B"/>
    <w:rsid w:val="00712497"/>
    <w:rsid w:val="007133A1"/>
    <w:rsid w:val="00713FA9"/>
    <w:rsid w:val="00720B1C"/>
    <w:rsid w:val="00721DF6"/>
    <w:rsid w:val="00731B9D"/>
    <w:rsid w:val="00736080"/>
    <w:rsid w:val="007374AB"/>
    <w:rsid w:val="00737FC9"/>
    <w:rsid w:val="0074723A"/>
    <w:rsid w:val="007477B1"/>
    <w:rsid w:val="007516A6"/>
    <w:rsid w:val="00755AA3"/>
    <w:rsid w:val="0075696F"/>
    <w:rsid w:val="00762AA5"/>
    <w:rsid w:val="00765B24"/>
    <w:rsid w:val="00771A54"/>
    <w:rsid w:val="00772947"/>
    <w:rsid w:val="0077413F"/>
    <w:rsid w:val="00777B44"/>
    <w:rsid w:val="00777D95"/>
    <w:rsid w:val="00782AB4"/>
    <w:rsid w:val="00783DBF"/>
    <w:rsid w:val="00786208"/>
    <w:rsid w:val="00790BDE"/>
    <w:rsid w:val="007932D7"/>
    <w:rsid w:val="0079336F"/>
    <w:rsid w:val="00795900"/>
    <w:rsid w:val="00796493"/>
    <w:rsid w:val="007A4852"/>
    <w:rsid w:val="007A7B5F"/>
    <w:rsid w:val="007B1555"/>
    <w:rsid w:val="007B32A6"/>
    <w:rsid w:val="007B69E9"/>
    <w:rsid w:val="007C0FE6"/>
    <w:rsid w:val="007C1ECE"/>
    <w:rsid w:val="007C2F9C"/>
    <w:rsid w:val="007D0425"/>
    <w:rsid w:val="007D0660"/>
    <w:rsid w:val="007D0D9A"/>
    <w:rsid w:val="007D4A73"/>
    <w:rsid w:val="007D72D2"/>
    <w:rsid w:val="007D75C5"/>
    <w:rsid w:val="007E0CCA"/>
    <w:rsid w:val="007E73D3"/>
    <w:rsid w:val="007F1820"/>
    <w:rsid w:val="007F2258"/>
    <w:rsid w:val="007F469B"/>
    <w:rsid w:val="007F4E6C"/>
    <w:rsid w:val="0080170E"/>
    <w:rsid w:val="00802093"/>
    <w:rsid w:val="00802895"/>
    <w:rsid w:val="00802CEF"/>
    <w:rsid w:val="00807AD4"/>
    <w:rsid w:val="00812EFC"/>
    <w:rsid w:val="00814DD8"/>
    <w:rsid w:val="00820FE7"/>
    <w:rsid w:val="008211B4"/>
    <w:rsid w:val="0082141A"/>
    <w:rsid w:val="00821CF0"/>
    <w:rsid w:val="00831761"/>
    <w:rsid w:val="00833B72"/>
    <w:rsid w:val="008340EA"/>
    <w:rsid w:val="0084040D"/>
    <w:rsid w:val="008426C4"/>
    <w:rsid w:val="0084446A"/>
    <w:rsid w:val="0084549D"/>
    <w:rsid w:val="00863A3A"/>
    <w:rsid w:val="00865547"/>
    <w:rsid w:val="00872D39"/>
    <w:rsid w:val="008813F4"/>
    <w:rsid w:val="0088685C"/>
    <w:rsid w:val="0089388D"/>
    <w:rsid w:val="00893A6E"/>
    <w:rsid w:val="008959FA"/>
    <w:rsid w:val="00895F90"/>
    <w:rsid w:val="00896EF7"/>
    <w:rsid w:val="00896F08"/>
    <w:rsid w:val="008A25F0"/>
    <w:rsid w:val="008A299B"/>
    <w:rsid w:val="008A31DB"/>
    <w:rsid w:val="008A414C"/>
    <w:rsid w:val="008A483D"/>
    <w:rsid w:val="008A525E"/>
    <w:rsid w:val="008A589B"/>
    <w:rsid w:val="008B1969"/>
    <w:rsid w:val="008B4D07"/>
    <w:rsid w:val="008B5B0B"/>
    <w:rsid w:val="008B6683"/>
    <w:rsid w:val="008B69BA"/>
    <w:rsid w:val="008B7318"/>
    <w:rsid w:val="008C434A"/>
    <w:rsid w:val="008C4BDD"/>
    <w:rsid w:val="008C6935"/>
    <w:rsid w:val="008E175A"/>
    <w:rsid w:val="008E697A"/>
    <w:rsid w:val="008F60A3"/>
    <w:rsid w:val="008F6994"/>
    <w:rsid w:val="00911F80"/>
    <w:rsid w:val="0091461E"/>
    <w:rsid w:val="009148BE"/>
    <w:rsid w:val="00916A93"/>
    <w:rsid w:val="009215E1"/>
    <w:rsid w:val="009263DD"/>
    <w:rsid w:val="009272FA"/>
    <w:rsid w:val="00935CC9"/>
    <w:rsid w:val="00937616"/>
    <w:rsid w:val="009418E0"/>
    <w:rsid w:val="009422DA"/>
    <w:rsid w:val="00943A7A"/>
    <w:rsid w:val="009476FB"/>
    <w:rsid w:val="0095110B"/>
    <w:rsid w:val="00951C63"/>
    <w:rsid w:val="00960C61"/>
    <w:rsid w:val="00961300"/>
    <w:rsid w:val="009639CB"/>
    <w:rsid w:val="00965C15"/>
    <w:rsid w:val="00970473"/>
    <w:rsid w:val="009708DB"/>
    <w:rsid w:val="009716E3"/>
    <w:rsid w:val="009750FB"/>
    <w:rsid w:val="0097748B"/>
    <w:rsid w:val="0099012C"/>
    <w:rsid w:val="00997FA6"/>
    <w:rsid w:val="009A123A"/>
    <w:rsid w:val="009A2133"/>
    <w:rsid w:val="009A5AE0"/>
    <w:rsid w:val="009A6025"/>
    <w:rsid w:val="009B20D4"/>
    <w:rsid w:val="009B381E"/>
    <w:rsid w:val="009B4291"/>
    <w:rsid w:val="009B52F1"/>
    <w:rsid w:val="009C322E"/>
    <w:rsid w:val="009C48E8"/>
    <w:rsid w:val="009D0830"/>
    <w:rsid w:val="009D208D"/>
    <w:rsid w:val="009D2389"/>
    <w:rsid w:val="009D428C"/>
    <w:rsid w:val="009E3CC9"/>
    <w:rsid w:val="009E613F"/>
    <w:rsid w:val="009E76FD"/>
    <w:rsid w:val="009F02E4"/>
    <w:rsid w:val="009F5355"/>
    <w:rsid w:val="009F5984"/>
    <w:rsid w:val="009F643E"/>
    <w:rsid w:val="00A00E0E"/>
    <w:rsid w:val="00A0277F"/>
    <w:rsid w:val="00A03F92"/>
    <w:rsid w:val="00A100E1"/>
    <w:rsid w:val="00A17C44"/>
    <w:rsid w:val="00A22E9D"/>
    <w:rsid w:val="00A30B9D"/>
    <w:rsid w:val="00A314BB"/>
    <w:rsid w:val="00A343B1"/>
    <w:rsid w:val="00A34C42"/>
    <w:rsid w:val="00A34EFE"/>
    <w:rsid w:val="00A3719C"/>
    <w:rsid w:val="00A4236B"/>
    <w:rsid w:val="00A4400D"/>
    <w:rsid w:val="00A54161"/>
    <w:rsid w:val="00A614EA"/>
    <w:rsid w:val="00A618A8"/>
    <w:rsid w:val="00A62954"/>
    <w:rsid w:val="00A66D8C"/>
    <w:rsid w:val="00A67FAB"/>
    <w:rsid w:val="00A70042"/>
    <w:rsid w:val="00A73593"/>
    <w:rsid w:val="00A74860"/>
    <w:rsid w:val="00A750B4"/>
    <w:rsid w:val="00A808A5"/>
    <w:rsid w:val="00A80F8D"/>
    <w:rsid w:val="00A87613"/>
    <w:rsid w:val="00A9401A"/>
    <w:rsid w:val="00A94744"/>
    <w:rsid w:val="00A95C2A"/>
    <w:rsid w:val="00A96FAB"/>
    <w:rsid w:val="00AA11CE"/>
    <w:rsid w:val="00AA14A3"/>
    <w:rsid w:val="00AA4011"/>
    <w:rsid w:val="00AA6496"/>
    <w:rsid w:val="00AB2718"/>
    <w:rsid w:val="00AB46F4"/>
    <w:rsid w:val="00AB4E4F"/>
    <w:rsid w:val="00AB71E6"/>
    <w:rsid w:val="00AB7624"/>
    <w:rsid w:val="00AC162D"/>
    <w:rsid w:val="00AC2076"/>
    <w:rsid w:val="00AC3036"/>
    <w:rsid w:val="00AC76EE"/>
    <w:rsid w:val="00AD0A5C"/>
    <w:rsid w:val="00AD4A29"/>
    <w:rsid w:val="00AD5C5D"/>
    <w:rsid w:val="00AD7626"/>
    <w:rsid w:val="00AE2B04"/>
    <w:rsid w:val="00AE3D24"/>
    <w:rsid w:val="00AE61E1"/>
    <w:rsid w:val="00AE6513"/>
    <w:rsid w:val="00AF16E6"/>
    <w:rsid w:val="00AF61D3"/>
    <w:rsid w:val="00AF688F"/>
    <w:rsid w:val="00B0047F"/>
    <w:rsid w:val="00B00AD7"/>
    <w:rsid w:val="00B03D5D"/>
    <w:rsid w:val="00B043E1"/>
    <w:rsid w:val="00B06998"/>
    <w:rsid w:val="00B11C96"/>
    <w:rsid w:val="00B12C87"/>
    <w:rsid w:val="00B12D65"/>
    <w:rsid w:val="00B16E73"/>
    <w:rsid w:val="00B17B2F"/>
    <w:rsid w:val="00B243A5"/>
    <w:rsid w:val="00B25A56"/>
    <w:rsid w:val="00B30E77"/>
    <w:rsid w:val="00B32AE4"/>
    <w:rsid w:val="00B4026A"/>
    <w:rsid w:val="00B41025"/>
    <w:rsid w:val="00B43CA5"/>
    <w:rsid w:val="00B4529A"/>
    <w:rsid w:val="00B471F2"/>
    <w:rsid w:val="00B477F8"/>
    <w:rsid w:val="00B53874"/>
    <w:rsid w:val="00B5706B"/>
    <w:rsid w:val="00B61C6C"/>
    <w:rsid w:val="00B64D8D"/>
    <w:rsid w:val="00B6603B"/>
    <w:rsid w:val="00B71302"/>
    <w:rsid w:val="00B732ED"/>
    <w:rsid w:val="00B82E5D"/>
    <w:rsid w:val="00B83F49"/>
    <w:rsid w:val="00B855F7"/>
    <w:rsid w:val="00B9762B"/>
    <w:rsid w:val="00B97782"/>
    <w:rsid w:val="00BA0B85"/>
    <w:rsid w:val="00BA6695"/>
    <w:rsid w:val="00BA6750"/>
    <w:rsid w:val="00BB1A4A"/>
    <w:rsid w:val="00BB6C3F"/>
    <w:rsid w:val="00BC0AF0"/>
    <w:rsid w:val="00BC1572"/>
    <w:rsid w:val="00BC5F51"/>
    <w:rsid w:val="00BD2A37"/>
    <w:rsid w:val="00BD2AEC"/>
    <w:rsid w:val="00BD2B69"/>
    <w:rsid w:val="00BD3DEE"/>
    <w:rsid w:val="00BD4E9B"/>
    <w:rsid w:val="00BE05CF"/>
    <w:rsid w:val="00BE2A63"/>
    <w:rsid w:val="00BE3096"/>
    <w:rsid w:val="00BE4D8D"/>
    <w:rsid w:val="00BE6357"/>
    <w:rsid w:val="00BF48D1"/>
    <w:rsid w:val="00C024B8"/>
    <w:rsid w:val="00C03185"/>
    <w:rsid w:val="00C04E00"/>
    <w:rsid w:val="00C05C07"/>
    <w:rsid w:val="00C07622"/>
    <w:rsid w:val="00C13D65"/>
    <w:rsid w:val="00C16BFD"/>
    <w:rsid w:val="00C20485"/>
    <w:rsid w:val="00C2246E"/>
    <w:rsid w:val="00C3237C"/>
    <w:rsid w:val="00C33372"/>
    <w:rsid w:val="00C34809"/>
    <w:rsid w:val="00C367B8"/>
    <w:rsid w:val="00C5160F"/>
    <w:rsid w:val="00C53BB7"/>
    <w:rsid w:val="00C60756"/>
    <w:rsid w:val="00C6322F"/>
    <w:rsid w:val="00C636D1"/>
    <w:rsid w:val="00C63F05"/>
    <w:rsid w:val="00C72B66"/>
    <w:rsid w:val="00C73BEB"/>
    <w:rsid w:val="00C749D3"/>
    <w:rsid w:val="00C80822"/>
    <w:rsid w:val="00C8499E"/>
    <w:rsid w:val="00C853AC"/>
    <w:rsid w:val="00C870FA"/>
    <w:rsid w:val="00C94DFA"/>
    <w:rsid w:val="00CA0ABB"/>
    <w:rsid w:val="00CA1A3C"/>
    <w:rsid w:val="00CA1FE6"/>
    <w:rsid w:val="00CA5B7E"/>
    <w:rsid w:val="00CA5C32"/>
    <w:rsid w:val="00CA7297"/>
    <w:rsid w:val="00CB40BD"/>
    <w:rsid w:val="00CC3C64"/>
    <w:rsid w:val="00CD0099"/>
    <w:rsid w:val="00CD5965"/>
    <w:rsid w:val="00CD708B"/>
    <w:rsid w:val="00CD76E9"/>
    <w:rsid w:val="00CE0B73"/>
    <w:rsid w:val="00CE121C"/>
    <w:rsid w:val="00CE1A99"/>
    <w:rsid w:val="00CE48FB"/>
    <w:rsid w:val="00CF1A03"/>
    <w:rsid w:val="00CF203F"/>
    <w:rsid w:val="00CF3477"/>
    <w:rsid w:val="00CF3D63"/>
    <w:rsid w:val="00CF41C6"/>
    <w:rsid w:val="00CF4AE8"/>
    <w:rsid w:val="00CF4C72"/>
    <w:rsid w:val="00CF670D"/>
    <w:rsid w:val="00D00C38"/>
    <w:rsid w:val="00D02BF4"/>
    <w:rsid w:val="00D043CD"/>
    <w:rsid w:val="00D050F1"/>
    <w:rsid w:val="00D071C2"/>
    <w:rsid w:val="00D13E14"/>
    <w:rsid w:val="00D141EE"/>
    <w:rsid w:val="00D16054"/>
    <w:rsid w:val="00D17E2C"/>
    <w:rsid w:val="00D210BF"/>
    <w:rsid w:val="00D23816"/>
    <w:rsid w:val="00D27F45"/>
    <w:rsid w:val="00D311DB"/>
    <w:rsid w:val="00D3493E"/>
    <w:rsid w:val="00D351CE"/>
    <w:rsid w:val="00D36713"/>
    <w:rsid w:val="00D41602"/>
    <w:rsid w:val="00D51E80"/>
    <w:rsid w:val="00D71A78"/>
    <w:rsid w:val="00D7468D"/>
    <w:rsid w:val="00D74851"/>
    <w:rsid w:val="00D8387A"/>
    <w:rsid w:val="00D848BB"/>
    <w:rsid w:val="00D859C7"/>
    <w:rsid w:val="00D87E96"/>
    <w:rsid w:val="00D94F49"/>
    <w:rsid w:val="00D9673B"/>
    <w:rsid w:val="00D96EAC"/>
    <w:rsid w:val="00D97CCA"/>
    <w:rsid w:val="00DA41C6"/>
    <w:rsid w:val="00DA4958"/>
    <w:rsid w:val="00DB2616"/>
    <w:rsid w:val="00DB4228"/>
    <w:rsid w:val="00DB583D"/>
    <w:rsid w:val="00DB5A5B"/>
    <w:rsid w:val="00DC01FB"/>
    <w:rsid w:val="00DC052E"/>
    <w:rsid w:val="00DC17AC"/>
    <w:rsid w:val="00DC253E"/>
    <w:rsid w:val="00DC5876"/>
    <w:rsid w:val="00DD0462"/>
    <w:rsid w:val="00DD26C9"/>
    <w:rsid w:val="00DD3D01"/>
    <w:rsid w:val="00DD48CB"/>
    <w:rsid w:val="00DD6A9F"/>
    <w:rsid w:val="00DD79F0"/>
    <w:rsid w:val="00DE0820"/>
    <w:rsid w:val="00DE19F2"/>
    <w:rsid w:val="00DE52E0"/>
    <w:rsid w:val="00DF0D4D"/>
    <w:rsid w:val="00DF2BD2"/>
    <w:rsid w:val="00DF4284"/>
    <w:rsid w:val="00DF6966"/>
    <w:rsid w:val="00E02EF0"/>
    <w:rsid w:val="00E03C86"/>
    <w:rsid w:val="00E0409B"/>
    <w:rsid w:val="00E057F6"/>
    <w:rsid w:val="00E07420"/>
    <w:rsid w:val="00E077C8"/>
    <w:rsid w:val="00E1400E"/>
    <w:rsid w:val="00E15EC9"/>
    <w:rsid w:val="00E217C5"/>
    <w:rsid w:val="00E21BE6"/>
    <w:rsid w:val="00E249B5"/>
    <w:rsid w:val="00E24AAF"/>
    <w:rsid w:val="00E24AED"/>
    <w:rsid w:val="00E26FD4"/>
    <w:rsid w:val="00E3439A"/>
    <w:rsid w:val="00E34D5B"/>
    <w:rsid w:val="00E460FA"/>
    <w:rsid w:val="00E46874"/>
    <w:rsid w:val="00E46D02"/>
    <w:rsid w:val="00E61EB7"/>
    <w:rsid w:val="00E63CD7"/>
    <w:rsid w:val="00E64182"/>
    <w:rsid w:val="00E643FC"/>
    <w:rsid w:val="00E6627F"/>
    <w:rsid w:val="00E7543F"/>
    <w:rsid w:val="00E775A5"/>
    <w:rsid w:val="00E9280D"/>
    <w:rsid w:val="00E9780C"/>
    <w:rsid w:val="00EA2CD1"/>
    <w:rsid w:val="00EA689E"/>
    <w:rsid w:val="00EB066E"/>
    <w:rsid w:val="00EB3A69"/>
    <w:rsid w:val="00EB48F3"/>
    <w:rsid w:val="00EB5EA4"/>
    <w:rsid w:val="00EB7FAE"/>
    <w:rsid w:val="00ED5983"/>
    <w:rsid w:val="00ED68C4"/>
    <w:rsid w:val="00EE171B"/>
    <w:rsid w:val="00EE2994"/>
    <w:rsid w:val="00EE6A0F"/>
    <w:rsid w:val="00EF013F"/>
    <w:rsid w:val="00EF189B"/>
    <w:rsid w:val="00EF3531"/>
    <w:rsid w:val="00EF525F"/>
    <w:rsid w:val="00EF629A"/>
    <w:rsid w:val="00EF6665"/>
    <w:rsid w:val="00EF71F0"/>
    <w:rsid w:val="00F03030"/>
    <w:rsid w:val="00F0320E"/>
    <w:rsid w:val="00F05375"/>
    <w:rsid w:val="00F11397"/>
    <w:rsid w:val="00F11FA2"/>
    <w:rsid w:val="00F15D4D"/>
    <w:rsid w:val="00F20262"/>
    <w:rsid w:val="00F2127E"/>
    <w:rsid w:val="00F2350D"/>
    <w:rsid w:val="00F23D6A"/>
    <w:rsid w:val="00F2643F"/>
    <w:rsid w:val="00F30841"/>
    <w:rsid w:val="00F31829"/>
    <w:rsid w:val="00F360E9"/>
    <w:rsid w:val="00F3739D"/>
    <w:rsid w:val="00F37FDC"/>
    <w:rsid w:val="00F442A7"/>
    <w:rsid w:val="00F46878"/>
    <w:rsid w:val="00F51CDF"/>
    <w:rsid w:val="00F55960"/>
    <w:rsid w:val="00F571B2"/>
    <w:rsid w:val="00F611CD"/>
    <w:rsid w:val="00F637C1"/>
    <w:rsid w:val="00F70330"/>
    <w:rsid w:val="00F7149C"/>
    <w:rsid w:val="00F7478D"/>
    <w:rsid w:val="00F81F15"/>
    <w:rsid w:val="00F826A6"/>
    <w:rsid w:val="00F84C3A"/>
    <w:rsid w:val="00F850FD"/>
    <w:rsid w:val="00F9317A"/>
    <w:rsid w:val="00F93232"/>
    <w:rsid w:val="00F93835"/>
    <w:rsid w:val="00F93F62"/>
    <w:rsid w:val="00F943ED"/>
    <w:rsid w:val="00F97261"/>
    <w:rsid w:val="00FB054D"/>
    <w:rsid w:val="00FB2F2D"/>
    <w:rsid w:val="00FC3737"/>
    <w:rsid w:val="00FC3909"/>
    <w:rsid w:val="00FD166F"/>
    <w:rsid w:val="00FD7DA2"/>
    <w:rsid w:val="00FE1581"/>
    <w:rsid w:val="00FF0608"/>
    <w:rsid w:val="00FF103B"/>
    <w:rsid w:val="00FF3D5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C25782B"/>
  <w15:docId w15:val="{7835AD97-56A7-4816-8D91-C480B3697C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lsdException w:name="Emphasis" w:uiPriority="20"/>
    <w:lsdException w:name="Document Map" w:locked="0"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locked="0" w:semiHidden="1" w:unhideWhenUsed="1"/>
    <w:lsdException w:name="Table Grid" w:locked="0" w:uiPriority="39"/>
    <w:lsdException w:name="Placeholder Text" w:semiHidden="1"/>
    <w:lsdException w:name="No Spacing" w:locked="0" w:uiPriority="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locked="0" w:semiHidden="1" w:uiPriority="37" w:unhideWhenUsed="1"/>
    <w:lsdException w:name="TOC Heading" w:locked="0" w:semiHidden="1" w:uiPriority="39" w:unhideWhenUsed="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4F2CFB"/>
    <w:pPr>
      <w:spacing w:line="276" w:lineRule="auto"/>
      <w:contextualSpacing/>
      <w:jc w:val="both"/>
    </w:pPr>
    <w:rPr>
      <w:rFonts w:ascii="Cambria" w:hAnsi="Cambria"/>
      <w:sz w:val="22"/>
      <w:szCs w:val="22"/>
      <w:lang w:eastAsia="en-US"/>
    </w:rPr>
  </w:style>
  <w:style w:type="paragraph" w:styleId="Ttulo1">
    <w:name w:val="heading 1"/>
    <w:basedOn w:val="Normal"/>
    <w:next w:val="Normal"/>
    <w:link w:val="Ttulo1Car"/>
    <w:uiPriority w:val="9"/>
    <w:qFormat/>
    <w:rsid w:val="002D46A6"/>
    <w:pPr>
      <w:keepNext/>
      <w:jc w:val="center"/>
      <w:outlineLvl w:val="0"/>
    </w:pPr>
    <w:rPr>
      <w:rFonts w:eastAsia="Times New Roman"/>
      <w:b/>
      <w:bCs/>
      <w:caps/>
      <w:kern w:val="32"/>
      <w:szCs w:val="32"/>
    </w:rPr>
  </w:style>
  <w:style w:type="paragraph" w:styleId="Ttulo2">
    <w:name w:val="heading 2"/>
    <w:basedOn w:val="Normal"/>
    <w:next w:val="Normal"/>
    <w:link w:val="Ttulo2Car"/>
    <w:uiPriority w:val="9"/>
    <w:unhideWhenUsed/>
    <w:qFormat/>
    <w:rsid w:val="00F97261"/>
    <w:pPr>
      <w:keepNext/>
      <w:ind w:left="578" w:right="357" w:hanging="578"/>
      <w:contextualSpacing w:val="0"/>
      <w:outlineLvl w:val="1"/>
    </w:pPr>
    <w:rPr>
      <w:rFonts w:eastAsia="Times New Roman"/>
      <w:b/>
      <w:bCs/>
      <w:iCs/>
      <w:szCs w:val="28"/>
    </w:rPr>
  </w:style>
  <w:style w:type="paragraph" w:styleId="Ttulo3">
    <w:name w:val="heading 3"/>
    <w:aliases w:val="1.1.1Título 3,Edgar 3,Título 3-BCN,1.1.1Tímes,3 bullet,2,Título 3A,título 3,1.1. METRO,moloko,Sous-titre (3),1.1. EDL,GYC_T3"/>
    <w:basedOn w:val="Normal"/>
    <w:next w:val="Normal"/>
    <w:link w:val="Ttulo3Car"/>
    <w:uiPriority w:val="9"/>
    <w:unhideWhenUsed/>
    <w:qFormat/>
    <w:rsid w:val="002D46A6"/>
    <w:pPr>
      <w:keepNext/>
      <w:ind w:left="1004" w:hanging="720"/>
      <w:outlineLvl w:val="2"/>
    </w:pPr>
    <w:rPr>
      <w:rFonts w:eastAsia="Times New Roman"/>
      <w:bCs/>
      <w:i/>
      <w:szCs w:val="26"/>
    </w:rPr>
  </w:style>
  <w:style w:type="paragraph" w:styleId="Ttulo4">
    <w:name w:val="heading 4"/>
    <w:basedOn w:val="Normal"/>
    <w:next w:val="Normal"/>
    <w:link w:val="Ttulo4Car"/>
    <w:uiPriority w:val="9"/>
    <w:unhideWhenUsed/>
    <w:qFormat/>
    <w:rsid w:val="00607936"/>
    <w:pPr>
      <w:keepNext/>
      <w:numPr>
        <w:numId w:val="2"/>
      </w:numPr>
      <w:outlineLvl w:val="3"/>
    </w:pPr>
    <w:rPr>
      <w:rFonts w:eastAsia="Times New Roman"/>
      <w:bCs/>
      <w:szCs w:val="28"/>
      <w:u w:val="single"/>
    </w:rPr>
  </w:style>
  <w:style w:type="paragraph" w:styleId="Ttulo5">
    <w:name w:val="heading 5"/>
    <w:basedOn w:val="Normal"/>
    <w:next w:val="Normal"/>
    <w:link w:val="Ttulo5Car"/>
    <w:uiPriority w:val="9"/>
    <w:unhideWhenUsed/>
    <w:qFormat/>
    <w:rsid w:val="000B1514"/>
    <w:pPr>
      <w:numPr>
        <w:numId w:val="3"/>
      </w:numPr>
      <w:outlineLvl w:val="4"/>
    </w:pPr>
    <w:rPr>
      <w:rFonts w:eastAsia="Times New Roman"/>
      <w:bCs/>
      <w:i/>
      <w:iCs/>
      <w:szCs w:val="26"/>
    </w:rPr>
  </w:style>
  <w:style w:type="paragraph" w:styleId="Ttulo6">
    <w:name w:val="heading 6"/>
    <w:basedOn w:val="Normal"/>
    <w:next w:val="Normal"/>
    <w:link w:val="Ttulo6Car"/>
    <w:uiPriority w:val="9"/>
    <w:unhideWhenUsed/>
    <w:qFormat/>
    <w:rsid w:val="000B1514"/>
    <w:pPr>
      <w:numPr>
        <w:numId w:val="4"/>
      </w:numPr>
      <w:outlineLvl w:val="5"/>
    </w:pPr>
    <w:rPr>
      <w:rFonts w:eastAsia="Times New Roman"/>
      <w:bCs/>
    </w:rPr>
  </w:style>
  <w:style w:type="paragraph" w:styleId="Ttulo7">
    <w:name w:val="heading 7"/>
    <w:basedOn w:val="Normal"/>
    <w:next w:val="Normal"/>
    <w:link w:val="Ttulo7Car"/>
    <w:uiPriority w:val="9"/>
    <w:unhideWhenUsed/>
    <w:qFormat/>
    <w:rsid w:val="000B1514"/>
    <w:pPr>
      <w:numPr>
        <w:numId w:val="5"/>
      </w:numPr>
      <w:outlineLvl w:val="6"/>
    </w:pPr>
    <w:rPr>
      <w:rFonts w:eastAsia="Times New Roman"/>
      <w:szCs w:val="24"/>
    </w:rPr>
  </w:style>
  <w:style w:type="paragraph" w:styleId="Ttulo8">
    <w:name w:val="heading 8"/>
    <w:basedOn w:val="Normal"/>
    <w:next w:val="Normal"/>
    <w:link w:val="Ttulo8Car"/>
    <w:uiPriority w:val="9"/>
    <w:unhideWhenUsed/>
    <w:qFormat/>
    <w:rsid w:val="000B1514"/>
    <w:pPr>
      <w:numPr>
        <w:numId w:val="6"/>
      </w:numPr>
      <w:ind w:left="714" w:hanging="357"/>
      <w:outlineLvl w:val="7"/>
    </w:pPr>
    <w:rPr>
      <w:rFonts w:eastAsia="Times New Roman"/>
      <w:iCs/>
      <w:szCs w:val="24"/>
    </w:rPr>
  </w:style>
  <w:style w:type="paragraph" w:styleId="Ttulo9">
    <w:name w:val="heading 9"/>
    <w:basedOn w:val="Normal"/>
    <w:next w:val="Normal"/>
    <w:link w:val="Ttulo9Car"/>
    <w:uiPriority w:val="9"/>
    <w:unhideWhenUsed/>
    <w:qFormat/>
    <w:rsid w:val="000B1514"/>
    <w:pPr>
      <w:spacing w:before="240" w:after="60"/>
      <w:outlineLvl w:val="8"/>
    </w:pPr>
    <w:rPr>
      <w:rFonts w:eastAsia="Times New Roman"/>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locked/>
    <w:rsid w:val="002D46A6"/>
    <w:rPr>
      <w:rFonts w:eastAsia="Times New Roman"/>
      <w:sz w:val="22"/>
      <w:szCs w:val="22"/>
    </w:rPr>
  </w:style>
  <w:style w:type="character" w:customStyle="1" w:styleId="SinespaciadoCar">
    <w:name w:val="Sin espaciado Car"/>
    <w:link w:val="Sinespaciado"/>
    <w:uiPriority w:val="1"/>
    <w:rsid w:val="002D46A6"/>
    <w:rPr>
      <w:rFonts w:eastAsia="Times New Roman"/>
      <w:sz w:val="22"/>
      <w:szCs w:val="22"/>
    </w:rPr>
  </w:style>
  <w:style w:type="paragraph" w:styleId="Textodeglobo">
    <w:name w:val="Balloon Text"/>
    <w:basedOn w:val="Normal"/>
    <w:link w:val="TextodegloboCar"/>
    <w:uiPriority w:val="99"/>
    <w:semiHidden/>
    <w:unhideWhenUsed/>
    <w:locked/>
    <w:rsid w:val="002D46A6"/>
    <w:rPr>
      <w:rFonts w:ascii="Tahoma" w:hAnsi="Tahoma" w:cs="Tahoma"/>
      <w:sz w:val="16"/>
      <w:szCs w:val="16"/>
    </w:rPr>
  </w:style>
  <w:style w:type="character" w:customStyle="1" w:styleId="TextodegloboCar">
    <w:name w:val="Texto de globo Car"/>
    <w:link w:val="Textodeglobo"/>
    <w:uiPriority w:val="99"/>
    <w:semiHidden/>
    <w:rsid w:val="002D46A6"/>
    <w:rPr>
      <w:rFonts w:ascii="Tahoma" w:hAnsi="Tahoma" w:cs="Tahoma"/>
      <w:sz w:val="16"/>
      <w:szCs w:val="16"/>
      <w:lang w:eastAsia="en-US"/>
    </w:rPr>
  </w:style>
  <w:style w:type="character" w:customStyle="1" w:styleId="Ttulo1Car">
    <w:name w:val="Título 1 Car"/>
    <w:link w:val="Ttulo1"/>
    <w:uiPriority w:val="9"/>
    <w:rsid w:val="002D46A6"/>
    <w:rPr>
      <w:rFonts w:ascii="Cambria" w:eastAsia="Times New Roman" w:hAnsi="Cambria" w:cs="Times New Roman"/>
      <w:b/>
      <w:bCs/>
      <w:caps/>
      <w:kern w:val="32"/>
      <w:sz w:val="22"/>
      <w:szCs w:val="32"/>
      <w:lang w:eastAsia="en-US"/>
    </w:rPr>
  </w:style>
  <w:style w:type="paragraph" w:styleId="TtuloTDC">
    <w:name w:val="TOC Heading"/>
    <w:basedOn w:val="Ttulo1"/>
    <w:next w:val="Normal"/>
    <w:uiPriority w:val="39"/>
    <w:unhideWhenUsed/>
    <w:locked/>
    <w:rsid w:val="00F97261"/>
    <w:pPr>
      <w:keepLines/>
      <w:outlineLvl w:val="9"/>
    </w:pPr>
    <w:rPr>
      <w:kern w:val="0"/>
      <w:szCs w:val="28"/>
      <w:lang w:eastAsia="es-CO"/>
    </w:rPr>
  </w:style>
  <w:style w:type="paragraph" w:styleId="Encabezado">
    <w:name w:val="header"/>
    <w:basedOn w:val="Normal"/>
    <w:link w:val="EncabezadoCar"/>
    <w:uiPriority w:val="99"/>
    <w:unhideWhenUsed/>
    <w:locked/>
    <w:rsid w:val="002D46A6"/>
    <w:pPr>
      <w:tabs>
        <w:tab w:val="center" w:pos="4419"/>
        <w:tab w:val="right" w:pos="8838"/>
      </w:tabs>
    </w:pPr>
  </w:style>
  <w:style w:type="character" w:customStyle="1" w:styleId="EncabezadoCar">
    <w:name w:val="Encabezado Car"/>
    <w:link w:val="Encabezado"/>
    <w:uiPriority w:val="99"/>
    <w:rsid w:val="002D46A6"/>
    <w:rPr>
      <w:sz w:val="22"/>
      <w:szCs w:val="22"/>
      <w:lang w:eastAsia="en-US"/>
    </w:rPr>
  </w:style>
  <w:style w:type="paragraph" w:styleId="Piedepgina">
    <w:name w:val="footer"/>
    <w:basedOn w:val="Normal"/>
    <w:link w:val="PiedepginaCar"/>
    <w:uiPriority w:val="99"/>
    <w:unhideWhenUsed/>
    <w:locked/>
    <w:rsid w:val="002D46A6"/>
    <w:pPr>
      <w:tabs>
        <w:tab w:val="center" w:pos="4419"/>
        <w:tab w:val="right" w:pos="8838"/>
      </w:tabs>
    </w:pPr>
  </w:style>
  <w:style w:type="character" w:customStyle="1" w:styleId="PiedepginaCar">
    <w:name w:val="Pie de página Car"/>
    <w:link w:val="Piedepgina"/>
    <w:uiPriority w:val="99"/>
    <w:rsid w:val="002D46A6"/>
    <w:rPr>
      <w:sz w:val="22"/>
      <w:szCs w:val="22"/>
      <w:lang w:eastAsia="en-US"/>
    </w:rPr>
  </w:style>
  <w:style w:type="character" w:customStyle="1" w:styleId="Ttulo2Car">
    <w:name w:val="Título 2 Car"/>
    <w:link w:val="Ttulo2"/>
    <w:uiPriority w:val="9"/>
    <w:rsid w:val="00F97261"/>
    <w:rPr>
      <w:rFonts w:ascii="Cambria" w:eastAsia="Times New Roman" w:hAnsi="Cambria"/>
      <w:b/>
      <w:bCs/>
      <w:iCs/>
      <w:sz w:val="22"/>
      <w:szCs w:val="28"/>
      <w:lang w:eastAsia="en-US"/>
    </w:rPr>
  </w:style>
  <w:style w:type="table" w:styleId="Tablaconcuadrcula">
    <w:name w:val="Table Grid"/>
    <w:basedOn w:val="Tablanormal"/>
    <w:uiPriority w:val="39"/>
    <w:locked/>
    <w:rsid w:val="00793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EstiloTtulo3ttulo3Ttulo3AALEdgar3111Ttulo3Ttulo3">
    <w:name w:val="Estilo Título 3título 3Título 3 AALEdgar 31.1.1Título 3Título 3..."/>
    <w:basedOn w:val="Normal"/>
    <w:locked/>
    <w:rsid w:val="002D46A6"/>
    <w:pPr>
      <w:numPr>
        <w:ilvl w:val="2"/>
        <w:numId w:val="1"/>
      </w:numPr>
    </w:pPr>
  </w:style>
  <w:style w:type="character" w:customStyle="1" w:styleId="NotasCar">
    <w:name w:val="Notas Car"/>
    <w:link w:val="Notas"/>
    <w:rsid w:val="002D46A6"/>
    <w:rPr>
      <w:rFonts w:ascii="Times New Roman" w:hAnsi="Times New Roman"/>
      <w:b w:val="0"/>
      <w:caps w:val="0"/>
      <w:sz w:val="16"/>
      <w:szCs w:val="16"/>
      <w:lang w:eastAsia="en-US"/>
    </w:rPr>
  </w:style>
  <w:style w:type="character" w:customStyle="1" w:styleId="Ttulo3Car">
    <w:name w:val="Título 3 Car"/>
    <w:aliases w:val="1.1.1Título 3 Car,Edgar 3 Car,Título 3-BCN Car,1.1.1Tímes Car,3 bullet Car,2 Car,Título 3A Car,título 3 Car,1.1. METRO Car,moloko Car,Sous-titre (3) Car,1.1. EDL Car,GYC_T3 Car"/>
    <w:link w:val="Ttulo3"/>
    <w:uiPriority w:val="9"/>
    <w:rsid w:val="002D46A6"/>
    <w:rPr>
      <w:rFonts w:ascii="Cambria" w:eastAsia="Times New Roman" w:hAnsi="Cambria" w:cs="Times New Roman"/>
      <w:bCs/>
      <w:i/>
      <w:sz w:val="22"/>
      <w:szCs w:val="26"/>
      <w:lang w:eastAsia="en-US"/>
    </w:rPr>
  </w:style>
  <w:style w:type="character" w:customStyle="1" w:styleId="Ttulo4Car">
    <w:name w:val="Título 4 Car"/>
    <w:link w:val="Ttulo4"/>
    <w:uiPriority w:val="9"/>
    <w:rsid w:val="00607936"/>
    <w:rPr>
      <w:rFonts w:ascii="Cambria" w:eastAsia="Times New Roman" w:hAnsi="Cambria"/>
      <w:bCs/>
      <w:sz w:val="22"/>
      <w:szCs w:val="28"/>
      <w:u w:val="single"/>
      <w:lang w:eastAsia="en-US"/>
    </w:rPr>
  </w:style>
  <w:style w:type="character" w:customStyle="1" w:styleId="Ttulo5Car">
    <w:name w:val="Título 5 Car"/>
    <w:link w:val="Ttulo5"/>
    <w:uiPriority w:val="9"/>
    <w:rsid w:val="000B1514"/>
    <w:rPr>
      <w:rFonts w:ascii="Cambria" w:eastAsia="Times New Roman" w:hAnsi="Cambria"/>
      <w:bCs/>
      <w:i/>
      <w:iCs/>
      <w:sz w:val="22"/>
      <w:szCs w:val="26"/>
      <w:lang w:eastAsia="en-US"/>
    </w:rPr>
  </w:style>
  <w:style w:type="character" w:customStyle="1" w:styleId="Ttulo6Car">
    <w:name w:val="Título 6 Car"/>
    <w:link w:val="Ttulo6"/>
    <w:uiPriority w:val="9"/>
    <w:rsid w:val="000B1514"/>
    <w:rPr>
      <w:rFonts w:ascii="Cambria" w:eastAsia="Times New Roman" w:hAnsi="Cambria"/>
      <w:bCs/>
      <w:sz w:val="22"/>
      <w:szCs w:val="22"/>
      <w:lang w:eastAsia="en-US"/>
    </w:rPr>
  </w:style>
  <w:style w:type="character" w:customStyle="1" w:styleId="Ttulo7Car">
    <w:name w:val="Título 7 Car"/>
    <w:link w:val="Ttulo7"/>
    <w:uiPriority w:val="9"/>
    <w:rsid w:val="000B1514"/>
    <w:rPr>
      <w:rFonts w:ascii="Cambria" w:eastAsia="Times New Roman" w:hAnsi="Cambria"/>
      <w:sz w:val="22"/>
      <w:szCs w:val="24"/>
      <w:lang w:eastAsia="en-US"/>
    </w:rPr>
  </w:style>
  <w:style w:type="character" w:customStyle="1" w:styleId="Ttulo8Car">
    <w:name w:val="Título 8 Car"/>
    <w:link w:val="Ttulo8"/>
    <w:uiPriority w:val="9"/>
    <w:rsid w:val="000B1514"/>
    <w:rPr>
      <w:rFonts w:ascii="Cambria" w:eastAsia="Times New Roman" w:hAnsi="Cambria"/>
      <w:iCs/>
      <w:sz w:val="22"/>
      <w:szCs w:val="24"/>
      <w:lang w:eastAsia="en-US"/>
    </w:rPr>
  </w:style>
  <w:style w:type="character" w:customStyle="1" w:styleId="Ttulo9Car">
    <w:name w:val="Título 9 Car"/>
    <w:link w:val="Ttulo9"/>
    <w:uiPriority w:val="9"/>
    <w:rsid w:val="000B1514"/>
    <w:rPr>
      <w:rFonts w:ascii="Cambria" w:eastAsia="Times New Roman" w:hAnsi="Cambria" w:cs="Times New Roman"/>
      <w:sz w:val="22"/>
      <w:szCs w:val="22"/>
      <w:lang w:eastAsia="en-US"/>
    </w:rPr>
  </w:style>
  <w:style w:type="paragraph" w:styleId="TDC1">
    <w:name w:val="toc 1"/>
    <w:basedOn w:val="Normal"/>
    <w:next w:val="Normal"/>
    <w:autoRedefine/>
    <w:uiPriority w:val="39"/>
    <w:unhideWhenUsed/>
    <w:locked/>
    <w:rsid w:val="009418E0"/>
    <w:pPr>
      <w:jc w:val="left"/>
    </w:pPr>
    <w:rPr>
      <w:bCs/>
      <w:iCs/>
      <w:caps/>
      <w:szCs w:val="24"/>
    </w:rPr>
  </w:style>
  <w:style w:type="paragraph" w:styleId="TDC2">
    <w:name w:val="toc 2"/>
    <w:basedOn w:val="Normal"/>
    <w:next w:val="Normal"/>
    <w:autoRedefine/>
    <w:uiPriority w:val="39"/>
    <w:unhideWhenUsed/>
    <w:locked/>
    <w:rsid w:val="009418E0"/>
    <w:pPr>
      <w:ind w:left="221"/>
      <w:jc w:val="left"/>
    </w:pPr>
    <w:rPr>
      <w:bCs/>
    </w:rPr>
  </w:style>
  <w:style w:type="paragraph" w:styleId="TDC3">
    <w:name w:val="toc 3"/>
    <w:basedOn w:val="Normal"/>
    <w:next w:val="Normal"/>
    <w:autoRedefine/>
    <w:uiPriority w:val="39"/>
    <w:unhideWhenUsed/>
    <w:locked/>
    <w:rsid w:val="009418E0"/>
    <w:pPr>
      <w:ind w:left="442"/>
      <w:jc w:val="left"/>
    </w:pPr>
    <w:rPr>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
    <w:uiPriority w:val="10"/>
    <w:locked/>
    <w:rsid w:val="000B1514"/>
    <w:pPr>
      <w:spacing w:before="240" w:after="60"/>
      <w:jc w:val="center"/>
      <w:outlineLvl w:val="0"/>
    </w:pPr>
    <w:rPr>
      <w:rFonts w:eastAsia="Times New Roman"/>
      <w:b/>
      <w:bCs/>
      <w:caps/>
      <w:kern w:val="28"/>
      <w:szCs w:val="32"/>
    </w:rPr>
  </w:style>
  <w:style w:type="character" w:customStyle="1" w:styleId="TtuloCar">
    <w:name w:val="Título Car"/>
    <w:link w:val="Ttulo"/>
    <w:uiPriority w:val="10"/>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0B1514"/>
    <w:pPr>
      <w:ind w:left="660"/>
      <w:jc w:val="left"/>
    </w:pPr>
    <w:rPr>
      <w:rFonts w:ascii="Calibri" w:hAnsi="Calibri"/>
      <w:sz w:val="20"/>
      <w:szCs w:val="20"/>
    </w:rPr>
  </w:style>
  <w:style w:type="paragraph" w:styleId="TDC5">
    <w:name w:val="toc 5"/>
    <w:basedOn w:val="Normal"/>
    <w:next w:val="Normal"/>
    <w:autoRedefine/>
    <w:uiPriority w:val="39"/>
    <w:unhideWhenUsed/>
    <w:locked/>
    <w:rsid w:val="000B1514"/>
    <w:pPr>
      <w:ind w:left="880"/>
      <w:jc w:val="left"/>
    </w:pPr>
    <w:rPr>
      <w:rFonts w:ascii="Calibri" w:hAnsi="Calibri"/>
      <w:sz w:val="20"/>
      <w:szCs w:val="20"/>
    </w:rPr>
  </w:style>
  <w:style w:type="paragraph" w:styleId="TDC6">
    <w:name w:val="toc 6"/>
    <w:basedOn w:val="Normal"/>
    <w:next w:val="Normal"/>
    <w:autoRedefine/>
    <w:uiPriority w:val="39"/>
    <w:unhideWhenUsed/>
    <w:locked/>
    <w:rsid w:val="000B1514"/>
    <w:pPr>
      <w:ind w:left="1100"/>
      <w:jc w:val="left"/>
    </w:pPr>
    <w:rPr>
      <w:rFonts w:ascii="Calibri" w:hAnsi="Calibri"/>
      <w:sz w:val="20"/>
      <w:szCs w:val="20"/>
    </w:rPr>
  </w:style>
  <w:style w:type="paragraph" w:styleId="TDC7">
    <w:name w:val="toc 7"/>
    <w:basedOn w:val="Normal"/>
    <w:next w:val="Normal"/>
    <w:autoRedefine/>
    <w:uiPriority w:val="39"/>
    <w:unhideWhenUsed/>
    <w:locked/>
    <w:rsid w:val="000B1514"/>
    <w:pPr>
      <w:ind w:left="1320"/>
      <w:jc w:val="left"/>
    </w:pPr>
    <w:rPr>
      <w:rFonts w:ascii="Calibri" w:hAnsi="Calibri"/>
      <w:sz w:val="20"/>
      <w:szCs w:val="20"/>
    </w:rPr>
  </w:style>
  <w:style w:type="paragraph" w:styleId="TDC8">
    <w:name w:val="toc 8"/>
    <w:basedOn w:val="Normal"/>
    <w:next w:val="Normal"/>
    <w:autoRedefine/>
    <w:uiPriority w:val="39"/>
    <w:unhideWhenUsed/>
    <w:locked/>
    <w:rsid w:val="000B1514"/>
    <w:pPr>
      <w:ind w:left="1540"/>
      <w:jc w:val="left"/>
    </w:pPr>
    <w:rPr>
      <w:rFonts w:ascii="Calibri" w:hAnsi="Calibri"/>
      <w:sz w:val="20"/>
      <w:szCs w:val="20"/>
    </w:rPr>
  </w:style>
  <w:style w:type="paragraph" w:styleId="TDC9">
    <w:name w:val="toc 9"/>
    <w:basedOn w:val="Normal"/>
    <w:next w:val="Normal"/>
    <w:autoRedefine/>
    <w:uiPriority w:val="39"/>
    <w:unhideWhenUsed/>
    <w:locked/>
    <w:rsid w:val="000B1514"/>
    <w:pPr>
      <w:ind w:left="1760"/>
      <w:jc w:val="left"/>
    </w:pPr>
    <w:rPr>
      <w:rFonts w:ascii="Calibri" w:hAnsi="Calibri"/>
      <w:sz w:val="20"/>
      <w:szCs w:val="20"/>
    </w:rPr>
  </w:style>
  <w:style w:type="paragraph" w:styleId="Descripcin">
    <w:name w:val="caption"/>
    <w:aliases w:val="Descripción1,metro med,Cuadro No,Char Car Car Car,TABLA DE ILUSTRACIONES,Car,Epig tablas,Epígrafe Car1,Epígrafe Car2,Epígrafe Car3,Epígrafe Car4,Epígrafe Car5,Epígrafe Car6,Epígrafe Car Car Car + Izquierda:  0 cm,Primera línea:  0 cm,A,c"/>
    <w:basedOn w:val="Normal"/>
    <w:next w:val="Normal"/>
    <w:link w:val="DescripcinCar"/>
    <w:uiPriority w:val="35"/>
    <w:unhideWhenUsed/>
    <w:qFormat/>
    <w:locked/>
    <w:rsid w:val="00F97261"/>
    <w:rPr>
      <w:b/>
      <w:bCs/>
      <w:sz w:val="20"/>
      <w:szCs w:val="20"/>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
    <w:name w:val="Light List"/>
    <w:basedOn w:val="Tablanormal"/>
    <w:uiPriority w:val="61"/>
    <w:locked/>
    <w:rsid w:val="00F05375"/>
    <w:pPr>
      <w:jc w:val="center"/>
    </w:pPr>
    <w:rPr>
      <w:sz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basedOn w:val="Descripcin"/>
    <w:next w:val="Normal"/>
    <w:link w:val="TablasCar"/>
    <w:qFormat/>
    <w:locked/>
    <w:rsid w:val="008C434A"/>
    <w:pPr>
      <w:jc w:val="center"/>
    </w:pPr>
  </w:style>
  <w:style w:type="character" w:customStyle="1" w:styleId="DescripcinCar">
    <w:name w:val="Descripción Car"/>
    <w:aliases w:val="Descripción1 Car,metro med Car,Cuadro No Car,Char Car Car Car Car,TABLA DE ILUSTRACIONES Car,Car Car,Epig tablas Car,Epígrafe Car1 Car,Epígrafe Car2 Car,Epígrafe Car3 Car,Epígrafe Car4 Car,Epígrafe Car5 Car,Epígrafe Car6 Car,A Car,c Car"/>
    <w:link w:val="Descripcin"/>
    <w:uiPriority w:val="35"/>
    <w:rsid w:val="008C434A"/>
    <w:rPr>
      <w:rFonts w:ascii="Cambria" w:hAnsi="Cambria"/>
      <w:b/>
      <w:bCs/>
      <w:lang w:eastAsia="en-US"/>
    </w:rPr>
  </w:style>
  <w:style w:type="character" w:customStyle="1" w:styleId="TablasCar">
    <w:name w:val="Tablas Car"/>
    <w:aliases w:val="Epígrafe Car10,Epígrafe Car8 Car,Epígrafe Car9 Car,Epígrafe Car11 Car,Epígrafe Car21 Car,D Car"/>
    <w:link w:val="Tablas"/>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ombreadoclaro-nfasis2">
    <w:name w:val="Light Shading Accent 2"/>
    <w:basedOn w:val="Tablanormal"/>
    <w:uiPriority w:val="60"/>
    <w:locked/>
    <w:rsid w:val="00F05375"/>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Sombreadoclaro-nfasis4">
    <w:name w:val="Light Shading Accent 4"/>
    <w:basedOn w:val="Tablanormal"/>
    <w:uiPriority w:val="60"/>
    <w:locked/>
    <w:rsid w:val="00BB1A4A"/>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Sombreadoclaro-nfasis6">
    <w:name w:val="Light Shading Accent 6"/>
    <w:basedOn w:val="Tablanormal"/>
    <w:uiPriority w:val="60"/>
    <w:locked/>
    <w:rsid w:val="00BB1A4A"/>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Sombreadoclaro-nfasis5">
    <w:name w:val="Light Shading Accent 5"/>
    <w:basedOn w:val="Tablanormal"/>
    <w:uiPriority w:val="60"/>
    <w:locked/>
    <w:rsid w:val="00AE3D2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styleId="Textodelmarcadordeposicin">
    <w:name w:val="Placeholder Text"/>
    <w:uiPriority w:val="99"/>
    <w:semiHidden/>
    <w:locked/>
    <w:rsid w:val="00B06998"/>
    <w:rPr>
      <w:color w:val="808080"/>
    </w:rPr>
  </w:style>
  <w:style w:type="table" w:customStyle="1" w:styleId="Gminis">
    <w:name w:val="Géminis"/>
    <w:basedOn w:val="Tablanormal"/>
    <w:rsid w:val="00053265"/>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paragraph" w:customStyle="1" w:styleId="Default">
    <w:name w:val="Default"/>
    <w:rsid w:val="000E2C9F"/>
    <w:pPr>
      <w:autoSpaceDE w:val="0"/>
      <w:autoSpaceDN w:val="0"/>
      <w:adjustRightInd w:val="0"/>
    </w:pPr>
    <w:rPr>
      <w:rFonts w:ascii="Times New Roman" w:hAnsi="Times New Roman"/>
      <w:color w:val="000000"/>
      <w:sz w:val="24"/>
      <w:szCs w:val="24"/>
    </w:rPr>
  </w:style>
  <w:style w:type="character" w:styleId="Refdecomentario">
    <w:name w:val="annotation reference"/>
    <w:uiPriority w:val="99"/>
    <w:semiHidden/>
    <w:unhideWhenUsed/>
    <w:locked/>
    <w:rsid w:val="00332AC6"/>
    <w:rPr>
      <w:sz w:val="16"/>
      <w:szCs w:val="16"/>
    </w:rPr>
  </w:style>
  <w:style w:type="paragraph" w:styleId="Textocomentario">
    <w:name w:val="annotation text"/>
    <w:basedOn w:val="Normal"/>
    <w:link w:val="TextocomentarioCar"/>
    <w:uiPriority w:val="99"/>
    <w:unhideWhenUsed/>
    <w:locked/>
    <w:rsid w:val="00332AC6"/>
    <w:pPr>
      <w:spacing w:line="240" w:lineRule="auto"/>
    </w:pPr>
    <w:rPr>
      <w:sz w:val="20"/>
      <w:szCs w:val="20"/>
    </w:rPr>
  </w:style>
  <w:style w:type="character" w:customStyle="1" w:styleId="TextocomentarioCar">
    <w:name w:val="Texto comentario Car"/>
    <w:link w:val="Textocomentario"/>
    <w:uiPriority w:val="99"/>
    <w:rsid w:val="00332AC6"/>
    <w:rPr>
      <w:rFonts w:ascii="Cambria" w:hAnsi="Cambria"/>
      <w:lang w:eastAsia="en-US"/>
    </w:rPr>
  </w:style>
  <w:style w:type="paragraph" w:styleId="Asuntodelcomentario">
    <w:name w:val="annotation subject"/>
    <w:basedOn w:val="Textocomentario"/>
    <w:next w:val="Textocomentario"/>
    <w:link w:val="AsuntodelcomentarioCar"/>
    <w:uiPriority w:val="99"/>
    <w:semiHidden/>
    <w:unhideWhenUsed/>
    <w:locked/>
    <w:rsid w:val="00332AC6"/>
    <w:rPr>
      <w:b/>
      <w:bCs/>
    </w:rPr>
  </w:style>
  <w:style w:type="character" w:customStyle="1" w:styleId="AsuntodelcomentarioCar">
    <w:name w:val="Asunto del comentario Car"/>
    <w:link w:val="Asuntodelcomentario"/>
    <w:uiPriority w:val="99"/>
    <w:semiHidden/>
    <w:rsid w:val="00332AC6"/>
    <w:rPr>
      <w:rFonts w:ascii="Cambria" w:hAnsi="Cambria"/>
      <w:b/>
      <w:bCs/>
      <w:lang w:eastAsia="en-US"/>
    </w:rPr>
  </w:style>
  <w:style w:type="paragraph" w:customStyle="1" w:styleId="Estilotabla">
    <w:name w:val="Estilo tabla"/>
    <w:basedOn w:val="Normal"/>
    <w:next w:val="Normal"/>
    <w:qFormat/>
    <w:rsid w:val="00AD5C5D"/>
    <w:rPr>
      <w:sz w:val="20"/>
    </w:rPr>
  </w:style>
  <w:style w:type="table" w:customStyle="1" w:styleId="LightList1">
    <w:name w:val="Light List1"/>
    <w:basedOn w:val="Tablanormal"/>
    <w:next w:val="Listaclara"/>
    <w:uiPriority w:val="61"/>
    <w:rsid w:val="004A4A95"/>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Hipervnculovisitado">
    <w:name w:val="FollowedHyperlink"/>
    <w:uiPriority w:val="99"/>
    <w:semiHidden/>
    <w:unhideWhenUsed/>
    <w:locked/>
    <w:rsid w:val="00E34D5B"/>
    <w:rPr>
      <w:color w:val="800080"/>
      <w:u w:val="single"/>
    </w:rPr>
  </w:style>
  <w:style w:type="paragraph" w:customStyle="1" w:styleId="xl63">
    <w:name w:val="xl63"/>
    <w:basedOn w:val="Normal"/>
    <w:rsid w:val="00E34D5B"/>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contextualSpacing w:val="0"/>
      <w:jc w:val="center"/>
      <w:textAlignment w:val="center"/>
    </w:pPr>
    <w:rPr>
      <w:rFonts w:ascii="Times New Roman" w:eastAsia="Times New Roman" w:hAnsi="Times New Roman"/>
      <w:b/>
      <w:bCs/>
      <w:color w:val="000000"/>
      <w:sz w:val="20"/>
      <w:szCs w:val="20"/>
      <w:lang w:val="es-ES" w:eastAsia="es-ES"/>
    </w:rPr>
  </w:style>
  <w:style w:type="paragraph" w:customStyle="1" w:styleId="xl64">
    <w:name w:val="xl64"/>
    <w:basedOn w:val="Normal"/>
    <w:rsid w:val="00E34D5B"/>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contextualSpacing w:val="0"/>
      <w:jc w:val="center"/>
      <w:textAlignment w:val="center"/>
    </w:pPr>
    <w:rPr>
      <w:rFonts w:ascii="Times New Roman" w:eastAsia="Times New Roman" w:hAnsi="Times New Roman"/>
      <w:b/>
      <w:bCs/>
      <w:color w:val="000000"/>
      <w:sz w:val="20"/>
      <w:szCs w:val="20"/>
      <w:lang w:val="es-ES" w:eastAsia="es-ES"/>
    </w:rPr>
  </w:style>
  <w:style w:type="paragraph" w:customStyle="1" w:styleId="xl65">
    <w:name w:val="xl65"/>
    <w:basedOn w:val="Normal"/>
    <w:rsid w:val="00E34D5B"/>
    <w:pPr>
      <w:spacing w:before="100" w:beforeAutospacing="1" w:after="100" w:afterAutospacing="1" w:line="240" w:lineRule="auto"/>
      <w:contextualSpacing w:val="0"/>
      <w:jc w:val="center"/>
      <w:textAlignment w:val="center"/>
    </w:pPr>
    <w:rPr>
      <w:rFonts w:ascii="Times New Roman" w:eastAsia="Times New Roman" w:hAnsi="Times New Roman"/>
      <w:sz w:val="24"/>
      <w:szCs w:val="24"/>
      <w:lang w:val="es-ES" w:eastAsia="es-ES"/>
    </w:rPr>
  </w:style>
  <w:style w:type="paragraph" w:customStyle="1" w:styleId="xl66">
    <w:name w:val="xl66"/>
    <w:basedOn w:val="Normal"/>
    <w:rsid w:val="00E34D5B"/>
    <w:pPr>
      <w:spacing w:before="100" w:beforeAutospacing="1" w:after="100" w:afterAutospacing="1" w:line="240" w:lineRule="auto"/>
      <w:contextualSpacing w:val="0"/>
      <w:jc w:val="center"/>
      <w:textAlignment w:val="center"/>
    </w:pPr>
    <w:rPr>
      <w:rFonts w:ascii="Times New Roman" w:eastAsia="Times New Roman" w:hAnsi="Times New Roman"/>
      <w:sz w:val="24"/>
      <w:szCs w:val="24"/>
      <w:lang w:val="es-ES" w:eastAsia="es-ES"/>
    </w:rPr>
  </w:style>
  <w:style w:type="table" w:customStyle="1" w:styleId="Gminis1">
    <w:name w:val="Géminis1"/>
    <w:basedOn w:val="Tablanormal"/>
    <w:rsid w:val="00BE4D8D"/>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table" w:customStyle="1" w:styleId="Gminis2">
    <w:name w:val="Géminis2"/>
    <w:basedOn w:val="Tablanormal"/>
    <w:rsid w:val="00A314BB"/>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paragraph" w:styleId="Prrafodelista">
    <w:name w:val="List Paragraph"/>
    <w:aliases w:val="HOJA,Colorful List Accent 1,Colorful List - Accent 11,Bolita,BOLA,BOLADEF,Lista multicolor - Énfasis 11,Guión,Párrafo de lista3,Párrafo de lista21,Titulo 8,Viñeta 2,Viñeta 6,chulo,MIBEX B,Párrafo encimadas,Bola,BOLITA,Párrafo de lista31"/>
    <w:basedOn w:val="Normal"/>
    <w:link w:val="PrrafodelistaCar"/>
    <w:uiPriority w:val="34"/>
    <w:qFormat/>
    <w:locked/>
    <w:rsid w:val="00DC5876"/>
    <w:pPr>
      <w:ind w:left="720"/>
    </w:pPr>
  </w:style>
  <w:style w:type="character" w:customStyle="1" w:styleId="PrrafodelistaCar">
    <w:name w:val="Párrafo de lista Car"/>
    <w:aliases w:val="HOJA Car,Colorful List Accent 1 Car,Colorful List - Accent 11 Car,Bolita Car,BOLA Car,BOLADEF Car,Lista multicolor - Énfasis 11 Car,Guión Car,Párrafo de lista3 Car,Párrafo de lista21 Car,Titulo 8 Car,Viñeta 2 Car,Viñeta 6 Car"/>
    <w:link w:val="Prrafodelista"/>
    <w:uiPriority w:val="34"/>
    <w:rsid w:val="00DC5876"/>
    <w:rPr>
      <w:rFonts w:ascii="Cambria" w:hAnsi="Cambria"/>
      <w:sz w:val="22"/>
      <w:szCs w:val="22"/>
      <w:lang w:eastAsia="en-US"/>
    </w:rPr>
  </w:style>
  <w:style w:type="table" w:customStyle="1" w:styleId="Gminis3">
    <w:name w:val="Géminis3"/>
    <w:basedOn w:val="Tablanormal"/>
    <w:rsid w:val="00865547"/>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table" w:customStyle="1" w:styleId="Gminis4">
    <w:name w:val="Géminis4"/>
    <w:basedOn w:val="Tablanormal"/>
    <w:rsid w:val="000D0800"/>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table" w:customStyle="1" w:styleId="Gminis5">
    <w:name w:val="Géminis5"/>
    <w:basedOn w:val="Tablanormal"/>
    <w:rsid w:val="00E9280D"/>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numbering" w:customStyle="1" w:styleId="Sinlista1">
    <w:name w:val="Sin lista1"/>
    <w:next w:val="Sinlista"/>
    <w:uiPriority w:val="99"/>
    <w:semiHidden/>
    <w:unhideWhenUsed/>
    <w:rsid w:val="004422FB"/>
  </w:style>
  <w:style w:type="paragraph" w:customStyle="1" w:styleId="xl67">
    <w:name w:val="xl67"/>
    <w:basedOn w:val="Normal"/>
    <w:rsid w:val="004422FB"/>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contextualSpacing w:val="0"/>
      <w:jc w:val="center"/>
      <w:textAlignment w:val="center"/>
    </w:pPr>
    <w:rPr>
      <w:rFonts w:ascii="Times New Roman" w:eastAsia="Times New Roman" w:hAnsi="Times New Roman"/>
      <w:b/>
      <w:bCs/>
      <w:sz w:val="24"/>
      <w:szCs w:val="24"/>
      <w:lang w:val="es-ES" w:eastAsia="es-ES"/>
    </w:rPr>
  </w:style>
  <w:style w:type="paragraph" w:customStyle="1" w:styleId="xl68">
    <w:name w:val="xl68"/>
    <w:basedOn w:val="Normal"/>
    <w:rsid w:val="004422FB"/>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contextualSpacing w:val="0"/>
      <w:jc w:val="center"/>
      <w:textAlignment w:val="center"/>
    </w:pPr>
    <w:rPr>
      <w:rFonts w:ascii="Times New Roman" w:eastAsia="Times New Roman" w:hAnsi="Times New Roman"/>
      <w:b/>
      <w:bCs/>
      <w:sz w:val="24"/>
      <w:szCs w:val="24"/>
      <w:lang w:val="es-ES" w:eastAsia="es-ES"/>
    </w:rPr>
  </w:style>
  <w:style w:type="paragraph" w:customStyle="1" w:styleId="xl69">
    <w:name w:val="xl69"/>
    <w:basedOn w:val="Normal"/>
    <w:rsid w:val="004422FB"/>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contextualSpacing w:val="0"/>
      <w:jc w:val="center"/>
      <w:textAlignment w:val="center"/>
    </w:pPr>
    <w:rPr>
      <w:rFonts w:ascii="Times New Roman" w:eastAsia="Times New Roman" w:hAnsi="Times New Roman"/>
      <w:b/>
      <w:bCs/>
      <w:sz w:val="24"/>
      <w:szCs w:val="24"/>
      <w:lang w:val="es-ES" w:eastAsia="es-ES"/>
    </w:rPr>
  </w:style>
  <w:style w:type="paragraph" w:customStyle="1" w:styleId="xl70">
    <w:name w:val="xl70"/>
    <w:basedOn w:val="Normal"/>
    <w:rsid w:val="004422FB"/>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line="240" w:lineRule="auto"/>
      <w:contextualSpacing w:val="0"/>
      <w:jc w:val="center"/>
      <w:textAlignment w:val="center"/>
    </w:pPr>
    <w:rPr>
      <w:rFonts w:ascii="Times New Roman" w:eastAsia="Times New Roman" w:hAnsi="Times New Roman"/>
      <w:b/>
      <w:bCs/>
      <w:sz w:val="24"/>
      <w:szCs w:val="24"/>
      <w:lang w:val="es-ES" w:eastAsia="es-ES"/>
    </w:rPr>
  </w:style>
  <w:style w:type="paragraph" w:customStyle="1" w:styleId="xl71">
    <w:name w:val="xl71"/>
    <w:basedOn w:val="Normal"/>
    <w:rsid w:val="004422FB"/>
    <w:pP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2">
    <w:name w:val="xl72"/>
    <w:basedOn w:val="Normal"/>
    <w:rsid w:val="004422FB"/>
    <w:pPr>
      <w:pBdr>
        <w:left w:val="single" w:sz="8"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3">
    <w:name w:val="xl73"/>
    <w:basedOn w:val="Normal"/>
    <w:rsid w:val="004422FB"/>
    <w:pPr>
      <w:pBdr>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4">
    <w:name w:val="xl74"/>
    <w:basedOn w:val="Normal"/>
    <w:rsid w:val="004422FB"/>
    <w:pPr>
      <w:pBdr>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5">
    <w:name w:val="xl75"/>
    <w:basedOn w:val="Normal"/>
    <w:rsid w:val="004422FB"/>
    <w:pPr>
      <w:pBdr>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6">
    <w:name w:val="xl76"/>
    <w:basedOn w:val="Normal"/>
    <w:rsid w:val="004422FB"/>
    <w:pPr>
      <w:pBdr>
        <w:left w:val="single" w:sz="4" w:space="0" w:color="auto"/>
        <w:bottom w:val="single" w:sz="4" w:space="0" w:color="auto"/>
        <w:right w:val="single" w:sz="8"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7">
    <w:name w:val="xl77"/>
    <w:basedOn w:val="Normal"/>
    <w:rsid w:val="004422FB"/>
    <w:pPr>
      <w:pBdr>
        <w:top w:val="single" w:sz="4" w:space="0" w:color="auto"/>
        <w:left w:val="single" w:sz="8"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8">
    <w:name w:val="xl78"/>
    <w:basedOn w:val="Normal"/>
    <w:rsid w:val="004422FB"/>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9">
    <w:name w:val="xl79"/>
    <w:basedOn w:val="Normal"/>
    <w:rsid w:val="004422FB"/>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0">
    <w:name w:val="xl80"/>
    <w:basedOn w:val="Normal"/>
    <w:rsid w:val="004422FB"/>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1">
    <w:name w:val="xl81"/>
    <w:basedOn w:val="Normal"/>
    <w:rsid w:val="004422FB"/>
    <w:pPr>
      <w:pBdr>
        <w:top w:val="single" w:sz="4" w:space="0" w:color="auto"/>
        <w:left w:val="single" w:sz="4" w:space="0" w:color="auto"/>
        <w:bottom w:val="single" w:sz="4" w:space="0" w:color="auto"/>
        <w:right w:val="single" w:sz="8"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2">
    <w:name w:val="xl82"/>
    <w:basedOn w:val="Normal"/>
    <w:rsid w:val="004422FB"/>
    <w:pP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3">
    <w:name w:val="xl83"/>
    <w:basedOn w:val="Normal"/>
    <w:rsid w:val="004422FB"/>
    <w:pP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4">
    <w:name w:val="xl84"/>
    <w:basedOn w:val="Normal"/>
    <w:rsid w:val="004422FB"/>
    <w:pPr>
      <w:pBdr>
        <w:top w:val="single" w:sz="4" w:space="0" w:color="auto"/>
        <w:left w:val="single" w:sz="8"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5">
    <w:name w:val="xl85"/>
    <w:basedOn w:val="Normal"/>
    <w:rsid w:val="004422FB"/>
    <w:pPr>
      <w:pBdr>
        <w:top w:val="single" w:sz="4" w:space="0" w:color="auto"/>
        <w:left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6">
    <w:name w:val="xl86"/>
    <w:basedOn w:val="Normal"/>
    <w:rsid w:val="004422FB"/>
    <w:pPr>
      <w:pBdr>
        <w:top w:val="single" w:sz="4" w:space="0" w:color="auto"/>
        <w:left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7">
    <w:name w:val="xl87"/>
    <w:basedOn w:val="Normal"/>
    <w:rsid w:val="004422FB"/>
    <w:pPr>
      <w:pBdr>
        <w:top w:val="single" w:sz="4" w:space="0" w:color="auto"/>
        <w:left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8">
    <w:name w:val="xl88"/>
    <w:basedOn w:val="Normal"/>
    <w:rsid w:val="004422FB"/>
    <w:pPr>
      <w:pBdr>
        <w:top w:val="single" w:sz="4" w:space="0" w:color="auto"/>
        <w:left w:val="single" w:sz="4" w:space="0" w:color="auto"/>
        <w:right w:val="single" w:sz="8"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font5">
    <w:name w:val="font5"/>
    <w:basedOn w:val="Normal"/>
    <w:rsid w:val="007D72D2"/>
    <w:pPr>
      <w:spacing w:before="100" w:beforeAutospacing="1" w:after="100" w:afterAutospacing="1" w:line="240" w:lineRule="auto"/>
      <w:contextualSpacing w:val="0"/>
      <w:jc w:val="left"/>
    </w:pPr>
    <w:rPr>
      <w:rFonts w:ascii="Tahoma" w:eastAsia="Times New Roman" w:hAnsi="Tahoma" w:cs="Tahoma"/>
      <w:b/>
      <w:bCs/>
      <w:color w:val="000000"/>
      <w:sz w:val="18"/>
      <w:szCs w:val="18"/>
      <w:lang w:eastAsia="es-CO"/>
    </w:rPr>
  </w:style>
  <w:style w:type="paragraph" w:customStyle="1" w:styleId="font6">
    <w:name w:val="font6"/>
    <w:basedOn w:val="Normal"/>
    <w:rsid w:val="007D72D2"/>
    <w:pPr>
      <w:spacing w:before="100" w:beforeAutospacing="1" w:after="100" w:afterAutospacing="1" w:line="240" w:lineRule="auto"/>
      <w:contextualSpacing w:val="0"/>
      <w:jc w:val="left"/>
    </w:pPr>
    <w:rPr>
      <w:rFonts w:ascii="Tahoma" w:eastAsia="Times New Roman" w:hAnsi="Tahoma" w:cs="Tahoma"/>
      <w:color w:val="000000"/>
      <w:sz w:val="18"/>
      <w:szCs w:val="18"/>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8483">
      <w:bodyDiv w:val="1"/>
      <w:marLeft w:val="0"/>
      <w:marRight w:val="0"/>
      <w:marTop w:val="0"/>
      <w:marBottom w:val="0"/>
      <w:divBdr>
        <w:top w:val="none" w:sz="0" w:space="0" w:color="auto"/>
        <w:left w:val="none" w:sz="0" w:space="0" w:color="auto"/>
        <w:bottom w:val="none" w:sz="0" w:space="0" w:color="auto"/>
        <w:right w:val="none" w:sz="0" w:space="0" w:color="auto"/>
      </w:divBdr>
    </w:div>
    <w:div w:id="6173540">
      <w:bodyDiv w:val="1"/>
      <w:marLeft w:val="0"/>
      <w:marRight w:val="0"/>
      <w:marTop w:val="0"/>
      <w:marBottom w:val="0"/>
      <w:divBdr>
        <w:top w:val="none" w:sz="0" w:space="0" w:color="auto"/>
        <w:left w:val="none" w:sz="0" w:space="0" w:color="auto"/>
        <w:bottom w:val="none" w:sz="0" w:space="0" w:color="auto"/>
        <w:right w:val="none" w:sz="0" w:space="0" w:color="auto"/>
      </w:divBdr>
    </w:div>
    <w:div w:id="10765119">
      <w:bodyDiv w:val="1"/>
      <w:marLeft w:val="0"/>
      <w:marRight w:val="0"/>
      <w:marTop w:val="0"/>
      <w:marBottom w:val="0"/>
      <w:divBdr>
        <w:top w:val="none" w:sz="0" w:space="0" w:color="auto"/>
        <w:left w:val="none" w:sz="0" w:space="0" w:color="auto"/>
        <w:bottom w:val="none" w:sz="0" w:space="0" w:color="auto"/>
        <w:right w:val="none" w:sz="0" w:space="0" w:color="auto"/>
      </w:divBdr>
    </w:div>
    <w:div w:id="14114219">
      <w:bodyDiv w:val="1"/>
      <w:marLeft w:val="0"/>
      <w:marRight w:val="0"/>
      <w:marTop w:val="0"/>
      <w:marBottom w:val="0"/>
      <w:divBdr>
        <w:top w:val="none" w:sz="0" w:space="0" w:color="auto"/>
        <w:left w:val="none" w:sz="0" w:space="0" w:color="auto"/>
        <w:bottom w:val="none" w:sz="0" w:space="0" w:color="auto"/>
        <w:right w:val="none" w:sz="0" w:space="0" w:color="auto"/>
      </w:divBdr>
    </w:div>
    <w:div w:id="20516018">
      <w:bodyDiv w:val="1"/>
      <w:marLeft w:val="0"/>
      <w:marRight w:val="0"/>
      <w:marTop w:val="0"/>
      <w:marBottom w:val="0"/>
      <w:divBdr>
        <w:top w:val="none" w:sz="0" w:space="0" w:color="auto"/>
        <w:left w:val="none" w:sz="0" w:space="0" w:color="auto"/>
        <w:bottom w:val="none" w:sz="0" w:space="0" w:color="auto"/>
        <w:right w:val="none" w:sz="0" w:space="0" w:color="auto"/>
      </w:divBdr>
    </w:div>
    <w:div w:id="38211812">
      <w:bodyDiv w:val="1"/>
      <w:marLeft w:val="0"/>
      <w:marRight w:val="0"/>
      <w:marTop w:val="0"/>
      <w:marBottom w:val="0"/>
      <w:divBdr>
        <w:top w:val="none" w:sz="0" w:space="0" w:color="auto"/>
        <w:left w:val="none" w:sz="0" w:space="0" w:color="auto"/>
        <w:bottom w:val="none" w:sz="0" w:space="0" w:color="auto"/>
        <w:right w:val="none" w:sz="0" w:space="0" w:color="auto"/>
      </w:divBdr>
    </w:div>
    <w:div w:id="52703268">
      <w:bodyDiv w:val="1"/>
      <w:marLeft w:val="0"/>
      <w:marRight w:val="0"/>
      <w:marTop w:val="0"/>
      <w:marBottom w:val="0"/>
      <w:divBdr>
        <w:top w:val="none" w:sz="0" w:space="0" w:color="auto"/>
        <w:left w:val="none" w:sz="0" w:space="0" w:color="auto"/>
        <w:bottom w:val="none" w:sz="0" w:space="0" w:color="auto"/>
        <w:right w:val="none" w:sz="0" w:space="0" w:color="auto"/>
      </w:divBdr>
    </w:div>
    <w:div w:id="77102414">
      <w:bodyDiv w:val="1"/>
      <w:marLeft w:val="0"/>
      <w:marRight w:val="0"/>
      <w:marTop w:val="0"/>
      <w:marBottom w:val="0"/>
      <w:divBdr>
        <w:top w:val="none" w:sz="0" w:space="0" w:color="auto"/>
        <w:left w:val="none" w:sz="0" w:space="0" w:color="auto"/>
        <w:bottom w:val="none" w:sz="0" w:space="0" w:color="auto"/>
        <w:right w:val="none" w:sz="0" w:space="0" w:color="auto"/>
      </w:divBdr>
    </w:div>
    <w:div w:id="79645272">
      <w:bodyDiv w:val="1"/>
      <w:marLeft w:val="0"/>
      <w:marRight w:val="0"/>
      <w:marTop w:val="0"/>
      <w:marBottom w:val="0"/>
      <w:divBdr>
        <w:top w:val="none" w:sz="0" w:space="0" w:color="auto"/>
        <w:left w:val="none" w:sz="0" w:space="0" w:color="auto"/>
        <w:bottom w:val="none" w:sz="0" w:space="0" w:color="auto"/>
        <w:right w:val="none" w:sz="0" w:space="0" w:color="auto"/>
      </w:divBdr>
    </w:div>
    <w:div w:id="95486804">
      <w:bodyDiv w:val="1"/>
      <w:marLeft w:val="0"/>
      <w:marRight w:val="0"/>
      <w:marTop w:val="0"/>
      <w:marBottom w:val="0"/>
      <w:divBdr>
        <w:top w:val="none" w:sz="0" w:space="0" w:color="auto"/>
        <w:left w:val="none" w:sz="0" w:space="0" w:color="auto"/>
        <w:bottom w:val="none" w:sz="0" w:space="0" w:color="auto"/>
        <w:right w:val="none" w:sz="0" w:space="0" w:color="auto"/>
      </w:divBdr>
    </w:div>
    <w:div w:id="95827516">
      <w:bodyDiv w:val="1"/>
      <w:marLeft w:val="0"/>
      <w:marRight w:val="0"/>
      <w:marTop w:val="0"/>
      <w:marBottom w:val="0"/>
      <w:divBdr>
        <w:top w:val="none" w:sz="0" w:space="0" w:color="auto"/>
        <w:left w:val="none" w:sz="0" w:space="0" w:color="auto"/>
        <w:bottom w:val="none" w:sz="0" w:space="0" w:color="auto"/>
        <w:right w:val="none" w:sz="0" w:space="0" w:color="auto"/>
      </w:divBdr>
    </w:div>
    <w:div w:id="101724439">
      <w:bodyDiv w:val="1"/>
      <w:marLeft w:val="0"/>
      <w:marRight w:val="0"/>
      <w:marTop w:val="0"/>
      <w:marBottom w:val="0"/>
      <w:divBdr>
        <w:top w:val="none" w:sz="0" w:space="0" w:color="auto"/>
        <w:left w:val="none" w:sz="0" w:space="0" w:color="auto"/>
        <w:bottom w:val="none" w:sz="0" w:space="0" w:color="auto"/>
        <w:right w:val="none" w:sz="0" w:space="0" w:color="auto"/>
      </w:divBdr>
    </w:div>
    <w:div w:id="137770897">
      <w:bodyDiv w:val="1"/>
      <w:marLeft w:val="0"/>
      <w:marRight w:val="0"/>
      <w:marTop w:val="0"/>
      <w:marBottom w:val="0"/>
      <w:divBdr>
        <w:top w:val="none" w:sz="0" w:space="0" w:color="auto"/>
        <w:left w:val="none" w:sz="0" w:space="0" w:color="auto"/>
        <w:bottom w:val="none" w:sz="0" w:space="0" w:color="auto"/>
        <w:right w:val="none" w:sz="0" w:space="0" w:color="auto"/>
      </w:divBdr>
    </w:div>
    <w:div w:id="139150549">
      <w:bodyDiv w:val="1"/>
      <w:marLeft w:val="0"/>
      <w:marRight w:val="0"/>
      <w:marTop w:val="0"/>
      <w:marBottom w:val="0"/>
      <w:divBdr>
        <w:top w:val="none" w:sz="0" w:space="0" w:color="auto"/>
        <w:left w:val="none" w:sz="0" w:space="0" w:color="auto"/>
        <w:bottom w:val="none" w:sz="0" w:space="0" w:color="auto"/>
        <w:right w:val="none" w:sz="0" w:space="0" w:color="auto"/>
      </w:divBdr>
    </w:div>
    <w:div w:id="139464965">
      <w:bodyDiv w:val="1"/>
      <w:marLeft w:val="0"/>
      <w:marRight w:val="0"/>
      <w:marTop w:val="0"/>
      <w:marBottom w:val="0"/>
      <w:divBdr>
        <w:top w:val="none" w:sz="0" w:space="0" w:color="auto"/>
        <w:left w:val="none" w:sz="0" w:space="0" w:color="auto"/>
        <w:bottom w:val="none" w:sz="0" w:space="0" w:color="auto"/>
        <w:right w:val="none" w:sz="0" w:space="0" w:color="auto"/>
      </w:divBdr>
    </w:div>
    <w:div w:id="148912313">
      <w:bodyDiv w:val="1"/>
      <w:marLeft w:val="0"/>
      <w:marRight w:val="0"/>
      <w:marTop w:val="0"/>
      <w:marBottom w:val="0"/>
      <w:divBdr>
        <w:top w:val="none" w:sz="0" w:space="0" w:color="auto"/>
        <w:left w:val="none" w:sz="0" w:space="0" w:color="auto"/>
        <w:bottom w:val="none" w:sz="0" w:space="0" w:color="auto"/>
        <w:right w:val="none" w:sz="0" w:space="0" w:color="auto"/>
      </w:divBdr>
    </w:div>
    <w:div w:id="168252468">
      <w:bodyDiv w:val="1"/>
      <w:marLeft w:val="0"/>
      <w:marRight w:val="0"/>
      <w:marTop w:val="0"/>
      <w:marBottom w:val="0"/>
      <w:divBdr>
        <w:top w:val="none" w:sz="0" w:space="0" w:color="auto"/>
        <w:left w:val="none" w:sz="0" w:space="0" w:color="auto"/>
        <w:bottom w:val="none" w:sz="0" w:space="0" w:color="auto"/>
        <w:right w:val="none" w:sz="0" w:space="0" w:color="auto"/>
      </w:divBdr>
    </w:div>
    <w:div w:id="177937627">
      <w:bodyDiv w:val="1"/>
      <w:marLeft w:val="0"/>
      <w:marRight w:val="0"/>
      <w:marTop w:val="0"/>
      <w:marBottom w:val="0"/>
      <w:divBdr>
        <w:top w:val="none" w:sz="0" w:space="0" w:color="auto"/>
        <w:left w:val="none" w:sz="0" w:space="0" w:color="auto"/>
        <w:bottom w:val="none" w:sz="0" w:space="0" w:color="auto"/>
        <w:right w:val="none" w:sz="0" w:space="0" w:color="auto"/>
      </w:divBdr>
    </w:div>
    <w:div w:id="214435502">
      <w:bodyDiv w:val="1"/>
      <w:marLeft w:val="0"/>
      <w:marRight w:val="0"/>
      <w:marTop w:val="0"/>
      <w:marBottom w:val="0"/>
      <w:divBdr>
        <w:top w:val="none" w:sz="0" w:space="0" w:color="auto"/>
        <w:left w:val="none" w:sz="0" w:space="0" w:color="auto"/>
        <w:bottom w:val="none" w:sz="0" w:space="0" w:color="auto"/>
        <w:right w:val="none" w:sz="0" w:space="0" w:color="auto"/>
      </w:divBdr>
    </w:div>
    <w:div w:id="224294764">
      <w:bodyDiv w:val="1"/>
      <w:marLeft w:val="0"/>
      <w:marRight w:val="0"/>
      <w:marTop w:val="0"/>
      <w:marBottom w:val="0"/>
      <w:divBdr>
        <w:top w:val="none" w:sz="0" w:space="0" w:color="auto"/>
        <w:left w:val="none" w:sz="0" w:space="0" w:color="auto"/>
        <w:bottom w:val="none" w:sz="0" w:space="0" w:color="auto"/>
        <w:right w:val="none" w:sz="0" w:space="0" w:color="auto"/>
      </w:divBdr>
    </w:div>
    <w:div w:id="227887901">
      <w:bodyDiv w:val="1"/>
      <w:marLeft w:val="0"/>
      <w:marRight w:val="0"/>
      <w:marTop w:val="0"/>
      <w:marBottom w:val="0"/>
      <w:divBdr>
        <w:top w:val="none" w:sz="0" w:space="0" w:color="auto"/>
        <w:left w:val="none" w:sz="0" w:space="0" w:color="auto"/>
        <w:bottom w:val="none" w:sz="0" w:space="0" w:color="auto"/>
        <w:right w:val="none" w:sz="0" w:space="0" w:color="auto"/>
      </w:divBdr>
    </w:div>
    <w:div w:id="231429141">
      <w:bodyDiv w:val="1"/>
      <w:marLeft w:val="0"/>
      <w:marRight w:val="0"/>
      <w:marTop w:val="0"/>
      <w:marBottom w:val="0"/>
      <w:divBdr>
        <w:top w:val="none" w:sz="0" w:space="0" w:color="auto"/>
        <w:left w:val="none" w:sz="0" w:space="0" w:color="auto"/>
        <w:bottom w:val="none" w:sz="0" w:space="0" w:color="auto"/>
        <w:right w:val="none" w:sz="0" w:space="0" w:color="auto"/>
      </w:divBdr>
    </w:div>
    <w:div w:id="245919621">
      <w:bodyDiv w:val="1"/>
      <w:marLeft w:val="0"/>
      <w:marRight w:val="0"/>
      <w:marTop w:val="0"/>
      <w:marBottom w:val="0"/>
      <w:divBdr>
        <w:top w:val="none" w:sz="0" w:space="0" w:color="auto"/>
        <w:left w:val="none" w:sz="0" w:space="0" w:color="auto"/>
        <w:bottom w:val="none" w:sz="0" w:space="0" w:color="auto"/>
        <w:right w:val="none" w:sz="0" w:space="0" w:color="auto"/>
      </w:divBdr>
    </w:div>
    <w:div w:id="249775122">
      <w:bodyDiv w:val="1"/>
      <w:marLeft w:val="0"/>
      <w:marRight w:val="0"/>
      <w:marTop w:val="0"/>
      <w:marBottom w:val="0"/>
      <w:divBdr>
        <w:top w:val="none" w:sz="0" w:space="0" w:color="auto"/>
        <w:left w:val="none" w:sz="0" w:space="0" w:color="auto"/>
        <w:bottom w:val="none" w:sz="0" w:space="0" w:color="auto"/>
        <w:right w:val="none" w:sz="0" w:space="0" w:color="auto"/>
      </w:divBdr>
    </w:div>
    <w:div w:id="255679220">
      <w:bodyDiv w:val="1"/>
      <w:marLeft w:val="0"/>
      <w:marRight w:val="0"/>
      <w:marTop w:val="0"/>
      <w:marBottom w:val="0"/>
      <w:divBdr>
        <w:top w:val="none" w:sz="0" w:space="0" w:color="auto"/>
        <w:left w:val="none" w:sz="0" w:space="0" w:color="auto"/>
        <w:bottom w:val="none" w:sz="0" w:space="0" w:color="auto"/>
        <w:right w:val="none" w:sz="0" w:space="0" w:color="auto"/>
      </w:divBdr>
    </w:div>
    <w:div w:id="268196739">
      <w:bodyDiv w:val="1"/>
      <w:marLeft w:val="0"/>
      <w:marRight w:val="0"/>
      <w:marTop w:val="0"/>
      <w:marBottom w:val="0"/>
      <w:divBdr>
        <w:top w:val="none" w:sz="0" w:space="0" w:color="auto"/>
        <w:left w:val="none" w:sz="0" w:space="0" w:color="auto"/>
        <w:bottom w:val="none" w:sz="0" w:space="0" w:color="auto"/>
        <w:right w:val="none" w:sz="0" w:space="0" w:color="auto"/>
      </w:divBdr>
    </w:div>
    <w:div w:id="269047251">
      <w:bodyDiv w:val="1"/>
      <w:marLeft w:val="0"/>
      <w:marRight w:val="0"/>
      <w:marTop w:val="0"/>
      <w:marBottom w:val="0"/>
      <w:divBdr>
        <w:top w:val="none" w:sz="0" w:space="0" w:color="auto"/>
        <w:left w:val="none" w:sz="0" w:space="0" w:color="auto"/>
        <w:bottom w:val="none" w:sz="0" w:space="0" w:color="auto"/>
        <w:right w:val="none" w:sz="0" w:space="0" w:color="auto"/>
      </w:divBdr>
    </w:div>
    <w:div w:id="273559160">
      <w:bodyDiv w:val="1"/>
      <w:marLeft w:val="0"/>
      <w:marRight w:val="0"/>
      <w:marTop w:val="0"/>
      <w:marBottom w:val="0"/>
      <w:divBdr>
        <w:top w:val="none" w:sz="0" w:space="0" w:color="auto"/>
        <w:left w:val="none" w:sz="0" w:space="0" w:color="auto"/>
        <w:bottom w:val="none" w:sz="0" w:space="0" w:color="auto"/>
        <w:right w:val="none" w:sz="0" w:space="0" w:color="auto"/>
      </w:divBdr>
    </w:div>
    <w:div w:id="289824282">
      <w:bodyDiv w:val="1"/>
      <w:marLeft w:val="0"/>
      <w:marRight w:val="0"/>
      <w:marTop w:val="0"/>
      <w:marBottom w:val="0"/>
      <w:divBdr>
        <w:top w:val="none" w:sz="0" w:space="0" w:color="auto"/>
        <w:left w:val="none" w:sz="0" w:space="0" w:color="auto"/>
        <w:bottom w:val="none" w:sz="0" w:space="0" w:color="auto"/>
        <w:right w:val="none" w:sz="0" w:space="0" w:color="auto"/>
      </w:divBdr>
    </w:div>
    <w:div w:id="295840031">
      <w:bodyDiv w:val="1"/>
      <w:marLeft w:val="0"/>
      <w:marRight w:val="0"/>
      <w:marTop w:val="0"/>
      <w:marBottom w:val="0"/>
      <w:divBdr>
        <w:top w:val="none" w:sz="0" w:space="0" w:color="auto"/>
        <w:left w:val="none" w:sz="0" w:space="0" w:color="auto"/>
        <w:bottom w:val="none" w:sz="0" w:space="0" w:color="auto"/>
        <w:right w:val="none" w:sz="0" w:space="0" w:color="auto"/>
      </w:divBdr>
    </w:div>
    <w:div w:id="300037349">
      <w:bodyDiv w:val="1"/>
      <w:marLeft w:val="0"/>
      <w:marRight w:val="0"/>
      <w:marTop w:val="0"/>
      <w:marBottom w:val="0"/>
      <w:divBdr>
        <w:top w:val="none" w:sz="0" w:space="0" w:color="auto"/>
        <w:left w:val="none" w:sz="0" w:space="0" w:color="auto"/>
        <w:bottom w:val="none" w:sz="0" w:space="0" w:color="auto"/>
        <w:right w:val="none" w:sz="0" w:space="0" w:color="auto"/>
      </w:divBdr>
    </w:div>
    <w:div w:id="331103215">
      <w:bodyDiv w:val="1"/>
      <w:marLeft w:val="0"/>
      <w:marRight w:val="0"/>
      <w:marTop w:val="0"/>
      <w:marBottom w:val="0"/>
      <w:divBdr>
        <w:top w:val="none" w:sz="0" w:space="0" w:color="auto"/>
        <w:left w:val="none" w:sz="0" w:space="0" w:color="auto"/>
        <w:bottom w:val="none" w:sz="0" w:space="0" w:color="auto"/>
        <w:right w:val="none" w:sz="0" w:space="0" w:color="auto"/>
      </w:divBdr>
    </w:div>
    <w:div w:id="338235354">
      <w:bodyDiv w:val="1"/>
      <w:marLeft w:val="0"/>
      <w:marRight w:val="0"/>
      <w:marTop w:val="0"/>
      <w:marBottom w:val="0"/>
      <w:divBdr>
        <w:top w:val="none" w:sz="0" w:space="0" w:color="auto"/>
        <w:left w:val="none" w:sz="0" w:space="0" w:color="auto"/>
        <w:bottom w:val="none" w:sz="0" w:space="0" w:color="auto"/>
        <w:right w:val="none" w:sz="0" w:space="0" w:color="auto"/>
      </w:divBdr>
    </w:div>
    <w:div w:id="343823735">
      <w:bodyDiv w:val="1"/>
      <w:marLeft w:val="0"/>
      <w:marRight w:val="0"/>
      <w:marTop w:val="0"/>
      <w:marBottom w:val="0"/>
      <w:divBdr>
        <w:top w:val="none" w:sz="0" w:space="0" w:color="auto"/>
        <w:left w:val="none" w:sz="0" w:space="0" w:color="auto"/>
        <w:bottom w:val="none" w:sz="0" w:space="0" w:color="auto"/>
        <w:right w:val="none" w:sz="0" w:space="0" w:color="auto"/>
      </w:divBdr>
    </w:div>
    <w:div w:id="346756761">
      <w:bodyDiv w:val="1"/>
      <w:marLeft w:val="0"/>
      <w:marRight w:val="0"/>
      <w:marTop w:val="0"/>
      <w:marBottom w:val="0"/>
      <w:divBdr>
        <w:top w:val="none" w:sz="0" w:space="0" w:color="auto"/>
        <w:left w:val="none" w:sz="0" w:space="0" w:color="auto"/>
        <w:bottom w:val="none" w:sz="0" w:space="0" w:color="auto"/>
        <w:right w:val="none" w:sz="0" w:space="0" w:color="auto"/>
      </w:divBdr>
    </w:div>
    <w:div w:id="346909306">
      <w:bodyDiv w:val="1"/>
      <w:marLeft w:val="0"/>
      <w:marRight w:val="0"/>
      <w:marTop w:val="0"/>
      <w:marBottom w:val="0"/>
      <w:divBdr>
        <w:top w:val="none" w:sz="0" w:space="0" w:color="auto"/>
        <w:left w:val="none" w:sz="0" w:space="0" w:color="auto"/>
        <w:bottom w:val="none" w:sz="0" w:space="0" w:color="auto"/>
        <w:right w:val="none" w:sz="0" w:space="0" w:color="auto"/>
      </w:divBdr>
    </w:div>
    <w:div w:id="362756484">
      <w:bodyDiv w:val="1"/>
      <w:marLeft w:val="0"/>
      <w:marRight w:val="0"/>
      <w:marTop w:val="0"/>
      <w:marBottom w:val="0"/>
      <w:divBdr>
        <w:top w:val="none" w:sz="0" w:space="0" w:color="auto"/>
        <w:left w:val="none" w:sz="0" w:space="0" w:color="auto"/>
        <w:bottom w:val="none" w:sz="0" w:space="0" w:color="auto"/>
        <w:right w:val="none" w:sz="0" w:space="0" w:color="auto"/>
      </w:divBdr>
    </w:div>
    <w:div w:id="362830466">
      <w:bodyDiv w:val="1"/>
      <w:marLeft w:val="0"/>
      <w:marRight w:val="0"/>
      <w:marTop w:val="0"/>
      <w:marBottom w:val="0"/>
      <w:divBdr>
        <w:top w:val="none" w:sz="0" w:space="0" w:color="auto"/>
        <w:left w:val="none" w:sz="0" w:space="0" w:color="auto"/>
        <w:bottom w:val="none" w:sz="0" w:space="0" w:color="auto"/>
        <w:right w:val="none" w:sz="0" w:space="0" w:color="auto"/>
      </w:divBdr>
    </w:div>
    <w:div w:id="385958546">
      <w:bodyDiv w:val="1"/>
      <w:marLeft w:val="0"/>
      <w:marRight w:val="0"/>
      <w:marTop w:val="0"/>
      <w:marBottom w:val="0"/>
      <w:divBdr>
        <w:top w:val="none" w:sz="0" w:space="0" w:color="auto"/>
        <w:left w:val="none" w:sz="0" w:space="0" w:color="auto"/>
        <w:bottom w:val="none" w:sz="0" w:space="0" w:color="auto"/>
        <w:right w:val="none" w:sz="0" w:space="0" w:color="auto"/>
      </w:divBdr>
    </w:div>
    <w:div w:id="386300368">
      <w:bodyDiv w:val="1"/>
      <w:marLeft w:val="0"/>
      <w:marRight w:val="0"/>
      <w:marTop w:val="0"/>
      <w:marBottom w:val="0"/>
      <w:divBdr>
        <w:top w:val="none" w:sz="0" w:space="0" w:color="auto"/>
        <w:left w:val="none" w:sz="0" w:space="0" w:color="auto"/>
        <w:bottom w:val="none" w:sz="0" w:space="0" w:color="auto"/>
        <w:right w:val="none" w:sz="0" w:space="0" w:color="auto"/>
      </w:divBdr>
    </w:div>
    <w:div w:id="386690160">
      <w:bodyDiv w:val="1"/>
      <w:marLeft w:val="0"/>
      <w:marRight w:val="0"/>
      <w:marTop w:val="0"/>
      <w:marBottom w:val="0"/>
      <w:divBdr>
        <w:top w:val="none" w:sz="0" w:space="0" w:color="auto"/>
        <w:left w:val="none" w:sz="0" w:space="0" w:color="auto"/>
        <w:bottom w:val="none" w:sz="0" w:space="0" w:color="auto"/>
        <w:right w:val="none" w:sz="0" w:space="0" w:color="auto"/>
      </w:divBdr>
    </w:div>
    <w:div w:id="392777804">
      <w:bodyDiv w:val="1"/>
      <w:marLeft w:val="0"/>
      <w:marRight w:val="0"/>
      <w:marTop w:val="0"/>
      <w:marBottom w:val="0"/>
      <w:divBdr>
        <w:top w:val="none" w:sz="0" w:space="0" w:color="auto"/>
        <w:left w:val="none" w:sz="0" w:space="0" w:color="auto"/>
        <w:bottom w:val="none" w:sz="0" w:space="0" w:color="auto"/>
        <w:right w:val="none" w:sz="0" w:space="0" w:color="auto"/>
      </w:divBdr>
    </w:div>
    <w:div w:id="394932189">
      <w:bodyDiv w:val="1"/>
      <w:marLeft w:val="0"/>
      <w:marRight w:val="0"/>
      <w:marTop w:val="0"/>
      <w:marBottom w:val="0"/>
      <w:divBdr>
        <w:top w:val="none" w:sz="0" w:space="0" w:color="auto"/>
        <w:left w:val="none" w:sz="0" w:space="0" w:color="auto"/>
        <w:bottom w:val="none" w:sz="0" w:space="0" w:color="auto"/>
        <w:right w:val="none" w:sz="0" w:space="0" w:color="auto"/>
      </w:divBdr>
    </w:div>
    <w:div w:id="400175395">
      <w:bodyDiv w:val="1"/>
      <w:marLeft w:val="0"/>
      <w:marRight w:val="0"/>
      <w:marTop w:val="0"/>
      <w:marBottom w:val="0"/>
      <w:divBdr>
        <w:top w:val="none" w:sz="0" w:space="0" w:color="auto"/>
        <w:left w:val="none" w:sz="0" w:space="0" w:color="auto"/>
        <w:bottom w:val="none" w:sz="0" w:space="0" w:color="auto"/>
        <w:right w:val="none" w:sz="0" w:space="0" w:color="auto"/>
      </w:divBdr>
    </w:div>
    <w:div w:id="409082026">
      <w:bodyDiv w:val="1"/>
      <w:marLeft w:val="0"/>
      <w:marRight w:val="0"/>
      <w:marTop w:val="0"/>
      <w:marBottom w:val="0"/>
      <w:divBdr>
        <w:top w:val="none" w:sz="0" w:space="0" w:color="auto"/>
        <w:left w:val="none" w:sz="0" w:space="0" w:color="auto"/>
        <w:bottom w:val="none" w:sz="0" w:space="0" w:color="auto"/>
        <w:right w:val="none" w:sz="0" w:space="0" w:color="auto"/>
      </w:divBdr>
    </w:div>
    <w:div w:id="415902488">
      <w:bodyDiv w:val="1"/>
      <w:marLeft w:val="0"/>
      <w:marRight w:val="0"/>
      <w:marTop w:val="0"/>
      <w:marBottom w:val="0"/>
      <w:divBdr>
        <w:top w:val="none" w:sz="0" w:space="0" w:color="auto"/>
        <w:left w:val="none" w:sz="0" w:space="0" w:color="auto"/>
        <w:bottom w:val="none" w:sz="0" w:space="0" w:color="auto"/>
        <w:right w:val="none" w:sz="0" w:space="0" w:color="auto"/>
      </w:divBdr>
    </w:div>
    <w:div w:id="420640117">
      <w:bodyDiv w:val="1"/>
      <w:marLeft w:val="0"/>
      <w:marRight w:val="0"/>
      <w:marTop w:val="0"/>
      <w:marBottom w:val="0"/>
      <w:divBdr>
        <w:top w:val="none" w:sz="0" w:space="0" w:color="auto"/>
        <w:left w:val="none" w:sz="0" w:space="0" w:color="auto"/>
        <w:bottom w:val="none" w:sz="0" w:space="0" w:color="auto"/>
        <w:right w:val="none" w:sz="0" w:space="0" w:color="auto"/>
      </w:divBdr>
    </w:div>
    <w:div w:id="427048309">
      <w:bodyDiv w:val="1"/>
      <w:marLeft w:val="0"/>
      <w:marRight w:val="0"/>
      <w:marTop w:val="0"/>
      <w:marBottom w:val="0"/>
      <w:divBdr>
        <w:top w:val="none" w:sz="0" w:space="0" w:color="auto"/>
        <w:left w:val="none" w:sz="0" w:space="0" w:color="auto"/>
        <w:bottom w:val="none" w:sz="0" w:space="0" w:color="auto"/>
        <w:right w:val="none" w:sz="0" w:space="0" w:color="auto"/>
      </w:divBdr>
    </w:div>
    <w:div w:id="449513933">
      <w:bodyDiv w:val="1"/>
      <w:marLeft w:val="0"/>
      <w:marRight w:val="0"/>
      <w:marTop w:val="0"/>
      <w:marBottom w:val="0"/>
      <w:divBdr>
        <w:top w:val="none" w:sz="0" w:space="0" w:color="auto"/>
        <w:left w:val="none" w:sz="0" w:space="0" w:color="auto"/>
        <w:bottom w:val="none" w:sz="0" w:space="0" w:color="auto"/>
        <w:right w:val="none" w:sz="0" w:space="0" w:color="auto"/>
      </w:divBdr>
    </w:div>
    <w:div w:id="460341591">
      <w:bodyDiv w:val="1"/>
      <w:marLeft w:val="0"/>
      <w:marRight w:val="0"/>
      <w:marTop w:val="0"/>
      <w:marBottom w:val="0"/>
      <w:divBdr>
        <w:top w:val="none" w:sz="0" w:space="0" w:color="auto"/>
        <w:left w:val="none" w:sz="0" w:space="0" w:color="auto"/>
        <w:bottom w:val="none" w:sz="0" w:space="0" w:color="auto"/>
        <w:right w:val="none" w:sz="0" w:space="0" w:color="auto"/>
      </w:divBdr>
    </w:div>
    <w:div w:id="465665704">
      <w:bodyDiv w:val="1"/>
      <w:marLeft w:val="0"/>
      <w:marRight w:val="0"/>
      <w:marTop w:val="0"/>
      <w:marBottom w:val="0"/>
      <w:divBdr>
        <w:top w:val="none" w:sz="0" w:space="0" w:color="auto"/>
        <w:left w:val="none" w:sz="0" w:space="0" w:color="auto"/>
        <w:bottom w:val="none" w:sz="0" w:space="0" w:color="auto"/>
        <w:right w:val="none" w:sz="0" w:space="0" w:color="auto"/>
      </w:divBdr>
    </w:div>
    <w:div w:id="480737607">
      <w:bodyDiv w:val="1"/>
      <w:marLeft w:val="0"/>
      <w:marRight w:val="0"/>
      <w:marTop w:val="0"/>
      <w:marBottom w:val="0"/>
      <w:divBdr>
        <w:top w:val="none" w:sz="0" w:space="0" w:color="auto"/>
        <w:left w:val="none" w:sz="0" w:space="0" w:color="auto"/>
        <w:bottom w:val="none" w:sz="0" w:space="0" w:color="auto"/>
        <w:right w:val="none" w:sz="0" w:space="0" w:color="auto"/>
      </w:divBdr>
    </w:div>
    <w:div w:id="485173874">
      <w:bodyDiv w:val="1"/>
      <w:marLeft w:val="0"/>
      <w:marRight w:val="0"/>
      <w:marTop w:val="0"/>
      <w:marBottom w:val="0"/>
      <w:divBdr>
        <w:top w:val="none" w:sz="0" w:space="0" w:color="auto"/>
        <w:left w:val="none" w:sz="0" w:space="0" w:color="auto"/>
        <w:bottom w:val="none" w:sz="0" w:space="0" w:color="auto"/>
        <w:right w:val="none" w:sz="0" w:space="0" w:color="auto"/>
      </w:divBdr>
    </w:div>
    <w:div w:id="498084125">
      <w:bodyDiv w:val="1"/>
      <w:marLeft w:val="0"/>
      <w:marRight w:val="0"/>
      <w:marTop w:val="0"/>
      <w:marBottom w:val="0"/>
      <w:divBdr>
        <w:top w:val="none" w:sz="0" w:space="0" w:color="auto"/>
        <w:left w:val="none" w:sz="0" w:space="0" w:color="auto"/>
        <w:bottom w:val="none" w:sz="0" w:space="0" w:color="auto"/>
        <w:right w:val="none" w:sz="0" w:space="0" w:color="auto"/>
      </w:divBdr>
    </w:div>
    <w:div w:id="498889701">
      <w:bodyDiv w:val="1"/>
      <w:marLeft w:val="0"/>
      <w:marRight w:val="0"/>
      <w:marTop w:val="0"/>
      <w:marBottom w:val="0"/>
      <w:divBdr>
        <w:top w:val="none" w:sz="0" w:space="0" w:color="auto"/>
        <w:left w:val="none" w:sz="0" w:space="0" w:color="auto"/>
        <w:bottom w:val="none" w:sz="0" w:space="0" w:color="auto"/>
        <w:right w:val="none" w:sz="0" w:space="0" w:color="auto"/>
      </w:divBdr>
    </w:div>
    <w:div w:id="518659724">
      <w:bodyDiv w:val="1"/>
      <w:marLeft w:val="0"/>
      <w:marRight w:val="0"/>
      <w:marTop w:val="0"/>
      <w:marBottom w:val="0"/>
      <w:divBdr>
        <w:top w:val="none" w:sz="0" w:space="0" w:color="auto"/>
        <w:left w:val="none" w:sz="0" w:space="0" w:color="auto"/>
        <w:bottom w:val="none" w:sz="0" w:space="0" w:color="auto"/>
        <w:right w:val="none" w:sz="0" w:space="0" w:color="auto"/>
      </w:divBdr>
    </w:div>
    <w:div w:id="519660757">
      <w:bodyDiv w:val="1"/>
      <w:marLeft w:val="0"/>
      <w:marRight w:val="0"/>
      <w:marTop w:val="0"/>
      <w:marBottom w:val="0"/>
      <w:divBdr>
        <w:top w:val="none" w:sz="0" w:space="0" w:color="auto"/>
        <w:left w:val="none" w:sz="0" w:space="0" w:color="auto"/>
        <w:bottom w:val="none" w:sz="0" w:space="0" w:color="auto"/>
        <w:right w:val="none" w:sz="0" w:space="0" w:color="auto"/>
      </w:divBdr>
    </w:div>
    <w:div w:id="520750260">
      <w:bodyDiv w:val="1"/>
      <w:marLeft w:val="0"/>
      <w:marRight w:val="0"/>
      <w:marTop w:val="0"/>
      <w:marBottom w:val="0"/>
      <w:divBdr>
        <w:top w:val="none" w:sz="0" w:space="0" w:color="auto"/>
        <w:left w:val="none" w:sz="0" w:space="0" w:color="auto"/>
        <w:bottom w:val="none" w:sz="0" w:space="0" w:color="auto"/>
        <w:right w:val="none" w:sz="0" w:space="0" w:color="auto"/>
      </w:divBdr>
    </w:div>
    <w:div w:id="526329706">
      <w:bodyDiv w:val="1"/>
      <w:marLeft w:val="0"/>
      <w:marRight w:val="0"/>
      <w:marTop w:val="0"/>
      <w:marBottom w:val="0"/>
      <w:divBdr>
        <w:top w:val="none" w:sz="0" w:space="0" w:color="auto"/>
        <w:left w:val="none" w:sz="0" w:space="0" w:color="auto"/>
        <w:bottom w:val="none" w:sz="0" w:space="0" w:color="auto"/>
        <w:right w:val="none" w:sz="0" w:space="0" w:color="auto"/>
      </w:divBdr>
    </w:div>
    <w:div w:id="529803320">
      <w:bodyDiv w:val="1"/>
      <w:marLeft w:val="0"/>
      <w:marRight w:val="0"/>
      <w:marTop w:val="0"/>
      <w:marBottom w:val="0"/>
      <w:divBdr>
        <w:top w:val="none" w:sz="0" w:space="0" w:color="auto"/>
        <w:left w:val="none" w:sz="0" w:space="0" w:color="auto"/>
        <w:bottom w:val="none" w:sz="0" w:space="0" w:color="auto"/>
        <w:right w:val="none" w:sz="0" w:space="0" w:color="auto"/>
      </w:divBdr>
    </w:div>
    <w:div w:id="534344968">
      <w:bodyDiv w:val="1"/>
      <w:marLeft w:val="0"/>
      <w:marRight w:val="0"/>
      <w:marTop w:val="0"/>
      <w:marBottom w:val="0"/>
      <w:divBdr>
        <w:top w:val="none" w:sz="0" w:space="0" w:color="auto"/>
        <w:left w:val="none" w:sz="0" w:space="0" w:color="auto"/>
        <w:bottom w:val="none" w:sz="0" w:space="0" w:color="auto"/>
        <w:right w:val="none" w:sz="0" w:space="0" w:color="auto"/>
      </w:divBdr>
    </w:div>
    <w:div w:id="535658283">
      <w:bodyDiv w:val="1"/>
      <w:marLeft w:val="0"/>
      <w:marRight w:val="0"/>
      <w:marTop w:val="0"/>
      <w:marBottom w:val="0"/>
      <w:divBdr>
        <w:top w:val="none" w:sz="0" w:space="0" w:color="auto"/>
        <w:left w:val="none" w:sz="0" w:space="0" w:color="auto"/>
        <w:bottom w:val="none" w:sz="0" w:space="0" w:color="auto"/>
        <w:right w:val="none" w:sz="0" w:space="0" w:color="auto"/>
      </w:divBdr>
    </w:div>
    <w:div w:id="547840040">
      <w:bodyDiv w:val="1"/>
      <w:marLeft w:val="0"/>
      <w:marRight w:val="0"/>
      <w:marTop w:val="0"/>
      <w:marBottom w:val="0"/>
      <w:divBdr>
        <w:top w:val="none" w:sz="0" w:space="0" w:color="auto"/>
        <w:left w:val="none" w:sz="0" w:space="0" w:color="auto"/>
        <w:bottom w:val="none" w:sz="0" w:space="0" w:color="auto"/>
        <w:right w:val="none" w:sz="0" w:space="0" w:color="auto"/>
      </w:divBdr>
    </w:div>
    <w:div w:id="553664647">
      <w:bodyDiv w:val="1"/>
      <w:marLeft w:val="0"/>
      <w:marRight w:val="0"/>
      <w:marTop w:val="0"/>
      <w:marBottom w:val="0"/>
      <w:divBdr>
        <w:top w:val="none" w:sz="0" w:space="0" w:color="auto"/>
        <w:left w:val="none" w:sz="0" w:space="0" w:color="auto"/>
        <w:bottom w:val="none" w:sz="0" w:space="0" w:color="auto"/>
        <w:right w:val="none" w:sz="0" w:space="0" w:color="auto"/>
      </w:divBdr>
    </w:div>
    <w:div w:id="571085302">
      <w:bodyDiv w:val="1"/>
      <w:marLeft w:val="0"/>
      <w:marRight w:val="0"/>
      <w:marTop w:val="0"/>
      <w:marBottom w:val="0"/>
      <w:divBdr>
        <w:top w:val="none" w:sz="0" w:space="0" w:color="auto"/>
        <w:left w:val="none" w:sz="0" w:space="0" w:color="auto"/>
        <w:bottom w:val="none" w:sz="0" w:space="0" w:color="auto"/>
        <w:right w:val="none" w:sz="0" w:space="0" w:color="auto"/>
      </w:divBdr>
    </w:div>
    <w:div w:id="586814614">
      <w:bodyDiv w:val="1"/>
      <w:marLeft w:val="0"/>
      <w:marRight w:val="0"/>
      <w:marTop w:val="0"/>
      <w:marBottom w:val="0"/>
      <w:divBdr>
        <w:top w:val="none" w:sz="0" w:space="0" w:color="auto"/>
        <w:left w:val="none" w:sz="0" w:space="0" w:color="auto"/>
        <w:bottom w:val="none" w:sz="0" w:space="0" w:color="auto"/>
        <w:right w:val="none" w:sz="0" w:space="0" w:color="auto"/>
      </w:divBdr>
    </w:div>
    <w:div w:id="601957060">
      <w:bodyDiv w:val="1"/>
      <w:marLeft w:val="0"/>
      <w:marRight w:val="0"/>
      <w:marTop w:val="0"/>
      <w:marBottom w:val="0"/>
      <w:divBdr>
        <w:top w:val="none" w:sz="0" w:space="0" w:color="auto"/>
        <w:left w:val="none" w:sz="0" w:space="0" w:color="auto"/>
        <w:bottom w:val="none" w:sz="0" w:space="0" w:color="auto"/>
        <w:right w:val="none" w:sz="0" w:space="0" w:color="auto"/>
      </w:divBdr>
    </w:div>
    <w:div w:id="620839652">
      <w:bodyDiv w:val="1"/>
      <w:marLeft w:val="0"/>
      <w:marRight w:val="0"/>
      <w:marTop w:val="0"/>
      <w:marBottom w:val="0"/>
      <w:divBdr>
        <w:top w:val="none" w:sz="0" w:space="0" w:color="auto"/>
        <w:left w:val="none" w:sz="0" w:space="0" w:color="auto"/>
        <w:bottom w:val="none" w:sz="0" w:space="0" w:color="auto"/>
        <w:right w:val="none" w:sz="0" w:space="0" w:color="auto"/>
      </w:divBdr>
    </w:div>
    <w:div w:id="623583244">
      <w:bodyDiv w:val="1"/>
      <w:marLeft w:val="0"/>
      <w:marRight w:val="0"/>
      <w:marTop w:val="0"/>
      <w:marBottom w:val="0"/>
      <w:divBdr>
        <w:top w:val="none" w:sz="0" w:space="0" w:color="auto"/>
        <w:left w:val="none" w:sz="0" w:space="0" w:color="auto"/>
        <w:bottom w:val="none" w:sz="0" w:space="0" w:color="auto"/>
        <w:right w:val="none" w:sz="0" w:space="0" w:color="auto"/>
      </w:divBdr>
    </w:div>
    <w:div w:id="632177216">
      <w:bodyDiv w:val="1"/>
      <w:marLeft w:val="0"/>
      <w:marRight w:val="0"/>
      <w:marTop w:val="0"/>
      <w:marBottom w:val="0"/>
      <w:divBdr>
        <w:top w:val="none" w:sz="0" w:space="0" w:color="auto"/>
        <w:left w:val="none" w:sz="0" w:space="0" w:color="auto"/>
        <w:bottom w:val="none" w:sz="0" w:space="0" w:color="auto"/>
        <w:right w:val="none" w:sz="0" w:space="0" w:color="auto"/>
      </w:divBdr>
    </w:div>
    <w:div w:id="635181356">
      <w:bodyDiv w:val="1"/>
      <w:marLeft w:val="0"/>
      <w:marRight w:val="0"/>
      <w:marTop w:val="0"/>
      <w:marBottom w:val="0"/>
      <w:divBdr>
        <w:top w:val="none" w:sz="0" w:space="0" w:color="auto"/>
        <w:left w:val="none" w:sz="0" w:space="0" w:color="auto"/>
        <w:bottom w:val="none" w:sz="0" w:space="0" w:color="auto"/>
        <w:right w:val="none" w:sz="0" w:space="0" w:color="auto"/>
      </w:divBdr>
    </w:div>
    <w:div w:id="638149506">
      <w:bodyDiv w:val="1"/>
      <w:marLeft w:val="0"/>
      <w:marRight w:val="0"/>
      <w:marTop w:val="0"/>
      <w:marBottom w:val="0"/>
      <w:divBdr>
        <w:top w:val="none" w:sz="0" w:space="0" w:color="auto"/>
        <w:left w:val="none" w:sz="0" w:space="0" w:color="auto"/>
        <w:bottom w:val="none" w:sz="0" w:space="0" w:color="auto"/>
        <w:right w:val="none" w:sz="0" w:space="0" w:color="auto"/>
      </w:divBdr>
    </w:div>
    <w:div w:id="652106992">
      <w:bodyDiv w:val="1"/>
      <w:marLeft w:val="0"/>
      <w:marRight w:val="0"/>
      <w:marTop w:val="0"/>
      <w:marBottom w:val="0"/>
      <w:divBdr>
        <w:top w:val="none" w:sz="0" w:space="0" w:color="auto"/>
        <w:left w:val="none" w:sz="0" w:space="0" w:color="auto"/>
        <w:bottom w:val="none" w:sz="0" w:space="0" w:color="auto"/>
        <w:right w:val="none" w:sz="0" w:space="0" w:color="auto"/>
      </w:divBdr>
    </w:div>
    <w:div w:id="676155286">
      <w:bodyDiv w:val="1"/>
      <w:marLeft w:val="0"/>
      <w:marRight w:val="0"/>
      <w:marTop w:val="0"/>
      <w:marBottom w:val="0"/>
      <w:divBdr>
        <w:top w:val="none" w:sz="0" w:space="0" w:color="auto"/>
        <w:left w:val="none" w:sz="0" w:space="0" w:color="auto"/>
        <w:bottom w:val="none" w:sz="0" w:space="0" w:color="auto"/>
        <w:right w:val="none" w:sz="0" w:space="0" w:color="auto"/>
      </w:divBdr>
    </w:div>
    <w:div w:id="681012525">
      <w:bodyDiv w:val="1"/>
      <w:marLeft w:val="0"/>
      <w:marRight w:val="0"/>
      <w:marTop w:val="0"/>
      <w:marBottom w:val="0"/>
      <w:divBdr>
        <w:top w:val="none" w:sz="0" w:space="0" w:color="auto"/>
        <w:left w:val="none" w:sz="0" w:space="0" w:color="auto"/>
        <w:bottom w:val="none" w:sz="0" w:space="0" w:color="auto"/>
        <w:right w:val="none" w:sz="0" w:space="0" w:color="auto"/>
      </w:divBdr>
    </w:div>
    <w:div w:id="682172750">
      <w:bodyDiv w:val="1"/>
      <w:marLeft w:val="0"/>
      <w:marRight w:val="0"/>
      <w:marTop w:val="0"/>
      <w:marBottom w:val="0"/>
      <w:divBdr>
        <w:top w:val="none" w:sz="0" w:space="0" w:color="auto"/>
        <w:left w:val="none" w:sz="0" w:space="0" w:color="auto"/>
        <w:bottom w:val="none" w:sz="0" w:space="0" w:color="auto"/>
        <w:right w:val="none" w:sz="0" w:space="0" w:color="auto"/>
      </w:divBdr>
    </w:div>
    <w:div w:id="684131529">
      <w:bodyDiv w:val="1"/>
      <w:marLeft w:val="0"/>
      <w:marRight w:val="0"/>
      <w:marTop w:val="0"/>
      <w:marBottom w:val="0"/>
      <w:divBdr>
        <w:top w:val="none" w:sz="0" w:space="0" w:color="auto"/>
        <w:left w:val="none" w:sz="0" w:space="0" w:color="auto"/>
        <w:bottom w:val="none" w:sz="0" w:space="0" w:color="auto"/>
        <w:right w:val="none" w:sz="0" w:space="0" w:color="auto"/>
      </w:divBdr>
    </w:div>
    <w:div w:id="692076417">
      <w:bodyDiv w:val="1"/>
      <w:marLeft w:val="0"/>
      <w:marRight w:val="0"/>
      <w:marTop w:val="0"/>
      <w:marBottom w:val="0"/>
      <w:divBdr>
        <w:top w:val="none" w:sz="0" w:space="0" w:color="auto"/>
        <w:left w:val="none" w:sz="0" w:space="0" w:color="auto"/>
        <w:bottom w:val="none" w:sz="0" w:space="0" w:color="auto"/>
        <w:right w:val="none" w:sz="0" w:space="0" w:color="auto"/>
      </w:divBdr>
    </w:div>
    <w:div w:id="699167186">
      <w:bodyDiv w:val="1"/>
      <w:marLeft w:val="0"/>
      <w:marRight w:val="0"/>
      <w:marTop w:val="0"/>
      <w:marBottom w:val="0"/>
      <w:divBdr>
        <w:top w:val="none" w:sz="0" w:space="0" w:color="auto"/>
        <w:left w:val="none" w:sz="0" w:space="0" w:color="auto"/>
        <w:bottom w:val="none" w:sz="0" w:space="0" w:color="auto"/>
        <w:right w:val="none" w:sz="0" w:space="0" w:color="auto"/>
      </w:divBdr>
    </w:div>
    <w:div w:id="702169196">
      <w:bodyDiv w:val="1"/>
      <w:marLeft w:val="0"/>
      <w:marRight w:val="0"/>
      <w:marTop w:val="0"/>
      <w:marBottom w:val="0"/>
      <w:divBdr>
        <w:top w:val="none" w:sz="0" w:space="0" w:color="auto"/>
        <w:left w:val="none" w:sz="0" w:space="0" w:color="auto"/>
        <w:bottom w:val="none" w:sz="0" w:space="0" w:color="auto"/>
        <w:right w:val="none" w:sz="0" w:space="0" w:color="auto"/>
      </w:divBdr>
    </w:div>
    <w:div w:id="717319996">
      <w:bodyDiv w:val="1"/>
      <w:marLeft w:val="0"/>
      <w:marRight w:val="0"/>
      <w:marTop w:val="0"/>
      <w:marBottom w:val="0"/>
      <w:divBdr>
        <w:top w:val="none" w:sz="0" w:space="0" w:color="auto"/>
        <w:left w:val="none" w:sz="0" w:space="0" w:color="auto"/>
        <w:bottom w:val="none" w:sz="0" w:space="0" w:color="auto"/>
        <w:right w:val="none" w:sz="0" w:space="0" w:color="auto"/>
      </w:divBdr>
    </w:div>
    <w:div w:id="728726165">
      <w:bodyDiv w:val="1"/>
      <w:marLeft w:val="0"/>
      <w:marRight w:val="0"/>
      <w:marTop w:val="0"/>
      <w:marBottom w:val="0"/>
      <w:divBdr>
        <w:top w:val="none" w:sz="0" w:space="0" w:color="auto"/>
        <w:left w:val="none" w:sz="0" w:space="0" w:color="auto"/>
        <w:bottom w:val="none" w:sz="0" w:space="0" w:color="auto"/>
        <w:right w:val="none" w:sz="0" w:space="0" w:color="auto"/>
      </w:divBdr>
    </w:div>
    <w:div w:id="742530540">
      <w:bodyDiv w:val="1"/>
      <w:marLeft w:val="0"/>
      <w:marRight w:val="0"/>
      <w:marTop w:val="0"/>
      <w:marBottom w:val="0"/>
      <w:divBdr>
        <w:top w:val="none" w:sz="0" w:space="0" w:color="auto"/>
        <w:left w:val="none" w:sz="0" w:space="0" w:color="auto"/>
        <w:bottom w:val="none" w:sz="0" w:space="0" w:color="auto"/>
        <w:right w:val="none" w:sz="0" w:space="0" w:color="auto"/>
      </w:divBdr>
    </w:div>
    <w:div w:id="744843735">
      <w:bodyDiv w:val="1"/>
      <w:marLeft w:val="0"/>
      <w:marRight w:val="0"/>
      <w:marTop w:val="0"/>
      <w:marBottom w:val="0"/>
      <w:divBdr>
        <w:top w:val="none" w:sz="0" w:space="0" w:color="auto"/>
        <w:left w:val="none" w:sz="0" w:space="0" w:color="auto"/>
        <w:bottom w:val="none" w:sz="0" w:space="0" w:color="auto"/>
        <w:right w:val="none" w:sz="0" w:space="0" w:color="auto"/>
      </w:divBdr>
    </w:div>
    <w:div w:id="746852835">
      <w:bodyDiv w:val="1"/>
      <w:marLeft w:val="0"/>
      <w:marRight w:val="0"/>
      <w:marTop w:val="0"/>
      <w:marBottom w:val="0"/>
      <w:divBdr>
        <w:top w:val="none" w:sz="0" w:space="0" w:color="auto"/>
        <w:left w:val="none" w:sz="0" w:space="0" w:color="auto"/>
        <w:bottom w:val="none" w:sz="0" w:space="0" w:color="auto"/>
        <w:right w:val="none" w:sz="0" w:space="0" w:color="auto"/>
      </w:divBdr>
    </w:div>
    <w:div w:id="747653192">
      <w:bodyDiv w:val="1"/>
      <w:marLeft w:val="0"/>
      <w:marRight w:val="0"/>
      <w:marTop w:val="0"/>
      <w:marBottom w:val="0"/>
      <w:divBdr>
        <w:top w:val="none" w:sz="0" w:space="0" w:color="auto"/>
        <w:left w:val="none" w:sz="0" w:space="0" w:color="auto"/>
        <w:bottom w:val="none" w:sz="0" w:space="0" w:color="auto"/>
        <w:right w:val="none" w:sz="0" w:space="0" w:color="auto"/>
      </w:divBdr>
    </w:div>
    <w:div w:id="750783623">
      <w:bodyDiv w:val="1"/>
      <w:marLeft w:val="0"/>
      <w:marRight w:val="0"/>
      <w:marTop w:val="0"/>
      <w:marBottom w:val="0"/>
      <w:divBdr>
        <w:top w:val="none" w:sz="0" w:space="0" w:color="auto"/>
        <w:left w:val="none" w:sz="0" w:space="0" w:color="auto"/>
        <w:bottom w:val="none" w:sz="0" w:space="0" w:color="auto"/>
        <w:right w:val="none" w:sz="0" w:space="0" w:color="auto"/>
      </w:divBdr>
    </w:div>
    <w:div w:id="753624364">
      <w:bodyDiv w:val="1"/>
      <w:marLeft w:val="0"/>
      <w:marRight w:val="0"/>
      <w:marTop w:val="0"/>
      <w:marBottom w:val="0"/>
      <w:divBdr>
        <w:top w:val="none" w:sz="0" w:space="0" w:color="auto"/>
        <w:left w:val="none" w:sz="0" w:space="0" w:color="auto"/>
        <w:bottom w:val="none" w:sz="0" w:space="0" w:color="auto"/>
        <w:right w:val="none" w:sz="0" w:space="0" w:color="auto"/>
      </w:divBdr>
    </w:div>
    <w:div w:id="755328758">
      <w:bodyDiv w:val="1"/>
      <w:marLeft w:val="0"/>
      <w:marRight w:val="0"/>
      <w:marTop w:val="0"/>
      <w:marBottom w:val="0"/>
      <w:divBdr>
        <w:top w:val="none" w:sz="0" w:space="0" w:color="auto"/>
        <w:left w:val="none" w:sz="0" w:space="0" w:color="auto"/>
        <w:bottom w:val="none" w:sz="0" w:space="0" w:color="auto"/>
        <w:right w:val="none" w:sz="0" w:space="0" w:color="auto"/>
      </w:divBdr>
    </w:div>
    <w:div w:id="757602800">
      <w:bodyDiv w:val="1"/>
      <w:marLeft w:val="0"/>
      <w:marRight w:val="0"/>
      <w:marTop w:val="0"/>
      <w:marBottom w:val="0"/>
      <w:divBdr>
        <w:top w:val="none" w:sz="0" w:space="0" w:color="auto"/>
        <w:left w:val="none" w:sz="0" w:space="0" w:color="auto"/>
        <w:bottom w:val="none" w:sz="0" w:space="0" w:color="auto"/>
        <w:right w:val="none" w:sz="0" w:space="0" w:color="auto"/>
      </w:divBdr>
    </w:div>
    <w:div w:id="771247538">
      <w:bodyDiv w:val="1"/>
      <w:marLeft w:val="0"/>
      <w:marRight w:val="0"/>
      <w:marTop w:val="0"/>
      <w:marBottom w:val="0"/>
      <w:divBdr>
        <w:top w:val="none" w:sz="0" w:space="0" w:color="auto"/>
        <w:left w:val="none" w:sz="0" w:space="0" w:color="auto"/>
        <w:bottom w:val="none" w:sz="0" w:space="0" w:color="auto"/>
        <w:right w:val="none" w:sz="0" w:space="0" w:color="auto"/>
      </w:divBdr>
    </w:div>
    <w:div w:id="771435024">
      <w:bodyDiv w:val="1"/>
      <w:marLeft w:val="0"/>
      <w:marRight w:val="0"/>
      <w:marTop w:val="0"/>
      <w:marBottom w:val="0"/>
      <w:divBdr>
        <w:top w:val="none" w:sz="0" w:space="0" w:color="auto"/>
        <w:left w:val="none" w:sz="0" w:space="0" w:color="auto"/>
        <w:bottom w:val="none" w:sz="0" w:space="0" w:color="auto"/>
        <w:right w:val="none" w:sz="0" w:space="0" w:color="auto"/>
      </w:divBdr>
    </w:div>
    <w:div w:id="780103060">
      <w:bodyDiv w:val="1"/>
      <w:marLeft w:val="0"/>
      <w:marRight w:val="0"/>
      <w:marTop w:val="0"/>
      <w:marBottom w:val="0"/>
      <w:divBdr>
        <w:top w:val="none" w:sz="0" w:space="0" w:color="auto"/>
        <w:left w:val="none" w:sz="0" w:space="0" w:color="auto"/>
        <w:bottom w:val="none" w:sz="0" w:space="0" w:color="auto"/>
        <w:right w:val="none" w:sz="0" w:space="0" w:color="auto"/>
      </w:divBdr>
    </w:div>
    <w:div w:id="788670235">
      <w:bodyDiv w:val="1"/>
      <w:marLeft w:val="0"/>
      <w:marRight w:val="0"/>
      <w:marTop w:val="0"/>
      <w:marBottom w:val="0"/>
      <w:divBdr>
        <w:top w:val="none" w:sz="0" w:space="0" w:color="auto"/>
        <w:left w:val="none" w:sz="0" w:space="0" w:color="auto"/>
        <w:bottom w:val="none" w:sz="0" w:space="0" w:color="auto"/>
        <w:right w:val="none" w:sz="0" w:space="0" w:color="auto"/>
      </w:divBdr>
    </w:div>
    <w:div w:id="795493322">
      <w:bodyDiv w:val="1"/>
      <w:marLeft w:val="0"/>
      <w:marRight w:val="0"/>
      <w:marTop w:val="0"/>
      <w:marBottom w:val="0"/>
      <w:divBdr>
        <w:top w:val="none" w:sz="0" w:space="0" w:color="auto"/>
        <w:left w:val="none" w:sz="0" w:space="0" w:color="auto"/>
        <w:bottom w:val="none" w:sz="0" w:space="0" w:color="auto"/>
        <w:right w:val="none" w:sz="0" w:space="0" w:color="auto"/>
      </w:divBdr>
    </w:div>
    <w:div w:id="801311657">
      <w:bodyDiv w:val="1"/>
      <w:marLeft w:val="0"/>
      <w:marRight w:val="0"/>
      <w:marTop w:val="0"/>
      <w:marBottom w:val="0"/>
      <w:divBdr>
        <w:top w:val="none" w:sz="0" w:space="0" w:color="auto"/>
        <w:left w:val="none" w:sz="0" w:space="0" w:color="auto"/>
        <w:bottom w:val="none" w:sz="0" w:space="0" w:color="auto"/>
        <w:right w:val="none" w:sz="0" w:space="0" w:color="auto"/>
      </w:divBdr>
    </w:div>
    <w:div w:id="820272891">
      <w:bodyDiv w:val="1"/>
      <w:marLeft w:val="0"/>
      <w:marRight w:val="0"/>
      <w:marTop w:val="0"/>
      <w:marBottom w:val="0"/>
      <w:divBdr>
        <w:top w:val="none" w:sz="0" w:space="0" w:color="auto"/>
        <w:left w:val="none" w:sz="0" w:space="0" w:color="auto"/>
        <w:bottom w:val="none" w:sz="0" w:space="0" w:color="auto"/>
        <w:right w:val="none" w:sz="0" w:space="0" w:color="auto"/>
      </w:divBdr>
    </w:div>
    <w:div w:id="821048602">
      <w:bodyDiv w:val="1"/>
      <w:marLeft w:val="0"/>
      <w:marRight w:val="0"/>
      <w:marTop w:val="0"/>
      <w:marBottom w:val="0"/>
      <w:divBdr>
        <w:top w:val="none" w:sz="0" w:space="0" w:color="auto"/>
        <w:left w:val="none" w:sz="0" w:space="0" w:color="auto"/>
        <w:bottom w:val="none" w:sz="0" w:space="0" w:color="auto"/>
        <w:right w:val="none" w:sz="0" w:space="0" w:color="auto"/>
      </w:divBdr>
    </w:div>
    <w:div w:id="826438729">
      <w:bodyDiv w:val="1"/>
      <w:marLeft w:val="0"/>
      <w:marRight w:val="0"/>
      <w:marTop w:val="0"/>
      <w:marBottom w:val="0"/>
      <w:divBdr>
        <w:top w:val="none" w:sz="0" w:space="0" w:color="auto"/>
        <w:left w:val="none" w:sz="0" w:space="0" w:color="auto"/>
        <w:bottom w:val="none" w:sz="0" w:space="0" w:color="auto"/>
        <w:right w:val="none" w:sz="0" w:space="0" w:color="auto"/>
      </w:divBdr>
    </w:div>
    <w:div w:id="833835835">
      <w:bodyDiv w:val="1"/>
      <w:marLeft w:val="0"/>
      <w:marRight w:val="0"/>
      <w:marTop w:val="0"/>
      <w:marBottom w:val="0"/>
      <w:divBdr>
        <w:top w:val="none" w:sz="0" w:space="0" w:color="auto"/>
        <w:left w:val="none" w:sz="0" w:space="0" w:color="auto"/>
        <w:bottom w:val="none" w:sz="0" w:space="0" w:color="auto"/>
        <w:right w:val="none" w:sz="0" w:space="0" w:color="auto"/>
      </w:divBdr>
    </w:div>
    <w:div w:id="847642816">
      <w:bodyDiv w:val="1"/>
      <w:marLeft w:val="0"/>
      <w:marRight w:val="0"/>
      <w:marTop w:val="0"/>
      <w:marBottom w:val="0"/>
      <w:divBdr>
        <w:top w:val="none" w:sz="0" w:space="0" w:color="auto"/>
        <w:left w:val="none" w:sz="0" w:space="0" w:color="auto"/>
        <w:bottom w:val="none" w:sz="0" w:space="0" w:color="auto"/>
        <w:right w:val="none" w:sz="0" w:space="0" w:color="auto"/>
      </w:divBdr>
    </w:div>
    <w:div w:id="852457939">
      <w:bodyDiv w:val="1"/>
      <w:marLeft w:val="0"/>
      <w:marRight w:val="0"/>
      <w:marTop w:val="0"/>
      <w:marBottom w:val="0"/>
      <w:divBdr>
        <w:top w:val="none" w:sz="0" w:space="0" w:color="auto"/>
        <w:left w:val="none" w:sz="0" w:space="0" w:color="auto"/>
        <w:bottom w:val="none" w:sz="0" w:space="0" w:color="auto"/>
        <w:right w:val="none" w:sz="0" w:space="0" w:color="auto"/>
      </w:divBdr>
    </w:div>
    <w:div w:id="856695469">
      <w:bodyDiv w:val="1"/>
      <w:marLeft w:val="0"/>
      <w:marRight w:val="0"/>
      <w:marTop w:val="0"/>
      <w:marBottom w:val="0"/>
      <w:divBdr>
        <w:top w:val="none" w:sz="0" w:space="0" w:color="auto"/>
        <w:left w:val="none" w:sz="0" w:space="0" w:color="auto"/>
        <w:bottom w:val="none" w:sz="0" w:space="0" w:color="auto"/>
        <w:right w:val="none" w:sz="0" w:space="0" w:color="auto"/>
      </w:divBdr>
    </w:div>
    <w:div w:id="861865406">
      <w:bodyDiv w:val="1"/>
      <w:marLeft w:val="0"/>
      <w:marRight w:val="0"/>
      <w:marTop w:val="0"/>
      <w:marBottom w:val="0"/>
      <w:divBdr>
        <w:top w:val="none" w:sz="0" w:space="0" w:color="auto"/>
        <w:left w:val="none" w:sz="0" w:space="0" w:color="auto"/>
        <w:bottom w:val="none" w:sz="0" w:space="0" w:color="auto"/>
        <w:right w:val="none" w:sz="0" w:space="0" w:color="auto"/>
      </w:divBdr>
    </w:div>
    <w:div w:id="872766301">
      <w:bodyDiv w:val="1"/>
      <w:marLeft w:val="0"/>
      <w:marRight w:val="0"/>
      <w:marTop w:val="0"/>
      <w:marBottom w:val="0"/>
      <w:divBdr>
        <w:top w:val="none" w:sz="0" w:space="0" w:color="auto"/>
        <w:left w:val="none" w:sz="0" w:space="0" w:color="auto"/>
        <w:bottom w:val="none" w:sz="0" w:space="0" w:color="auto"/>
        <w:right w:val="none" w:sz="0" w:space="0" w:color="auto"/>
      </w:divBdr>
    </w:div>
    <w:div w:id="891499626">
      <w:bodyDiv w:val="1"/>
      <w:marLeft w:val="0"/>
      <w:marRight w:val="0"/>
      <w:marTop w:val="0"/>
      <w:marBottom w:val="0"/>
      <w:divBdr>
        <w:top w:val="none" w:sz="0" w:space="0" w:color="auto"/>
        <w:left w:val="none" w:sz="0" w:space="0" w:color="auto"/>
        <w:bottom w:val="none" w:sz="0" w:space="0" w:color="auto"/>
        <w:right w:val="none" w:sz="0" w:space="0" w:color="auto"/>
      </w:divBdr>
    </w:div>
    <w:div w:id="911041920">
      <w:bodyDiv w:val="1"/>
      <w:marLeft w:val="0"/>
      <w:marRight w:val="0"/>
      <w:marTop w:val="0"/>
      <w:marBottom w:val="0"/>
      <w:divBdr>
        <w:top w:val="none" w:sz="0" w:space="0" w:color="auto"/>
        <w:left w:val="none" w:sz="0" w:space="0" w:color="auto"/>
        <w:bottom w:val="none" w:sz="0" w:space="0" w:color="auto"/>
        <w:right w:val="none" w:sz="0" w:space="0" w:color="auto"/>
      </w:divBdr>
    </w:div>
    <w:div w:id="914970621">
      <w:bodyDiv w:val="1"/>
      <w:marLeft w:val="0"/>
      <w:marRight w:val="0"/>
      <w:marTop w:val="0"/>
      <w:marBottom w:val="0"/>
      <w:divBdr>
        <w:top w:val="none" w:sz="0" w:space="0" w:color="auto"/>
        <w:left w:val="none" w:sz="0" w:space="0" w:color="auto"/>
        <w:bottom w:val="none" w:sz="0" w:space="0" w:color="auto"/>
        <w:right w:val="none" w:sz="0" w:space="0" w:color="auto"/>
      </w:divBdr>
    </w:div>
    <w:div w:id="920406325">
      <w:bodyDiv w:val="1"/>
      <w:marLeft w:val="0"/>
      <w:marRight w:val="0"/>
      <w:marTop w:val="0"/>
      <w:marBottom w:val="0"/>
      <w:divBdr>
        <w:top w:val="none" w:sz="0" w:space="0" w:color="auto"/>
        <w:left w:val="none" w:sz="0" w:space="0" w:color="auto"/>
        <w:bottom w:val="none" w:sz="0" w:space="0" w:color="auto"/>
        <w:right w:val="none" w:sz="0" w:space="0" w:color="auto"/>
      </w:divBdr>
    </w:div>
    <w:div w:id="926109334">
      <w:bodyDiv w:val="1"/>
      <w:marLeft w:val="0"/>
      <w:marRight w:val="0"/>
      <w:marTop w:val="0"/>
      <w:marBottom w:val="0"/>
      <w:divBdr>
        <w:top w:val="none" w:sz="0" w:space="0" w:color="auto"/>
        <w:left w:val="none" w:sz="0" w:space="0" w:color="auto"/>
        <w:bottom w:val="none" w:sz="0" w:space="0" w:color="auto"/>
        <w:right w:val="none" w:sz="0" w:space="0" w:color="auto"/>
      </w:divBdr>
    </w:div>
    <w:div w:id="928925579">
      <w:bodyDiv w:val="1"/>
      <w:marLeft w:val="0"/>
      <w:marRight w:val="0"/>
      <w:marTop w:val="0"/>
      <w:marBottom w:val="0"/>
      <w:divBdr>
        <w:top w:val="none" w:sz="0" w:space="0" w:color="auto"/>
        <w:left w:val="none" w:sz="0" w:space="0" w:color="auto"/>
        <w:bottom w:val="none" w:sz="0" w:space="0" w:color="auto"/>
        <w:right w:val="none" w:sz="0" w:space="0" w:color="auto"/>
      </w:divBdr>
    </w:div>
    <w:div w:id="935480962">
      <w:bodyDiv w:val="1"/>
      <w:marLeft w:val="0"/>
      <w:marRight w:val="0"/>
      <w:marTop w:val="0"/>
      <w:marBottom w:val="0"/>
      <w:divBdr>
        <w:top w:val="none" w:sz="0" w:space="0" w:color="auto"/>
        <w:left w:val="none" w:sz="0" w:space="0" w:color="auto"/>
        <w:bottom w:val="none" w:sz="0" w:space="0" w:color="auto"/>
        <w:right w:val="none" w:sz="0" w:space="0" w:color="auto"/>
      </w:divBdr>
    </w:div>
    <w:div w:id="939794882">
      <w:bodyDiv w:val="1"/>
      <w:marLeft w:val="0"/>
      <w:marRight w:val="0"/>
      <w:marTop w:val="0"/>
      <w:marBottom w:val="0"/>
      <w:divBdr>
        <w:top w:val="none" w:sz="0" w:space="0" w:color="auto"/>
        <w:left w:val="none" w:sz="0" w:space="0" w:color="auto"/>
        <w:bottom w:val="none" w:sz="0" w:space="0" w:color="auto"/>
        <w:right w:val="none" w:sz="0" w:space="0" w:color="auto"/>
      </w:divBdr>
    </w:div>
    <w:div w:id="951665573">
      <w:bodyDiv w:val="1"/>
      <w:marLeft w:val="0"/>
      <w:marRight w:val="0"/>
      <w:marTop w:val="0"/>
      <w:marBottom w:val="0"/>
      <w:divBdr>
        <w:top w:val="none" w:sz="0" w:space="0" w:color="auto"/>
        <w:left w:val="none" w:sz="0" w:space="0" w:color="auto"/>
        <w:bottom w:val="none" w:sz="0" w:space="0" w:color="auto"/>
        <w:right w:val="none" w:sz="0" w:space="0" w:color="auto"/>
      </w:divBdr>
    </w:div>
    <w:div w:id="956833674">
      <w:bodyDiv w:val="1"/>
      <w:marLeft w:val="0"/>
      <w:marRight w:val="0"/>
      <w:marTop w:val="0"/>
      <w:marBottom w:val="0"/>
      <w:divBdr>
        <w:top w:val="none" w:sz="0" w:space="0" w:color="auto"/>
        <w:left w:val="none" w:sz="0" w:space="0" w:color="auto"/>
        <w:bottom w:val="none" w:sz="0" w:space="0" w:color="auto"/>
        <w:right w:val="none" w:sz="0" w:space="0" w:color="auto"/>
      </w:divBdr>
    </w:div>
    <w:div w:id="960644881">
      <w:bodyDiv w:val="1"/>
      <w:marLeft w:val="0"/>
      <w:marRight w:val="0"/>
      <w:marTop w:val="0"/>
      <w:marBottom w:val="0"/>
      <w:divBdr>
        <w:top w:val="none" w:sz="0" w:space="0" w:color="auto"/>
        <w:left w:val="none" w:sz="0" w:space="0" w:color="auto"/>
        <w:bottom w:val="none" w:sz="0" w:space="0" w:color="auto"/>
        <w:right w:val="none" w:sz="0" w:space="0" w:color="auto"/>
      </w:divBdr>
    </w:div>
    <w:div w:id="964233390">
      <w:bodyDiv w:val="1"/>
      <w:marLeft w:val="0"/>
      <w:marRight w:val="0"/>
      <w:marTop w:val="0"/>
      <w:marBottom w:val="0"/>
      <w:divBdr>
        <w:top w:val="none" w:sz="0" w:space="0" w:color="auto"/>
        <w:left w:val="none" w:sz="0" w:space="0" w:color="auto"/>
        <w:bottom w:val="none" w:sz="0" w:space="0" w:color="auto"/>
        <w:right w:val="none" w:sz="0" w:space="0" w:color="auto"/>
      </w:divBdr>
    </w:div>
    <w:div w:id="970214115">
      <w:bodyDiv w:val="1"/>
      <w:marLeft w:val="0"/>
      <w:marRight w:val="0"/>
      <w:marTop w:val="0"/>
      <w:marBottom w:val="0"/>
      <w:divBdr>
        <w:top w:val="none" w:sz="0" w:space="0" w:color="auto"/>
        <w:left w:val="none" w:sz="0" w:space="0" w:color="auto"/>
        <w:bottom w:val="none" w:sz="0" w:space="0" w:color="auto"/>
        <w:right w:val="none" w:sz="0" w:space="0" w:color="auto"/>
      </w:divBdr>
    </w:div>
    <w:div w:id="978649353">
      <w:bodyDiv w:val="1"/>
      <w:marLeft w:val="0"/>
      <w:marRight w:val="0"/>
      <w:marTop w:val="0"/>
      <w:marBottom w:val="0"/>
      <w:divBdr>
        <w:top w:val="none" w:sz="0" w:space="0" w:color="auto"/>
        <w:left w:val="none" w:sz="0" w:space="0" w:color="auto"/>
        <w:bottom w:val="none" w:sz="0" w:space="0" w:color="auto"/>
        <w:right w:val="none" w:sz="0" w:space="0" w:color="auto"/>
      </w:divBdr>
    </w:div>
    <w:div w:id="983267573">
      <w:bodyDiv w:val="1"/>
      <w:marLeft w:val="0"/>
      <w:marRight w:val="0"/>
      <w:marTop w:val="0"/>
      <w:marBottom w:val="0"/>
      <w:divBdr>
        <w:top w:val="none" w:sz="0" w:space="0" w:color="auto"/>
        <w:left w:val="none" w:sz="0" w:space="0" w:color="auto"/>
        <w:bottom w:val="none" w:sz="0" w:space="0" w:color="auto"/>
        <w:right w:val="none" w:sz="0" w:space="0" w:color="auto"/>
      </w:divBdr>
    </w:div>
    <w:div w:id="983897436">
      <w:bodyDiv w:val="1"/>
      <w:marLeft w:val="0"/>
      <w:marRight w:val="0"/>
      <w:marTop w:val="0"/>
      <w:marBottom w:val="0"/>
      <w:divBdr>
        <w:top w:val="none" w:sz="0" w:space="0" w:color="auto"/>
        <w:left w:val="none" w:sz="0" w:space="0" w:color="auto"/>
        <w:bottom w:val="none" w:sz="0" w:space="0" w:color="auto"/>
        <w:right w:val="none" w:sz="0" w:space="0" w:color="auto"/>
      </w:divBdr>
    </w:div>
    <w:div w:id="993221056">
      <w:bodyDiv w:val="1"/>
      <w:marLeft w:val="0"/>
      <w:marRight w:val="0"/>
      <w:marTop w:val="0"/>
      <w:marBottom w:val="0"/>
      <w:divBdr>
        <w:top w:val="none" w:sz="0" w:space="0" w:color="auto"/>
        <w:left w:val="none" w:sz="0" w:space="0" w:color="auto"/>
        <w:bottom w:val="none" w:sz="0" w:space="0" w:color="auto"/>
        <w:right w:val="none" w:sz="0" w:space="0" w:color="auto"/>
      </w:divBdr>
    </w:div>
    <w:div w:id="997462286">
      <w:bodyDiv w:val="1"/>
      <w:marLeft w:val="0"/>
      <w:marRight w:val="0"/>
      <w:marTop w:val="0"/>
      <w:marBottom w:val="0"/>
      <w:divBdr>
        <w:top w:val="none" w:sz="0" w:space="0" w:color="auto"/>
        <w:left w:val="none" w:sz="0" w:space="0" w:color="auto"/>
        <w:bottom w:val="none" w:sz="0" w:space="0" w:color="auto"/>
        <w:right w:val="none" w:sz="0" w:space="0" w:color="auto"/>
      </w:divBdr>
    </w:div>
    <w:div w:id="1006859495">
      <w:bodyDiv w:val="1"/>
      <w:marLeft w:val="0"/>
      <w:marRight w:val="0"/>
      <w:marTop w:val="0"/>
      <w:marBottom w:val="0"/>
      <w:divBdr>
        <w:top w:val="none" w:sz="0" w:space="0" w:color="auto"/>
        <w:left w:val="none" w:sz="0" w:space="0" w:color="auto"/>
        <w:bottom w:val="none" w:sz="0" w:space="0" w:color="auto"/>
        <w:right w:val="none" w:sz="0" w:space="0" w:color="auto"/>
      </w:divBdr>
    </w:div>
    <w:div w:id="1007365131">
      <w:bodyDiv w:val="1"/>
      <w:marLeft w:val="0"/>
      <w:marRight w:val="0"/>
      <w:marTop w:val="0"/>
      <w:marBottom w:val="0"/>
      <w:divBdr>
        <w:top w:val="none" w:sz="0" w:space="0" w:color="auto"/>
        <w:left w:val="none" w:sz="0" w:space="0" w:color="auto"/>
        <w:bottom w:val="none" w:sz="0" w:space="0" w:color="auto"/>
        <w:right w:val="none" w:sz="0" w:space="0" w:color="auto"/>
      </w:divBdr>
    </w:div>
    <w:div w:id="1015424056">
      <w:bodyDiv w:val="1"/>
      <w:marLeft w:val="0"/>
      <w:marRight w:val="0"/>
      <w:marTop w:val="0"/>
      <w:marBottom w:val="0"/>
      <w:divBdr>
        <w:top w:val="none" w:sz="0" w:space="0" w:color="auto"/>
        <w:left w:val="none" w:sz="0" w:space="0" w:color="auto"/>
        <w:bottom w:val="none" w:sz="0" w:space="0" w:color="auto"/>
        <w:right w:val="none" w:sz="0" w:space="0" w:color="auto"/>
      </w:divBdr>
    </w:div>
    <w:div w:id="1025330911">
      <w:bodyDiv w:val="1"/>
      <w:marLeft w:val="0"/>
      <w:marRight w:val="0"/>
      <w:marTop w:val="0"/>
      <w:marBottom w:val="0"/>
      <w:divBdr>
        <w:top w:val="none" w:sz="0" w:space="0" w:color="auto"/>
        <w:left w:val="none" w:sz="0" w:space="0" w:color="auto"/>
        <w:bottom w:val="none" w:sz="0" w:space="0" w:color="auto"/>
        <w:right w:val="none" w:sz="0" w:space="0" w:color="auto"/>
      </w:divBdr>
    </w:div>
    <w:div w:id="1040788167">
      <w:bodyDiv w:val="1"/>
      <w:marLeft w:val="0"/>
      <w:marRight w:val="0"/>
      <w:marTop w:val="0"/>
      <w:marBottom w:val="0"/>
      <w:divBdr>
        <w:top w:val="none" w:sz="0" w:space="0" w:color="auto"/>
        <w:left w:val="none" w:sz="0" w:space="0" w:color="auto"/>
        <w:bottom w:val="none" w:sz="0" w:space="0" w:color="auto"/>
        <w:right w:val="none" w:sz="0" w:space="0" w:color="auto"/>
      </w:divBdr>
    </w:div>
    <w:div w:id="1050421940">
      <w:bodyDiv w:val="1"/>
      <w:marLeft w:val="0"/>
      <w:marRight w:val="0"/>
      <w:marTop w:val="0"/>
      <w:marBottom w:val="0"/>
      <w:divBdr>
        <w:top w:val="none" w:sz="0" w:space="0" w:color="auto"/>
        <w:left w:val="none" w:sz="0" w:space="0" w:color="auto"/>
        <w:bottom w:val="none" w:sz="0" w:space="0" w:color="auto"/>
        <w:right w:val="none" w:sz="0" w:space="0" w:color="auto"/>
      </w:divBdr>
    </w:div>
    <w:div w:id="1051077645">
      <w:bodyDiv w:val="1"/>
      <w:marLeft w:val="0"/>
      <w:marRight w:val="0"/>
      <w:marTop w:val="0"/>
      <w:marBottom w:val="0"/>
      <w:divBdr>
        <w:top w:val="none" w:sz="0" w:space="0" w:color="auto"/>
        <w:left w:val="none" w:sz="0" w:space="0" w:color="auto"/>
        <w:bottom w:val="none" w:sz="0" w:space="0" w:color="auto"/>
        <w:right w:val="none" w:sz="0" w:space="0" w:color="auto"/>
      </w:divBdr>
    </w:div>
    <w:div w:id="1051223978">
      <w:bodyDiv w:val="1"/>
      <w:marLeft w:val="0"/>
      <w:marRight w:val="0"/>
      <w:marTop w:val="0"/>
      <w:marBottom w:val="0"/>
      <w:divBdr>
        <w:top w:val="none" w:sz="0" w:space="0" w:color="auto"/>
        <w:left w:val="none" w:sz="0" w:space="0" w:color="auto"/>
        <w:bottom w:val="none" w:sz="0" w:space="0" w:color="auto"/>
        <w:right w:val="none" w:sz="0" w:space="0" w:color="auto"/>
      </w:divBdr>
    </w:div>
    <w:div w:id="1053700237">
      <w:bodyDiv w:val="1"/>
      <w:marLeft w:val="0"/>
      <w:marRight w:val="0"/>
      <w:marTop w:val="0"/>
      <w:marBottom w:val="0"/>
      <w:divBdr>
        <w:top w:val="none" w:sz="0" w:space="0" w:color="auto"/>
        <w:left w:val="none" w:sz="0" w:space="0" w:color="auto"/>
        <w:bottom w:val="none" w:sz="0" w:space="0" w:color="auto"/>
        <w:right w:val="none" w:sz="0" w:space="0" w:color="auto"/>
      </w:divBdr>
    </w:div>
    <w:div w:id="1083990167">
      <w:bodyDiv w:val="1"/>
      <w:marLeft w:val="0"/>
      <w:marRight w:val="0"/>
      <w:marTop w:val="0"/>
      <w:marBottom w:val="0"/>
      <w:divBdr>
        <w:top w:val="none" w:sz="0" w:space="0" w:color="auto"/>
        <w:left w:val="none" w:sz="0" w:space="0" w:color="auto"/>
        <w:bottom w:val="none" w:sz="0" w:space="0" w:color="auto"/>
        <w:right w:val="none" w:sz="0" w:space="0" w:color="auto"/>
      </w:divBdr>
    </w:div>
    <w:div w:id="1084453767">
      <w:bodyDiv w:val="1"/>
      <w:marLeft w:val="0"/>
      <w:marRight w:val="0"/>
      <w:marTop w:val="0"/>
      <w:marBottom w:val="0"/>
      <w:divBdr>
        <w:top w:val="none" w:sz="0" w:space="0" w:color="auto"/>
        <w:left w:val="none" w:sz="0" w:space="0" w:color="auto"/>
        <w:bottom w:val="none" w:sz="0" w:space="0" w:color="auto"/>
        <w:right w:val="none" w:sz="0" w:space="0" w:color="auto"/>
      </w:divBdr>
    </w:div>
    <w:div w:id="1084571799">
      <w:bodyDiv w:val="1"/>
      <w:marLeft w:val="0"/>
      <w:marRight w:val="0"/>
      <w:marTop w:val="0"/>
      <w:marBottom w:val="0"/>
      <w:divBdr>
        <w:top w:val="none" w:sz="0" w:space="0" w:color="auto"/>
        <w:left w:val="none" w:sz="0" w:space="0" w:color="auto"/>
        <w:bottom w:val="none" w:sz="0" w:space="0" w:color="auto"/>
        <w:right w:val="none" w:sz="0" w:space="0" w:color="auto"/>
      </w:divBdr>
    </w:div>
    <w:div w:id="1087077881">
      <w:bodyDiv w:val="1"/>
      <w:marLeft w:val="0"/>
      <w:marRight w:val="0"/>
      <w:marTop w:val="0"/>
      <w:marBottom w:val="0"/>
      <w:divBdr>
        <w:top w:val="none" w:sz="0" w:space="0" w:color="auto"/>
        <w:left w:val="none" w:sz="0" w:space="0" w:color="auto"/>
        <w:bottom w:val="none" w:sz="0" w:space="0" w:color="auto"/>
        <w:right w:val="none" w:sz="0" w:space="0" w:color="auto"/>
      </w:divBdr>
    </w:div>
    <w:div w:id="1092163971">
      <w:bodyDiv w:val="1"/>
      <w:marLeft w:val="0"/>
      <w:marRight w:val="0"/>
      <w:marTop w:val="0"/>
      <w:marBottom w:val="0"/>
      <w:divBdr>
        <w:top w:val="none" w:sz="0" w:space="0" w:color="auto"/>
        <w:left w:val="none" w:sz="0" w:space="0" w:color="auto"/>
        <w:bottom w:val="none" w:sz="0" w:space="0" w:color="auto"/>
        <w:right w:val="none" w:sz="0" w:space="0" w:color="auto"/>
      </w:divBdr>
    </w:div>
    <w:div w:id="1096629864">
      <w:bodyDiv w:val="1"/>
      <w:marLeft w:val="0"/>
      <w:marRight w:val="0"/>
      <w:marTop w:val="0"/>
      <w:marBottom w:val="0"/>
      <w:divBdr>
        <w:top w:val="none" w:sz="0" w:space="0" w:color="auto"/>
        <w:left w:val="none" w:sz="0" w:space="0" w:color="auto"/>
        <w:bottom w:val="none" w:sz="0" w:space="0" w:color="auto"/>
        <w:right w:val="none" w:sz="0" w:space="0" w:color="auto"/>
      </w:divBdr>
    </w:div>
    <w:div w:id="1103459932">
      <w:bodyDiv w:val="1"/>
      <w:marLeft w:val="0"/>
      <w:marRight w:val="0"/>
      <w:marTop w:val="0"/>
      <w:marBottom w:val="0"/>
      <w:divBdr>
        <w:top w:val="none" w:sz="0" w:space="0" w:color="auto"/>
        <w:left w:val="none" w:sz="0" w:space="0" w:color="auto"/>
        <w:bottom w:val="none" w:sz="0" w:space="0" w:color="auto"/>
        <w:right w:val="none" w:sz="0" w:space="0" w:color="auto"/>
      </w:divBdr>
    </w:div>
    <w:div w:id="1106995898">
      <w:bodyDiv w:val="1"/>
      <w:marLeft w:val="0"/>
      <w:marRight w:val="0"/>
      <w:marTop w:val="0"/>
      <w:marBottom w:val="0"/>
      <w:divBdr>
        <w:top w:val="none" w:sz="0" w:space="0" w:color="auto"/>
        <w:left w:val="none" w:sz="0" w:space="0" w:color="auto"/>
        <w:bottom w:val="none" w:sz="0" w:space="0" w:color="auto"/>
        <w:right w:val="none" w:sz="0" w:space="0" w:color="auto"/>
      </w:divBdr>
    </w:div>
    <w:div w:id="1118528935">
      <w:bodyDiv w:val="1"/>
      <w:marLeft w:val="0"/>
      <w:marRight w:val="0"/>
      <w:marTop w:val="0"/>
      <w:marBottom w:val="0"/>
      <w:divBdr>
        <w:top w:val="none" w:sz="0" w:space="0" w:color="auto"/>
        <w:left w:val="none" w:sz="0" w:space="0" w:color="auto"/>
        <w:bottom w:val="none" w:sz="0" w:space="0" w:color="auto"/>
        <w:right w:val="none" w:sz="0" w:space="0" w:color="auto"/>
      </w:divBdr>
    </w:div>
    <w:div w:id="1119179453">
      <w:bodyDiv w:val="1"/>
      <w:marLeft w:val="0"/>
      <w:marRight w:val="0"/>
      <w:marTop w:val="0"/>
      <w:marBottom w:val="0"/>
      <w:divBdr>
        <w:top w:val="none" w:sz="0" w:space="0" w:color="auto"/>
        <w:left w:val="none" w:sz="0" w:space="0" w:color="auto"/>
        <w:bottom w:val="none" w:sz="0" w:space="0" w:color="auto"/>
        <w:right w:val="none" w:sz="0" w:space="0" w:color="auto"/>
      </w:divBdr>
    </w:div>
    <w:div w:id="1123891310">
      <w:bodyDiv w:val="1"/>
      <w:marLeft w:val="0"/>
      <w:marRight w:val="0"/>
      <w:marTop w:val="0"/>
      <w:marBottom w:val="0"/>
      <w:divBdr>
        <w:top w:val="none" w:sz="0" w:space="0" w:color="auto"/>
        <w:left w:val="none" w:sz="0" w:space="0" w:color="auto"/>
        <w:bottom w:val="none" w:sz="0" w:space="0" w:color="auto"/>
        <w:right w:val="none" w:sz="0" w:space="0" w:color="auto"/>
      </w:divBdr>
    </w:div>
    <w:div w:id="1124084198">
      <w:bodyDiv w:val="1"/>
      <w:marLeft w:val="0"/>
      <w:marRight w:val="0"/>
      <w:marTop w:val="0"/>
      <w:marBottom w:val="0"/>
      <w:divBdr>
        <w:top w:val="none" w:sz="0" w:space="0" w:color="auto"/>
        <w:left w:val="none" w:sz="0" w:space="0" w:color="auto"/>
        <w:bottom w:val="none" w:sz="0" w:space="0" w:color="auto"/>
        <w:right w:val="none" w:sz="0" w:space="0" w:color="auto"/>
      </w:divBdr>
    </w:div>
    <w:div w:id="1127356034">
      <w:bodyDiv w:val="1"/>
      <w:marLeft w:val="0"/>
      <w:marRight w:val="0"/>
      <w:marTop w:val="0"/>
      <w:marBottom w:val="0"/>
      <w:divBdr>
        <w:top w:val="none" w:sz="0" w:space="0" w:color="auto"/>
        <w:left w:val="none" w:sz="0" w:space="0" w:color="auto"/>
        <w:bottom w:val="none" w:sz="0" w:space="0" w:color="auto"/>
        <w:right w:val="none" w:sz="0" w:space="0" w:color="auto"/>
      </w:divBdr>
    </w:div>
    <w:div w:id="1133253867">
      <w:bodyDiv w:val="1"/>
      <w:marLeft w:val="0"/>
      <w:marRight w:val="0"/>
      <w:marTop w:val="0"/>
      <w:marBottom w:val="0"/>
      <w:divBdr>
        <w:top w:val="none" w:sz="0" w:space="0" w:color="auto"/>
        <w:left w:val="none" w:sz="0" w:space="0" w:color="auto"/>
        <w:bottom w:val="none" w:sz="0" w:space="0" w:color="auto"/>
        <w:right w:val="none" w:sz="0" w:space="0" w:color="auto"/>
      </w:divBdr>
    </w:div>
    <w:div w:id="1137602842">
      <w:bodyDiv w:val="1"/>
      <w:marLeft w:val="0"/>
      <w:marRight w:val="0"/>
      <w:marTop w:val="0"/>
      <w:marBottom w:val="0"/>
      <w:divBdr>
        <w:top w:val="none" w:sz="0" w:space="0" w:color="auto"/>
        <w:left w:val="none" w:sz="0" w:space="0" w:color="auto"/>
        <w:bottom w:val="none" w:sz="0" w:space="0" w:color="auto"/>
        <w:right w:val="none" w:sz="0" w:space="0" w:color="auto"/>
      </w:divBdr>
    </w:div>
    <w:div w:id="1138112514">
      <w:bodyDiv w:val="1"/>
      <w:marLeft w:val="0"/>
      <w:marRight w:val="0"/>
      <w:marTop w:val="0"/>
      <w:marBottom w:val="0"/>
      <w:divBdr>
        <w:top w:val="none" w:sz="0" w:space="0" w:color="auto"/>
        <w:left w:val="none" w:sz="0" w:space="0" w:color="auto"/>
        <w:bottom w:val="none" w:sz="0" w:space="0" w:color="auto"/>
        <w:right w:val="none" w:sz="0" w:space="0" w:color="auto"/>
      </w:divBdr>
    </w:div>
    <w:div w:id="1154029543">
      <w:bodyDiv w:val="1"/>
      <w:marLeft w:val="0"/>
      <w:marRight w:val="0"/>
      <w:marTop w:val="0"/>
      <w:marBottom w:val="0"/>
      <w:divBdr>
        <w:top w:val="none" w:sz="0" w:space="0" w:color="auto"/>
        <w:left w:val="none" w:sz="0" w:space="0" w:color="auto"/>
        <w:bottom w:val="none" w:sz="0" w:space="0" w:color="auto"/>
        <w:right w:val="none" w:sz="0" w:space="0" w:color="auto"/>
      </w:divBdr>
    </w:div>
    <w:div w:id="1161047130">
      <w:bodyDiv w:val="1"/>
      <w:marLeft w:val="0"/>
      <w:marRight w:val="0"/>
      <w:marTop w:val="0"/>
      <w:marBottom w:val="0"/>
      <w:divBdr>
        <w:top w:val="none" w:sz="0" w:space="0" w:color="auto"/>
        <w:left w:val="none" w:sz="0" w:space="0" w:color="auto"/>
        <w:bottom w:val="none" w:sz="0" w:space="0" w:color="auto"/>
        <w:right w:val="none" w:sz="0" w:space="0" w:color="auto"/>
      </w:divBdr>
    </w:div>
    <w:div w:id="1188909723">
      <w:bodyDiv w:val="1"/>
      <w:marLeft w:val="0"/>
      <w:marRight w:val="0"/>
      <w:marTop w:val="0"/>
      <w:marBottom w:val="0"/>
      <w:divBdr>
        <w:top w:val="none" w:sz="0" w:space="0" w:color="auto"/>
        <w:left w:val="none" w:sz="0" w:space="0" w:color="auto"/>
        <w:bottom w:val="none" w:sz="0" w:space="0" w:color="auto"/>
        <w:right w:val="none" w:sz="0" w:space="0" w:color="auto"/>
      </w:divBdr>
    </w:div>
    <w:div w:id="1200624865">
      <w:bodyDiv w:val="1"/>
      <w:marLeft w:val="0"/>
      <w:marRight w:val="0"/>
      <w:marTop w:val="0"/>
      <w:marBottom w:val="0"/>
      <w:divBdr>
        <w:top w:val="none" w:sz="0" w:space="0" w:color="auto"/>
        <w:left w:val="none" w:sz="0" w:space="0" w:color="auto"/>
        <w:bottom w:val="none" w:sz="0" w:space="0" w:color="auto"/>
        <w:right w:val="none" w:sz="0" w:space="0" w:color="auto"/>
      </w:divBdr>
    </w:div>
    <w:div w:id="1203906810">
      <w:bodyDiv w:val="1"/>
      <w:marLeft w:val="0"/>
      <w:marRight w:val="0"/>
      <w:marTop w:val="0"/>
      <w:marBottom w:val="0"/>
      <w:divBdr>
        <w:top w:val="none" w:sz="0" w:space="0" w:color="auto"/>
        <w:left w:val="none" w:sz="0" w:space="0" w:color="auto"/>
        <w:bottom w:val="none" w:sz="0" w:space="0" w:color="auto"/>
        <w:right w:val="none" w:sz="0" w:space="0" w:color="auto"/>
      </w:divBdr>
    </w:div>
    <w:div w:id="1211190060">
      <w:bodyDiv w:val="1"/>
      <w:marLeft w:val="0"/>
      <w:marRight w:val="0"/>
      <w:marTop w:val="0"/>
      <w:marBottom w:val="0"/>
      <w:divBdr>
        <w:top w:val="none" w:sz="0" w:space="0" w:color="auto"/>
        <w:left w:val="none" w:sz="0" w:space="0" w:color="auto"/>
        <w:bottom w:val="none" w:sz="0" w:space="0" w:color="auto"/>
        <w:right w:val="none" w:sz="0" w:space="0" w:color="auto"/>
      </w:divBdr>
    </w:div>
    <w:div w:id="1212158210">
      <w:bodyDiv w:val="1"/>
      <w:marLeft w:val="0"/>
      <w:marRight w:val="0"/>
      <w:marTop w:val="0"/>
      <w:marBottom w:val="0"/>
      <w:divBdr>
        <w:top w:val="none" w:sz="0" w:space="0" w:color="auto"/>
        <w:left w:val="none" w:sz="0" w:space="0" w:color="auto"/>
        <w:bottom w:val="none" w:sz="0" w:space="0" w:color="auto"/>
        <w:right w:val="none" w:sz="0" w:space="0" w:color="auto"/>
      </w:divBdr>
    </w:div>
    <w:div w:id="1215968008">
      <w:bodyDiv w:val="1"/>
      <w:marLeft w:val="0"/>
      <w:marRight w:val="0"/>
      <w:marTop w:val="0"/>
      <w:marBottom w:val="0"/>
      <w:divBdr>
        <w:top w:val="none" w:sz="0" w:space="0" w:color="auto"/>
        <w:left w:val="none" w:sz="0" w:space="0" w:color="auto"/>
        <w:bottom w:val="none" w:sz="0" w:space="0" w:color="auto"/>
        <w:right w:val="none" w:sz="0" w:space="0" w:color="auto"/>
      </w:divBdr>
    </w:div>
    <w:div w:id="1222642976">
      <w:bodyDiv w:val="1"/>
      <w:marLeft w:val="0"/>
      <w:marRight w:val="0"/>
      <w:marTop w:val="0"/>
      <w:marBottom w:val="0"/>
      <w:divBdr>
        <w:top w:val="none" w:sz="0" w:space="0" w:color="auto"/>
        <w:left w:val="none" w:sz="0" w:space="0" w:color="auto"/>
        <w:bottom w:val="none" w:sz="0" w:space="0" w:color="auto"/>
        <w:right w:val="none" w:sz="0" w:space="0" w:color="auto"/>
      </w:divBdr>
    </w:div>
    <w:div w:id="1225022922">
      <w:bodyDiv w:val="1"/>
      <w:marLeft w:val="0"/>
      <w:marRight w:val="0"/>
      <w:marTop w:val="0"/>
      <w:marBottom w:val="0"/>
      <w:divBdr>
        <w:top w:val="none" w:sz="0" w:space="0" w:color="auto"/>
        <w:left w:val="none" w:sz="0" w:space="0" w:color="auto"/>
        <w:bottom w:val="none" w:sz="0" w:space="0" w:color="auto"/>
        <w:right w:val="none" w:sz="0" w:space="0" w:color="auto"/>
      </w:divBdr>
    </w:div>
    <w:div w:id="1227951591">
      <w:bodyDiv w:val="1"/>
      <w:marLeft w:val="0"/>
      <w:marRight w:val="0"/>
      <w:marTop w:val="0"/>
      <w:marBottom w:val="0"/>
      <w:divBdr>
        <w:top w:val="none" w:sz="0" w:space="0" w:color="auto"/>
        <w:left w:val="none" w:sz="0" w:space="0" w:color="auto"/>
        <w:bottom w:val="none" w:sz="0" w:space="0" w:color="auto"/>
        <w:right w:val="none" w:sz="0" w:space="0" w:color="auto"/>
      </w:divBdr>
    </w:div>
    <w:div w:id="1230506256">
      <w:bodyDiv w:val="1"/>
      <w:marLeft w:val="0"/>
      <w:marRight w:val="0"/>
      <w:marTop w:val="0"/>
      <w:marBottom w:val="0"/>
      <w:divBdr>
        <w:top w:val="none" w:sz="0" w:space="0" w:color="auto"/>
        <w:left w:val="none" w:sz="0" w:space="0" w:color="auto"/>
        <w:bottom w:val="none" w:sz="0" w:space="0" w:color="auto"/>
        <w:right w:val="none" w:sz="0" w:space="0" w:color="auto"/>
      </w:divBdr>
    </w:div>
    <w:div w:id="1240218114">
      <w:bodyDiv w:val="1"/>
      <w:marLeft w:val="0"/>
      <w:marRight w:val="0"/>
      <w:marTop w:val="0"/>
      <w:marBottom w:val="0"/>
      <w:divBdr>
        <w:top w:val="none" w:sz="0" w:space="0" w:color="auto"/>
        <w:left w:val="none" w:sz="0" w:space="0" w:color="auto"/>
        <w:bottom w:val="none" w:sz="0" w:space="0" w:color="auto"/>
        <w:right w:val="none" w:sz="0" w:space="0" w:color="auto"/>
      </w:divBdr>
    </w:div>
    <w:div w:id="1243102835">
      <w:bodyDiv w:val="1"/>
      <w:marLeft w:val="0"/>
      <w:marRight w:val="0"/>
      <w:marTop w:val="0"/>
      <w:marBottom w:val="0"/>
      <w:divBdr>
        <w:top w:val="none" w:sz="0" w:space="0" w:color="auto"/>
        <w:left w:val="none" w:sz="0" w:space="0" w:color="auto"/>
        <w:bottom w:val="none" w:sz="0" w:space="0" w:color="auto"/>
        <w:right w:val="none" w:sz="0" w:space="0" w:color="auto"/>
      </w:divBdr>
    </w:div>
    <w:div w:id="1249583260">
      <w:bodyDiv w:val="1"/>
      <w:marLeft w:val="0"/>
      <w:marRight w:val="0"/>
      <w:marTop w:val="0"/>
      <w:marBottom w:val="0"/>
      <w:divBdr>
        <w:top w:val="none" w:sz="0" w:space="0" w:color="auto"/>
        <w:left w:val="none" w:sz="0" w:space="0" w:color="auto"/>
        <w:bottom w:val="none" w:sz="0" w:space="0" w:color="auto"/>
        <w:right w:val="none" w:sz="0" w:space="0" w:color="auto"/>
      </w:divBdr>
    </w:div>
    <w:div w:id="1251936389">
      <w:bodyDiv w:val="1"/>
      <w:marLeft w:val="0"/>
      <w:marRight w:val="0"/>
      <w:marTop w:val="0"/>
      <w:marBottom w:val="0"/>
      <w:divBdr>
        <w:top w:val="none" w:sz="0" w:space="0" w:color="auto"/>
        <w:left w:val="none" w:sz="0" w:space="0" w:color="auto"/>
        <w:bottom w:val="none" w:sz="0" w:space="0" w:color="auto"/>
        <w:right w:val="none" w:sz="0" w:space="0" w:color="auto"/>
      </w:divBdr>
    </w:div>
    <w:div w:id="1269048067">
      <w:bodyDiv w:val="1"/>
      <w:marLeft w:val="0"/>
      <w:marRight w:val="0"/>
      <w:marTop w:val="0"/>
      <w:marBottom w:val="0"/>
      <w:divBdr>
        <w:top w:val="none" w:sz="0" w:space="0" w:color="auto"/>
        <w:left w:val="none" w:sz="0" w:space="0" w:color="auto"/>
        <w:bottom w:val="none" w:sz="0" w:space="0" w:color="auto"/>
        <w:right w:val="none" w:sz="0" w:space="0" w:color="auto"/>
      </w:divBdr>
    </w:div>
    <w:div w:id="1271745172">
      <w:bodyDiv w:val="1"/>
      <w:marLeft w:val="0"/>
      <w:marRight w:val="0"/>
      <w:marTop w:val="0"/>
      <w:marBottom w:val="0"/>
      <w:divBdr>
        <w:top w:val="none" w:sz="0" w:space="0" w:color="auto"/>
        <w:left w:val="none" w:sz="0" w:space="0" w:color="auto"/>
        <w:bottom w:val="none" w:sz="0" w:space="0" w:color="auto"/>
        <w:right w:val="none" w:sz="0" w:space="0" w:color="auto"/>
      </w:divBdr>
    </w:div>
    <w:div w:id="1272979232">
      <w:bodyDiv w:val="1"/>
      <w:marLeft w:val="0"/>
      <w:marRight w:val="0"/>
      <w:marTop w:val="0"/>
      <w:marBottom w:val="0"/>
      <w:divBdr>
        <w:top w:val="none" w:sz="0" w:space="0" w:color="auto"/>
        <w:left w:val="none" w:sz="0" w:space="0" w:color="auto"/>
        <w:bottom w:val="none" w:sz="0" w:space="0" w:color="auto"/>
        <w:right w:val="none" w:sz="0" w:space="0" w:color="auto"/>
      </w:divBdr>
    </w:div>
    <w:div w:id="1276861918">
      <w:bodyDiv w:val="1"/>
      <w:marLeft w:val="0"/>
      <w:marRight w:val="0"/>
      <w:marTop w:val="0"/>
      <w:marBottom w:val="0"/>
      <w:divBdr>
        <w:top w:val="none" w:sz="0" w:space="0" w:color="auto"/>
        <w:left w:val="none" w:sz="0" w:space="0" w:color="auto"/>
        <w:bottom w:val="none" w:sz="0" w:space="0" w:color="auto"/>
        <w:right w:val="none" w:sz="0" w:space="0" w:color="auto"/>
      </w:divBdr>
    </w:div>
    <w:div w:id="1288050892">
      <w:bodyDiv w:val="1"/>
      <w:marLeft w:val="0"/>
      <w:marRight w:val="0"/>
      <w:marTop w:val="0"/>
      <w:marBottom w:val="0"/>
      <w:divBdr>
        <w:top w:val="none" w:sz="0" w:space="0" w:color="auto"/>
        <w:left w:val="none" w:sz="0" w:space="0" w:color="auto"/>
        <w:bottom w:val="none" w:sz="0" w:space="0" w:color="auto"/>
        <w:right w:val="none" w:sz="0" w:space="0" w:color="auto"/>
      </w:divBdr>
    </w:div>
    <w:div w:id="1288194362">
      <w:bodyDiv w:val="1"/>
      <w:marLeft w:val="0"/>
      <w:marRight w:val="0"/>
      <w:marTop w:val="0"/>
      <w:marBottom w:val="0"/>
      <w:divBdr>
        <w:top w:val="none" w:sz="0" w:space="0" w:color="auto"/>
        <w:left w:val="none" w:sz="0" w:space="0" w:color="auto"/>
        <w:bottom w:val="none" w:sz="0" w:space="0" w:color="auto"/>
        <w:right w:val="none" w:sz="0" w:space="0" w:color="auto"/>
      </w:divBdr>
    </w:div>
    <w:div w:id="1291549807">
      <w:bodyDiv w:val="1"/>
      <w:marLeft w:val="0"/>
      <w:marRight w:val="0"/>
      <w:marTop w:val="0"/>
      <w:marBottom w:val="0"/>
      <w:divBdr>
        <w:top w:val="none" w:sz="0" w:space="0" w:color="auto"/>
        <w:left w:val="none" w:sz="0" w:space="0" w:color="auto"/>
        <w:bottom w:val="none" w:sz="0" w:space="0" w:color="auto"/>
        <w:right w:val="none" w:sz="0" w:space="0" w:color="auto"/>
      </w:divBdr>
    </w:div>
    <w:div w:id="1292633565">
      <w:bodyDiv w:val="1"/>
      <w:marLeft w:val="0"/>
      <w:marRight w:val="0"/>
      <w:marTop w:val="0"/>
      <w:marBottom w:val="0"/>
      <w:divBdr>
        <w:top w:val="none" w:sz="0" w:space="0" w:color="auto"/>
        <w:left w:val="none" w:sz="0" w:space="0" w:color="auto"/>
        <w:bottom w:val="none" w:sz="0" w:space="0" w:color="auto"/>
        <w:right w:val="none" w:sz="0" w:space="0" w:color="auto"/>
      </w:divBdr>
    </w:div>
    <w:div w:id="1297638945">
      <w:bodyDiv w:val="1"/>
      <w:marLeft w:val="0"/>
      <w:marRight w:val="0"/>
      <w:marTop w:val="0"/>
      <w:marBottom w:val="0"/>
      <w:divBdr>
        <w:top w:val="none" w:sz="0" w:space="0" w:color="auto"/>
        <w:left w:val="none" w:sz="0" w:space="0" w:color="auto"/>
        <w:bottom w:val="none" w:sz="0" w:space="0" w:color="auto"/>
        <w:right w:val="none" w:sz="0" w:space="0" w:color="auto"/>
      </w:divBdr>
    </w:div>
    <w:div w:id="1307778826">
      <w:bodyDiv w:val="1"/>
      <w:marLeft w:val="0"/>
      <w:marRight w:val="0"/>
      <w:marTop w:val="0"/>
      <w:marBottom w:val="0"/>
      <w:divBdr>
        <w:top w:val="none" w:sz="0" w:space="0" w:color="auto"/>
        <w:left w:val="none" w:sz="0" w:space="0" w:color="auto"/>
        <w:bottom w:val="none" w:sz="0" w:space="0" w:color="auto"/>
        <w:right w:val="none" w:sz="0" w:space="0" w:color="auto"/>
      </w:divBdr>
    </w:div>
    <w:div w:id="1308972674">
      <w:bodyDiv w:val="1"/>
      <w:marLeft w:val="0"/>
      <w:marRight w:val="0"/>
      <w:marTop w:val="0"/>
      <w:marBottom w:val="0"/>
      <w:divBdr>
        <w:top w:val="none" w:sz="0" w:space="0" w:color="auto"/>
        <w:left w:val="none" w:sz="0" w:space="0" w:color="auto"/>
        <w:bottom w:val="none" w:sz="0" w:space="0" w:color="auto"/>
        <w:right w:val="none" w:sz="0" w:space="0" w:color="auto"/>
      </w:divBdr>
    </w:div>
    <w:div w:id="1311788186">
      <w:bodyDiv w:val="1"/>
      <w:marLeft w:val="0"/>
      <w:marRight w:val="0"/>
      <w:marTop w:val="0"/>
      <w:marBottom w:val="0"/>
      <w:divBdr>
        <w:top w:val="none" w:sz="0" w:space="0" w:color="auto"/>
        <w:left w:val="none" w:sz="0" w:space="0" w:color="auto"/>
        <w:bottom w:val="none" w:sz="0" w:space="0" w:color="auto"/>
        <w:right w:val="none" w:sz="0" w:space="0" w:color="auto"/>
      </w:divBdr>
    </w:div>
    <w:div w:id="1324816455">
      <w:bodyDiv w:val="1"/>
      <w:marLeft w:val="0"/>
      <w:marRight w:val="0"/>
      <w:marTop w:val="0"/>
      <w:marBottom w:val="0"/>
      <w:divBdr>
        <w:top w:val="none" w:sz="0" w:space="0" w:color="auto"/>
        <w:left w:val="none" w:sz="0" w:space="0" w:color="auto"/>
        <w:bottom w:val="none" w:sz="0" w:space="0" w:color="auto"/>
        <w:right w:val="none" w:sz="0" w:space="0" w:color="auto"/>
      </w:divBdr>
    </w:div>
    <w:div w:id="1335915287">
      <w:bodyDiv w:val="1"/>
      <w:marLeft w:val="0"/>
      <w:marRight w:val="0"/>
      <w:marTop w:val="0"/>
      <w:marBottom w:val="0"/>
      <w:divBdr>
        <w:top w:val="none" w:sz="0" w:space="0" w:color="auto"/>
        <w:left w:val="none" w:sz="0" w:space="0" w:color="auto"/>
        <w:bottom w:val="none" w:sz="0" w:space="0" w:color="auto"/>
        <w:right w:val="none" w:sz="0" w:space="0" w:color="auto"/>
      </w:divBdr>
    </w:div>
    <w:div w:id="1341422479">
      <w:bodyDiv w:val="1"/>
      <w:marLeft w:val="0"/>
      <w:marRight w:val="0"/>
      <w:marTop w:val="0"/>
      <w:marBottom w:val="0"/>
      <w:divBdr>
        <w:top w:val="none" w:sz="0" w:space="0" w:color="auto"/>
        <w:left w:val="none" w:sz="0" w:space="0" w:color="auto"/>
        <w:bottom w:val="none" w:sz="0" w:space="0" w:color="auto"/>
        <w:right w:val="none" w:sz="0" w:space="0" w:color="auto"/>
      </w:divBdr>
    </w:div>
    <w:div w:id="1352023809">
      <w:bodyDiv w:val="1"/>
      <w:marLeft w:val="0"/>
      <w:marRight w:val="0"/>
      <w:marTop w:val="0"/>
      <w:marBottom w:val="0"/>
      <w:divBdr>
        <w:top w:val="none" w:sz="0" w:space="0" w:color="auto"/>
        <w:left w:val="none" w:sz="0" w:space="0" w:color="auto"/>
        <w:bottom w:val="none" w:sz="0" w:space="0" w:color="auto"/>
        <w:right w:val="none" w:sz="0" w:space="0" w:color="auto"/>
      </w:divBdr>
    </w:div>
    <w:div w:id="1352954717">
      <w:bodyDiv w:val="1"/>
      <w:marLeft w:val="0"/>
      <w:marRight w:val="0"/>
      <w:marTop w:val="0"/>
      <w:marBottom w:val="0"/>
      <w:divBdr>
        <w:top w:val="none" w:sz="0" w:space="0" w:color="auto"/>
        <w:left w:val="none" w:sz="0" w:space="0" w:color="auto"/>
        <w:bottom w:val="none" w:sz="0" w:space="0" w:color="auto"/>
        <w:right w:val="none" w:sz="0" w:space="0" w:color="auto"/>
      </w:divBdr>
    </w:div>
    <w:div w:id="1354838834">
      <w:bodyDiv w:val="1"/>
      <w:marLeft w:val="0"/>
      <w:marRight w:val="0"/>
      <w:marTop w:val="0"/>
      <w:marBottom w:val="0"/>
      <w:divBdr>
        <w:top w:val="none" w:sz="0" w:space="0" w:color="auto"/>
        <w:left w:val="none" w:sz="0" w:space="0" w:color="auto"/>
        <w:bottom w:val="none" w:sz="0" w:space="0" w:color="auto"/>
        <w:right w:val="none" w:sz="0" w:space="0" w:color="auto"/>
      </w:divBdr>
    </w:div>
    <w:div w:id="1365058360">
      <w:bodyDiv w:val="1"/>
      <w:marLeft w:val="0"/>
      <w:marRight w:val="0"/>
      <w:marTop w:val="0"/>
      <w:marBottom w:val="0"/>
      <w:divBdr>
        <w:top w:val="none" w:sz="0" w:space="0" w:color="auto"/>
        <w:left w:val="none" w:sz="0" w:space="0" w:color="auto"/>
        <w:bottom w:val="none" w:sz="0" w:space="0" w:color="auto"/>
        <w:right w:val="none" w:sz="0" w:space="0" w:color="auto"/>
      </w:divBdr>
    </w:div>
    <w:div w:id="1384329392">
      <w:bodyDiv w:val="1"/>
      <w:marLeft w:val="0"/>
      <w:marRight w:val="0"/>
      <w:marTop w:val="0"/>
      <w:marBottom w:val="0"/>
      <w:divBdr>
        <w:top w:val="none" w:sz="0" w:space="0" w:color="auto"/>
        <w:left w:val="none" w:sz="0" w:space="0" w:color="auto"/>
        <w:bottom w:val="none" w:sz="0" w:space="0" w:color="auto"/>
        <w:right w:val="none" w:sz="0" w:space="0" w:color="auto"/>
      </w:divBdr>
    </w:div>
    <w:div w:id="1394347529">
      <w:bodyDiv w:val="1"/>
      <w:marLeft w:val="0"/>
      <w:marRight w:val="0"/>
      <w:marTop w:val="0"/>
      <w:marBottom w:val="0"/>
      <w:divBdr>
        <w:top w:val="none" w:sz="0" w:space="0" w:color="auto"/>
        <w:left w:val="none" w:sz="0" w:space="0" w:color="auto"/>
        <w:bottom w:val="none" w:sz="0" w:space="0" w:color="auto"/>
        <w:right w:val="none" w:sz="0" w:space="0" w:color="auto"/>
      </w:divBdr>
    </w:div>
    <w:div w:id="1415281560">
      <w:bodyDiv w:val="1"/>
      <w:marLeft w:val="0"/>
      <w:marRight w:val="0"/>
      <w:marTop w:val="0"/>
      <w:marBottom w:val="0"/>
      <w:divBdr>
        <w:top w:val="none" w:sz="0" w:space="0" w:color="auto"/>
        <w:left w:val="none" w:sz="0" w:space="0" w:color="auto"/>
        <w:bottom w:val="none" w:sz="0" w:space="0" w:color="auto"/>
        <w:right w:val="none" w:sz="0" w:space="0" w:color="auto"/>
      </w:divBdr>
    </w:div>
    <w:div w:id="1430198615">
      <w:bodyDiv w:val="1"/>
      <w:marLeft w:val="0"/>
      <w:marRight w:val="0"/>
      <w:marTop w:val="0"/>
      <w:marBottom w:val="0"/>
      <w:divBdr>
        <w:top w:val="none" w:sz="0" w:space="0" w:color="auto"/>
        <w:left w:val="none" w:sz="0" w:space="0" w:color="auto"/>
        <w:bottom w:val="none" w:sz="0" w:space="0" w:color="auto"/>
        <w:right w:val="none" w:sz="0" w:space="0" w:color="auto"/>
      </w:divBdr>
      <w:divsChild>
        <w:div w:id="29695101">
          <w:marLeft w:val="0"/>
          <w:marRight w:val="0"/>
          <w:marTop w:val="0"/>
          <w:marBottom w:val="0"/>
          <w:divBdr>
            <w:top w:val="none" w:sz="0" w:space="0" w:color="auto"/>
            <w:left w:val="none" w:sz="0" w:space="0" w:color="auto"/>
            <w:bottom w:val="none" w:sz="0" w:space="0" w:color="auto"/>
            <w:right w:val="none" w:sz="0" w:space="0" w:color="auto"/>
          </w:divBdr>
        </w:div>
        <w:div w:id="123428912">
          <w:marLeft w:val="0"/>
          <w:marRight w:val="0"/>
          <w:marTop w:val="0"/>
          <w:marBottom w:val="0"/>
          <w:divBdr>
            <w:top w:val="none" w:sz="0" w:space="0" w:color="auto"/>
            <w:left w:val="none" w:sz="0" w:space="0" w:color="auto"/>
            <w:bottom w:val="none" w:sz="0" w:space="0" w:color="auto"/>
            <w:right w:val="none" w:sz="0" w:space="0" w:color="auto"/>
          </w:divBdr>
        </w:div>
        <w:div w:id="264264423">
          <w:marLeft w:val="0"/>
          <w:marRight w:val="0"/>
          <w:marTop w:val="0"/>
          <w:marBottom w:val="0"/>
          <w:divBdr>
            <w:top w:val="none" w:sz="0" w:space="0" w:color="auto"/>
            <w:left w:val="none" w:sz="0" w:space="0" w:color="auto"/>
            <w:bottom w:val="none" w:sz="0" w:space="0" w:color="auto"/>
            <w:right w:val="none" w:sz="0" w:space="0" w:color="auto"/>
          </w:divBdr>
        </w:div>
        <w:div w:id="982734819">
          <w:marLeft w:val="0"/>
          <w:marRight w:val="0"/>
          <w:marTop w:val="0"/>
          <w:marBottom w:val="0"/>
          <w:divBdr>
            <w:top w:val="none" w:sz="0" w:space="0" w:color="auto"/>
            <w:left w:val="none" w:sz="0" w:space="0" w:color="auto"/>
            <w:bottom w:val="none" w:sz="0" w:space="0" w:color="auto"/>
            <w:right w:val="none" w:sz="0" w:space="0" w:color="auto"/>
          </w:divBdr>
        </w:div>
        <w:div w:id="1193768070">
          <w:marLeft w:val="0"/>
          <w:marRight w:val="0"/>
          <w:marTop w:val="0"/>
          <w:marBottom w:val="0"/>
          <w:divBdr>
            <w:top w:val="none" w:sz="0" w:space="0" w:color="auto"/>
            <w:left w:val="none" w:sz="0" w:space="0" w:color="auto"/>
            <w:bottom w:val="none" w:sz="0" w:space="0" w:color="auto"/>
            <w:right w:val="none" w:sz="0" w:space="0" w:color="auto"/>
          </w:divBdr>
        </w:div>
        <w:div w:id="1415589463">
          <w:marLeft w:val="0"/>
          <w:marRight w:val="0"/>
          <w:marTop w:val="0"/>
          <w:marBottom w:val="0"/>
          <w:divBdr>
            <w:top w:val="none" w:sz="0" w:space="0" w:color="auto"/>
            <w:left w:val="none" w:sz="0" w:space="0" w:color="auto"/>
            <w:bottom w:val="none" w:sz="0" w:space="0" w:color="auto"/>
            <w:right w:val="none" w:sz="0" w:space="0" w:color="auto"/>
          </w:divBdr>
        </w:div>
        <w:div w:id="1559125806">
          <w:marLeft w:val="0"/>
          <w:marRight w:val="0"/>
          <w:marTop w:val="0"/>
          <w:marBottom w:val="0"/>
          <w:divBdr>
            <w:top w:val="none" w:sz="0" w:space="0" w:color="auto"/>
            <w:left w:val="none" w:sz="0" w:space="0" w:color="auto"/>
            <w:bottom w:val="none" w:sz="0" w:space="0" w:color="auto"/>
            <w:right w:val="none" w:sz="0" w:space="0" w:color="auto"/>
          </w:divBdr>
        </w:div>
        <w:div w:id="1614826891">
          <w:marLeft w:val="0"/>
          <w:marRight w:val="0"/>
          <w:marTop w:val="0"/>
          <w:marBottom w:val="0"/>
          <w:divBdr>
            <w:top w:val="none" w:sz="0" w:space="0" w:color="auto"/>
            <w:left w:val="none" w:sz="0" w:space="0" w:color="auto"/>
            <w:bottom w:val="none" w:sz="0" w:space="0" w:color="auto"/>
            <w:right w:val="none" w:sz="0" w:space="0" w:color="auto"/>
          </w:divBdr>
        </w:div>
        <w:div w:id="1690059032">
          <w:marLeft w:val="0"/>
          <w:marRight w:val="0"/>
          <w:marTop w:val="0"/>
          <w:marBottom w:val="0"/>
          <w:divBdr>
            <w:top w:val="none" w:sz="0" w:space="0" w:color="auto"/>
            <w:left w:val="none" w:sz="0" w:space="0" w:color="auto"/>
            <w:bottom w:val="none" w:sz="0" w:space="0" w:color="auto"/>
            <w:right w:val="none" w:sz="0" w:space="0" w:color="auto"/>
          </w:divBdr>
        </w:div>
        <w:div w:id="1748841065">
          <w:marLeft w:val="0"/>
          <w:marRight w:val="0"/>
          <w:marTop w:val="0"/>
          <w:marBottom w:val="0"/>
          <w:divBdr>
            <w:top w:val="none" w:sz="0" w:space="0" w:color="auto"/>
            <w:left w:val="none" w:sz="0" w:space="0" w:color="auto"/>
            <w:bottom w:val="none" w:sz="0" w:space="0" w:color="auto"/>
            <w:right w:val="none" w:sz="0" w:space="0" w:color="auto"/>
          </w:divBdr>
        </w:div>
        <w:div w:id="1774593012">
          <w:marLeft w:val="0"/>
          <w:marRight w:val="0"/>
          <w:marTop w:val="0"/>
          <w:marBottom w:val="0"/>
          <w:divBdr>
            <w:top w:val="none" w:sz="0" w:space="0" w:color="auto"/>
            <w:left w:val="none" w:sz="0" w:space="0" w:color="auto"/>
            <w:bottom w:val="none" w:sz="0" w:space="0" w:color="auto"/>
            <w:right w:val="none" w:sz="0" w:space="0" w:color="auto"/>
          </w:divBdr>
        </w:div>
        <w:div w:id="2060742596">
          <w:marLeft w:val="0"/>
          <w:marRight w:val="0"/>
          <w:marTop w:val="0"/>
          <w:marBottom w:val="0"/>
          <w:divBdr>
            <w:top w:val="none" w:sz="0" w:space="0" w:color="auto"/>
            <w:left w:val="none" w:sz="0" w:space="0" w:color="auto"/>
            <w:bottom w:val="none" w:sz="0" w:space="0" w:color="auto"/>
            <w:right w:val="none" w:sz="0" w:space="0" w:color="auto"/>
          </w:divBdr>
        </w:div>
      </w:divsChild>
    </w:div>
    <w:div w:id="1438522426">
      <w:bodyDiv w:val="1"/>
      <w:marLeft w:val="0"/>
      <w:marRight w:val="0"/>
      <w:marTop w:val="0"/>
      <w:marBottom w:val="0"/>
      <w:divBdr>
        <w:top w:val="none" w:sz="0" w:space="0" w:color="auto"/>
        <w:left w:val="none" w:sz="0" w:space="0" w:color="auto"/>
        <w:bottom w:val="none" w:sz="0" w:space="0" w:color="auto"/>
        <w:right w:val="none" w:sz="0" w:space="0" w:color="auto"/>
      </w:divBdr>
    </w:div>
    <w:div w:id="1440224101">
      <w:bodyDiv w:val="1"/>
      <w:marLeft w:val="0"/>
      <w:marRight w:val="0"/>
      <w:marTop w:val="0"/>
      <w:marBottom w:val="0"/>
      <w:divBdr>
        <w:top w:val="none" w:sz="0" w:space="0" w:color="auto"/>
        <w:left w:val="none" w:sz="0" w:space="0" w:color="auto"/>
        <w:bottom w:val="none" w:sz="0" w:space="0" w:color="auto"/>
        <w:right w:val="none" w:sz="0" w:space="0" w:color="auto"/>
      </w:divBdr>
    </w:div>
    <w:div w:id="1440832022">
      <w:bodyDiv w:val="1"/>
      <w:marLeft w:val="0"/>
      <w:marRight w:val="0"/>
      <w:marTop w:val="0"/>
      <w:marBottom w:val="0"/>
      <w:divBdr>
        <w:top w:val="none" w:sz="0" w:space="0" w:color="auto"/>
        <w:left w:val="none" w:sz="0" w:space="0" w:color="auto"/>
        <w:bottom w:val="none" w:sz="0" w:space="0" w:color="auto"/>
        <w:right w:val="none" w:sz="0" w:space="0" w:color="auto"/>
      </w:divBdr>
    </w:div>
    <w:div w:id="1442526579">
      <w:bodyDiv w:val="1"/>
      <w:marLeft w:val="0"/>
      <w:marRight w:val="0"/>
      <w:marTop w:val="0"/>
      <w:marBottom w:val="0"/>
      <w:divBdr>
        <w:top w:val="none" w:sz="0" w:space="0" w:color="auto"/>
        <w:left w:val="none" w:sz="0" w:space="0" w:color="auto"/>
        <w:bottom w:val="none" w:sz="0" w:space="0" w:color="auto"/>
        <w:right w:val="none" w:sz="0" w:space="0" w:color="auto"/>
      </w:divBdr>
    </w:div>
    <w:div w:id="1444885899">
      <w:bodyDiv w:val="1"/>
      <w:marLeft w:val="0"/>
      <w:marRight w:val="0"/>
      <w:marTop w:val="0"/>
      <w:marBottom w:val="0"/>
      <w:divBdr>
        <w:top w:val="none" w:sz="0" w:space="0" w:color="auto"/>
        <w:left w:val="none" w:sz="0" w:space="0" w:color="auto"/>
        <w:bottom w:val="none" w:sz="0" w:space="0" w:color="auto"/>
        <w:right w:val="none" w:sz="0" w:space="0" w:color="auto"/>
      </w:divBdr>
    </w:div>
    <w:div w:id="1445929189">
      <w:bodyDiv w:val="1"/>
      <w:marLeft w:val="0"/>
      <w:marRight w:val="0"/>
      <w:marTop w:val="0"/>
      <w:marBottom w:val="0"/>
      <w:divBdr>
        <w:top w:val="none" w:sz="0" w:space="0" w:color="auto"/>
        <w:left w:val="none" w:sz="0" w:space="0" w:color="auto"/>
        <w:bottom w:val="none" w:sz="0" w:space="0" w:color="auto"/>
        <w:right w:val="none" w:sz="0" w:space="0" w:color="auto"/>
      </w:divBdr>
    </w:div>
    <w:div w:id="1446774609">
      <w:bodyDiv w:val="1"/>
      <w:marLeft w:val="0"/>
      <w:marRight w:val="0"/>
      <w:marTop w:val="0"/>
      <w:marBottom w:val="0"/>
      <w:divBdr>
        <w:top w:val="none" w:sz="0" w:space="0" w:color="auto"/>
        <w:left w:val="none" w:sz="0" w:space="0" w:color="auto"/>
        <w:bottom w:val="none" w:sz="0" w:space="0" w:color="auto"/>
        <w:right w:val="none" w:sz="0" w:space="0" w:color="auto"/>
      </w:divBdr>
    </w:div>
    <w:div w:id="1454209251">
      <w:bodyDiv w:val="1"/>
      <w:marLeft w:val="0"/>
      <w:marRight w:val="0"/>
      <w:marTop w:val="0"/>
      <w:marBottom w:val="0"/>
      <w:divBdr>
        <w:top w:val="none" w:sz="0" w:space="0" w:color="auto"/>
        <w:left w:val="none" w:sz="0" w:space="0" w:color="auto"/>
        <w:bottom w:val="none" w:sz="0" w:space="0" w:color="auto"/>
        <w:right w:val="none" w:sz="0" w:space="0" w:color="auto"/>
      </w:divBdr>
    </w:div>
    <w:div w:id="1455828730">
      <w:bodyDiv w:val="1"/>
      <w:marLeft w:val="0"/>
      <w:marRight w:val="0"/>
      <w:marTop w:val="0"/>
      <w:marBottom w:val="0"/>
      <w:divBdr>
        <w:top w:val="none" w:sz="0" w:space="0" w:color="auto"/>
        <w:left w:val="none" w:sz="0" w:space="0" w:color="auto"/>
        <w:bottom w:val="none" w:sz="0" w:space="0" w:color="auto"/>
        <w:right w:val="none" w:sz="0" w:space="0" w:color="auto"/>
      </w:divBdr>
    </w:div>
    <w:div w:id="1463695616">
      <w:bodyDiv w:val="1"/>
      <w:marLeft w:val="0"/>
      <w:marRight w:val="0"/>
      <w:marTop w:val="0"/>
      <w:marBottom w:val="0"/>
      <w:divBdr>
        <w:top w:val="none" w:sz="0" w:space="0" w:color="auto"/>
        <w:left w:val="none" w:sz="0" w:space="0" w:color="auto"/>
        <w:bottom w:val="none" w:sz="0" w:space="0" w:color="auto"/>
        <w:right w:val="none" w:sz="0" w:space="0" w:color="auto"/>
      </w:divBdr>
    </w:div>
    <w:div w:id="1471093450">
      <w:bodyDiv w:val="1"/>
      <w:marLeft w:val="0"/>
      <w:marRight w:val="0"/>
      <w:marTop w:val="0"/>
      <w:marBottom w:val="0"/>
      <w:divBdr>
        <w:top w:val="none" w:sz="0" w:space="0" w:color="auto"/>
        <w:left w:val="none" w:sz="0" w:space="0" w:color="auto"/>
        <w:bottom w:val="none" w:sz="0" w:space="0" w:color="auto"/>
        <w:right w:val="none" w:sz="0" w:space="0" w:color="auto"/>
      </w:divBdr>
    </w:div>
    <w:div w:id="1471941032">
      <w:bodyDiv w:val="1"/>
      <w:marLeft w:val="0"/>
      <w:marRight w:val="0"/>
      <w:marTop w:val="0"/>
      <w:marBottom w:val="0"/>
      <w:divBdr>
        <w:top w:val="none" w:sz="0" w:space="0" w:color="auto"/>
        <w:left w:val="none" w:sz="0" w:space="0" w:color="auto"/>
        <w:bottom w:val="none" w:sz="0" w:space="0" w:color="auto"/>
        <w:right w:val="none" w:sz="0" w:space="0" w:color="auto"/>
      </w:divBdr>
    </w:div>
    <w:div w:id="1474253518">
      <w:bodyDiv w:val="1"/>
      <w:marLeft w:val="0"/>
      <w:marRight w:val="0"/>
      <w:marTop w:val="0"/>
      <w:marBottom w:val="0"/>
      <w:divBdr>
        <w:top w:val="none" w:sz="0" w:space="0" w:color="auto"/>
        <w:left w:val="none" w:sz="0" w:space="0" w:color="auto"/>
        <w:bottom w:val="none" w:sz="0" w:space="0" w:color="auto"/>
        <w:right w:val="none" w:sz="0" w:space="0" w:color="auto"/>
      </w:divBdr>
    </w:div>
    <w:div w:id="1492405616">
      <w:bodyDiv w:val="1"/>
      <w:marLeft w:val="0"/>
      <w:marRight w:val="0"/>
      <w:marTop w:val="0"/>
      <w:marBottom w:val="0"/>
      <w:divBdr>
        <w:top w:val="none" w:sz="0" w:space="0" w:color="auto"/>
        <w:left w:val="none" w:sz="0" w:space="0" w:color="auto"/>
        <w:bottom w:val="none" w:sz="0" w:space="0" w:color="auto"/>
        <w:right w:val="none" w:sz="0" w:space="0" w:color="auto"/>
      </w:divBdr>
    </w:div>
    <w:div w:id="1521973515">
      <w:bodyDiv w:val="1"/>
      <w:marLeft w:val="0"/>
      <w:marRight w:val="0"/>
      <w:marTop w:val="0"/>
      <w:marBottom w:val="0"/>
      <w:divBdr>
        <w:top w:val="none" w:sz="0" w:space="0" w:color="auto"/>
        <w:left w:val="none" w:sz="0" w:space="0" w:color="auto"/>
        <w:bottom w:val="none" w:sz="0" w:space="0" w:color="auto"/>
        <w:right w:val="none" w:sz="0" w:space="0" w:color="auto"/>
      </w:divBdr>
    </w:div>
    <w:div w:id="1532377635">
      <w:bodyDiv w:val="1"/>
      <w:marLeft w:val="0"/>
      <w:marRight w:val="0"/>
      <w:marTop w:val="0"/>
      <w:marBottom w:val="0"/>
      <w:divBdr>
        <w:top w:val="none" w:sz="0" w:space="0" w:color="auto"/>
        <w:left w:val="none" w:sz="0" w:space="0" w:color="auto"/>
        <w:bottom w:val="none" w:sz="0" w:space="0" w:color="auto"/>
        <w:right w:val="none" w:sz="0" w:space="0" w:color="auto"/>
      </w:divBdr>
    </w:div>
    <w:div w:id="1539581288">
      <w:bodyDiv w:val="1"/>
      <w:marLeft w:val="0"/>
      <w:marRight w:val="0"/>
      <w:marTop w:val="0"/>
      <w:marBottom w:val="0"/>
      <w:divBdr>
        <w:top w:val="none" w:sz="0" w:space="0" w:color="auto"/>
        <w:left w:val="none" w:sz="0" w:space="0" w:color="auto"/>
        <w:bottom w:val="none" w:sz="0" w:space="0" w:color="auto"/>
        <w:right w:val="none" w:sz="0" w:space="0" w:color="auto"/>
      </w:divBdr>
    </w:div>
    <w:div w:id="1551376980">
      <w:bodyDiv w:val="1"/>
      <w:marLeft w:val="0"/>
      <w:marRight w:val="0"/>
      <w:marTop w:val="0"/>
      <w:marBottom w:val="0"/>
      <w:divBdr>
        <w:top w:val="none" w:sz="0" w:space="0" w:color="auto"/>
        <w:left w:val="none" w:sz="0" w:space="0" w:color="auto"/>
        <w:bottom w:val="none" w:sz="0" w:space="0" w:color="auto"/>
        <w:right w:val="none" w:sz="0" w:space="0" w:color="auto"/>
      </w:divBdr>
    </w:div>
    <w:div w:id="1576549605">
      <w:bodyDiv w:val="1"/>
      <w:marLeft w:val="0"/>
      <w:marRight w:val="0"/>
      <w:marTop w:val="0"/>
      <w:marBottom w:val="0"/>
      <w:divBdr>
        <w:top w:val="none" w:sz="0" w:space="0" w:color="auto"/>
        <w:left w:val="none" w:sz="0" w:space="0" w:color="auto"/>
        <w:bottom w:val="none" w:sz="0" w:space="0" w:color="auto"/>
        <w:right w:val="none" w:sz="0" w:space="0" w:color="auto"/>
      </w:divBdr>
    </w:div>
    <w:div w:id="1585451896">
      <w:bodyDiv w:val="1"/>
      <w:marLeft w:val="0"/>
      <w:marRight w:val="0"/>
      <w:marTop w:val="0"/>
      <w:marBottom w:val="0"/>
      <w:divBdr>
        <w:top w:val="none" w:sz="0" w:space="0" w:color="auto"/>
        <w:left w:val="none" w:sz="0" w:space="0" w:color="auto"/>
        <w:bottom w:val="none" w:sz="0" w:space="0" w:color="auto"/>
        <w:right w:val="none" w:sz="0" w:space="0" w:color="auto"/>
      </w:divBdr>
    </w:div>
    <w:div w:id="1586377753">
      <w:bodyDiv w:val="1"/>
      <w:marLeft w:val="0"/>
      <w:marRight w:val="0"/>
      <w:marTop w:val="0"/>
      <w:marBottom w:val="0"/>
      <w:divBdr>
        <w:top w:val="none" w:sz="0" w:space="0" w:color="auto"/>
        <w:left w:val="none" w:sz="0" w:space="0" w:color="auto"/>
        <w:bottom w:val="none" w:sz="0" w:space="0" w:color="auto"/>
        <w:right w:val="none" w:sz="0" w:space="0" w:color="auto"/>
      </w:divBdr>
    </w:div>
    <w:div w:id="1588004153">
      <w:bodyDiv w:val="1"/>
      <w:marLeft w:val="0"/>
      <w:marRight w:val="0"/>
      <w:marTop w:val="0"/>
      <w:marBottom w:val="0"/>
      <w:divBdr>
        <w:top w:val="none" w:sz="0" w:space="0" w:color="auto"/>
        <w:left w:val="none" w:sz="0" w:space="0" w:color="auto"/>
        <w:bottom w:val="none" w:sz="0" w:space="0" w:color="auto"/>
        <w:right w:val="none" w:sz="0" w:space="0" w:color="auto"/>
      </w:divBdr>
    </w:div>
    <w:div w:id="1588074043">
      <w:bodyDiv w:val="1"/>
      <w:marLeft w:val="0"/>
      <w:marRight w:val="0"/>
      <w:marTop w:val="0"/>
      <w:marBottom w:val="0"/>
      <w:divBdr>
        <w:top w:val="none" w:sz="0" w:space="0" w:color="auto"/>
        <w:left w:val="none" w:sz="0" w:space="0" w:color="auto"/>
        <w:bottom w:val="none" w:sz="0" w:space="0" w:color="auto"/>
        <w:right w:val="none" w:sz="0" w:space="0" w:color="auto"/>
      </w:divBdr>
    </w:div>
    <w:div w:id="1590776798">
      <w:bodyDiv w:val="1"/>
      <w:marLeft w:val="0"/>
      <w:marRight w:val="0"/>
      <w:marTop w:val="0"/>
      <w:marBottom w:val="0"/>
      <w:divBdr>
        <w:top w:val="none" w:sz="0" w:space="0" w:color="auto"/>
        <w:left w:val="none" w:sz="0" w:space="0" w:color="auto"/>
        <w:bottom w:val="none" w:sz="0" w:space="0" w:color="auto"/>
        <w:right w:val="none" w:sz="0" w:space="0" w:color="auto"/>
      </w:divBdr>
    </w:div>
    <w:div w:id="1601256587">
      <w:bodyDiv w:val="1"/>
      <w:marLeft w:val="0"/>
      <w:marRight w:val="0"/>
      <w:marTop w:val="0"/>
      <w:marBottom w:val="0"/>
      <w:divBdr>
        <w:top w:val="none" w:sz="0" w:space="0" w:color="auto"/>
        <w:left w:val="none" w:sz="0" w:space="0" w:color="auto"/>
        <w:bottom w:val="none" w:sz="0" w:space="0" w:color="auto"/>
        <w:right w:val="none" w:sz="0" w:space="0" w:color="auto"/>
      </w:divBdr>
    </w:div>
    <w:div w:id="1606961980">
      <w:bodyDiv w:val="1"/>
      <w:marLeft w:val="0"/>
      <w:marRight w:val="0"/>
      <w:marTop w:val="0"/>
      <w:marBottom w:val="0"/>
      <w:divBdr>
        <w:top w:val="none" w:sz="0" w:space="0" w:color="auto"/>
        <w:left w:val="none" w:sz="0" w:space="0" w:color="auto"/>
        <w:bottom w:val="none" w:sz="0" w:space="0" w:color="auto"/>
        <w:right w:val="none" w:sz="0" w:space="0" w:color="auto"/>
      </w:divBdr>
    </w:div>
    <w:div w:id="1626036395">
      <w:bodyDiv w:val="1"/>
      <w:marLeft w:val="0"/>
      <w:marRight w:val="0"/>
      <w:marTop w:val="0"/>
      <w:marBottom w:val="0"/>
      <w:divBdr>
        <w:top w:val="none" w:sz="0" w:space="0" w:color="auto"/>
        <w:left w:val="none" w:sz="0" w:space="0" w:color="auto"/>
        <w:bottom w:val="none" w:sz="0" w:space="0" w:color="auto"/>
        <w:right w:val="none" w:sz="0" w:space="0" w:color="auto"/>
      </w:divBdr>
    </w:div>
    <w:div w:id="1637838166">
      <w:bodyDiv w:val="1"/>
      <w:marLeft w:val="0"/>
      <w:marRight w:val="0"/>
      <w:marTop w:val="0"/>
      <w:marBottom w:val="0"/>
      <w:divBdr>
        <w:top w:val="none" w:sz="0" w:space="0" w:color="auto"/>
        <w:left w:val="none" w:sz="0" w:space="0" w:color="auto"/>
        <w:bottom w:val="none" w:sz="0" w:space="0" w:color="auto"/>
        <w:right w:val="none" w:sz="0" w:space="0" w:color="auto"/>
      </w:divBdr>
    </w:div>
    <w:div w:id="1639218860">
      <w:bodyDiv w:val="1"/>
      <w:marLeft w:val="0"/>
      <w:marRight w:val="0"/>
      <w:marTop w:val="0"/>
      <w:marBottom w:val="0"/>
      <w:divBdr>
        <w:top w:val="none" w:sz="0" w:space="0" w:color="auto"/>
        <w:left w:val="none" w:sz="0" w:space="0" w:color="auto"/>
        <w:bottom w:val="none" w:sz="0" w:space="0" w:color="auto"/>
        <w:right w:val="none" w:sz="0" w:space="0" w:color="auto"/>
      </w:divBdr>
    </w:div>
    <w:div w:id="1641112865">
      <w:bodyDiv w:val="1"/>
      <w:marLeft w:val="0"/>
      <w:marRight w:val="0"/>
      <w:marTop w:val="0"/>
      <w:marBottom w:val="0"/>
      <w:divBdr>
        <w:top w:val="none" w:sz="0" w:space="0" w:color="auto"/>
        <w:left w:val="none" w:sz="0" w:space="0" w:color="auto"/>
        <w:bottom w:val="none" w:sz="0" w:space="0" w:color="auto"/>
        <w:right w:val="none" w:sz="0" w:space="0" w:color="auto"/>
      </w:divBdr>
    </w:div>
    <w:div w:id="1651129858">
      <w:bodyDiv w:val="1"/>
      <w:marLeft w:val="0"/>
      <w:marRight w:val="0"/>
      <w:marTop w:val="0"/>
      <w:marBottom w:val="0"/>
      <w:divBdr>
        <w:top w:val="none" w:sz="0" w:space="0" w:color="auto"/>
        <w:left w:val="none" w:sz="0" w:space="0" w:color="auto"/>
        <w:bottom w:val="none" w:sz="0" w:space="0" w:color="auto"/>
        <w:right w:val="none" w:sz="0" w:space="0" w:color="auto"/>
      </w:divBdr>
    </w:div>
    <w:div w:id="1655834396">
      <w:bodyDiv w:val="1"/>
      <w:marLeft w:val="0"/>
      <w:marRight w:val="0"/>
      <w:marTop w:val="0"/>
      <w:marBottom w:val="0"/>
      <w:divBdr>
        <w:top w:val="none" w:sz="0" w:space="0" w:color="auto"/>
        <w:left w:val="none" w:sz="0" w:space="0" w:color="auto"/>
        <w:bottom w:val="none" w:sz="0" w:space="0" w:color="auto"/>
        <w:right w:val="none" w:sz="0" w:space="0" w:color="auto"/>
      </w:divBdr>
    </w:div>
    <w:div w:id="1666009160">
      <w:bodyDiv w:val="1"/>
      <w:marLeft w:val="0"/>
      <w:marRight w:val="0"/>
      <w:marTop w:val="0"/>
      <w:marBottom w:val="0"/>
      <w:divBdr>
        <w:top w:val="none" w:sz="0" w:space="0" w:color="auto"/>
        <w:left w:val="none" w:sz="0" w:space="0" w:color="auto"/>
        <w:bottom w:val="none" w:sz="0" w:space="0" w:color="auto"/>
        <w:right w:val="none" w:sz="0" w:space="0" w:color="auto"/>
      </w:divBdr>
    </w:div>
    <w:div w:id="1677416541">
      <w:bodyDiv w:val="1"/>
      <w:marLeft w:val="0"/>
      <w:marRight w:val="0"/>
      <w:marTop w:val="0"/>
      <w:marBottom w:val="0"/>
      <w:divBdr>
        <w:top w:val="none" w:sz="0" w:space="0" w:color="auto"/>
        <w:left w:val="none" w:sz="0" w:space="0" w:color="auto"/>
        <w:bottom w:val="none" w:sz="0" w:space="0" w:color="auto"/>
        <w:right w:val="none" w:sz="0" w:space="0" w:color="auto"/>
      </w:divBdr>
    </w:div>
    <w:div w:id="1678657643">
      <w:bodyDiv w:val="1"/>
      <w:marLeft w:val="0"/>
      <w:marRight w:val="0"/>
      <w:marTop w:val="0"/>
      <w:marBottom w:val="0"/>
      <w:divBdr>
        <w:top w:val="none" w:sz="0" w:space="0" w:color="auto"/>
        <w:left w:val="none" w:sz="0" w:space="0" w:color="auto"/>
        <w:bottom w:val="none" w:sz="0" w:space="0" w:color="auto"/>
        <w:right w:val="none" w:sz="0" w:space="0" w:color="auto"/>
      </w:divBdr>
    </w:div>
    <w:div w:id="1687518888">
      <w:bodyDiv w:val="1"/>
      <w:marLeft w:val="0"/>
      <w:marRight w:val="0"/>
      <w:marTop w:val="0"/>
      <w:marBottom w:val="0"/>
      <w:divBdr>
        <w:top w:val="none" w:sz="0" w:space="0" w:color="auto"/>
        <w:left w:val="none" w:sz="0" w:space="0" w:color="auto"/>
        <w:bottom w:val="none" w:sz="0" w:space="0" w:color="auto"/>
        <w:right w:val="none" w:sz="0" w:space="0" w:color="auto"/>
      </w:divBdr>
    </w:div>
    <w:div w:id="1717317574">
      <w:bodyDiv w:val="1"/>
      <w:marLeft w:val="0"/>
      <w:marRight w:val="0"/>
      <w:marTop w:val="0"/>
      <w:marBottom w:val="0"/>
      <w:divBdr>
        <w:top w:val="none" w:sz="0" w:space="0" w:color="auto"/>
        <w:left w:val="none" w:sz="0" w:space="0" w:color="auto"/>
        <w:bottom w:val="none" w:sz="0" w:space="0" w:color="auto"/>
        <w:right w:val="none" w:sz="0" w:space="0" w:color="auto"/>
      </w:divBdr>
    </w:div>
    <w:div w:id="1725786309">
      <w:bodyDiv w:val="1"/>
      <w:marLeft w:val="0"/>
      <w:marRight w:val="0"/>
      <w:marTop w:val="0"/>
      <w:marBottom w:val="0"/>
      <w:divBdr>
        <w:top w:val="none" w:sz="0" w:space="0" w:color="auto"/>
        <w:left w:val="none" w:sz="0" w:space="0" w:color="auto"/>
        <w:bottom w:val="none" w:sz="0" w:space="0" w:color="auto"/>
        <w:right w:val="none" w:sz="0" w:space="0" w:color="auto"/>
      </w:divBdr>
    </w:div>
    <w:div w:id="1725831819">
      <w:bodyDiv w:val="1"/>
      <w:marLeft w:val="0"/>
      <w:marRight w:val="0"/>
      <w:marTop w:val="0"/>
      <w:marBottom w:val="0"/>
      <w:divBdr>
        <w:top w:val="none" w:sz="0" w:space="0" w:color="auto"/>
        <w:left w:val="none" w:sz="0" w:space="0" w:color="auto"/>
        <w:bottom w:val="none" w:sz="0" w:space="0" w:color="auto"/>
        <w:right w:val="none" w:sz="0" w:space="0" w:color="auto"/>
      </w:divBdr>
    </w:div>
    <w:div w:id="1736052158">
      <w:bodyDiv w:val="1"/>
      <w:marLeft w:val="0"/>
      <w:marRight w:val="0"/>
      <w:marTop w:val="0"/>
      <w:marBottom w:val="0"/>
      <w:divBdr>
        <w:top w:val="none" w:sz="0" w:space="0" w:color="auto"/>
        <w:left w:val="none" w:sz="0" w:space="0" w:color="auto"/>
        <w:bottom w:val="none" w:sz="0" w:space="0" w:color="auto"/>
        <w:right w:val="none" w:sz="0" w:space="0" w:color="auto"/>
      </w:divBdr>
    </w:div>
    <w:div w:id="1739471560">
      <w:bodyDiv w:val="1"/>
      <w:marLeft w:val="0"/>
      <w:marRight w:val="0"/>
      <w:marTop w:val="0"/>
      <w:marBottom w:val="0"/>
      <w:divBdr>
        <w:top w:val="none" w:sz="0" w:space="0" w:color="auto"/>
        <w:left w:val="none" w:sz="0" w:space="0" w:color="auto"/>
        <w:bottom w:val="none" w:sz="0" w:space="0" w:color="auto"/>
        <w:right w:val="none" w:sz="0" w:space="0" w:color="auto"/>
      </w:divBdr>
    </w:div>
    <w:div w:id="1741715183">
      <w:bodyDiv w:val="1"/>
      <w:marLeft w:val="0"/>
      <w:marRight w:val="0"/>
      <w:marTop w:val="0"/>
      <w:marBottom w:val="0"/>
      <w:divBdr>
        <w:top w:val="none" w:sz="0" w:space="0" w:color="auto"/>
        <w:left w:val="none" w:sz="0" w:space="0" w:color="auto"/>
        <w:bottom w:val="none" w:sz="0" w:space="0" w:color="auto"/>
        <w:right w:val="none" w:sz="0" w:space="0" w:color="auto"/>
      </w:divBdr>
    </w:div>
    <w:div w:id="1744570338">
      <w:bodyDiv w:val="1"/>
      <w:marLeft w:val="0"/>
      <w:marRight w:val="0"/>
      <w:marTop w:val="0"/>
      <w:marBottom w:val="0"/>
      <w:divBdr>
        <w:top w:val="none" w:sz="0" w:space="0" w:color="auto"/>
        <w:left w:val="none" w:sz="0" w:space="0" w:color="auto"/>
        <w:bottom w:val="none" w:sz="0" w:space="0" w:color="auto"/>
        <w:right w:val="none" w:sz="0" w:space="0" w:color="auto"/>
      </w:divBdr>
    </w:div>
    <w:div w:id="1751730786">
      <w:bodyDiv w:val="1"/>
      <w:marLeft w:val="0"/>
      <w:marRight w:val="0"/>
      <w:marTop w:val="0"/>
      <w:marBottom w:val="0"/>
      <w:divBdr>
        <w:top w:val="none" w:sz="0" w:space="0" w:color="auto"/>
        <w:left w:val="none" w:sz="0" w:space="0" w:color="auto"/>
        <w:bottom w:val="none" w:sz="0" w:space="0" w:color="auto"/>
        <w:right w:val="none" w:sz="0" w:space="0" w:color="auto"/>
      </w:divBdr>
    </w:div>
    <w:div w:id="1754163361">
      <w:bodyDiv w:val="1"/>
      <w:marLeft w:val="0"/>
      <w:marRight w:val="0"/>
      <w:marTop w:val="0"/>
      <w:marBottom w:val="0"/>
      <w:divBdr>
        <w:top w:val="none" w:sz="0" w:space="0" w:color="auto"/>
        <w:left w:val="none" w:sz="0" w:space="0" w:color="auto"/>
        <w:bottom w:val="none" w:sz="0" w:space="0" w:color="auto"/>
        <w:right w:val="none" w:sz="0" w:space="0" w:color="auto"/>
      </w:divBdr>
    </w:div>
    <w:div w:id="1756053165">
      <w:bodyDiv w:val="1"/>
      <w:marLeft w:val="0"/>
      <w:marRight w:val="0"/>
      <w:marTop w:val="0"/>
      <w:marBottom w:val="0"/>
      <w:divBdr>
        <w:top w:val="none" w:sz="0" w:space="0" w:color="auto"/>
        <w:left w:val="none" w:sz="0" w:space="0" w:color="auto"/>
        <w:bottom w:val="none" w:sz="0" w:space="0" w:color="auto"/>
        <w:right w:val="none" w:sz="0" w:space="0" w:color="auto"/>
      </w:divBdr>
    </w:div>
    <w:div w:id="1763406451">
      <w:bodyDiv w:val="1"/>
      <w:marLeft w:val="0"/>
      <w:marRight w:val="0"/>
      <w:marTop w:val="0"/>
      <w:marBottom w:val="0"/>
      <w:divBdr>
        <w:top w:val="none" w:sz="0" w:space="0" w:color="auto"/>
        <w:left w:val="none" w:sz="0" w:space="0" w:color="auto"/>
        <w:bottom w:val="none" w:sz="0" w:space="0" w:color="auto"/>
        <w:right w:val="none" w:sz="0" w:space="0" w:color="auto"/>
      </w:divBdr>
    </w:div>
    <w:div w:id="1764103726">
      <w:bodyDiv w:val="1"/>
      <w:marLeft w:val="0"/>
      <w:marRight w:val="0"/>
      <w:marTop w:val="0"/>
      <w:marBottom w:val="0"/>
      <w:divBdr>
        <w:top w:val="none" w:sz="0" w:space="0" w:color="auto"/>
        <w:left w:val="none" w:sz="0" w:space="0" w:color="auto"/>
        <w:bottom w:val="none" w:sz="0" w:space="0" w:color="auto"/>
        <w:right w:val="none" w:sz="0" w:space="0" w:color="auto"/>
      </w:divBdr>
    </w:div>
    <w:div w:id="1767580745">
      <w:bodyDiv w:val="1"/>
      <w:marLeft w:val="0"/>
      <w:marRight w:val="0"/>
      <w:marTop w:val="0"/>
      <w:marBottom w:val="0"/>
      <w:divBdr>
        <w:top w:val="none" w:sz="0" w:space="0" w:color="auto"/>
        <w:left w:val="none" w:sz="0" w:space="0" w:color="auto"/>
        <w:bottom w:val="none" w:sz="0" w:space="0" w:color="auto"/>
        <w:right w:val="none" w:sz="0" w:space="0" w:color="auto"/>
      </w:divBdr>
    </w:div>
    <w:div w:id="1774279617">
      <w:bodyDiv w:val="1"/>
      <w:marLeft w:val="0"/>
      <w:marRight w:val="0"/>
      <w:marTop w:val="0"/>
      <w:marBottom w:val="0"/>
      <w:divBdr>
        <w:top w:val="none" w:sz="0" w:space="0" w:color="auto"/>
        <w:left w:val="none" w:sz="0" w:space="0" w:color="auto"/>
        <w:bottom w:val="none" w:sz="0" w:space="0" w:color="auto"/>
        <w:right w:val="none" w:sz="0" w:space="0" w:color="auto"/>
      </w:divBdr>
    </w:div>
    <w:div w:id="1774280255">
      <w:bodyDiv w:val="1"/>
      <w:marLeft w:val="0"/>
      <w:marRight w:val="0"/>
      <w:marTop w:val="0"/>
      <w:marBottom w:val="0"/>
      <w:divBdr>
        <w:top w:val="none" w:sz="0" w:space="0" w:color="auto"/>
        <w:left w:val="none" w:sz="0" w:space="0" w:color="auto"/>
        <w:bottom w:val="none" w:sz="0" w:space="0" w:color="auto"/>
        <w:right w:val="none" w:sz="0" w:space="0" w:color="auto"/>
      </w:divBdr>
    </w:div>
    <w:div w:id="1775634941">
      <w:bodyDiv w:val="1"/>
      <w:marLeft w:val="0"/>
      <w:marRight w:val="0"/>
      <w:marTop w:val="0"/>
      <w:marBottom w:val="0"/>
      <w:divBdr>
        <w:top w:val="none" w:sz="0" w:space="0" w:color="auto"/>
        <w:left w:val="none" w:sz="0" w:space="0" w:color="auto"/>
        <w:bottom w:val="none" w:sz="0" w:space="0" w:color="auto"/>
        <w:right w:val="none" w:sz="0" w:space="0" w:color="auto"/>
      </w:divBdr>
    </w:div>
    <w:div w:id="1780375431">
      <w:bodyDiv w:val="1"/>
      <w:marLeft w:val="0"/>
      <w:marRight w:val="0"/>
      <w:marTop w:val="0"/>
      <w:marBottom w:val="0"/>
      <w:divBdr>
        <w:top w:val="none" w:sz="0" w:space="0" w:color="auto"/>
        <w:left w:val="none" w:sz="0" w:space="0" w:color="auto"/>
        <w:bottom w:val="none" w:sz="0" w:space="0" w:color="auto"/>
        <w:right w:val="none" w:sz="0" w:space="0" w:color="auto"/>
      </w:divBdr>
    </w:div>
    <w:div w:id="1797872629">
      <w:bodyDiv w:val="1"/>
      <w:marLeft w:val="0"/>
      <w:marRight w:val="0"/>
      <w:marTop w:val="0"/>
      <w:marBottom w:val="0"/>
      <w:divBdr>
        <w:top w:val="none" w:sz="0" w:space="0" w:color="auto"/>
        <w:left w:val="none" w:sz="0" w:space="0" w:color="auto"/>
        <w:bottom w:val="none" w:sz="0" w:space="0" w:color="auto"/>
        <w:right w:val="none" w:sz="0" w:space="0" w:color="auto"/>
      </w:divBdr>
    </w:div>
    <w:div w:id="1799834677">
      <w:bodyDiv w:val="1"/>
      <w:marLeft w:val="0"/>
      <w:marRight w:val="0"/>
      <w:marTop w:val="0"/>
      <w:marBottom w:val="0"/>
      <w:divBdr>
        <w:top w:val="none" w:sz="0" w:space="0" w:color="auto"/>
        <w:left w:val="none" w:sz="0" w:space="0" w:color="auto"/>
        <w:bottom w:val="none" w:sz="0" w:space="0" w:color="auto"/>
        <w:right w:val="none" w:sz="0" w:space="0" w:color="auto"/>
      </w:divBdr>
    </w:div>
    <w:div w:id="1822307724">
      <w:bodyDiv w:val="1"/>
      <w:marLeft w:val="0"/>
      <w:marRight w:val="0"/>
      <w:marTop w:val="0"/>
      <w:marBottom w:val="0"/>
      <w:divBdr>
        <w:top w:val="none" w:sz="0" w:space="0" w:color="auto"/>
        <w:left w:val="none" w:sz="0" w:space="0" w:color="auto"/>
        <w:bottom w:val="none" w:sz="0" w:space="0" w:color="auto"/>
        <w:right w:val="none" w:sz="0" w:space="0" w:color="auto"/>
      </w:divBdr>
    </w:div>
    <w:div w:id="1857578380">
      <w:bodyDiv w:val="1"/>
      <w:marLeft w:val="0"/>
      <w:marRight w:val="0"/>
      <w:marTop w:val="0"/>
      <w:marBottom w:val="0"/>
      <w:divBdr>
        <w:top w:val="none" w:sz="0" w:space="0" w:color="auto"/>
        <w:left w:val="none" w:sz="0" w:space="0" w:color="auto"/>
        <w:bottom w:val="none" w:sz="0" w:space="0" w:color="auto"/>
        <w:right w:val="none" w:sz="0" w:space="0" w:color="auto"/>
      </w:divBdr>
    </w:div>
    <w:div w:id="1858303677">
      <w:bodyDiv w:val="1"/>
      <w:marLeft w:val="0"/>
      <w:marRight w:val="0"/>
      <w:marTop w:val="0"/>
      <w:marBottom w:val="0"/>
      <w:divBdr>
        <w:top w:val="none" w:sz="0" w:space="0" w:color="auto"/>
        <w:left w:val="none" w:sz="0" w:space="0" w:color="auto"/>
        <w:bottom w:val="none" w:sz="0" w:space="0" w:color="auto"/>
        <w:right w:val="none" w:sz="0" w:space="0" w:color="auto"/>
      </w:divBdr>
    </w:div>
    <w:div w:id="1860242982">
      <w:bodyDiv w:val="1"/>
      <w:marLeft w:val="0"/>
      <w:marRight w:val="0"/>
      <w:marTop w:val="0"/>
      <w:marBottom w:val="0"/>
      <w:divBdr>
        <w:top w:val="none" w:sz="0" w:space="0" w:color="auto"/>
        <w:left w:val="none" w:sz="0" w:space="0" w:color="auto"/>
        <w:bottom w:val="none" w:sz="0" w:space="0" w:color="auto"/>
        <w:right w:val="none" w:sz="0" w:space="0" w:color="auto"/>
      </w:divBdr>
    </w:div>
    <w:div w:id="1878085965">
      <w:bodyDiv w:val="1"/>
      <w:marLeft w:val="0"/>
      <w:marRight w:val="0"/>
      <w:marTop w:val="0"/>
      <w:marBottom w:val="0"/>
      <w:divBdr>
        <w:top w:val="none" w:sz="0" w:space="0" w:color="auto"/>
        <w:left w:val="none" w:sz="0" w:space="0" w:color="auto"/>
        <w:bottom w:val="none" w:sz="0" w:space="0" w:color="auto"/>
        <w:right w:val="none" w:sz="0" w:space="0" w:color="auto"/>
      </w:divBdr>
    </w:div>
    <w:div w:id="1890408956">
      <w:bodyDiv w:val="1"/>
      <w:marLeft w:val="0"/>
      <w:marRight w:val="0"/>
      <w:marTop w:val="0"/>
      <w:marBottom w:val="0"/>
      <w:divBdr>
        <w:top w:val="none" w:sz="0" w:space="0" w:color="auto"/>
        <w:left w:val="none" w:sz="0" w:space="0" w:color="auto"/>
        <w:bottom w:val="none" w:sz="0" w:space="0" w:color="auto"/>
        <w:right w:val="none" w:sz="0" w:space="0" w:color="auto"/>
      </w:divBdr>
    </w:div>
    <w:div w:id="1892229013">
      <w:bodyDiv w:val="1"/>
      <w:marLeft w:val="0"/>
      <w:marRight w:val="0"/>
      <w:marTop w:val="0"/>
      <w:marBottom w:val="0"/>
      <w:divBdr>
        <w:top w:val="none" w:sz="0" w:space="0" w:color="auto"/>
        <w:left w:val="none" w:sz="0" w:space="0" w:color="auto"/>
        <w:bottom w:val="none" w:sz="0" w:space="0" w:color="auto"/>
        <w:right w:val="none" w:sz="0" w:space="0" w:color="auto"/>
      </w:divBdr>
    </w:div>
    <w:div w:id="1894346997">
      <w:bodyDiv w:val="1"/>
      <w:marLeft w:val="0"/>
      <w:marRight w:val="0"/>
      <w:marTop w:val="0"/>
      <w:marBottom w:val="0"/>
      <w:divBdr>
        <w:top w:val="none" w:sz="0" w:space="0" w:color="auto"/>
        <w:left w:val="none" w:sz="0" w:space="0" w:color="auto"/>
        <w:bottom w:val="none" w:sz="0" w:space="0" w:color="auto"/>
        <w:right w:val="none" w:sz="0" w:space="0" w:color="auto"/>
      </w:divBdr>
    </w:div>
    <w:div w:id="1897472863">
      <w:bodyDiv w:val="1"/>
      <w:marLeft w:val="0"/>
      <w:marRight w:val="0"/>
      <w:marTop w:val="0"/>
      <w:marBottom w:val="0"/>
      <w:divBdr>
        <w:top w:val="none" w:sz="0" w:space="0" w:color="auto"/>
        <w:left w:val="none" w:sz="0" w:space="0" w:color="auto"/>
        <w:bottom w:val="none" w:sz="0" w:space="0" w:color="auto"/>
        <w:right w:val="none" w:sz="0" w:space="0" w:color="auto"/>
      </w:divBdr>
    </w:div>
    <w:div w:id="1908105159">
      <w:bodyDiv w:val="1"/>
      <w:marLeft w:val="0"/>
      <w:marRight w:val="0"/>
      <w:marTop w:val="0"/>
      <w:marBottom w:val="0"/>
      <w:divBdr>
        <w:top w:val="none" w:sz="0" w:space="0" w:color="auto"/>
        <w:left w:val="none" w:sz="0" w:space="0" w:color="auto"/>
        <w:bottom w:val="none" w:sz="0" w:space="0" w:color="auto"/>
        <w:right w:val="none" w:sz="0" w:space="0" w:color="auto"/>
      </w:divBdr>
    </w:div>
    <w:div w:id="1920824686">
      <w:bodyDiv w:val="1"/>
      <w:marLeft w:val="0"/>
      <w:marRight w:val="0"/>
      <w:marTop w:val="0"/>
      <w:marBottom w:val="0"/>
      <w:divBdr>
        <w:top w:val="none" w:sz="0" w:space="0" w:color="auto"/>
        <w:left w:val="none" w:sz="0" w:space="0" w:color="auto"/>
        <w:bottom w:val="none" w:sz="0" w:space="0" w:color="auto"/>
        <w:right w:val="none" w:sz="0" w:space="0" w:color="auto"/>
      </w:divBdr>
    </w:div>
    <w:div w:id="1970280259">
      <w:bodyDiv w:val="1"/>
      <w:marLeft w:val="0"/>
      <w:marRight w:val="0"/>
      <w:marTop w:val="0"/>
      <w:marBottom w:val="0"/>
      <w:divBdr>
        <w:top w:val="none" w:sz="0" w:space="0" w:color="auto"/>
        <w:left w:val="none" w:sz="0" w:space="0" w:color="auto"/>
        <w:bottom w:val="none" w:sz="0" w:space="0" w:color="auto"/>
        <w:right w:val="none" w:sz="0" w:space="0" w:color="auto"/>
      </w:divBdr>
    </w:div>
    <w:div w:id="1975601260">
      <w:bodyDiv w:val="1"/>
      <w:marLeft w:val="0"/>
      <w:marRight w:val="0"/>
      <w:marTop w:val="0"/>
      <w:marBottom w:val="0"/>
      <w:divBdr>
        <w:top w:val="none" w:sz="0" w:space="0" w:color="auto"/>
        <w:left w:val="none" w:sz="0" w:space="0" w:color="auto"/>
        <w:bottom w:val="none" w:sz="0" w:space="0" w:color="auto"/>
        <w:right w:val="none" w:sz="0" w:space="0" w:color="auto"/>
      </w:divBdr>
    </w:div>
    <w:div w:id="1979802984">
      <w:bodyDiv w:val="1"/>
      <w:marLeft w:val="0"/>
      <w:marRight w:val="0"/>
      <w:marTop w:val="0"/>
      <w:marBottom w:val="0"/>
      <w:divBdr>
        <w:top w:val="none" w:sz="0" w:space="0" w:color="auto"/>
        <w:left w:val="none" w:sz="0" w:space="0" w:color="auto"/>
        <w:bottom w:val="none" w:sz="0" w:space="0" w:color="auto"/>
        <w:right w:val="none" w:sz="0" w:space="0" w:color="auto"/>
      </w:divBdr>
    </w:div>
    <w:div w:id="1983803851">
      <w:bodyDiv w:val="1"/>
      <w:marLeft w:val="0"/>
      <w:marRight w:val="0"/>
      <w:marTop w:val="0"/>
      <w:marBottom w:val="0"/>
      <w:divBdr>
        <w:top w:val="none" w:sz="0" w:space="0" w:color="auto"/>
        <w:left w:val="none" w:sz="0" w:space="0" w:color="auto"/>
        <w:bottom w:val="none" w:sz="0" w:space="0" w:color="auto"/>
        <w:right w:val="none" w:sz="0" w:space="0" w:color="auto"/>
      </w:divBdr>
    </w:div>
    <w:div w:id="2002417957">
      <w:bodyDiv w:val="1"/>
      <w:marLeft w:val="0"/>
      <w:marRight w:val="0"/>
      <w:marTop w:val="0"/>
      <w:marBottom w:val="0"/>
      <w:divBdr>
        <w:top w:val="none" w:sz="0" w:space="0" w:color="auto"/>
        <w:left w:val="none" w:sz="0" w:space="0" w:color="auto"/>
        <w:bottom w:val="none" w:sz="0" w:space="0" w:color="auto"/>
        <w:right w:val="none" w:sz="0" w:space="0" w:color="auto"/>
      </w:divBdr>
    </w:div>
    <w:div w:id="2026469399">
      <w:bodyDiv w:val="1"/>
      <w:marLeft w:val="0"/>
      <w:marRight w:val="0"/>
      <w:marTop w:val="0"/>
      <w:marBottom w:val="0"/>
      <w:divBdr>
        <w:top w:val="none" w:sz="0" w:space="0" w:color="auto"/>
        <w:left w:val="none" w:sz="0" w:space="0" w:color="auto"/>
        <w:bottom w:val="none" w:sz="0" w:space="0" w:color="auto"/>
        <w:right w:val="none" w:sz="0" w:space="0" w:color="auto"/>
      </w:divBdr>
    </w:div>
    <w:div w:id="2035380654">
      <w:bodyDiv w:val="1"/>
      <w:marLeft w:val="0"/>
      <w:marRight w:val="0"/>
      <w:marTop w:val="0"/>
      <w:marBottom w:val="0"/>
      <w:divBdr>
        <w:top w:val="none" w:sz="0" w:space="0" w:color="auto"/>
        <w:left w:val="none" w:sz="0" w:space="0" w:color="auto"/>
        <w:bottom w:val="none" w:sz="0" w:space="0" w:color="auto"/>
        <w:right w:val="none" w:sz="0" w:space="0" w:color="auto"/>
      </w:divBdr>
    </w:div>
    <w:div w:id="2047484902">
      <w:bodyDiv w:val="1"/>
      <w:marLeft w:val="0"/>
      <w:marRight w:val="0"/>
      <w:marTop w:val="0"/>
      <w:marBottom w:val="0"/>
      <w:divBdr>
        <w:top w:val="none" w:sz="0" w:space="0" w:color="auto"/>
        <w:left w:val="none" w:sz="0" w:space="0" w:color="auto"/>
        <w:bottom w:val="none" w:sz="0" w:space="0" w:color="auto"/>
        <w:right w:val="none" w:sz="0" w:space="0" w:color="auto"/>
      </w:divBdr>
    </w:div>
    <w:div w:id="2067759033">
      <w:bodyDiv w:val="1"/>
      <w:marLeft w:val="0"/>
      <w:marRight w:val="0"/>
      <w:marTop w:val="0"/>
      <w:marBottom w:val="0"/>
      <w:divBdr>
        <w:top w:val="none" w:sz="0" w:space="0" w:color="auto"/>
        <w:left w:val="none" w:sz="0" w:space="0" w:color="auto"/>
        <w:bottom w:val="none" w:sz="0" w:space="0" w:color="auto"/>
        <w:right w:val="none" w:sz="0" w:space="0" w:color="auto"/>
      </w:divBdr>
    </w:div>
    <w:div w:id="2068412833">
      <w:bodyDiv w:val="1"/>
      <w:marLeft w:val="0"/>
      <w:marRight w:val="0"/>
      <w:marTop w:val="0"/>
      <w:marBottom w:val="0"/>
      <w:divBdr>
        <w:top w:val="none" w:sz="0" w:space="0" w:color="auto"/>
        <w:left w:val="none" w:sz="0" w:space="0" w:color="auto"/>
        <w:bottom w:val="none" w:sz="0" w:space="0" w:color="auto"/>
        <w:right w:val="none" w:sz="0" w:space="0" w:color="auto"/>
      </w:divBdr>
    </w:div>
    <w:div w:id="2069834984">
      <w:bodyDiv w:val="1"/>
      <w:marLeft w:val="0"/>
      <w:marRight w:val="0"/>
      <w:marTop w:val="0"/>
      <w:marBottom w:val="0"/>
      <w:divBdr>
        <w:top w:val="none" w:sz="0" w:space="0" w:color="auto"/>
        <w:left w:val="none" w:sz="0" w:space="0" w:color="auto"/>
        <w:bottom w:val="none" w:sz="0" w:space="0" w:color="auto"/>
        <w:right w:val="none" w:sz="0" w:space="0" w:color="auto"/>
      </w:divBdr>
    </w:div>
    <w:div w:id="2075547437">
      <w:bodyDiv w:val="1"/>
      <w:marLeft w:val="0"/>
      <w:marRight w:val="0"/>
      <w:marTop w:val="0"/>
      <w:marBottom w:val="0"/>
      <w:divBdr>
        <w:top w:val="none" w:sz="0" w:space="0" w:color="auto"/>
        <w:left w:val="none" w:sz="0" w:space="0" w:color="auto"/>
        <w:bottom w:val="none" w:sz="0" w:space="0" w:color="auto"/>
        <w:right w:val="none" w:sz="0" w:space="0" w:color="auto"/>
      </w:divBdr>
    </w:div>
    <w:div w:id="2076312709">
      <w:bodyDiv w:val="1"/>
      <w:marLeft w:val="0"/>
      <w:marRight w:val="0"/>
      <w:marTop w:val="0"/>
      <w:marBottom w:val="0"/>
      <w:divBdr>
        <w:top w:val="none" w:sz="0" w:space="0" w:color="auto"/>
        <w:left w:val="none" w:sz="0" w:space="0" w:color="auto"/>
        <w:bottom w:val="none" w:sz="0" w:space="0" w:color="auto"/>
        <w:right w:val="none" w:sz="0" w:space="0" w:color="auto"/>
      </w:divBdr>
    </w:div>
    <w:div w:id="2079546171">
      <w:bodyDiv w:val="1"/>
      <w:marLeft w:val="0"/>
      <w:marRight w:val="0"/>
      <w:marTop w:val="0"/>
      <w:marBottom w:val="0"/>
      <w:divBdr>
        <w:top w:val="none" w:sz="0" w:space="0" w:color="auto"/>
        <w:left w:val="none" w:sz="0" w:space="0" w:color="auto"/>
        <w:bottom w:val="none" w:sz="0" w:space="0" w:color="auto"/>
        <w:right w:val="none" w:sz="0" w:space="0" w:color="auto"/>
      </w:divBdr>
    </w:div>
    <w:div w:id="2097703454">
      <w:bodyDiv w:val="1"/>
      <w:marLeft w:val="0"/>
      <w:marRight w:val="0"/>
      <w:marTop w:val="0"/>
      <w:marBottom w:val="0"/>
      <w:divBdr>
        <w:top w:val="none" w:sz="0" w:space="0" w:color="auto"/>
        <w:left w:val="none" w:sz="0" w:space="0" w:color="auto"/>
        <w:bottom w:val="none" w:sz="0" w:space="0" w:color="auto"/>
        <w:right w:val="none" w:sz="0" w:space="0" w:color="auto"/>
      </w:divBdr>
    </w:div>
    <w:div w:id="2100786620">
      <w:bodyDiv w:val="1"/>
      <w:marLeft w:val="0"/>
      <w:marRight w:val="0"/>
      <w:marTop w:val="0"/>
      <w:marBottom w:val="0"/>
      <w:divBdr>
        <w:top w:val="none" w:sz="0" w:space="0" w:color="auto"/>
        <w:left w:val="none" w:sz="0" w:space="0" w:color="auto"/>
        <w:bottom w:val="none" w:sz="0" w:space="0" w:color="auto"/>
        <w:right w:val="none" w:sz="0" w:space="0" w:color="auto"/>
      </w:divBdr>
    </w:div>
    <w:div w:id="2114930299">
      <w:bodyDiv w:val="1"/>
      <w:marLeft w:val="0"/>
      <w:marRight w:val="0"/>
      <w:marTop w:val="0"/>
      <w:marBottom w:val="0"/>
      <w:divBdr>
        <w:top w:val="none" w:sz="0" w:space="0" w:color="auto"/>
        <w:left w:val="none" w:sz="0" w:space="0" w:color="auto"/>
        <w:bottom w:val="none" w:sz="0" w:space="0" w:color="auto"/>
        <w:right w:val="none" w:sz="0" w:space="0" w:color="auto"/>
      </w:divBdr>
    </w:div>
    <w:div w:id="2136633891">
      <w:bodyDiv w:val="1"/>
      <w:marLeft w:val="0"/>
      <w:marRight w:val="0"/>
      <w:marTop w:val="0"/>
      <w:marBottom w:val="0"/>
      <w:divBdr>
        <w:top w:val="none" w:sz="0" w:space="0" w:color="auto"/>
        <w:left w:val="none" w:sz="0" w:space="0" w:color="auto"/>
        <w:bottom w:val="none" w:sz="0" w:space="0" w:color="auto"/>
        <w:right w:val="none" w:sz="0" w:space="0" w:color="auto"/>
      </w:divBdr>
    </w:div>
    <w:div w:id="2146698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fontTable" Target="fontTable.xml"/><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oleObject" Target="embeddings/oleObject5.bin"/><Relationship Id="rId89" Type="http://schemas.openxmlformats.org/officeDocument/2006/relationships/image" Target="media/image73.png"/><Relationship Id="rId112" Type="http://schemas.openxmlformats.org/officeDocument/2006/relationships/image" Target="media/image91.png"/><Relationship Id="rId16" Type="http://schemas.openxmlformats.org/officeDocument/2006/relationships/header" Target="header1.xml"/><Relationship Id="rId107" Type="http://schemas.openxmlformats.org/officeDocument/2006/relationships/image" Target="media/image86.png"/><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68.png"/><Relationship Id="rId87" Type="http://schemas.openxmlformats.org/officeDocument/2006/relationships/image" Target="media/image72.png"/><Relationship Id="rId102" Type="http://schemas.openxmlformats.org/officeDocument/2006/relationships/image" Target="media/image81.png"/><Relationship Id="rId110" Type="http://schemas.openxmlformats.org/officeDocument/2006/relationships/image" Target="media/image89.png"/><Relationship Id="rId115" Type="http://schemas.openxmlformats.org/officeDocument/2006/relationships/image" Target="media/image94.png"/><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oleObject" Target="embeddings/oleObject4.bin"/><Relationship Id="rId90" Type="http://schemas.openxmlformats.org/officeDocument/2006/relationships/oleObject" Target="embeddings/oleObject8.bin"/><Relationship Id="rId95" Type="http://schemas.openxmlformats.org/officeDocument/2006/relationships/image" Target="media/image76.png"/><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7.png"/><Relationship Id="rId100" Type="http://schemas.openxmlformats.org/officeDocument/2006/relationships/image" Target="media/image79.png"/><Relationship Id="rId105" Type="http://schemas.openxmlformats.org/officeDocument/2006/relationships/image" Target="media/image84.png"/><Relationship Id="rId113" Type="http://schemas.openxmlformats.org/officeDocument/2006/relationships/image" Target="media/image92.png"/><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oleObject" Target="embeddings/oleObject3.bin"/><Relationship Id="rId85" Type="http://schemas.openxmlformats.org/officeDocument/2006/relationships/image" Target="media/image71.png"/><Relationship Id="rId93" Type="http://schemas.openxmlformats.org/officeDocument/2006/relationships/image" Target="media/image75.png"/><Relationship Id="rId98" Type="http://schemas.openxmlformats.org/officeDocument/2006/relationships/oleObject" Target="embeddings/oleObject12.bin"/><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82.jpeg"/><Relationship Id="rId108" Type="http://schemas.openxmlformats.org/officeDocument/2006/relationships/image" Target="media/image87.png"/><Relationship Id="rId116" Type="http://schemas.openxmlformats.org/officeDocument/2006/relationships/image" Target="media/image95.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0.png"/><Relationship Id="rId88" Type="http://schemas.openxmlformats.org/officeDocument/2006/relationships/oleObject" Target="embeddings/oleObject7.bin"/><Relationship Id="rId91" Type="http://schemas.openxmlformats.org/officeDocument/2006/relationships/image" Target="media/image74.png"/><Relationship Id="rId96" Type="http://schemas.openxmlformats.org/officeDocument/2006/relationships/oleObject" Target="embeddings/oleObject11.bin"/><Relationship Id="rId111"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85.png"/><Relationship Id="rId114" Type="http://schemas.openxmlformats.org/officeDocument/2006/relationships/image" Target="media/image93.png"/><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oleObject" Target="embeddings/oleObject2.bin"/><Relationship Id="rId81" Type="http://schemas.openxmlformats.org/officeDocument/2006/relationships/image" Target="media/image69.png"/><Relationship Id="rId86" Type="http://schemas.openxmlformats.org/officeDocument/2006/relationships/oleObject" Target="embeddings/oleObject6.bin"/><Relationship Id="rId94" Type="http://schemas.openxmlformats.org/officeDocument/2006/relationships/oleObject" Target="embeddings/oleObject10.bin"/><Relationship Id="rId99" Type="http://schemas.openxmlformats.org/officeDocument/2006/relationships/image" Target="media/image78.tif"/><Relationship Id="rId101" Type="http://schemas.openxmlformats.org/officeDocument/2006/relationships/image" Target="media/image80.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88.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oleObject" Target="embeddings/oleObject1.bin"/><Relationship Id="rId97" Type="http://schemas.openxmlformats.org/officeDocument/2006/relationships/image" Target="media/image77.png"/><Relationship Id="rId104" Type="http://schemas.openxmlformats.org/officeDocument/2006/relationships/image" Target="media/image83.jpe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oleObject" Target="embeddings/oleObject9.bin"/><Relationship Id="rId2" Type="http://schemas.openxmlformats.org/officeDocument/2006/relationships/customXml" Target="../customXml/item2.xml"/><Relationship Id="rId29"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C_01\AppData\Roaming\Microsoft\Plantillas\PlantillaGeminis.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INV11</b:Tag>
    <b:SourceType>Report</b:SourceType>
    <b:Guid>{1669622C-93ED-44F8-8CFB-19CE9B8F8753}</b:Guid>
    <b:Title>Guìa de manejo ambiental  de proyectos de infraestructura </b:Title>
    <b:Year>2011</b:Year>
    <b:Author>
      <b:Author>
        <b:Corporate>INVIAS</b:Corporate>
      </b:Author>
    </b:Author>
    <b:RefOrder>13</b:RefOrder>
  </b:Source>
  <b:Source>
    <b:Tag>Gém15</b:Tag>
    <b:SourceType>Misc</b:SourceType>
    <b:Guid>{D9CB1390-BF90-4F35-AB87-1E3C10CB21BF}</b:Guid>
    <b:Author>
      <b:Author>
        <b:Corporate>Géminis Consultores S.A.S</b:Corporate>
      </b:Author>
    </b:Author>
    <b:Year>2015</b:Year>
    <b:RefOrder>12</b:RefOrder>
  </b:Source>
  <b:Source>
    <b:Tag>Cor15</b:Tag>
    <b:SourceType>DocumentFromInternetSite</b:SourceType>
    <b:Guid>{A2B4EC60-CAC2-4BF6-9C7A-BBBD785957BA}</b:Guid>
    <b:Author>
      <b:Author>
        <b:Corporate>Corantioquia</b:Corporate>
      </b:Author>
    </b:Author>
    <b:Title>Gestión De Residuos Sólidos En La Jurisdicción De Corantioquia</b:Title>
    <b:Year>2015</b:Year>
    <b:URL>http://www.corantioquia.gov.co/docs/LOGROS/GIRS.htm</b:URL>
    <b:RefOrder>14</b:RefOrder>
  </b:Source>
  <b:Source>
    <b:Tag>ICO15</b:Tag>
    <b:SourceType>DocumentFromInternetSite</b:SourceType>
    <b:Guid>{EEB531F7-6606-4829-BB29-474ED9790CA5}</b:Guid>
    <b:Author>
      <b:Author>
        <b:Corporate>ICONTEC</b:Corporate>
      </b:Author>
    </b:Author>
    <b:Title>Norma tecnica Colombiana  GTC 24</b:Title>
    <b:Year>2015</b:Year>
    <b:URL>http://www.estra.com/eco/pdf/norma.pdf</b:URL>
    <b:RefOrder>15</b:RefOrder>
  </b:Source>
  <b:Source>
    <b:Tag>Bed</b:Tag>
    <b:SourceType>DocumentFromInternetSite</b:SourceType>
    <b:Guid>{6514ADD3-DDB7-4168-93F2-59CCC284A9B6}</b:Guid>
    <b:Title>Propuesta para el manejo integral de los residuos de la construcción y demolición</b:Title>
    <b:URL>http://bibliotecadigital.usbcali.edu.co/jspui/bitstream/10819/538/1/Propuesta_Manejo_Integral_Bran_2011.pdf</b:URL>
    <b:Author>
      <b:Author>
        <b:NameList>
          <b:Person>
            <b:Last>Bedoya</b:Last>
            <b:First>Alexis</b:First>
          </b:Person>
        </b:NameList>
      </b:Author>
    </b:Author>
    <b:RefOrder>16</b:RefOrder>
  </b:Source>
  <b:Source>
    <b:Tag>Hel11</b:Tag>
    <b:SourceType>Misc</b:SourceType>
    <b:Guid>{C6C486DC-F61B-42C0-A909-FED696AAF43F}</b:Guid>
    <b:Title>Estudio de Impacto Ambiental del Proyecto Vial Ruta del Sol - Sector I: Villeta - El Koran</b:Title>
    <b:Year>2011</b:Year>
    <b:City>Bogotá</b:City>
    <b:Author>
      <b:Author>
        <b:Corporate>Helios Consorcio Vial</b:Corporate>
      </b:Author>
    </b:Author>
    <b:Month>Abril</b:Month>
    <b:CountryRegion>Colombia</b:CountryRegion>
    <b:RefOrder>17</b:RefOrder>
  </b:Source>
  <b:Source>
    <b:Tag>Ame</b:Tag>
    <b:SourceType>Misc</b:SourceType>
    <b:Guid>{4B7B3EF1-35D0-4FA9-82F0-52729CEC1604}</b:Guid>
    <b:Author>
      <b:Author>
        <b:Corporate>American National Standards Institute</b:Corporate>
      </b:Author>
    </b:Author>
    <b:Title>Z4.3</b:Title>
    <b:RefOrder>18</b:RefOrder>
  </b:Source>
  <b:Source>
    <b:Tag>Min08</b:Tag>
    <b:SourceType>Report</b:SourceType>
    <b:Guid>{AEFBDC96-4FF7-47DE-8A0C-6831494D59FA}</b:Guid>
    <b:Title>RAS</b:Title>
    <b:Year>2008</b:Year>
    <b:Author>
      <b:Author>
        <b:Corporate>Ministerio de Desarrollo Economico</b:Corporate>
      </b:Author>
    </b:Author>
    <b:RefOrder>19</b:RefOrder>
  </b:Source>
  <b:Source>
    <b:Tag>Min00</b:Tag>
    <b:SourceType>Report</b:SourceType>
    <b:Guid>{4E8AD9C9-B713-4811-A57A-97D934756292}</b:Guid>
    <b:Author>
      <b:Author>
        <b:Corporate>Ministerio de Desarrollo Económic</b:Corporate>
      </b:Author>
    </b:Author>
    <b:Title>RAS TITULO E</b:Title>
    <b:Year>2000</b:Year>
    <b:City>Bogotá</b:City>
    <b:RefOrder>20</b:RefOrder>
  </b:Source>
  <b:Source>
    <b:Tag>Org13</b:Tag>
    <b:SourceType>ElectronicSource</b:SourceType>
    <b:Guid>{28C9E927-4FFC-42B2-8C25-16B308046404}</b:Guid>
    <b:Title>Guia de orientación y saneamiento básico</b:Title>
    <b:Year>2013</b:Year>
    <b:Author>
      <b:Author>
        <b:Corporate>Organización Panamericana de la Salud, CEPIS/OPS, OMS</b:Corporate>
      </b:Author>
    </b:Author>
    <b:RefOrder>21</b:RefOrder>
  </b:Source>
  <b:Source>
    <b:Tag>Gém151</b:Tag>
    <b:SourceType>Misc</b:SourceType>
    <b:Guid>{B132D7EF-3245-4E1E-B1A2-7B4BDBF1ABD4}</b:Guid>
    <b:Author>
      <b:Author>
        <b:Corporate>Géminis Consultores S.A.S</b:Corporate>
      </b:Author>
    </b:Author>
    <b:Year>2015</b:Year>
    <b:RefOrder>3</b:RefOrder>
  </b:Source>
  <b:Source>
    <b:Tag>Min14</b:Tag>
    <b:SourceType>Misc</b:SourceType>
    <b:Guid>{829B9BBB-62F3-4CE5-9AC9-8718D6F93A0A}</b:Guid>
    <b:Author>
      <b:Author>
        <b:Corporate>Ministerio de Transporte, Agencia Nacional de Infraestructura (ANI)</b:Corporate>
      </b:Author>
    </b:Author>
    <b:Title>Apendice Tecnico 1: Alcance del Proyecto</b:Title>
    <b:PublicationTitle>Contrato de concesión bajo el esquema APP N° 008 de 2014</b:PublicationTitle>
    <b:Year>2014</b:Year>
    <b:Month>Diciembre</b:Month>
    <b:Day>10</b:Day>
    <b:CountryRegion>Colombia</b:CountryRegion>
    <b:RefOrder>2</b:RefOrder>
  </b:Source>
  <b:Source>
    <b:Tag>Placeholder1</b:Tag>
    <b:SourceType>JournalArticle</b:SourceType>
    <b:Guid>{58FB027B-5DDB-4AD6-8F5B-5507152A70ED}</b:Guid>
    <b:RefOrder>22</b:RefOrder>
  </b:Source>
  <b:Source>
    <b:Tag>GIN15</b:Tag>
    <b:SourceType>Report</b:SourceType>
    <b:Guid>{8F98C3BB-550D-4A86-B2F4-8CCBE214DD66}</b:Guid>
    <b:Title>Documentación para PAGA UF3 - calzada 1</b:Title>
    <b:Year>2015</b:Year>
    <b:Author>
      <b:Author>
        <b:Corporate>GINPROSA</b:Corporate>
      </b:Author>
    </b:Author>
    <b:City>Bogotá</b:City>
    <b:RefOrder>1</b:RefOrder>
  </b:Source>
  <b:Source>
    <b:Tag>Con15</b:Tag>
    <b:SourceType>Report</b:SourceType>
    <b:Guid>{81720781-F9E6-47CB-A529-280B0A8CEF0E}</b:Guid>
    <b:Author>
      <b:Author>
        <b:Corporate>Conseción Autopista Río Magdalena S.A.S.</b:Corporate>
      </b:Author>
    </b:Author>
    <b:Title>Análisis estabilidad para botadero 8+200 ZODME 3</b:Title>
    <b:Year>2015</b:Year>
    <b:RefOrder>6</b:RefOrder>
  </b:Source>
  <b:Source>
    <b:Tag>Con151</b:Tag>
    <b:SourceType>Report</b:SourceType>
    <b:Guid>{582C117D-FF6B-4B93-A0EB-A775337E75AF}</b:Guid>
    <b:Author>
      <b:Author>
        <b:Corporate>Concesión Autopista Río Madgalena S.A.S.</b:Corporate>
      </b:Author>
    </b:Author>
    <b:Title>Análisis de estabilidad para botadero 15+850 ZODME 4</b:Title>
    <b:Year>2015</b:Year>
    <b:RefOrder>7</b:RefOrder>
  </b:Source>
  <b:Source>
    <b:Tag>Con152</b:Tag>
    <b:SourceType>Report</b:SourceType>
    <b:Guid>{6FE64F33-82D9-4A77-9163-A08A44AC83C8}</b:Guid>
    <b:Author>
      <b:Author>
        <b:Corporate>Concesión Autopista Río Magdalena S.A.S.</b:Corporate>
      </b:Author>
    </b:Author>
    <b:Title>Análisis de estabilidad para botadero 16+400 ZODMES</b:Title>
    <b:Year>2015</b:Year>
    <b:RefOrder>8</b:RefOrder>
  </b:Source>
  <b:Source>
    <b:Tag>Con153</b:Tag>
    <b:SourceType>Report</b:SourceType>
    <b:Guid>{4F0C2483-E81A-404B-BEBB-E26EF5EA37E8}</b:Guid>
    <b:Author>
      <b:Author>
        <b:Corporate>Concesión Autopista Rio Magdalena S.A.S.</b:Corporate>
      </b:Author>
    </b:Author>
    <b:Title>Análisis de estabilidad para botadero 28+600 ZODME 7</b:Title>
    <b:Year>2015</b:Year>
    <b:RefOrder>9</b:RefOrder>
  </b:Source>
  <b:Source>
    <b:Tag>Con154</b:Tag>
    <b:SourceType>Report</b:SourceType>
    <b:Guid>{CFD06B99-EA8E-4F7F-B28C-D92E9F31E542}</b:Guid>
    <b:Author>
      <b:Author>
        <b:Corporate>Concesión Autopista Río Magdalena S.A.S.</b:Corporate>
      </b:Author>
    </b:Author>
    <b:Title>Análisis de estabilidad para botadero 34+200 ZODME 8</b:Title>
    <b:Year>2015</b:Year>
    <b:RefOrder>10</b:RefOrder>
  </b:Source>
  <b:Source>
    <b:Tag>Con155</b:Tag>
    <b:SourceType>Report</b:SourceType>
    <b:Guid>{FDB722F5-E4F7-405C-8B76-282604C540AF}</b:Guid>
    <b:Author>
      <b:Author>
        <b:Corporate>Concesión Autopista Río Magdalena S.A.S.</b:Corporate>
      </b:Author>
    </b:Author>
    <b:Title>Análisis de estabilidad para botadero 39+100 ZODME 10</b:Title>
    <b:Year>2015</b:Year>
    <b:RefOrder>11</b:RefOrder>
  </b:Source>
  <b:Source>
    <b:Tag>Gém154</b:Tag>
    <b:SourceType>Misc</b:SourceType>
    <b:Guid>{652BAC54-FAB0-4942-BB18-EDB5E8975A67}</b:Guid>
    <b:Author>
      <b:Author>
        <b:Corporate>Géminis Consultores S.A.S</b:Corporate>
      </b:Author>
    </b:Author>
    <b:Year>2015</b:Year>
    <b:RefOrder>5</b:RefOrder>
  </b:Source>
  <b:Source>
    <b:Tag>COR15</b:Tag>
    <b:SourceType>JournalArticle</b:SourceType>
    <b:Guid>{8C3830D1-011C-4D31-B901-24B5BF38F905}</b:Guid>
    <b:Year>2015</b:Year>
    <b:Author>
      <b:Author>
        <b:Corporate>CORPORACION AUTONOMA REGIONAL DE SANTANDER</b:Corporate>
      </b:Author>
    </b:Author>
    <b:JournalName>RESPEL – REGISTRO DE GENERADORES DE RESIDUOS O DESECHOS PELIGROSOS.</b:JournalName>
    <b:RefOrder>23</b:RefOrder>
  </b:Source>
  <b:Source>
    <b:Tag>GIN18</b:Tag>
    <b:SourceType>Report</b:SourceType>
    <b:Guid>{E48DEE04-37CA-4B4F-8A3B-EB54579A6526}</b:Guid>
    <b:Author>
      <b:Author>
        <b:Corporate>GINPROSA </b:Corporate>
      </b:Author>
    </b:Author>
    <b:Title>VOLUMEN VIII: ESTUDIO Y DISEÑO DE ESTRUCTURAS </b:Title>
    <b:Year>2015</b:Year>
    <b:City>Bogotá</b:City>
    <b:RefOrder>4</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DEA0DBA-E0B2-4198-A669-F1BE941067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1839</TotalTime>
  <Pages>103</Pages>
  <Words>22880</Words>
  <Characters>125841</Characters>
  <Application>Microsoft Office Word</Application>
  <DocSecurity>0</DocSecurity>
  <Lines>1048</Lines>
  <Paragraphs>296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PLAN DE ADAPTACIÓN DE LA GUÍA AMBIENTAL (PAGA) PARA EL PROYECTO DE REHABILITACIÓN Y MEJORAMIENTO DE LA VÍA EXISTENTE, DESDE ALTO  DOLORES –LAZO 1 HASTA PUERTO BERRÍO OESTE, EN EL DEPARTAMENTO DE ANTIOQUIA</vt:lpstr>
      <vt:lpstr>PLAN DE ADAPTACIÓN DE LA GUÍA AMBIENTAL (PAGA) PARA EL PROYECTO DE REHABILITACIÓN Y MEJORAMIENTO DE LA VIA EXISTENTE, DESDE ALTO  DOLORES –LAZO 1 HASTA PUERTO BERRÍO OESTE, EN EL DEPARTAMENTO DE ANTIOQUIA</vt:lpstr>
    </vt:vector>
  </TitlesOfParts>
  <Company>OHL Colombia s.a.s</Company>
  <LinksUpToDate>false</LinksUpToDate>
  <CharactersWithSpaces>148425</CharactersWithSpaces>
  <SharedDoc>false</SharedDoc>
  <HLinks>
    <vt:vector size="288" baseType="variant">
      <vt:variant>
        <vt:i4>1376313</vt:i4>
      </vt:variant>
      <vt:variant>
        <vt:i4>290</vt:i4>
      </vt:variant>
      <vt:variant>
        <vt:i4>0</vt:i4>
      </vt:variant>
      <vt:variant>
        <vt:i4>5</vt:i4>
      </vt:variant>
      <vt:variant>
        <vt:lpwstr/>
      </vt:variant>
      <vt:variant>
        <vt:lpwstr>_Toc432670873</vt:lpwstr>
      </vt:variant>
      <vt:variant>
        <vt:i4>1376313</vt:i4>
      </vt:variant>
      <vt:variant>
        <vt:i4>284</vt:i4>
      </vt:variant>
      <vt:variant>
        <vt:i4>0</vt:i4>
      </vt:variant>
      <vt:variant>
        <vt:i4>5</vt:i4>
      </vt:variant>
      <vt:variant>
        <vt:lpwstr/>
      </vt:variant>
      <vt:variant>
        <vt:lpwstr>_Toc432670872</vt:lpwstr>
      </vt:variant>
      <vt:variant>
        <vt:i4>1376313</vt:i4>
      </vt:variant>
      <vt:variant>
        <vt:i4>278</vt:i4>
      </vt:variant>
      <vt:variant>
        <vt:i4>0</vt:i4>
      </vt:variant>
      <vt:variant>
        <vt:i4>5</vt:i4>
      </vt:variant>
      <vt:variant>
        <vt:lpwstr/>
      </vt:variant>
      <vt:variant>
        <vt:lpwstr>_Toc432670871</vt:lpwstr>
      </vt:variant>
      <vt:variant>
        <vt:i4>1376313</vt:i4>
      </vt:variant>
      <vt:variant>
        <vt:i4>272</vt:i4>
      </vt:variant>
      <vt:variant>
        <vt:i4>0</vt:i4>
      </vt:variant>
      <vt:variant>
        <vt:i4>5</vt:i4>
      </vt:variant>
      <vt:variant>
        <vt:lpwstr/>
      </vt:variant>
      <vt:variant>
        <vt:lpwstr>_Toc432670870</vt:lpwstr>
      </vt:variant>
      <vt:variant>
        <vt:i4>1310777</vt:i4>
      </vt:variant>
      <vt:variant>
        <vt:i4>266</vt:i4>
      </vt:variant>
      <vt:variant>
        <vt:i4>0</vt:i4>
      </vt:variant>
      <vt:variant>
        <vt:i4>5</vt:i4>
      </vt:variant>
      <vt:variant>
        <vt:lpwstr/>
      </vt:variant>
      <vt:variant>
        <vt:lpwstr>_Toc432670869</vt:lpwstr>
      </vt:variant>
      <vt:variant>
        <vt:i4>1310777</vt:i4>
      </vt:variant>
      <vt:variant>
        <vt:i4>260</vt:i4>
      </vt:variant>
      <vt:variant>
        <vt:i4>0</vt:i4>
      </vt:variant>
      <vt:variant>
        <vt:i4>5</vt:i4>
      </vt:variant>
      <vt:variant>
        <vt:lpwstr/>
      </vt:variant>
      <vt:variant>
        <vt:lpwstr>_Toc432670868</vt:lpwstr>
      </vt:variant>
      <vt:variant>
        <vt:i4>1310777</vt:i4>
      </vt:variant>
      <vt:variant>
        <vt:i4>251</vt:i4>
      </vt:variant>
      <vt:variant>
        <vt:i4>0</vt:i4>
      </vt:variant>
      <vt:variant>
        <vt:i4>5</vt:i4>
      </vt:variant>
      <vt:variant>
        <vt:lpwstr/>
      </vt:variant>
      <vt:variant>
        <vt:lpwstr>_Toc432670867</vt:lpwstr>
      </vt:variant>
      <vt:variant>
        <vt:i4>1310777</vt:i4>
      </vt:variant>
      <vt:variant>
        <vt:i4>245</vt:i4>
      </vt:variant>
      <vt:variant>
        <vt:i4>0</vt:i4>
      </vt:variant>
      <vt:variant>
        <vt:i4>5</vt:i4>
      </vt:variant>
      <vt:variant>
        <vt:lpwstr/>
      </vt:variant>
      <vt:variant>
        <vt:lpwstr>_Toc432670866</vt:lpwstr>
      </vt:variant>
      <vt:variant>
        <vt:i4>1310777</vt:i4>
      </vt:variant>
      <vt:variant>
        <vt:i4>239</vt:i4>
      </vt:variant>
      <vt:variant>
        <vt:i4>0</vt:i4>
      </vt:variant>
      <vt:variant>
        <vt:i4>5</vt:i4>
      </vt:variant>
      <vt:variant>
        <vt:lpwstr/>
      </vt:variant>
      <vt:variant>
        <vt:lpwstr>_Toc432670865</vt:lpwstr>
      </vt:variant>
      <vt:variant>
        <vt:i4>1310777</vt:i4>
      </vt:variant>
      <vt:variant>
        <vt:i4>233</vt:i4>
      </vt:variant>
      <vt:variant>
        <vt:i4>0</vt:i4>
      </vt:variant>
      <vt:variant>
        <vt:i4>5</vt:i4>
      </vt:variant>
      <vt:variant>
        <vt:lpwstr/>
      </vt:variant>
      <vt:variant>
        <vt:lpwstr>_Toc432670864</vt:lpwstr>
      </vt:variant>
      <vt:variant>
        <vt:i4>1310777</vt:i4>
      </vt:variant>
      <vt:variant>
        <vt:i4>227</vt:i4>
      </vt:variant>
      <vt:variant>
        <vt:i4>0</vt:i4>
      </vt:variant>
      <vt:variant>
        <vt:i4>5</vt:i4>
      </vt:variant>
      <vt:variant>
        <vt:lpwstr/>
      </vt:variant>
      <vt:variant>
        <vt:lpwstr>_Toc432670863</vt:lpwstr>
      </vt:variant>
      <vt:variant>
        <vt:i4>1310777</vt:i4>
      </vt:variant>
      <vt:variant>
        <vt:i4>221</vt:i4>
      </vt:variant>
      <vt:variant>
        <vt:i4>0</vt:i4>
      </vt:variant>
      <vt:variant>
        <vt:i4>5</vt:i4>
      </vt:variant>
      <vt:variant>
        <vt:lpwstr/>
      </vt:variant>
      <vt:variant>
        <vt:lpwstr>_Toc432670862</vt:lpwstr>
      </vt:variant>
      <vt:variant>
        <vt:i4>1310777</vt:i4>
      </vt:variant>
      <vt:variant>
        <vt:i4>215</vt:i4>
      </vt:variant>
      <vt:variant>
        <vt:i4>0</vt:i4>
      </vt:variant>
      <vt:variant>
        <vt:i4>5</vt:i4>
      </vt:variant>
      <vt:variant>
        <vt:lpwstr/>
      </vt:variant>
      <vt:variant>
        <vt:lpwstr>_Toc432670861</vt:lpwstr>
      </vt:variant>
      <vt:variant>
        <vt:i4>1310777</vt:i4>
      </vt:variant>
      <vt:variant>
        <vt:i4>209</vt:i4>
      </vt:variant>
      <vt:variant>
        <vt:i4>0</vt:i4>
      </vt:variant>
      <vt:variant>
        <vt:i4>5</vt:i4>
      </vt:variant>
      <vt:variant>
        <vt:lpwstr/>
      </vt:variant>
      <vt:variant>
        <vt:lpwstr>_Toc432670860</vt:lpwstr>
      </vt:variant>
      <vt:variant>
        <vt:i4>1507385</vt:i4>
      </vt:variant>
      <vt:variant>
        <vt:i4>203</vt:i4>
      </vt:variant>
      <vt:variant>
        <vt:i4>0</vt:i4>
      </vt:variant>
      <vt:variant>
        <vt:i4>5</vt:i4>
      </vt:variant>
      <vt:variant>
        <vt:lpwstr/>
      </vt:variant>
      <vt:variant>
        <vt:lpwstr>_Toc432670859</vt:lpwstr>
      </vt:variant>
      <vt:variant>
        <vt:i4>1507385</vt:i4>
      </vt:variant>
      <vt:variant>
        <vt:i4>197</vt:i4>
      </vt:variant>
      <vt:variant>
        <vt:i4>0</vt:i4>
      </vt:variant>
      <vt:variant>
        <vt:i4>5</vt:i4>
      </vt:variant>
      <vt:variant>
        <vt:lpwstr/>
      </vt:variant>
      <vt:variant>
        <vt:lpwstr>_Toc432670858</vt:lpwstr>
      </vt:variant>
      <vt:variant>
        <vt:i4>1507385</vt:i4>
      </vt:variant>
      <vt:variant>
        <vt:i4>191</vt:i4>
      </vt:variant>
      <vt:variant>
        <vt:i4>0</vt:i4>
      </vt:variant>
      <vt:variant>
        <vt:i4>5</vt:i4>
      </vt:variant>
      <vt:variant>
        <vt:lpwstr/>
      </vt:variant>
      <vt:variant>
        <vt:lpwstr>_Toc432670857</vt:lpwstr>
      </vt:variant>
      <vt:variant>
        <vt:i4>1507385</vt:i4>
      </vt:variant>
      <vt:variant>
        <vt:i4>185</vt:i4>
      </vt:variant>
      <vt:variant>
        <vt:i4>0</vt:i4>
      </vt:variant>
      <vt:variant>
        <vt:i4>5</vt:i4>
      </vt:variant>
      <vt:variant>
        <vt:lpwstr/>
      </vt:variant>
      <vt:variant>
        <vt:lpwstr>_Toc432670856</vt:lpwstr>
      </vt:variant>
      <vt:variant>
        <vt:i4>1507385</vt:i4>
      </vt:variant>
      <vt:variant>
        <vt:i4>179</vt:i4>
      </vt:variant>
      <vt:variant>
        <vt:i4>0</vt:i4>
      </vt:variant>
      <vt:variant>
        <vt:i4>5</vt:i4>
      </vt:variant>
      <vt:variant>
        <vt:lpwstr/>
      </vt:variant>
      <vt:variant>
        <vt:lpwstr>_Toc432670855</vt:lpwstr>
      </vt:variant>
      <vt:variant>
        <vt:i4>1507385</vt:i4>
      </vt:variant>
      <vt:variant>
        <vt:i4>173</vt:i4>
      </vt:variant>
      <vt:variant>
        <vt:i4>0</vt:i4>
      </vt:variant>
      <vt:variant>
        <vt:i4>5</vt:i4>
      </vt:variant>
      <vt:variant>
        <vt:lpwstr/>
      </vt:variant>
      <vt:variant>
        <vt:lpwstr>_Toc432670854</vt:lpwstr>
      </vt:variant>
      <vt:variant>
        <vt:i4>1507385</vt:i4>
      </vt:variant>
      <vt:variant>
        <vt:i4>167</vt:i4>
      </vt:variant>
      <vt:variant>
        <vt:i4>0</vt:i4>
      </vt:variant>
      <vt:variant>
        <vt:i4>5</vt:i4>
      </vt:variant>
      <vt:variant>
        <vt:lpwstr/>
      </vt:variant>
      <vt:variant>
        <vt:lpwstr>_Toc432670853</vt:lpwstr>
      </vt:variant>
      <vt:variant>
        <vt:i4>1507385</vt:i4>
      </vt:variant>
      <vt:variant>
        <vt:i4>161</vt:i4>
      </vt:variant>
      <vt:variant>
        <vt:i4>0</vt:i4>
      </vt:variant>
      <vt:variant>
        <vt:i4>5</vt:i4>
      </vt:variant>
      <vt:variant>
        <vt:lpwstr/>
      </vt:variant>
      <vt:variant>
        <vt:lpwstr>_Toc432670852</vt:lpwstr>
      </vt:variant>
      <vt:variant>
        <vt:i4>1507385</vt:i4>
      </vt:variant>
      <vt:variant>
        <vt:i4>155</vt:i4>
      </vt:variant>
      <vt:variant>
        <vt:i4>0</vt:i4>
      </vt:variant>
      <vt:variant>
        <vt:i4>5</vt:i4>
      </vt:variant>
      <vt:variant>
        <vt:lpwstr/>
      </vt:variant>
      <vt:variant>
        <vt:lpwstr>_Toc432670851</vt:lpwstr>
      </vt:variant>
      <vt:variant>
        <vt:i4>1507385</vt:i4>
      </vt:variant>
      <vt:variant>
        <vt:i4>149</vt:i4>
      </vt:variant>
      <vt:variant>
        <vt:i4>0</vt:i4>
      </vt:variant>
      <vt:variant>
        <vt:i4>5</vt:i4>
      </vt:variant>
      <vt:variant>
        <vt:lpwstr/>
      </vt:variant>
      <vt:variant>
        <vt:lpwstr>_Toc432670850</vt:lpwstr>
      </vt:variant>
      <vt:variant>
        <vt:i4>1441849</vt:i4>
      </vt:variant>
      <vt:variant>
        <vt:i4>143</vt:i4>
      </vt:variant>
      <vt:variant>
        <vt:i4>0</vt:i4>
      </vt:variant>
      <vt:variant>
        <vt:i4>5</vt:i4>
      </vt:variant>
      <vt:variant>
        <vt:lpwstr/>
      </vt:variant>
      <vt:variant>
        <vt:lpwstr>_Toc432670849</vt:lpwstr>
      </vt:variant>
      <vt:variant>
        <vt:i4>1441849</vt:i4>
      </vt:variant>
      <vt:variant>
        <vt:i4>137</vt:i4>
      </vt:variant>
      <vt:variant>
        <vt:i4>0</vt:i4>
      </vt:variant>
      <vt:variant>
        <vt:i4>5</vt:i4>
      </vt:variant>
      <vt:variant>
        <vt:lpwstr/>
      </vt:variant>
      <vt:variant>
        <vt:lpwstr>_Toc432670848</vt:lpwstr>
      </vt:variant>
      <vt:variant>
        <vt:i4>1769529</vt:i4>
      </vt:variant>
      <vt:variant>
        <vt:i4>128</vt:i4>
      </vt:variant>
      <vt:variant>
        <vt:i4>0</vt:i4>
      </vt:variant>
      <vt:variant>
        <vt:i4>5</vt:i4>
      </vt:variant>
      <vt:variant>
        <vt:lpwstr/>
      </vt:variant>
      <vt:variant>
        <vt:lpwstr>_Toc432670895</vt:lpwstr>
      </vt:variant>
      <vt:variant>
        <vt:i4>1769529</vt:i4>
      </vt:variant>
      <vt:variant>
        <vt:i4>122</vt:i4>
      </vt:variant>
      <vt:variant>
        <vt:i4>0</vt:i4>
      </vt:variant>
      <vt:variant>
        <vt:i4>5</vt:i4>
      </vt:variant>
      <vt:variant>
        <vt:lpwstr/>
      </vt:variant>
      <vt:variant>
        <vt:lpwstr>_Toc432670894</vt:lpwstr>
      </vt:variant>
      <vt:variant>
        <vt:i4>1769529</vt:i4>
      </vt:variant>
      <vt:variant>
        <vt:i4>116</vt:i4>
      </vt:variant>
      <vt:variant>
        <vt:i4>0</vt:i4>
      </vt:variant>
      <vt:variant>
        <vt:i4>5</vt:i4>
      </vt:variant>
      <vt:variant>
        <vt:lpwstr/>
      </vt:variant>
      <vt:variant>
        <vt:lpwstr>_Toc432670893</vt:lpwstr>
      </vt:variant>
      <vt:variant>
        <vt:i4>1769529</vt:i4>
      </vt:variant>
      <vt:variant>
        <vt:i4>110</vt:i4>
      </vt:variant>
      <vt:variant>
        <vt:i4>0</vt:i4>
      </vt:variant>
      <vt:variant>
        <vt:i4>5</vt:i4>
      </vt:variant>
      <vt:variant>
        <vt:lpwstr/>
      </vt:variant>
      <vt:variant>
        <vt:lpwstr>_Toc432670892</vt:lpwstr>
      </vt:variant>
      <vt:variant>
        <vt:i4>1769529</vt:i4>
      </vt:variant>
      <vt:variant>
        <vt:i4>104</vt:i4>
      </vt:variant>
      <vt:variant>
        <vt:i4>0</vt:i4>
      </vt:variant>
      <vt:variant>
        <vt:i4>5</vt:i4>
      </vt:variant>
      <vt:variant>
        <vt:lpwstr/>
      </vt:variant>
      <vt:variant>
        <vt:lpwstr>_Toc432670891</vt:lpwstr>
      </vt:variant>
      <vt:variant>
        <vt:i4>1769529</vt:i4>
      </vt:variant>
      <vt:variant>
        <vt:i4>98</vt:i4>
      </vt:variant>
      <vt:variant>
        <vt:i4>0</vt:i4>
      </vt:variant>
      <vt:variant>
        <vt:i4>5</vt:i4>
      </vt:variant>
      <vt:variant>
        <vt:lpwstr/>
      </vt:variant>
      <vt:variant>
        <vt:lpwstr>_Toc432670890</vt:lpwstr>
      </vt:variant>
      <vt:variant>
        <vt:i4>1703993</vt:i4>
      </vt:variant>
      <vt:variant>
        <vt:i4>92</vt:i4>
      </vt:variant>
      <vt:variant>
        <vt:i4>0</vt:i4>
      </vt:variant>
      <vt:variant>
        <vt:i4>5</vt:i4>
      </vt:variant>
      <vt:variant>
        <vt:lpwstr/>
      </vt:variant>
      <vt:variant>
        <vt:lpwstr>_Toc432670889</vt:lpwstr>
      </vt:variant>
      <vt:variant>
        <vt:i4>1703993</vt:i4>
      </vt:variant>
      <vt:variant>
        <vt:i4>86</vt:i4>
      </vt:variant>
      <vt:variant>
        <vt:i4>0</vt:i4>
      </vt:variant>
      <vt:variant>
        <vt:i4>5</vt:i4>
      </vt:variant>
      <vt:variant>
        <vt:lpwstr/>
      </vt:variant>
      <vt:variant>
        <vt:lpwstr>_Toc432670888</vt:lpwstr>
      </vt:variant>
      <vt:variant>
        <vt:i4>1703993</vt:i4>
      </vt:variant>
      <vt:variant>
        <vt:i4>80</vt:i4>
      </vt:variant>
      <vt:variant>
        <vt:i4>0</vt:i4>
      </vt:variant>
      <vt:variant>
        <vt:i4>5</vt:i4>
      </vt:variant>
      <vt:variant>
        <vt:lpwstr/>
      </vt:variant>
      <vt:variant>
        <vt:lpwstr>_Toc432670887</vt:lpwstr>
      </vt:variant>
      <vt:variant>
        <vt:i4>1703993</vt:i4>
      </vt:variant>
      <vt:variant>
        <vt:i4>74</vt:i4>
      </vt:variant>
      <vt:variant>
        <vt:i4>0</vt:i4>
      </vt:variant>
      <vt:variant>
        <vt:i4>5</vt:i4>
      </vt:variant>
      <vt:variant>
        <vt:lpwstr/>
      </vt:variant>
      <vt:variant>
        <vt:lpwstr>_Toc432670886</vt:lpwstr>
      </vt:variant>
      <vt:variant>
        <vt:i4>1703993</vt:i4>
      </vt:variant>
      <vt:variant>
        <vt:i4>68</vt:i4>
      </vt:variant>
      <vt:variant>
        <vt:i4>0</vt:i4>
      </vt:variant>
      <vt:variant>
        <vt:i4>5</vt:i4>
      </vt:variant>
      <vt:variant>
        <vt:lpwstr/>
      </vt:variant>
      <vt:variant>
        <vt:lpwstr>_Toc432670885</vt:lpwstr>
      </vt:variant>
      <vt:variant>
        <vt:i4>1703993</vt:i4>
      </vt:variant>
      <vt:variant>
        <vt:i4>62</vt:i4>
      </vt:variant>
      <vt:variant>
        <vt:i4>0</vt:i4>
      </vt:variant>
      <vt:variant>
        <vt:i4>5</vt:i4>
      </vt:variant>
      <vt:variant>
        <vt:lpwstr/>
      </vt:variant>
      <vt:variant>
        <vt:lpwstr>_Toc432670884</vt:lpwstr>
      </vt:variant>
      <vt:variant>
        <vt:i4>1703993</vt:i4>
      </vt:variant>
      <vt:variant>
        <vt:i4>56</vt:i4>
      </vt:variant>
      <vt:variant>
        <vt:i4>0</vt:i4>
      </vt:variant>
      <vt:variant>
        <vt:i4>5</vt:i4>
      </vt:variant>
      <vt:variant>
        <vt:lpwstr/>
      </vt:variant>
      <vt:variant>
        <vt:lpwstr>_Toc432670883</vt:lpwstr>
      </vt:variant>
      <vt:variant>
        <vt:i4>1703993</vt:i4>
      </vt:variant>
      <vt:variant>
        <vt:i4>50</vt:i4>
      </vt:variant>
      <vt:variant>
        <vt:i4>0</vt:i4>
      </vt:variant>
      <vt:variant>
        <vt:i4>5</vt:i4>
      </vt:variant>
      <vt:variant>
        <vt:lpwstr/>
      </vt:variant>
      <vt:variant>
        <vt:lpwstr>_Toc432670882</vt:lpwstr>
      </vt:variant>
      <vt:variant>
        <vt:i4>1703993</vt:i4>
      </vt:variant>
      <vt:variant>
        <vt:i4>44</vt:i4>
      </vt:variant>
      <vt:variant>
        <vt:i4>0</vt:i4>
      </vt:variant>
      <vt:variant>
        <vt:i4>5</vt:i4>
      </vt:variant>
      <vt:variant>
        <vt:lpwstr/>
      </vt:variant>
      <vt:variant>
        <vt:lpwstr>_Toc432670881</vt:lpwstr>
      </vt:variant>
      <vt:variant>
        <vt:i4>1703993</vt:i4>
      </vt:variant>
      <vt:variant>
        <vt:i4>38</vt:i4>
      </vt:variant>
      <vt:variant>
        <vt:i4>0</vt:i4>
      </vt:variant>
      <vt:variant>
        <vt:i4>5</vt:i4>
      </vt:variant>
      <vt:variant>
        <vt:lpwstr/>
      </vt:variant>
      <vt:variant>
        <vt:lpwstr>_Toc432670880</vt:lpwstr>
      </vt:variant>
      <vt:variant>
        <vt:i4>1376313</vt:i4>
      </vt:variant>
      <vt:variant>
        <vt:i4>32</vt:i4>
      </vt:variant>
      <vt:variant>
        <vt:i4>0</vt:i4>
      </vt:variant>
      <vt:variant>
        <vt:i4>5</vt:i4>
      </vt:variant>
      <vt:variant>
        <vt:lpwstr/>
      </vt:variant>
      <vt:variant>
        <vt:lpwstr>_Toc432670879</vt:lpwstr>
      </vt:variant>
      <vt:variant>
        <vt:i4>1376313</vt:i4>
      </vt:variant>
      <vt:variant>
        <vt:i4>26</vt:i4>
      </vt:variant>
      <vt:variant>
        <vt:i4>0</vt:i4>
      </vt:variant>
      <vt:variant>
        <vt:i4>5</vt:i4>
      </vt:variant>
      <vt:variant>
        <vt:lpwstr/>
      </vt:variant>
      <vt:variant>
        <vt:lpwstr>_Toc432670878</vt:lpwstr>
      </vt:variant>
      <vt:variant>
        <vt:i4>1376313</vt:i4>
      </vt:variant>
      <vt:variant>
        <vt:i4>20</vt:i4>
      </vt:variant>
      <vt:variant>
        <vt:i4>0</vt:i4>
      </vt:variant>
      <vt:variant>
        <vt:i4>5</vt:i4>
      </vt:variant>
      <vt:variant>
        <vt:lpwstr/>
      </vt:variant>
      <vt:variant>
        <vt:lpwstr>_Toc432670877</vt:lpwstr>
      </vt:variant>
      <vt:variant>
        <vt:i4>1376313</vt:i4>
      </vt:variant>
      <vt:variant>
        <vt:i4>14</vt:i4>
      </vt:variant>
      <vt:variant>
        <vt:i4>0</vt:i4>
      </vt:variant>
      <vt:variant>
        <vt:i4>5</vt:i4>
      </vt:variant>
      <vt:variant>
        <vt:lpwstr/>
      </vt:variant>
      <vt:variant>
        <vt:lpwstr>_Toc432670876</vt:lpwstr>
      </vt:variant>
      <vt:variant>
        <vt:i4>1376313</vt:i4>
      </vt:variant>
      <vt:variant>
        <vt:i4>8</vt:i4>
      </vt:variant>
      <vt:variant>
        <vt:i4>0</vt:i4>
      </vt:variant>
      <vt:variant>
        <vt:i4>5</vt:i4>
      </vt:variant>
      <vt:variant>
        <vt:lpwstr/>
      </vt:variant>
      <vt:variant>
        <vt:lpwstr>_Toc432670875</vt:lpwstr>
      </vt:variant>
      <vt:variant>
        <vt:i4>1376313</vt:i4>
      </vt:variant>
      <vt:variant>
        <vt:i4>2</vt:i4>
      </vt:variant>
      <vt:variant>
        <vt:i4>0</vt:i4>
      </vt:variant>
      <vt:variant>
        <vt:i4>5</vt:i4>
      </vt:variant>
      <vt:variant>
        <vt:lpwstr/>
      </vt:variant>
      <vt:variant>
        <vt:lpwstr>_Toc432670874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DE ADAPTACIÓN DE LA GUÍA AMBIENTAL (PAGA) PARA EL PROYECTO DE REHABILITACIÓN Y MEJORAMIENTO DE LA VÍA EXISTENTE, DESDE ALTO  DOLORES –LAZO 1 HASTA PUERTO BERRÍO OESTE, EN EL DEPARTAMENTO DE ANTIOQUIA</dc:title>
  <dc:subject>CAPÍTULO 2. DESCRIPCIÓN DEL PROYECTO</dc:subject>
  <dc:creator>GÉMINIS CONSULTORES S.A.S</dc:creator>
  <cp:lastModifiedBy>ambiental1</cp:lastModifiedBy>
  <cp:revision>83</cp:revision>
  <cp:lastPrinted>2016-04-07T22:48:00Z</cp:lastPrinted>
  <dcterms:created xsi:type="dcterms:W3CDTF">2015-12-16T21:34:00Z</dcterms:created>
  <dcterms:modified xsi:type="dcterms:W3CDTF">2016-04-07T22:51:00Z</dcterms:modified>
</cp:coreProperties>
</file>