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8154"/>
      </w:tblGrid>
      <w:tr w:rsidR="007F786C" w:rsidRPr="003C63EC" w:rsidTr="008D6618">
        <w:trPr>
          <w:trHeight w:val="2880"/>
          <w:jc w:val="center"/>
        </w:trPr>
        <w:tc>
          <w:tcPr>
            <w:tcW w:w="5000" w:type="pct"/>
            <w:shd w:val="clear" w:color="auto" w:fill="auto"/>
            <w:vAlign w:val="center"/>
          </w:tcPr>
          <w:p w:rsidR="009D20D6" w:rsidRDefault="009D20D6" w:rsidP="009D20D6">
            <w:pPr>
              <w:ind w:left="1416" w:hanging="1416"/>
              <w:jc w:val="center"/>
              <w:rPr>
                <w:rFonts w:asciiTheme="majorHAnsi" w:hAnsiTheme="majorHAnsi" w:cs="Arial"/>
                <w:b/>
                <w:caps/>
                <w:sz w:val="24"/>
                <w:szCs w:val="24"/>
              </w:rPr>
            </w:pPr>
            <w:bookmarkStart w:id="0" w:name="_Toc384208737"/>
            <w:bookmarkStart w:id="1" w:name="_Toc384208868"/>
            <w:bookmarkStart w:id="2" w:name="_Toc384211093"/>
            <w:bookmarkStart w:id="3" w:name="_Toc384211344"/>
            <w:r w:rsidRPr="000973EC">
              <w:rPr>
                <w:rFonts w:asciiTheme="majorHAnsi" w:hAnsiTheme="majorHAnsi" w:cs="Arial"/>
                <w:b/>
                <w:caps/>
                <w:sz w:val="24"/>
                <w:szCs w:val="24"/>
              </w:rPr>
              <w:t xml:space="preserve">ESTUDIO DE IMPACTO AMBIENTAL </w:t>
            </w:r>
          </w:p>
          <w:p w:rsidR="009D20D6" w:rsidRDefault="009D20D6" w:rsidP="009D20D6">
            <w:pPr>
              <w:ind w:left="1416" w:hanging="1416"/>
              <w:jc w:val="center"/>
              <w:rPr>
                <w:rFonts w:asciiTheme="majorHAnsi" w:hAnsiTheme="majorHAnsi" w:cs="Arial"/>
                <w:b/>
                <w:caps/>
                <w:sz w:val="24"/>
                <w:szCs w:val="24"/>
              </w:rPr>
            </w:pPr>
            <w:r w:rsidRPr="000973EC">
              <w:rPr>
                <w:rFonts w:asciiTheme="majorHAnsi" w:hAnsiTheme="majorHAnsi" w:cs="Arial"/>
                <w:b/>
                <w:caps/>
                <w:sz w:val="24"/>
                <w:szCs w:val="24"/>
              </w:rPr>
              <w:t>CONSTRUCCIÓN VÍA REMEDIOS – ALTO DE DOLORES</w:t>
            </w:r>
          </w:p>
          <w:p w:rsidR="007F786C" w:rsidRPr="00161A6E" w:rsidRDefault="009D20D6" w:rsidP="009D20D6">
            <w:pPr>
              <w:pStyle w:val="TtuloTDC"/>
              <w:keepNext w:val="0"/>
              <w:keepLines w:val="0"/>
              <w:tabs>
                <w:tab w:val="left" w:pos="307"/>
              </w:tabs>
              <w:rPr>
                <w:rFonts w:asciiTheme="majorHAnsi" w:eastAsia="Calibri" w:hAnsiTheme="majorHAnsi" w:cs="Arial"/>
                <w:bCs w:val="0"/>
                <w:szCs w:val="22"/>
                <w:lang w:val="es-CO" w:eastAsia="en-US"/>
              </w:rPr>
            </w:pPr>
            <w:r w:rsidRPr="000973EC">
              <w:rPr>
                <w:rFonts w:asciiTheme="majorHAnsi" w:hAnsiTheme="majorHAnsi" w:cs="Arial"/>
                <w:sz w:val="24"/>
                <w:szCs w:val="24"/>
              </w:rPr>
              <w:t>DEPARTAMENTO DE ANTIOQUIA</w:t>
            </w:r>
            <w:r w:rsidRPr="000973EC" w:rsidDel="00782680">
              <w:rPr>
                <w:rFonts w:asciiTheme="majorHAnsi" w:hAnsiTheme="majorHAnsi" w:cs="Arial"/>
                <w:sz w:val="24"/>
                <w:szCs w:val="24"/>
              </w:rPr>
              <w:t xml:space="preserve"> </w:t>
            </w:r>
          </w:p>
        </w:tc>
      </w:tr>
      <w:tr w:rsidR="007F786C" w:rsidRPr="003C63EC" w:rsidTr="008D6618">
        <w:trPr>
          <w:trHeight w:val="1440"/>
          <w:jc w:val="center"/>
        </w:trPr>
        <w:tc>
          <w:tcPr>
            <w:tcW w:w="5000" w:type="pct"/>
            <w:tcBorders>
              <w:bottom w:val="single" w:sz="4" w:space="0" w:color="4F81BD"/>
            </w:tcBorders>
            <w:shd w:val="clear" w:color="auto" w:fill="auto"/>
            <w:vAlign w:val="center"/>
          </w:tcPr>
          <w:p w:rsidR="007F786C" w:rsidRPr="00161A6E" w:rsidRDefault="007F786C" w:rsidP="008D6618">
            <w:pPr>
              <w:jc w:val="center"/>
              <w:rPr>
                <w:rFonts w:asciiTheme="majorHAnsi" w:hAnsiTheme="majorHAnsi" w:cs="Arial"/>
                <w:b/>
                <w:caps/>
              </w:rPr>
            </w:pPr>
          </w:p>
          <w:p w:rsidR="007F786C" w:rsidRPr="00161A6E" w:rsidRDefault="007F786C" w:rsidP="008D6618">
            <w:pPr>
              <w:jc w:val="center"/>
              <w:rPr>
                <w:rFonts w:asciiTheme="majorHAnsi" w:hAnsiTheme="majorHAnsi" w:cs="Arial"/>
                <w:b/>
                <w:caps/>
              </w:rPr>
            </w:pPr>
          </w:p>
          <w:p w:rsidR="007F786C" w:rsidRDefault="007F786C" w:rsidP="008D6618">
            <w:pPr>
              <w:jc w:val="center"/>
              <w:rPr>
                <w:rFonts w:asciiTheme="majorHAnsi" w:hAnsiTheme="majorHAnsi" w:cs="Arial"/>
                <w:b/>
                <w:caps/>
              </w:rPr>
            </w:pPr>
          </w:p>
          <w:p w:rsidR="00261BA0" w:rsidRPr="00161A6E" w:rsidRDefault="00261BA0" w:rsidP="008D6618">
            <w:pPr>
              <w:jc w:val="center"/>
              <w:rPr>
                <w:rFonts w:asciiTheme="majorHAnsi" w:hAnsiTheme="majorHAnsi" w:cs="Arial"/>
                <w:b/>
                <w:caps/>
              </w:rPr>
            </w:pPr>
          </w:p>
          <w:p w:rsidR="007F786C" w:rsidRPr="00161A6E" w:rsidRDefault="007F786C" w:rsidP="008D6618">
            <w:pPr>
              <w:jc w:val="center"/>
              <w:rPr>
                <w:rFonts w:asciiTheme="majorHAnsi" w:hAnsiTheme="majorHAnsi" w:cs="Arial"/>
                <w:b/>
                <w:caps/>
              </w:rPr>
            </w:pPr>
          </w:p>
          <w:p w:rsidR="007F786C" w:rsidRPr="00161A6E" w:rsidRDefault="007F786C" w:rsidP="008D6618">
            <w:pPr>
              <w:jc w:val="center"/>
              <w:rPr>
                <w:rFonts w:asciiTheme="majorHAnsi" w:hAnsiTheme="majorHAnsi" w:cs="Arial"/>
                <w:b/>
                <w:caps/>
              </w:rPr>
            </w:pPr>
          </w:p>
          <w:p w:rsidR="007F786C" w:rsidRPr="00161A6E" w:rsidRDefault="007F786C" w:rsidP="008D6618">
            <w:pPr>
              <w:jc w:val="center"/>
              <w:rPr>
                <w:rFonts w:asciiTheme="majorHAnsi" w:hAnsiTheme="majorHAnsi" w:cs="Arial"/>
                <w:b/>
                <w:caps/>
              </w:rPr>
            </w:pPr>
            <w:r w:rsidRPr="00161A6E">
              <w:rPr>
                <w:rFonts w:asciiTheme="majorHAnsi" w:hAnsiTheme="majorHAnsi" w:cs="Arial"/>
                <w:b/>
                <w:caps/>
              </w:rPr>
              <w:t>CAPÍTULO 11.1.</w:t>
            </w:r>
            <w:r w:rsidR="00AB2624" w:rsidRPr="00161A6E">
              <w:rPr>
                <w:rFonts w:asciiTheme="majorHAnsi" w:hAnsiTheme="majorHAnsi" w:cs="Arial"/>
                <w:b/>
                <w:caps/>
              </w:rPr>
              <w:t>2. PROGRAMAS</w:t>
            </w:r>
            <w:r w:rsidRPr="00161A6E">
              <w:rPr>
                <w:rFonts w:asciiTheme="majorHAnsi" w:hAnsiTheme="majorHAnsi" w:cs="Arial"/>
                <w:b/>
                <w:caps/>
              </w:rPr>
              <w:t xml:space="preserve"> DE SEGUIMIENTO Y MONITOREO</w:t>
            </w:r>
          </w:p>
        </w:tc>
      </w:tr>
      <w:tr w:rsidR="007F786C" w:rsidRPr="003C63EC" w:rsidTr="008D6618">
        <w:trPr>
          <w:trHeight w:val="2835"/>
          <w:jc w:val="center"/>
        </w:trPr>
        <w:tc>
          <w:tcPr>
            <w:tcW w:w="5000" w:type="pct"/>
            <w:tcBorders>
              <w:top w:val="single" w:sz="4" w:space="0" w:color="4F81BD"/>
            </w:tcBorders>
            <w:shd w:val="clear" w:color="auto" w:fill="auto"/>
            <w:vAlign w:val="center"/>
          </w:tcPr>
          <w:p w:rsidR="007F786C" w:rsidRPr="00161A6E" w:rsidRDefault="007F786C" w:rsidP="008D6618">
            <w:pPr>
              <w:jc w:val="center"/>
              <w:rPr>
                <w:rFonts w:asciiTheme="majorHAnsi" w:hAnsiTheme="majorHAnsi"/>
                <w:b/>
                <w:noProof/>
                <w:lang w:eastAsia="es-CO"/>
              </w:rPr>
            </w:pPr>
          </w:p>
          <w:p w:rsidR="007F786C" w:rsidRDefault="007F786C" w:rsidP="008D6618">
            <w:pPr>
              <w:jc w:val="center"/>
              <w:rPr>
                <w:rFonts w:asciiTheme="majorHAnsi" w:hAnsiTheme="majorHAnsi"/>
                <w:b/>
                <w:noProof/>
                <w:lang w:eastAsia="es-CO"/>
              </w:rPr>
            </w:pPr>
          </w:p>
          <w:p w:rsidR="00161A6E" w:rsidRDefault="00161A6E" w:rsidP="008D6618">
            <w:pPr>
              <w:jc w:val="center"/>
              <w:rPr>
                <w:rFonts w:asciiTheme="majorHAnsi" w:hAnsiTheme="majorHAnsi"/>
                <w:b/>
                <w:noProof/>
                <w:lang w:eastAsia="es-CO"/>
              </w:rPr>
            </w:pPr>
          </w:p>
          <w:p w:rsidR="00161A6E" w:rsidRDefault="00161A6E" w:rsidP="008D6618">
            <w:pPr>
              <w:jc w:val="center"/>
              <w:rPr>
                <w:rFonts w:asciiTheme="majorHAnsi" w:hAnsiTheme="majorHAnsi"/>
                <w:b/>
                <w:noProof/>
                <w:lang w:eastAsia="es-CO"/>
              </w:rPr>
            </w:pPr>
          </w:p>
          <w:p w:rsidR="00161A6E" w:rsidRDefault="00161A6E" w:rsidP="008D6618">
            <w:pPr>
              <w:jc w:val="center"/>
              <w:rPr>
                <w:rFonts w:asciiTheme="majorHAnsi" w:hAnsiTheme="majorHAnsi"/>
                <w:b/>
                <w:noProof/>
                <w:lang w:eastAsia="es-CO"/>
              </w:rPr>
            </w:pPr>
          </w:p>
          <w:p w:rsidR="00261BA0" w:rsidRPr="00161A6E" w:rsidRDefault="00261BA0" w:rsidP="008D6618">
            <w:pPr>
              <w:jc w:val="center"/>
              <w:rPr>
                <w:rFonts w:asciiTheme="majorHAnsi" w:hAnsiTheme="majorHAnsi"/>
                <w:b/>
                <w:noProof/>
                <w:lang w:eastAsia="es-CO"/>
              </w:rPr>
            </w:pPr>
          </w:p>
          <w:p w:rsidR="007F786C" w:rsidRPr="00161A6E" w:rsidRDefault="007F786C" w:rsidP="008D6618">
            <w:pPr>
              <w:jc w:val="center"/>
              <w:rPr>
                <w:rFonts w:asciiTheme="majorHAnsi" w:hAnsiTheme="majorHAnsi"/>
                <w:b/>
                <w:noProof/>
                <w:lang w:eastAsia="es-CO"/>
              </w:rPr>
            </w:pPr>
          </w:p>
          <w:p w:rsidR="007F786C" w:rsidRPr="00161A6E" w:rsidRDefault="007F786C" w:rsidP="008D6618">
            <w:pPr>
              <w:jc w:val="center"/>
              <w:rPr>
                <w:rFonts w:asciiTheme="majorHAnsi" w:hAnsiTheme="majorHAnsi"/>
                <w:b/>
                <w:noProof/>
                <w:lang w:eastAsia="es-CO"/>
              </w:rPr>
            </w:pPr>
            <w:r w:rsidRPr="00161A6E">
              <w:rPr>
                <w:rFonts w:asciiTheme="majorHAnsi" w:hAnsiTheme="majorHAnsi"/>
                <w:b/>
                <w:noProof/>
                <w:lang w:eastAsia="es-CO"/>
              </w:rPr>
              <w:t xml:space="preserve">CONCESIÓN AUTOPISTA MAGDALENA S.A.S </w:t>
            </w:r>
          </w:p>
          <w:p w:rsidR="007F786C" w:rsidRPr="00161A6E" w:rsidRDefault="007F786C" w:rsidP="008D6618">
            <w:pPr>
              <w:jc w:val="center"/>
              <w:rPr>
                <w:rFonts w:asciiTheme="majorHAnsi" w:hAnsiTheme="majorHAnsi"/>
                <w:b/>
                <w:noProof/>
                <w:lang w:eastAsia="es-CO"/>
              </w:rPr>
            </w:pPr>
          </w:p>
          <w:p w:rsidR="007F786C" w:rsidRPr="00161A6E" w:rsidRDefault="007F786C" w:rsidP="008D6618">
            <w:pPr>
              <w:jc w:val="center"/>
              <w:rPr>
                <w:rFonts w:asciiTheme="majorHAnsi" w:hAnsiTheme="majorHAnsi" w:cs="Arial"/>
                <w:b/>
              </w:rPr>
            </w:pPr>
            <w:r w:rsidRPr="00161A6E">
              <w:rPr>
                <w:rFonts w:asciiTheme="majorHAnsi" w:hAnsiTheme="majorHAnsi"/>
                <w:b/>
                <w:noProof/>
                <w:lang w:eastAsia="es-CO"/>
              </w:rPr>
              <w:drawing>
                <wp:inline distT="0" distB="0" distL="0" distR="0" wp14:anchorId="3EDF58FB" wp14:editId="196562D0">
                  <wp:extent cx="1714500" cy="542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18445" t="24181" r="39850" b="52644"/>
                          <a:stretch>
                            <a:fillRect/>
                          </a:stretch>
                        </pic:blipFill>
                        <pic:spPr bwMode="auto">
                          <a:xfrm>
                            <a:off x="0" y="0"/>
                            <a:ext cx="1714500" cy="542925"/>
                          </a:xfrm>
                          <a:prstGeom prst="rect">
                            <a:avLst/>
                          </a:prstGeom>
                          <a:noFill/>
                          <a:ln>
                            <a:noFill/>
                          </a:ln>
                        </pic:spPr>
                      </pic:pic>
                    </a:graphicData>
                  </a:graphic>
                </wp:inline>
              </w:drawing>
            </w:r>
          </w:p>
          <w:p w:rsidR="007F786C" w:rsidRPr="00161A6E" w:rsidRDefault="007F786C" w:rsidP="008D6618">
            <w:pPr>
              <w:jc w:val="center"/>
              <w:rPr>
                <w:rFonts w:asciiTheme="majorHAnsi" w:hAnsiTheme="majorHAnsi" w:cs="Arial"/>
                <w:b/>
              </w:rPr>
            </w:pPr>
          </w:p>
          <w:p w:rsidR="007F786C" w:rsidRPr="00161A6E" w:rsidRDefault="007F786C" w:rsidP="008D6618">
            <w:pPr>
              <w:jc w:val="center"/>
              <w:rPr>
                <w:rFonts w:asciiTheme="majorHAnsi" w:hAnsiTheme="majorHAnsi" w:cs="Arial"/>
                <w:b/>
              </w:rPr>
            </w:pPr>
          </w:p>
          <w:p w:rsidR="007F786C" w:rsidRPr="00161A6E" w:rsidRDefault="007F786C" w:rsidP="008D6618">
            <w:pPr>
              <w:jc w:val="center"/>
              <w:rPr>
                <w:rFonts w:asciiTheme="majorHAnsi" w:hAnsiTheme="majorHAnsi" w:cs="Arial"/>
                <w:b/>
              </w:rPr>
            </w:pPr>
          </w:p>
        </w:tc>
      </w:tr>
      <w:tr w:rsidR="007F786C" w:rsidRPr="003C63EC" w:rsidTr="008D6618">
        <w:trPr>
          <w:trHeight w:val="360"/>
          <w:jc w:val="center"/>
        </w:trPr>
        <w:tc>
          <w:tcPr>
            <w:tcW w:w="5000" w:type="pct"/>
            <w:shd w:val="clear" w:color="auto" w:fill="auto"/>
            <w:vAlign w:val="center"/>
          </w:tcPr>
          <w:p w:rsidR="007F786C" w:rsidRPr="00161A6E" w:rsidRDefault="007F786C" w:rsidP="008D6618">
            <w:pPr>
              <w:pStyle w:val="Textoindependiente2"/>
              <w:framePr w:hSpace="0" w:wrap="auto" w:vAnchor="margin" w:hAnchor="text" w:yAlign="inline"/>
              <w:rPr>
                <w:rFonts w:asciiTheme="majorHAnsi" w:hAnsiTheme="majorHAnsi"/>
                <w:b/>
                <w:sz w:val="22"/>
                <w:szCs w:val="22"/>
              </w:rPr>
            </w:pPr>
          </w:p>
          <w:p w:rsidR="007F786C" w:rsidRPr="00161A6E" w:rsidRDefault="007F786C" w:rsidP="008D6618">
            <w:pPr>
              <w:pStyle w:val="Textoindependiente2"/>
              <w:framePr w:hSpace="0" w:wrap="auto" w:vAnchor="margin" w:hAnchor="text" w:yAlign="inline"/>
              <w:rPr>
                <w:rFonts w:asciiTheme="majorHAnsi" w:hAnsiTheme="majorHAnsi"/>
                <w:b/>
                <w:sz w:val="22"/>
                <w:szCs w:val="22"/>
              </w:rPr>
            </w:pPr>
          </w:p>
          <w:p w:rsidR="007F786C" w:rsidRPr="00161A6E" w:rsidRDefault="007F786C" w:rsidP="008D6618">
            <w:pPr>
              <w:pStyle w:val="Textoindependiente2"/>
              <w:framePr w:hSpace="0" w:wrap="auto" w:vAnchor="margin" w:hAnchor="text" w:yAlign="inline"/>
              <w:rPr>
                <w:rFonts w:asciiTheme="majorHAnsi" w:hAnsiTheme="majorHAnsi"/>
                <w:b/>
                <w:sz w:val="22"/>
                <w:szCs w:val="22"/>
              </w:rPr>
            </w:pPr>
          </w:p>
          <w:p w:rsidR="007F786C" w:rsidRPr="00161A6E" w:rsidRDefault="007F786C" w:rsidP="008D6618">
            <w:pPr>
              <w:pStyle w:val="Textoindependiente2"/>
              <w:framePr w:hSpace="0" w:wrap="auto" w:vAnchor="margin" w:hAnchor="text" w:yAlign="inline"/>
              <w:rPr>
                <w:rFonts w:asciiTheme="majorHAnsi" w:hAnsiTheme="majorHAnsi"/>
                <w:b/>
                <w:sz w:val="22"/>
                <w:szCs w:val="22"/>
              </w:rPr>
            </w:pPr>
          </w:p>
          <w:p w:rsidR="007F786C" w:rsidRPr="00161A6E" w:rsidRDefault="007F786C" w:rsidP="008D6618">
            <w:pPr>
              <w:pStyle w:val="Textoindependiente2"/>
              <w:framePr w:hSpace="0" w:wrap="auto" w:vAnchor="margin" w:hAnchor="text" w:yAlign="inline"/>
              <w:rPr>
                <w:rFonts w:asciiTheme="majorHAnsi" w:hAnsiTheme="majorHAnsi"/>
                <w:b/>
                <w:sz w:val="22"/>
                <w:szCs w:val="22"/>
              </w:rPr>
            </w:pPr>
          </w:p>
          <w:p w:rsidR="007F786C" w:rsidRPr="00161A6E" w:rsidRDefault="007F786C" w:rsidP="008D6618">
            <w:pPr>
              <w:pStyle w:val="Textoindependiente2"/>
              <w:framePr w:hSpace="0" w:wrap="auto" w:vAnchor="margin" w:hAnchor="text" w:yAlign="inline"/>
              <w:rPr>
                <w:rFonts w:asciiTheme="majorHAnsi" w:hAnsiTheme="majorHAnsi"/>
                <w:b/>
                <w:sz w:val="22"/>
                <w:szCs w:val="22"/>
              </w:rPr>
            </w:pPr>
          </w:p>
          <w:p w:rsidR="007F786C" w:rsidRPr="00161A6E" w:rsidRDefault="007F786C" w:rsidP="008D6618">
            <w:pPr>
              <w:pStyle w:val="Textoindependiente2"/>
              <w:framePr w:hSpace="0" w:wrap="auto" w:vAnchor="margin" w:hAnchor="text" w:yAlign="inline"/>
              <w:rPr>
                <w:rFonts w:asciiTheme="majorHAnsi" w:hAnsiTheme="majorHAnsi"/>
                <w:b/>
                <w:sz w:val="22"/>
                <w:szCs w:val="22"/>
              </w:rPr>
            </w:pPr>
          </w:p>
          <w:p w:rsidR="007F786C" w:rsidRPr="00161A6E" w:rsidRDefault="007C4CC1" w:rsidP="008D6618">
            <w:pPr>
              <w:pStyle w:val="Textoindependiente2"/>
              <w:framePr w:hSpace="0" w:wrap="auto" w:vAnchor="margin" w:hAnchor="text" w:yAlign="inline"/>
              <w:rPr>
                <w:rFonts w:asciiTheme="majorHAnsi" w:hAnsiTheme="majorHAnsi"/>
                <w:b/>
                <w:sz w:val="22"/>
                <w:szCs w:val="22"/>
              </w:rPr>
            </w:pPr>
            <w:r>
              <w:rPr>
                <w:rFonts w:asciiTheme="majorHAnsi" w:hAnsiTheme="majorHAnsi"/>
                <w:b/>
                <w:sz w:val="22"/>
                <w:szCs w:val="22"/>
              </w:rPr>
              <w:t xml:space="preserve">Bogotá D.C., </w:t>
            </w:r>
            <w:r w:rsidR="004E5CA3">
              <w:rPr>
                <w:rFonts w:asciiTheme="majorHAnsi" w:hAnsiTheme="majorHAnsi"/>
                <w:b/>
                <w:sz w:val="22"/>
                <w:szCs w:val="22"/>
              </w:rPr>
              <w:t>Junio</w:t>
            </w:r>
            <w:r w:rsidR="00FA0038" w:rsidRPr="00161A6E">
              <w:rPr>
                <w:rFonts w:asciiTheme="majorHAnsi" w:hAnsiTheme="majorHAnsi"/>
                <w:b/>
                <w:sz w:val="22"/>
                <w:szCs w:val="22"/>
              </w:rPr>
              <w:t xml:space="preserve"> </w:t>
            </w:r>
            <w:r>
              <w:rPr>
                <w:rFonts w:asciiTheme="majorHAnsi" w:hAnsiTheme="majorHAnsi"/>
                <w:b/>
                <w:sz w:val="22"/>
                <w:szCs w:val="22"/>
              </w:rPr>
              <w:t>de 2016</w:t>
            </w:r>
          </w:p>
          <w:p w:rsidR="007F786C" w:rsidRPr="00161A6E" w:rsidRDefault="007F786C" w:rsidP="008D6618">
            <w:pPr>
              <w:jc w:val="center"/>
              <w:rPr>
                <w:rFonts w:asciiTheme="majorHAnsi" w:hAnsiTheme="majorHAnsi" w:cs="Arial"/>
                <w:b/>
              </w:rPr>
            </w:pPr>
          </w:p>
        </w:tc>
      </w:tr>
    </w:tbl>
    <w:p w:rsidR="00DF4284" w:rsidRPr="004807C7" w:rsidRDefault="004E7BC8" w:rsidP="00DF4284">
      <w:pPr>
        <w:spacing w:line="240" w:lineRule="auto"/>
        <w:contextualSpacing w:val="0"/>
        <w:jc w:val="left"/>
        <w:rPr>
          <w:rFonts w:asciiTheme="majorHAnsi" w:hAnsiTheme="majorHAnsi"/>
        </w:rPr>
      </w:pPr>
      <w:r w:rsidRPr="004807C7">
        <w:rPr>
          <w:rFonts w:asciiTheme="majorHAnsi" w:hAnsiTheme="majorHAnsi"/>
        </w:rPr>
        <w:br w:type="page"/>
      </w:r>
    </w:p>
    <w:p w:rsidR="00037614" w:rsidRDefault="00037614" w:rsidP="00DF4284">
      <w:pPr>
        <w:pStyle w:val="PortadaDocumento"/>
        <w:rPr>
          <w:rFonts w:asciiTheme="majorHAnsi" w:hAnsiTheme="majorHAnsi"/>
          <w:lang w:val="es-CO"/>
        </w:rPr>
      </w:pPr>
    </w:p>
    <w:p w:rsidR="009418E0" w:rsidRPr="004807C7" w:rsidRDefault="00B82E5D" w:rsidP="00DF4284">
      <w:pPr>
        <w:pStyle w:val="PortadaDocumento"/>
        <w:rPr>
          <w:rFonts w:asciiTheme="majorHAnsi" w:hAnsiTheme="majorHAnsi"/>
        </w:rPr>
      </w:pPr>
      <w:r w:rsidRPr="004807C7">
        <w:rPr>
          <w:rFonts w:asciiTheme="majorHAnsi" w:hAnsiTheme="majorHAnsi"/>
        </w:rPr>
        <w:t>TABLA DE CONTENIDO</w:t>
      </w:r>
    </w:p>
    <w:p w:rsidR="009418E0" w:rsidRPr="004807C7" w:rsidRDefault="009418E0" w:rsidP="009418E0">
      <w:pPr>
        <w:rPr>
          <w:rFonts w:asciiTheme="majorHAnsi" w:hAnsiTheme="majorHAnsi"/>
        </w:rPr>
      </w:pPr>
    </w:p>
    <w:p w:rsidR="00272310" w:rsidRPr="00272310" w:rsidRDefault="0034043F">
      <w:pPr>
        <w:pStyle w:val="TDC1"/>
        <w:tabs>
          <w:tab w:val="left" w:pos="880"/>
          <w:tab w:val="right" w:leader="dot" w:pos="7928"/>
        </w:tabs>
        <w:rPr>
          <w:rFonts w:asciiTheme="majorHAnsi" w:eastAsiaTheme="minorEastAsia" w:hAnsiTheme="majorHAnsi" w:cstheme="minorBidi"/>
          <w:b w:val="0"/>
          <w:bCs w:val="0"/>
          <w:caps w:val="0"/>
          <w:noProof/>
          <w:sz w:val="22"/>
          <w:szCs w:val="22"/>
          <w:lang w:eastAsia="es-CO"/>
        </w:rPr>
      </w:pPr>
      <w:r w:rsidRPr="00272310">
        <w:rPr>
          <w:rFonts w:asciiTheme="majorHAnsi" w:hAnsiTheme="majorHAnsi"/>
          <w:b w:val="0"/>
          <w:bCs w:val="0"/>
          <w:iCs/>
          <w:caps w:val="0"/>
          <w:szCs w:val="24"/>
        </w:rPr>
        <w:fldChar w:fldCharType="begin"/>
      </w:r>
      <w:r>
        <w:rPr>
          <w:rFonts w:asciiTheme="majorHAnsi" w:hAnsiTheme="majorHAnsi"/>
          <w:b w:val="0"/>
          <w:bCs w:val="0"/>
          <w:iCs/>
          <w:caps w:val="0"/>
          <w:szCs w:val="24"/>
        </w:rPr>
        <w:instrText xml:space="preserve"> TOC \o "1-4" \h \z \u </w:instrText>
      </w:r>
      <w:r w:rsidRPr="00272310">
        <w:rPr>
          <w:rFonts w:asciiTheme="majorHAnsi" w:hAnsiTheme="majorHAnsi"/>
          <w:b w:val="0"/>
          <w:bCs w:val="0"/>
          <w:iCs/>
          <w:caps w:val="0"/>
          <w:szCs w:val="24"/>
        </w:rPr>
        <w:fldChar w:fldCharType="separate"/>
      </w:r>
      <w:hyperlink w:anchor="_Toc437450056" w:history="1">
        <w:r w:rsidR="00272310" w:rsidRPr="00272310">
          <w:rPr>
            <w:rStyle w:val="Hipervnculo"/>
            <w:rFonts w:asciiTheme="majorHAnsi" w:hAnsiTheme="majorHAnsi"/>
            <w:noProof/>
            <w:sz w:val="22"/>
            <w:szCs w:val="22"/>
          </w:rPr>
          <w:t>11.1.2.</w:t>
        </w:r>
        <w:r w:rsidR="00272310" w:rsidRPr="00272310">
          <w:rPr>
            <w:rFonts w:asciiTheme="majorHAnsi" w:eastAsiaTheme="minorEastAsia" w:hAnsiTheme="majorHAnsi" w:cstheme="minorBidi"/>
            <w:b w:val="0"/>
            <w:bCs w:val="0"/>
            <w:caps w:val="0"/>
            <w:noProof/>
            <w:sz w:val="22"/>
            <w:szCs w:val="22"/>
            <w:lang w:eastAsia="es-CO"/>
          </w:rPr>
          <w:tab/>
        </w:r>
        <w:r w:rsidR="00272310" w:rsidRPr="00272310">
          <w:rPr>
            <w:rStyle w:val="Hipervnculo"/>
            <w:rFonts w:asciiTheme="majorHAnsi" w:hAnsiTheme="majorHAnsi"/>
            <w:noProof/>
            <w:sz w:val="22"/>
            <w:szCs w:val="22"/>
          </w:rPr>
          <w:t>PLAN DE SEGUIMIENTO Y MONITOREO</w:t>
        </w:r>
        <w:r w:rsidR="00272310" w:rsidRPr="00272310">
          <w:rPr>
            <w:rFonts w:asciiTheme="majorHAnsi" w:hAnsiTheme="majorHAnsi"/>
            <w:noProof/>
            <w:webHidden/>
            <w:sz w:val="22"/>
            <w:szCs w:val="22"/>
          </w:rPr>
          <w:tab/>
        </w:r>
        <w:r w:rsidR="00272310" w:rsidRPr="00272310">
          <w:rPr>
            <w:rFonts w:asciiTheme="majorHAnsi" w:hAnsiTheme="majorHAnsi"/>
            <w:noProof/>
            <w:webHidden/>
            <w:sz w:val="22"/>
            <w:szCs w:val="22"/>
          </w:rPr>
          <w:fldChar w:fldCharType="begin"/>
        </w:r>
        <w:r w:rsidR="00272310" w:rsidRPr="00272310">
          <w:rPr>
            <w:rFonts w:asciiTheme="majorHAnsi" w:hAnsiTheme="majorHAnsi"/>
            <w:noProof/>
            <w:webHidden/>
            <w:sz w:val="22"/>
            <w:szCs w:val="22"/>
          </w:rPr>
          <w:instrText xml:space="preserve"> PAGEREF _Toc437450056 \h </w:instrText>
        </w:r>
        <w:r w:rsidR="00272310" w:rsidRPr="00272310">
          <w:rPr>
            <w:rFonts w:asciiTheme="majorHAnsi" w:hAnsiTheme="majorHAnsi"/>
            <w:noProof/>
            <w:webHidden/>
            <w:sz w:val="22"/>
            <w:szCs w:val="22"/>
          </w:rPr>
        </w:r>
        <w:r w:rsidR="00272310" w:rsidRPr="00272310">
          <w:rPr>
            <w:rFonts w:asciiTheme="majorHAnsi" w:hAnsiTheme="majorHAnsi"/>
            <w:noProof/>
            <w:webHidden/>
            <w:sz w:val="22"/>
            <w:szCs w:val="22"/>
          </w:rPr>
          <w:fldChar w:fldCharType="separate"/>
        </w:r>
        <w:r w:rsidR="00CB282C">
          <w:rPr>
            <w:rFonts w:asciiTheme="majorHAnsi" w:hAnsiTheme="majorHAnsi"/>
            <w:noProof/>
            <w:webHidden/>
            <w:sz w:val="22"/>
            <w:szCs w:val="22"/>
          </w:rPr>
          <w:t>2</w:t>
        </w:r>
        <w:r w:rsidR="00272310" w:rsidRPr="00272310">
          <w:rPr>
            <w:rFonts w:asciiTheme="majorHAnsi" w:hAnsiTheme="majorHAnsi"/>
            <w:noProof/>
            <w:webHidden/>
            <w:sz w:val="22"/>
            <w:szCs w:val="22"/>
          </w:rPr>
          <w:fldChar w:fldCharType="end"/>
        </w:r>
      </w:hyperlink>
    </w:p>
    <w:p w:rsidR="00272310" w:rsidRPr="00272310" w:rsidRDefault="004E5CA3">
      <w:pPr>
        <w:pStyle w:val="TDC2"/>
        <w:tabs>
          <w:tab w:val="left" w:pos="1320"/>
          <w:tab w:val="right" w:leader="dot" w:pos="7928"/>
        </w:tabs>
        <w:rPr>
          <w:rFonts w:asciiTheme="majorHAnsi" w:eastAsiaTheme="minorEastAsia" w:hAnsiTheme="majorHAnsi" w:cstheme="minorBidi"/>
          <w:smallCaps w:val="0"/>
          <w:noProof/>
          <w:sz w:val="22"/>
          <w:szCs w:val="22"/>
          <w:lang w:eastAsia="es-CO"/>
        </w:rPr>
      </w:pPr>
      <w:hyperlink w:anchor="_Toc437450057" w:history="1">
        <w:r w:rsidR="00272310" w:rsidRPr="00272310">
          <w:rPr>
            <w:rStyle w:val="Hipervnculo"/>
            <w:rFonts w:asciiTheme="majorHAnsi" w:hAnsiTheme="majorHAnsi"/>
            <w:noProof/>
            <w:sz w:val="22"/>
            <w:szCs w:val="22"/>
          </w:rPr>
          <w:t>11.1.2.1</w:t>
        </w:r>
        <w:r w:rsidR="00272310" w:rsidRPr="00272310">
          <w:rPr>
            <w:rFonts w:asciiTheme="majorHAnsi" w:eastAsiaTheme="minorEastAsia" w:hAnsiTheme="majorHAnsi" w:cstheme="minorBidi"/>
            <w:smallCaps w:val="0"/>
            <w:noProof/>
            <w:sz w:val="22"/>
            <w:szCs w:val="22"/>
            <w:lang w:eastAsia="es-CO"/>
          </w:rPr>
          <w:tab/>
        </w:r>
        <w:r w:rsidR="00272310" w:rsidRPr="00272310">
          <w:rPr>
            <w:rStyle w:val="Hipervnculo"/>
            <w:rFonts w:asciiTheme="majorHAnsi" w:hAnsiTheme="majorHAnsi"/>
            <w:noProof/>
            <w:sz w:val="22"/>
            <w:szCs w:val="22"/>
          </w:rPr>
          <w:t>ESTRUCTURA DEL PROGRAMA</w:t>
        </w:r>
        <w:r w:rsidR="00272310" w:rsidRPr="00272310">
          <w:rPr>
            <w:rFonts w:asciiTheme="majorHAnsi" w:hAnsiTheme="majorHAnsi"/>
            <w:noProof/>
            <w:webHidden/>
            <w:sz w:val="22"/>
            <w:szCs w:val="22"/>
          </w:rPr>
          <w:tab/>
        </w:r>
        <w:r w:rsidR="00272310" w:rsidRPr="00272310">
          <w:rPr>
            <w:rFonts w:asciiTheme="majorHAnsi" w:hAnsiTheme="majorHAnsi"/>
            <w:noProof/>
            <w:webHidden/>
            <w:sz w:val="22"/>
            <w:szCs w:val="22"/>
          </w:rPr>
          <w:fldChar w:fldCharType="begin"/>
        </w:r>
        <w:r w:rsidR="00272310" w:rsidRPr="00272310">
          <w:rPr>
            <w:rFonts w:asciiTheme="majorHAnsi" w:hAnsiTheme="majorHAnsi"/>
            <w:noProof/>
            <w:webHidden/>
            <w:sz w:val="22"/>
            <w:szCs w:val="22"/>
          </w:rPr>
          <w:instrText xml:space="preserve"> PAGEREF _Toc437450057 \h </w:instrText>
        </w:r>
        <w:r w:rsidR="00272310" w:rsidRPr="00272310">
          <w:rPr>
            <w:rFonts w:asciiTheme="majorHAnsi" w:hAnsiTheme="majorHAnsi"/>
            <w:noProof/>
            <w:webHidden/>
            <w:sz w:val="22"/>
            <w:szCs w:val="22"/>
          </w:rPr>
        </w:r>
        <w:r w:rsidR="00272310" w:rsidRPr="00272310">
          <w:rPr>
            <w:rFonts w:asciiTheme="majorHAnsi" w:hAnsiTheme="majorHAnsi"/>
            <w:noProof/>
            <w:webHidden/>
            <w:sz w:val="22"/>
            <w:szCs w:val="22"/>
          </w:rPr>
          <w:fldChar w:fldCharType="separate"/>
        </w:r>
        <w:r w:rsidR="00CB282C">
          <w:rPr>
            <w:rFonts w:asciiTheme="majorHAnsi" w:hAnsiTheme="majorHAnsi"/>
            <w:noProof/>
            <w:webHidden/>
            <w:sz w:val="22"/>
            <w:szCs w:val="22"/>
          </w:rPr>
          <w:t>2</w:t>
        </w:r>
        <w:r w:rsidR="00272310" w:rsidRPr="00272310">
          <w:rPr>
            <w:rFonts w:asciiTheme="majorHAnsi" w:hAnsiTheme="majorHAnsi"/>
            <w:noProof/>
            <w:webHidden/>
            <w:sz w:val="22"/>
            <w:szCs w:val="22"/>
          </w:rPr>
          <w:fldChar w:fldCharType="end"/>
        </w:r>
      </w:hyperlink>
    </w:p>
    <w:p w:rsidR="00272310" w:rsidRPr="00272310" w:rsidRDefault="004E5CA3">
      <w:pPr>
        <w:pStyle w:val="TDC3"/>
        <w:tabs>
          <w:tab w:val="left" w:pos="880"/>
          <w:tab w:val="right" w:leader="dot" w:pos="7928"/>
        </w:tabs>
        <w:rPr>
          <w:rFonts w:asciiTheme="majorHAnsi" w:eastAsiaTheme="minorEastAsia" w:hAnsiTheme="majorHAnsi" w:cstheme="minorBidi"/>
          <w:i w:val="0"/>
          <w:iCs w:val="0"/>
          <w:noProof/>
          <w:sz w:val="22"/>
          <w:szCs w:val="22"/>
          <w:lang w:eastAsia="es-CO"/>
        </w:rPr>
      </w:pPr>
      <w:hyperlink w:anchor="_Toc437450058" w:history="1">
        <w:r w:rsidR="00272310" w:rsidRPr="00272310">
          <w:rPr>
            <w:rStyle w:val="Hipervnculo"/>
            <w:rFonts w:ascii="Symbol" w:hAnsi="Symbol"/>
            <w:noProof/>
            <w:sz w:val="22"/>
            <w:szCs w:val="22"/>
          </w:rPr>
          <w:t></w:t>
        </w:r>
        <w:r w:rsidR="00272310" w:rsidRPr="00272310">
          <w:rPr>
            <w:rFonts w:asciiTheme="majorHAnsi" w:eastAsiaTheme="minorEastAsia" w:hAnsiTheme="majorHAnsi" w:cstheme="minorBidi"/>
            <w:i w:val="0"/>
            <w:iCs w:val="0"/>
            <w:noProof/>
            <w:sz w:val="22"/>
            <w:szCs w:val="22"/>
            <w:lang w:eastAsia="es-CO"/>
          </w:rPr>
          <w:tab/>
        </w:r>
        <w:r w:rsidR="00272310" w:rsidRPr="00272310">
          <w:rPr>
            <w:rStyle w:val="Hipervnculo"/>
            <w:rFonts w:asciiTheme="majorHAnsi" w:hAnsiTheme="majorHAnsi"/>
            <w:b/>
            <w:noProof/>
            <w:sz w:val="22"/>
            <w:szCs w:val="22"/>
          </w:rPr>
          <w:t>Seguimiento y monitoreo a los planes y programas</w:t>
        </w:r>
        <w:r w:rsidR="00272310" w:rsidRPr="00272310">
          <w:rPr>
            <w:rFonts w:asciiTheme="majorHAnsi" w:hAnsiTheme="majorHAnsi"/>
            <w:noProof/>
            <w:webHidden/>
            <w:sz w:val="22"/>
            <w:szCs w:val="22"/>
          </w:rPr>
          <w:tab/>
        </w:r>
        <w:r w:rsidR="00272310" w:rsidRPr="00272310">
          <w:rPr>
            <w:rFonts w:asciiTheme="majorHAnsi" w:hAnsiTheme="majorHAnsi"/>
            <w:noProof/>
            <w:webHidden/>
            <w:sz w:val="22"/>
            <w:szCs w:val="22"/>
          </w:rPr>
          <w:fldChar w:fldCharType="begin"/>
        </w:r>
        <w:r w:rsidR="00272310" w:rsidRPr="00272310">
          <w:rPr>
            <w:rFonts w:asciiTheme="majorHAnsi" w:hAnsiTheme="majorHAnsi"/>
            <w:noProof/>
            <w:webHidden/>
            <w:sz w:val="22"/>
            <w:szCs w:val="22"/>
          </w:rPr>
          <w:instrText xml:space="preserve"> PAGEREF _Toc437450058 \h </w:instrText>
        </w:r>
        <w:r w:rsidR="00272310" w:rsidRPr="00272310">
          <w:rPr>
            <w:rFonts w:asciiTheme="majorHAnsi" w:hAnsiTheme="majorHAnsi"/>
            <w:noProof/>
            <w:webHidden/>
            <w:sz w:val="22"/>
            <w:szCs w:val="22"/>
          </w:rPr>
        </w:r>
        <w:r w:rsidR="00272310" w:rsidRPr="00272310">
          <w:rPr>
            <w:rFonts w:asciiTheme="majorHAnsi" w:hAnsiTheme="majorHAnsi"/>
            <w:noProof/>
            <w:webHidden/>
            <w:sz w:val="22"/>
            <w:szCs w:val="22"/>
          </w:rPr>
          <w:fldChar w:fldCharType="separate"/>
        </w:r>
        <w:r w:rsidR="00CB282C">
          <w:rPr>
            <w:rFonts w:asciiTheme="majorHAnsi" w:hAnsiTheme="majorHAnsi"/>
            <w:noProof/>
            <w:webHidden/>
            <w:sz w:val="22"/>
            <w:szCs w:val="22"/>
          </w:rPr>
          <w:t>2</w:t>
        </w:r>
        <w:r w:rsidR="00272310" w:rsidRPr="00272310">
          <w:rPr>
            <w:rFonts w:asciiTheme="majorHAnsi" w:hAnsiTheme="majorHAnsi"/>
            <w:noProof/>
            <w:webHidden/>
            <w:sz w:val="22"/>
            <w:szCs w:val="22"/>
          </w:rPr>
          <w:fldChar w:fldCharType="end"/>
        </w:r>
      </w:hyperlink>
    </w:p>
    <w:p w:rsidR="00272310" w:rsidRPr="00272310" w:rsidRDefault="004E5CA3">
      <w:pPr>
        <w:pStyle w:val="TDC4"/>
        <w:tabs>
          <w:tab w:val="right" w:leader="dot" w:pos="7928"/>
        </w:tabs>
        <w:rPr>
          <w:rFonts w:asciiTheme="majorHAnsi" w:eastAsiaTheme="minorEastAsia" w:hAnsiTheme="majorHAnsi" w:cstheme="minorBidi"/>
          <w:noProof/>
          <w:sz w:val="22"/>
          <w:szCs w:val="22"/>
          <w:lang w:eastAsia="es-CO"/>
        </w:rPr>
      </w:pPr>
      <w:hyperlink w:anchor="_Toc437450059" w:history="1">
        <w:r w:rsidR="00272310" w:rsidRPr="00272310">
          <w:rPr>
            <w:rStyle w:val="Hipervnculo"/>
            <w:rFonts w:asciiTheme="majorHAnsi" w:hAnsiTheme="majorHAnsi"/>
            <w:i/>
            <w:noProof/>
            <w:sz w:val="22"/>
            <w:szCs w:val="22"/>
          </w:rPr>
          <w:t>Programa de seguimiento y monitoreo de suelo</w:t>
        </w:r>
        <w:r w:rsidR="00272310" w:rsidRPr="00272310">
          <w:rPr>
            <w:rFonts w:asciiTheme="majorHAnsi" w:hAnsiTheme="majorHAnsi"/>
            <w:noProof/>
            <w:webHidden/>
            <w:sz w:val="22"/>
            <w:szCs w:val="22"/>
          </w:rPr>
          <w:tab/>
        </w:r>
        <w:r w:rsidR="00272310" w:rsidRPr="00272310">
          <w:rPr>
            <w:rFonts w:asciiTheme="majorHAnsi" w:hAnsiTheme="majorHAnsi"/>
            <w:noProof/>
            <w:webHidden/>
            <w:sz w:val="22"/>
            <w:szCs w:val="22"/>
          </w:rPr>
          <w:fldChar w:fldCharType="begin"/>
        </w:r>
        <w:r w:rsidR="00272310" w:rsidRPr="00272310">
          <w:rPr>
            <w:rFonts w:asciiTheme="majorHAnsi" w:hAnsiTheme="majorHAnsi"/>
            <w:noProof/>
            <w:webHidden/>
            <w:sz w:val="22"/>
            <w:szCs w:val="22"/>
          </w:rPr>
          <w:instrText xml:space="preserve"> PAGEREF _Toc437450059 \h </w:instrText>
        </w:r>
        <w:r w:rsidR="00272310" w:rsidRPr="00272310">
          <w:rPr>
            <w:rFonts w:asciiTheme="majorHAnsi" w:hAnsiTheme="majorHAnsi"/>
            <w:noProof/>
            <w:webHidden/>
            <w:sz w:val="22"/>
            <w:szCs w:val="22"/>
          </w:rPr>
        </w:r>
        <w:r w:rsidR="00272310" w:rsidRPr="00272310">
          <w:rPr>
            <w:rFonts w:asciiTheme="majorHAnsi" w:hAnsiTheme="majorHAnsi"/>
            <w:noProof/>
            <w:webHidden/>
            <w:sz w:val="22"/>
            <w:szCs w:val="22"/>
          </w:rPr>
          <w:fldChar w:fldCharType="separate"/>
        </w:r>
        <w:r w:rsidR="00CB282C">
          <w:rPr>
            <w:rFonts w:asciiTheme="majorHAnsi" w:hAnsiTheme="majorHAnsi"/>
            <w:noProof/>
            <w:webHidden/>
            <w:sz w:val="22"/>
            <w:szCs w:val="22"/>
          </w:rPr>
          <w:t>3</w:t>
        </w:r>
        <w:r w:rsidR="00272310" w:rsidRPr="00272310">
          <w:rPr>
            <w:rFonts w:asciiTheme="majorHAnsi" w:hAnsiTheme="majorHAnsi"/>
            <w:noProof/>
            <w:webHidden/>
            <w:sz w:val="22"/>
            <w:szCs w:val="22"/>
          </w:rPr>
          <w:fldChar w:fldCharType="end"/>
        </w:r>
      </w:hyperlink>
    </w:p>
    <w:p w:rsidR="00272310" w:rsidRPr="00272310" w:rsidRDefault="004E5CA3">
      <w:pPr>
        <w:pStyle w:val="TDC4"/>
        <w:tabs>
          <w:tab w:val="right" w:leader="dot" w:pos="7928"/>
        </w:tabs>
        <w:rPr>
          <w:rFonts w:asciiTheme="majorHAnsi" w:eastAsiaTheme="minorEastAsia" w:hAnsiTheme="majorHAnsi" w:cstheme="minorBidi"/>
          <w:noProof/>
          <w:sz w:val="22"/>
          <w:szCs w:val="22"/>
          <w:lang w:eastAsia="es-CO"/>
        </w:rPr>
      </w:pPr>
      <w:hyperlink w:anchor="_Toc437450060" w:history="1">
        <w:r w:rsidR="00272310" w:rsidRPr="00272310">
          <w:rPr>
            <w:rStyle w:val="Hipervnculo"/>
            <w:rFonts w:asciiTheme="majorHAnsi" w:hAnsiTheme="majorHAnsi"/>
            <w:i/>
            <w:noProof/>
            <w:sz w:val="22"/>
            <w:szCs w:val="22"/>
          </w:rPr>
          <w:t>Programa de seguimiento y monitoreo al recurso  flora y fauna</w:t>
        </w:r>
        <w:r w:rsidR="00272310" w:rsidRPr="00272310">
          <w:rPr>
            <w:rFonts w:asciiTheme="majorHAnsi" w:hAnsiTheme="majorHAnsi"/>
            <w:noProof/>
            <w:webHidden/>
            <w:sz w:val="22"/>
            <w:szCs w:val="22"/>
          </w:rPr>
          <w:tab/>
        </w:r>
        <w:r w:rsidR="00272310" w:rsidRPr="00272310">
          <w:rPr>
            <w:rFonts w:asciiTheme="majorHAnsi" w:hAnsiTheme="majorHAnsi"/>
            <w:noProof/>
            <w:webHidden/>
            <w:sz w:val="22"/>
            <w:szCs w:val="22"/>
          </w:rPr>
          <w:fldChar w:fldCharType="begin"/>
        </w:r>
        <w:r w:rsidR="00272310" w:rsidRPr="00272310">
          <w:rPr>
            <w:rFonts w:asciiTheme="majorHAnsi" w:hAnsiTheme="majorHAnsi"/>
            <w:noProof/>
            <w:webHidden/>
            <w:sz w:val="22"/>
            <w:szCs w:val="22"/>
          </w:rPr>
          <w:instrText xml:space="preserve"> PAGEREF _Toc437450060 \h </w:instrText>
        </w:r>
        <w:r w:rsidR="00272310" w:rsidRPr="00272310">
          <w:rPr>
            <w:rFonts w:asciiTheme="majorHAnsi" w:hAnsiTheme="majorHAnsi"/>
            <w:noProof/>
            <w:webHidden/>
            <w:sz w:val="22"/>
            <w:szCs w:val="22"/>
          </w:rPr>
        </w:r>
        <w:r w:rsidR="00272310" w:rsidRPr="00272310">
          <w:rPr>
            <w:rFonts w:asciiTheme="majorHAnsi" w:hAnsiTheme="majorHAnsi"/>
            <w:noProof/>
            <w:webHidden/>
            <w:sz w:val="22"/>
            <w:szCs w:val="22"/>
          </w:rPr>
          <w:fldChar w:fldCharType="separate"/>
        </w:r>
        <w:r w:rsidR="00CB282C">
          <w:rPr>
            <w:rFonts w:asciiTheme="majorHAnsi" w:hAnsiTheme="majorHAnsi"/>
            <w:noProof/>
            <w:webHidden/>
            <w:sz w:val="22"/>
            <w:szCs w:val="22"/>
          </w:rPr>
          <w:t>6</w:t>
        </w:r>
        <w:r w:rsidR="00272310" w:rsidRPr="00272310">
          <w:rPr>
            <w:rFonts w:asciiTheme="majorHAnsi" w:hAnsiTheme="majorHAnsi"/>
            <w:noProof/>
            <w:webHidden/>
            <w:sz w:val="22"/>
            <w:szCs w:val="22"/>
          </w:rPr>
          <w:fldChar w:fldCharType="end"/>
        </w:r>
      </w:hyperlink>
    </w:p>
    <w:p w:rsidR="00272310" w:rsidRPr="00272310" w:rsidRDefault="004E5CA3">
      <w:pPr>
        <w:pStyle w:val="TDC4"/>
        <w:tabs>
          <w:tab w:val="right" w:leader="dot" w:pos="7928"/>
        </w:tabs>
        <w:rPr>
          <w:rFonts w:asciiTheme="majorHAnsi" w:eastAsiaTheme="minorEastAsia" w:hAnsiTheme="majorHAnsi" w:cstheme="minorBidi"/>
          <w:noProof/>
          <w:sz w:val="22"/>
          <w:szCs w:val="22"/>
          <w:lang w:eastAsia="es-CO"/>
        </w:rPr>
      </w:pPr>
      <w:hyperlink w:anchor="_Toc437450061" w:history="1">
        <w:r w:rsidR="00272310" w:rsidRPr="00272310">
          <w:rPr>
            <w:rStyle w:val="Hipervnculo"/>
            <w:rFonts w:asciiTheme="majorHAnsi" w:hAnsiTheme="majorHAnsi"/>
            <w:i/>
            <w:noProof/>
            <w:sz w:val="22"/>
            <w:szCs w:val="22"/>
          </w:rPr>
          <w:t>Programa de protección y conservación de hábitats</w:t>
        </w:r>
        <w:r w:rsidR="00272310" w:rsidRPr="00272310">
          <w:rPr>
            <w:rFonts w:asciiTheme="majorHAnsi" w:hAnsiTheme="majorHAnsi"/>
            <w:noProof/>
            <w:webHidden/>
            <w:sz w:val="22"/>
            <w:szCs w:val="22"/>
          </w:rPr>
          <w:tab/>
        </w:r>
        <w:r w:rsidR="00272310" w:rsidRPr="00272310">
          <w:rPr>
            <w:rFonts w:asciiTheme="majorHAnsi" w:hAnsiTheme="majorHAnsi"/>
            <w:noProof/>
            <w:webHidden/>
            <w:sz w:val="22"/>
            <w:szCs w:val="22"/>
          </w:rPr>
          <w:fldChar w:fldCharType="begin"/>
        </w:r>
        <w:r w:rsidR="00272310" w:rsidRPr="00272310">
          <w:rPr>
            <w:rFonts w:asciiTheme="majorHAnsi" w:hAnsiTheme="majorHAnsi"/>
            <w:noProof/>
            <w:webHidden/>
            <w:sz w:val="22"/>
            <w:szCs w:val="22"/>
          </w:rPr>
          <w:instrText xml:space="preserve"> PAGEREF _Toc437450061 \h </w:instrText>
        </w:r>
        <w:r w:rsidR="00272310" w:rsidRPr="00272310">
          <w:rPr>
            <w:rFonts w:asciiTheme="majorHAnsi" w:hAnsiTheme="majorHAnsi"/>
            <w:noProof/>
            <w:webHidden/>
            <w:sz w:val="22"/>
            <w:szCs w:val="22"/>
          </w:rPr>
        </w:r>
        <w:r w:rsidR="00272310" w:rsidRPr="00272310">
          <w:rPr>
            <w:rFonts w:asciiTheme="majorHAnsi" w:hAnsiTheme="majorHAnsi"/>
            <w:noProof/>
            <w:webHidden/>
            <w:sz w:val="22"/>
            <w:szCs w:val="22"/>
          </w:rPr>
          <w:fldChar w:fldCharType="separate"/>
        </w:r>
        <w:r w:rsidR="00CB282C">
          <w:rPr>
            <w:rFonts w:asciiTheme="majorHAnsi" w:hAnsiTheme="majorHAnsi"/>
            <w:noProof/>
            <w:webHidden/>
            <w:sz w:val="22"/>
            <w:szCs w:val="22"/>
          </w:rPr>
          <w:t>12</w:t>
        </w:r>
        <w:r w:rsidR="00272310" w:rsidRPr="00272310">
          <w:rPr>
            <w:rFonts w:asciiTheme="majorHAnsi" w:hAnsiTheme="majorHAnsi"/>
            <w:noProof/>
            <w:webHidden/>
            <w:sz w:val="22"/>
            <w:szCs w:val="22"/>
          </w:rPr>
          <w:fldChar w:fldCharType="end"/>
        </w:r>
      </w:hyperlink>
    </w:p>
    <w:p w:rsidR="00272310" w:rsidRPr="00272310" w:rsidRDefault="004E5CA3">
      <w:pPr>
        <w:pStyle w:val="TDC4"/>
        <w:tabs>
          <w:tab w:val="right" w:leader="dot" w:pos="7928"/>
        </w:tabs>
        <w:rPr>
          <w:rFonts w:asciiTheme="majorHAnsi" w:eastAsiaTheme="minorEastAsia" w:hAnsiTheme="majorHAnsi" w:cstheme="minorBidi"/>
          <w:noProof/>
          <w:sz w:val="22"/>
          <w:szCs w:val="22"/>
          <w:lang w:eastAsia="es-CO"/>
        </w:rPr>
      </w:pPr>
      <w:hyperlink w:anchor="_Toc437450062" w:history="1">
        <w:r w:rsidR="00272310" w:rsidRPr="00272310">
          <w:rPr>
            <w:rStyle w:val="Hipervnculo"/>
            <w:rFonts w:asciiTheme="majorHAnsi" w:hAnsiTheme="majorHAnsi"/>
            <w:i/>
            <w:noProof/>
            <w:sz w:val="22"/>
            <w:szCs w:val="22"/>
          </w:rPr>
          <w:t>Programa de revegetalización</w:t>
        </w:r>
        <w:r w:rsidR="00272310" w:rsidRPr="00272310">
          <w:rPr>
            <w:rFonts w:asciiTheme="majorHAnsi" w:hAnsiTheme="majorHAnsi"/>
            <w:noProof/>
            <w:webHidden/>
            <w:sz w:val="22"/>
            <w:szCs w:val="22"/>
          </w:rPr>
          <w:tab/>
        </w:r>
        <w:r w:rsidR="00272310" w:rsidRPr="00272310">
          <w:rPr>
            <w:rFonts w:asciiTheme="majorHAnsi" w:hAnsiTheme="majorHAnsi"/>
            <w:noProof/>
            <w:webHidden/>
            <w:sz w:val="22"/>
            <w:szCs w:val="22"/>
          </w:rPr>
          <w:fldChar w:fldCharType="begin"/>
        </w:r>
        <w:r w:rsidR="00272310" w:rsidRPr="00272310">
          <w:rPr>
            <w:rFonts w:asciiTheme="majorHAnsi" w:hAnsiTheme="majorHAnsi"/>
            <w:noProof/>
            <w:webHidden/>
            <w:sz w:val="22"/>
            <w:szCs w:val="22"/>
          </w:rPr>
          <w:instrText xml:space="preserve"> PAGEREF _Toc437450062 \h </w:instrText>
        </w:r>
        <w:r w:rsidR="00272310" w:rsidRPr="00272310">
          <w:rPr>
            <w:rFonts w:asciiTheme="majorHAnsi" w:hAnsiTheme="majorHAnsi"/>
            <w:noProof/>
            <w:webHidden/>
            <w:sz w:val="22"/>
            <w:szCs w:val="22"/>
          </w:rPr>
        </w:r>
        <w:r w:rsidR="00272310" w:rsidRPr="00272310">
          <w:rPr>
            <w:rFonts w:asciiTheme="majorHAnsi" w:hAnsiTheme="majorHAnsi"/>
            <w:noProof/>
            <w:webHidden/>
            <w:sz w:val="22"/>
            <w:szCs w:val="22"/>
          </w:rPr>
          <w:fldChar w:fldCharType="separate"/>
        </w:r>
        <w:r w:rsidR="00CB282C">
          <w:rPr>
            <w:rFonts w:asciiTheme="majorHAnsi" w:hAnsiTheme="majorHAnsi"/>
            <w:noProof/>
            <w:webHidden/>
            <w:sz w:val="22"/>
            <w:szCs w:val="22"/>
          </w:rPr>
          <w:t>14</w:t>
        </w:r>
        <w:r w:rsidR="00272310" w:rsidRPr="00272310">
          <w:rPr>
            <w:rFonts w:asciiTheme="majorHAnsi" w:hAnsiTheme="majorHAnsi"/>
            <w:noProof/>
            <w:webHidden/>
            <w:sz w:val="22"/>
            <w:szCs w:val="22"/>
          </w:rPr>
          <w:fldChar w:fldCharType="end"/>
        </w:r>
      </w:hyperlink>
    </w:p>
    <w:p w:rsidR="00272310" w:rsidRPr="00272310" w:rsidRDefault="004E5CA3">
      <w:pPr>
        <w:pStyle w:val="TDC4"/>
        <w:tabs>
          <w:tab w:val="right" w:leader="dot" w:pos="7928"/>
        </w:tabs>
        <w:rPr>
          <w:rFonts w:asciiTheme="majorHAnsi" w:eastAsiaTheme="minorEastAsia" w:hAnsiTheme="majorHAnsi" w:cstheme="minorBidi"/>
          <w:noProof/>
          <w:sz w:val="22"/>
          <w:szCs w:val="22"/>
          <w:lang w:eastAsia="es-CO"/>
        </w:rPr>
      </w:pPr>
      <w:hyperlink w:anchor="_Toc437450063" w:history="1">
        <w:r w:rsidR="00272310" w:rsidRPr="00272310">
          <w:rPr>
            <w:rStyle w:val="Hipervnculo"/>
            <w:rFonts w:asciiTheme="majorHAnsi" w:hAnsiTheme="majorHAnsi"/>
            <w:i/>
            <w:noProof/>
            <w:sz w:val="22"/>
            <w:szCs w:val="22"/>
          </w:rPr>
          <w:t>Programa manejo del recurso hidrobiológico</w:t>
        </w:r>
        <w:r w:rsidR="00272310" w:rsidRPr="00272310">
          <w:rPr>
            <w:rFonts w:asciiTheme="majorHAnsi" w:hAnsiTheme="majorHAnsi"/>
            <w:noProof/>
            <w:webHidden/>
            <w:sz w:val="22"/>
            <w:szCs w:val="22"/>
          </w:rPr>
          <w:tab/>
        </w:r>
        <w:r w:rsidR="00272310" w:rsidRPr="00272310">
          <w:rPr>
            <w:rFonts w:asciiTheme="majorHAnsi" w:hAnsiTheme="majorHAnsi"/>
            <w:noProof/>
            <w:webHidden/>
            <w:sz w:val="22"/>
            <w:szCs w:val="22"/>
          </w:rPr>
          <w:fldChar w:fldCharType="begin"/>
        </w:r>
        <w:r w:rsidR="00272310" w:rsidRPr="00272310">
          <w:rPr>
            <w:rFonts w:asciiTheme="majorHAnsi" w:hAnsiTheme="majorHAnsi"/>
            <w:noProof/>
            <w:webHidden/>
            <w:sz w:val="22"/>
            <w:szCs w:val="22"/>
          </w:rPr>
          <w:instrText xml:space="preserve"> PAGEREF _Toc437450063 \h </w:instrText>
        </w:r>
        <w:r w:rsidR="00272310" w:rsidRPr="00272310">
          <w:rPr>
            <w:rFonts w:asciiTheme="majorHAnsi" w:hAnsiTheme="majorHAnsi"/>
            <w:noProof/>
            <w:webHidden/>
            <w:sz w:val="22"/>
            <w:szCs w:val="22"/>
          </w:rPr>
        </w:r>
        <w:r w:rsidR="00272310" w:rsidRPr="00272310">
          <w:rPr>
            <w:rFonts w:asciiTheme="majorHAnsi" w:hAnsiTheme="majorHAnsi"/>
            <w:noProof/>
            <w:webHidden/>
            <w:sz w:val="22"/>
            <w:szCs w:val="22"/>
          </w:rPr>
          <w:fldChar w:fldCharType="separate"/>
        </w:r>
        <w:r w:rsidR="00CB282C">
          <w:rPr>
            <w:rFonts w:asciiTheme="majorHAnsi" w:hAnsiTheme="majorHAnsi"/>
            <w:noProof/>
            <w:webHidden/>
            <w:sz w:val="22"/>
            <w:szCs w:val="22"/>
          </w:rPr>
          <w:t>17</w:t>
        </w:r>
        <w:r w:rsidR="00272310" w:rsidRPr="00272310">
          <w:rPr>
            <w:rFonts w:asciiTheme="majorHAnsi" w:hAnsiTheme="majorHAnsi"/>
            <w:noProof/>
            <w:webHidden/>
            <w:sz w:val="22"/>
            <w:szCs w:val="22"/>
          </w:rPr>
          <w:fldChar w:fldCharType="end"/>
        </w:r>
      </w:hyperlink>
    </w:p>
    <w:p w:rsidR="00272310" w:rsidRPr="00272310" w:rsidRDefault="004E5CA3">
      <w:pPr>
        <w:pStyle w:val="TDC4"/>
        <w:tabs>
          <w:tab w:val="right" w:leader="dot" w:pos="7928"/>
        </w:tabs>
        <w:rPr>
          <w:rFonts w:asciiTheme="majorHAnsi" w:eastAsiaTheme="minorEastAsia" w:hAnsiTheme="majorHAnsi" w:cstheme="minorBidi"/>
          <w:noProof/>
          <w:sz w:val="22"/>
          <w:szCs w:val="22"/>
          <w:lang w:eastAsia="es-CO"/>
        </w:rPr>
      </w:pPr>
      <w:hyperlink w:anchor="_Toc437450064" w:history="1">
        <w:r w:rsidR="00272310" w:rsidRPr="00272310">
          <w:rPr>
            <w:rStyle w:val="Hipervnculo"/>
            <w:rFonts w:asciiTheme="majorHAnsi" w:hAnsiTheme="majorHAnsi"/>
            <w:i/>
            <w:noProof/>
            <w:sz w:val="22"/>
            <w:szCs w:val="22"/>
          </w:rPr>
          <w:t>Programa de compensación por el medio biótico</w:t>
        </w:r>
        <w:r w:rsidR="00272310" w:rsidRPr="00272310">
          <w:rPr>
            <w:rFonts w:asciiTheme="majorHAnsi" w:hAnsiTheme="majorHAnsi"/>
            <w:noProof/>
            <w:webHidden/>
            <w:sz w:val="22"/>
            <w:szCs w:val="22"/>
          </w:rPr>
          <w:tab/>
        </w:r>
        <w:r w:rsidR="00272310" w:rsidRPr="00272310">
          <w:rPr>
            <w:rFonts w:asciiTheme="majorHAnsi" w:hAnsiTheme="majorHAnsi"/>
            <w:noProof/>
            <w:webHidden/>
            <w:sz w:val="22"/>
            <w:szCs w:val="22"/>
          </w:rPr>
          <w:fldChar w:fldCharType="begin"/>
        </w:r>
        <w:r w:rsidR="00272310" w:rsidRPr="00272310">
          <w:rPr>
            <w:rFonts w:asciiTheme="majorHAnsi" w:hAnsiTheme="majorHAnsi"/>
            <w:noProof/>
            <w:webHidden/>
            <w:sz w:val="22"/>
            <w:szCs w:val="22"/>
          </w:rPr>
          <w:instrText xml:space="preserve"> PAGEREF _Toc437450064 \h </w:instrText>
        </w:r>
        <w:r w:rsidR="00272310" w:rsidRPr="00272310">
          <w:rPr>
            <w:rFonts w:asciiTheme="majorHAnsi" w:hAnsiTheme="majorHAnsi"/>
            <w:noProof/>
            <w:webHidden/>
            <w:sz w:val="22"/>
            <w:szCs w:val="22"/>
          </w:rPr>
        </w:r>
        <w:r w:rsidR="00272310" w:rsidRPr="00272310">
          <w:rPr>
            <w:rFonts w:asciiTheme="majorHAnsi" w:hAnsiTheme="majorHAnsi"/>
            <w:noProof/>
            <w:webHidden/>
            <w:sz w:val="22"/>
            <w:szCs w:val="22"/>
          </w:rPr>
          <w:fldChar w:fldCharType="separate"/>
        </w:r>
        <w:r w:rsidR="00CB282C">
          <w:rPr>
            <w:rFonts w:asciiTheme="majorHAnsi" w:hAnsiTheme="majorHAnsi"/>
            <w:noProof/>
            <w:webHidden/>
            <w:sz w:val="22"/>
            <w:szCs w:val="22"/>
          </w:rPr>
          <w:t>20</w:t>
        </w:r>
        <w:r w:rsidR="00272310" w:rsidRPr="00272310">
          <w:rPr>
            <w:rFonts w:asciiTheme="majorHAnsi" w:hAnsiTheme="majorHAnsi"/>
            <w:noProof/>
            <w:webHidden/>
            <w:sz w:val="22"/>
            <w:szCs w:val="22"/>
          </w:rPr>
          <w:fldChar w:fldCharType="end"/>
        </w:r>
      </w:hyperlink>
    </w:p>
    <w:p w:rsidR="00272310" w:rsidRPr="00272310" w:rsidRDefault="004E5CA3">
      <w:pPr>
        <w:pStyle w:val="TDC3"/>
        <w:tabs>
          <w:tab w:val="left" w:pos="880"/>
          <w:tab w:val="right" w:leader="dot" w:pos="7928"/>
        </w:tabs>
        <w:rPr>
          <w:rFonts w:asciiTheme="majorHAnsi" w:eastAsiaTheme="minorEastAsia" w:hAnsiTheme="majorHAnsi" w:cstheme="minorBidi"/>
          <w:i w:val="0"/>
          <w:iCs w:val="0"/>
          <w:noProof/>
          <w:sz w:val="22"/>
          <w:szCs w:val="22"/>
          <w:lang w:eastAsia="es-CO"/>
        </w:rPr>
      </w:pPr>
      <w:hyperlink w:anchor="_Toc437450065" w:history="1">
        <w:r w:rsidR="00272310" w:rsidRPr="00272310">
          <w:rPr>
            <w:rStyle w:val="Hipervnculo"/>
            <w:rFonts w:ascii="Symbol" w:hAnsi="Symbol"/>
            <w:noProof/>
            <w:sz w:val="22"/>
            <w:szCs w:val="22"/>
          </w:rPr>
          <w:t></w:t>
        </w:r>
        <w:r w:rsidR="00272310" w:rsidRPr="00272310">
          <w:rPr>
            <w:rFonts w:asciiTheme="majorHAnsi" w:eastAsiaTheme="minorEastAsia" w:hAnsiTheme="majorHAnsi" w:cstheme="minorBidi"/>
            <w:i w:val="0"/>
            <w:iCs w:val="0"/>
            <w:noProof/>
            <w:sz w:val="22"/>
            <w:szCs w:val="22"/>
            <w:lang w:eastAsia="es-CO"/>
          </w:rPr>
          <w:tab/>
        </w:r>
        <w:r w:rsidR="00272310" w:rsidRPr="00272310">
          <w:rPr>
            <w:rStyle w:val="Hipervnculo"/>
            <w:rFonts w:asciiTheme="majorHAnsi" w:hAnsiTheme="majorHAnsi"/>
            <w:b/>
            <w:noProof/>
            <w:sz w:val="22"/>
            <w:szCs w:val="22"/>
          </w:rPr>
          <w:t xml:space="preserve"> Seguimiento y monitoreo a la tendencia del medio Biótico.</w:t>
        </w:r>
        <w:r w:rsidR="00272310" w:rsidRPr="00272310">
          <w:rPr>
            <w:rFonts w:asciiTheme="majorHAnsi" w:hAnsiTheme="majorHAnsi"/>
            <w:noProof/>
            <w:webHidden/>
            <w:sz w:val="22"/>
            <w:szCs w:val="22"/>
          </w:rPr>
          <w:tab/>
        </w:r>
        <w:r w:rsidR="00272310" w:rsidRPr="00272310">
          <w:rPr>
            <w:rFonts w:asciiTheme="majorHAnsi" w:hAnsiTheme="majorHAnsi"/>
            <w:noProof/>
            <w:webHidden/>
            <w:sz w:val="22"/>
            <w:szCs w:val="22"/>
          </w:rPr>
          <w:fldChar w:fldCharType="begin"/>
        </w:r>
        <w:r w:rsidR="00272310" w:rsidRPr="00272310">
          <w:rPr>
            <w:rFonts w:asciiTheme="majorHAnsi" w:hAnsiTheme="majorHAnsi"/>
            <w:noProof/>
            <w:webHidden/>
            <w:sz w:val="22"/>
            <w:szCs w:val="22"/>
          </w:rPr>
          <w:instrText xml:space="preserve"> PAGEREF _Toc437450065 \h </w:instrText>
        </w:r>
        <w:r w:rsidR="00272310" w:rsidRPr="00272310">
          <w:rPr>
            <w:rFonts w:asciiTheme="majorHAnsi" w:hAnsiTheme="majorHAnsi"/>
            <w:noProof/>
            <w:webHidden/>
            <w:sz w:val="22"/>
            <w:szCs w:val="22"/>
          </w:rPr>
        </w:r>
        <w:r w:rsidR="00272310" w:rsidRPr="00272310">
          <w:rPr>
            <w:rFonts w:asciiTheme="majorHAnsi" w:hAnsiTheme="majorHAnsi"/>
            <w:noProof/>
            <w:webHidden/>
            <w:sz w:val="22"/>
            <w:szCs w:val="22"/>
          </w:rPr>
          <w:fldChar w:fldCharType="separate"/>
        </w:r>
        <w:r w:rsidR="00CB282C">
          <w:rPr>
            <w:rFonts w:asciiTheme="majorHAnsi" w:hAnsiTheme="majorHAnsi"/>
            <w:noProof/>
            <w:webHidden/>
            <w:sz w:val="22"/>
            <w:szCs w:val="22"/>
          </w:rPr>
          <w:t>23</w:t>
        </w:r>
        <w:r w:rsidR="00272310" w:rsidRPr="00272310">
          <w:rPr>
            <w:rFonts w:asciiTheme="majorHAnsi" w:hAnsiTheme="majorHAnsi"/>
            <w:noProof/>
            <w:webHidden/>
            <w:sz w:val="22"/>
            <w:szCs w:val="22"/>
          </w:rPr>
          <w:fldChar w:fldCharType="end"/>
        </w:r>
      </w:hyperlink>
    </w:p>
    <w:p w:rsidR="009418E0" w:rsidRPr="00272310" w:rsidRDefault="0034043F" w:rsidP="00272310">
      <w:pPr>
        <w:pStyle w:val="Asuntodelcomentario"/>
        <w:spacing w:line="276" w:lineRule="auto"/>
        <w:rPr>
          <w:rFonts w:asciiTheme="majorHAnsi" w:hAnsiTheme="majorHAnsi"/>
          <w:iCs/>
          <w:caps/>
          <w:szCs w:val="24"/>
        </w:rPr>
      </w:pPr>
      <w:r w:rsidRPr="00272310">
        <w:rPr>
          <w:rFonts w:asciiTheme="majorHAnsi" w:hAnsiTheme="majorHAnsi"/>
          <w:iCs/>
          <w:caps/>
          <w:szCs w:val="24"/>
        </w:rPr>
        <w:fldChar w:fldCharType="end"/>
      </w:r>
    </w:p>
    <w:p w:rsidR="00F97261" w:rsidRPr="00272310" w:rsidRDefault="00F97261" w:rsidP="00272310">
      <w:pPr>
        <w:pStyle w:val="Sinespaciado"/>
        <w:rPr>
          <w:rFonts w:asciiTheme="majorHAnsi" w:eastAsia="Calibri" w:hAnsiTheme="majorHAnsi"/>
          <w:lang w:eastAsia="en-US"/>
        </w:rPr>
      </w:pPr>
    </w:p>
    <w:p w:rsidR="00952522" w:rsidRPr="004807C7" w:rsidRDefault="00952522" w:rsidP="00952522">
      <w:pPr>
        <w:spacing w:line="240" w:lineRule="auto"/>
        <w:contextualSpacing w:val="0"/>
        <w:jc w:val="left"/>
        <w:rPr>
          <w:rFonts w:asciiTheme="majorHAnsi" w:hAnsiTheme="majorHAnsi"/>
        </w:rPr>
      </w:pPr>
    </w:p>
    <w:p w:rsidR="00F97261" w:rsidRPr="004807C7" w:rsidRDefault="00F97261" w:rsidP="00B82E5D">
      <w:pPr>
        <w:pStyle w:val="PortadaDocumento"/>
        <w:rPr>
          <w:rFonts w:asciiTheme="majorHAnsi" w:hAnsiTheme="majorHAnsi"/>
        </w:rPr>
      </w:pPr>
      <w:r w:rsidRPr="004807C7">
        <w:rPr>
          <w:rFonts w:asciiTheme="majorHAnsi" w:hAnsiTheme="majorHAnsi"/>
        </w:rPr>
        <w:t>ÍNDICE DE TABLAS</w:t>
      </w:r>
    </w:p>
    <w:p w:rsidR="00F97261" w:rsidRPr="004807C7" w:rsidRDefault="00F97261" w:rsidP="00F97261">
      <w:pPr>
        <w:rPr>
          <w:rFonts w:asciiTheme="majorHAnsi" w:hAnsiTheme="majorHAnsi"/>
        </w:rPr>
      </w:pPr>
    </w:p>
    <w:p w:rsidR="00661D40" w:rsidRDefault="005916CB">
      <w:pPr>
        <w:pStyle w:val="Tabladeilustraciones"/>
        <w:tabs>
          <w:tab w:val="right" w:leader="dot" w:pos="7928"/>
        </w:tabs>
        <w:rPr>
          <w:rFonts w:asciiTheme="minorHAnsi" w:eastAsiaTheme="minorEastAsia" w:hAnsiTheme="minorHAnsi" w:cstheme="minorBidi"/>
          <w:noProof/>
          <w:lang w:eastAsia="es-CO"/>
        </w:rPr>
      </w:pPr>
      <w:r w:rsidRPr="004807C7">
        <w:rPr>
          <w:rFonts w:asciiTheme="majorHAnsi" w:hAnsiTheme="majorHAnsi"/>
        </w:rPr>
        <w:fldChar w:fldCharType="begin"/>
      </w:r>
      <w:r w:rsidR="00526B42" w:rsidRPr="004807C7">
        <w:rPr>
          <w:rFonts w:asciiTheme="majorHAnsi" w:hAnsiTheme="majorHAnsi"/>
        </w:rPr>
        <w:instrText xml:space="preserve"> TOC \h \z \c "Tabla" </w:instrText>
      </w:r>
      <w:r w:rsidRPr="004807C7">
        <w:rPr>
          <w:rFonts w:asciiTheme="majorHAnsi" w:hAnsiTheme="majorHAnsi"/>
        </w:rPr>
        <w:fldChar w:fldCharType="separate"/>
      </w:r>
      <w:hyperlink w:anchor="_Toc432682149" w:history="1">
        <w:r w:rsidR="00661D40" w:rsidRPr="00AF0C0A">
          <w:rPr>
            <w:rStyle w:val="Hipervnculo"/>
            <w:rFonts w:asciiTheme="majorHAnsi" w:hAnsiTheme="majorHAnsi"/>
            <w:noProof/>
          </w:rPr>
          <w:t>Tabla 11.1.2.1 Estructura del Plan de Manejo Ambiental para el proyecto</w:t>
        </w:r>
        <w:r w:rsidR="00661D40">
          <w:rPr>
            <w:noProof/>
            <w:webHidden/>
          </w:rPr>
          <w:tab/>
        </w:r>
        <w:r w:rsidR="00661D40">
          <w:rPr>
            <w:noProof/>
            <w:webHidden/>
          </w:rPr>
          <w:fldChar w:fldCharType="begin"/>
        </w:r>
        <w:r w:rsidR="00661D40">
          <w:rPr>
            <w:noProof/>
            <w:webHidden/>
          </w:rPr>
          <w:instrText xml:space="preserve"> PAGEREF _Toc432682149 \h </w:instrText>
        </w:r>
        <w:r w:rsidR="00661D40">
          <w:rPr>
            <w:noProof/>
            <w:webHidden/>
          </w:rPr>
        </w:r>
        <w:r w:rsidR="00661D40">
          <w:rPr>
            <w:noProof/>
            <w:webHidden/>
          </w:rPr>
          <w:fldChar w:fldCharType="separate"/>
        </w:r>
        <w:r w:rsidR="00CB282C">
          <w:rPr>
            <w:noProof/>
            <w:webHidden/>
          </w:rPr>
          <w:t>2</w:t>
        </w:r>
        <w:r w:rsidR="00661D40">
          <w:rPr>
            <w:noProof/>
            <w:webHidden/>
          </w:rPr>
          <w:fldChar w:fldCharType="end"/>
        </w:r>
      </w:hyperlink>
    </w:p>
    <w:p w:rsidR="00F97261" w:rsidRPr="004807C7" w:rsidRDefault="005916CB" w:rsidP="00F97261">
      <w:pPr>
        <w:rPr>
          <w:rFonts w:asciiTheme="majorHAnsi" w:hAnsiTheme="majorHAnsi"/>
        </w:rPr>
      </w:pPr>
      <w:r w:rsidRPr="004807C7">
        <w:rPr>
          <w:rFonts w:asciiTheme="majorHAnsi" w:hAnsiTheme="majorHAnsi"/>
          <w:b/>
          <w:bCs/>
          <w:noProof/>
          <w:lang w:val="es-ES"/>
        </w:rPr>
        <w:fldChar w:fldCharType="end"/>
      </w:r>
    </w:p>
    <w:p w:rsidR="00F97261" w:rsidRPr="004807C7" w:rsidRDefault="00F97261" w:rsidP="00F97261">
      <w:pPr>
        <w:rPr>
          <w:rFonts w:asciiTheme="majorHAnsi" w:hAnsiTheme="majorHAnsi"/>
        </w:rPr>
      </w:pPr>
    </w:p>
    <w:bookmarkEnd w:id="0"/>
    <w:bookmarkEnd w:id="1"/>
    <w:bookmarkEnd w:id="2"/>
    <w:bookmarkEnd w:id="3"/>
    <w:p w:rsidR="00B06998" w:rsidRPr="004807C7" w:rsidRDefault="00B06998" w:rsidP="00FB054D">
      <w:pPr>
        <w:rPr>
          <w:rFonts w:asciiTheme="majorHAnsi" w:hAnsiTheme="majorHAnsi"/>
        </w:rPr>
      </w:pPr>
    </w:p>
    <w:p w:rsidR="00B06998" w:rsidRPr="004807C7" w:rsidRDefault="00B06998" w:rsidP="00FB054D">
      <w:pPr>
        <w:rPr>
          <w:rFonts w:asciiTheme="majorHAnsi" w:hAnsiTheme="majorHAnsi"/>
        </w:rPr>
      </w:pPr>
    </w:p>
    <w:p w:rsidR="00813C14" w:rsidRPr="004807C7" w:rsidRDefault="00813C14">
      <w:pPr>
        <w:spacing w:line="240" w:lineRule="auto"/>
        <w:contextualSpacing w:val="0"/>
        <w:jc w:val="left"/>
        <w:rPr>
          <w:rFonts w:asciiTheme="majorHAnsi" w:eastAsia="Times New Roman" w:hAnsiTheme="majorHAnsi"/>
          <w:b/>
          <w:bCs/>
          <w:kern w:val="32"/>
          <w:szCs w:val="32"/>
        </w:rPr>
      </w:pPr>
      <w:r w:rsidRPr="004807C7">
        <w:rPr>
          <w:rFonts w:asciiTheme="majorHAnsi" w:hAnsiTheme="majorHAnsi"/>
          <w:caps/>
        </w:rPr>
        <w:br w:type="page"/>
      </w:r>
    </w:p>
    <w:p w:rsidR="008F2ABD" w:rsidRPr="004807C7" w:rsidRDefault="002921AE" w:rsidP="00E32093">
      <w:pPr>
        <w:pStyle w:val="Ttulo1"/>
        <w:numPr>
          <w:ilvl w:val="2"/>
          <w:numId w:val="9"/>
        </w:numPr>
        <w:rPr>
          <w:rFonts w:asciiTheme="majorHAnsi" w:hAnsiTheme="majorHAnsi"/>
        </w:rPr>
      </w:pPr>
      <w:bookmarkStart w:id="4" w:name="_Toc437450056"/>
      <w:r w:rsidRPr="004807C7">
        <w:rPr>
          <w:rFonts w:asciiTheme="majorHAnsi" w:hAnsiTheme="majorHAnsi"/>
          <w:lang w:val="es-CO"/>
        </w:rPr>
        <w:lastRenderedPageBreak/>
        <w:t>PLAN DE SEGUIMIENTO Y MONITOREO</w:t>
      </w:r>
      <w:bookmarkEnd w:id="4"/>
    </w:p>
    <w:p w:rsidR="008F2ABD" w:rsidRPr="004807C7" w:rsidRDefault="008F2ABD" w:rsidP="008F2ABD">
      <w:pPr>
        <w:rPr>
          <w:rFonts w:asciiTheme="majorHAnsi" w:hAnsiTheme="majorHAnsi"/>
        </w:rPr>
      </w:pPr>
    </w:p>
    <w:p w:rsidR="00963B19" w:rsidRDefault="00963B19" w:rsidP="008F2ABD">
      <w:pPr>
        <w:rPr>
          <w:rFonts w:asciiTheme="majorHAnsi" w:hAnsiTheme="majorHAnsi"/>
        </w:rPr>
      </w:pPr>
    </w:p>
    <w:p w:rsidR="00963B19" w:rsidRPr="003C63EC" w:rsidRDefault="00963B19" w:rsidP="00963B19">
      <w:pPr>
        <w:pStyle w:val="Ttulo2"/>
        <w:rPr>
          <w:rFonts w:asciiTheme="majorHAnsi" w:hAnsiTheme="majorHAnsi"/>
        </w:rPr>
      </w:pPr>
      <w:bookmarkStart w:id="5" w:name="_Toc436997213"/>
      <w:bookmarkStart w:id="6" w:name="_Toc437450057"/>
      <w:r w:rsidRPr="003C63EC">
        <w:rPr>
          <w:rFonts w:asciiTheme="majorHAnsi" w:hAnsiTheme="majorHAnsi"/>
        </w:rPr>
        <w:t>11.1.2.</w:t>
      </w:r>
      <w:r>
        <w:rPr>
          <w:rFonts w:asciiTheme="majorHAnsi" w:hAnsiTheme="majorHAnsi"/>
          <w:lang w:val="es-CO"/>
        </w:rPr>
        <w:t>1</w:t>
      </w:r>
      <w:r w:rsidRPr="003C63EC">
        <w:rPr>
          <w:rFonts w:asciiTheme="majorHAnsi" w:hAnsiTheme="majorHAnsi"/>
        </w:rPr>
        <w:tab/>
        <w:t>ESTRUCTURA DEL PROGRAMA</w:t>
      </w:r>
      <w:bookmarkEnd w:id="5"/>
      <w:bookmarkEnd w:id="6"/>
    </w:p>
    <w:p w:rsidR="00963B19" w:rsidRDefault="00963B19" w:rsidP="00963B19">
      <w:pPr>
        <w:rPr>
          <w:rFonts w:asciiTheme="majorHAnsi" w:hAnsiTheme="majorHAnsi"/>
        </w:rPr>
      </w:pPr>
    </w:p>
    <w:p w:rsidR="00963B19" w:rsidRDefault="00963B19" w:rsidP="00963B19">
      <w:pPr>
        <w:rPr>
          <w:rFonts w:asciiTheme="majorHAnsi" w:hAnsiTheme="majorHAnsi"/>
        </w:rPr>
      </w:pPr>
      <w:r>
        <w:rPr>
          <w:rFonts w:asciiTheme="majorHAnsi" w:hAnsiTheme="majorHAnsi"/>
        </w:rPr>
        <w:t>El plan de seguimiento y monitoreo para el presente estudio está dividido de la siguiente manera: Seguimiento y monitoreo a los planes y programas; y Seguimiento y monitoreo a la tendencia del medio</w:t>
      </w:r>
    </w:p>
    <w:p w:rsidR="00963B19" w:rsidRDefault="00963B19" w:rsidP="00963B19">
      <w:pPr>
        <w:rPr>
          <w:rFonts w:asciiTheme="majorHAnsi" w:hAnsiTheme="majorHAnsi"/>
        </w:rPr>
      </w:pPr>
    </w:p>
    <w:p w:rsidR="00963B19" w:rsidRDefault="00963B19" w:rsidP="00963B19">
      <w:pPr>
        <w:pStyle w:val="Ttulo3"/>
        <w:numPr>
          <w:ilvl w:val="0"/>
          <w:numId w:val="18"/>
        </w:numPr>
        <w:rPr>
          <w:rFonts w:asciiTheme="majorHAnsi" w:hAnsiTheme="majorHAnsi"/>
          <w:b/>
        </w:rPr>
      </w:pPr>
      <w:bookmarkStart w:id="7" w:name="_Toc436361305"/>
      <w:bookmarkStart w:id="8" w:name="_Toc436997214"/>
      <w:bookmarkStart w:id="9" w:name="_Toc437450058"/>
      <w:r>
        <w:rPr>
          <w:rFonts w:asciiTheme="majorHAnsi" w:hAnsiTheme="majorHAnsi"/>
          <w:b/>
        </w:rPr>
        <w:t>Seguimiento y monitoreo a los planes y programas</w:t>
      </w:r>
      <w:bookmarkEnd w:id="7"/>
      <w:bookmarkEnd w:id="8"/>
      <w:bookmarkEnd w:id="9"/>
      <w:r>
        <w:rPr>
          <w:rFonts w:asciiTheme="majorHAnsi" w:hAnsiTheme="majorHAnsi"/>
          <w:b/>
        </w:rPr>
        <w:t xml:space="preserve"> </w:t>
      </w:r>
    </w:p>
    <w:p w:rsidR="00963B19" w:rsidRDefault="00963B19" w:rsidP="008F2ABD">
      <w:pPr>
        <w:rPr>
          <w:rFonts w:asciiTheme="majorHAnsi" w:hAnsiTheme="majorHAnsi"/>
        </w:rPr>
      </w:pPr>
    </w:p>
    <w:p w:rsidR="00BC5F72" w:rsidRPr="004807C7" w:rsidRDefault="00BC5F72" w:rsidP="008F2ABD">
      <w:pPr>
        <w:rPr>
          <w:rFonts w:asciiTheme="majorHAnsi" w:hAnsiTheme="majorHAnsi"/>
        </w:rPr>
      </w:pPr>
      <w:r w:rsidRPr="004807C7">
        <w:rPr>
          <w:rFonts w:asciiTheme="majorHAnsi" w:hAnsiTheme="majorHAnsi"/>
        </w:rPr>
        <w:t xml:space="preserve">En la </w:t>
      </w:r>
      <w:r w:rsidR="005916CB" w:rsidRPr="004807C7">
        <w:rPr>
          <w:rFonts w:asciiTheme="majorHAnsi" w:hAnsiTheme="majorHAnsi"/>
        </w:rPr>
        <w:fldChar w:fldCharType="begin"/>
      </w:r>
      <w:r w:rsidRPr="004807C7">
        <w:rPr>
          <w:rFonts w:asciiTheme="majorHAnsi" w:hAnsiTheme="majorHAnsi"/>
        </w:rPr>
        <w:instrText xml:space="preserve"> REF _Ref425409630 \h </w:instrText>
      </w:r>
      <w:r w:rsidR="004807C7">
        <w:rPr>
          <w:rFonts w:asciiTheme="majorHAnsi" w:hAnsiTheme="majorHAnsi"/>
        </w:rPr>
        <w:instrText xml:space="preserve"> \* MERGEFORMAT </w:instrText>
      </w:r>
      <w:r w:rsidR="005916CB" w:rsidRPr="004807C7">
        <w:rPr>
          <w:rFonts w:asciiTheme="majorHAnsi" w:hAnsiTheme="majorHAnsi"/>
        </w:rPr>
      </w:r>
      <w:r w:rsidR="005916CB" w:rsidRPr="004807C7">
        <w:rPr>
          <w:rFonts w:asciiTheme="majorHAnsi" w:hAnsiTheme="majorHAnsi"/>
        </w:rPr>
        <w:fldChar w:fldCharType="separate"/>
      </w:r>
      <w:r w:rsidR="00CB282C" w:rsidRPr="004807C7">
        <w:rPr>
          <w:rFonts w:asciiTheme="majorHAnsi" w:hAnsiTheme="majorHAnsi"/>
        </w:rPr>
        <w:t xml:space="preserve">Tabla </w:t>
      </w:r>
      <w:r w:rsidR="00CB282C">
        <w:rPr>
          <w:rFonts w:asciiTheme="majorHAnsi" w:hAnsiTheme="majorHAnsi"/>
          <w:noProof/>
        </w:rPr>
        <w:t>11.1.2</w:t>
      </w:r>
      <w:r w:rsidR="00CB282C" w:rsidRPr="004807C7">
        <w:rPr>
          <w:rFonts w:asciiTheme="majorHAnsi" w:hAnsiTheme="majorHAnsi"/>
          <w:noProof/>
        </w:rPr>
        <w:t>.</w:t>
      </w:r>
      <w:r w:rsidR="00CB282C">
        <w:rPr>
          <w:rFonts w:asciiTheme="majorHAnsi" w:hAnsiTheme="majorHAnsi"/>
          <w:noProof/>
        </w:rPr>
        <w:t>1</w:t>
      </w:r>
      <w:r w:rsidR="005916CB" w:rsidRPr="004807C7">
        <w:rPr>
          <w:rFonts w:asciiTheme="majorHAnsi" w:hAnsiTheme="majorHAnsi"/>
        </w:rPr>
        <w:fldChar w:fldCharType="end"/>
      </w:r>
      <w:r w:rsidR="00D87A19" w:rsidRPr="004807C7">
        <w:rPr>
          <w:rFonts w:asciiTheme="majorHAnsi" w:hAnsiTheme="majorHAnsi"/>
        </w:rPr>
        <w:t xml:space="preserve"> se presenta la estructura del Plan de Manejo Ambiental para el proyecto de construcción de la </w:t>
      </w:r>
      <w:r w:rsidR="00513FC6" w:rsidRPr="004807C7">
        <w:rPr>
          <w:rFonts w:asciiTheme="majorHAnsi" w:hAnsiTheme="majorHAnsi"/>
        </w:rPr>
        <w:t>vía Remedios – Alto de Dolores</w:t>
      </w:r>
    </w:p>
    <w:p w:rsidR="008F2ABD" w:rsidRPr="004807C7" w:rsidRDefault="008F2ABD" w:rsidP="008F2ABD">
      <w:pPr>
        <w:rPr>
          <w:rFonts w:asciiTheme="majorHAnsi" w:hAnsiTheme="majorHAnsi"/>
        </w:rPr>
      </w:pPr>
    </w:p>
    <w:p w:rsidR="008F2ABD" w:rsidRPr="004807C7" w:rsidRDefault="008F2ABD" w:rsidP="008F2ABD">
      <w:pPr>
        <w:pStyle w:val="Tablas"/>
        <w:rPr>
          <w:rFonts w:asciiTheme="majorHAnsi" w:hAnsiTheme="majorHAnsi"/>
        </w:rPr>
      </w:pPr>
      <w:bookmarkStart w:id="10" w:name="_Ref425409630"/>
      <w:bookmarkStart w:id="11" w:name="_Toc427313874"/>
      <w:bookmarkStart w:id="12" w:name="_Toc432682149"/>
      <w:r w:rsidRPr="004807C7">
        <w:rPr>
          <w:rFonts w:asciiTheme="majorHAnsi" w:hAnsiTheme="majorHAnsi"/>
        </w:rPr>
        <w:t xml:space="preserve">Tabla </w:t>
      </w:r>
      <w:r w:rsidR="004807C7" w:rsidRPr="004807C7">
        <w:rPr>
          <w:rFonts w:asciiTheme="majorHAnsi" w:hAnsiTheme="majorHAnsi"/>
        </w:rPr>
        <w:fldChar w:fldCharType="begin"/>
      </w:r>
      <w:r w:rsidR="004807C7" w:rsidRPr="004807C7">
        <w:rPr>
          <w:rFonts w:asciiTheme="majorHAnsi" w:hAnsiTheme="majorHAnsi"/>
        </w:rPr>
        <w:instrText xml:space="preserve"> STYLEREF 1 \s </w:instrText>
      </w:r>
      <w:r w:rsidR="004807C7" w:rsidRPr="004807C7">
        <w:rPr>
          <w:rFonts w:asciiTheme="majorHAnsi" w:hAnsiTheme="majorHAnsi"/>
        </w:rPr>
        <w:fldChar w:fldCharType="separate"/>
      </w:r>
      <w:r w:rsidR="00CB282C">
        <w:rPr>
          <w:rFonts w:asciiTheme="majorHAnsi" w:hAnsiTheme="majorHAnsi"/>
          <w:noProof/>
        </w:rPr>
        <w:t>11.1.2</w:t>
      </w:r>
      <w:r w:rsidR="004807C7" w:rsidRPr="004807C7">
        <w:rPr>
          <w:rFonts w:asciiTheme="majorHAnsi" w:hAnsiTheme="majorHAnsi"/>
          <w:noProof/>
        </w:rPr>
        <w:fldChar w:fldCharType="end"/>
      </w:r>
      <w:r w:rsidRPr="004807C7">
        <w:rPr>
          <w:rFonts w:asciiTheme="majorHAnsi" w:hAnsiTheme="majorHAnsi"/>
        </w:rPr>
        <w:t>.</w:t>
      </w:r>
      <w:r w:rsidR="004807C7" w:rsidRPr="004807C7">
        <w:rPr>
          <w:rFonts w:asciiTheme="majorHAnsi" w:hAnsiTheme="majorHAnsi"/>
        </w:rPr>
        <w:fldChar w:fldCharType="begin"/>
      </w:r>
      <w:r w:rsidR="004807C7" w:rsidRPr="004807C7">
        <w:rPr>
          <w:rFonts w:asciiTheme="majorHAnsi" w:hAnsiTheme="majorHAnsi"/>
        </w:rPr>
        <w:instrText xml:space="preserve"> SEQ Tabla \* ARABIC \s 1 </w:instrText>
      </w:r>
      <w:r w:rsidR="004807C7" w:rsidRPr="004807C7">
        <w:rPr>
          <w:rFonts w:asciiTheme="majorHAnsi" w:hAnsiTheme="majorHAnsi"/>
        </w:rPr>
        <w:fldChar w:fldCharType="separate"/>
      </w:r>
      <w:r w:rsidR="00CB282C">
        <w:rPr>
          <w:rFonts w:asciiTheme="majorHAnsi" w:hAnsiTheme="majorHAnsi"/>
          <w:noProof/>
        </w:rPr>
        <w:t>1</w:t>
      </w:r>
      <w:r w:rsidR="004807C7" w:rsidRPr="004807C7">
        <w:rPr>
          <w:rFonts w:asciiTheme="majorHAnsi" w:hAnsiTheme="majorHAnsi"/>
          <w:noProof/>
        </w:rPr>
        <w:fldChar w:fldCharType="end"/>
      </w:r>
      <w:bookmarkEnd w:id="10"/>
      <w:r w:rsidRPr="004807C7">
        <w:rPr>
          <w:rFonts w:asciiTheme="majorHAnsi" w:hAnsiTheme="majorHAnsi"/>
        </w:rPr>
        <w:t xml:space="preserve"> Estructura del Plan de </w:t>
      </w:r>
      <w:r w:rsidR="009E4A5C">
        <w:rPr>
          <w:rFonts w:asciiTheme="majorHAnsi" w:hAnsiTheme="majorHAnsi"/>
        </w:rPr>
        <w:t>Seguimiento y M</w:t>
      </w:r>
      <w:r w:rsidR="00FB79EC">
        <w:rPr>
          <w:rFonts w:asciiTheme="majorHAnsi" w:hAnsiTheme="majorHAnsi"/>
        </w:rPr>
        <w:t>onit</w:t>
      </w:r>
      <w:r w:rsidR="009E4A5C">
        <w:rPr>
          <w:rFonts w:asciiTheme="majorHAnsi" w:hAnsiTheme="majorHAnsi"/>
        </w:rPr>
        <w:t>oreo</w:t>
      </w:r>
      <w:r w:rsidRPr="004807C7">
        <w:rPr>
          <w:rFonts w:asciiTheme="majorHAnsi" w:hAnsiTheme="majorHAnsi"/>
        </w:rPr>
        <w:t xml:space="preserve"> para el proyecto</w:t>
      </w:r>
      <w:bookmarkEnd w:id="11"/>
      <w:bookmarkEnd w:id="12"/>
    </w:p>
    <w:tbl>
      <w:tblPr>
        <w:tblW w:w="497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434"/>
        <w:gridCol w:w="969"/>
        <w:gridCol w:w="3165"/>
      </w:tblGrid>
      <w:tr w:rsidR="009B029F" w:rsidRPr="00EB0950" w:rsidTr="00161A6E">
        <w:trPr>
          <w:tblHeader/>
          <w:tblCellSpacing w:w="0" w:type="dxa"/>
          <w:jc w:val="center"/>
        </w:trPr>
        <w:tc>
          <w:tcPr>
            <w:tcW w:w="951" w:type="pct"/>
            <w:tcBorders>
              <w:top w:val="nil"/>
              <w:left w:val="nil"/>
              <w:bottom w:val="nil"/>
            </w:tcBorders>
            <w:shd w:val="clear" w:color="auto" w:fill="A6A6A6"/>
            <w:vAlign w:val="center"/>
          </w:tcPr>
          <w:p w:rsidR="009B029F" w:rsidRPr="00EB0950" w:rsidRDefault="009B029F" w:rsidP="007E70C0">
            <w:pPr>
              <w:jc w:val="center"/>
              <w:rPr>
                <w:rFonts w:asciiTheme="majorHAnsi" w:hAnsiTheme="majorHAnsi"/>
                <w:b/>
                <w:sz w:val="20"/>
                <w:szCs w:val="20"/>
              </w:rPr>
            </w:pPr>
            <w:r w:rsidRPr="00EB0950">
              <w:rPr>
                <w:rFonts w:asciiTheme="majorHAnsi" w:hAnsiTheme="majorHAnsi"/>
                <w:b/>
                <w:sz w:val="20"/>
                <w:szCs w:val="20"/>
              </w:rPr>
              <w:t>COMPONENTE</w:t>
            </w:r>
          </w:p>
        </w:tc>
        <w:tc>
          <w:tcPr>
            <w:tcW w:w="1501" w:type="pct"/>
            <w:tcBorders>
              <w:bottom w:val="nil"/>
            </w:tcBorders>
            <w:shd w:val="clear" w:color="auto" w:fill="A6A6A6"/>
            <w:vAlign w:val="center"/>
          </w:tcPr>
          <w:p w:rsidR="009B029F" w:rsidRPr="00EB0950" w:rsidRDefault="009B029F" w:rsidP="007E70C0">
            <w:pPr>
              <w:jc w:val="center"/>
              <w:rPr>
                <w:rFonts w:asciiTheme="majorHAnsi" w:hAnsiTheme="majorHAnsi"/>
                <w:b/>
                <w:sz w:val="20"/>
                <w:szCs w:val="20"/>
              </w:rPr>
            </w:pPr>
            <w:r w:rsidRPr="00EB0950">
              <w:rPr>
                <w:rFonts w:asciiTheme="majorHAnsi" w:hAnsiTheme="majorHAnsi"/>
                <w:b/>
                <w:sz w:val="20"/>
                <w:szCs w:val="20"/>
              </w:rPr>
              <w:t>PROGRAMA</w:t>
            </w:r>
          </w:p>
        </w:tc>
        <w:tc>
          <w:tcPr>
            <w:tcW w:w="597" w:type="pct"/>
            <w:tcBorders>
              <w:bottom w:val="nil"/>
            </w:tcBorders>
            <w:shd w:val="clear" w:color="auto" w:fill="A6A6A6"/>
            <w:vAlign w:val="center"/>
          </w:tcPr>
          <w:p w:rsidR="009B029F" w:rsidRPr="00EB0950" w:rsidRDefault="009B029F" w:rsidP="007E70C0">
            <w:pPr>
              <w:jc w:val="center"/>
              <w:rPr>
                <w:rFonts w:asciiTheme="majorHAnsi" w:hAnsiTheme="majorHAnsi"/>
                <w:b/>
                <w:sz w:val="20"/>
                <w:szCs w:val="20"/>
              </w:rPr>
            </w:pPr>
            <w:r w:rsidRPr="00EB0950">
              <w:rPr>
                <w:rFonts w:asciiTheme="majorHAnsi" w:hAnsiTheme="majorHAnsi"/>
                <w:b/>
                <w:sz w:val="20"/>
                <w:szCs w:val="20"/>
              </w:rPr>
              <w:t>CÓDIGO</w:t>
            </w:r>
          </w:p>
        </w:tc>
        <w:tc>
          <w:tcPr>
            <w:tcW w:w="1951" w:type="pct"/>
            <w:tcBorders>
              <w:bottom w:val="nil"/>
              <w:right w:val="nil"/>
            </w:tcBorders>
            <w:shd w:val="clear" w:color="auto" w:fill="A6A6A6"/>
            <w:vAlign w:val="center"/>
          </w:tcPr>
          <w:p w:rsidR="009B029F" w:rsidRPr="00EB0950" w:rsidRDefault="00085C93" w:rsidP="007E70C0">
            <w:pPr>
              <w:jc w:val="center"/>
              <w:rPr>
                <w:rFonts w:asciiTheme="majorHAnsi" w:hAnsiTheme="majorHAnsi"/>
                <w:b/>
                <w:sz w:val="20"/>
                <w:szCs w:val="20"/>
              </w:rPr>
            </w:pPr>
            <w:r w:rsidRPr="00EB0950">
              <w:rPr>
                <w:rFonts w:asciiTheme="majorHAnsi" w:hAnsiTheme="majorHAnsi"/>
                <w:b/>
                <w:sz w:val="20"/>
                <w:szCs w:val="20"/>
              </w:rPr>
              <w:t>PROYECTOS</w:t>
            </w:r>
          </w:p>
        </w:tc>
      </w:tr>
      <w:tr w:rsidR="009B029F" w:rsidRPr="00EB0950" w:rsidTr="00161A6E">
        <w:trPr>
          <w:tblCellSpacing w:w="0" w:type="dxa"/>
          <w:jc w:val="center"/>
        </w:trPr>
        <w:tc>
          <w:tcPr>
            <w:tcW w:w="951" w:type="pct"/>
            <w:vMerge w:val="restart"/>
            <w:tcBorders>
              <w:left w:val="nil"/>
            </w:tcBorders>
            <w:shd w:val="clear" w:color="auto" w:fill="auto"/>
            <w:tcMar>
              <w:top w:w="0" w:type="dxa"/>
              <w:left w:w="108" w:type="dxa"/>
              <w:bottom w:w="0" w:type="dxa"/>
              <w:right w:w="108" w:type="dxa"/>
            </w:tcMar>
            <w:vAlign w:val="center"/>
          </w:tcPr>
          <w:p w:rsidR="009B029F" w:rsidRPr="00EB0950" w:rsidRDefault="00904651" w:rsidP="007E70C0">
            <w:pPr>
              <w:jc w:val="center"/>
              <w:rPr>
                <w:rFonts w:asciiTheme="majorHAnsi" w:hAnsiTheme="majorHAnsi"/>
                <w:sz w:val="20"/>
                <w:szCs w:val="20"/>
              </w:rPr>
            </w:pPr>
            <w:r w:rsidRPr="00EB0950">
              <w:rPr>
                <w:rFonts w:asciiTheme="majorHAnsi" w:hAnsiTheme="majorHAnsi"/>
                <w:sz w:val="20"/>
                <w:szCs w:val="20"/>
              </w:rPr>
              <w:t>BIÓTICO</w:t>
            </w:r>
          </w:p>
        </w:tc>
        <w:tc>
          <w:tcPr>
            <w:tcW w:w="1501" w:type="pct"/>
            <w:shd w:val="clear" w:color="auto" w:fill="auto"/>
            <w:tcMar>
              <w:top w:w="0" w:type="dxa"/>
              <w:left w:w="108" w:type="dxa"/>
              <w:bottom w:w="0" w:type="dxa"/>
              <w:right w:w="108" w:type="dxa"/>
            </w:tcMar>
            <w:vAlign w:val="center"/>
          </w:tcPr>
          <w:p w:rsidR="009B029F" w:rsidRPr="00EB0950" w:rsidRDefault="000562B9" w:rsidP="007E70C0">
            <w:pPr>
              <w:jc w:val="center"/>
              <w:rPr>
                <w:rFonts w:asciiTheme="majorHAnsi" w:hAnsiTheme="majorHAnsi"/>
                <w:sz w:val="20"/>
                <w:szCs w:val="20"/>
              </w:rPr>
            </w:pPr>
            <w:r w:rsidRPr="00EB0950">
              <w:rPr>
                <w:rFonts w:asciiTheme="majorHAnsi" w:hAnsiTheme="majorHAnsi"/>
                <w:sz w:val="20"/>
                <w:szCs w:val="20"/>
              </w:rPr>
              <w:t>SEGUIMIENTO Y MONITOREO</w:t>
            </w:r>
            <w:r w:rsidR="009B029F" w:rsidRPr="00EB0950">
              <w:rPr>
                <w:rFonts w:asciiTheme="majorHAnsi" w:hAnsiTheme="majorHAnsi"/>
                <w:sz w:val="20"/>
                <w:szCs w:val="20"/>
              </w:rPr>
              <w:t xml:space="preserve"> DE SUELO</w:t>
            </w:r>
          </w:p>
        </w:tc>
        <w:tc>
          <w:tcPr>
            <w:tcW w:w="597" w:type="pct"/>
            <w:shd w:val="clear" w:color="auto" w:fill="auto"/>
            <w:tcMar>
              <w:top w:w="0" w:type="dxa"/>
              <w:left w:w="108" w:type="dxa"/>
              <w:bottom w:w="0" w:type="dxa"/>
              <w:right w:w="108" w:type="dxa"/>
            </w:tcMar>
            <w:vAlign w:val="center"/>
          </w:tcPr>
          <w:p w:rsidR="009B029F" w:rsidRPr="00EB0950" w:rsidRDefault="00E61750" w:rsidP="00C96F0A">
            <w:pPr>
              <w:jc w:val="center"/>
              <w:rPr>
                <w:rFonts w:asciiTheme="majorHAnsi" w:hAnsiTheme="majorHAnsi"/>
                <w:sz w:val="20"/>
                <w:szCs w:val="20"/>
              </w:rPr>
            </w:pPr>
            <w:r w:rsidRPr="00EB0950">
              <w:rPr>
                <w:rFonts w:asciiTheme="majorHAnsi" w:hAnsiTheme="majorHAnsi"/>
                <w:sz w:val="20"/>
                <w:szCs w:val="20"/>
              </w:rPr>
              <w:t>SM</w:t>
            </w:r>
            <w:r w:rsidR="009B029F" w:rsidRPr="00EB0950">
              <w:rPr>
                <w:rFonts w:asciiTheme="majorHAnsi" w:hAnsiTheme="majorHAnsi"/>
                <w:sz w:val="20"/>
                <w:szCs w:val="20"/>
              </w:rPr>
              <w:t>RS-1</w:t>
            </w:r>
          </w:p>
        </w:tc>
        <w:tc>
          <w:tcPr>
            <w:tcW w:w="1951" w:type="pct"/>
            <w:shd w:val="clear" w:color="auto" w:fill="auto"/>
            <w:tcMar>
              <w:top w:w="0" w:type="dxa"/>
              <w:left w:w="108" w:type="dxa"/>
              <w:bottom w:w="0" w:type="dxa"/>
              <w:right w:w="108" w:type="dxa"/>
            </w:tcMar>
            <w:vAlign w:val="center"/>
          </w:tcPr>
          <w:p w:rsidR="009B029F" w:rsidRPr="00EB0950" w:rsidRDefault="00857BE5" w:rsidP="00857BE5">
            <w:pPr>
              <w:jc w:val="center"/>
              <w:rPr>
                <w:rFonts w:asciiTheme="majorHAnsi" w:hAnsiTheme="majorHAnsi"/>
                <w:sz w:val="20"/>
                <w:szCs w:val="20"/>
              </w:rPr>
            </w:pPr>
            <w:r w:rsidRPr="00EB0950">
              <w:rPr>
                <w:rFonts w:asciiTheme="majorHAnsi" w:hAnsiTheme="majorHAnsi"/>
                <w:sz w:val="20"/>
                <w:szCs w:val="20"/>
              </w:rPr>
              <w:t>Seguimiento al manejo de la remoción de cobertura y descapote</w:t>
            </w:r>
          </w:p>
        </w:tc>
      </w:tr>
      <w:tr w:rsidR="009B029F" w:rsidRPr="00EB0950" w:rsidTr="00161A6E">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9B029F" w:rsidRPr="00EB0950" w:rsidRDefault="009B029F" w:rsidP="007E70C0">
            <w:pPr>
              <w:jc w:val="center"/>
              <w:rPr>
                <w:rFonts w:asciiTheme="majorHAnsi" w:hAnsiTheme="majorHAnsi"/>
                <w:sz w:val="20"/>
                <w:szCs w:val="20"/>
              </w:rPr>
            </w:pPr>
          </w:p>
        </w:tc>
        <w:tc>
          <w:tcPr>
            <w:tcW w:w="1501" w:type="pct"/>
            <w:vMerge w:val="restart"/>
            <w:shd w:val="clear" w:color="auto" w:fill="auto"/>
            <w:tcMar>
              <w:top w:w="0" w:type="dxa"/>
              <w:left w:w="108" w:type="dxa"/>
              <w:bottom w:w="0" w:type="dxa"/>
              <w:right w:w="108" w:type="dxa"/>
            </w:tcMar>
            <w:vAlign w:val="center"/>
          </w:tcPr>
          <w:p w:rsidR="009B029F" w:rsidRPr="00EB0950" w:rsidRDefault="000562B9" w:rsidP="007E70C0">
            <w:pPr>
              <w:jc w:val="center"/>
              <w:rPr>
                <w:rFonts w:asciiTheme="majorHAnsi" w:hAnsiTheme="majorHAnsi"/>
                <w:sz w:val="20"/>
                <w:szCs w:val="20"/>
              </w:rPr>
            </w:pPr>
            <w:r w:rsidRPr="00EB0950">
              <w:rPr>
                <w:rFonts w:asciiTheme="majorHAnsi" w:hAnsiTheme="majorHAnsi"/>
                <w:sz w:val="20"/>
                <w:szCs w:val="20"/>
              </w:rPr>
              <w:t>SEGUIMIENTO Y MONITOREO</w:t>
            </w:r>
            <w:r w:rsidR="009B029F" w:rsidRPr="00EB0950">
              <w:rPr>
                <w:rFonts w:asciiTheme="majorHAnsi" w:hAnsiTheme="majorHAnsi"/>
                <w:sz w:val="20"/>
                <w:szCs w:val="20"/>
              </w:rPr>
              <w:t xml:space="preserve"> DEL </w:t>
            </w:r>
            <w:r w:rsidR="00AB2624" w:rsidRPr="00EB0950">
              <w:rPr>
                <w:rFonts w:asciiTheme="majorHAnsi" w:hAnsiTheme="majorHAnsi"/>
                <w:sz w:val="20"/>
                <w:szCs w:val="20"/>
              </w:rPr>
              <w:t>RECURSO FLORA</w:t>
            </w:r>
            <w:r w:rsidR="009B029F" w:rsidRPr="00EB0950">
              <w:rPr>
                <w:rFonts w:asciiTheme="majorHAnsi" w:hAnsiTheme="majorHAnsi"/>
                <w:sz w:val="20"/>
                <w:szCs w:val="20"/>
              </w:rPr>
              <w:t xml:space="preserve"> Y FAUNA</w:t>
            </w:r>
          </w:p>
        </w:tc>
        <w:tc>
          <w:tcPr>
            <w:tcW w:w="597" w:type="pct"/>
            <w:shd w:val="clear" w:color="auto" w:fill="auto"/>
            <w:tcMar>
              <w:top w:w="0" w:type="dxa"/>
              <w:left w:w="108" w:type="dxa"/>
              <w:bottom w:w="0" w:type="dxa"/>
              <w:right w:w="108" w:type="dxa"/>
            </w:tcMar>
            <w:vAlign w:val="center"/>
          </w:tcPr>
          <w:p w:rsidR="009B029F" w:rsidRPr="00EB0950" w:rsidRDefault="008B0FC5" w:rsidP="00C96F0A">
            <w:pPr>
              <w:jc w:val="center"/>
              <w:rPr>
                <w:rFonts w:asciiTheme="majorHAnsi" w:hAnsiTheme="majorHAnsi"/>
                <w:sz w:val="20"/>
                <w:szCs w:val="20"/>
              </w:rPr>
            </w:pPr>
            <w:r w:rsidRPr="00EB0950">
              <w:rPr>
                <w:rFonts w:asciiTheme="majorHAnsi" w:hAnsiTheme="majorHAnsi"/>
                <w:sz w:val="20"/>
                <w:szCs w:val="20"/>
              </w:rPr>
              <w:t>SM</w:t>
            </w:r>
            <w:r w:rsidR="009B029F" w:rsidRPr="00EB0950">
              <w:rPr>
                <w:rFonts w:asciiTheme="majorHAnsi" w:hAnsiTheme="majorHAnsi"/>
                <w:sz w:val="20"/>
                <w:szCs w:val="20"/>
              </w:rPr>
              <w:t>RFF-1</w:t>
            </w:r>
          </w:p>
        </w:tc>
        <w:tc>
          <w:tcPr>
            <w:tcW w:w="1951" w:type="pct"/>
            <w:shd w:val="clear" w:color="auto" w:fill="auto"/>
            <w:tcMar>
              <w:top w:w="0" w:type="dxa"/>
              <w:left w:w="108" w:type="dxa"/>
              <w:bottom w:w="0" w:type="dxa"/>
              <w:right w:w="108" w:type="dxa"/>
            </w:tcMar>
            <w:vAlign w:val="center"/>
          </w:tcPr>
          <w:p w:rsidR="009B029F" w:rsidRPr="00EB0950" w:rsidRDefault="00714400" w:rsidP="00714400">
            <w:pPr>
              <w:jc w:val="center"/>
              <w:rPr>
                <w:rFonts w:asciiTheme="majorHAnsi" w:hAnsiTheme="majorHAnsi"/>
                <w:sz w:val="20"/>
                <w:szCs w:val="20"/>
              </w:rPr>
            </w:pPr>
            <w:r w:rsidRPr="00EB0950">
              <w:rPr>
                <w:rFonts w:asciiTheme="majorHAnsi" w:hAnsiTheme="majorHAnsi"/>
                <w:sz w:val="20"/>
                <w:szCs w:val="20"/>
              </w:rPr>
              <w:t>Seguimiento al m</w:t>
            </w:r>
            <w:r w:rsidR="009B029F" w:rsidRPr="00EB0950">
              <w:rPr>
                <w:rFonts w:asciiTheme="majorHAnsi" w:hAnsiTheme="majorHAnsi"/>
                <w:sz w:val="20"/>
                <w:szCs w:val="20"/>
              </w:rPr>
              <w:t>anejo de flora</w:t>
            </w:r>
          </w:p>
        </w:tc>
      </w:tr>
      <w:tr w:rsidR="009B029F" w:rsidRPr="00EB0950" w:rsidTr="00161A6E">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9B029F" w:rsidRPr="00EB0950" w:rsidRDefault="009B029F" w:rsidP="007E70C0">
            <w:pPr>
              <w:jc w:val="center"/>
              <w:rPr>
                <w:rFonts w:asciiTheme="majorHAnsi" w:hAnsiTheme="majorHAnsi"/>
                <w:sz w:val="20"/>
                <w:szCs w:val="20"/>
              </w:rPr>
            </w:pPr>
          </w:p>
        </w:tc>
        <w:tc>
          <w:tcPr>
            <w:tcW w:w="1501" w:type="pct"/>
            <w:vMerge/>
            <w:shd w:val="clear" w:color="auto" w:fill="auto"/>
            <w:tcMar>
              <w:top w:w="0" w:type="dxa"/>
              <w:left w:w="108" w:type="dxa"/>
              <w:bottom w:w="0" w:type="dxa"/>
              <w:right w:w="108" w:type="dxa"/>
            </w:tcMar>
            <w:vAlign w:val="center"/>
          </w:tcPr>
          <w:p w:rsidR="009B029F" w:rsidRPr="00EB0950" w:rsidRDefault="009B029F" w:rsidP="007E70C0">
            <w:pPr>
              <w:jc w:val="center"/>
              <w:rPr>
                <w:rFonts w:asciiTheme="majorHAnsi" w:hAnsiTheme="majorHAnsi"/>
                <w:sz w:val="20"/>
                <w:szCs w:val="20"/>
              </w:rPr>
            </w:pPr>
          </w:p>
        </w:tc>
        <w:tc>
          <w:tcPr>
            <w:tcW w:w="597" w:type="pct"/>
            <w:shd w:val="clear" w:color="auto" w:fill="auto"/>
            <w:tcMar>
              <w:top w:w="0" w:type="dxa"/>
              <w:left w:w="108" w:type="dxa"/>
              <w:bottom w:w="0" w:type="dxa"/>
              <w:right w:w="108" w:type="dxa"/>
            </w:tcMar>
            <w:vAlign w:val="center"/>
          </w:tcPr>
          <w:p w:rsidR="009B029F" w:rsidRPr="00EB0950" w:rsidRDefault="008B0FC5" w:rsidP="00C96F0A">
            <w:pPr>
              <w:jc w:val="center"/>
              <w:rPr>
                <w:rFonts w:asciiTheme="majorHAnsi" w:hAnsiTheme="majorHAnsi"/>
                <w:sz w:val="20"/>
                <w:szCs w:val="20"/>
              </w:rPr>
            </w:pPr>
            <w:r w:rsidRPr="00EB0950">
              <w:rPr>
                <w:rFonts w:asciiTheme="majorHAnsi" w:hAnsiTheme="majorHAnsi"/>
                <w:sz w:val="20"/>
                <w:szCs w:val="20"/>
              </w:rPr>
              <w:t>SM</w:t>
            </w:r>
            <w:r w:rsidR="003F4980" w:rsidRPr="00EB0950">
              <w:rPr>
                <w:rFonts w:asciiTheme="majorHAnsi" w:hAnsiTheme="majorHAnsi"/>
                <w:sz w:val="20"/>
                <w:szCs w:val="20"/>
              </w:rPr>
              <w:t>RF</w:t>
            </w:r>
            <w:r w:rsidR="009B029F" w:rsidRPr="00EB0950">
              <w:rPr>
                <w:rFonts w:asciiTheme="majorHAnsi" w:hAnsiTheme="majorHAnsi"/>
                <w:sz w:val="20"/>
                <w:szCs w:val="20"/>
              </w:rPr>
              <w:t>F-2</w:t>
            </w:r>
          </w:p>
        </w:tc>
        <w:tc>
          <w:tcPr>
            <w:tcW w:w="1951" w:type="pct"/>
            <w:shd w:val="clear" w:color="auto" w:fill="auto"/>
            <w:tcMar>
              <w:top w:w="0" w:type="dxa"/>
              <w:left w:w="108" w:type="dxa"/>
              <w:bottom w:w="0" w:type="dxa"/>
              <w:right w:w="108" w:type="dxa"/>
            </w:tcMar>
            <w:vAlign w:val="center"/>
          </w:tcPr>
          <w:p w:rsidR="009B029F" w:rsidRPr="00EB0950" w:rsidRDefault="00714400" w:rsidP="007E70C0">
            <w:pPr>
              <w:jc w:val="center"/>
              <w:rPr>
                <w:rFonts w:asciiTheme="majorHAnsi" w:hAnsiTheme="majorHAnsi"/>
                <w:sz w:val="20"/>
                <w:szCs w:val="20"/>
              </w:rPr>
            </w:pPr>
            <w:r w:rsidRPr="00EB0950">
              <w:rPr>
                <w:rFonts w:asciiTheme="majorHAnsi" w:hAnsiTheme="majorHAnsi"/>
                <w:sz w:val="20"/>
                <w:szCs w:val="20"/>
              </w:rPr>
              <w:t>Seguimiento al m</w:t>
            </w:r>
            <w:r w:rsidR="009B029F" w:rsidRPr="00EB0950">
              <w:rPr>
                <w:rFonts w:asciiTheme="majorHAnsi" w:hAnsiTheme="majorHAnsi"/>
                <w:sz w:val="20"/>
                <w:szCs w:val="20"/>
              </w:rPr>
              <w:t>anejo de fauna</w:t>
            </w:r>
          </w:p>
        </w:tc>
      </w:tr>
      <w:tr w:rsidR="009B029F" w:rsidRPr="00EB0950" w:rsidTr="00161A6E">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9B029F" w:rsidRPr="00EB0950" w:rsidRDefault="009B029F" w:rsidP="007E70C0">
            <w:pPr>
              <w:jc w:val="center"/>
              <w:rPr>
                <w:rFonts w:asciiTheme="majorHAnsi" w:hAnsiTheme="majorHAnsi"/>
                <w:sz w:val="20"/>
                <w:szCs w:val="20"/>
              </w:rPr>
            </w:pPr>
          </w:p>
        </w:tc>
        <w:tc>
          <w:tcPr>
            <w:tcW w:w="1501" w:type="pct"/>
            <w:shd w:val="clear" w:color="auto" w:fill="auto"/>
            <w:tcMar>
              <w:top w:w="0" w:type="dxa"/>
              <w:left w:w="108" w:type="dxa"/>
              <w:bottom w:w="0" w:type="dxa"/>
              <w:right w:w="108" w:type="dxa"/>
            </w:tcMar>
            <w:vAlign w:val="center"/>
          </w:tcPr>
          <w:p w:rsidR="009B029F" w:rsidRPr="00EB0950" w:rsidRDefault="00E61750" w:rsidP="00EB0950">
            <w:pPr>
              <w:spacing w:before="20" w:after="20"/>
              <w:jc w:val="center"/>
              <w:rPr>
                <w:rFonts w:asciiTheme="majorHAnsi" w:hAnsiTheme="majorHAnsi"/>
                <w:sz w:val="20"/>
                <w:szCs w:val="20"/>
              </w:rPr>
            </w:pPr>
            <w:r w:rsidRPr="00EB0950">
              <w:rPr>
                <w:rFonts w:asciiTheme="majorHAnsi" w:hAnsiTheme="majorHAnsi"/>
                <w:sz w:val="20"/>
                <w:szCs w:val="20"/>
              </w:rPr>
              <w:t xml:space="preserve">SEGUIMIENTO Y </w:t>
            </w:r>
            <w:r w:rsidR="00AB2624" w:rsidRPr="00EB0950">
              <w:rPr>
                <w:rFonts w:asciiTheme="majorHAnsi" w:hAnsiTheme="majorHAnsi"/>
                <w:sz w:val="20"/>
                <w:szCs w:val="20"/>
              </w:rPr>
              <w:t>MONITOREO DE</w:t>
            </w:r>
            <w:r w:rsidRPr="00EB0950">
              <w:rPr>
                <w:rFonts w:asciiTheme="majorHAnsi" w:hAnsiTheme="majorHAnsi"/>
                <w:sz w:val="20"/>
                <w:szCs w:val="20"/>
              </w:rPr>
              <w:t xml:space="preserve"> LA </w:t>
            </w:r>
            <w:r w:rsidR="009B029F" w:rsidRPr="00EB0950">
              <w:rPr>
                <w:rFonts w:asciiTheme="majorHAnsi" w:hAnsiTheme="majorHAnsi"/>
                <w:sz w:val="20"/>
                <w:szCs w:val="20"/>
              </w:rPr>
              <w:t>PROTECCIÓN Y CONSERVACIÓN DE HÁBITATS</w:t>
            </w:r>
          </w:p>
        </w:tc>
        <w:tc>
          <w:tcPr>
            <w:tcW w:w="597" w:type="pct"/>
            <w:shd w:val="clear" w:color="auto" w:fill="auto"/>
            <w:tcMar>
              <w:top w:w="0" w:type="dxa"/>
              <w:left w:w="108" w:type="dxa"/>
              <w:bottom w:w="0" w:type="dxa"/>
              <w:right w:w="108" w:type="dxa"/>
            </w:tcMar>
            <w:vAlign w:val="center"/>
          </w:tcPr>
          <w:p w:rsidR="009B029F" w:rsidRPr="00EB0950" w:rsidRDefault="008B0FC5" w:rsidP="00C96F0A">
            <w:pPr>
              <w:jc w:val="center"/>
              <w:rPr>
                <w:rFonts w:asciiTheme="majorHAnsi" w:hAnsiTheme="majorHAnsi"/>
                <w:sz w:val="20"/>
                <w:szCs w:val="20"/>
              </w:rPr>
            </w:pPr>
            <w:r w:rsidRPr="00EB0950">
              <w:rPr>
                <w:rFonts w:asciiTheme="majorHAnsi" w:hAnsiTheme="majorHAnsi"/>
                <w:sz w:val="20"/>
                <w:szCs w:val="20"/>
              </w:rPr>
              <w:t>SM</w:t>
            </w:r>
            <w:r w:rsidR="009B029F" w:rsidRPr="00EB0950">
              <w:rPr>
                <w:rFonts w:asciiTheme="majorHAnsi" w:hAnsiTheme="majorHAnsi"/>
                <w:sz w:val="20"/>
                <w:szCs w:val="20"/>
              </w:rPr>
              <w:t>PCH-1</w:t>
            </w:r>
          </w:p>
        </w:tc>
        <w:tc>
          <w:tcPr>
            <w:tcW w:w="1951" w:type="pct"/>
            <w:shd w:val="clear" w:color="auto" w:fill="auto"/>
            <w:tcMar>
              <w:top w:w="0" w:type="dxa"/>
              <w:left w:w="108" w:type="dxa"/>
              <w:bottom w:w="0" w:type="dxa"/>
              <w:right w:w="108" w:type="dxa"/>
            </w:tcMar>
            <w:vAlign w:val="center"/>
          </w:tcPr>
          <w:p w:rsidR="009B029F" w:rsidRPr="00EB0950" w:rsidRDefault="00714400" w:rsidP="007E70C0">
            <w:pPr>
              <w:jc w:val="center"/>
              <w:rPr>
                <w:rFonts w:asciiTheme="majorHAnsi" w:hAnsiTheme="majorHAnsi"/>
                <w:sz w:val="20"/>
                <w:szCs w:val="20"/>
              </w:rPr>
            </w:pPr>
            <w:r w:rsidRPr="00EB0950">
              <w:rPr>
                <w:rFonts w:asciiTheme="majorHAnsi" w:hAnsiTheme="majorHAnsi"/>
                <w:sz w:val="20"/>
                <w:szCs w:val="20"/>
              </w:rPr>
              <w:t>Seguimiento al m</w:t>
            </w:r>
            <w:r w:rsidR="009B029F" w:rsidRPr="00EB0950">
              <w:rPr>
                <w:rFonts w:asciiTheme="majorHAnsi" w:hAnsiTheme="majorHAnsi"/>
                <w:sz w:val="20"/>
                <w:szCs w:val="20"/>
              </w:rPr>
              <w:t>anejo y conservación de hábitats</w:t>
            </w:r>
          </w:p>
        </w:tc>
      </w:tr>
      <w:tr w:rsidR="009B029F" w:rsidRPr="00EB0950" w:rsidTr="00161A6E">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9B029F" w:rsidRPr="00EB0950" w:rsidRDefault="009B029F" w:rsidP="007E70C0">
            <w:pPr>
              <w:jc w:val="center"/>
              <w:rPr>
                <w:rFonts w:asciiTheme="majorHAnsi" w:hAnsiTheme="majorHAnsi"/>
                <w:sz w:val="20"/>
                <w:szCs w:val="20"/>
              </w:rPr>
            </w:pPr>
          </w:p>
        </w:tc>
        <w:tc>
          <w:tcPr>
            <w:tcW w:w="1501" w:type="pct"/>
            <w:shd w:val="clear" w:color="auto" w:fill="auto"/>
            <w:tcMar>
              <w:top w:w="0" w:type="dxa"/>
              <w:left w:w="108" w:type="dxa"/>
              <w:bottom w:w="0" w:type="dxa"/>
              <w:right w:w="108" w:type="dxa"/>
            </w:tcMar>
            <w:vAlign w:val="center"/>
          </w:tcPr>
          <w:p w:rsidR="009B029F" w:rsidRPr="00EB0950" w:rsidRDefault="00E61750" w:rsidP="007E70C0">
            <w:pPr>
              <w:jc w:val="center"/>
              <w:rPr>
                <w:rFonts w:asciiTheme="majorHAnsi" w:hAnsiTheme="majorHAnsi"/>
                <w:sz w:val="20"/>
                <w:szCs w:val="20"/>
                <w:highlight w:val="yellow"/>
              </w:rPr>
            </w:pPr>
            <w:r w:rsidRPr="00EB0950">
              <w:rPr>
                <w:rFonts w:asciiTheme="majorHAnsi" w:hAnsiTheme="majorHAnsi"/>
                <w:sz w:val="20"/>
                <w:szCs w:val="20"/>
              </w:rPr>
              <w:t xml:space="preserve">SEGUIMIENTO Y </w:t>
            </w:r>
            <w:r w:rsidR="00AB2624" w:rsidRPr="00EB0950">
              <w:rPr>
                <w:rFonts w:asciiTheme="majorHAnsi" w:hAnsiTheme="majorHAnsi"/>
                <w:sz w:val="20"/>
                <w:szCs w:val="20"/>
              </w:rPr>
              <w:t>MONITOREO DE</w:t>
            </w:r>
            <w:r w:rsidRPr="00EB0950">
              <w:rPr>
                <w:rFonts w:asciiTheme="majorHAnsi" w:hAnsiTheme="majorHAnsi"/>
                <w:sz w:val="20"/>
                <w:szCs w:val="20"/>
              </w:rPr>
              <w:t xml:space="preserve"> LA </w:t>
            </w:r>
            <w:r w:rsidR="009B029F" w:rsidRPr="00EB0950">
              <w:rPr>
                <w:rFonts w:asciiTheme="majorHAnsi" w:hAnsiTheme="majorHAnsi"/>
                <w:sz w:val="20"/>
                <w:szCs w:val="20"/>
              </w:rPr>
              <w:t>REVEGETALIZACIÓN</w:t>
            </w:r>
          </w:p>
        </w:tc>
        <w:tc>
          <w:tcPr>
            <w:tcW w:w="597" w:type="pct"/>
            <w:shd w:val="clear" w:color="auto" w:fill="auto"/>
            <w:tcMar>
              <w:top w:w="0" w:type="dxa"/>
              <w:left w:w="108" w:type="dxa"/>
              <w:bottom w:w="0" w:type="dxa"/>
              <w:right w:w="108" w:type="dxa"/>
            </w:tcMar>
            <w:vAlign w:val="center"/>
          </w:tcPr>
          <w:p w:rsidR="009B029F" w:rsidRPr="00EB0950" w:rsidRDefault="008B0FC5" w:rsidP="00C96F0A">
            <w:pPr>
              <w:jc w:val="center"/>
              <w:rPr>
                <w:rFonts w:asciiTheme="majorHAnsi" w:hAnsiTheme="majorHAnsi"/>
                <w:sz w:val="20"/>
                <w:szCs w:val="20"/>
                <w:highlight w:val="yellow"/>
              </w:rPr>
            </w:pPr>
            <w:r w:rsidRPr="00EB0950">
              <w:rPr>
                <w:rFonts w:asciiTheme="majorHAnsi" w:hAnsiTheme="majorHAnsi"/>
                <w:sz w:val="20"/>
                <w:szCs w:val="20"/>
              </w:rPr>
              <w:t>SM</w:t>
            </w:r>
            <w:r w:rsidR="00C96F0A" w:rsidRPr="00EB0950">
              <w:rPr>
                <w:rFonts w:asciiTheme="majorHAnsi" w:hAnsiTheme="majorHAnsi"/>
                <w:sz w:val="20"/>
                <w:szCs w:val="20"/>
              </w:rPr>
              <w:t>RV</w:t>
            </w:r>
            <w:r w:rsidR="009B029F" w:rsidRPr="00EB0950">
              <w:rPr>
                <w:rFonts w:asciiTheme="majorHAnsi" w:hAnsiTheme="majorHAnsi"/>
                <w:sz w:val="20"/>
                <w:szCs w:val="20"/>
              </w:rPr>
              <w:t>-1</w:t>
            </w:r>
          </w:p>
        </w:tc>
        <w:tc>
          <w:tcPr>
            <w:tcW w:w="1951" w:type="pct"/>
            <w:shd w:val="clear" w:color="auto" w:fill="auto"/>
            <w:tcMar>
              <w:top w:w="0" w:type="dxa"/>
              <w:left w:w="108" w:type="dxa"/>
              <w:bottom w:w="0" w:type="dxa"/>
              <w:right w:w="108" w:type="dxa"/>
            </w:tcMar>
            <w:vAlign w:val="center"/>
          </w:tcPr>
          <w:p w:rsidR="009B029F" w:rsidRPr="00EB0950" w:rsidRDefault="00714400" w:rsidP="007E70C0">
            <w:pPr>
              <w:jc w:val="center"/>
              <w:rPr>
                <w:rFonts w:asciiTheme="majorHAnsi" w:hAnsiTheme="majorHAnsi"/>
                <w:sz w:val="20"/>
                <w:szCs w:val="20"/>
              </w:rPr>
            </w:pPr>
            <w:r w:rsidRPr="00EB0950">
              <w:rPr>
                <w:rFonts w:asciiTheme="majorHAnsi" w:hAnsiTheme="majorHAnsi"/>
                <w:sz w:val="20"/>
                <w:szCs w:val="20"/>
              </w:rPr>
              <w:t>Seguimiento al m</w:t>
            </w:r>
            <w:r w:rsidR="009B029F" w:rsidRPr="00EB0950">
              <w:rPr>
                <w:rFonts w:asciiTheme="majorHAnsi" w:hAnsiTheme="majorHAnsi"/>
                <w:sz w:val="20"/>
                <w:szCs w:val="20"/>
              </w:rPr>
              <w:t>anejo de revegetalización de áreas intervenidas</w:t>
            </w:r>
          </w:p>
        </w:tc>
      </w:tr>
      <w:tr w:rsidR="009B029F" w:rsidRPr="00EB0950" w:rsidTr="00161A6E">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9B029F" w:rsidRPr="00EB0950" w:rsidRDefault="009B029F" w:rsidP="007E70C0">
            <w:pPr>
              <w:jc w:val="center"/>
              <w:rPr>
                <w:rFonts w:asciiTheme="majorHAnsi" w:hAnsiTheme="majorHAnsi"/>
                <w:sz w:val="20"/>
                <w:szCs w:val="20"/>
              </w:rPr>
            </w:pPr>
          </w:p>
        </w:tc>
        <w:tc>
          <w:tcPr>
            <w:tcW w:w="1501" w:type="pct"/>
            <w:shd w:val="clear" w:color="auto" w:fill="auto"/>
            <w:tcMar>
              <w:top w:w="0" w:type="dxa"/>
              <w:left w:w="108" w:type="dxa"/>
              <w:bottom w:w="0" w:type="dxa"/>
              <w:right w:w="108" w:type="dxa"/>
            </w:tcMar>
            <w:vAlign w:val="center"/>
          </w:tcPr>
          <w:p w:rsidR="009B029F" w:rsidRPr="00EB0950" w:rsidRDefault="00E61750" w:rsidP="00E61750">
            <w:pPr>
              <w:jc w:val="center"/>
              <w:rPr>
                <w:rFonts w:asciiTheme="majorHAnsi" w:hAnsiTheme="majorHAnsi"/>
                <w:sz w:val="20"/>
                <w:szCs w:val="20"/>
              </w:rPr>
            </w:pPr>
            <w:r w:rsidRPr="00EB0950">
              <w:rPr>
                <w:rFonts w:asciiTheme="majorHAnsi" w:hAnsiTheme="majorHAnsi"/>
                <w:sz w:val="20"/>
                <w:szCs w:val="20"/>
              </w:rPr>
              <w:t xml:space="preserve">SEGUIMIENTO Y </w:t>
            </w:r>
            <w:r w:rsidR="00AB2624" w:rsidRPr="00EB0950">
              <w:rPr>
                <w:rFonts w:asciiTheme="majorHAnsi" w:hAnsiTheme="majorHAnsi"/>
                <w:sz w:val="20"/>
                <w:szCs w:val="20"/>
              </w:rPr>
              <w:t>MONITOREO DE</w:t>
            </w:r>
            <w:r w:rsidR="009B029F" w:rsidRPr="00EB0950">
              <w:rPr>
                <w:rFonts w:asciiTheme="majorHAnsi" w:hAnsiTheme="majorHAnsi"/>
                <w:sz w:val="20"/>
                <w:szCs w:val="20"/>
              </w:rPr>
              <w:t xml:space="preserve"> COMUNIDADES </w:t>
            </w:r>
            <w:r w:rsidR="00904651" w:rsidRPr="00EB0950">
              <w:rPr>
                <w:rFonts w:asciiTheme="majorHAnsi" w:hAnsiTheme="majorHAnsi"/>
                <w:sz w:val="20"/>
                <w:szCs w:val="20"/>
              </w:rPr>
              <w:t>HIDROBIOLÓGICAS</w:t>
            </w:r>
          </w:p>
        </w:tc>
        <w:tc>
          <w:tcPr>
            <w:tcW w:w="597" w:type="pct"/>
            <w:shd w:val="clear" w:color="auto" w:fill="auto"/>
            <w:tcMar>
              <w:top w:w="0" w:type="dxa"/>
              <w:left w:w="108" w:type="dxa"/>
              <w:bottom w:w="0" w:type="dxa"/>
              <w:right w:w="108" w:type="dxa"/>
            </w:tcMar>
            <w:vAlign w:val="center"/>
          </w:tcPr>
          <w:p w:rsidR="009B029F" w:rsidRPr="00EB0950" w:rsidRDefault="008B0FC5" w:rsidP="00714400">
            <w:pPr>
              <w:jc w:val="center"/>
              <w:rPr>
                <w:rFonts w:asciiTheme="majorHAnsi" w:hAnsiTheme="majorHAnsi"/>
                <w:sz w:val="20"/>
                <w:szCs w:val="20"/>
              </w:rPr>
            </w:pPr>
            <w:r w:rsidRPr="00EB0950">
              <w:rPr>
                <w:rFonts w:asciiTheme="majorHAnsi" w:hAnsiTheme="majorHAnsi"/>
                <w:sz w:val="20"/>
                <w:szCs w:val="20"/>
              </w:rPr>
              <w:t>SM</w:t>
            </w:r>
            <w:r w:rsidR="00714400" w:rsidRPr="00EB0950">
              <w:rPr>
                <w:rFonts w:asciiTheme="majorHAnsi" w:hAnsiTheme="majorHAnsi"/>
                <w:sz w:val="20"/>
                <w:szCs w:val="20"/>
              </w:rPr>
              <w:t>C</w:t>
            </w:r>
            <w:r w:rsidR="009B029F" w:rsidRPr="00EB0950">
              <w:rPr>
                <w:rFonts w:asciiTheme="majorHAnsi" w:hAnsiTheme="majorHAnsi"/>
                <w:sz w:val="20"/>
                <w:szCs w:val="20"/>
              </w:rPr>
              <w:t>H-1</w:t>
            </w:r>
          </w:p>
        </w:tc>
        <w:tc>
          <w:tcPr>
            <w:tcW w:w="1951" w:type="pct"/>
            <w:shd w:val="clear" w:color="auto" w:fill="auto"/>
            <w:tcMar>
              <w:top w:w="0" w:type="dxa"/>
              <w:left w:w="108" w:type="dxa"/>
              <w:bottom w:w="0" w:type="dxa"/>
              <w:right w:w="108" w:type="dxa"/>
            </w:tcMar>
            <w:vAlign w:val="center"/>
          </w:tcPr>
          <w:p w:rsidR="009B029F" w:rsidRPr="00EB0950" w:rsidRDefault="00714400" w:rsidP="007E70C0">
            <w:pPr>
              <w:jc w:val="center"/>
              <w:rPr>
                <w:rFonts w:asciiTheme="majorHAnsi" w:hAnsiTheme="majorHAnsi"/>
                <w:sz w:val="20"/>
                <w:szCs w:val="20"/>
              </w:rPr>
            </w:pPr>
            <w:r w:rsidRPr="00EB0950">
              <w:rPr>
                <w:rFonts w:asciiTheme="majorHAnsi" w:hAnsiTheme="majorHAnsi"/>
                <w:sz w:val="20"/>
                <w:szCs w:val="20"/>
              </w:rPr>
              <w:t>Seguimiento al m</w:t>
            </w:r>
            <w:r w:rsidR="009B029F" w:rsidRPr="00EB0950">
              <w:rPr>
                <w:rFonts w:asciiTheme="majorHAnsi" w:hAnsiTheme="majorHAnsi"/>
                <w:sz w:val="20"/>
                <w:szCs w:val="20"/>
              </w:rPr>
              <w:t>anejo de comunidades hidrobiológicas</w:t>
            </w:r>
          </w:p>
        </w:tc>
      </w:tr>
      <w:tr w:rsidR="009B029F" w:rsidRPr="00EB0950" w:rsidTr="00161A6E">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9B029F" w:rsidRPr="00EB0950" w:rsidRDefault="009B029F" w:rsidP="007E70C0">
            <w:pPr>
              <w:jc w:val="center"/>
              <w:rPr>
                <w:rFonts w:asciiTheme="majorHAnsi" w:hAnsiTheme="majorHAnsi"/>
                <w:sz w:val="20"/>
                <w:szCs w:val="20"/>
              </w:rPr>
            </w:pPr>
          </w:p>
        </w:tc>
        <w:tc>
          <w:tcPr>
            <w:tcW w:w="1501" w:type="pct"/>
            <w:shd w:val="clear" w:color="auto" w:fill="auto"/>
            <w:tcMar>
              <w:top w:w="0" w:type="dxa"/>
              <w:left w:w="108" w:type="dxa"/>
              <w:bottom w:w="0" w:type="dxa"/>
              <w:right w:w="108" w:type="dxa"/>
            </w:tcMar>
            <w:vAlign w:val="center"/>
          </w:tcPr>
          <w:p w:rsidR="009B029F" w:rsidRPr="00EB0950" w:rsidRDefault="00E61750" w:rsidP="007E70C0">
            <w:pPr>
              <w:jc w:val="center"/>
              <w:rPr>
                <w:rFonts w:asciiTheme="majorHAnsi" w:hAnsiTheme="majorHAnsi"/>
                <w:sz w:val="20"/>
                <w:szCs w:val="20"/>
                <w:highlight w:val="yellow"/>
              </w:rPr>
            </w:pPr>
            <w:r w:rsidRPr="00EB0950">
              <w:rPr>
                <w:rFonts w:asciiTheme="majorHAnsi" w:hAnsiTheme="majorHAnsi"/>
                <w:sz w:val="20"/>
                <w:szCs w:val="20"/>
              </w:rPr>
              <w:t xml:space="preserve">SEGUIMIENTO Y </w:t>
            </w:r>
            <w:r w:rsidR="00AB2624" w:rsidRPr="00EB0950">
              <w:rPr>
                <w:rFonts w:asciiTheme="majorHAnsi" w:hAnsiTheme="majorHAnsi"/>
                <w:sz w:val="20"/>
                <w:szCs w:val="20"/>
              </w:rPr>
              <w:t>MONITOREO DE</w:t>
            </w:r>
            <w:r w:rsidRPr="00EB0950">
              <w:rPr>
                <w:rFonts w:asciiTheme="majorHAnsi" w:hAnsiTheme="majorHAnsi"/>
                <w:sz w:val="20"/>
                <w:szCs w:val="20"/>
              </w:rPr>
              <w:t xml:space="preserve"> LA </w:t>
            </w:r>
            <w:r w:rsidR="00904651" w:rsidRPr="00EB0950">
              <w:rPr>
                <w:rFonts w:asciiTheme="majorHAnsi" w:hAnsiTheme="majorHAnsi"/>
                <w:sz w:val="20"/>
                <w:szCs w:val="20"/>
              </w:rPr>
              <w:t>COMPENSACIÓN</w:t>
            </w:r>
            <w:r w:rsidR="009B029F" w:rsidRPr="00EB0950">
              <w:rPr>
                <w:rFonts w:asciiTheme="majorHAnsi" w:hAnsiTheme="majorHAnsi"/>
                <w:sz w:val="20"/>
                <w:szCs w:val="20"/>
              </w:rPr>
              <w:t xml:space="preserve"> PARA EL MEDIO </w:t>
            </w:r>
            <w:r w:rsidR="00904651" w:rsidRPr="00EB0950">
              <w:rPr>
                <w:rFonts w:asciiTheme="majorHAnsi" w:hAnsiTheme="majorHAnsi"/>
                <w:sz w:val="20"/>
                <w:szCs w:val="20"/>
              </w:rPr>
              <w:t>BIÓTICO</w:t>
            </w:r>
          </w:p>
        </w:tc>
        <w:tc>
          <w:tcPr>
            <w:tcW w:w="597" w:type="pct"/>
            <w:shd w:val="clear" w:color="auto" w:fill="auto"/>
            <w:tcMar>
              <w:top w:w="0" w:type="dxa"/>
              <w:left w:w="108" w:type="dxa"/>
              <w:bottom w:w="0" w:type="dxa"/>
              <w:right w:w="108" w:type="dxa"/>
            </w:tcMar>
            <w:vAlign w:val="center"/>
          </w:tcPr>
          <w:p w:rsidR="009B029F" w:rsidRPr="00EB0950" w:rsidRDefault="008B0FC5" w:rsidP="00C96F0A">
            <w:pPr>
              <w:jc w:val="center"/>
              <w:rPr>
                <w:rFonts w:asciiTheme="majorHAnsi" w:hAnsiTheme="majorHAnsi"/>
                <w:sz w:val="20"/>
                <w:szCs w:val="20"/>
                <w:highlight w:val="yellow"/>
              </w:rPr>
            </w:pPr>
            <w:r w:rsidRPr="00EB0950">
              <w:rPr>
                <w:rFonts w:asciiTheme="majorHAnsi" w:hAnsiTheme="majorHAnsi"/>
                <w:sz w:val="20"/>
                <w:szCs w:val="20"/>
              </w:rPr>
              <w:t>SM</w:t>
            </w:r>
            <w:r w:rsidR="009B029F" w:rsidRPr="00EB0950">
              <w:rPr>
                <w:rFonts w:asciiTheme="majorHAnsi" w:hAnsiTheme="majorHAnsi"/>
                <w:sz w:val="20"/>
                <w:szCs w:val="20"/>
              </w:rPr>
              <w:t>CMB-1</w:t>
            </w:r>
          </w:p>
        </w:tc>
        <w:tc>
          <w:tcPr>
            <w:tcW w:w="1951" w:type="pct"/>
            <w:shd w:val="clear" w:color="auto" w:fill="auto"/>
            <w:tcMar>
              <w:top w:w="0" w:type="dxa"/>
              <w:left w:w="108" w:type="dxa"/>
              <w:bottom w:w="0" w:type="dxa"/>
              <w:right w:w="108" w:type="dxa"/>
            </w:tcMar>
            <w:vAlign w:val="center"/>
          </w:tcPr>
          <w:p w:rsidR="009B029F" w:rsidRPr="00EB0950" w:rsidRDefault="009B029F" w:rsidP="007E70C0">
            <w:pPr>
              <w:jc w:val="center"/>
              <w:rPr>
                <w:rFonts w:asciiTheme="majorHAnsi" w:hAnsiTheme="majorHAnsi"/>
                <w:sz w:val="20"/>
                <w:szCs w:val="20"/>
              </w:rPr>
            </w:pPr>
            <w:r w:rsidRPr="00EB0950">
              <w:rPr>
                <w:rFonts w:asciiTheme="majorHAnsi" w:hAnsiTheme="majorHAnsi"/>
                <w:sz w:val="20"/>
                <w:szCs w:val="20"/>
              </w:rPr>
              <w:t>Compensación por afectación a la cobertura</w:t>
            </w:r>
          </w:p>
        </w:tc>
      </w:tr>
    </w:tbl>
    <w:p w:rsidR="008D7C87" w:rsidRPr="00731419" w:rsidRDefault="008D7C87" w:rsidP="008D7C87">
      <w:pPr>
        <w:pStyle w:val="Notas"/>
        <w:rPr>
          <w:rFonts w:asciiTheme="majorHAnsi" w:hAnsiTheme="majorHAnsi"/>
          <w:szCs w:val="22"/>
        </w:rPr>
      </w:pPr>
      <w:r w:rsidRPr="00731419">
        <w:rPr>
          <w:rFonts w:asciiTheme="majorHAnsi" w:hAnsiTheme="majorHAnsi"/>
          <w:szCs w:val="22"/>
        </w:rPr>
        <w:t>Fuente Autopista Río Magdalena S.A.S, 2015</w:t>
      </w:r>
    </w:p>
    <w:p w:rsidR="002921AE" w:rsidRPr="004807C7" w:rsidRDefault="002921AE">
      <w:pPr>
        <w:spacing w:line="240" w:lineRule="auto"/>
        <w:contextualSpacing w:val="0"/>
        <w:jc w:val="left"/>
        <w:rPr>
          <w:rFonts w:asciiTheme="majorHAnsi" w:hAnsiTheme="majorHAnsi"/>
        </w:rPr>
      </w:pPr>
      <w:r w:rsidRPr="004807C7">
        <w:rPr>
          <w:rFonts w:asciiTheme="majorHAnsi" w:hAnsiTheme="majorHAnsi"/>
        </w:rPr>
        <w:br w:type="page"/>
      </w:r>
    </w:p>
    <w:p w:rsidR="008F2ABD" w:rsidRPr="004807C7" w:rsidRDefault="008F2ABD" w:rsidP="008F2ABD">
      <w:pPr>
        <w:spacing w:line="240" w:lineRule="auto"/>
        <w:rPr>
          <w:rFonts w:asciiTheme="majorHAnsi" w:hAnsiTheme="majorHAnsi"/>
        </w:rPr>
      </w:pPr>
    </w:p>
    <w:p w:rsidR="002921AE" w:rsidRPr="005732B9" w:rsidRDefault="002921AE" w:rsidP="005732B9">
      <w:pPr>
        <w:rPr>
          <w:b/>
        </w:rPr>
      </w:pPr>
      <w:r w:rsidRPr="005732B9">
        <w:rPr>
          <w:b/>
        </w:rPr>
        <w:t xml:space="preserve">Programas del Medio Biótico </w:t>
      </w:r>
    </w:p>
    <w:p w:rsidR="008F2ABD" w:rsidRPr="004807C7" w:rsidRDefault="008F2ABD" w:rsidP="002921AE">
      <w:pPr>
        <w:rPr>
          <w:rFonts w:asciiTheme="majorHAnsi" w:hAnsiTheme="majorHAnsi"/>
        </w:rPr>
      </w:pPr>
    </w:p>
    <w:p w:rsidR="002921AE" w:rsidRPr="0034043F" w:rsidRDefault="00857BE5" w:rsidP="0034043F">
      <w:pPr>
        <w:pStyle w:val="Ttulo4"/>
        <w:numPr>
          <w:ilvl w:val="0"/>
          <w:numId w:val="0"/>
        </w:numPr>
        <w:ind w:left="357"/>
        <w:rPr>
          <w:i/>
          <w:u w:val="none"/>
        </w:rPr>
      </w:pPr>
      <w:bookmarkStart w:id="13" w:name="_Toc437450059"/>
      <w:r w:rsidRPr="0034043F">
        <w:rPr>
          <w:i/>
          <w:u w:val="none"/>
        </w:rPr>
        <w:t>Programa de seguimiento y monitoreo de suelo</w:t>
      </w:r>
      <w:bookmarkEnd w:id="13"/>
    </w:p>
    <w:p w:rsidR="00857BE5" w:rsidRPr="004807C7" w:rsidRDefault="00857BE5" w:rsidP="00857BE5">
      <w:pPr>
        <w:rPr>
          <w:rFonts w:asciiTheme="majorHAnsi" w:hAnsiTheme="majorHAnsi"/>
          <w:lang w:val="x-none"/>
        </w:rPr>
      </w:pPr>
    </w:p>
    <w:p w:rsidR="00857BE5" w:rsidRPr="0034043F" w:rsidRDefault="00857BE5" w:rsidP="0034043F">
      <w:pPr>
        <w:pStyle w:val="Ttulo5"/>
        <w:rPr>
          <w:u w:val="single"/>
        </w:rPr>
      </w:pPr>
      <w:r w:rsidRPr="0034043F">
        <w:rPr>
          <w:u w:val="single"/>
        </w:rPr>
        <w:t>Seguimiento al manejo de la remoción de cobertura y descapote (</w:t>
      </w:r>
      <w:r w:rsidRPr="0034043F">
        <w:rPr>
          <w:u w:val="single"/>
          <w:lang w:val="es-CO"/>
        </w:rPr>
        <w:t>SMRS</w:t>
      </w:r>
      <w:r w:rsidRPr="0034043F">
        <w:rPr>
          <w:u w:val="single"/>
        </w:rPr>
        <w:t>-1)</w:t>
      </w:r>
    </w:p>
    <w:p w:rsidR="008F2ABD" w:rsidRPr="004807C7" w:rsidRDefault="008F2ABD" w:rsidP="008F2ABD">
      <w:pPr>
        <w:spacing w:line="240" w:lineRule="auto"/>
        <w:contextualSpacing w:val="0"/>
        <w:jc w:val="left"/>
        <w:rPr>
          <w:rFonts w:asciiTheme="majorHAnsi" w:hAnsiTheme="majorHAnsi"/>
        </w:rPr>
      </w:pPr>
    </w:p>
    <w:tbl>
      <w:tblPr>
        <w:tblW w:w="549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400"/>
        <w:gridCol w:w="479"/>
        <w:gridCol w:w="1082"/>
        <w:gridCol w:w="154"/>
        <w:gridCol w:w="272"/>
        <w:gridCol w:w="296"/>
        <w:gridCol w:w="276"/>
        <w:gridCol w:w="1298"/>
        <w:gridCol w:w="125"/>
        <w:gridCol w:w="552"/>
        <w:gridCol w:w="869"/>
        <w:gridCol w:w="995"/>
        <w:gridCol w:w="477"/>
        <w:gridCol w:w="11"/>
      </w:tblGrid>
      <w:tr w:rsidR="00944F68" w:rsidRPr="004807C7" w:rsidTr="00B65B13">
        <w:trPr>
          <w:trHeight w:val="390"/>
          <w:tblHeader/>
          <w:tblCellSpacing w:w="0" w:type="dxa"/>
          <w:jc w:val="center"/>
        </w:trPr>
        <w:tc>
          <w:tcPr>
            <w:tcW w:w="5000" w:type="pct"/>
            <w:gridSpan w:val="15"/>
            <w:tcBorders>
              <w:top w:val="single" w:sz="4" w:space="0" w:color="auto"/>
              <w:left w:val="nil"/>
              <w:bottom w:val="single" w:sz="4" w:space="0" w:color="auto"/>
              <w:right w:val="nil"/>
            </w:tcBorders>
            <w:shd w:val="clear" w:color="auto" w:fill="A6A6A6"/>
            <w:noWrap/>
            <w:vAlign w:val="center"/>
            <w:hideMark/>
          </w:tcPr>
          <w:p w:rsidR="00944F68" w:rsidRPr="004807C7" w:rsidRDefault="007F786C" w:rsidP="008D6618">
            <w:pPr>
              <w:rPr>
                <w:rFonts w:asciiTheme="majorHAnsi" w:hAnsiTheme="majorHAnsi"/>
                <w:b/>
              </w:rPr>
            </w:pPr>
            <w:r>
              <w:rPr>
                <w:noProof/>
                <w:lang w:eastAsia="es-CO"/>
              </w:rPr>
              <w:drawing>
                <wp:inline distT="0" distB="0" distL="0" distR="0" wp14:anchorId="6E797E84" wp14:editId="45F789F6">
                  <wp:extent cx="1196975" cy="381000"/>
                  <wp:effectExtent l="0" t="0" r="3175" b="0"/>
                  <wp:docPr id="30" name="Imagen 30"/>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008D6618">
              <w:rPr>
                <w:rFonts w:asciiTheme="majorHAnsi" w:hAnsiTheme="majorHAnsi"/>
                <w:b/>
              </w:rPr>
              <w:t xml:space="preserve">                                          </w:t>
            </w:r>
            <w:r w:rsidR="008B0FC5" w:rsidRPr="004807C7">
              <w:rPr>
                <w:rFonts w:asciiTheme="majorHAnsi" w:hAnsiTheme="majorHAnsi"/>
                <w:b/>
              </w:rPr>
              <w:t>MEDIO BIÓTICO</w:t>
            </w:r>
          </w:p>
        </w:tc>
      </w:tr>
      <w:tr w:rsidR="008D6618" w:rsidRPr="004807C7" w:rsidTr="00B65B13">
        <w:trPr>
          <w:trHeight w:val="350"/>
          <w:tblHeader/>
          <w:tblCellSpacing w:w="0" w:type="dxa"/>
          <w:jc w:val="center"/>
        </w:trPr>
        <w:tc>
          <w:tcPr>
            <w:tcW w:w="1158" w:type="pct"/>
            <w:gridSpan w:val="2"/>
            <w:vMerge w:val="restart"/>
            <w:tcBorders>
              <w:top w:val="single" w:sz="4" w:space="0" w:color="auto"/>
              <w:left w:val="nil"/>
              <w:right w:val="single" w:sz="4" w:space="0" w:color="auto"/>
            </w:tcBorders>
            <w:shd w:val="clear" w:color="auto" w:fill="A6A6A6" w:themeFill="background1" w:themeFillShade="A6"/>
            <w:noWrap/>
            <w:vAlign w:val="center"/>
            <w:hideMark/>
          </w:tcPr>
          <w:p w:rsidR="008D6618" w:rsidRPr="004807C7" w:rsidRDefault="008D6618" w:rsidP="003F4980">
            <w:pPr>
              <w:jc w:val="center"/>
              <w:rPr>
                <w:rFonts w:asciiTheme="majorHAnsi" w:hAnsiTheme="majorHAnsi"/>
                <w:b/>
              </w:rPr>
            </w:pPr>
            <w:r w:rsidRPr="004807C7">
              <w:rPr>
                <w:rFonts w:asciiTheme="majorHAnsi" w:hAnsiTheme="majorHAnsi"/>
                <w:b/>
              </w:rPr>
              <w:t>SMRS-1</w:t>
            </w:r>
          </w:p>
        </w:tc>
        <w:tc>
          <w:tcPr>
            <w:tcW w:w="3842" w:type="pct"/>
            <w:gridSpan w:val="13"/>
            <w:tcBorders>
              <w:left w:val="single" w:sz="4" w:space="0" w:color="auto"/>
              <w:bottom w:val="nil"/>
              <w:right w:val="nil"/>
            </w:tcBorders>
            <w:shd w:val="clear" w:color="auto" w:fill="A6A6A6"/>
            <w:vAlign w:val="center"/>
          </w:tcPr>
          <w:p w:rsidR="008D6618" w:rsidRPr="004807C7" w:rsidRDefault="008D6618" w:rsidP="00944F68">
            <w:pPr>
              <w:jc w:val="center"/>
              <w:rPr>
                <w:rFonts w:asciiTheme="majorHAnsi" w:hAnsiTheme="majorHAnsi"/>
                <w:b/>
              </w:rPr>
            </w:pPr>
            <w:r w:rsidRPr="004807C7">
              <w:rPr>
                <w:rFonts w:asciiTheme="majorHAnsi" w:hAnsiTheme="majorHAnsi"/>
                <w:b/>
              </w:rPr>
              <w:t>PROGRAMA DE SEGUIMIENTO Y MONITOREO DE SUELO</w:t>
            </w:r>
          </w:p>
        </w:tc>
      </w:tr>
      <w:tr w:rsidR="008D6618" w:rsidRPr="004807C7" w:rsidTr="00B65B13">
        <w:trPr>
          <w:trHeight w:val="347"/>
          <w:tblHeader/>
          <w:tblCellSpacing w:w="0" w:type="dxa"/>
          <w:jc w:val="center"/>
        </w:trPr>
        <w:tc>
          <w:tcPr>
            <w:tcW w:w="1158" w:type="pct"/>
            <w:gridSpan w:val="2"/>
            <w:vMerge/>
            <w:tcBorders>
              <w:left w:val="nil"/>
              <w:bottom w:val="single" w:sz="4" w:space="0" w:color="auto"/>
              <w:right w:val="single" w:sz="4" w:space="0" w:color="auto"/>
            </w:tcBorders>
            <w:shd w:val="clear" w:color="auto" w:fill="A6A6A6" w:themeFill="background1" w:themeFillShade="A6"/>
            <w:noWrap/>
            <w:vAlign w:val="center"/>
            <w:hideMark/>
          </w:tcPr>
          <w:p w:rsidR="008D6618" w:rsidRPr="004807C7" w:rsidRDefault="008D6618" w:rsidP="003F4980">
            <w:pPr>
              <w:jc w:val="center"/>
              <w:rPr>
                <w:rFonts w:asciiTheme="majorHAnsi" w:hAnsiTheme="majorHAnsi" w:cs="Arial"/>
                <w:b/>
                <w:bCs/>
                <w:iCs/>
                <w:lang w:eastAsia="es-ES"/>
              </w:rPr>
            </w:pPr>
          </w:p>
        </w:tc>
        <w:tc>
          <w:tcPr>
            <w:tcW w:w="3842" w:type="pct"/>
            <w:gridSpan w:val="13"/>
            <w:tcBorders>
              <w:left w:val="single" w:sz="4" w:space="0" w:color="auto"/>
              <w:bottom w:val="nil"/>
              <w:right w:val="nil"/>
            </w:tcBorders>
            <w:shd w:val="clear" w:color="auto" w:fill="A6A6A6"/>
            <w:vAlign w:val="center"/>
          </w:tcPr>
          <w:p w:rsidR="008D6618" w:rsidRPr="0034043F" w:rsidRDefault="008D6618" w:rsidP="0034043F">
            <w:pPr>
              <w:jc w:val="center"/>
              <w:rPr>
                <w:b/>
              </w:rPr>
            </w:pPr>
            <w:r w:rsidRPr="0034043F">
              <w:rPr>
                <w:b/>
              </w:rPr>
              <w:t>SEGUIMIENTO AL MANEJO DE LA REMOCIÓN DE COBERTURA Y DESCAPOTE (SMRS-1)</w:t>
            </w:r>
          </w:p>
        </w:tc>
      </w:tr>
      <w:tr w:rsidR="001A0EEA" w:rsidRPr="004807C7" w:rsidTr="00B65B13">
        <w:trPr>
          <w:trHeight w:val="281"/>
          <w:tblCellSpacing w:w="0" w:type="dxa"/>
          <w:jc w:val="center"/>
        </w:trPr>
        <w:tc>
          <w:tcPr>
            <w:tcW w:w="5000" w:type="pct"/>
            <w:gridSpan w:val="15"/>
            <w:tcBorders>
              <w:left w:val="nil"/>
            </w:tcBorders>
            <w:shd w:val="clear" w:color="auto" w:fill="D9D9D9"/>
            <w:noWrap/>
            <w:vAlign w:val="center"/>
            <w:hideMark/>
          </w:tcPr>
          <w:p w:rsidR="001A0EEA" w:rsidRPr="004807C7" w:rsidRDefault="001A0EEA" w:rsidP="001A0EEA">
            <w:pPr>
              <w:jc w:val="center"/>
              <w:rPr>
                <w:rFonts w:asciiTheme="majorHAnsi" w:hAnsiTheme="majorHAnsi"/>
              </w:rPr>
            </w:pPr>
            <w:r w:rsidRPr="004807C7">
              <w:rPr>
                <w:rFonts w:asciiTheme="majorHAnsi" w:hAnsiTheme="majorHAnsi"/>
                <w:b/>
              </w:rPr>
              <w:t>OBJETIVO</w:t>
            </w:r>
          </w:p>
        </w:tc>
      </w:tr>
      <w:tr w:rsidR="001A0EEA" w:rsidRPr="004807C7" w:rsidTr="00B65B13">
        <w:trPr>
          <w:trHeight w:val="1172"/>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1A0EEA" w:rsidRPr="008D6618" w:rsidRDefault="005B7370" w:rsidP="00E136A6">
            <w:pPr>
              <w:pStyle w:val="Prrafodelista"/>
              <w:ind w:left="0"/>
              <w:rPr>
                <w:rFonts w:asciiTheme="majorHAnsi" w:eastAsia="Times New Roman" w:hAnsiTheme="majorHAnsi"/>
                <w:b/>
                <w:bCs/>
                <w:lang w:val="es-CO" w:eastAsia="es-ES"/>
              </w:rPr>
            </w:pPr>
            <w:r w:rsidRPr="004522B1">
              <w:rPr>
                <w:rFonts w:asciiTheme="majorHAnsi" w:hAnsiTheme="majorHAnsi"/>
              </w:rPr>
              <w:t xml:space="preserve">Establecer medidas de </w:t>
            </w:r>
            <w:r w:rsidR="00E136A6">
              <w:rPr>
                <w:rFonts w:asciiTheme="majorHAnsi" w:hAnsiTheme="majorHAnsi"/>
                <w:lang w:val="es-CO"/>
              </w:rPr>
              <w:t xml:space="preserve">seguimiento que permitan verificar el cumplimiento de los planes de </w:t>
            </w:r>
            <w:r w:rsidRPr="004522B1">
              <w:rPr>
                <w:rFonts w:asciiTheme="majorHAnsi" w:hAnsiTheme="majorHAnsi"/>
              </w:rPr>
              <w:t>manejo para la remoción, movilización y disposición final de la vegetación y del suelo orgánico removidos.</w:t>
            </w:r>
          </w:p>
        </w:tc>
      </w:tr>
      <w:tr w:rsidR="00944F68"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944F68" w:rsidRPr="004807C7" w:rsidRDefault="00944F68" w:rsidP="00944F68">
            <w:pPr>
              <w:jc w:val="center"/>
              <w:rPr>
                <w:rFonts w:asciiTheme="majorHAnsi" w:eastAsia="Times New Roman" w:hAnsiTheme="majorHAnsi"/>
                <w:b/>
                <w:bCs/>
                <w:lang w:eastAsia="es-ES"/>
              </w:rPr>
            </w:pPr>
            <w:r w:rsidRPr="004807C7">
              <w:rPr>
                <w:rFonts w:asciiTheme="majorHAnsi" w:hAnsiTheme="majorHAnsi"/>
                <w:b/>
              </w:rPr>
              <w:t>META</w:t>
            </w:r>
            <w:r w:rsidR="0056150E">
              <w:rPr>
                <w:rFonts w:asciiTheme="majorHAnsi" w:hAnsiTheme="majorHAnsi"/>
                <w:b/>
              </w:rPr>
              <w:t>S</w:t>
            </w:r>
          </w:p>
        </w:tc>
      </w:tr>
      <w:tr w:rsidR="00944F68" w:rsidRPr="004807C7" w:rsidTr="00B65B13">
        <w:trPr>
          <w:trHeight w:val="599"/>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5B7370" w:rsidRDefault="0056150E" w:rsidP="005B7370">
            <w:pPr>
              <w:rPr>
                <w:rFonts w:asciiTheme="majorHAnsi" w:hAnsiTheme="majorHAnsi"/>
              </w:rPr>
            </w:pPr>
            <w:r>
              <w:rPr>
                <w:rFonts w:asciiTheme="majorHAnsi" w:hAnsiTheme="majorHAnsi"/>
              </w:rPr>
              <w:t>Verificación</w:t>
            </w:r>
            <w:r w:rsidR="0097284A">
              <w:rPr>
                <w:rFonts w:asciiTheme="majorHAnsi" w:hAnsiTheme="majorHAnsi"/>
              </w:rPr>
              <w:t xml:space="preserve"> </w:t>
            </w:r>
            <w:r>
              <w:rPr>
                <w:rFonts w:asciiTheme="majorHAnsi" w:hAnsiTheme="majorHAnsi"/>
              </w:rPr>
              <w:t>d</w:t>
            </w:r>
            <w:r w:rsidR="0097284A">
              <w:rPr>
                <w:rFonts w:asciiTheme="majorHAnsi" w:hAnsiTheme="majorHAnsi"/>
              </w:rPr>
              <w:t xml:space="preserve">el cumplimiento </w:t>
            </w:r>
            <w:r w:rsidR="005B7370">
              <w:rPr>
                <w:rFonts w:asciiTheme="majorHAnsi" w:hAnsiTheme="majorHAnsi"/>
              </w:rPr>
              <w:t>de las medidas de manejo para las actividades de desmonte</w:t>
            </w:r>
            <w:r w:rsidR="00867681">
              <w:rPr>
                <w:rFonts w:asciiTheme="majorHAnsi" w:hAnsiTheme="majorHAnsi"/>
              </w:rPr>
              <w:t>.</w:t>
            </w:r>
          </w:p>
          <w:p w:rsidR="008B0FC5" w:rsidRPr="00867681" w:rsidRDefault="00867681" w:rsidP="008D6618">
            <w:pPr>
              <w:pStyle w:val="Prrafodelista"/>
              <w:ind w:left="0"/>
              <w:rPr>
                <w:rFonts w:asciiTheme="majorHAnsi" w:hAnsiTheme="majorHAnsi" w:cs="Arial"/>
                <w:lang w:val="es-CO"/>
              </w:rPr>
            </w:pPr>
            <w:r>
              <w:rPr>
                <w:rFonts w:asciiTheme="majorHAnsi" w:hAnsiTheme="majorHAnsi"/>
              </w:rPr>
              <w:t>Verificaci</w:t>
            </w:r>
            <w:r>
              <w:rPr>
                <w:rFonts w:asciiTheme="majorHAnsi" w:hAnsiTheme="majorHAnsi"/>
                <w:lang w:val="es-CO"/>
              </w:rPr>
              <w:t>ón</w:t>
            </w:r>
            <w:r w:rsidR="0097284A">
              <w:rPr>
                <w:rFonts w:asciiTheme="majorHAnsi" w:hAnsiTheme="majorHAnsi"/>
              </w:rPr>
              <w:t xml:space="preserve"> el cumplimiento </w:t>
            </w:r>
            <w:r w:rsidR="005B7370">
              <w:rPr>
                <w:rFonts w:asciiTheme="majorHAnsi" w:hAnsiTheme="majorHAnsi"/>
              </w:rPr>
              <w:t>de las medidas de manejo para las actividades de descapote</w:t>
            </w:r>
            <w:r>
              <w:rPr>
                <w:rFonts w:asciiTheme="majorHAnsi" w:hAnsiTheme="majorHAnsi"/>
                <w:lang w:val="es-CO"/>
              </w:rPr>
              <w:t>.</w:t>
            </w:r>
          </w:p>
        </w:tc>
      </w:tr>
      <w:tr w:rsidR="00944F68" w:rsidRPr="004807C7" w:rsidTr="00B65B13">
        <w:trPr>
          <w:trHeight w:val="347"/>
          <w:tblCellSpacing w:w="0" w:type="dxa"/>
          <w:jc w:val="center"/>
        </w:trPr>
        <w:tc>
          <w:tcPr>
            <w:tcW w:w="5000" w:type="pct"/>
            <w:gridSpan w:val="15"/>
            <w:tcBorders>
              <w:left w:val="nil"/>
            </w:tcBorders>
            <w:shd w:val="clear" w:color="auto" w:fill="D9D9D9"/>
            <w:noWrap/>
            <w:vAlign w:val="center"/>
          </w:tcPr>
          <w:p w:rsidR="00944F68" w:rsidRPr="004807C7" w:rsidRDefault="00944F68" w:rsidP="00944F68">
            <w:pPr>
              <w:jc w:val="center"/>
              <w:rPr>
                <w:rFonts w:asciiTheme="majorHAnsi" w:hAnsiTheme="majorHAnsi"/>
              </w:rPr>
            </w:pPr>
            <w:r w:rsidRPr="004807C7">
              <w:rPr>
                <w:rFonts w:asciiTheme="majorHAnsi" w:hAnsiTheme="majorHAnsi"/>
                <w:b/>
              </w:rPr>
              <w:t>ETAPAS A IMPLEMENTAR</w:t>
            </w:r>
          </w:p>
        </w:tc>
      </w:tr>
      <w:tr w:rsidR="00EC67A3" w:rsidRPr="004807C7" w:rsidTr="00B65B13">
        <w:trPr>
          <w:trHeight w:val="545"/>
          <w:tblCellSpacing w:w="0" w:type="dxa"/>
          <w:jc w:val="center"/>
        </w:trPr>
        <w:tc>
          <w:tcPr>
            <w:tcW w:w="935" w:type="pct"/>
            <w:tcBorders>
              <w:left w:val="nil"/>
            </w:tcBorders>
            <w:shd w:val="clear" w:color="auto" w:fill="auto"/>
            <w:noWrap/>
            <w:tcMar>
              <w:top w:w="0" w:type="dxa"/>
              <w:left w:w="108" w:type="dxa"/>
              <w:bottom w:w="0" w:type="dxa"/>
              <w:right w:w="108" w:type="dxa"/>
            </w:tcMar>
            <w:vAlign w:val="center"/>
          </w:tcPr>
          <w:p w:rsidR="00C67FF8" w:rsidRPr="004807C7" w:rsidRDefault="00C67FF8" w:rsidP="00944F68">
            <w:pPr>
              <w:jc w:val="center"/>
              <w:rPr>
                <w:rFonts w:asciiTheme="majorHAnsi" w:hAnsiTheme="majorHAnsi"/>
                <w:b/>
              </w:rPr>
            </w:pPr>
            <w:r w:rsidRPr="004807C7">
              <w:rPr>
                <w:rFonts w:asciiTheme="majorHAnsi" w:hAnsiTheme="majorHAnsi"/>
                <w:b/>
              </w:rPr>
              <w:t>Pre-constructiva</w:t>
            </w:r>
          </w:p>
        </w:tc>
        <w:tc>
          <w:tcPr>
            <w:tcW w:w="223" w:type="pct"/>
            <w:tcBorders>
              <w:right w:val="single" w:sz="4" w:space="0" w:color="auto"/>
            </w:tcBorders>
            <w:shd w:val="clear" w:color="auto" w:fill="auto"/>
            <w:noWrap/>
            <w:tcMar>
              <w:top w:w="0" w:type="dxa"/>
              <w:left w:w="108" w:type="dxa"/>
              <w:bottom w:w="0" w:type="dxa"/>
              <w:right w:w="108" w:type="dxa"/>
            </w:tcMar>
            <w:vAlign w:val="center"/>
          </w:tcPr>
          <w:p w:rsidR="00C67FF8" w:rsidRPr="004807C7" w:rsidRDefault="00C67FF8" w:rsidP="00944F68">
            <w:pPr>
              <w:jc w:val="center"/>
              <w:rPr>
                <w:rFonts w:asciiTheme="majorHAnsi" w:hAnsiTheme="majorHAnsi"/>
                <w:b/>
              </w:rPr>
            </w:pPr>
          </w:p>
        </w:tc>
        <w:tc>
          <w:tcPr>
            <w:tcW w:w="871"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C67FF8" w:rsidRPr="004807C7" w:rsidRDefault="00C67FF8" w:rsidP="00944F68">
            <w:pPr>
              <w:jc w:val="center"/>
              <w:rPr>
                <w:rFonts w:asciiTheme="majorHAnsi" w:hAnsiTheme="majorHAnsi"/>
                <w:b/>
              </w:rPr>
            </w:pPr>
            <w:r w:rsidRPr="004807C7">
              <w:rPr>
                <w:rFonts w:asciiTheme="majorHAnsi" w:hAnsiTheme="majorHAnsi"/>
                <w:b/>
                <w:bCs/>
              </w:rPr>
              <w:t>Constructiva</w:t>
            </w:r>
          </w:p>
        </w:tc>
        <w:tc>
          <w:tcPr>
            <w:tcW w:w="23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C67FF8" w:rsidRPr="004807C7" w:rsidRDefault="00C67FF8" w:rsidP="00944F68">
            <w:pPr>
              <w:jc w:val="center"/>
              <w:rPr>
                <w:rFonts w:asciiTheme="majorHAnsi" w:hAnsiTheme="majorHAnsi"/>
                <w:b/>
              </w:rPr>
            </w:pPr>
            <w:r w:rsidRPr="004807C7">
              <w:rPr>
                <w:rFonts w:asciiTheme="majorHAnsi" w:hAnsiTheme="majorHAnsi"/>
                <w:b/>
              </w:rPr>
              <w:t>x</w:t>
            </w:r>
          </w:p>
        </w:tc>
        <w:tc>
          <w:tcPr>
            <w:tcW w:w="1043"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C67FF8" w:rsidRPr="004807C7" w:rsidRDefault="00295CCE" w:rsidP="00916290">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w:t>
            </w:r>
            <w:r w:rsidR="00AB2624" w:rsidRPr="004807C7">
              <w:rPr>
                <w:rFonts w:asciiTheme="majorHAnsi" w:hAnsiTheme="majorHAnsi"/>
                <w:b/>
              </w:rPr>
              <w:t>y abandono</w:t>
            </w:r>
          </w:p>
        </w:tc>
        <w:tc>
          <w:tcPr>
            <w:tcW w:w="37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C67FF8" w:rsidRPr="004807C7" w:rsidRDefault="00C67FF8" w:rsidP="00944F68">
            <w:pPr>
              <w:jc w:val="center"/>
              <w:rPr>
                <w:rFonts w:asciiTheme="majorHAnsi" w:hAnsiTheme="majorHAnsi"/>
                <w:b/>
              </w:rPr>
            </w:pPr>
          </w:p>
        </w:tc>
        <w:tc>
          <w:tcPr>
            <w:tcW w:w="1040"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C67FF8" w:rsidRPr="004807C7" w:rsidRDefault="00295CCE" w:rsidP="00295CCE">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72" w:type="pct"/>
            <w:gridSpan w:val="2"/>
            <w:tcBorders>
              <w:left w:val="single" w:sz="4" w:space="0" w:color="auto"/>
            </w:tcBorders>
            <w:shd w:val="clear" w:color="auto" w:fill="auto"/>
            <w:tcMar>
              <w:top w:w="0" w:type="dxa"/>
              <w:left w:w="108" w:type="dxa"/>
              <w:bottom w:w="0" w:type="dxa"/>
              <w:right w:w="108" w:type="dxa"/>
            </w:tcMar>
            <w:vAlign w:val="center"/>
          </w:tcPr>
          <w:p w:rsidR="00C67FF8" w:rsidRPr="004807C7" w:rsidRDefault="00C67FF8" w:rsidP="00944F68">
            <w:pPr>
              <w:jc w:val="center"/>
              <w:rPr>
                <w:rFonts w:asciiTheme="majorHAnsi" w:hAnsiTheme="majorHAnsi"/>
                <w:b/>
              </w:rPr>
            </w:pPr>
          </w:p>
        </w:tc>
      </w:tr>
      <w:tr w:rsidR="00944F68"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944F68" w:rsidRPr="004807C7" w:rsidRDefault="00944F68" w:rsidP="00944F68">
            <w:pPr>
              <w:jc w:val="center"/>
              <w:rPr>
                <w:rFonts w:asciiTheme="majorHAnsi" w:hAnsiTheme="majorHAnsi"/>
                <w:b/>
              </w:rPr>
            </w:pPr>
            <w:r w:rsidRPr="004807C7">
              <w:rPr>
                <w:rFonts w:asciiTheme="majorHAnsi" w:hAnsiTheme="majorHAnsi"/>
                <w:b/>
              </w:rPr>
              <w:t>TIPO DE MEDIDA</w:t>
            </w:r>
          </w:p>
        </w:tc>
      </w:tr>
      <w:tr w:rsidR="00EC67A3" w:rsidRPr="004807C7" w:rsidTr="00B65B13">
        <w:trPr>
          <w:trHeight w:val="347"/>
          <w:tblCellSpacing w:w="0" w:type="dxa"/>
          <w:jc w:val="center"/>
        </w:trPr>
        <w:tc>
          <w:tcPr>
            <w:tcW w:w="2115" w:type="pct"/>
            <w:gridSpan w:val="5"/>
            <w:tcBorders>
              <w:left w:val="nil"/>
            </w:tcBorders>
            <w:shd w:val="clear" w:color="auto" w:fill="auto"/>
            <w:noWrap/>
            <w:tcMar>
              <w:top w:w="0" w:type="dxa"/>
              <w:left w:w="108" w:type="dxa"/>
              <w:bottom w:w="0" w:type="dxa"/>
              <w:right w:w="108" w:type="dxa"/>
            </w:tcMar>
            <w:vAlign w:val="center"/>
          </w:tcPr>
          <w:p w:rsidR="00EC67A3" w:rsidRPr="004807C7" w:rsidRDefault="00EC67A3" w:rsidP="00944F68">
            <w:pPr>
              <w:jc w:val="center"/>
              <w:rPr>
                <w:rFonts w:asciiTheme="majorHAnsi" w:hAnsiTheme="majorHAnsi" w:cs="Arial"/>
                <w:b/>
                <w:lang w:bidi="en-US"/>
              </w:rPr>
            </w:pPr>
            <w:r w:rsidRPr="004807C7">
              <w:rPr>
                <w:rFonts w:asciiTheme="majorHAnsi" w:hAnsiTheme="majorHAnsi" w:cs="Arial"/>
                <w:b/>
                <w:lang w:bidi="en-US"/>
              </w:rPr>
              <w:t>Prevención</w:t>
            </w:r>
          </w:p>
        </w:tc>
        <w:tc>
          <w:tcPr>
            <w:tcW w:w="317" w:type="pct"/>
            <w:gridSpan w:val="2"/>
            <w:shd w:val="clear" w:color="auto" w:fill="auto"/>
            <w:tcMar>
              <w:top w:w="0" w:type="dxa"/>
              <w:left w:w="108" w:type="dxa"/>
              <w:bottom w:w="0" w:type="dxa"/>
              <w:right w:w="108" w:type="dxa"/>
            </w:tcMar>
            <w:vAlign w:val="center"/>
          </w:tcPr>
          <w:p w:rsidR="00EC67A3" w:rsidRPr="004807C7" w:rsidRDefault="00EC67A3" w:rsidP="00944F68">
            <w:pPr>
              <w:snapToGrid w:val="0"/>
              <w:jc w:val="center"/>
              <w:rPr>
                <w:rFonts w:asciiTheme="majorHAnsi" w:hAnsiTheme="majorHAnsi"/>
                <w:b/>
              </w:rPr>
            </w:pPr>
            <w:r w:rsidRPr="004807C7">
              <w:rPr>
                <w:rFonts w:asciiTheme="majorHAnsi" w:hAnsiTheme="majorHAnsi"/>
                <w:b/>
              </w:rPr>
              <w:t>X</w:t>
            </w:r>
          </w:p>
        </w:tc>
        <w:tc>
          <w:tcPr>
            <w:tcW w:w="2296" w:type="pct"/>
            <w:gridSpan w:val="6"/>
            <w:shd w:val="clear" w:color="auto" w:fill="auto"/>
            <w:noWrap/>
            <w:tcMar>
              <w:top w:w="0" w:type="dxa"/>
              <w:left w:w="108" w:type="dxa"/>
              <w:bottom w:w="0" w:type="dxa"/>
              <w:right w:w="108" w:type="dxa"/>
            </w:tcMar>
            <w:vAlign w:val="center"/>
          </w:tcPr>
          <w:p w:rsidR="00EC67A3" w:rsidRPr="004807C7" w:rsidRDefault="00EC67A3" w:rsidP="00944F68">
            <w:pPr>
              <w:jc w:val="center"/>
              <w:rPr>
                <w:rFonts w:asciiTheme="majorHAnsi" w:hAnsiTheme="majorHAnsi" w:cs="Arial"/>
                <w:b/>
                <w:lang w:bidi="en-US"/>
              </w:rPr>
            </w:pPr>
            <w:r w:rsidRPr="004807C7">
              <w:rPr>
                <w:rFonts w:asciiTheme="majorHAnsi" w:hAnsiTheme="majorHAnsi" w:cs="Arial"/>
                <w:b/>
                <w:lang w:bidi="en-US"/>
              </w:rPr>
              <w:t>Corrección</w:t>
            </w:r>
          </w:p>
        </w:tc>
        <w:tc>
          <w:tcPr>
            <w:tcW w:w="272" w:type="pct"/>
            <w:gridSpan w:val="2"/>
            <w:shd w:val="clear" w:color="auto" w:fill="auto"/>
            <w:vAlign w:val="center"/>
          </w:tcPr>
          <w:p w:rsidR="00EC67A3" w:rsidRPr="004807C7" w:rsidRDefault="00EC67A3" w:rsidP="00944F68">
            <w:pPr>
              <w:jc w:val="center"/>
              <w:rPr>
                <w:rFonts w:asciiTheme="majorHAnsi" w:hAnsiTheme="majorHAnsi" w:cs="Arial"/>
                <w:b/>
                <w:lang w:bidi="en-US"/>
              </w:rPr>
            </w:pPr>
          </w:p>
        </w:tc>
      </w:tr>
      <w:tr w:rsidR="00EC67A3" w:rsidRPr="004807C7" w:rsidTr="00B65B13">
        <w:trPr>
          <w:trHeight w:val="347"/>
          <w:tblCellSpacing w:w="0" w:type="dxa"/>
          <w:jc w:val="center"/>
        </w:trPr>
        <w:tc>
          <w:tcPr>
            <w:tcW w:w="2115" w:type="pct"/>
            <w:gridSpan w:val="5"/>
            <w:tcBorders>
              <w:left w:val="nil"/>
            </w:tcBorders>
            <w:shd w:val="clear" w:color="auto" w:fill="auto"/>
            <w:noWrap/>
            <w:tcMar>
              <w:top w:w="0" w:type="dxa"/>
              <w:left w:w="108" w:type="dxa"/>
              <w:bottom w:w="0" w:type="dxa"/>
              <w:right w:w="108" w:type="dxa"/>
            </w:tcMar>
            <w:vAlign w:val="center"/>
          </w:tcPr>
          <w:p w:rsidR="00EC67A3" w:rsidRPr="004807C7" w:rsidRDefault="00EC67A3" w:rsidP="00944F68">
            <w:pPr>
              <w:jc w:val="center"/>
              <w:rPr>
                <w:rFonts w:asciiTheme="majorHAnsi" w:hAnsiTheme="majorHAnsi" w:cs="Arial"/>
                <w:b/>
                <w:lang w:bidi="en-US"/>
              </w:rPr>
            </w:pPr>
            <w:r w:rsidRPr="004807C7">
              <w:rPr>
                <w:rFonts w:asciiTheme="majorHAnsi" w:hAnsiTheme="majorHAnsi" w:cs="Arial"/>
                <w:b/>
                <w:lang w:bidi="en-US"/>
              </w:rPr>
              <w:t>Mitigación</w:t>
            </w:r>
          </w:p>
        </w:tc>
        <w:tc>
          <w:tcPr>
            <w:tcW w:w="317" w:type="pct"/>
            <w:gridSpan w:val="2"/>
            <w:shd w:val="clear" w:color="auto" w:fill="auto"/>
            <w:tcMar>
              <w:top w:w="0" w:type="dxa"/>
              <w:left w:w="108" w:type="dxa"/>
              <w:bottom w:w="0" w:type="dxa"/>
              <w:right w:w="108" w:type="dxa"/>
            </w:tcMar>
            <w:vAlign w:val="center"/>
          </w:tcPr>
          <w:p w:rsidR="00EC67A3" w:rsidRPr="004807C7" w:rsidRDefault="00EC67A3" w:rsidP="00944F68">
            <w:pPr>
              <w:snapToGrid w:val="0"/>
              <w:jc w:val="center"/>
              <w:rPr>
                <w:rFonts w:asciiTheme="majorHAnsi" w:hAnsiTheme="majorHAnsi"/>
                <w:b/>
              </w:rPr>
            </w:pPr>
          </w:p>
        </w:tc>
        <w:tc>
          <w:tcPr>
            <w:tcW w:w="2296" w:type="pct"/>
            <w:gridSpan w:val="6"/>
            <w:shd w:val="clear" w:color="auto" w:fill="auto"/>
            <w:noWrap/>
            <w:tcMar>
              <w:top w:w="0" w:type="dxa"/>
              <w:left w:w="108" w:type="dxa"/>
              <w:bottom w:w="0" w:type="dxa"/>
              <w:right w:w="108" w:type="dxa"/>
            </w:tcMar>
            <w:vAlign w:val="center"/>
          </w:tcPr>
          <w:p w:rsidR="00EC67A3" w:rsidRPr="004807C7" w:rsidRDefault="00EC67A3" w:rsidP="00944F68">
            <w:pPr>
              <w:jc w:val="center"/>
              <w:rPr>
                <w:rFonts w:asciiTheme="majorHAnsi" w:hAnsiTheme="majorHAnsi" w:cs="Arial"/>
                <w:b/>
                <w:lang w:bidi="en-US"/>
              </w:rPr>
            </w:pPr>
            <w:r w:rsidRPr="004807C7">
              <w:rPr>
                <w:rFonts w:asciiTheme="majorHAnsi" w:hAnsiTheme="majorHAnsi" w:cs="Arial"/>
                <w:b/>
                <w:lang w:bidi="en-US"/>
              </w:rPr>
              <w:t>Compensación</w:t>
            </w:r>
          </w:p>
        </w:tc>
        <w:tc>
          <w:tcPr>
            <w:tcW w:w="272" w:type="pct"/>
            <w:gridSpan w:val="2"/>
            <w:shd w:val="clear" w:color="auto" w:fill="auto"/>
            <w:vAlign w:val="center"/>
          </w:tcPr>
          <w:p w:rsidR="00EC67A3" w:rsidRPr="004807C7" w:rsidRDefault="00EC67A3" w:rsidP="00944F68">
            <w:pPr>
              <w:jc w:val="center"/>
              <w:rPr>
                <w:rFonts w:asciiTheme="majorHAnsi" w:hAnsiTheme="majorHAnsi" w:cs="Arial"/>
                <w:b/>
                <w:lang w:bidi="en-US"/>
              </w:rPr>
            </w:pPr>
          </w:p>
        </w:tc>
      </w:tr>
      <w:tr w:rsidR="00944F68"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944F68" w:rsidRPr="004807C7" w:rsidRDefault="00944F68" w:rsidP="00944F68">
            <w:pPr>
              <w:jc w:val="center"/>
              <w:rPr>
                <w:rFonts w:asciiTheme="majorHAnsi" w:hAnsiTheme="majorHAnsi"/>
                <w:b/>
              </w:rPr>
            </w:pPr>
            <w:r w:rsidRPr="004807C7">
              <w:rPr>
                <w:rFonts w:asciiTheme="majorHAnsi" w:hAnsiTheme="majorHAnsi"/>
                <w:b/>
              </w:rPr>
              <w:t>ACCIONES A DESARROLLAR</w:t>
            </w:r>
          </w:p>
        </w:tc>
      </w:tr>
      <w:tr w:rsidR="00944F68"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EC67A3" w:rsidRPr="004807C7" w:rsidRDefault="00EC67A3" w:rsidP="00E32093">
            <w:pPr>
              <w:pStyle w:val="Prrafodelista"/>
              <w:numPr>
                <w:ilvl w:val="0"/>
                <w:numId w:val="10"/>
              </w:numPr>
              <w:rPr>
                <w:rFonts w:asciiTheme="majorHAnsi" w:hAnsiTheme="majorHAnsi"/>
              </w:rPr>
            </w:pPr>
            <w:r w:rsidRPr="004807C7">
              <w:rPr>
                <w:rFonts w:asciiTheme="majorHAnsi" w:hAnsiTheme="majorHAnsi"/>
              </w:rPr>
              <w:t>Se verificará que las áreas de sensibilidad ambiental como jagüeyes, bosques, entre otros, manantiales, se aíslen con cerramientos mediante la utilización de cintas reflectivas, con una altura mínima de 1m. También se podrán utilizar polisombras para la delimitación de las áreas intervenidas.</w:t>
            </w:r>
          </w:p>
          <w:p w:rsidR="00EC67A3" w:rsidRPr="004807C7" w:rsidRDefault="00EC67A3" w:rsidP="00E32093">
            <w:pPr>
              <w:pStyle w:val="Prrafodelista"/>
              <w:numPr>
                <w:ilvl w:val="0"/>
                <w:numId w:val="10"/>
              </w:numPr>
              <w:rPr>
                <w:rFonts w:asciiTheme="majorHAnsi" w:hAnsiTheme="majorHAnsi"/>
              </w:rPr>
            </w:pPr>
            <w:r w:rsidRPr="004807C7">
              <w:rPr>
                <w:rFonts w:asciiTheme="majorHAnsi" w:hAnsiTheme="majorHAnsi"/>
              </w:rPr>
              <w:t>Se verificará que las áreas intervenidas por actividades de desmonte, descapote y remoción de cobertura vegetal se realice dentro de los chaflanes de diseño.</w:t>
            </w:r>
          </w:p>
          <w:p w:rsidR="00EC67A3" w:rsidRPr="004807C7" w:rsidRDefault="00EC67A3" w:rsidP="00E32093">
            <w:pPr>
              <w:pStyle w:val="Prrafodelista"/>
              <w:numPr>
                <w:ilvl w:val="0"/>
                <w:numId w:val="10"/>
              </w:numPr>
              <w:rPr>
                <w:rFonts w:asciiTheme="majorHAnsi" w:hAnsiTheme="majorHAnsi"/>
              </w:rPr>
            </w:pPr>
            <w:r w:rsidRPr="004807C7">
              <w:rPr>
                <w:rFonts w:asciiTheme="majorHAnsi" w:hAnsiTheme="majorHAnsi"/>
              </w:rPr>
              <w:t xml:space="preserve">Se verificará que primero sean cortados los arbustos bajos, que luego sea removida la vegetación herbácea y rasante, así como el suelo orgánico, median te procedimientos manuales y que el material removido (hojas y ramas) sea picado en trozos pequeños para su posterior utilización. </w:t>
            </w:r>
          </w:p>
          <w:p w:rsidR="00EC67A3" w:rsidRPr="004807C7" w:rsidRDefault="00EC67A3" w:rsidP="00E32093">
            <w:pPr>
              <w:pStyle w:val="Prrafodelista"/>
              <w:numPr>
                <w:ilvl w:val="0"/>
                <w:numId w:val="10"/>
              </w:numPr>
              <w:rPr>
                <w:rFonts w:asciiTheme="majorHAnsi" w:hAnsiTheme="majorHAnsi"/>
              </w:rPr>
            </w:pPr>
            <w:r w:rsidRPr="004807C7">
              <w:rPr>
                <w:rFonts w:asciiTheme="majorHAnsi" w:hAnsiTheme="majorHAnsi"/>
              </w:rPr>
              <w:t xml:space="preserve">Se corroborará que la disposición del material vegetal removido se efectúe en montículos con alturas máximas de 1,5 metros para que no se produzcan </w:t>
            </w:r>
            <w:r w:rsidRPr="004807C7">
              <w:rPr>
                <w:rFonts w:asciiTheme="majorHAnsi" w:hAnsiTheme="majorHAnsi"/>
              </w:rPr>
              <w:lastRenderedPageBreak/>
              <w:t xml:space="preserve">deslizamientos y pérdidas para su posterior secado. </w:t>
            </w:r>
          </w:p>
          <w:p w:rsidR="00EC67A3" w:rsidRPr="004807C7" w:rsidRDefault="00EC67A3" w:rsidP="00E32093">
            <w:pPr>
              <w:pStyle w:val="Prrafodelista"/>
              <w:numPr>
                <w:ilvl w:val="0"/>
                <w:numId w:val="10"/>
              </w:numPr>
              <w:rPr>
                <w:rFonts w:asciiTheme="majorHAnsi" w:hAnsiTheme="majorHAnsi"/>
              </w:rPr>
            </w:pPr>
            <w:r w:rsidRPr="004807C7">
              <w:rPr>
                <w:rFonts w:asciiTheme="majorHAnsi" w:hAnsiTheme="majorHAnsi"/>
              </w:rPr>
              <w:t xml:space="preserve">Se verificará que la disposición del material de descapote se realice separando cuidadosamente el material orgánico del material de excavación, así como la protección de cuerpos de agua del aporte de sedimentos y se cuide también la fauna silvestre que se pueda encontrar entre el material a remover. </w:t>
            </w:r>
          </w:p>
          <w:p w:rsidR="007D6A71" w:rsidRPr="00BF61CC" w:rsidRDefault="00EC67A3" w:rsidP="00BF61CC">
            <w:pPr>
              <w:pStyle w:val="Prrafodelista"/>
              <w:numPr>
                <w:ilvl w:val="0"/>
                <w:numId w:val="10"/>
              </w:numPr>
              <w:rPr>
                <w:rFonts w:asciiTheme="majorHAnsi" w:hAnsiTheme="majorHAnsi"/>
              </w:rPr>
            </w:pPr>
            <w:r w:rsidRPr="004807C7">
              <w:rPr>
                <w:rFonts w:asciiTheme="majorHAnsi" w:hAnsiTheme="majorHAnsi"/>
              </w:rPr>
              <w:t>Se verificará el empleo de la capa orgánica extraída de los lugares en donde se adelanten obras, en la conformación de las zonas verdes del proyecto.</w:t>
            </w:r>
          </w:p>
        </w:tc>
      </w:tr>
      <w:tr w:rsidR="00944F68"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944F68" w:rsidRPr="004807C7" w:rsidRDefault="00944F68" w:rsidP="00944F68">
            <w:pPr>
              <w:jc w:val="center"/>
              <w:rPr>
                <w:rFonts w:asciiTheme="majorHAnsi" w:hAnsiTheme="majorHAnsi"/>
                <w:b/>
              </w:rPr>
            </w:pPr>
            <w:r w:rsidRPr="004807C7">
              <w:rPr>
                <w:rFonts w:asciiTheme="majorHAnsi" w:hAnsiTheme="majorHAnsi" w:cs="Arial"/>
                <w:b/>
                <w:lang w:bidi="en-US"/>
              </w:rPr>
              <w:lastRenderedPageBreak/>
              <w:t>POBLACIÓN BENEFICIADA</w:t>
            </w:r>
          </w:p>
        </w:tc>
      </w:tr>
      <w:tr w:rsidR="00944F68"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4E07D5" w:rsidRPr="004807C7" w:rsidRDefault="00EC67A3" w:rsidP="00BF61CC">
            <w:r w:rsidRPr="004807C7">
              <w:t xml:space="preserve">Habitantes </w:t>
            </w:r>
            <w:r w:rsidR="00AB2624" w:rsidRPr="004807C7">
              <w:t>del Área</w:t>
            </w:r>
            <w:r w:rsidR="004E07D5" w:rsidRPr="004807C7">
              <w:t xml:space="preserve"> de Influencia del proyecto </w:t>
            </w:r>
          </w:p>
        </w:tc>
      </w:tr>
      <w:tr w:rsidR="00944F68"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944F68" w:rsidRPr="004807C7" w:rsidRDefault="00944F68" w:rsidP="00944F68">
            <w:pPr>
              <w:jc w:val="center"/>
              <w:rPr>
                <w:rFonts w:asciiTheme="majorHAnsi" w:hAnsiTheme="majorHAnsi"/>
                <w:b/>
              </w:rPr>
            </w:pPr>
            <w:r w:rsidRPr="004807C7">
              <w:rPr>
                <w:rFonts w:asciiTheme="majorHAnsi" w:hAnsiTheme="majorHAnsi"/>
                <w:b/>
              </w:rPr>
              <w:t>LUGAR DE APLICACIÓN</w:t>
            </w:r>
          </w:p>
        </w:tc>
      </w:tr>
      <w:tr w:rsidR="00A03EDB"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A03EDB" w:rsidRPr="004807C7" w:rsidRDefault="0085122B" w:rsidP="0085122B">
            <w:pPr>
              <w:jc w:val="left"/>
              <w:rPr>
                <w:rFonts w:asciiTheme="majorHAnsi" w:hAnsiTheme="majorHAnsi"/>
                <w:color w:val="FF0000"/>
              </w:rPr>
            </w:pPr>
            <w:r w:rsidRPr="004807C7">
              <w:rPr>
                <w:rFonts w:asciiTheme="majorHAnsi" w:hAnsiTheme="majorHAnsi"/>
              </w:rPr>
              <w:t>Áreas de intervención directa del proyecto de construcción de la vía Remedios – Alto de Dolores</w:t>
            </w:r>
          </w:p>
        </w:tc>
      </w:tr>
      <w:tr w:rsidR="00A03EDB"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A03EDB" w:rsidRPr="004807C7" w:rsidRDefault="00A03EDB" w:rsidP="00944F68">
            <w:pPr>
              <w:jc w:val="center"/>
              <w:rPr>
                <w:rFonts w:asciiTheme="majorHAnsi" w:hAnsiTheme="majorHAnsi"/>
                <w:b/>
              </w:rPr>
            </w:pPr>
            <w:r w:rsidRPr="004807C7">
              <w:rPr>
                <w:rFonts w:asciiTheme="majorHAnsi" w:hAnsiTheme="majorHAnsi" w:cs="Arial"/>
                <w:b/>
                <w:lang w:bidi="en-US"/>
              </w:rPr>
              <w:t>MECANISMOS Y ESTRATEGIAS PARTICIPATIVAS</w:t>
            </w:r>
          </w:p>
        </w:tc>
      </w:tr>
      <w:tr w:rsidR="00A03EDB"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A03EDB" w:rsidRPr="004807C7" w:rsidRDefault="0085122B" w:rsidP="0085122B">
            <w:pPr>
              <w:rPr>
                <w:rFonts w:asciiTheme="majorHAnsi" w:hAnsiTheme="majorHAnsi"/>
                <w:color w:val="FF0000"/>
              </w:rPr>
            </w:pPr>
            <w:r w:rsidRPr="004807C7">
              <w:rPr>
                <w:rFonts w:asciiTheme="majorHAnsi" w:hAnsiTheme="majorHAnsi"/>
              </w:rPr>
              <w:t xml:space="preserve">Contratación mano de obra local, y demanda de bienes y servicios locales, cuando se requiera y siempre cumplan </w:t>
            </w:r>
            <w:r w:rsidR="00AB2624" w:rsidRPr="004807C7">
              <w:rPr>
                <w:rFonts w:asciiTheme="majorHAnsi" w:hAnsiTheme="majorHAnsi"/>
              </w:rPr>
              <w:t>condiciones necesarias</w:t>
            </w:r>
            <w:r w:rsidRPr="004807C7">
              <w:rPr>
                <w:rFonts w:asciiTheme="majorHAnsi" w:hAnsiTheme="majorHAnsi"/>
              </w:rPr>
              <w:t>. Ver fichas de manejo MSC-003. Contratación de mano de obra local</w:t>
            </w:r>
          </w:p>
        </w:tc>
      </w:tr>
      <w:tr w:rsidR="00A03EDB"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A03EDB" w:rsidRPr="004807C7" w:rsidRDefault="00A03EDB" w:rsidP="00944F68">
            <w:pPr>
              <w:jc w:val="center"/>
              <w:rPr>
                <w:rFonts w:asciiTheme="majorHAnsi" w:hAnsiTheme="majorHAnsi"/>
                <w:b/>
              </w:rPr>
            </w:pPr>
            <w:r w:rsidRPr="004807C7">
              <w:rPr>
                <w:rFonts w:asciiTheme="majorHAnsi" w:hAnsiTheme="majorHAnsi"/>
                <w:b/>
              </w:rPr>
              <w:t>PERSONAL REQUERIDO</w:t>
            </w:r>
          </w:p>
        </w:tc>
      </w:tr>
      <w:tr w:rsidR="00A03EDB"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661D40" w:rsidRPr="007E27A8" w:rsidRDefault="00661D40" w:rsidP="00661D40">
            <w:r>
              <w:t xml:space="preserve">- </w:t>
            </w:r>
            <w:r w:rsidRPr="007E27A8">
              <w:t>Coordinador Ambiental</w:t>
            </w:r>
          </w:p>
          <w:p w:rsidR="00661D40" w:rsidRPr="007E27A8" w:rsidRDefault="00661D40" w:rsidP="00661D40">
            <w:r>
              <w:t xml:space="preserve">- </w:t>
            </w:r>
            <w:r w:rsidRPr="007E27A8">
              <w:t>Especialista en Seguridad Industrial y Salud Ocupacional –SISO-</w:t>
            </w:r>
          </w:p>
          <w:p w:rsidR="00661D40" w:rsidRPr="007E27A8" w:rsidRDefault="00661D40" w:rsidP="00661D40">
            <w:r>
              <w:t xml:space="preserve">- </w:t>
            </w:r>
            <w:r w:rsidRPr="007E27A8">
              <w:t>Residente ambiental</w:t>
            </w:r>
          </w:p>
          <w:p w:rsidR="00661D40" w:rsidRPr="007E27A8" w:rsidRDefault="00661D40" w:rsidP="00661D40">
            <w:r>
              <w:t xml:space="preserve">- </w:t>
            </w:r>
            <w:r w:rsidRPr="007E27A8">
              <w:t>Residente Forestal</w:t>
            </w:r>
          </w:p>
          <w:p w:rsidR="008933E9" w:rsidRPr="004807C7" w:rsidRDefault="00661D40" w:rsidP="00661D40">
            <w:pPr>
              <w:rPr>
                <w:rFonts w:asciiTheme="majorHAnsi" w:hAnsiTheme="majorHAnsi"/>
              </w:rPr>
            </w:pPr>
            <w:r>
              <w:t xml:space="preserve">- </w:t>
            </w:r>
            <w:r w:rsidRPr="007E27A8">
              <w:t>Cuadrilla ambiental</w:t>
            </w:r>
          </w:p>
        </w:tc>
      </w:tr>
      <w:tr w:rsidR="00A03EDB"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A03EDB" w:rsidRPr="004807C7" w:rsidRDefault="00A03EDB" w:rsidP="00944F68">
            <w:pPr>
              <w:jc w:val="center"/>
              <w:rPr>
                <w:rFonts w:asciiTheme="majorHAnsi" w:hAnsiTheme="majorHAnsi"/>
                <w:b/>
              </w:rPr>
            </w:pPr>
            <w:r w:rsidRPr="004807C7">
              <w:rPr>
                <w:rFonts w:asciiTheme="majorHAnsi" w:hAnsiTheme="majorHAnsi"/>
                <w:b/>
              </w:rPr>
              <w:t>RESPONSABLE DE LA EJECUCIÓN</w:t>
            </w:r>
          </w:p>
        </w:tc>
      </w:tr>
      <w:tr w:rsidR="00A03EDB" w:rsidRPr="004807C7" w:rsidTr="00B65B13">
        <w:trPr>
          <w:trHeight w:val="692"/>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A03EDB" w:rsidRPr="004807C7" w:rsidRDefault="00A03EDB" w:rsidP="0085122B">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w:t>
            </w:r>
            <w:r w:rsidR="007D6A71" w:rsidRPr="004807C7">
              <w:rPr>
                <w:rFonts w:asciiTheme="majorHAnsi" w:hAnsiTheme="majorHAnsi"/>
              </w:rPr>
              <w:t xml:space="preserve"> con la supervisión y apoyo de la Interventoría.</w:t>
            </w:r>
            <w:r w:rsidR="007D6A71" w:rsidRPr="004807C7">
              <w:rPr>
                <w:rFonts w:asciiTheme="majorHAnsi" w:hAnsiTheme="majorHAnsi" w:cs="Arial"/>
                <w:color w:val="008000"/>
                <w:sz w:val="18"/>
                <w:szCs w:val="18"/>
              </w:rPr>
              <w:t xml:space="preserve"> </w:t>
            </w:r>
          </w:p>
        </w:tc>
      </w:tr>
      <w:tr w:rsidR="00A03EDB"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A03EDB" w:rsidRPr="004807C7" w:rsidRDefault="00A03EDB" w:rsidP="00944F68">
            <w:pPr>
              <w:jc w:val="center"/>
              <w:rPr>
                <w:rFonts w:asciiTheme="majorHAnsi" w:hAnsiTheme="majorHAnsi"/>
                <w:b/>
              </w:rPr>
            </w:pPr>
            <w:r w:rsidRPr="004807C7">
              <w:rPr>
                <w:rFonts w:asciiTheme="majorHAnsi" w:hAnsiTheme="majorHAnsi"/>
                <w:b/>
              </w:rPr>
              <w:t>INDICADORES DE SEGUIMIENTO Y MONITOREO</w:t>
            </w:r>
          </w:p>
        </w:tc>
      </w:tr>
      <w:tr w:rsidR="0085122B" w:rsidRPr="004807C7" w:rsidTr="00E136A6">
        <w:trPr>
          <w:gridAfter w:val="1"/>
          <w:wAfter w:w="6" w:type="pct"/>
          <w:trHeight w:val="347"/>
          <w:tblCellSpacing w:w="0" w:type="dxa"/>
          <w:jc w:val="center"/>
        </w:trPr>
        <w:tc>
          <w:tcPr>
            <w:tcW w:w="1425" w:type="pct"/>
            <w:gridSpan w:val="3"/>
            <w:tcBorders>
              <w:left w:val="nil"/>
            </w:tcBorders>
            <w:shd w:val="clear" w:color="auto" w:fill="F2F2F2"/>
            <w:noWrap/>
            <w:vAlign w:val="center"/>
            <w:hideMark/>
          </w:tcPr>
          <w:p w:rsidR="00A03EDB" w:rsidRPr="004807C7" w:rsidRDefault="00A03EDB" w:rsidP="00944F68">
            <w:pPr>
              <w:jc w:val="center"/>
              <w:rPr>
                <w:rFonts w:asciiTheme="majorHAnsi" w:hAnsiTheme="majorHAnsi"/>
                <w:b/>
                <w:sz w:val="18"/>
                <w:szCs w:val="20"/>
              </w:rPr>
            </w:pPr>
            <w:r w:rsidRPr="004807C7">
              <w:rPr>
                <w:rFonts w:asciiTheme="majorHAnsi" w:hAnsiTheme="majorHAnsi"/>
                <w:b/>
                <w:sz w:val="18"/>
                <w:szCs w:val="20"/>
              </w:rPr>
              <w:t>META</w:t>
            </w:r>
          </w:p>
        </w:tc>
        <w:tc>
          <w:tcPr>
            <w:tcW w:w="1161" w:type="pct"/>
            <w:gridSpan w:val="5"/>
            <w:shd w:val="clear" w:color="auto" w:fill="F2F2F2"/>
            <w:noWrap/>
            <w:vAlign w:val="center"/>
            <w:hideMark/>
          </w:tcPr>
          <w:p w:rsidR="00A03EDB" w:rsidRPr="004807C7" w:rsidRDefault="00A03EDB" w:rsidP="00944F68">
            <w:pPr>
              <w:jc w:val="center"/>
              <w:rPr>
                <w:rFonts w:asciiTheme="majorHAnsi" w:hAnsiTheme="majorHAnsi"/>
                <w:b/>
                <w:sz w:val="18"/>
                <w:szCs w:val="20"/>
              </w:rPr>
            </w:pPr>
            <w:r w:rsidRPr="004807C7">
              <w:rPr>
                <w:rFonts w:asciiTheme="majorHAnsi" w:hAnsiTheme="majorHAnsi"/>
                <w:b/>
                <w:sz w:val="18"/>
                <w:szCs w:val="20"/>
              </w:rPr>
              <w:t>INDICADOR</w:t>
            </w:r>
          </w:p>
        </w:tc>
        <w:tc>
          <w:tcPr>
            <w:tcW w:w="794" w:type="pct"/>
            <w:gridSpan w:val="2"/>
            <w:shd w:val="clear" w:color="auto" w:fill="F2F2F2"/>
            <w:noWrap/>
            <w:vAlign w:val="center"/>
            <w:hideMark/>
          </w:tcPr>
          <w:p w:rsidR="00A03EDB" w:rsidRPr="004807C7" w:rsidRDefault="00A03EDB" w:rsidP="00944F68">
            <w:pPr>
              <w:jc w:val="center"/>
              <w:rPr>
                <w:rFonts w:asciiTheme="majorHAnsi" w:hAnsiTheme="majorHAnsi"/>
                <w:b/>
                <w:sz w:val="18"/>
                <w:szCs w:val="20"/>
              </w:rPr>
            </w:pPr>
            <w:r w:rsidRPr="004807C7">
              <w:rPr>
                <w:rFonts w:asciiTheme="majorHAnsi" w:hAnsiTheme="majorHAnsi"/>
                <w:b/>
                <w:sz w:val="14"/>
                <w:szCs w:val="20"/>
              </w:rPr>
              <w:t>CUMPLIMIENTO</w:t>
            </w:r>
          </w:p>
        </w:tc>
        <w:tc>
          <w:tcPr>
            <w:tcW w:w="793" w:type="pct"/>
            <w:gridSpan w:val="2"/>
            <w:shd w:val="clear" w:color="auto" w:fill="F2F2F2"/>
            <w:noWrap/>
            <w:vAlign w:val="center"/>
            <w:hideMark/>
          </w:tcPr>
          <w:p w:rsidR="00A03EDB" w:rsidRPr="004807C7" w:rsidRDefault="00A03EDB" w:rsidP="00944F68">
            <w:pPr>
              <w:jc w:val="center"/>
              <w:rPr>
                <w:rFonts w:asciiTheme="majorHAnsi" w:hAnsiTheme="majorHAnsi"/>
                <w:b/>
                <w:sz w:val="18"/>
                <w:szCs w:val="20"/>
              </w:rPr>
            </w:pPr>
            <w:r w:rsidRPr="004807C7">
              <w:rPr>
                <w:rFonts w:asciiTheme="majorHAnsi" w:hAnsiTheme="majorHAnsi"/>
                <w:b/>
                <w:sz w:val="18"/>
                <w:szCs w:val="20"/>
              </w:rPr>
              <w:t>FRECUENCIA</w:t>
            </w:r>
          </w:p>
        </w:tc>
        <w:tc>
          <w:tcPr>
            <w:tcW w:w="821" w:type="pct"/>
            <w:gridSpan w:val="2"/>
            <w:shd w:val="clear" w:color="auto" w:fill="F2F2F2"/>
            <w:noWrap/>
            <w:vAlign w:val="center"/>
            <w:hideMark/>
          </w:tcPr>
          <w:p w:rsidR="00A03EDB" w:rsidRPr="004807C7" w:rsidRDefault="00A03EDB" w:rsidP="00944F68">
            <w:pPr>
              <w:jc w:val="center"/>
              <w:rPr>
                <w:rFonts w:asciiTheme="majorHAnsi" w:hAnsiTheme="majorHAnsi"/>
                <w:b/>
                <w:sz w:val="18"/>
                <w:szCs w:val="20"/>
              </w:rPr>
            </w:pPr>
            <w:r w:rsidRPr="004807C7">
              <w:rPr>
                <w:rFonts w:asciiTheme="majorHAnsi" w:hAnsiTheme="majorHAnsi"/>
                <w:b/>
                <w:sz w:val="18"/>
                <w:szCs w:val="20"/>
              </w:rPr>
              <w:t>REGISTRO</w:t>
            </w:r>
          </w:p>
        </w:tc>
      </w:tr>
      <w:tr w:rsidR="00661D40" w:rsidRPr="004807C7" w:rsidTr="00E136A6">
        <w:trPr>
          <w:gridAfter w:val="1"/>
          <w:wAfter w:w="6"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661D40" w:rsidRPr="008D6618" w:rsidRDefault="00546EC5" w:rsidP="00661D40">
            <w:pPr>
              <w:rPr>
                <w:rFonts w:asciiTheme="majorHAnsi" w:hAnsiTheme="majorHAnsi"/>
                <w:sz w:val="20"/>
                <w:szCs w:val="20"/>
              </w:rPr>
            </w:pPr>
            <w:r>
              <w:rPr>
                <w:rFonts w:asciiTheme="majorHAnsi" w:hAnsiTheme="majorHAnsi"/>
                <w:sz w:val="20"/>
                <w:szCs w:val="20"/>
              </w:rPr>
              <w:t xml:space="preserve">Verificar el </w:t>
            </w:r>
            <w:r w:rsidR="00E136A6">
              <w:rPr>
                <w:rFonts w:asciiTheme="majorHAnsi" w:hAnsiTheme="majorHAnsi"/>
                <w:sz w:val="20"/>
                <w:szCs w:val="20"/>
              </w:rPr>
              <w:t xml:space="preserve">cumplimiento </w:t>
            </w:r>
            <w:r w:rsidR="00E136A6" w:rsidRPr="008D6618">
              <w:rPr>
                <w:rFonts w:asciiTheme="majorHAnsi" w:hAnsiTheme="majorHAnsi"/>
                <w:sz w:val="20"/>
                <w:szCs w:val="20"/>
              </w:rPr>
              <w:t>de</w:t>
            </w:r>
            <w:r w:rsidR="00661D40" w:rsidRPr="008D6618">
              <w:rPr>
                <w:rFonts w:asciiTheme="majorHAnsi" w:hAnsiTheme="majorHAnsi"/>
                <w:sz w:val="20"/>
                <w:szCs w:val="20"/>
              </w:rPr>
              <w:t xml:space="preserve"> las medidas de manejo</w:t>
            </w:r>
            <w:r w:rsidR="00E136A6">
              <w:rPr>
                <w:rFonts w:asciiTheme="majorHAnsi" w:hAnsiTheme="majorHAnsi"/>
                <w:sz w:val="20"/>
                <w:szCs w:val="20"/>
              </w:rPr>
              <w:t xml:space="preserve"> del programa MRS-001</w:t>
            </w:r>
            <w:r w:rsidR="00661D40" w:rsidRPr="008D6618">
              <w:rPr>
                <w:rFonts w:asciiTheme="majorHAnsi" w:hAnsiTheme="majorHAnsi"/>
                <w:sz w:val="20"/>
                <w:szCs w:val="20"/>
              </w:rPr>
              <w:t xml:space="preserve"> para las actividades de desmonte</w:t>
            </w:r>
          </w:p>
          <w:p w:rsidR="00661D40" w:rsidRPr="008D6618" w:rsidRDefault="00661D40" w:rsidP="00661D40">
            <w:pPr>
              <w:rPr>
                <w:sz w:val="20"/>
                <w:szCs w:val="20"/>
              </w:rPr>
            </w:pPr>
          </w:p>
        </w:tc>
        <w:tc>
          <w:tcPr>
            <w:tcW w:w="1161" w:type="pct"/>
            <w:gridSpan w:val="5"/>
            <w:shd w:val="clear" w:color="auto" w:fill="auto"/>
            <w:noWrap/>
            <w:tcMar>
              <w:top w:w="0" w:type="dxa"/>
              <w:left w:w="108" w:type="dxa"/>
              <w:bottom w:w="0" w:type="dxa"/>
              <w:right w:w="108" w:type="dxa"/>
            </w:tcMar>
            <w:vAlign w:val="center"/>
          </w:tcPr>
          <w:p w:rsidR="00661D40" w:rsidRPr="008D6618" w:rsidRDefault="00661D40" w:rsidP="00661D40">
            <w:pPr>
              <w:rPr>
                <w:sz w:val="20"/>
                <w:szCs w:val="20"/>
              </w:rPr>
            </w:pPr>
            <w:r w:rsidRPr="008D6618">
              <w:rPr>
                <w:sz w:val="20"/>
                <w:szCs w:val="20"/>
              </w:rPr>
              <w:lastRenderedPageBreak/>
              <w:t>Porcentaje de cumplimiento de lista de chequeo*</w:t>
            </w:r>
          </w:p>
        </w:tc>
        <w:tc>
          <w:tcPr>
            <w:tcW w:w="794" w:type="pct"/>
            <w:gridSpan w:val="2"/>
            <w:shd w:val="clear" w:color="auto" w:fill="auto"/>
            <w:noWrap/>
            <w:tcMar>
              <w:top w:w="0" w:type="dxa"/>
              <w:left w:w="108" w:type="dxa"/>
              <w:bottom w:w="0" w:type="dxa"/>
              <w:right w:w="108" w:type="dxa"/>
            </w:tcMar>
            <w:vAlign w:val="center"/>
          </w:tcPr>
          <w:p w:rsidR="00661D40" w:rsidRPr="008D6618" w:rsidRDefault="00661D40" w:rsidP="00661D40">
            <w:pPr>
              <w:jc w:val="center"/>
              <w:rPr>
                <w:sz w:val="20"/>
                <w:szCs w:val="20"/>
              </w:rPr>
            </w:pPr>
            <w:r w:rsidRPr="008D6618">
              <w:rPr>
                <w:sz w:val="20"/>
                <w:szCs w:val="20"/>
              </w:rPr>
              <w:t>100%</w:t>
            </w:r>
          </w:p>
        </w:tc>
        <w:tc>
          <w:tcPr>
            <w:tcW w:w="793" w:type="pct"/>
            <w:gridSpan w:val="2"/>
            <w:shd w:val="clear" w:color="auto" w:fill="auto"/>
            <w:noWrap/>
            <w:tcMar>
              <w:top w:w="0" w:type="dxa"/>
              <w:left w:w="108" w:type="dxa"/>
              <w:bottom w:w="0" w:type="dxa"/>
              <w:right w:w="108" w:type="dxa"/>
            </w:tcMar>
            <w:vAlign w:val="center"/>
          </w:tcPr>
          <w:p w:rsidR="00661D40" w:rsidRPr="008D6618" w:rsidRDefault="00661D40" w:rsidP="00661D40">
            <w:pPr>
              <w:jc w:val="center"/>
              <w:rPr>
                <w:sz w:val="20"/>
                <w:szCs w:val="20"/>
              </w:rPr>
            </w:pPr>
            <w:r w:rsidRPr="008D6618">
              <w:rPr>
                <w:sz w:val="20"/>
                <w:szCs w:val="20"/>
              </w:rPr>
              <w:t>Semestral</w:t>
            </w:r>
          </w:p>
        </w:tc>
        <w:tc>
          <w:tcPr>
            <w:tcW w:w="821" w:type="pct"/>
            <w:gridSpan w:val="2"/>
            <w:shd w:val="clear" w:color="auto" w:fill="auto"/>
            <w:noWrap/>
            <w:tcMar>
              <w:top w:w="0" w:type="dxa"/>
              <w:left w:w="108" w:type="dxa"/>
              <w:bottom w:w="0" w:type="dxa"/>
              <w:right w:w="108" w:type="dxa"/>
            </w:tcMar>
            <w:vAlign w:val="center"/>
          </w:tcPr>
          <w:p w:rsidR="00661D40" w:rsidRPr="008D6618" w:rsidRDefault="00661D40" w:rsidP="00661D40">
            <w:pPr>
              <w:jc w:val="left"/>
              <w:rPr>
                <w:sz w:val="20"/>
                <w:szCs w:val="20"/>
              </w:rPr>
            </w:pPr>
            <w:r w:rsidRPr="008D6618">
              <w:rPr>
                <w:sz w:val="20"/>
                <w:szCs w:val="20"/>
              </w:rPr>
              <w:t xml:space="preserve">-Registro Fotográfico </w:t>
            </w:r>
          </w:p>
          <w:p w:rsidR="00661D40" w:rsidRPr="008D6618" w:rsidRDefault="00661D40" w:rsidP="00661D40">
            <w:pPr>
              <w:jc w:val="left"/>
              <w:rPr>
                <w:sz w:val="20"/>
                <w:szCs w:val="20"/>
              </w:rPr>
            </w:pPr>
            <w:r w:rsidRPr="008D6618">
              <w:rPr>
                <w:sz w:val="20"/>
                <w:szCs w:val="20"/>
              </w:rPr>
              <w:t>-Informe Semestral</w:t>
            </w:r>
          </w:p>
          <w:p w:rsidR="00661D40" w:rsidRPr="008D6618" w:rsidRDefault="00661D40" w:rsidP="00661D40">
            <w:pPr>
              <w:jc w:val="left"/>
              <w:rPr>
                <w:sz w:val="20"/>
                <w:szCs w:val="20"/>
              </w:rPr>
            </w:pPr>
            <w:r w:rsidRPr="008D6618">
              <w:rPr>
                <w:sz w:val="20"/>
                <w:szCs w:val="20"/>
              </w:rPr>
              <w:t xml:space="preserve">-Lista de </w:t>
            </w:r>
            <w:r w:rsidRPr="008D6618">
              <w:rPr>
                <w:sz w:val="20"/>
                <w:szCs w:val="20"/>
              </w:rPr>
              <w:lastRenderedPageBreak/>
              <w:t>chequeo</w:t>
            </w:r>
          </w:p>
        </w:tc>
      </w:tr>
      <w:tr w:rsidR="00661D40" w:rsidRPr="004807C7" w:rsidTr="00E136A6">
        <w:trPr>
          <w:gridAfter w:val="1"/>
          <w:wAfter w:w="6"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661D40" w:rsidRPr="008D6618" w:rsidRDefault="00E136A6" w:rsidP="00E136A6">
            <w:pPr>
              <w:rPr>
                <w:rFonts w:asciiTheme="majorHAnsi" w:hAnsiTheme="majorHAnsi"/>
                <w:sz w:val="20"/>
                <w:szCs w:val="20"/>
              </w:rPr>
            </w:pPr>
            <w:r>
              <w:rPr>
                <w:rFonts w:asciiTheme="majorHAnsi" w:hAnsiTheme="majorHAnsi"/>
                <w:sz w:val="20"/>
                <w:szCs w:val="20"/>
              </w:rPr>
              <w:lastRenderedPageBreak/>
              <w:t xml:space="preserve">Verificar el cumplimiento </w:t>
            </w:r>
            <w:r w:rsidRPr="008D6618">
              <w:rPr>
                <w:rFonts w:asciiTheme="majorHAnsi" w:hAnsiTheme="majorHAnsi"/>
                <w:sz w:val="20"/>
                <w:szCs w:val="20"/>
              </w:rPr>
              <w:t>de las medidas de manejo</w:t>
            </w:r>
            <w:r>
              <w:rPr>
                <w:rFonts w:asciiTheme="majorHAnsi" w:hAnsiTheme="majorHAnsi"/>
                <w:sz w:val="20"/>
                <w:szCs w:val="20"/>
              </w:rPr>
              <w:t xml:space="preserve"> del programa MRS-001</w:t>
            </w:r>
            <w:r w:rsidRPr="008D6618">
              <w:rPr>
                <w:rFonts w:asciiTheme="majorHAnsi" w:hAnsiTheme="majorHAnsi"/>
                <w:sz w:val="20"/>
                <w:szCs w:val="20"/>
              </w:rPr>
              <w:t xml:space="preserve"> </w:t>
            </w:r>
            <w:r>
              <w:rPr>
                <w:rFonts w:asciiTheme="majorHAnsi" w:hAnsiTheme="majorHAnsi"/>
                <w:sz w:val="20"/>
                <w:szCs w:val="20"/>
              </w:rPr>
              <w:t xml:space="preserve"> </w:t>
            </w:r>
            <w:r w:rsidR="00661D40" w:rsidRPr="008D6618">
              <w:rPr>
                <w:rFonts w:asciiTheme="majorHAnsi" w:hAnsiTheme="majorHAnsi"/>
                <w:sz w:val="20"/>
                <w:szCs w:val="20"/>
              </w:rPr>
              <w:t xml:space="preserve"> para las actividades de descapote</w:t>
            </w:r>
          </w:p>
        </w:tc>
        <w:tc>
          <w:tcPr>
            <w:tcW w:w="1161" w:type="pct"/>
            <w:gridSpan w:val="5"/>
            <w:shd w:val="clear" w:color="auto" w:fill="auto"/>
            <w:noWrap/>
            <w:tcMar>
              <w:top w:w="0" w:type="dxa"/>
              <w:left w:w="108" w:type="dxa"/>
              <w:bottom w:w="0" w:type="dxa"/>
              <w:right w:w="108" w:type="dxa"/>
            </w:tcMar>
            <w:vAlign w:val="center"/>
          </w:tcPr>
          <w:p w:rsidR="00661D40" w:rsidRPr="008D6618" w:rsidRDefault="00661D40" w:rsidP="00661D40">
            <w:pPr>
              <w:pStyle w:val="Fichatexto"/>
              <w:spacing w:line="276" w:lineRule="auto"/>
              <w:rPr>
                <w:rFonts w:asciiTheme="majorHAnsi" w:hAnsiTheme="majorHAnsi"/>
              </w:rPr>
            </w:pPr>
            <w:r w:rsidRPr="008D6618">
              <w:rPr>
                <w:rFonts w:asciiTheme="majorHAnsi" w:hAnsiTheme="majorHAnsi"/>
              </w:rPr>
              <w:t>Porcentaje de cumplimiento de lista de chequeo*</w:t>
            </w:r>
          </w:p>
        </w:tc>
        <w:tc>
          <w:tcPr>
            <w:tcW w:w="794" w:type="pct"/>
            <w:gridSpan w:val="2"/>
            <w:shd w:val="clear" w:color="auto" w:fill="auto"/>
            <w:noWrap/>
            <w:tcMar>
              <w:top w:w="0" w:type="dxa"/>
              <w:left w:w="108" w:type="dxa"/>
              <w:bottom w:w="0" w:type="dxa"/>
              <w:right w:w="108" w:type="dxa"/>
            </w:tcMar>
            <w:vAlign w:val="center"/>
          </w:tcPr>
          <w:p w:rsidR="00661D40" w:rsidRPr="008D6618" w:rsidRDefault="00661D40" w:rsidP="00661D40">
            <w:pPr>
              <w:rPr>
                <w:rFonts w:asciiTheme="majorHAnsi" w:hAnsiTheme="majorHAnsi"/>
                <w:sz w:val="20"/>
                <w:szCs w:val="20"/>
              </w:rPr>
            </w:pPr>
            <w:r w:rsidRPr="008D6618">
              <w:rPr>
                <w:rFonts w:asciiTheme="majorHAnsi" w:hAnsiTheme="majorHAnsi"/>
                <w:sz w:val="20"/>
                <w:szCs w:val="20"/>
              </w:rPr>
              <w:t xml:space="preserve">          100%</w:t>
            </w:r>
          </w:p>
        </w:tc>
        <w:tc>
          <w:tcPr>
            <w:tcW w:w="793" w:type="pct"/>
            <w:gridSpan w:val="2"/>
            <w:shd w:val="clear" w:color="auto" w:fill="auto"/>
            <w:noWrap/>
            <w:tcMar>
              <w:top w:w="0" w:type="dxa"/>
              <w:left w:w="108" w:type="dxa"/>
              <w:bottom w:w="0" w:type="dxa"/>
              <w:right w:w="108" w:type="dxa"/>
            </w:tcMar>
            <w:vAlign w:val="center"/>
          </w:tcPr>
          <w:p w:rsidR="00661D40" w:rsidRPr="008D6618" w:rsidRDefault="00661D40" w:rsidP="00661D40">
            <w:pPr>
              <w:rPr>
                <w:rFonts w:asciiTheme="majorHAnsi" w:hAnsiTheme="majorHAnsi"/>
                <w:sz w:val="20"/>
                <w:szCs w:val="20"/>
              </w:rPr>
            </w:pPr>
            <w:r w:rsidRPr="008D6618">
              <w:rPr>
                <w:rFonts w:asciiTheme="majorHAnsi" w:hAnsiTheme="majorHAnsi"/>
                <w:sz w:val="20"/>
                <w:szCs w:val="20"/>
              </w:rPr>
              <w:t xml:space="preserve">    Semestral</w:t>
            </w:r>
          </w:p>
        </w:tc>
        <w:tc>
          <w:tcPr>
            <w:tcW w:w="821" w:type="pct"/>
            <w:gridSpan w:val="2"/>
            <w:shd w:val="clear" w:color="auto" w:fill="auto"/>
            <w:noWrap/>
            <w:tcMar>
              <w:top w:w="0" w:type="dxa"/>
              <w:left w:w="108" w:type="dxa"/>
              <w:bottom w:w="0" w:type="dxa"/>
              <w:right w:w="108" w:type="dxa"/>
            </w:tcMar>
            <w:vAlign w:val="center"/>
          </w:tcPr>
          <w:p w:rsidR="00661D40" w:rsidRPr="008D6618" w:rsidRDefault="00661D40" w:rsidP="00661D40">
            <w:pPr>
              <w:jc w:val="left"/>
              <w:rPr>
                <w:sz w:val="20"/>
                <w:szCs w:val="20"/>
              </w:rPr>
            </w:pPr>
            <w:r w:rsidRPr="008D6618">
              <w:rPr>
                <w:sz w:val="20"/>
                <w:szCs w:val="20"/>
              </w:rPr>
              <w:t>- Registro fotográfico</w:t>
            </w:r>
          </w:p>
          <w:p w:rsidR="00661D40" w:rsidRPr="008D6618" w:rsidRDefault="00661D40" w:rsidP="00661D40">
            <w:pPr>
              <w:jc w:val="left"/>
              <w:rPr>
                <w:sz w:val="20"/>
                <w:szCs w:val="20"/>
              </w:rPr>
            </w:pPr>
            <w:r w:rsidRPr="008D6618">
              <w:rPr>
                <w:sz w:val="20"/>
                <w:szCs w:val="20"/>
              </w:rPr>
              <w:t>- Informe semestral</w:t>
            </w:r>
          </w:p>
        </w:tc>
      </w:tr>
      <w:tr w:rsidR="00AD680E" w:rsidRPr="004807C7" w:rsidTr="00E136A6">
        <w:trPr>
          <w:gridAfter w:val="1"/>
          <w:wAfter w:w="6" w:type="pct"/>
          <w:trHeight w:val="347"/>
          <w:tblCellSpacing w:w="0" w:type="dxa"/>
          <w:jc w:val="center"/>
        </w:trPr>
        <w:tc>
          <w:tcPr>
            <w:tcW w:w="4994" w:type="pct"/>
            <w:gridSpan w:val="14"/>
            <w:tcBorders>
              <w:left w:val="nil"/>
            </w:tcBorders>
            <w:shd w:val="clear" w:color="auto" w:fill="auto"/>
            <w:noWrap/>
            <w:tcMar>
              <w:top w:w="0" w:type="dxa"/>
              <w:left w:w="108" w:type="dxa"/>
              <w:bottom w:w="0" w:type="dxa"/>
              <w:right w:w="108" w:type="dxa"/>
            </w:tcMar>
            <w:vAlign w:val="center"/>
          </w:tcPr>
          <w:p w:rsidR="00AD680E" w:rsidRPr="004807C7" w:rsidRDefault="00661D40" w:rsidP="00AD680E">
            <w:pPr>
              <w:spacing w:line="240" w:lineRule="auto"/>
              <w:rPr>
                <w:rFonts w:asciiTheme="majorHAnsi" w:hAnsiTheme="majorHAnsi" w:cs="Arial"/>
                <w:sz w:val="18"/>
                <w:szCs w:val="18"/>
              </w:rPr>
            </w:pPr>
            <w:r w:rsidRPr="007F2FB0">
              <w:t>La lista de chequeo para el indicador será formulada previa al inicio de la obra a partir de las actividades formuladas en el presente proyecto y con la respectiva aprobación de la interventoría.</w:t>
            </w:r>
          </w:p>
        </w:tc>
      </w:tr>
      <w:tr w:rsidR="00A03EDB" w:rsidRPr="004807C7" w:rsidTr="00E136A6">
        <w:trPr>
          <w:gridAfter w:val="1"/>
          <w:wAfter w:w="6" w:type="pct"/>
          <w:trHeight w:val="347"/>
          <w:tblCellSpacing w:w="0" w:type="dxa"/>
          <w:jc w:val="center"/>
        </w:trPr>
        <w:tc>
          <w:tcPr>
            <w:tcW w:w="4994" w:type="pct"/>
            <w:gridSpan w:val="14"/>
            <w:tcBorders>
              <w:left w:val="nil"/>
            </w:tcBorders>
            <w:shd w:val="clear" w:color="auto" w:fill="D9D9D9"/>
            <w:noWrap/>
            <w:vAlign w:val="center"/>
            <w:hideMark/>
          </w:tcPr>
          <w:p w:rsidR="00A03EDB" w:rsidRPr="004807C7" w:rsidRDefault="00A03EDB" w:rsidP="00944F68">
            <w:pPr>
              <w:jc w:val="center"/>
              <w:rPr>
                <w:rFonts w:asciiTheme="majorHAnsi" w:hAnsiTheme="majorHAnsi"/>
              </w:rPr>
            </w:pPr>
            <w:r w:rsidRPr="004807C7">
              <w:rPr>
                <w:rFonts w:asciiTheme="majorHAnsi" w:hAnsiTheme="majorHAnsi"/>
                <w:b/>
              </w:rPr>
              <w:t>CRONOGRAMA DE EJECUCIÓN</w:t>
            </w:r>
          </w:p>
        </w:tc>
      </w:tr>
      <w:tr w:rsidR="00A03EDB" w:rsidRPr="004807C7" w:rsidTr="00E136A6">
        <w:trPr>
          <w:gridAfter w:val="1"/>
          <w:wAfter w:w="6" w:type="pct"/>
          <w:trHeight w:val="603"/>
          <w:tblCellSpacing w:w="0" w:type="dxa"/>
          <w:jc w:val="center"/>
        </w:trPr>
        <w:tc>
          <w:tcPr>
            <w:tcW w:w="4994" w:type="pct"/>
            <w:gridSpan w:val="14"/>
            <w:tcBorders>
              <w:left w:val="nil"/>
            </w:tcBorders>
            <w:shd w:val="clear" w:color="auto" w:fill="auto"/>
            <w:noWrap/>
            <w:tcMar>
              <w:top w:w="0" w:type="dxa"/>
              <w:left w:w="108" w:type="dxa"/>
              <w:bottom w:w="0" w:type="dxa"/>
              <w:right w:w="108" w:type="dxa"/>
            </w:tcMar>
            <w:vAlign w:val="center"/>
            <w:hideMark/>
          </w:tcPr>
          <w:p w:rsidR="00A03EDB" w:rsidRPr="004807C7" w:rsidRDefault="00A03EDB" w:rsidP="00944F68">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30"/>
              <w:gridCol w:w="217"/>
              <w:gridCol w:w="217"/>
              <w:gridCol w:w="217"/>
              <w:gridCol w:w="217"/>
              <w:gridCol w:w="217"/>
              <w:gridCol w:w="217"/>
              <w:gridCol w:w="217"/>
              <w:gridCol w:w="219"/>
              <w:gridCol w:w="220"/>
              <w:gridCol w:w="302"/>
              <w:gridCol w:w="302"/>
              <w:gridCol w:w="302"/>
              <w:gridCol w:w="302"/>
              <w:gridCol w:w="302"/>
              <w:gridCol w:w="302"/>
              <w:gridCol w:w="302"/>
              <w:gridCol w:w="302"/>
              <w:gridCol w:w="302"/>
              <w:gridCol w:w="302"/>
              <w:gridCol w:w="302"/>
              <w:gridCol w:w="302"/>
              <w:gridCol w:w="302"/>
              <w:gridCol w:w="302"/>
              <w:gridCol w:w="298"/>
            </w:tblGrid>
            <w:tr w:rsidR="00AD680E" w:rsidRPr="004807C7" w:rsidTr="002921AE">
              <w:trPr>
                <w:trHeight w:val="20"/>
                <w:tblHeader/>
                <w:jc w:val="center"/>
              </w:trPr>
              <w:tc>
                <w:tcPr>
                  <w:tcW w:w="1280" w:type="pct"/>
                  <w:vMerge w:val="restart"/>
                  <w:shd w:val="clear" w:color="auto" w:fill="D9D9D9"/>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AD680E" w:rsidRPr="004807C7" w:rsidTr="00526DDD">
              <w:trPr>
                <w:trHeight w:val="20"/>
                <w:tblHeader/>
                <w:jc w:val="center"/>
              </w:trPr>
              <w:tc>
                <w:tcPr>
                  <w:tcW w:w="1280" w:type="pct"/>
                  <w:vMerge/>
                  <w:vAlign w:val="center"/>
                  <w:hideMark/>
                </w:tcPr>
                <w:p w:rsidR="00AD680E" w:rsidRPr="004807C7" w:rsidRDefault="00AD680E" w:rsidP="002921AE">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1"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AD680E" w:rsidRPr="004807C7" w:rsidTr="00526DDD">
              <w:trPr>
                <w:trHeight w:val="20"/>
                <w:jc w:val="center"/>
              </w:trPr>
              <w:tc>
                <w:tcPr>
                  <w:tcW w:w="1280" w:type="pct"/>
                  <w:noWrap/>
                  <w:vAlign w:val="center"/>
                  <w:hideMark/>
                </w:tcPr>
                <w:p w:rsidR="00AD680E" w:rsidRPr="004807C7" w:rsidRDefault="00526DDD" w:rsidP="002921AE">
                  <w:pPr>
                    <w:spacing w:before="20" w:after="20"/>
                    <w:jc w:val="center"/>
                    <w:rPr>
                      <w:rFonts w:asciiTheme="majorHAnsi" w:hAnsiTheme="majorHAnsi" w:cstheme="minorHAnsi"/>
                      <w:b/>
                      <w:bCs/>
                      <w:color w:val="000000"/>
                      <w:sz w:val="18"/>
                      <w:szCs w:val="18"/>
                      <w:lang w:eastAsia="es-CO"/>
                    </w:rPr>
                  </w:pPr>
                  <w:r>
                    <w:rPr>
                      <w:rFonts w:asciiTheme="majorHAnsi" w:hAnsiTheme="majorHAnsi" w:cstheme="minorHAnsi"/>
                      <w:b/>
                      <w:bCs/>
                      <w:color w:val="000000"/>
                      <w:sz w:val="18"/>
                      <w:szCs w:val="18"/>
                      <w:lang w:eastAsia="es-CO"/>
                    </w:rPr>
                    <w:t>*</w:t>
                  </w:r>
                  <w:r w:rsidR="00AD680E"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1"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AD680E" w:rsidRPr="004807C7" w:rsidTr="00526DDD">
              <w:trPr>
                <w:trHeight w:val="20"/>
                <w:jc w:val="center"/>
              </w:trPr>
              <w:tc>
                <w:tcPr>
                  <w:tcW w:w="1280"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1" w:type="pct"/>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r>
            <w:tr w:rsidR="00AD680E" w:rsidRPr="004807C7" w:rsidTr="00526DDD">
              <w:trPr>
                <w:trHeight w:val="20"/>
                <w:jc w:val="center"/>
              </w:trPr>
              <w:tc>
                <w:tcPr>
                  <w:tcW w:w="1280"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1"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r>
            <w:tr w:rsidR="00AD680E" w:rsidRPr="004807C7" w:rsidTr="00526DDD">
              <w:trPr>
                <w:trHeight w:val="20"/>
                <w:jc w:val="center"/>
              </w:trPr>
              <w:tc>
                <w:tcPr>
                  <w:tcW w:w="1280"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1"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r>
            <w:tr w:rsidR="00526DDD" w:rsidRPr="004807C7" w:rsidTr="00526DDD">
              <w:trPr>
                <w:trHeight w:val="20"/>
                <w:jc w:val="center"/>
              </w:trPr>
              <w:tc>
                <w:tcPr>
                  <w:tcW w:w="5000" w:type="pct"/>
                  <w:gridSpan w:val="25"/>
                  <w:noWrap/>
                  <w:vAlign w:val="center"/>
                </w:tcPr>
                <w:p w:rsidR="00526DDD" w:rsidRPr="004807C7" w:rsidRDefault="00526DDD" w:rsidP="002921AE">
                  <w:pPr>
                    <w:spacing w:before="20" w:after="20"/>
                    <w:jc w:val="left"/>
                    <w:rPr>
                      <w:rFonts w:asciiTheme="majorHAnsi" w:hAnsiTheme="majorHAnsi" w:cstheme="minorHAns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A03EDB" w:rsidRPr="004807C7" w:rsidRDefault="00A03EDB" w:rsidP="00944F68">
            <w:pPr>
              <w:jc w:val="center"/>
              <w:rPr>
                <w:rFonts w:asciiTheme="majorHAnsi" w:hAnsiTheme="majorHAnsi"/>
              </w:rPr>
            </w:pPr>
          </w:p>
        </w:tc>
      </w:tr>
      <w:tr w:rsidR="00A03EDB" w:rsidRPr="004807C7" w:rsidTr="00E136A6">
        <w:trPr>
          <w:gridAfter w:val="1"/>
          <w:wAfter w:w="6" w:type="pct"/>
          <w:trHeight w:val="347"/>
          <w:tblCellSpacing w:w="0" w:type="dxa"/>
          <w:jc w:val="center"/>
        </w:trPr>
        <w:tc>
          <w:tcPr>
            <w:tcW w:w="4994" w:type="pct"/>
            <w:gridSpan w:val="14"/>
            <w:tcBorders>
              <w:left w:val="nil"/>
            </w:tcBorders>
            <w:shd w:val="clear" w:color="auto" w:fill="D9D9D9"/>
            <w:noWrap/>
            <w:vAlign w:val="center"/>
            <w:hideMark/>
          </w:tcPr>
          <w:p w:rsidR="00A03EDB" w:rsidRPr="004807C7" w:rsidRDefault="00A03EDB" w:rsidP="00944F68">
            <w:pPr>
              <w:jc w:val="center"/>
              <w:rPr>
                <w:rFonts w:asciiTheme="majorHAnsi" w:hAnsiTheme="majorHAnsi"/>
              </w:rPr>
            </w:pPr>
            <w:r w:rsidRPr="004807C7">
              <w:rPr>
                <w:rFonts w:asciiTheme="majorHAnsi" w:hAnsiTheme="majorHAnsi"/>
                <w:b/>
              </w:rPr>
              <w:t>COSTOS</w:t>
            </w:r>
          </w:p>
        </w:tc>
      </w:tr>
      <w:tr w:rsidR="00AD680E" w:rsidRPr="004807C7" w:rsidTr="00E136A6">
        <w:trPr>
          <w:gridAfter w:val="1"/>
          <w:wAfter w:w="6" w:type="pct"/>
          <w:trHeight w:val="347"/>
          <w:tblCellSpacing w:w="0" w:type="dxa"/>
          <w:jc w:val="center"/>
        </w:trPr>
        <w:tc>
          <w:tcPr>
            <w:tcW w:w="4994" w:type="pct"/>
            <w:gridSpan w:val="14"/>
            <w:tcBorders>
              <w:left w:val="nil"/>
              <w:bottom w:val="single" w:sz="4" w:space="0" w:color="auto"/>
            </w:tcBorders>
            <w:shd w:val="clear" w:color="auto" w:fill="auto"/>
            <w:noWrap/>
            <w:vAlign w:val="center"/>
          </w:tcPr>
          <w:p w:rsidR="00AD680E" w:rsidRPr="004807C7" w:rsidRDefault="005B7370" w:rsidP="00944F68">
            <w:pPr>
              <w:jc w:val="center"/>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0572EC" w:rsidRPr="004807C7" w:rsidRDefault="000572EC">
      <w:pPr>
        <w:spacing w:line="240" w:lineRule="auto"/>
        <w:contextualSpacing w:val="0"/>
        <w:jc w:val="left"/>
        <w:rPr>
          <w:rFonts w:asciiTheme="majorHAnsi" w:hAnsiTheme="majorHAnsi"/>
        </w:rPr>
      </w:pPr>
    </w:p>
    <w:p w:rsidR="00857BE5" w:rsidRPr="004807C7" w:rsidRDefault="00857BE5">
      <w:pPr>
        <w:spacing w:line="240" w:lineRule="auto"/>
        <w:contextualSpacing w:val="0"/>
        <w:jc w:val="left"/>
        <w:rPr>
          <w:rFonts w:asciiTheme="majorHAnsi" w:hAnsiTheme="majorHAnsi"/>
        </w:rPr>
      </w:pPr>
      <w:r w:rsidRPr="004807C7">
        <w:rPr>
          <w:rFonts w:asciiTheme="majorHAnsi" w:hAnsiTheme="majorHAnsi"/>
        </w:rPr>
        <w:br w:type="page"/>
      </w:r>
    </w:p>
    <w:p w:rsidR="00857BE5" w:rsidRPr="0034043F" w:rsidRDefault="00857BE5" w:rsidP="0034043F">
      <w:pPr>
        <w:pStyle w:val="Ttulo4"/>
        <w:numPr>
          <w:ilvl w:val="0"/>
          <w:numId w:val="0"/>
        </w:numPr>
        <w:ind w:left="357"/>
        <w:rPr>
          <w:i/>
          <w:u w:val="none"/>
        </w:rPr>
      </w:pPr>
      <w:bookmarkStart w:id="14" w:name="_Toc437450060"/>
      <w:r w:rsidRPr="0034043F">
        <w:rPr>
          <w:i/>
          <w:u w:val="none"/>
        </w:rPr>
        <w:lastRenderedPageBreak/>
        <w:t>Programa de seguimiento y monitoreo al recurso  flora y fauna</w:t>
      </w:r>
      <w:bookmarkEnd w:id="14"/>
    </w:p>
    <w:p w:rsidR="00857BE5" w:rsidRPr="004807C7" w:rsidRDefault="00857BE5">
      <w:pPr>
        <w:spacing w:line="240" w:lineRule="auto"/>
        <w:contextualSpacing w:val="0"/>
        <w:jc w:val="left"/>
        <w:rPr>
          <w:rFonts w:asciiTheme="majorHAnsi" w:hAnsiTheme="majorHAnsi"/>
          <w:b/>
        </w:rPr>
      </w:pPr>
    </w:p>
    <w:p w:rsidR="00857BE5" w:rsidRPr="0034043F" w:rsidRDefault="00857BE5" w:rsidP="0034043F">
      <w:pPr>
        <w:pStyle w:val="Ttulo5"/>
        <w:rPr>
          <w:u w:val="single"/>
        </w:rPr>
      </w:pPr>
      <w:r w:rsidRPr="0034043F">
        <w:rPr>
          <w:u w:val="single"/>
        </w:rPr>
        <w:t>Seguimiento al manejo de flora (SMRFF-1)</w:t>
      </w:r>
    </w:p>
    <w:p w:rsidR="003F4980" w:rsidRPr="004807C7" w:rsidRDefault="003F4980" w:rsidP="003F4980">
      <w:pPr>
        <w:rPr>
          <w:rFonts w:asciiTheme="majorHAnsi" w:hAnsiTheme="majorHAnsi"/>
        </w:rPr>
      </w:pPr>
    </w:p>
    <w:tbl>
      <w:tblPr>
        <w:tblW w:w="548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94"/>
        <w:gridCol w:w="7"/>
        <w:gridCol w:w="480"/>
        <w:gridCol w:w="1079"/>
        <w:gridCol w:w="158"/>
        <w:gridCol w:w="270"/>
        <w:gridCol w:w="297"/>
        <w:gridCol w:w="274"/>
        <w:gridCol w:w="1409"/>
        <w:gridCol w:w="11"/>
        <w:gridCol w:w="414"/>
        <w:gridCol w:w="1006"/>
        <w:gridCol w:w="995"/>
        <w:gridCol w:w="473"/>
        <w:gridCol w:w="16"/>
      </w:tblGrid>
      <w:tr w:rsidR="00AD680E" w:rsidRPr="004807C7" w:rsidTr="00B537AF">
        <w:trPr>
          <w:trHeight w:val="390"/>
          <w:tblHeader/>
          <w:tblCellSpacing w:w="0" w:type="dxa"/>
          <w:jc w:val="center"/>
        </w:trPr>
        <w:tc>
          <w:tcPr>
            <w:tcW w:w="5000" w:type="pct"/>
            <w:gridSpan w:val="16"/>
            <w:tcBorders>
              <w:top w:val="single" w:sz="4" w:space="0" w:color="auto"/>
              <w:left w:val="nil"/>
              <w:bottom w:val="single" w:sz="4" w:space="0" w:color="auto"/>
              <w:right w:val="nil"/>
            </w:tcBorders>
            <w:shd w:val="clear" w:color="auto" w:fill="A6A6A6"/>
            <w:noWrap/>
            <w:vAlign w:val="center"/>
            <w:hideMark/>
          </w:tcPr>
          <w:p w:rsidR="00AD680E" w:rsidRPr="008D6618" w:rsidRDefault="008D6618" w:rsidP="008D6618">
            <w:pPr>
              <w:pStyle w:val="TtuloTDC"/>
              <w:keepNext w:val="0"/>
              <w:keepLines w:val="0"/>
              <w:jc w:val="both"/>
              <w:rPr>
                <w:rFonts w:asciiTheme="majorHAnsi" w:eastAsia="Calibri" w:hAnsiTheme="majorHAnsi"/>
                <w:bCs w:val="0"/>
                <w:caps w:val="0"/>
                <w:szCs w:val="22"/>
                <w:lang w:val="es-CO" w:eastAsia="en-US"/>
              </w:rPr>
            </w:pPr>
            <w:r>
              <w:rPr>
                <w:noProof/>
                <w:lang w:val="es-CO"/>
              </w:rPr>
              <w:drawing>
                <wp:inline distT="0" distB="0" distL="0" distR="0" wp14:anchorId="65A05AA8" wp14:editId="53C2CC93">
                  <wp:extent cx="1196975" cy="381000"/>
                  <wp:effectExtent l="0" t="0" r="3175" b="0"/>
                  <wp:docPr id="7" name="Imagen 7"/>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Pr>
                <w:rFonts w:asciiTheme="majorHAnsi" w:eastAsia="Calibri" w:hAnsiTheme="majorHAnsi"/>
                <w:bCs w:val="0"/>
                <w:caps w:val="0"/>
                <w:szCs w:val="22"/>
                <w:lang w:val="es-CO" w:eastAsia="en-US"/>
              </w:rPr>
              <w:t xml:space="preserve">                                               </w:t>
            </w:r>
            <w:r w:rsidR="00AD680E" w:rsidRPr="008D6618">
              <w:rPr>
                <w:rFonts w:asciiTheme="majorHAnsi" w:eastAsia="Calibri" w:hAnsiTheme="majorHAnsi"/>
                <w:bCs w:val="0"/>
                <w:caps w:val="0"/>
                <w:szCs w:val="22"/>
                <w:lang w:val="es-CO" w:eastAsia="en-US"/>
              </w:rPr>
              <w:t>MEDIO BIÓTICO</w:t>
            </w:r>
          </w:p>
        </w:tc>
      </w:tr>
      <w:tr w:rsidR="008D6618" w:rsidRPr="004807C7" w:rsidTr="00B537AF">
        <w:trPr>
          <w:trHeight w:val="351"/>
          <w:tblHeader/>
          <w:tblCellSpacing w:w="0" w:type="dxa"/>
          <w:jc w:val="center"/>
        </w:trPr>
        <w:tc>
          <w:tcPr>
            <w:tcW w:w="1152" w:type="pct"/>
            <w:gridSpan w:val="2"/>
            <w:vMerge w:val="restart"/>
            <w:tcBorders>
              <w:top w:val="single" w:sz="4" w:space="0" w:color="auto"/>
              <w:left w:val="nil"/>
              <w:right w:val="single" w:sz="4" w:space="0" w:color="auto"/>
            </w:tcBorders>
            <w:shd w:val="clear" w:color="auto" w:fill="A6A6A6" w:themeFill="background1" w:themeFillShade="A6"/>
            <w:noWrap/>
            <w:vAlign w:val="center"/>
            <w:hideMark/>
          </w:tcPr>
          <w:p w:rsidR="008D6618" w:rsidRPr="004807C7" w:rsidRDefault="008D6618" w:rsidP="002921AE">
            <w:pPr>
              <w:jc w:val="center"/>
              <w:rPr>
                <w:rFonts w:asciiTheme="majorHAnsi" w:hAnsiTheme="majorHAnsi"/>
                <w:b/>
              </w:rPr>
            </w:pPr>
            <w:r w:rsidRPr="004807C7">
              <w:rPr>
                <w:rFonts w:asciiTheme="majorHAnsi" w:hAnsiTheme="majorHAnsi"/>
                <w:b/>
              </w:rPr>
              <w:t>SMRFF-1</w:t>
            </w:r>
          </w:p>
        </w:tc>
        <w:tc>
          <w:tcPr>
            <w:tcW w:w="3848" w:type="pct"/>
            <w:gridSpan w:val="14"/>
            <w:tcBorders>
              <w:left w:val="single" w:sz="4" w:space="0" w:color="auto"/>
              <w:bottom w:val="nil"/>
              <w:right w:val="nil"/>
            </w:tcBorders>
            <w:shd w:val="clear" w:color="auto" w:fill="A6A6A6"/>
            <w:vAlign w:val="center"/>
          </w:tcPr>
          <w:p w:rsidR="008D6618" w:rsidRPr="004807C7" w:rsidRDefault="008D6618" w:rsidP="002921AE">
            <w:pPr>
              <w:jc w:val="center"/>
              <w:rPr>
                <w:rFonts w:asciiTheme="majorHAnsi" w:hAnsiTheme="majorHAnsi"/>
                <w:b/>
              </w:rPr>
            </w:pPr>
            <w:r w:rsidRPr="004807C7">
              <w:rPr>
                <w:rFonts w:asciiTheme="majorHAnsi" w:hAnsiTheme="majorHAnsi"/>
                <w:b/>
              </w:rPr>
              <w:t xml:space="preserve">PROGRAMA DE SEGUIMIENTO Y MONITOREO AL </w:t>
            </w:r>
            <w:r w:rsidR="00E36B48" w:rsidRPr="004807C7">
              <w:rPr>
                <w:rFonts w:asciiTheme="majorHAnsi" w:hAnsiTheme="majorHAnsi"/>
                <w:b/>
              </w:rPr>
              <w:t>RECURSO FLORA</w:t>
            </w:r>
            <w:r w:rsidRPr="004807C7">
              <w:rPr>
                <w:rFonts w:asciiTheme="majorHAnsi" w:hAnsiTheme="majorHAnsi"/>
                <w:b/>
              </w:rPr>
              <w:t xml:space="preserve"> Y FAUNA</w:t>
            </w:r>
          </w:p>
        </w:tc>
      </w:tr>
      <w:tr w:rsidR="008D6618" w:rsidRPr="004807C7" w:rsidTr="00B537AF">
        <w:trPr>
          <w:trHeight w:val="347"/>
          <w:tblHeader/>
          <w:tblCellSpacing w:w="0" w:type="dxa"/>
          <w:jc w:val="center"/>
        </w:trPr>
        <w:tc>
          <w:tcPr>
            <w:tcW w:w="1152" w:type="pct"/>
            <w:gridSpan w:val="2"/>
            <w:vMerge/>
            <w:tcBorders>
              <w:left w:val="nil"/>
              <w:bottom w:val="single" w:sz="4" w:space="0" w:color="auto"/>
              <w:right w:val="single" w:sz="4" w:space="0" w:color="auto"/>
            </w:tcBorders>
            <w:shd w:val="clear" w:color="auto" w:fill="A6A6A6" w:themeFill="background1" w:themeFillShade="A6"/>
            <w:noWrap/>
            <w:vAlign w:val="center"/>
            <w:hideMark/>
          </w:tcPr>
          <w:p w:rsidR="008D6618" w:rsidRPr="004807C7" w:rsidRDefault="008D6618" w:rsidP="002921AE">
            <w:pPr>
              <w:jc w:val="center"/>
              <w:rPr>
                <w:rFonts w:asciiTheme="majorHAnsi" w:hAnsiTheme="majorHAnsi" w:cs="Arial"/>
                <w:b/>
                <w:bCs/>
                <w:iCs/>
                <w:lang w:eastAsia="es-ES"/>
              </w:rPr>
            </w:pPr>
          </w:p>
        </w:tc>
        <w:tc>
          <w:tcPr>
            <w:tcW w:w="3848" w:type="pct"/>
            <w:gridSpan w:val="14"/>
            <w:tcBorders>
              <w:left w:val="single" w:sz="4" w:space="0" w:color="auto"/>
              <w:bottom w:val="nil"/>
              <w:right w:val="nil"/>
            </w:tcBorders>
            <w:shd w:val="clear" w:color="auto" w:fill="A6A6A6"/>
            <w:vAlign w:val="center"/>
          </w:tcPr>
          <w:p w:rsidR="008D6618" w:rsidRPr="0034043F" w:rsidRDefault="008D6618" w:rsidP="0034043F">
            <w:pPr>
              <w:pStyle w:val="TtuloTDC"/>
              <w:keepNext w:val="0"/>
              <w:keepLines w:val="0"/>
              <w:rPr>
                <w:rFonts w:eastAsia="Calibri"/>
                <w:bCs w:val="0"/>
                <w:caps w:val="0"/>
                <w:szCs w:val="22"/>
                <w:lang w:val="es-CO" w:eastAsia="en-US"/>
              </w:rPr>
            </w:pPr>
            <w:r w:rsidRPr="0034043F">
              <w:rPr>
                <w:rFonts w:eastAsia="Calibri"/>
                <w:bCs w:val="0"/>
                <w:caps w:val="0"/>
                <w:szCs w:val="22"/>
                <w:lang w:val="es-CO" w:eastAsia="en-US"/>
              </w:rPr>
              <w:t>SEGUIMIENTO AL MANEJO DE FLORA (SMRFF-001)</w:t>
            </w:r>
          </w:p>
        </w:tc>
      </w:tr>
      <w:tr w:rsidR="00AD680E" w:rsidRPr="004807C7" w:rsidTr="00B537AF">
        <w:trPr>
          <w:trHeight w:val="281"/>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rPr>
            </w:pPr>
            <w:r w:rsidRPr="004807C7">
              <w:rPr>
                <w:rFonts w:asciiTheme="majorHAnsi" w:hAnsiTheme="majorHAnsi"/>
                <w:b/>
              </w:rPr>
              <w:t>OBJETIVO</w:t>
            </w:r>
          </w:p>
        </w:tc>
      </w:tr>
      <w:tr w:rsidR="00AD680E" w:rsidRPr="004807C7" w:rsidTr="00B537AF">
        <w:trPr>
          <w:trHeight w:val="117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5B7370" w:rsidRPr="007D1997" w:rsidRDefault="005B7370" w:rsidP="005B7370">
            <w:r>
              <w:t xml:space="preserve">- </w:t>
            </w:r>
            <w:r w:rsidR="006941BA" w:rsidRPr="004522B1">
              <w:rPr>
                <w:rFonts w:asciiTheme="majorHAnsi" w:hAnsiTheme="majorHAnsi"/>
              </w:rPr>
              <w:t xml:space="preserve">Establecer medidas de </w:t>
            </w:r>
            <w:r w:rsidR="006941BA">
              <w:rPr>
                <w:rFonts w:asciiTheme="majorHAnsi" w:hAnsiTheme="majorHAnsi"/>
              </w:rPr>
              <w:t>seguimiento</w:t>
            </w:r>
            <w:r w:rsidRPr="007D1997">
              <w:t xml:space="preserve"> para </w:t>
            </w:r>
            <w:r w:rsidR="006941BA">
              <w:t>verificar</w:t>
            </w:r>
            <w:r w:rsidRPr="007D1997">
              <w:t xml:space="preserve"> el aprovechamiento forestal y la disposición de los productos y subproductos provenientes del manejo de la cobertura vegetal </w:t>
            </w:r>
          </w:p>
          <w:p w:rsidR="00AD680E" w:rsidRPr="004807C7" w:rsidRDefault="005B7370" w:rsidP="006941BA">
            <w:pPr>
              <w:pStyle w:val="Prrafodelista"/>
              <w:ind w:left="0"/>
              <w:rPr>
                <w:rFonts w:asciiTheme="majorHAnsi" w:eastAsia="Times New Roman" w:hAnsiTheme="majorHAnsi"/>
                <w:b/>
                <w:bCs/>
                <w:lang w:eastAsia="es-ES"/>
              </w:rPr>
            </w:pPr>
            <w:r>
              <w:t xml:space="preserve">- </w:t>
            </w:r>
            <w:r w:rsidR="006941BA">
              <w:rPr>
                <w:lang w:val="es-CO"/>
              </w:rPr>
              <w:t>Corroborar el cumplimiento de</w:t>
            </w:r>
            <w:r w:rsidRPr="007D1997">
              <w:t xml:space="preserve"> las medidas de manejo de la flora durante el desarrollo constructivo del proyecto.</w:t>
            </w:r>
          </w:p>
        </w:tc>
      </w:tr>
      <w:tr w:rsidR="00AD680E" w:rsidRPr="004807C7" w:rsidTr="00B537AF">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eastAsia="Times New Roman" w:hAnsiTheme="majorHAnsi"/>
                <w:b/>
                <w:bCs/>
                <w:lang w:eastAsia="es-ES"/>
              </w:rPr>
            </w:pPr>
            <w:r w:rsidRPr="004807C7">
              <w:rPr>
                <w:rFonts w:asciiTheme="majorHAnsi" w:hAnsiTheme="majorHAnsi"/>
                <w:b/>
              </w:rPr>
              <w:t>META</w:t>
            </w:r>
            <w:r w:rsidR="00E76DF2">
              <w:rPr>
                <w:rFonts w:asciiTheme="majorHAnsi" w:hAnsiTheme="majorHAnsi"/>
                <w:b/>
              </w:rPr>
              <w:t>S</w:t>
            </w:r>
          </w:p>
        </w:tc>
      </w:tr>
      <w:tr w:rsidR="00AD680E" w:rsidRPr="004807C7" w:rsidTr="00B537AF">
        <w:trPr>
          <w:trHeight w:val="599"/>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5B7370" w:rsidRDefault="005B7370" w:rsidP="005B7370">
            <w:pPr>
              <w:rPr>
                <w:rFonts w:asciiTheme="majorHAnsi" w:hAnsiTheme="majorHAnsi"/>
              </w:rPr>
            </w:pPr>
            <w:r>
              <w:rPr>
                <w:rFonts w:asciiTheme="majorHAnsi" w:hAnsiTheme="majorHAnsi"/>
              </w:rPr>
              <w:t xml:space="preserve">- </w:t>
            </w:r>
            <w:r w:rsidR="00EB40B0">
              <w:rPr>
                <w:rFonts w:asciiTheme="majorHAnsi" w:hAnsiTheme="majorHAnsi"/>
              </w:rPr>
              <w:t xml:space="preserve">Realizar el </w:t>
            </w:r>
            <w:r>
              <w:rPr>
                <w:rFonts w:asciiTheme="majorHAnsi" w:hAnsiTheme="majorHAnsi"/>
              </w:rPr>
              <w:t>aprovechamiento</w:t>
            </w:r>
            <w:r w:rsidR="005751BE">
              <w:rPr>
                <w:rFonts w:asciiTheme="majorHAnsi" w:hAnsiTheme="majorHAnsi"/>
              </w:rPr>
              <w:t xml:space="preserve"> de flora</w:t>
            </w:r>
            <w:r>
              <w:rPr>
                <w:rFonts w:asciiTheme="majorHAnsi" w:hAnsiTheme="majorHAnsi"/>
              </w:rPr>
              <w:t xml:space="preserve"> sin exceder los volúmenes registrados para el proyecto</w:t>
            </w:r>
            <w:r w:rsidR="006941BA">
              <w:rPr>
                <w:rFonts w:asciiTheme="majorHAnsi" w:hAnsiTheme="majorHAnsi"/>
              </w:rPr>
              <w:t xml:space="preserve"> y verificar la disposición </w:t>
            </w:r>
            <w:r>
              <w:rPr>
                <w:rFonts w:asciiTheme="majorHAnsi" w:hAnsiTheme="majorHAnsi"/>
              </w:rPr>
              <w:t xml:space="preserve">de los productos forestales según las medidas establecidas en </w:t>
            </w:r>
            <w:r w:rsidR="005751BE">
              <w:rPr>
                <w:rFonts w:asciiTheme="majorHAnsi" w:hAnsiTheme="majorHAnsi"/>
              </w:rPr>
              <w:t>la ficha</w:t>
            </w:r>
            <w:r>
              <w:rPr>
                <w:rFonts w:asciiTheme="majorHAnsi" w:hAnsiTheme="majorHAnsi"/>
              </w:rPr>
              <w:t xml:space="preserve"> MRFF-1.</w:t>
            </w:r>
          </w:p>
          <w:p w:rsidR="00AD680E" w:rsidRPr="005B7370" w:rsidRDefault="005B7370" w:rsidP="005751BE">
            <w:pPr>
              <w:pStyle w:val="Prrafodelista"/>
              <w:ind w:left="0"/>
              <w:rPr>
                <w:rFonts w:asciiTheme="majorHAnsi" w:hAnsiTheme="majorHAnsi" w:cs="Arial"/>
                <w:lang w:val="es-CO"/>
              </w:rPr>
            </w:pPr>
            <w:r>
              <w:rPr>
                <w:rFonts w:asciiTheme="majorHAnsi" w:hAnsiTheme="majorHAnsi"/>
              </w:rPr>
              <w:t xml:space="preserve">- </w:t>
            </w:r>
            <w:r w:rsidR="005751BE">
              <w:rPr>
                <w:rFonts w:asciiTheme="majorHAnsi" w:hAnsiTheme="majorHAnsi"/>
                <w:lang w:val="es-CO"/>
              </w:rPr>
              <w:t>Verificar</w:t>
            </w:r>
            <w:r>
              <w:rPr>
                <w:rFonts w:asciiTheme="majorHAnsi" w:hAnsiTheme="majorHAnsi"/>
              </w:rPr>
              <w:t xml:space="preserve"> el rescate y reubicación del 90% de brinzales y latizales de especies priorizadas en el presente plan</w:t>
            </w:r>
          </w:p>
        </w:tc>
      </w:tr>
      <w:tr w:rsidR="00AD680E" w:rsidRPr="004807C7" w:rsidTr="00B537AF">
        <w:trPr>
          <w:trHeight w:val="347"/>
          <w:tblCellSpacing w:w="0" w:type="dxa"/>
          <w:jc w:val="center"/>
        </w:trPr>
        <w:tc>
          <w:tcPr>
            <w:tcW w:w="5000" w:type="pct"/>
            <w:gridSpan w:val="16"/>
            <w:tcBorders>
              <w:left w:val="nil"/>
            </w:tcBorders>
            <w:shd w:val="clear" w:color="auto" w:fill="D9D9D9"/>
            <w:noWrap/>
            <w:vAlign w:val="center"/>
          </w:tcPr>
          <w:p w:rsidR="00AD680E" w:rsidRPr="004807C7" w:rsidRDefault="00AD680E" w:rsidP="002921AE">
            <w:pPr>
              <w:jc w:val="center"/>
              <w:rPr>
                <w:rFonts w:asciiTheme="majorHAnsi" w:hAnsiTheme="majorHAnsi"/>
              </w:rPr>
            </w:pPr>
            <w:r w:rsidRPr="004807C7">
              <w:rPr>
                <w:rFonts w:asciiTheme="majorHAnsi" w:hAnsiTheme="majorHAnsi"/>
                <w:b/>
              </w:rPr>
              <w:t>ETAPAS A IMPLEMENTAR</w:t>
            </w:r>
          </w:p>
        </w:tc>
      </w:tr>
      <w:tr w:rsidR="00AD680E" w:rsidRPr="004807C7" w:rsidTr="00E426E0">
        <w:trPr>
          <w:trHeight w:val="706"/>
          <w:tblCellSpacing w:w="0" w:type="dxa"/>
          <w:jc w:val="center"/>
        </w:trPr>
        <w:tc>
          <w:tcPr>
            <w:tcW w:w="932" w:type="pct"/>
            <w:tcBorders>
              <w:left w:val="nil"/>
            </w:tcBorders>
            <w:shd w:val="clear" w:color="auto" w:fill="auto"/>
            <w:noWrap/>
            <w:tcMar>
              <w:top w:w="0" w:type="dxa"/>
              <w:left w:w="108" w:type="dxa"/>
              <w:bottom w:w="0" w:type="dxa"/>
              <w:right w:w="108" w:type="dxa"/>
            </w:tcMar>
            <w:vAlign w:val="center"/>
          </w:tcPr>
          <w:p w:rsidR="00AD680E" w:rsidRPr="004807C7" w:rsidRDefault="00AD680E" w:rsidP="002921AE">
            <w:pPr>
              <w:jc w:val="center"/>
              <w:rPr>
                <w:rFonts w:asciiTheme="majorHAnsi" w:hAnsiTheme="majorHAnsi"/>
                <w:b/>
              </w:rPr>
            </w:pPr>
            <w:r w:rsidRPr="004807C7">
              <w:rPr>
                <w:rFonts w:asciiTheme="majorHAnsi" w:hAnsiTheme="majorHAnsi"/>
                <w:b/>
              </w:rPr>
              <w:t>Pre-constructiva</w:t>
            </w:r>
          </w:p>
        </w:tc>
        <w:tc>
          <w:tcPr>
            <w:tcW w:w="224" w:type="pct"/>
            <w:gridSpan w:val="2"/>
            <w:tcBorders>
              <w:right w:val="single" w:sz="4" w:space="0" w:color="auto"/>
            </w:tcBorders>
            <w:shd w:val="clear" w:color="auto" w:fill="auto"/>
            <w:noWrap/>
            <w:tcMar>
              <w:top w:w="0" w:type="dxa"/>
              <w:left w:w="108" w:type="dxa"/>
              <w:bottom w:w="0" w:type="dxa"/>
              <w:right w:w="108" w:type="dxa"/>
            </w:tcMar>
            <w:vAlign w:val="center"/>
          </w:tcPr>
          <w:p w:rsidR="00AD680E" w:rsidRPr="004807C7" w:rsidRDefault="00AD680E" w:rsidP="002921AE">
            <w:pPr>
              <w:jc w:val="center"/>
              <w:rPr>
                <w:rFonts w:asciiTheme="majorHAnsi" w:hAnsiTheme="majorHAnsi"/>
                <w:b/>
              </w:rPr>
            </w:pPr>
          </w:p>
        </w:tc>
        <w:tc>
          <w:tcPr>
            <w:tcW w:w="871"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AD680E" w:rsidRPr="004807C7" w:rsidRDefault="00AD680E" w:rsidP="002921AE">
            <w:pPr>
              <w:jc w:val="center"/>
              <w:rPr>
                <w:rFonts w:asciiTheme="majorHAnsi" w:hAnsiTheme="majorHAnsi"/>
                <w:b/>
              </w:rPr>
            </w:pPr>
            <w:r w:rsidRPr="004807C7">
              <w:rPr>
                <w:rFonts w:asciiTheme="majorHAnsi" w:hAnsiTheme="majorHAnsi"/>
                <w:b/>
                <w:bCs/>
              </w:rPr>
              <w:t>Constructiva</w:t>
            </w:r>
          </w:p>
        </w:tc>
        <w:tc>
          <w:tcPr>
            <w:tcW w:w="239"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AD680E" w:rsidRPr="004807C7" w:rsidRDefault="007801D2" w:rsidP="002921AE">
            <w:pPr>
              <w:jc w:val="center"/>
              <w:rPr>
                <w:rFonts w:asciiTheme="majorHAnsi" w:hAnsiTheme="majorHAnsi"/>
                <w:b/>
              </w:rPr>
            </w:pPr>
            <w:r w:rsidRPr="004807C7">
              <w:rPr>
                <w:rFonts w:asciiTheme="majorHAnsi" w:hAnsiTheme="majorHAnsi"/>
                <w:b/>
              </w:rPr>
              <w:t>X</w:t>
            </w:r>
          </w:p>
        </w:tc>
        <w:tc>
          <w:tcPr>
            <w:tcW w:w="1106"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AD680E" w:rsidRPr="004807C7" w:rsidRDefault="007801D2" w:rsidP="002921AE">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y  abandono</w:t>
            </w:r>
          </w:p>
        </w:tc>
        <w:tc>
          <w:tcPr>
            <w:tcW w:w="237"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AD680E" w:rsidRPr="004807C7" w:rsidRDefault="00AD680E" w:rsidP="002921AE">
            <w:pPr>
              <w:jc w:val="center"/>
              <w:rPr>
                <w:rFonts w:asciiTheme="majorHAnsi" w:hAnsiTheme="majorHAnsi"/>
                <w:b/>
              </w:rPr>
            </w:pPr>
          </w:p>
        </w:tc>
        <w:tc>
          <w:tcPr>
            <w:tcW w:w="111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AD680E" w:rsidRPr="004807C7" w:rsidRDefault="007801D2" w:rsidP="007801D2">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73" w:type="pct"/>
            <w:gridSpan w:val="2"/>
            <w:tcBorders>
              <w:left w:val="single" w:sz="4" w:space="0" w:color="auto"/>
            </w:tcBorders>
            <w:shd w:val="clear" w:color="auto" w:fill="auto"/>
            <w:tcMar>
              <w:top w:w="0" w:type="dxa"/>
              <w:left w:w="108" w:type="dxa"/>
              <w:bottom w:w="0" w:type="dxa"/>
              <w:right w:w="108" w:type="dxa"/>
            </w:tcMar>
            <w:vAlign w:val="center"/>
          </w:tcPr>
          <w:p w:rsidR="00AD680E" w:rsidRPr="004807C7" w:rsidRDefault="00AD680E" w:rsidP="002921AE">
            <w:pPr>
              <w:jc w:val="center"/>
              <w:rPr>
                <w:rFonts w:asciiTheme="majorHAnsi" w:hAnsiTheme="majorHAnsi"/>
                <w:b/>
              </w:rPr>
            </w:pPr>
          </w:p>
        </w:tc>
      </w:tr>
      <w:tr w:rsidR="00AD680E" w:rsidRPr="004807C7" w:rsidTr="00B537AF">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t>TIPO DE MEDIDA</w:t>
            </w:r>
          </w:p>
        </w:tc>
      </w:tr>
      <w:tr w:rsidR="00AD680E" w:rsidRPr="004807C7" w:rsidTr="00E426E0">
        <w:trPr>
          <w:trHeight w:val="347"/>
          <w:tblCellSpacing w:w="0" w:type="dxa"/>
          <w:jc w:val="center"/>
        </w:trPr>
        <w:tc>
          <w:tcPr>
            <w:tcW w:w="2115" w:type="pct"/>
            <w:gridSpan w:val="6"/>
            <w:tcBorders>
              <w:left w:val="nil"/>
            </w:tcBorders>
            <w:shd w:val="clear" w:color="auto" w:fill="auto"/>
            <w:noWrap/>
            <w:tcMar>
              <w:top w:w="0" w:type="dxa"/>
              <w:left w:w="108" w:type="dxa"/>
              <w:bottom w:w="0" w:type="dxa"/>
              <w:right w:w="108" w:type="dxa"/>
            </w:tcMar>
            <w:vAlign w:val="center"/>
          </w:tcPr>
          <w:p w:rsidR="00AD680E" w:rsidRPr="004807C7" w:rsidRDefault="00AD680E" w:rsidP="002921AE">
            <w:pPr>
              <w:jc w:val="center"/>
              <w:rPr>
                <w:rFonts w:asciiTheme="majorHAnsi" w:hAnsiTheme="majorHAnsi" w:cs="Arial"/>
                <w:b/>
                <w:lang w:bidi="en-US"/>
              </w:rPr>
            </w:pPr>
            <w:r w:rsidRPr="004807C7">
              <w:rPr>
                <w:rFonts w:asciiTheme="majorHAnsi" w:hAnsiTheme="majorHAnsi" w:cs="Arial"/>
                <w:b/>
                <w:lang w:bidi="en-US"/>
              </w:rPr>
              <w:t>Prevención</w:t>
            </w:r>
          </w:p>
        </w:tc>
        <w:tc>
          <w:tcPr>
            <w:tcW w:w="317" w:type="pct"/>
            <w:gridSpan w:val="2"/>
            <w:shd w:val="clear" w:color="auto" w:fill="auto"/>
            <w:tcMar>
              <w:top w:w="0" w:type="dxa"/>
              <w:left w:w="108" w:type="dxa"/>
              <w:bottom w:w="0" w:type="dxa"/>
              <w:right w:w="108" w:type="dxa"/>
            </w:tcMar>
            <w:vAlign w:val="center"/>
          </w:tcPr>
          <w:p w:rsidR="00AD680E" w:rsidRPr="004807C7" w:rsidRDefault="00AD680E" w:rsidP="002921AE">
            <w:pPr>
              <w:snapToGrid w:val="0"/>
              <w:jc w:val="center"/>
              <w:rPr>
                <w:rFonts w:asciiTheme="majorHAnsi" w:hAnsiTheme="majorHAnsi"/>
                <w:b/>
              </w:rPr>
            </w:pPr>
            <w:r w:rsidRPr="004807C7">
              <w:rPr>
                <w:rFonts w:asciiTheme="majorHAnsi" w:hAnsiTheme="majorHAnsi"/>
                <w:b/>
              </w:rPr>
              <w:t>X</w:t>
            </w:r>
          </w:p>
        </w:tc>
        <w:tc>
          <w:tcPr>
            <w:tcW w:w="2295" w:type="pct"/>
            <w:gridSpan w:val="6"/>
            <w:shd w:val="clear" w:color="auto" w:fill="auto"/>
            <w:noWrap/>
            <w:tcMar>
              <w:top w:w="0" w:type="dxa"/>
              <w:left w:w="108" w:type="dxa"/>
              <w:bottom w:w="0" w:type="dxa"/>
              <w:right w:w="108" w:type="dxa"/>
            </w:tcMar>
            <w:vAlign w:val="center"/>
          </w:tcPr>
          <w:p w:rsidR="00AD680E" w:rsidRPr="004807C7" w:rsidRDefault="00AD680E" w:rsidP="002921AE">
            <w:pPr>
              <w:jc w:val="center"/>
              <w:rPr>
                <w:rFonts w:asciiTheme="majorHAnsi" w:hAnsiTheme="majorHAnsi" w:cs="Arial"/>
                <w:b/>
                <w:lang w:bidi="en-US"/>
              </w:rPr>
            </w:pPr>
            <w:r w:rsidRPr="004807C7">
              <w:rPr>
                <w:rFonts w:asciiTheme="majorHAnsi" w:hAnsiTheme="majorHAnsi" w:cs="Arial"/>
                <w:b/>
                <w:lang w:bidi="en-US"/>
              </w:rPr>
              <w:t>Corrección</w:t>
            </w:r>
          </w:p>
        </w:tc>
        <w:tc>
          <w:tcPr>
            <w:tcW w:w="273" w:type="pct"/>
            <w:gridSpan w:val="2"/>
            <w:shd w:val="clear" w:color="auto" w:fill="auto"/>
            <w:vAlign w:val="center"/>
          </w:tcPr>
          <w:p w:rsidR="00AD680E" w:rsidRPr="004807C7" w:rsidRDefault="00AD680E" w:rsidP="002921AE">
            <w:pPr>
              <w:jc w:val="center"/>
              <w:rPr>
                <w:rFonts w:asciiTheme="majorHAnsi" w:hAnsiTheme="majorHAnsi" w:cs="Arial"/>
                <w:b/>
                <w:lang w:bidi="en-US"/>
              </w:rPr>
            </w:pPr>
          </w:p>
        </w:tc>
      </w:tr>
      <w:tr w:rsidR="00AD680E" w:rsidRPr="004807C7" w:rsidTr="00E426E0">
        <w:trPr>
          <w:trHeight w:val="347"/>
          <w:tblCellSpacing w:w="0" w:type="dxa"/>
          <w:jc w:val="center"/>
        </w:trPr>
        <w:tc>
          <w:tcPr>
            <w:tcW w:w="2115" w:type="pct"/>
            <w:gridSpan w:val="6"/>
            <w:tcBorders>
              <w:left w:val="nil"/>
            </w:tcBorders>
            <w:shd w:val="clear" w:color="auto" w:fill="auto"/>
            <w:noWrap/>
            <w:tcMar>
              <w:top w:w="0" w:type="dxa"/>
              <w:left w:w="108" w:type="dxa"/>
              <w:bottom w:w="0" w:type="dxa"/>
              <w:right w:w="108" w:type="dxa"/>
            </w:tcMar>
            <w:vAlign w:val="center"/>
          </w:tcPr>
          <w:p w:rsidR="00AD680E" w:rsidRPr="004807C7" w:rsidRDefault="00AD680E" w:rsidP="002921AE">
            <w:pPr>
              <w:jc w:val="center"/>
              <w:rPr>
                <w:rFonts w:asciiTheme="majorHAnsi" w:hAnsiTheme="majorHAnsi" w:cs="Arial"/>
                <w:b/>
                <w:lang w:bidi="en-US"/>
              </w:rPr>
            </w:pPr>
            <w:r w:rsidRPr="004807C7">
              <w:rPr>
                <w:rFonts w:asciiTheme="majorHAnsi" w:hAnsiTheme="majorHAnsi" w:cs="Arial"/>
                <w:b/>
                <w:lang w:bidi="en-US"/>
              </w:rPr>
              <w:t>Mitigación</w:t>
            </w:r>
          </w:p>
        </w:tc>
        <w:tc>
          <w:tcPr>
            <w:tcW w:w="317" w:type="pct"/>
            <w:gridSpan w:val="2"/>
            <w:shd w:val="clear" w:color="auto" w:fill="auto"/>
            <w:tcMar>
              <w:top w:w="0" w:type="dxa"/>
              <w:left w:w="108" w:type="dxa"/>
              <w:bottom w:w="0" w:type="dxa"/>
              <w:right w:w="108" w:type="dxa"/>
            </w:tcMar>
            <w:vAlign w:val="center"/>
          </w:tcPr>
          <w:p w:rsidR="00AD680E" w:rsidRPr="004807C7" w:rsidRDefault="00AD680E" w:rsidP="002921AE">
            <w:pPr>
              <w:snapToGrid w:val="0"/>
              <w:jc w:val="center"/>
              <w:rPr>
                <w:rFonts w:asciiTheme="majorHAnsi" w:hAnsiTheme="majorHAnsi"/>
                <w:b/>
              </w:rPr>
            </w:pPr>
          </w:p>
        </w:tc>
        <w:tc>
          <w:tcPr>
            <w:tcW w:w="2295" w:type="pct"/>
            <w:gridSpan w:val="6"/>
            <w:shd w:val="clear" w:color="auto" w:fill="auto"/>
            <w:noWrap/>
            <w:tcMar>
              <w:top w:w="0" w:type="dxa"/>
              <w:left w:w="108" w:type="dxa"/>
              <w:bottom w:w="0" w:type="dxa"/>
              <w:right w:w="108" w:type="dxa"/>
            </w:tcMar>
            <w:vAlign w:val="center"/>
          </w:tcPr>
          <w:p w:rsidR="00AD680E" w:rsidRPr="004807C7" w:rsidRDefault="00AD680E" w:rsidP="002921AE">
            <w:pPr>
              <w:jc w:val="center"/>
              <w:rPr>
                <w:rFonts w:asciiTheme="majorHAnsi" w:hAnsiTheme="majorHAnsi" w:cs="Arial"/>
                <w:b/>
                <w:lang w:bidi="en-US"/>
              </w:rPr>
            </w:pPr>
            <w:r w:rsidRPr="004807C7">
              <w:rPr>
                <w:rFonts w:asciiTheme="majorHAnsi" w:hAnsiTheme="majorHAnsi" w:cs="Arial"/>
                <w:b/>
                <w:lang w:bidi="en-US"/>
              </w:rPr>
              <w:t>Compensación</w:t>
            </w:r>
          </w:p>
        </w:tc>
        <w:tc>
          <w:tcPr>
            <w:tcW w:w="273" w:type="pct"/>
            <w:gridSpan w:val="2"/>
            <w:shd w:val="clear" w:color="auto" w:fill="auto"/>
            <w:vAlign w:val="center"/>
          </w:tcPr>
          <w:p w:rsidR="00AD680E" w:rsidRPr="004807C7" w:rsidRDefault="00AD680E" w:rsidP="002921AE">
            <w:pPr>
              <w:jc w:val="center"/>
              <w:rPr>
                <w:rFonts w:asciiTheme="majorHAnsi" w:hAnsiTheme="majorHAnsi" w:cs="Arial"/>
                <w:b/>
                <w:lang w:bidi="en-US"/>
              </w:rPr>
            </w:pPr>
          </w:p>
        </w:tc>
      </w:tr>
      <w:tr w:rsidR="00AD680E" w:rsidRPr="004807C7" w:rsidTr="00B537AF">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t>ACCIONES A DESARROLLAR</w:t>
            </w:r>
          </w:p>
        </w:tc>
      </w:tr>
      <w:tr w:rsidR="00AD680E" w:rsidRPr="004807C7" w:rsidTr="00B537AF">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EA691D" w:rsidRPr="004807C7" w:rsidRDefault="00E76DF2" w:rsidP="00EA691D">
            <w:pPr>
              <w:pStyle w:val="FichaVieta1"/>
              <w:rPr>
                <w:rFonts w:asciiTheme="majorHAnsi" w:eastAsiaTheme="minorHAnsi" w:hAnsiTheme="majorHAnsi" w:cstheme="minorHAnsi"/>
                <w:sz w:val="22"/>
                <w:szCs w:val="22"/>
                <w:lang w:eastAsia="es-CO"/>
              </w:rPr>
            </w:pPr>
            <w:r>
              <w:rPr>
                <w:rFonts w:asciiTheme="majorHAnsi" w:eastAsiaTheme="minorHAnsi" w:hAnsiTheme="majorHAnsi" w:cstheme="minorHAnsi"/>
                <w:sz w:val="22"/>
                <w:szCs w:val="22"/>
                <w:lang w:eastAsia="es-CO"/>
              </w:rPr>
              <w:t>Efectuar seguimiento de actividades</w:t>
            </w:r>
            <w:r w:rsidR="00EA691D" w:rsidRPr="004807C7">
              <w:rPr>
                <w:rFonts w:asciiTheme="majorHAnsi" w:eastAsiaTheme="minorHAnsi" w:hAnsiTheme="majorHAnsi" w:cstheme="minorHAnsi"/>
                <w:sz w:val="22"/>
                <w:szCs w:val="22"/>
                <w:lang w:eastAsia="es-CO"/>
              </w:rPr>
              <w:t xml:space="preserve"> como bloqueo y traslado de especies en amenaza, verificando el cumplimiento de los </w:t>
            </w:r>
            <w:r w:rsidR="00B537AF" w:rsidRPr="004807C7">
              <w:rPr>
                <w:rFonts w:asciiTheme="majorHAnsi" w:eastAsiaTheme="minorHAnsi" w:hAnsiTheme="majorHAnsi" w:cstheme="minorHAnsi"/>
                <w:sz w:val="22"/>
                <w:szCs w:val="22"/>
                <w:lang w:eastAsia="es-CO"/>
              </w:rPr>
              <w:t>procedimientos propuesto</w:t>
            </w:r>
            <w:r w:rsidR="00EA691D" w:rsidRPr="004807C7">
              <w:rPr>
                <w:rFonts w:asciiTheme="majorHAnsi" w:eastAsiaTheme="minorHAnsi" w:hAnsiTheme="majorHAnsi" w:cstheme="minorHAnsi"/>
                <w:sz w:val="22"/>
                <w:szCs w:val="22"/>
                <w:lang w:eastAsia="es-CO"/>
              </w:rPr>
              <w:t xml:space="preserve"> en la ficha de manejo MRFF-001, efectuándolo solo en los individuos arbóreos de las espe</w:t>
            </w:r>
            <w:r>
              <w:rPr>
                <w:rFonts w:asciiTheme="majorHAnsi" w:eastAsiaTheme="minorHAnsi" w:hAnsiTheme="majorHAnsi" w:cstheme="minorHAnsi"/>
                <w:sz w:val="22"/>
                <w:szCs w:val="22"/>
                <w:lang w:eastAsia="es-CO"/>
              </w:rPr>
              <w:t xml:space="preserve">cies identificadas en esta categoría </w:t>
            </w:r>
            <w:r w:rsidR="00EA691D" w:rsidRPr="004807C7">
              <w:rPr>
                <w:rFonts w:asciiTheme="majorHAnsi" w:eastAsiaTheme="minorHAnsi" w:hAnsiTheme="majorHAnsi" w:cstheme="minorHAnsi"/>
                <w:sz w:val="22"/>
                <w:szCs w:val="22"/>
                <w:lang w:eastAsia="es-CO"/>
              </w:rPr>
              <w:t xml:space="preserve">y solo para aquellos árboles cuya altura oscile entre 1,5 y 5 </w:t>
            </w:r>
            <w:r w:rsidR="00B537AF" w:rsidRPr="004807C7">
              <w:rPr>
                <w:rFonts w:asciiTheme="majorHAnsi" w:eastAsiaTheme="minorHAnsi" w:hAnsiTheme="majorHAnsi" w:cstheme="minorHAnsi"/>
                <w:sz w:val="22"/>
                <w:szCs w:val="22"/>
                <w:lang w:eastAsia="es-CO"/>
              </w:rPr>
              <w:t>metros y</w:t>
            </w:r>
            <w:r w:rsidR="00EA691D" w:rsidRPr="004807C7">
              <w:rPr>
                <w:rFonts w:asciiTheme="majorHAnsi" w:eastAsiaTheme="minorHAnsi" w:hAnsiTheme="majorHAnsi" w:cstheme="minorHAnsi"/>
                <w:sz w:val="22"/>
                <w:szCs w:val="22"/>
                <w:lang w:eastAsia="es-CO"/>
              </w:rPr>
              <w:t xml:space="preserve"> que el sitio seleccionado para su reubicación o trasplante, corresponda a características ambientales similares.</w:t>
            </w:r>
          </w:p>
          <w:p w:rsidR="00EA691D" w:rsidRPr="004807C7" w:rsidRDefault="00EA691D" w:rsidP="00EA691D">
            <w:pPr>
              <w:pStyle w:val="FichaVieta1"/>
              <w:rPr>
                <w:rFonts w:asciiTheme="majorHAnsi" w:eastAsiaTheme="minorHAnsi" w:hAnsiTheme="majorHAnsi"/>
                <w:sz w:val="22"/>
                <w:szCs w:val="22"/>
              </w:rPr>
            </w:pPr>
            <w:r w:rsidRPr="004807C7">
              <w:rPr>
                <w:rFonts w:asciiTheme="majorHAnsi" w:eastAsiaTheme="minorHAnsi" w:hAnsiTheme="majorHAnsi"/>
                <w:sz w:val="22"/>
                <w:szCs w:val="22"/>
              </w:rPr>
              <w:t>Se realizará el seguimiento y monitoreo a las actividades previas a desarrollar para el manejo de la flora (tala), con el fin de minimizar la afectación sobre la cobertura vegetal y el suelo, tales como el cerramiento del área y la evaluación y Corte de Lianas</w:t>
            </w:r>
          </w:p>
          <w:p w:rsidR="00EA691D" w:rsidRPr="004807C7" w:rsidRDefault="00EA691D" w:rsidP="00EA691D">
            <w:pPr>
              <w:pStyle w:val="FichaVieta1"/>
              <w:rPr>
                <w:rFonts w:asciiTheme="majorHAnsi" w:eastAsiaTheme="minorHAnsi" w:hAnsiTheme="majorHAnsi"/>
                <w:sz w:val="22"/>
                <w:szCs w:val="22"/>
              </w:rPr>
            </w:pPr>
            <w:r w:rsidRPr="004807C7">
              <w:rPr>
                <w:rFonts w:asciiTheme="majorHAnsi" w:eastAsiaTheme="minorHAnsi" w:hAnsiTheme="majorHAnsi"/>
                <w:sz w:val="22"/>
                <w:szCs w:val="22"/>
              </w:rPr>
              <w:t xml:space="preserve">Antes del inicio de las actividades de tala se verificará el estado técnico - mecánico de cada una las herramientas utilizadas para evitar accidentes y maximizar las actividades. </w:t>
            </w:r>
          </w:p>
          <w:p w:rsidR="00AD680E" w:rsidRPr="00BF61CC" w:rsidRDefault="00EA691D" w:rsidP="00BF61CC">
            <w:pPr>
              <w:pStyle w:val="FichaVieta1"/>
              <w:rPr>
                <w:rFonts w:asciiTheme="majorHAnsi" w:eastAsiaTheme="minorHAnsi" w:hAnsiTheme="majorHAnsi"/>
                <w:sz w:val="22"/>
                <w:szCs w:val="22"/>
              </w:rPr>
            </w:pPr>
            <w:r w:rsidRPr="004807C7">
              <w:rPr>
                <w:rFonts w:asciiTheme="majorHAnsi" w:eastAsiaTheme="minorHAnsi" w:hAnsiTheme="majorHAnsi"/>
                <w:sz w:val="22"/>
                <w:szCs w:val="22"/>
              </w:rPr>
              <w:lastRenderedPageBreak/>
              <w:t xml:space="preserve">Se verificará que los individuos y especies removidas correspondan a las descritas dentro del inventario, así como el volumen máximo y la disposición final de los residuos orgánicos. </w:t>
            </w:r>
          </w:p>
        </w:tc>
      </w:tr>
      <w:tr w:rsidR="00AD680E" w:rsidRPr="004807C7" w:rsidTr="00B537AF">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cs="Arial"/>
                <w:b/>
                <w:lang w:bidi="en-US"/>
              </w:rPr>
              <w:lastRenderedPageBreak/>
              <w:t>POBLACIÓN BENEFICIADA</w:t>
            </w:r>
          </w:p>
        </w:tc>
      </w:tr>
      <w:tr w:rsidR="00AD680E" w:rsidRPr="004807C7" w:rsidTr="00B537AF">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AD680E" w:rsidRPr="004807C7" w:rsidRDefault="00AD680E" w:rsidP="002921AE">
            <w:pPr>
              <w:rPr>
                <w:rFonts w:asciiTheme="majorHAnsi" w:hAnsiTheme="majorHAnsi"/>
              </w:rPr>
            </w:pPr>
            <w:r w:rsidRPr="008B0167">
              <w:rPr>
                <w:rFonts w:asciiTheme="majorHAnsi" w:hAnsiTheme="majorHAnsi" w:cs="Arial"/>
                <w:szCs w:val="18"/>
              </w:rPr>
              <w:t xml:space="preserve">Habitantes </w:t>
            </w:r>
            <w:r w:rsidR="00867C8B" w:rsidRPr="008B0167">
              <w:rPr>
                <w:rFonts w:asciiTheme="majorHAnsi" w:hAnsiTheme="majorHAnsi" w:cs="Arial"/>
                <w:szCs w:val="18"/>
              </w:rPr>
              <w:t>del Área</w:t>
            </w:r>
            <w:r w:rsidRPr="008B0167">
              <w:rPr>
                <w:rFonts w:asciiTheme="majorHAnsi" w:hAnsiTheme="majorHAnsi" w:cs="Arial"/>
                <w:szCs w:val="18"/>
              </w:rPr>
              <w:t xml:space="preserve"> de Influencia del proyecto </w:t>
            </w:r>
          </w:p>
        </w:tc>
      </w:tr>
      <w:tr w:rsidR="00AD680E" w:rsidRPr="004807C7" w:rsidTr="00B537AF">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t>LUGAR DE APLICACIÓN</w:t>
            </w:r>
          </w:p>
        </w:tc>
      </w:tr>
      <w:tr w:rsidR="00AD680E" w:rsidRPr="004807C7" w:rsidTr="00B537AF">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AD680E" w:rsidRPr="004807C7" w:rsidRDefault="00AD680E" w:rsidP="002921AE">
            <w:pPr>
              <w:jc w:val="left"/>
              <w:rPr>
                <w:rFonts w:asciiTheme="majorHAnsi" w:hAnsiTheme="majorHAnsi"/>
                <w:color w:val="FF0000"/>
              </w:rPr>
            </w:pPr>
            <w:r w:rsidRPr="004807C7">
              <w:rPr>
                <w:rFonts w:asciiTheme="majorHAnsi" w:hAnsiTheme="majorHAnsi"/>
              </w:rPr>
              <w:t>Áreas de intervención directa del proyecto de construcción de la vía Remedios – Alto de Dolores</w:t>
            </w:r>
          </w:p>
        </w:tc>
      </w:tr>
      <w:tr w:rsidR="00AD680E" w:rsidRPr="004807C7" w:rsidTr="00B537AF">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cs="Arial"/>
                <w:b/>
                <w:lang w:bidi="en-US"/>
              </w:rPr>
              <w:t>MECANISMOS Y ESTRATEGIAS PARTICIPATIVAS</w:t>
            </w:r>
          </w:p>
        </w:tc>
      </w:tr>
      <w:tr w:rsidR="00AD680E" w:rsidRPr="004807C7" w:rsidTr="00B537AF">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AD680E" w:rsidRPr="004807C7" w:rsidRDefault="00AD680E" w:rsidP="002921AE">
            <w:pPr>
              <w:rPr>
                <w:rFonts w:asciiTheme="majorHAnsi" w:hAnsiTheme="majorHAnsi"/>
                <w:color w:val="FF0000"/>
              </w:rPr>
            </w:pPr>
            <w:r w:rsidRPr="004807C7">
              <w:rPr>
                <w:rFonts w:asciiTheme="majorHAnsi" w:hAnsiTheme="majorHAnsi"/>
              </w:rPr>
              <w:t xml:space="preserve">Contratación mano de obra local, y demanda de bienes y servicios locales, cuando se requiera y siempre cumplan </w:t>
            </w:r>
            <w:r w:rsidR="00E36B48" w:rsidRPr="004807C7">
              <w:rPr>
                <w:rFonts w:asciiTheme="majorHAnsi" w:hAnsiTheme="majorHAnsi"/>
              </w:rPr>
              <w:t>condiciones necesarias</w:t>
            </w:r>
            <w:r w:rsidRPr="004807C7">
              <w:rPr>
                <w:rFonts w:asciiTheme="majorHAnsi" w:hAnsiTheme="majorHAnsi"/>
              </w:rPr>
              <w:t>. Ver fichas de manejo MSC-003. Contratación de mano de obra local</w:t>
            </w:r>
          </w:p>
        </w:tc>
      </w:tr>
      <w:tr w:rsidR="00AD680E" w:rsidRPr="004807C7" w:rsidTr="00B537AF">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t>PERSONAL REQUERIDO</w:t>
            </w:r>
          </w:p>
        </w:tc>
      </w:tr>
      <w:tr w:rsidR="00AD680E" w:rsidRPr="004807C7" w:rsidTr="00B537AF">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661D40" w:rsidRPr="007E27A8" w:rsidRDefault="00661D40" w:rsidP="00661D40">
            <w:r>
              <w:t xml:space="preserve">- </w:t>
            </w:r>
            <w:r w:rsidRPr="007E27A8">
              <w:t>Coordinador Ambiental</w:t>
            </w:r>
          </w:p>
          <w:p w:rsidR="00661D40" w:rsidRPr="007E27A8" w:rsidRDefault="00661D40" w:rsidP="00661D40">
            <w:r>
              <w:t xml:space="preserve">- </w:t>
            </w:r>
            <w:r w:rsidRPr="007E27A8">
              <w:t>Especialista en Seguridad Industrial y Salud Ocupacional –SISO-</w:t>
            </w:r>
          </w:p>
          <w:p w:rsidR="00661D40" w:rsidRPr="007E27A8" w:rsidRDefault="00661D40" w:rsidP="00661D40">
            <w:r>
              <w:t xml:space="preserve">- </w:t>
            </w:r>
            <w:r w:rsidRPr="007E27A8">
              <w:t>Residente ambiental</w:t>
            </w:r>
          </w:p>
          <w:p w:rsidR="00661D40" w:rsidRPr="007E27A8" w:rsidRDefault="00661D40" w:rsidP="00661D40">
            <w:r>
              <w:t xml:space="preserve">- </w:t>
            </w:r>
            <w:r w:rsidRPr="007E27A8">
              <w:t>Residente Forestal</w:t>
            </w:r>
          </w:p>
          <w:p w:rsidR="00AD680E" w:rsidRPr="004807C7" w:rsidRDefault="00661D40" w:rsidP="00661D40">
            <w:pPr>
              <w:rPr>
                <w:rFonts w:asciiTheme="majorHAnsi" w:hAnsiTheme="majorHAnsi"/>
              </w:rPr>
            </w:pPr>
            <w:r>
              <w:t xml:space="preserve">- </w:t>
            </w:r>
            <w:r w:rsidRPr="007E27A8">
              <w:t>Cuadrilla ambiental</w:t>
            </w:r>
          </w:p>
        </w:tc>
      </w:tr>
      <w:tr w:rsidR="00AD680E" w:rsidRPr="004807C7" w:rsidTr="00B537AF">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t>RESPONSABLE DE LA EJECUCIÓN</w:t>
            </w:r>
          </w:p>
        </w:tc>
      </w:tr>
      <w:tr w:rsidR="00AD680E" w:rsidRPr="004807C7" w:rsidTr="00B537AF">
        <w:trPr>
          <w:trHeight w:val="69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AD680E" w:rsidRPr="004807C7" w:rsidRDefault="00AD680E" w:rsidP="002921AE">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AD680E" w:rsidRPr="004807C7" w:rsidTr="00B537AF">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t>INDICADORES DE SEGUIMIENTO Y MONITOREO</w:t>
            </w:r>
          </w:p>
        </w:tc>
      </w:tr>
      <w:tr w:rsidR="00AD680E" w:rsidRPr="004807C7" w:rsidTr="00E426E0">
        <w:trPr>
          <w:gridAfter w:val="1"/>
          <w:wAfter w:w="9" w:type="pct"/>
          <w:trHeight w:val="347"/>
          <w:tblCellSpacing w:w="0" w:type="dxa"/>
          <w:jc w:val="center"/>
        </w:trPr>
        <w:tc>
          <w:tcPr>
            <w:tcW w:w="1424" w:type="pct"/>
            <w:gridSpan w:val="4"/>
            <w:tcBorders>
              <w:left w:val="nil"/>
            </w:tcBorders>
            <w:shd w:val="clear" w:color="auto" w:fill="F2F2F2"/>
            <w:noWrap/>
            <w:vAlign w:val="center"/>
            <w:hideMark/>
          </w:tcPr>
          <w:p w:rsidR="00AD680E" w:rsidRPr="004807C7" w:rsidRDefault="00AD680E" w:rsidP="002921AE">
            <w:pPr>
              <w:jc w:val="center"/>
              <w:rPr>
                <w:rFonts w:asciiTheme="majorHAnsi" w:hAnsiTheme="majorHAnsi"/>
                <w:b/>
                <w:sz w:val="18"/>
                <w:szCs w:val="20"/>
              </w:rPr>
            </w:pPr>
            <w:r w:rsidRPr="004807C7">
              <w:rPr>
                <w:rFonts w:asciiTheme="majorHAnsi" w:hAnsiTheme="majorHAnsi"/>
                <w:b/>
                <w:sz w:val="18"/>
                <w:szCs w:val="20"/>
              </w:rPr>
              <w:t>META</w:t>
            </w:r>
          </w:p>
        </w:tc>
        <w:tc>
          <w:tcPr>
            <w:tcW w:w="1161" w:type="pct"/>
            <w:gridSpan w:val="5"/>
            <w:shd w:val="clear" w:color="auto" w:fill="F2F2F2"/>
            <w:noWrap/>
            <w:vAlign w:val="center"/>
            <w:hideMark/>
          </w:tcPr>
          <w:p w:rsidR="00AD680E" w:rsidRPr="004807C7" w:rsidRDefault="00AD680E" w:rsidP="002921AE">
            <w:pPr>
              <w:jc w:val="center"/>
              <w:rPr>
                <w:rFonts w:asciiTheme="majorHAnsi" w:hAnsiTheme="majorHAnsi"/>
                <w:b/>
                <w:sz w:val="18"/>
                <w:szCs w:val="20"/>
              </w:rPr>
            </w:pPr>
            <w:r w:rsidRPr="004807C7">
              <w:rPr>
                <w:rFonts w:asciiTheme="majorHAnsi" w:hAnsiTheme="majorHAnsi"/>
                <w:b/>
                <w:sz w:val="18"/>
                <w:szCs w:val="20"/>
              </w:rPr>
              <w:t>INDICADOR</w:t>
            </w:r>
          </w:p>
        </w:tc>
        <w:tc>
          <w:tcPr>
            <w:tcW w:w="793" w:type="pct"/>
            <w:gridSpan w:val="2"/>
            <w:shd w:val="clear" w:color="auto" w:fill="F2F2F2"/>
            <w:noWrap/>
            <w:vAlign w:val="center"/>
            <w:hideMark/>
          </w:tcPr>
          <w:p w:rsidR="00AD680E" w:rsidRPr="004807C7" w:rsidRDefault="00AD680E" w:rsidP="002921AE">
            <w:pPr>
              <w:jc w:val="center"/>
              <w:rPr>
                <w:rFonts w:asciiTheme="majorHAnsi" w:hAnsiTheme="majorHAnsi"/>
                <w:b/>
                <w:sz w:val="18"/>
                <w:szCs w:val="20"/>
              </w:rPr>
            </w:pPr>
            <w:r w:rsidRPr="004807C7">
              <w:rPr>
                <w:rFonts w:asciiTheme="majorHAnsi" w:hAnsiTheme="majorHAnsi"/>
                <w:b/>
                <w:sz w:val="14"/>
                <w:szCs w:val="20"/>
              </w:rPr>
              <w:t>CUMPLIMIENTO</w:t>
            </w:r>
          </w:p>
        </w:tc>
        <w:tc>
          <w:tcPr>
            <w:tcW w:w="793" w:type="pct"/>
            <w:gridSpan w:val="2"/>
            <w:shd w:val="clear" w:color="auto" w:fill="F2F2F2"/>
            <w:noWrap/>
            <w:vAlign w:val="center"/>
            <w:hideMark/>
          </w:tcPr>
          <w:p w:rsidR="00AD680E" w:rsidRPr="004807C7" w:rsidRDefault="00AD680E" w:rsidP="002921AE">
            <w:pPr>
              <w:jc w:val="center"/>
              <w:rPr>
                <w:rFonts w:asciiTheme="majorHAnsi" w:hAnsiTheme="majorHAnsi"/>
                <w:b/>
                <w:sz w:val="18"/>
                <w:szCs w:val="20"/>
              </w:rPr>
            </w:pPr>
            <w:r w:rsidRPr="004807C7">
              <w:rPr>
                <w:rFonts w:asciiTheme="majorHAnsi" w:hAnsiTheme="majorHAnsi"/>
                <w:b/>
                <w:sz w:val="18"/>
                <w:szCs w:val="20"/>
              </w:rPr>
              <w:t>FRECUENCIA</w:t>
            </w:r>
          </w:p>
        </w:tc>
        <w:tc>
          <w:tcPr>
            <w:tcW w:w="820" w:type="pct"/>
            <w:gridSpan w:val="2"/>
            <w:shd w:val="clear" w:color="auto" w:fill="F2F2F2"/>
            <w:noWrap/>
            <w:vAlign w:val="center"/>
            <w:hideMark/>
          </w:tcPr>
          <w:p w:rsidR="00AD680E" w:rsidRPr="004807C7" w:rsidRDefault="00AD680E" w:rsidP="002921AE">
            <w:pPr>
              <w:jc w:val="center"/>
              <w:rPr>
                <w:rFonts w:asciiTheme="majorHAnsi" w:hAnsiTheme="majorHAnsi"/>
                <w:b/>
                <w:sz w:val="18"/>
                <w:szCs w:val="20"/>
              </w:rPr>
            </w:pPr>
            <w:r w:rsidRPr="004807C7">
              <w:rPr>
                <w:rFonts w:asciiTheme="majorHAnsi" w:hAnsiTheme="majorHAnsi"/>
                <w:b/>
                <w:sz w:val="18"/>
                <w:szCs w:val="20"/>
              </w:rPr>
              <w:t>REGISTRO</w:t>
            </w:r>
          </w:p>
        </w:tc>
      </w:tr>
      <w:tr w:rsidR="00661D40" w:rsidRPr="004807C7" w:rsidTr="00E426E0">
        <w:trPr>
          <w:gridAfter w:val="1"/>
          <w:wAfter w:w="9" w:type="pct"/>
          <w:trHeight w:val="347"/>
          <w:tblCellSpacing w:w="0" w:type="dxa"/>
          <w:jc w:val="center"/>
        </w:trPr>
        <w:tc>
          <w:tcPr>
            <w:tcW w:w="1424" w:type="pct"/>
            <w:gridSpan w:val="4"/>
            <w:tcBorders>
              <w:left w:val="nil"/>
            </w:tcBorders>
            <w:shd w:val="clear" w:color="auto" w:fill="auto"/>
            <w:noWrap/>
            <w:tcMar>
              <w:top w:w="0" w:type="dxa"/>
              <w:left w:w="108" w:type="dxa"/>
              <w:bottom w:w="0" w:type="dxa"/>
              <w:right w:w="108" w:type="dxa"/>
            </w:tcMar>
            <w:vAlign w:val="center"/>
          </w:tcPr>
          <w:p w:rsidR="00661D40" w:rsidRPr="008D6618" w:rsidRDefault="00661D40" w:rsidP="00F76D3F">
            <w:pPr>
              <w:rPr>
                <w:rFonts w:asciiTheme="majorHAnsi" w:hAnsiTheme="majorHAnsi"/>
                <w:sz w:val="20"/>
                <w:szCs w:val="20"/>
              </w:rPr>
            </w:pPr>
            <w:r w:rsidRPr="008D6618">
              <w:rPr>
                <w:rFonts w:asciiTheme="majorHAnsi" w:hAnsiTheme="majorHAnsi"/>
                <w:sz w:val="20"/>
                <w:szCs w:val="20"/>
              </w:rPr>
              <w:t xml:space="preserve">- </w:t>
            </w:r>
            <w:r w:rsidR="00F76D3F">
              <w:rPr>
                <w:rFonts w:asciiTheme="majorHAnsi" w:hAnsiTheme="majorHAnsi"/>
                <w:sz w:val="20"/>
                <w:szCs w:val="20"/>
              </w:rPr>
              <w:t>Verificar que no se excedan los volúmenes</w:t>
            </w:r>
            <w:r w:rsidRPr="008D6618">
              <w:rPr>
                <w:rFonts w:asciiTheme="majorHAnsi" w:hAnsiTheme="majorHAnsi"/>
                <w:sz w:val="20"/>
                <w:szCs w:val="20"/>
              </w:rPr>
              <w:t xml:space="preserve"> </w:t>
            </w:r>
            <w:r w:rsidR="00F76D3F">
              <w:rPr>
                <w:rFonts w:asciiTheme="majorHAnsi" w:hAnsiTheme="majorHAnsi"/>
                <w:sz w:val="20"/>
                <w:szCs w:val="20"/>
              </w:rPr>
              <w:t>d</w:t>
            </w:r>
            <w:r w:rsidRPr="008D6618">
              <w:rPr>
                <w:rFonts w:asciiTheme="majorHAnsi" w:hAnsiTheme="majorHAnsi"/>
                <w:sz w:val="20"/>
                <w:szCs w:val="20"/>
              </w:rPr>
              <w:t xml:space="preserve">el aprovechamiento forestal </w:t>
            </w:r>
            <w:r w:rsidR="00F76D3F">
              <w:rPr>
                <w:rFonts w:asciiTheme="majorHAnsi" w:hAnsiTheme="majorHAnsi"/>
                <w:sz w:val="20"/>
                <w:szCs w:val="20"/>
              </w:rPr>
              <w:t>registrados para el proyecto.</w:t>
            </w:r>
          </w:p>
        </w:tc>
        <w:tc>
          <w:tcPr>
            <w:tcW w:w="1161" w:type="pct"/>
            <w:gridSpan w:val="5"/>
            <w:shd w:val="clear" w:color="auto" w:fill="auto"/>
            <w:noWrap/>
            <w:tcMar>
              <w:top w:w="0" w:type="dxa"/>
              <w:left w:w="108" w:type="dxa"/>
              <w:bottom w:w="0" w:type="dxa"/>
              <w:right w:w="108" w:type="dxa"/>
            </w:tcMar>
            <w:vAlign w:val="center"/>
          </w:tcPr>
          <w:p w:rsidR="00661D40" w:rsidRPr="008D6618" w:rsidRDefault="00661D40" w:rsidP="00661D40">
            <w:pPr>
              <w:rPr>
                <w:sz w:val="20"/>
                <w:szCs w:val="20"/>
              </w:rPr>
            </w:pPr>
            <w:r w:rsidRPr="008D6618">
              <w:rPr>
                <w:sz w:val="20"/>
                <w:szCs w:val="20"/>
              </w:rPr>
              <w:t>(</w:t>
            </w:r>
            <w:r w:rsidR="00F76D3F">
              <w:rPr>
                <w:sz w:val="20"/>
                <w:szCs w:val="20"/>
              </w:rPr>
              <w:t>Volumen de madera comercial (</w:t>
            </w:r>
            <w:r w:rsidRPr="008D6618">
              <w:rPr>
                <w:sz w:val="20"/>
                <w:szCs w:val="20"/>
              </w:rPr>
              <w:t>MC</w:t>
            </w:r>
            <w:r w:rsidR="00F76D3F">
              <w:rPr>
                <w:sz w:val="20"/>
                <w:szCs w:val="20"/>
              </w:rPr>
              <w:t>)</w:t>
            </w:r>
            <w:r w:rsidRPr="008D6618">
              <w:rPr>
                <w:sz w:val="20"/>
                <w:szCs w:val="20"/>
              </w:rPr>
              <w:t xml:space="preserve"> aprovechada/ Volumen de MC </w:t>
            </w:r>
            <w:r w:rsidR="00F76D3F" w:rsidRPr="008D6618">
              <w:rPr>
                <w:sz w:val="20"/>
                <w:szCs w:val="20"/>
              </w:rPr>
              <w:t>aprobada) *</w:t>
            </w:r>
            <w:r w:rsidRPr="008D6618">
              <w:rPr>
                <w:sz w:val="20"/>
                <w:szCs w:val="20"/>
              </w:rPr>
              <w:t>100</w:t>
            </w:r>
          </w:p>
        </w:tc>
        <w:tc>
          <w:tcPr>
            <w:tcW w:w="793" w:type="pct"/>
            <w:gridSpan w:val="2"/>
            <w:shd w:val="clear" w:color="auto" w:fill="auto"/>
            <w:noWrap/>
            <w:tcMar>
              <w:top w:w="0" w:type="dxa"/>
              <w:left w:w="108" w:type="dxa"/>
              <w:bottom w:w="0" w:type="dxa"/>
              <w:right w:w="108" w:type="dxa"/>
            </w:tcMar>
            <w:vAlign w:val="center"/>
          </w:tcPr>
          <w:p w:rsidR="00661D40" w:rsidRPr="008D6618" w:rsidRDefault="00661D40" w:rsidP="00661D40">
            <w:pPr>
              <w:jc w:val="center"/>
              <w:rPr>
                <w:sz w:val="20"/>
                <w:szCs w:val="20"/>
              </w:rPr>
            </w:pPr>
            <w:r w:rsidRPr="008D6618">
              <w:rPr>
                <w:sz w:val="20"/>
                <w:szCs w:val="20"/>
                <w:u w:val="single"/>
              </w:rPr>
              <w:t>&lt;</w:t>
            </w:r>
            <w:r w:rsidRPr="008D6618">
              <w:rPr>
                <w:sz w:val="20"/>
                <w:szCs w:val="20"/>
              </w:rPr>
              <w:t>100%</w:t>
            </w:r>
          </w:p>
        </w:tc>
        <w:tc>
          <w:tcPr>
            <w:tcW w:w="793" w:type="pct"/>
            <w:gridSpan w:val="2"/>
            <w:shd w:val="clear" w:color="auto" w:fill="auto"/>
            <w:noWrap/>
            <w:tcMar>
              <w:top w:w="0" w:type="dxa"/>
              <w:left w:w="108" w:type="dxa"/>
              <w:bottom w:w="0" w:type="dxa"/>
              <w:right w:w="108" w:type="dxa"/>
            </w:tcMar>
            <w:vAlign w:val="center"/>
          </w:tcPr>
          <w:p w:rsidR="00661D40" w:rsidRPr="008D6618" w:rsidRDefault="00661D40" w:rsidP="00661D40">
            <w:pPr>
              <w:jc w:val="center"/>
              <w:rPr>
                <w:sz w:val="20"/>
                <w:szCs w:val="20"/>
              </w:rPr>
            </w:pPr>
            <w:r w:rsidRPr="008D6618">
              <w:rPr>
                <w:sz w:val="20"/>
                <w:szCs w:val="20"/>
              </w:rPr>
              <w:t>Semestral</w:t>
            </w:r>
          </w:p>
        </w:tc>
        <w:tc>
          <w:tcPr>
            <w:tcW w:w="820" w:type="pct"/>
            <w:gridSpan w:val="2"/>
            <w:shd w:val="clear" w:color="auto" w:fill="auto"/>
            <w:noWrap/>
            <w:tcMar>
              <w:top w:w="0" w:type="dxa"/>
              <w:left w:w="108" w:type="dxa"/>
              <w:bottom w:w="0" w:type="dxa"/>
              <w:right w:w="108" w:type="dxa"/>
            </w:tcMar>
            <w:vAlign w:val="center"/>
          </w:tcPr>
          <w:p w:rsidR="00661D40" w:rsidRPr="008D6618" w:rsidRDefault="00661D40" w:rsidP="00661D40">
            <w:pPr>
              <w:jc w:val="left"/>
              <w:rPr>
                <w:sz w:val="20"/>
                <w:szCs w:val="20"/>
              </w:rPr>
            </w:pPr>
            <w:r w:rsidRPr="008D6618">
              <w:rPr>
                <w:sz w:val="20"/>
                <w:szCs w:val="20"/>
              </w:rPr>
              <w:t xml:space="preserve">-Registro Fotográfico </w:t>
            </w:r>
          </w:p>
          <w:p w:rsidR="00661D40" w:rsidRPr="008D6618" w:rsidRDefault="00661D40" w:rsidP="00661D40">
            <w:pPr>
              <w:jc w:val="left"/>
              <w:rPr>
                <w:sz w:val="20"/>
                <w:szCs w:val="20"/>
              </w:rPr>
            </w:pPr>
            <w:r w:rsidRPr="008D6618">
              <w:rPr>
                <w:sz w:val="20"/>
                <w:szCs w:val="20"/>
              </w:rPr>
              <w:t>-Informe Semestral</w:t>
            </w:r>
          </w:p>
          <w:p w:rsidR="00661D40" w:rsidRPr="008D6618" w:rsidRDefault="00661D40" w:rsidP="00661D40">
            <w:pPr>
              <w:jc w:val="left"/>
              <w:rPr>
                <w:sz w:val="20"/>
                <w:szCs w:val="20"/>
              </w:rPr>
            </w:pPr>
          </w:p>
        </w:tc>
      </w:tr>
      <w:tr w:rsidR="00661D40" w:rsidRPr="004807C7" w:rsidTr="00E426E0">
        <w:trPr>
          <w:gridAfter w:val="1"/>
          <w:wAfter w:w="9" w:type="pct"/>
          <w:trHeight w:val="347"/>
          <w:tblCellSpacing w:w="0" w:type="dxa"/>
          <w:jc w:val="center"/>
        </w:trPr>
        <w:tc>
          <w:tcPr>
            <w:tcW w:w="1424" w:type="pct"/>
            <w:gridSpan w:val="4"/>
            <w:tcBorders>
              <w:left w:val="nil"/>
            </w:tcBorders>
            <w:shd w:val="clear" w:color="auto" w:fill="auto"/>
            <w:noWrap/>
            <w:tcMar>
              <w:top w:w="0" w:type="dxa"/>
              <w:left w:w="108" w:type="dxa"/>
              <w:bottom w:w="0" w:type="dxa"/>
              <w:right w:w="108" w:type="dxa"/>
            </w:tcMar>
            <w:vAlign w:val="center"/>
          </w:tcPr>
          <w:p w:rsidR="00661D40" w:rsidRPr="008D6618" w:rsidRDefault="00661D40" w:rsidP="00ED314C">
            <w:pPr>
              <w:rPr>
                <w:rFonts w:asciiTheme="majorHAnsi" w:hAnsiTheme="majorHAnsi"/>
                <w:sz w:val="20"/>
                <w:szCs w:val="20"/>
              </w:rPr>
            </w:pPr>
            <w:r w:rsidRPr="008D6618">
              <w:rPr>
                <w:rFonts w:asciiTheme="majorHAnsi" w:hAnsiTheme="majorHAnsi"/>
                <w:sz w:val="20"/>
                <w:szCs w:val="20"/>
              </w:rPr>
              <w:t xml:space="preserve">- </w:t>
            </w:r>
            <w:r w:rsidR="00ED314C">
              <w:rPr>
                <w:rFonts w:asciiTheme="majorHAnsi" w:hAnsiTheme="majorHAnsi"/>
                <w:sz w:val="20"/>
                <w:szCs w:val="20"/>
              </w:rPr>
              <w:t>Verificar</w:t>
            </w:r>
            <w:r w:rsidRPr="008D6618">
              <w:rPr>
                <w:rFonts w:asciiTheme="majorHAnsi" w:hAnsiTheme="majorHAnsi"/>
                <w:sz w:val="20"/>
                <w:szCs w:val="20"/>
              </w:rPr>
              <w:t xml:space="preserve"> </w:t>
            </w:r>
            <w:r w:rsidR="00ED314C">
              <w:rPr>
                <w:rFonts w:asciiTheme="majorHAnsi" w:hAnsiTheme="majorHAnsi"/>
                <w:sz w:val="20"/>
                <w:szCs w:val="20"/>
              </w:rPr>
              <w:t>la</w:t>
            </w:r>
            <w:r w:rsidRPr="008D6618">
              <w:rPr>
                <w:rFonts w:asciiTheme="majorHAnsi" w:hAnsiTheme="majorHAnsi"/>
                <w:sz w:val="20"/>
                <w:szCs w:val="20"/>
              </w:rPr>
              <w:t xml:space="preserve"> </w:t>
            </w:r>
            <w:r w:rsidR="00F76D3F">
              <w:rPr>
                <w:rFonts w:asciiTheme="majorHAnsi" w:hAnsiTheme="majorHAnsi"/>
                <w:sz w:val="20"/>
                <w:szCs w:val="20"/>
              </w:rPr>
              <w:t xml:space="preserve">destinación de </w:t>
            </w:r>
            <w:r w:rsidRPr="008D6618">
              <w:rPr>
                <w:rFonts w:asciiTheme="majorHAnsi" w:hAnsiTheme="majorHAnsi"/>
                <w:sz w:val="20"/>
                <w:szCs w:val="20"/>
              </w:rPr>
              <w:t>los productos forestales según las medidas establecidas en el proyecto MRFF-1.</w:t>
            </w:r>
          </w:p>
        </w:tc>
        <w:tc>
          <w:tcPr>
            <w:tcW w:w="1161" w:type="pct"/>
            <w:gridSpan w:val="5"/>
            <w:shd w:val="clear" w:color="auto" w:fill="auto"/>
            <w:noWrap/>
            <w:tcMar>
              <w:top w:w="0" w:type="dxa"/>
              <w:left w:w="108" w:type="dxa"/>
              <w:bottom w:w="0" w:type="dxa"/>
              <w:right w:w="108" w:type="dxa"/>
            </w:tcMar>
            <w:vAlign w:val="center"/>
          </w:tcPr>
          <w:p w:rsidR="00661D40" w:rsidRPr="008D6618" w:rsidRDefault="00661D40" w:rsidP="00661D40">
            <w:pPr>
              <w:pStyle w:val="Fichatexto"/>
              <w:spacing w:line="276" w:lineRule="auto"/>
              <w:rPr>
                <w:rFonts w:asciiTheme="majorHAnsi" w:hAnsiTheme="majorHAnsi"/>
              </w:rPr>
            </w:pPr>
            <w:r w:rsidRPr="008D6618">
              <w:rPr>
                <w:rFonts w:asciiTheme="majorHAnsi" w:hAnsiTheme="majorHAnsi"/>
              </w:rPr>
              <w:t xml:space="preserve">((Vol de </w:t>
            </w:r>
            <w:r w:rsidR="00867C8B" w:rsidRPr="008D6618">
              <w:rPr>
                <w:rFonts w:asciiTheme="majorHAnsi" w:hAnsiTheme="majorHAnsi"/>
              </w:rPr>
              <w:t>MC utilizada</w:t>
            </w:r>
            <w:r w:rsidRPr="008D6618">
              <w:rPr>
                <w:rFonts w:asciiTheme="majorHAnsi" w:hAnsiTheme="majorHAnsi"/>
              </w:rPr>
              <w:t xml:space="preserve"> en obra + Vol de MC entregada a la </w:t>
            </w:r>
            <w:r w:rsidR="00867C8B" w:rsidRPr="008D6618">
              <w:rPr>
                <w:rFonts w:asciiTheme="majorHAnsi" w:hAnsiTheme="majorHAnsi"/>
              </w:rPr>
              <w:t>comunidad) /</w:t>
            </w:r>
            <w:r w:rsidRPr="008D6618">
              <w:rPr>
                <w:rFonts w:asciiTheme="majorHAnsi" w:hAnsiTheme="majorHAnsi"/>
              </w:rPr>
              <w:t xml:space="preserve"> Vol de MC </w:t>
            </w:r>
            <w:r w:rsidR="00867C8B" w:rsidRPr="008D6618">
              <w:rPr>
                <w:rFonts w:asciiTheme="majorHAnsi" w:hAnsiTheme="majorHAnsi"/>
              </w:rPr>
              <w:t xml:space="preserve">aprovechada) </w:t>
            </w:r>
            <w:r w:rsidR="00867C8B" w:rsidRPr="008D6618">
              <w:rPr>
                <w:rFonts w:asciiTheme="majorHAnsi" w:hAnsiTheme="majorHAnsi"/>
              </w:rPr>
              <w:lastRenderedPageBreak/>
              <w:t>*</w:t>
            </w:r>
            <w:r w:rsidRPr="008D6618">
              <w:rPr>
                <w:rFonts w:asciiTheme="majorHAnsi" w:hAnsiTheme="majorHAnsi"/>
              </w:rPr>
              <w:t>100</w:t>
            </w:r>
          </w:p>
        </w:tc>
        <w:tc>
          <w:tcPr>
            <w:tcW w:w="793" w:type="pct"/>
            <w:gridSpan w:val="2"/>
            <w:shd w:val="clear" w:color="auto" w:fill="auto"/>
            <w:noWrap/>
            <w:tcMar>
              <w:top w:w="0" w:type="dxa"/>
              <w:left w:w="108" w:type="dxa"/>
              <w:bottom w:w="0" w:type="dxa"/>
              <w:right w:w="108" w:type="dxa"/>
            </w:tcMar>
            <w:vAlign w:val="center"/>
          </w:tcPr>
          <w:p w:rsidR="00661D40" w:rsidRPr="008D6618" w:rsidRDefault="00661D40" w:rsidP="00661D40">
            <w:pPr>
              <w:rPr>
                <w:rFonts w:asciiTheme="majorHAnsi" w:hAnsiTheme="majorHAnsi"/>
                <w:sz w:val="20"/>
                <w:szCs w:val="20"/>
              </w:rPr>
            </w:pPr>
            <w:r w:rsidRPr="008D6618">
              <w:rPr>
                <w:rFonts w:asciiTheme="majorHAnsi" w:hAnsiTheme="majorHAnsi"/>
                <w:sz w:val="20"/>
                <w:szCs w:val="20"/>
              </w:rPr>
              <w:lastRenderedPageBreak/>
              <w:t xml:space="preserve">          100%</w:t>
            </w:r>
          </w:p>
        </w:tc>
        <w:tc>
          <w:tcPr>
            <w:tcW w:w="793" w:type="pct"/>
            <w:gridSpan w:val="2"/>
            <w:shd w:val="clear" w:color="auto" w:fill="auto"/>
            <w:noWrap/>
            <w:tcMar>
              <w:top w:w="0" w:type="dxa"/>
              <w:left w:w="108" w:type="dxa"/>
              <w:bottom w:w="0" w:type="dxa"/>
              <w:right w:w="108" w:type="dxa"/>
            </w:tcMar>
            <w:vAlign w:val="center"/>
          </w:tcPr>
          <w:p w:rsidR="00661D40" w:rsidRPr="008D6618" w:rsidRDefault="00661D40" w:rsidP="00661D40">
            <w:pPr>
              <w:rPr>
                <w:rFonts w:asciiTheme="majorHAnsi" w:hAnsiTheme="majorHAnsi"/>
                <w:sz w:val="20"/>
                <w:szCs w:val="20"/>
              </w:rPr>
            </w:pPr>
            <w:r w:rsidRPr="008D6618">
              <w:rPr>
                <w:rFonts w:asciiTheme="majorHAnsi" w:hAnsiTheme="majorHAnsi"/>
                <w:sz w:val="20"/>
                <w:szCs w:val="20"/>
              </w:rPr>
              <w:t xml:space="preserve">    Semestral</w:t>
            </w:r>
          </w:p>
        </w:tc>
        <w:tc>
          <w:tcPr>
            <w:tcW w:w="820" w:type="pct"/>
            <w:gridSpan w:val="2"/>
            <w:shd w:val="clear" w:color="auto" w:fill="auto"/>
            <w:noWrap/>
            <w:tcMar>
              <w:top w:w="0" w:type="dxa"/>
              <w:left w:w="108" w:type="dxa"/>
              <w:bottom w:w="0" w:type="dxa"/>
              <w:right w:w="108" w:type="dxa"/>
            </w:tcMar>
            <w:vAlign w:val="center"/>
          </w:tcPr>
          <w:p w:rsidR="00661D40" w:rsidRPr="008D6618" w:rsidRDefault="00661D40" w:rsidP="00661D40">
            <w:pPr>
              <w:jc w:val="left"/>
              <w:rPr>
                <w:sz w:val="20"/>
                <w:szCs w:val="20"/>
              </w:rPr>
            </w:pPr>
            <w:r w:rsidRPr="008D6618">
              <w:rPr>
                <w:sz w:val="20"/>
                <w:szCs w:val="20"/>
              </w:rPr>
              <w:t>- Registro fotográfico</w:t>
            </w:r>
          </w:p>
          <w:p w:rsidR="00661D40" w:rsidRPr="008D6618" w:rsidRDefault="00661D40" w:rsidP="00661D40">
            <w:pPr>
              <w:jc w:val="left"/>
              <w:rPr>
                <w:sz w:val="20"/>
                <w:szCs w:val="20"/>
              </w:rPr>
            </w:pPr>
            <w:r w:rsidRPr="008D6618">
              <w:rPr>
                <w:sz w:val="20"/>
                <w:szCs w:val="20"/>
              </w:rPr>
              <w:t>- Informe semestral</w:t>
            </w:r>
          </w:p>
        </w:tc>
      </w:tr>
      <w:tr w:rsidR="00661D40" w:rsidRPr="004807C7" w:rsidTr="00E426E0">
        <w:trPr>
          <w:gridAfter w:val="1"/>
          <w:wAfter w:w="9" w:type="pct"/>
          <w:trHeight w:val="347"/>
          <w:tblCellSpacing w:w="0" w:type="dxa"/>
          <w:jc w:val="center"/>
        </w:trPr>
        <w:tc>
          <w:tcPr>
            <w:tcW w:w="1424" w:type="pct"/>
            <w:gridSpan w:val="4"/>
            <w:tcBorders>
              <w:left w:val="nil"/>
            </w:tcBorders>
            <w:shd w:val="clear" w:color="auto" w:fill="auto"/>
            <w:noWrap/>
            <w:tcMar>
              <w:top w:w="0" w:type="dxa"/>
              <w:left w:w="108" w:type="dxa"/>
              <w:bottom w:w="0" w:type="dxa"/>
              <w:right w:w="108" w:type="dxa"/>
            </w:tcMar>
            <w:vAlign w:val="center"/>
          </w:tcPr>
          <w:p w:rsidR="00661D40" w:rsidRPr="008D6618" w:rsidRDefault="00661D40" w:rsidP="00ED314C">
            <w:pPr>
              <w:rPr>
                <w:rFonts w:asciiTheme="majorHAnsi" w:hAnsiTheme="majorHAnsi"/>
                <w:sz w:val="20"/>
                <w:szCs w:val="20"/>
              </w:rPr>
            </w:pPr>
            <w:r w:rsidRPr="008D6618">
              <w:rPr>
                <w:rFonts w:asciiTheme="majorHAnsi" w:hAnsiTheme="majorHAnsi"/>
                <w:sz w:val="20"/>
                <w:szCs w:val="20"/>
              </w:rPr>
              <w:t xml:space="preserve">- </w:t>
            </w:r>
            <w:r w:rsidR="00ED314C">
              <w:rPr>
                <w:rFonts w:asciiTheme="majorHAnsi" w:hAnsiTheme="majorHAnsi"/>
                <w:sz w:val="20"/>
                <w:szCs w:val="20"/>
              </w:rPr>
              <w:t>verificar</w:t>
            </w:r>
            <w:r w:rsidRPr="008D6618">
              <w:rPr>
                <w:rFonts w:asciiTheme="majorHAnsi" w:hAnsiTheme="majorHAnsi"/>
                <w:sz w:val="20"/>
                <w:szCs w:val="20"/>
              </w:rPr>
              <w:t xml:space="preserve"> el rescate y reubicación del 90% de brinzales y latizales de especies priorizadas en el presente plan.</w:t>
            </w:r>
          </w:p>
        </w:tc>
        <w:tc>
          <w:tcPr>
            <w:tcW w:w="1161" w:type="pct"/>
            <w:gridSpan w:val="5"/>
            <w:shd w:val="clear" w:color="auto" w:fill="auto"/>
            <w:noWrap/>
            <w:tcMar>
              <w:top w:w="0" w:type="dxa"/>
              <w:left w:w="108" w:type="dxa"/>
              <w:bottom w:w="0" w:type="dxa"/>
              <w:right w:w="108" w:type="dxa"/>
            </w:tcMar>
            <w:vAlign w:val="center"/>
          </w:tcPr>
          <w:p w:rsidR="00661D40" w:rsidRPr="008D6618" w:rsidRDefault="00661D40" w:rsidP="00661D40">
            <w:pPr>
              <w:pStyle w:val="Fichatexto"/>
              <w:spacing w:line="276" w:lineRule="auto"/>
              <w:rPr>
                <w:rFonts w:asciiTheme="majorHAnsi" w:hAnsiTheme="majorHAnsi"/>
              </w:rPr>
            </w:pPr>
            <w:r w:rsidRPr="008D6618">
              <w:rPr>
                <w:rFonts w:asciiTheme="majorHAnsi" w:hAnsiTheme="majorHAnsi"/>
              </w:rPr>
              <w:t>(No. De individuos rescatados y reubicado/ No. De individuos priorizados presentes en el área de intervención)*100</w:t>
            </w:r>
          </w:p>
        </w:tc>
        <w:tc>
          <w:tcPr>
            <w:tcW w:w="793" w:type="pct"/>
            <w:gridSpan w:val="2"/>
            <w:shd w:val="clear" w:color="auto" w:fill="auto"/>
            <w:noWrap/>
            <w:tcMar>
              <w:top w:w="0" w:type="dxa"/>
              <w:left w:w="108" w:type="dxa"/>
              <w:bottom w:w="0" w:type="dxa"/>
              <w:right w:w="108" w:type="dxa"/>
            </w:tcMar>
            <w:vAlign w:val="center"/>
          </w:tcPr>
          <w:p w:rsidR="00661D40" w:rsidRPr="008D6618" w:rsidRDefault="00661D40" w:rsidP="00661D40">
            <w:pPr>
              <w:rPr>
                <w:rFonts w:asciiTheme="majorHAnsi" w:hAnsiTheme="majorHAnsi"/>
                <w:sz w:val="20"/>
                <w:szCs w:val="20"/>
              </w:rPr>
            </w:pPr>
            <w:r w:rsidRPr="008D6618">
              <w:rPr>
                <w:rFonts w:asciiTheme="majorHAnsi" w:hAnsiTheme="majorHAnsi"/>
                <w:sz w:val="20"/>
                <w:szCs w:val="20"/>
              </w:rPr>
              <w:t xml:space="preserve">          90%</w:t>
            </w:r>
          </w:p>
        </w:tc>
        <w:tc>
          <w:tcPr>
            <w:tcW w:w="793" w:type="pct"/>
            <w:gridSpan w:val="2"/>
            <w:shd w:val="clear" w:color="auto" w:fill="auto"/>
            <w:noWrap/>
            <w:tcMar>
              <w:top w:w="0" w:type="dxa"/>
              <w:left w:w="108" w:type="dxa"/>
              <w:bottom w:w="0" w:type="dxa"/>
              <w:right w:w="108" w:type="dxa"/>
            </w:tcMar>
            <w:vAlign w:val="center"/>
          </w:tcPr>
          <w:p w:rsidR="00661D40" w:rsidRPr="008D6618" w:rsidRDefault="00661D40" w:rsidP="00661D40">
            <w:pPr>
              <w:rPr>
                <w:rFonts w:asciiTheme="majorHAnsi" w:hAnsiTheme="majorHAnsi"/>
                <w:sz w:val="20"/>
                <w:szCs w:val="20"/>
              </w:rPr>
            </w:pPr>
            <w:r w:rsidRPr="008D6618">
              <w:rPr>
                <w:rFonts w:asciiTheme="majorHAnsi" w:hAnsiTheme="majorHAnsi"/>
                <w:sz w:val="20"/>
                <w:szCs w:val="20"/>
              </w:rPr>
              <w:t xml:space="preserve">    Semestral</w:t>
            </w:r>
          </w:p>
        </w:tc>
        <w:tc>
          <w:tcPr>
            <w:tcW w:w="820" w:type="pct"/>
            <w:gridSpan w:val="2"/>
            <w:shd w:val="clear" w:color="auto" w:fill="auto"/>
            <w:noWrap/>
            <w:tcMar>
              <w:top w:w="0" w:type="dxa"/>
              <w:left w:w="108" w:type="dxa"/>
              <w:bottom w:w="0" w:type="dxa"/>
              <w:right w:w="108" w:type="dxa"/>
            </w:tcMar>
            <w:vAlign w:val="center"/>
          </w:tcPr>
          <w:p w:rsidR="00661D40" w:rsidRPr="008D6618" w:rsidRDefault="00661D40" w:rsidP="00661D40">
            <w:pPr>
              <w:jc w:val="left"/>
              <w:rPr>
                <w:sz w:val="20"/>
                <w:szCs w:val="20"/>
              </w:rPr>
            </w:pPr>
            <w:r w:rsidRPr="008D6618">
              <w:rPr>
                <w:sz w:val="20"/>
                <w:szCs w:val="20"/>
              </w:rPr>
              <w:t>- Inventario de brinzales previo a</w:t>
            </w:r>
            <w:r w:rsidR="008D6618">
              <w:rPr>
                <w:sz w:val="20"/>
                <w:szCs w:val="20"/>
              </w:rPr>
              <w:t xml:space="preserve"> </w:t>
            </w:r>
            <w:r w:rsidRPr="008D6618">
              <w:rPr>
                <w:sz w:val="20"/>
                <w:szCs w:val="20"/>
              </w:rPr>
              <w:t>la intervención</w:t>
            </w:r>
          </w:p>
          <w:p w:rsidR="00661D40" w:rsidRPr="008D6618" w:rsidRDefault="00661D40" w:rsidP="008D6618">
            <w:pPr>
              <w:pStyle w:val="Textoindependiente3"/>
            </w:pPr>
            <w:r w:rsidRPr="008D6618">
              <w:t>- Registro fotográfico</w:t>
            </w:r>
          </w:p>
          <w:p w:rsidR="00661D40" w:rsidRPr="008D6618" w:rsidRDefault="00661D40" w:rsidP="00661D40">
            <w:pPr>
              <w:jc w:val="left"/>
              <w:rPr>
                <w:sz w:val="20"/>
                <w:szCs w:val="20"/>
              </w:rPr>
            </w:pPr>
          </w:p>
        </w:tc>
      </w:tr>
      <w:tr w:rsidR="00AD680E" w:rsidRPr="004807C7" w:rsidTr="00B537AF">
        <w:trPr>
          <w:gridAfter w:val="1"/>
          <w:wAfter w:w="9" w:type="pct"/>
          <w:trHeight w:val="347"/>
          <w:tblCellSpacing w:w="0" w:type="dxa"/>
          <w:jc w:val="center"/>
        </w:trPr>
        <w:tc>
          <w:tcPr>
            <w:tcW w:w="4991" w:type="pct"/>
            <w:gridSpan w:val="15"/>
            <w:tcBorders>
              <w:left w:val="nil"/>
            </w:tcBorders>
            <w:shd w:val="clear" w:color="auto" w:fill="auto"/>
            <w:noWrap/>
            <w:tcMar>
              <w:top w:w="0" w:type="dxa"/>
              <w:left w:w="108" w:type="dxa"/>
              <w:bottom w:w="0" w:type="dxa"/>
              <w:right w:w="108" w:type="dxa"/>
            </w:tcMar>
            <w:vAlign w:val="center"/>
          </w:tcPr>
          <w:p w:rsidR="00AD680E" w:rsidRPr="004807C7" w:rsidRDefault="00AD680E" w:rsidP="002921AE">
            <w:pPr>
              <w:spacing w:line="240" w:lineRule="auto"/>
              <w:rPr>
                <w:rFonts w:asciiTheme="majorHAnsi" w:hAnsiTheme="majorHAnsi" w:cs="Arial"/>
                <w:sz w:val="18"/>
                <w:szCs w:val="18"/>
              </w:rPr>
            </w:pPr>
          </w:p>
        </w:tc>
      </w:tr>
      <w:tr w:rsidR="00AD680E" w:rsidRPr="004807C7" w:rsidTr="00B537AF">
        <w:trPr>
          <w:gridAfter w:val="1"/>
          <w:wAfter w:w="9" w:type="pct"/>
          <w:trHeight w:val="347"/>
          <w:tblCellSpacing w:w="0" w:type="dxa"/>
          <w:jc w:val="center"/>
        </w:trPr>
        <w:tc>
          <w:tcPr>
            <w:tcW w:w="4991" w:type="pct"/>
            <w:gridSpan w:val="15"/>
            <w:tcBorders>
              <w:left w:val="nil"/>
            </w:tcBorders>
            <w:shd w:val="clear" w:color="auto" w:fill="D9D9D9"/>
            <w:noWrap/>
            <w:vAlign w:val="center"/>
            <w:hideMark/>
          </w:tcPr>
          <w:p w:rsidR="00AD680E" w:rsidRPr="004807C7" w:rsidRDefault="00AD680E" w:rsidP="002921AE">
            <w:pPr>
              <w:jc w:val="center"/>
              <w:rPr>
                <w:rFonts w:asciiTheme="majorHAnsi" w:hAnsiTheme="majorHAnsi"/>
              </w:rPr>
            </w:pPr>
            <w:r w:rsidRPr="004807C7">
              <w:rPr>
                <w:rFonts w:asciiTheme="majorHAnsi" w:hAnsiTheme="majorHAnsi"/>
                <w:b/>
              </w:rPr>
              <w:t>CRONOGRAMA DE EJECUCIÓN</w:t>
            </w:r>
          </w:p>
        </w:tc>
      </w:tr>
      <w:tr w:rsidR="00AD680E" w:rsidRPr="004807C7" w:rsidTr="00B537AF">
        <w:trPr>
          <w:gridAfter w:val="1"/>
          <w:wAfter w:w="9" w:type="pct"/>
          <w:trHeight w:val="603"/>
          <w:tblCellSpacing w:w="0" w:type="dxa"/>
          <w:jc w:val="center"/>
        </w:trPr>
        <w:tc>
          <w:tcPr>
            <w:tcW w:w="4991" w:type="pct"/>
            <w:gridSpan w:val="15"/>
            <w:tcBorders>
              <w:left w:val="nil"/>
            </w:tcBorders>
            <w:shd w:val="clear" w:color="auto" w:fill="auto"/>
            <w:noWrap/>
            <w:tcMar>
              <w:top w:w="0" w:type="dxa"/>
              <w:left w:w="108" w:type="dxa"/>
              <w:bottom w:w="0" w:type="dxa"/>
              <w:right w:w="108" w:type="dxa"/>
            </w:tcMar>
            <w:vAlign w:val="center"/>
            <w:hideMark/>
          </w:tcPr>
          <w:p w:rsidR="00AD680E" w:rsidRPr="004807C7" w:rsidRDefault="00AD680E" w:rsidP="002921AE">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30"/>
              <w:gridCol w:w="218"/>
              <w:gridCol w:w="218"/>
              <w:gridCol w:w="217"/>
              <w:gridCol w:w="217"/>
              <w:gridCol w:w="217"/>
              <w:gridCol w:w="217"/>
              <w:gridCol w:w="217"/>
              <w:gridCol w:w="219"/>
              <w:gridCol w:w="219"/>
              <w:gridCol w:w="301"/>
              <w:gridCol w:w="301"/>
              <w:gridCol w:w="301"/>
              <w:gridCol w:w="301"/>
              <w:gridCol w:w="301"/>
              <w:gridCol w:w="301"/>
              <w:gridCol w:w="301"/>
              <w:gridCol w:w="301"/>
              <w:gridCol w:w="301"/>
              <w:gridCol w:w="301"/>
              <w:gridCol w:w="301"/>
              <w:gridCol w:w="301"/>
              <w:gridCol w:w="301"/>
              <w:gridCol w:w="301"/>
              <w:gridCol w:w="296"/>
            </w:tblGrid>
            <w:tr w:rsidR="00AD680E" w:rsidRPr="004807C7" w:rsidTr="00526DDD">
              <w:trPr>
                <w:trHeight w:val="20"/>
                <w:tblHeader/>
                <w:jc w:val="center"/>
              </w:trPr>
              <w:tc>
                <w:tcPr>
                  <w:tcW w:w="1281" w:type="pct"/>
                  <w:vMerge w:val="restart"/>
                  <w:shd w:val="clear" w:color="auto" w:fill="D9D9D9"/>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19" w:type="pct"/>
                  <w:gridSpan w:val="24"/>
                  <w:shd w:val="clear" w:color="auto" w:fill="D9D9D9" w:themeFill="background1" w:themeFillShade="D9"/>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AD680E" w:rsidRPr="004807C7" w:rsidTr="00526DDD">
              <w:trPr>
                <w:trHeight w:val="20"/>
                <w:tblHeader/>
                <w:jc w:val="center"/>
              </w:trPr>
              <w:tc>
                <w:tcPr>
                  <w:tcW w:w="1281" w:type="pct"/>
                  <w:vMerge/>
                  <w:vAlign w:val="center"/>
                  <w:hideMark/>
                </w:tcPr>
                <w:p w:rsidR="00AD680E" w:rsidRPr="004807C7" w:rsidRDefault="00AD680E" w:rsidP="002921AE">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1"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AD680E" w:rsidRPr="004807C7" w:rsidTr="00526DDD">
              <w:trPr>
                <w:trHeight w:val="20"/>
                <w:jc w:val="center"/>
              </w:trPr>
              <w:tc>
                <w:tcPr>
                  <w:tcW w:w="1281" w:type="pct"/>
                  <w:noWrap/>
                  <w:vAlign w:val="center"/>
                  <w:hideMark/>
                </w:tcPr>
                <w:p w:rsidR="00AD680E" w:rsidRPr="004807C7" w:rsidRDefault="00526DDD" w:rsidP="002921AE">
                  <w:pPr>
                    <w:spacing w:before="20" w:after="20"/>
                    <w:jc w:val="center"/>
                    <w:rPr>
                      <w:rFonts w:asciiTheme="majorHAnsi" w:hAnsiTheme="majorHAnsi" w:cstheme="minorHAnsi"/>
                      <w:b/>
                      <w:bCs/>
                      <w:color w:val="000000"/>
                      <w:sz w:val="18"/>
                      <w:szCs w:val="18"/>
                      <w:lang w:eastAsia="es-CO"/>
                    </w:rPr>
                  </w:pPr>
                  <w:r>
                    <w:rPr>
                      <w:rFonts w:asciiTheme="majorHAnsi" w:hAnsiTheme="majorHAnsi" w:cstheme="minorHAnsi"/>
                      <w:b/>
                      <w:bCs/>
                      <w:color w:val="000000"/>
                      <w:sz w:val="18"/>
                      <w:szCs w:val="18"/>
                      <w:lang w:eastAsia="es-CO"/>
                    </w:rPr>
                    <w:t>*</w:t>
                  </w:r>
                  <w:r w:rsidR="00AD680E"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1"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AD680E" w:rsidRPr="004807C7" w:rsidTr="00526DDD">
              <w:trPr>
                <w:trHeight w:val="20"/>
                <w:jc w:val="center"/>
              </w:trPr>
              <w:tc>
                <w:tcPr>
                  <w:tcW w:w="1281"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1" w:type="pct"/>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r>
            <w:tr w:rsidR="00AD680E" w:rsidRPr="004807C7" w:rsidTr="00526DDD">
              <w:trPr>
                <w:trHeight w:val="20"/>
                <w:jc w:val="center"/>
              </w:trPr>
              <w:tc>
                <w:tcPr>
                  <w:tcW w:w="1281"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1"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r>
            <w:tr w:rsidR="00AD680E" w:rsidRPr="004807C7" w:rsidTr="00526DDD">
              <w:trPr>
                <w:trHeight w:val="20"/>
                <w:jc w:val="center"/>
              </w:trPr>
              <w:tc>
                <w:tcPr>
                  <w:tcW w:w="1281"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1"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r>
            <w:tr w:rsidR="00526DDD" w:rsidRPr="004807C7" w:rsidTr="00526DDD">
              <w:trPr>
                <w:trHeight w:val="20"/>
                <w:jc w:val="center"/>
              </w:trPr>
              <w:tc>
                <w:tcPr>
                  <w:tcW w:w="5000" w:type="pct"/>
                  <w:gridSpan w:val="25"/>
                  <w:noWrap/>
                  <w:vAlign w:val="center"/>
                </w:tcPr>
                <w:p w:rsidR="00526DDD" w:rsidRPr="004807C7" w:rsidRDefault="00526DDD" w:rsidP="002921AE">
                  <w:pPr>
                    <w:spacing w:before="20" w:after="20"/>
                    <w:jc w:val="left"/>
                    <w:rPr>
                      <w:rFonts w:asciiTheme="majorHAnsi" w:hAnsiTheme="majorHAnsi" w:cstheme="minorHAns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AD680E" w:rsidRPr="004807C7" w:rsidRDefault="00AD680E" w:rsidP="002921AE">
            <w:pPr>
              <w:jc w:val="center"/>
              <w:rPr>
                <w:rFonts w:asciiTheme="majorHAnsi" w:hAnsiTheme="majorHAnsi"/>
              </w:rPr>
            </w:pPr>
          </w:p>
        </w:tc>
      </w:tr>
      <w:tr w:rsidR="00AD680E" w:rsidRPr="004807C7" w:rsidTr="00B537AF">
        <w:trPr>
          <w:gridAfter w:val="1"/>
          <w:wAfter w:w="9" w:type="pct"/>
          <w:trHeight w:val="347"/>
          <w:tblCellSpacing w:w="0" w:type="dxa"/>
          <w:jc w:val="center"/>
        </w:trPr>
        <w:tc>
          <w:tcPr>
            <w:tcW w:w="4991" w:type="pct"/>
            <w:gridSpan w:val="15"/>
            <w:tcBorders>
              <w:left w:val="nil"/>
            </w:tcBorders>
            <w:shd w:val="clear" w:color="auto" w:fill="D9D9D9"/>
            <w:noWrap/>
            <w:vAlign w:val="center"/>
            <w:hideMark/>
          </w:tcPr>
          <w:p w:rsidR="00AD680E" w:rsidRPr="004807C7" w:rsidRDefault="00AD680E" w:rsidP="002921AE">
            <w:pPr>
              <w:jc w:val="center"/>
              <w:rPr>
                <w:rFonts w:asciiTheme="majorHAnsi" w:hAnsiTheme="majorHAnsi"/>
              </w:rPr>
            </w:pPr>
            <w:r w:rsidRPr="004807C7">
              <w:rPr>
                <w:rFonts w:asciiTheme="majorHAnsi" w:hAnsiTheme="majorHAnsi"/>
                <w:b/>
              </w:rPr>
              <w:t>COSTOS</w:t>
            </w:r>
          </w:p>
        </w:tc>
      </w:tr>
      <w:tr w:rsidR="00AD680E" w:rsidRPr="004807C7" w:rsidTr="00B537AF">
        <w:trPr>
          <w:gridAfter w:val="1"/>
          <w:wAfter w:w="9" w:type="pct"/>
          <w:trHeight w:val="347"/>
          <w:tblCellSpacing w:w="0" w:type="dxa"/>
          <w:jc w:val="center"/>
        </w:trPr>
        <w:tc>
          <w:tcPr>
            <w:tcW w:w="4991" w:type="pct"/>
            <w:gridSpan w:val="15"/>
            <w:tcBorders>
              <w:left w:val="nil"/>
              <w:bottom w:val="single" w:sz="4" w:space="0" w:color="auto"/>
            </w:tcBorders>
            <w:shd w:val="clear" w:color="auto" w:fill="auto"/>
            <w:noWrap/>
            <w:vAlign w:val="center"/>
          </w:tcPr>
          <w:p w:rsidR="00AD680E" w:rsidRPr="004807C7" w:rsidRDefault="005B7370" w:rsidP="002921AE">
            <w:pPr>
              <w:jc w:val="center"/>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3F4980" w:rsidRPr="004807C7" w:rsidRDefault="003F4980">
      <w:pPr>
        <w:spacing w:line="240" w:lineRule="auto"/>
        <w:contextualSpacing w:val="0"/>
        <w:jc w:val="left"/>
        <w:rPr>
          <w:rFonts w:asciiTheme="majorHAnsi" w:hAnsiTheme="majorHAnsi"/>
        </w:rPr>
      </w:pPr>
    </w:p>
    <w:p w:rsidR="003F4980" w:rsidRPr="004807C7" w:rsidRDefault="003F4980" w:rsidP="003F4980">
      <w:pPr>
        <w:rPr>
          <w:rFonts w:asciiTheme="majorHAnsi" w:hAnsiTheme="majorHAnsi"/>
        </w:rPr>
      </w:pPr>
      <w:r w:rsidRPr="004807C7">
        <w:rPr>
          <w:rFonts w:asciiTheme="majorHAnsi" w:hAnsiTheme="majorHAnsi"/>
        </w:rPr>
        <w:br w:type="page"/>
      </w:r>
    </w:p>
    <w:p w:rsidR="003F4980" w:rsidRPr="0034043F" w:rsidRDefault="003F4980" w:rsidP="0034043F">
      <w:pPr>
        <w:pStyle w:val="Ttulo5"/>
        <w:rPr>
          <w:u w:val="single"/>
        </w:rPr>
      </w:pPr>
      <w:r w:rsidRPr="0034043F">
        <w:rPr>
          <w:u w:val="single"/>
        </w:rPr>
        <w:lastRenderedPageBreak/>
        <w:t>Seguimiento al manejo de fauna (SMRFF-2)</w:t>
      </w:r>
    </w:p>
    <w:p w:rsidR="00261833" w:rsidRPr="004807C7" w:rsidRDefault="00261833" w:rsidP="00261833">
      <w:pPr>
        <w:rPr>
          <w:rFonts w:asciiTheme="majorHAnsi" w:hAnsiTheme="majorHAnsi"/>
        </w:rPr>
      </w:pPr>
    </w:p>
    <w:tbl>
      <w:tblPr>
        <w:tblW w:w="555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59"/>
        <w:gridCol w:w="400"/>
        <w:gridCol w:w="147"/>
        <w:gridCol w:w="1166"/>
        <w:gridCol w:w="417"/>
        <w:gridCol w:w="11"/>
        <w:gridCol w:w="400"/>
        <w:gridCol w:w="161"/>
        <w:gridCol w:w="1257"/>
        <w:gridCol w:w="317"/>
        <w:gridCol w:w="404"/>
        <w:gridCol w:w="551"/>
        <w:gridCol w:w="1605"/>
        <w:gridCol w:w="540"/>
      </w:tblGrid>
      <w:tr w:rsidR="00261833" w:rsidRPr="004807C7" w:rsidTr="00B65B13">
        <w:trPr>
          <w:trHeight w:val="636"/>
          <w:tblHeader/>
          <w:tblCellSpacing w:w="0" w:type="dxa"/>
          <w:jc w:val="center"/>
        </w:trPr>
        <w:tc>
          <w:tcPr>
            <w:tcW w:w="5000" w:type="pct"/>
            <w:gridSpan w:val="15"/>
            <w:tcBorders>
              <w:top w:val="single" w:sz="4" w:space="0" w:color="auto"/>
              <w:left w:val="nil"/>
              <w:bottom w:val="single" w:sz="4" w:space="0" w:color="auto"/>
              <w:right w:val="nil"/>
            </w:tcBorders>
            <w:shd w:val="clear" w:color="auto" w:fill="A6A6A6"/>
            <w:noWrap/>
            <w:vAlign w:val="center"/>
            <w:hideMark/>
          </w:tcPr>
          <w:p w:rsidR="00261833" w:rsidRPr="004807C7" w:rsidRDefault="008D6618" w:rsidP="008D6618">
            <w:pPr>
              <w:rPr>
                <w:rFonts w:asciiTheme="majorHAnsi" w:hAnsiTheme="majorHAnsi"/>
                <w:b/>
              </w:rPr>
            </w:pPr>
            <w:r>
              <w:rPr>
                <w:noProof/>
                <w:lang w:eastAsia="es-CO"/>
              </w:rPr>
              <w:drawing>
                <wp:inline distT="0" distB="0" distL="0" distR="0" wp14:anchorId="2AF3A0AF" wp14:editId="5F6816CA">
                  <wp:extent cx="1196975" cy="381000"/>
                  <wp:effectExtent l="0" t="0" r="3175" b="0"/>
                  <wp:docPr id="8" name="Imagen 8"/>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Pr>
                <w:rFonts w:asciiTheme="majorHAnsi" w:hAnsiTheme="majorHAnsi"/>
                <w:b/>
              </w:rPr>
              <w:t xml:space="preserve">                            </w:t>
            </w:r>
            <w:r w:rsidR="00261833" w:rsidRPr="004807C7">
              <w:rPr>
                <w:rFonts w:asciiTheme="majorHAnsi" w:hAnsiTheme="majorHAnsi"/>
                <w:b/>
              </w:rPr>
              <w:t>MEDIO BIÓTICO</w:t>
            </w:r>
          </w:p>
        </w:tc>
      </w:tr>
      <w:tr w:rsidR="008D6618" w:rsidRPr="004807C7" w:rsidTr="006109AE">
        <w:trPr>
          <w:trHeight w:val="627"/>
          <w:tblHeader/>
          <w:tblCellSpacing w:w="0" w:type="dxa"/>
          <w:jc w:val="center"/>
        </w:trPr>
        <w:tc>
          <w:tcPr>
            <w:tcW w:w="840" w:type="pct"/>
            <w:vMerge w:val="restart"/>
            <w:tcBorders>
              <w:top w:val="single" w:sz="4" w:space="0" w:color="auto"/>
              <w:left w:val="nil"/>
              <w:right w:val="single" w:sz="4" w:space="0" w:color="auto"/>
            </w:tcBorders>
            <w:shd w:val="clear" w:color="auto" w:fill="A6A6A6" w:themeFill="background1" w:themeFillShade="A6"/>
            <w:noWrap/>
            <w:vAlign w:val="center"/>
            <w:hideMark/>
          </w:tcPr>
          <w:p w:rsidR="008D6618" w:rsidRPr="008D6618" w:rsidRDefault="008D6618" w:rsidP="008D6618">
            <w:pPr>
              <w:pStyle w:val="TtuloTDC"/>
              <w:keepNext w:val="0"/>
              <w:keepLines w:val="0"/>
              <w:rPr>
                <w:rFonts w:asciiTheme="majorHAnsi" w:eastAsia="Calibri" w:hAnsiTheme="majorHAnsi"/>
                <w:bCs w:val="0"/>
                <w:caps w:val="0"/>
                <w:szCs w:val="22"/>
                <w:lang w:val="es-CO" w:eastAsia="en-US"/>
              </w:rPr>
            </w:pPr>
            <w:r w:rsidRPr="008D6618">
              <w:rPr>
                <w:rFonts w:asciiTheme="majorHAnsi" w:eastAsia="Calibri" w:hAnsiTheme="majorHAnsi"/>
                <w:bCs w:val="0"/>
                <w:caps w:val="0"/>
                <w:szCs w:val="22"/>
                <w:lang w:val="es-CO" w:eastAsia="en-US"/>
              </w:rPr>
              <w:t>SMRFF-2</w:t>
            </w:r>
          </w:p>
        </w:tc>
        <w:tc>
          <w:tcPr>
            <w:tcW w:w="4160" w:type="pct"/>
            <w:gridSpan w:val="14"/>
            <w:tcBorders>
              <w:left w:val="single" w:sz="4" w:space="0" w:color="auto"/>
              <w:bottom w:val="nil"/>
              <w:right w:val="nil"/>
            </w:tcBorders>
            <w:shd w:val="clear" w:color="auto" w:fill="A6A6A6"/>
            <w:vAlign w:val="center"/>
          </w:tcPr>
          <w:p w:rsidR="008D6618" w:rsidRPr="004807C7" w:rsidRDefault="008D6618" w:rsidP="002921AE">
            <w:pPr>
              <w:jc w:val="center"/>
              <w:rPr>
                <w:rFonts w:asciiTheme="majorHAnsi" w:hAnsiTheme="majorHAnsi"/>
                <w:b/>
              </w:rPr>
            </w:pPr>
            <w:r w:rsidRPr="004807C7">
              <w:rPr>
                <w:rFonts w:asciiTheme="majorHAnsi" w:hAnsiTheme="majorHAnsi"/>
                <w:b/>
              </w:rPr>
              <w:t xml:space="preserve">PROGRAMA DE SEGUIMIENTO Y MONITOREO AL </w:t>
            </w:r>
            <w:r w:rsidR="00867C8B" w:rsidRPr="004807C7">
              <w:rPr>
                <w:rFonts w:asciiTheme="majorHAnsi" w:hAnsiTheme="majorHAnsi"/>
                <w:b/>
              </w:rPr>
              <w:t>RECURSO FLORA</w:t>
            </w:r>
            <w:r w:rsidRPr="004807C7">
              <w:rPr>
                <w:rFonts w:asciiTheme="majorHAnsi" w:hAnsiTheme="majorHAnsi"/>
                <w:b/>
              </w:rPr>
              <w:t xml:space="preserve"> Y FAUNA</w:t>
            </w:r>
          </w:p>
        </w:tc>
      </w:tr>
      <w:tr w:rsidR="008D6618" w:rsidRPr="004807C7" w:rsidTr="006109AE">
        <w:trPr>
          <w:trHeight w:val="347"/>
          <w:tblHeader/>
          <w:tblCellSpacing w:w="0" w:type="dxa"/>
          <w:jc w:val="center"/>
        </w:trPr>
        <w:tc>
          <w:tcPr>
            <w:tcW w:w="840" w:type="pct"/>
            <w:vMerge/>
            <w:tcBorders>
              <w:left w:val="nil"/>
              <w:bottom w:val="single" w:sz="4" w:space="0" w:color="auto"/>
              <w:right w:val="single" w:sz="4" w:space="0" w:color="auto"/>
            </w:tcBorders>
            <w:shd w:val="clear" w:color="auto" w:fill="A6A6A6" w:themeFill="background1" w:themeFillShade="A6"/>
            <w:noWrap/>
            <w:vAlign w:val="center"/>
            <w:hideMark/>
          </w:tcPr>
          <w:p w:rsidR="008D6618" w:rsidRPr="004807C7" w:rsidRDefault="008D6618" w:rsidP="002921AE">
            <w:pPr>
              <w:jc w:val="center"/>
              <w:rPr>
                <w:rFonts w:asciiTheme="majorHAnsi" w:hAnsiTheme="majorHAnsi" w:cs="Arial"/>
                <w:b/>
                <w:bCs/>
                <w:iCs/>
                <w:lang w:eastAsia="es-ES"/>
              </w:rPr>
            </w:pPr>
          </w:p>
        </w:tc>
        <w:tc>
          <w:tcPr>
            <w:tcW w:w="4160" w:type="pct"/>
            <w:gridSpan w:val="14"/>
            <w:tcBorders>
              <w:left w:val="single" w:sz="4" w:space="0" w:color="auto"/>
              <w:bottom w:val="nil"/>
              <w:right w:val="nil"/>
            </w:tcBorders>
            <w:shd w:val="clear" w:color="auto" w:fill="A6A6A6"/>
            <w:vAlign w:val="center"/>
          </w:tcPr>
          <w:p w:rsidR="008D6618" w:rsidRPr="004807C7" w:rsidRDefault="008D6618" w:rsidP="0034043F">
            <w:pPr>
              <w:pStyle w:val="TtuloTDC"/>
              <w:keepNext w:val="0"/>
              <w:keepLines w:val="0"/>
              <w:rPr>
                <w:rFonts w:asciiTheme="majorHAnsi" w:hAnsiTheme="majorHAnsi"/>
                <w:b w:val="0"/>
                <w:sz w:val="18"/>
                <w:szCs w:val="22"/>
                <w:lang w:val="es-CO" w:eastAsia="es-ES"/>
              </w:rPr>
            </w:pPr>
            <w:r w:rsidRPr="0034043F">
              <w:rPr>
                <w:rFonts w:eastAsia="Calibri"/>
                <w:bCs w:val="0"/>
                <w:caps w:val="0"/>
                <w:szCs w:val="22"/>
                <w:lang w:val="es-CO" w:eastAsia="en-US"/>
              </w:rPr>
              <w:t>SEGUIMIENTO AL MANEJO DE FAUNA (SMRFF-2)</w:t>
            </w:r>
          </w:p>
        </w:tc>
      </w:tr>
      <w:tr w:rsidR="00261833" w:rsidRPr="004807C7" w:rsidTr="00B65B13">
        <w:trPr>
          <w:trHeight w:val="281"/>
          <w:tblCellSpacing w:w="0" w:type="dxa"/>
          <w:jc w:val="center"/>
        </w:trPr>
        <w:tc>
          <w:tcPr>
            <w:tcW w:w="5000"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rPr>
            </w:pPr>
            <w:r w:rsidRPr="004807C7">
              <w:rPr>
                <w:rFonts w:asciiTheme="majorHAnsi" w:hAnsiTheme="majorHAnsi"/>
                <w:b/>
              </w:rPr>
              <w:t>OBJETIVO</w:t>
            </w:r>
          </w:p>
        </w:tc>
      </w:tr>
      <w:tr w:rsidR="00261833" w:rsidRPr="004807C7" w:rsidTr="00B65B13">
        <w:trPr>
          <w:trHeight w:val="1172"/>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261833" w:rsidRPr="004807C7" w:rsidRDefault="00ED314C" w:rsidP="00ED314C">
            <w:pPr>
              <w:pStyle w:val="Prrafodelista"/>
              <w:ind w:left="0"/>
              <w:rPr>
                <w:rFonts w:asciiTheme="majorHAnsi" w:eastAsia="Times New Roman" w:hAnsiTheme="majorHAnsi"/>
                <w:b/>
                <w:bCs/>
                <w:lang w:val="es-CO" w:eastAsia="es-ES"/>
              </w:rPr>
            </w:pPr>
            <w:r w:rsidRPr="00570D92">
              <w:t xml:space="preserve">Verificar la ejecución de las medidas de manejo establecidas para </w:t>
            </w:r>
            <w:r>
              <w:rPr>
                <w:lang w:eastAsia="es-MX"/>
              </w:rPr>
              <w:t>p</w:t>
            </w:r>
            <w:r w:rsidR="005B7370" w:rsidRPr="00A5278A">
              <w:rPr>
                <w:lang w:eastAsia="es-MX"/>
              </w:rPr>
              <w:t>revenir, mi</w:t>
            </w:r>
            <w:r>
              <w:rPr>
                <w:lang w:val="es-CO" w:eastAsia="es-MX"/>
              </w:rPr>
              <w:t>nimizar</w:t>
            </w:r>
            <w:r w:rsidR="005B7370" w:rsidRPr="00A5278A">
              <w:rPr>
                <w:lang w:eastAsia="es-MX"/>
              </w:rPr>
              <w:t xml:space="preserve"> y controlar los impactos de las actividades del proyecto sobre la fauna silvestre transitori</w:t>
            </w:r>
            <w:r>
              <w:rPr>
                <w:lang w:eastAsia="es-MX"/>
              </w:rPr>
              <w:t xml:space="preserve">a y/o residente </w:t>
            </w:r>
            <w:r w:rsidR="005B7370" w:rsidRPr="00A5278A">
              <w:rPr>
                <w:lang w:eastAsia="es-MX"/>
              </w:rPr>
              <w:t>de manera que se asegure la protección, conservación y normal desarrollo de la fauna presente en el área de influencia.</w:t>
            </w:r>
          </w:p>
        </w:tc>
      </w:tr>
      <w:tr w:rsidR="00261833"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261833" w:rsidRPr="004807C7" w:rsidRDefault="00261833" w:rsidP="002921AE">
            <w:pPr>
              <w:jc w:val="center"/>
              <w:rPr>
                <w:rFonts w:asciiTheme="majorHAnsi" w:eastAsia="Times New Roman" w:hAnsiTheme="majorHAnsi"/>
                <w:b/>
                <w:bCs/>
                <w:lang w:eastAsia="es-ES"/>
              </w:rPr>
            </w:pPr>
            <w:r w:rsidRPr="004807C7">
              <w:rPr>
                <w:rFonts w:asciiTheme="majorHAnsi" w:hAnsiTheme="majorHAnsi"/>
                <w:b/>
              </w:rPr>
              <w:t>META</w:t>
            </w:r>
          </w:p>
        </w:tc>
      </w:tr>
      <w:tr w:rsidR="00261833" w:rsidRPr="004807C7" w:rsidTr="00B65B13">
        <w:trPr>
          <w:trHeight w:val="599"/>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261833" w:rsidRPr="000C323B" w:rsidRDefault="000C323B" w:rsidP="000C323B">
            <w:pPr>
              <w:rPr>
                <w:rFonts w:asciiTheme="majorHAnsi" w:hAnsiTheme="majorHAnsi"/>
                <w:lang w:eastAsia="es-MX"/>
              </w:rPr>
            </w:pPr>
            <w:r>
              <w:t>Ejecución del total de l</w:t>
            </w:r>
            <w:r w:rsidRPr="004B2874">
              <w:t>a</w:t>
            </w:r>
            <w:r>
              <w:t>s</w:t>
            </w:r>
            <w:r w:rsidRPr="004B2874">
              <w:t xml:space="preserve"> actividades propu</w:t>
            </w:r>
            <w:r>
              <w:t xml:space="preserve">estas en el proyecto </w:t>
            </w:r>
            <w:r w:rsidRPr="0034043F">
              <w:rPr>
                <w:bCs/>
                <w:caps/>
              </w:rPr>
              <w:t>MRFF-2</w:t>
            </w:r>
            <w:r>
              <w:rPr>
                <w:bCs/>
                <w:caps/>
              </w:rPr>
              <w:t xml:space="preserve"> </w:t>
            </w:r>
            <w:r>
              <w:t xml:space="preserve">para la conservación de especies faunísticas </w:t>
            </w:r>
            <w:r w:rsidRPr="004B2874">
              <w:t>en</w:t>
            </w:r>
            <w:r>
              <w:t xml:space="preserve"> las zonas aledañas a las áreas intervenidas.</w:t>
            </w:r>
          </w:p>
        </w:tc>
      </w:tr>
      <w:tr w:rsidR="00261833" w:rsidRPr="004807C7" w:rsidTr="00B65B13">
        <w:trPr>
          <w:trHeight w:val="347"/>
          <w:tblCellSpacing w:w="0" w:type="dxa"/>
          <w:jc w:val="center"/>
        </w:trPr>
        <w:tc>
          <w:tcPr>
            <w:tcW w:w="5000" w:type="pct"/>
            <w:gridSpan w:val="15"/>
            <w:tcBorders>
              <w:left w:val="nil"/>
            </w:tcBorders>
            <w:shd w:val="clear" w:color="auto" w:fill="D9D9D9"/>
            <w:noWrap/>
            <w:vAlign w:val="center"/>
          </w:tcPr>
          <w:p w:rsidR="00261833" w:rsidRPr="004807C7" w:rsidRDefault="00261833" w:rsidP="002921AE">
            <w:pPr>
              <w:jc w:val="center"/>
              <w:rPr>
                <w:rFonts w:asciiTheme="majorHAnsi" w:hAnsiTheme="majorHAnsi"/>
              </w:rPr>
            </w:pPr>
            <w:r w:rsidRPr="004807C7">
              <w:rPr>
                <w:rFonts w:asciiTheme="majorHAnsi" w:hAnsiTheme="majorHAnsi"/>
                <w:b/>
              </w:rPr>
              <w:t>ETAPAS A IMPLEMENTAR</w:t>
            </w:r>
          </w:p>
        </w:tc>
      </w:tr>
      <w:tr w:rsidR="00261833" w:rsidRPr="004807C7" w:rsidTr="006109AE">
        <w:trPr>
          <w:trHeight w:val="681"/>
          <w:tblCellSpacing w:w="0" w:type="dxa"/>
          <w:jc w:val="center"/>
        </w:trPr>
        <w:tc>
          <w:tcPr>
            <w:tcW w:w="928" w:type="pct"/>
            <w:gridSpan w:val="2"/>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rPr>
              <w:t>Pre-constructiva</w:t>
            </w:r>
          </w:p>
        </w:tc>
        <w:tc>
          <w:tcPr>
            <w:tcW w:w="221" w:type="pct"/>
            <w:tcBorders>
              <w:right w:val="single" w:sz="4" w:space="0" w:color="auto"/>
            </w:tcBorders>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p>
        </w:tc>
        <w:tc>
          <w:tcPr>
            <w:tcW w:w="725"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bCs/>
              </w:rPr>
              <w:t>Constructiva</w:t>
            </w:r>
          </w:p>
        </w:tc>
        <w:tc>
          <w:tcPr>
            <w:tcW w:w="236"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rPr>
              <w:t>X</w:t>
            </w:r>
          </w:p>
        </w:tc>
        <w:tc>
          <w:tcPr>
            <w:tcW w:w="1179"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6109AE" w:rsidP="002921AE">
            <w:pPr>
              <w:jc w:val="center"/>
              <w:rPr>
                <w:rFonts w:asciiTheme="majorHAnsi" w:hAnsiTheme="majorHAnsi"/>
                <w:b/>
              </w:rPr>
            </w:pPr>
            <w:r>
              <w:rPr>
                <w:rFonts w:asciiTheme="majorHAnsi" w:hAnsiTheme="majorHAnsi"/>
                <w:b/>
                <w:bCs/>
              </w:rPr>
              <w:t>Desmantelamien</w:t>
            </w:r>
            <w:r w:rsidRPr="004807C7">
              <w:rPr>
                <w:rFonts w:asciiTheme="majorHAnsi" w:hAnsiTheme="majorHAnsi"/>
                <w:b/>
                <w:bCs/>
              </w:rPr>
              <w:t>to</w:t>
            </w:r>
            <w:r w:rsidR="00261833" w:rsidRPr="004807C7">
              <w:rPr>
                <w:rFonts w:asciiTheme="majorHAnsi" w:hAnsiTheme="majorHAnsi"/>
                <w:b/>
              </w:rPr>
              <w:t xml:space="preserve"> </w:t>
            </w:r>
            <w:r w:rsidRPr="004807C7">
              <w:rPr>
                <w:rFonts w:asciiTheme="majorHAnsi" w:hAnsiTheme="majorHAnsi"/>
                <w:b/>
              </w:rPr>
              <w:t>y abandono</w:t>
            </w:r>
          </w:p>
        </w:tc>
        <w:tc>
          <w:tcPr>
            <w:tcW w:w="223"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rPr>
              <w:t>X</w:t>
            </w:r>
          </w:p>
        </w:tc>
        <w:tc>
          <w:tcPr>
            <w:tcW w:w="1190"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98" w:type="pct"/>
            <w:tcBorders>
              <w:lef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p>
        </w:tc>
      </w:tr>
      <w:tr w:rsidR="00261833"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TIPO DE MEDIDA</w:t>
            </w:r>
          </w:p>
        </w:tc>
      </w:tr>
      <w:tr w:rsidR="00261833" w:rsidRPr="004807C7" w:rsidTr="000C323B">
        <w:trPr>
          <w:trHeight w:val="347"/>
          <w:tblCellSpacing w:w="0" w:type="dxa"/>
          <w:jc w:val="center"/>
        </w:trPr>
        <w:tc>
          <w:tcPr>
            <w:tcW w:w="2104" w:type="pct"/>
            <w:gridSpan w:val="6"/>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cs="Arial"/>
                <w:b/>
                <w:lang w:bidi="en-US"/>
              </w:rPr>
            </w:pPr>
            <w:r w:rsidRPr="004807C7">
              <w:rPr>
                <w:rFonts w:asciiTheme="majorHAnsi" w:hAnsiTheme="majorHAnsi" w:cs="Arial"/>
                <w:b/>
                <w:lang w:bidi="en-US"/>
              </w:rPr>
              <w:t>Prevención</w:t>
            </w:r>
          </w:p>
        </w:tc>
        <w:tc>
          <w:tcPr>
            <w:tcW w:w="316" w:type="pct"/>
            <w:gridSpan w:val="3"/>
            <w:shd w:val="clear" w:color="auto" w:fill="auto"/>
            <w:tcMar>
              <w:top w:w="0" w:type="dxa"/>
              <w:left w:w="108" w:type="dxa"/>
              <w:bottom w:w="0" w:type="dxa"/>
              <w:right w:w="108" w:type="dxa"/>
            </w:tcMar>
            <w:vAlign w:val="center"/>
          </w:tcPr>
          <w:p w:rsidR="00261833" w:rsidRPr="004807C7" w:rsidRDefault="00261833" w:rsidP="002921AE">
            <w:pPr>
              <w:snapToGrid w:val="0"/>
              <w:jc w:val="center"/>
              <w:rPr>
                <w:rFonts w:asciiTheme="majorHAnsi" w:hAnsiTheme="majorHAnsi"/>
                <w:b/>
              </w:rPr>
            </w:pPr>
            <w:r w:rsidRPr="004807C7">
              <w:rPr>
                <w:rFonts w:asciiTheme="majorHAnsi" w:hAnsiTheme="majorHAnsi"/>
                <w:b/>
              </w:rPr>
              <w:t>X</w:t>
            </w:r>
          </w:p>
        </w:tc>
        <w:tc>
          <w:tcPr>
            <w:tcW w:w="2282" w:type="pct"/>
            <w:gridSpan w:val="5"/>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cs="Arial"/>
                <w:b/>
                <w:lang w:bidi="en-US"/>
              </w:rPr>
            </w:pPr>
            <w:r w:rsidRPr="004807C7">
              <w:rPr>
                <w:rFonts w:asciiTheme="majorHAnsi" w:hAnsiTheme="majorHAnsi" w:cs="Arial"/>
                <w:b/>
                <w:lang w:bidi="en-US"/>
              </w:rPr>
              <w:t>Corrección</w:t>
            </w:r>
          </w:p>
        </w:tc>
        <w:tc>
          <w:tcPr>
            <w:tcW w:w="298" w:type="pct"/>
            <w:shd w:val="clear" w:color="auto" w:fill="auto"/>
            <w:vAlign w:val="center"/>
          </w:tcPr>
          <w:p w:rsidR="00261833" w:rsidRPr="004807C7" w:rsidRDefault="00261833" w:rsidP="002921AE">
            <w:pPr>
              <w:jc w:val="center"/>
              <w:rPr>
                <w:rFonts w:asciiTheme="majorHAnsi" w:hAnsiTheme="majorHAnsi" w:cs="Arial"/>
                <w:b/>
                <w:lang w:bidi="en-US"/>
              </w:rPr>
            </w:pPr>
          </w:p>
        </w:tc>
      </w:tr>
      <w:tr w:rsidR="00261833" w:rsidRPr="004807C7" w:rsidTr="000C323B">
        <w:trPr>
          <w:trHeight w:val="347"/>
          <w:tblCellSpacing w:w="0" w:type="dxa"/>
          <w:jc w:val="center"/>
        </w:trPr>
        <w:tc>
          <w:tcPr>
            <w:tcW w:w="2104" w:type="pct"/>
            <w:gridSpan w:val="6"/>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cs="Arial"/>
                <w:b/>
                <w:lang w:bidi="en-US"/>
              </w:rPr>
            </w:pPr>
            <w:r w:rsidRPr="004807C7">
              <w:rPr>
                <w:rFonts w:asciiTheme="majorHAnsi" w:hAnsiTheme="majorHAnsi" w:cs="Arial"/>
                <w:b/>
                <w:lang w:bidi="en-US"/>
              </w:rPr>
              <w:t>Mitigación</w:t>
            </w:r>
          </w:p>
        </w:tc>
        <w:tc>
          <w:tcPr>
            <w:tcW w:w="316" w:type="pct"/>
            <w:gridSpan w:val="3"/>
            <w:shd w:val="clear" w:color="auto" w:fill="auto"/>
            <w:tcMar>
              <w:top w:w="0" w:type="dxa"/>
              <w:left w:w="108" w:type="dxa"/>
              <w:bottom w:w="0" w:type="dxa"/>
              <w:right w:w="108" w:type="dxa"/>
            </w:tcMar>
            <w:vAlign w:val="center"/>
          </w:tcPr>
          <w:p w:rsidR="00261833" w:rsidRPr="004807C7" w:rsidRDefault="00261833" w:rsidP="002921AE">
            <w:pPr>
              <w:snapToGrid w:val="0"/>
              <w:jc w:val="center"/>
              <w:rPr>
                <w:rFonts w:asciiTheme="majorHAnsi" w:hAnsiTheme="majorHAnsi"/>
                <w:b/>
              </w:rPr>
            </w:pPr>
          </w:p>
        </w:tc>
        <w:tc>
          <w:tcPr>
            <w:tcW w:w="2282" w:type="pct"/>
            <w:gridSpan w:val="5"/>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cs="Arial"/>
                <w:b/>
                <w:lang w:bidi="en-US"/>
              </w:rPr>
            </w:pPr>
            <w:r w:rsidRPr="004807C7">
              <w:rPr>
                <w:rFonts w:asciiTheme="majorHAnsi" w:hAnsiTheme="majorHAnsi" w:cs="Arial"/>
                <w:b/>
                <w:lang w:bidi="en-US"/>
              </w:rPr>
              <w:t>Compensación</w:t>
            </w:r>
          </w:p>
        </w:tc>
        <w:tc>
          <w:tcPr>
            <w:tcW w:w="298" w:type="pct"/>
            <w:shd w:val="clear" w:color="auto" w:fill="auto"/>
            <w:vAlign w:val="center"/>
          </w:tcPr>
          <w:p w:rsidR="00261833" w:rsidRPr="004807C7" w:rsidRDefault="00261833" w:rsidP="002921AE">
            <w:pPr>
              <w:jc w:val="center"/>
              <w:rPr>
                <w:rFonts w:asciiTheme="majorHAnsi" w:hAnsiTheme="majorHAnsi" w:cs="Arial"/>
                <w:b/>
                <w:lang w:bidi="en-US"/>
              </w:rPr>
            </w:pPr>
          </w:p>
        </w:tc>
      </w:tr>
      <w:tr w:rsidR="00261833"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ACCIONES A DESARROLLAR</w:t>
            </w:r>
          </w:p>
        </w:tc>
      </w:tr>
      <w:tr w:rsidR="00261833"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261833" w:rsidRPr="004807C7" w:rsidRDefault="00261833" w:rsidP="00E32093">
            <w:pPr>
              <w:pStyle w:val="FichaVieta1"/>
              <w:numPr>
                <w:ilvl w:val="0"/>
                <w:numId w:val="13"/>
              </w:numPr>
              <w:rPr>
                <w:rFonts w:asciiTheme="majorHAnsi" w:hAnsiTheme="majorHAnsi"/>
                <w:color w:val="FF0000"/>
              </w:rPr>
            </w:pPr>
            <w:r w:rsidRPr="004807C7">
              <w:rPr>
                <w:rFonts w:asciiTheme="majorHAnsi" w:eastAsiaTheme="minorHAnsi" w:hAnsiTheme="majorHAnsi" w:cstheme="minorHAnsi"/>
                <w:sz w:val="22"/>
                <w:szCs w:val="22"/>
                <w:lang w:eastAsia="es-CO"/>
              </w:rPr>
              <w:t xml:space="preserve">Se hará seguimiento a la ejecución de labores programadas de ahuyentamiento de fauna, previo a la intervención de cualquier sector en el cual se detecte la presencia de animales silvestres. Se verificará en el desarrollo de estas jornadas que aquellos animales que no puedan ser ahuyentados sean capturados temporal y cuidadosamente para </w:t>
            </w:r>
            <w:r w:rsidR="006109AE" w:rsidRPr="004807C7">
              <w:rPr>
                <w:rFonts w:asciiTheme="majorHAnsi" w:eastAsiaTheme="minorHAnsi" w:hAnsiTheme="majorHAnsi" w:cstheme="minorHAnsi"/>
                <w:sz w:val="22"/>
                <w:szCs w:val="22"/>
                <w:lang w:eastAsia="es-CO"/>
              </w:rPr>
              <w:t>ser reubicados</w:t>
            </w:r>
            <w:r w:rsidRPr="004807C7">
              <w:rPr>
                <w:rFonts w:asciiTheme="majorHAnsi" w:eastAsiaTheme="minorHAnsi" w:hAnsiTheme="majorHAnsi" w:cstheme="minorHAnsi"/>
                <w:sz w:val="22"/>
                <w:szCs w:val="22"/>
                <w:lang w:eastAsia="es-CO"/>
              </w:rPr>
              <w:t xml:space="preserve"> en otros lugares de características ecológicas similares.</w:t>
            </w:r>
          </w:p>
        </w:tc>
      </w:tr>
      <w:tr w:rsidR="00261833"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cs="Arial"/>
                <w:b/>
                <w:lang w:bidi="en-US"/>
              </w:rPr>
              <w:t>POBLACIÓN BENEFICIADA</w:t>
            </w:r>
          </w:p>
        </w:tc>
      </w:tr>
      <w:tr w:rsidR="00261833" w:rsidRPr="004807C7" w:rsidTr="00B65B13">
        <w:trPr>
          <w:trHeight w:val="441"/>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261833" w:rsidRPr="004807C7" w:rsidRDefault="00261833" w:rsidP="002921AE">
            <w:pPr>
              <w:rPr>
                <w:rFonts w:asciiTheme="majorHAnsi" w:hAnsiTheme="majorHAnsi"/>
              </w:rPr>
            </w:pPr>
            <w:r w:rsidRPr="008B0167">
              <w:rPr>
                <w:rFonts w:asciiTheme="majorHAnsi" w:hAnsiTheme="majorHAnsi" w:cs="Arial"/>
                <w:szCs w:val="18"/>
              </w:rPr>
              <w:t xml:space="preserve">Habitantes </w:t>
            </w:r>
            <w:r w:rsidR="006109AE" w:rsidRPr="008B0167">
              <w:rPr>
                <w:rFonts w:asciiTheme="majorHAnsi" w:hAnsiTheme="majorHAnsi" w:cs="Arial"/>
                <w:szCs w:val="18"/>
              </w:rPr>
              <w:t>del Área</w:t>
            </w:r>
            <w:r w:rsidRPr="008B0167">
              <w:rPr>
                <w:rFonts w:asciiTheme="majorHAnsi" w:hAnsiTheme="majorHAnsi" w:cs="Arial"/>
                <w:szCs w:val="18"/>
              </w:rPr>
              <w:t xml:space="preserve"> de Influencia del proyecto </w:t>
            </w:r>
          </w:p>
        </w:tc>
      </w:tr>
      <w:tr w:rsidR="00261833"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LUGAR DE APLICACIÓN</w:t>
            </w:r>
          </w:p>
        </w:tc>
      </w:tr>
      <w:tr w:rsidR="00261833"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261833" w:rsidRPr="004807C7" w:rsidRDefault="00261833" w:rsidP="002921AE">
            <w:pPr>
              <w:jc w:val="left"/>
              <w:rPr>
                <w:rFonts w:asciiTheme="majorHAnsi" w:hAnsiTheme="majorHAnsi"/>
                <w:color w:val="FF0000"/>
              </w:rPr>
            </w:pPr>
            <w:r w:rsidRPr="004807C7">
              <w:rPr>
                <w:rFonts w:asciiTheme="majorHAnsi" w:hAnsiTheme="majorHAnsi"/>
              </w:rPr>
              <w:t>Áreas de intervención directa del proyecto de construcción de la vía Remedios – Alto de Dolores</w:t>
            </w:r>
          </w:p>
        </w:tc>
      </w:tr>
      <w:tr w:rsidR="00261833"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cs="Arial"/>
                <w:b/>
                <w:lang w:bidi="en-US"/>
              </w:rPr>
              <w:t>MECANISMOS Y ESTRATEGIAS PARTICIPATIVAS</w:t>
            </w:r>
          </w:p>
        </w:tc>
      </w:tr>
      <w:tr w:rsidR="00261833"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pStyle w:val="Fichatexto"/>
              <w:rPr>
                <w:rFonts w:asciiTheme="majorHAnsi" w:hAnsiTheme="majorHAnsi"/>
                <w:sz w:val="22"/>
                <w:szCs w:val="22"/>
              </w:rPr>
            </w:pPr>
            <w:r w:rsidRPr="004807C7">
              <w:rPr>
                <w:rFonts w:asciiTheme="majorHAnsi" w:hAnsiTheme="majorHAnsi"/>
                <w:sz w:val="22"/>
                <w:szCs w:val="22"/>
              </w:rPr>
              <w:t xml:space="preserve">Se impartirá una inducción al inicio de las labores con el propósito de dar a conocer las medidas de manejo ambiental propuestas en el presente programa, para que sean aplicados por las empresas contratistas, las empresas proveedoras y todo el personal vinculado al </w:t>
            </w:r>
            <w:r w:rsidRPr="004807C7">
              <w:rPr>
                <w:rFonts w:asciiTheme="majorHAnsi" w:hAnsiTheme="majorHAnsi"/>
                <w:sz w:val="22"/>
                <w:szCs w:val="22"/>
              </w:rPr>
              <w:lastRenderedPageBreak/>
              <w:t>proyecto.</w:t>
            </w:r>
          </w:p>
          <w:p w:rsidR="00261833" w:rsidRPr="004807C7" w:rsidRDefault="00261833" w:rsidP="002921AE">
            <w:pPr>
              <w:rPr>
                <w:rFonts w:asciiTheme="majorHAnsi" w:eastAsiaTheme="minorHAnsi" w:hAnsiTheme="majorHAnsi" w:cstheme="minorHAnsi"/>
              </w:rPr>
            </w:pPr>
            <w:r w:rsidRPr="004807C7">
              <w:rPr>
                <w:rFonts w:asciiTheme="majorHAnsi" w:eastAsiaTheme="minorHAnsi" w:hAnsiTheme="majorHAnsi" w:cstheme="minorHAnsi"/>
              </w:rPr>
              <w:t xml:space="preserve">La población podrá participar a través de la contratación de mano de obra no </w:t>
            </w:r>
            <w:r w:rsidR="006109AE" w:rsidRPr="004807C7">
              <w:rPr>
                <w:rFonts w:asciiTheme="majorHAnsi" w:eastAsiaTheme="minorHAnsi" w:hAnsiTheme="majorHAnsi" w:cstheme="minorHAnsi"/>
              </w:rPr>
              <w:t>calificada,</w:t>
            </w:r>
            <w:r w:rsidRPr="004807C7">
              <w:rPr>
                <w:rFonts w:asciiTheme="majorHAnsi" w:eastAsiaTheme="minorHAnsi" w:hAnsiTheme="majorHAnsi" w:cstheme="minorHAnsi"/>
              </w:rPr>
              <w:t xml:space="preserve"> pero con conocimientos sobre la fauna silvestre de la región, para realizar el acompañamiento a los profesionales en las actividades de ahuyentamiento, traslado y reubicación de fauna, e instalación de señales.</w:t>
            </w:r>
          </w:p>
          <w:p w:rsidR="00261833" w:rsidRPr="004807C7" w:rsidRDefault="00261833" w:rsidP="002921AE">
            <w:pPr>
              <w:rPr>
                <w:rFonts w:asciiTheme="majorHAnsi" w:hAnsiTheme="majorHAnsi"/>
                <w:color w:val="FF0000"/>
              </w:rPr>
            </w:pPr>
          </w:p>
        </w:tc>
      </w:tr>
      <w:tr w:rsidR="00261833"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lastRenderedPageBreak/>
              <w:t>PERSONAL REQUERIDO</w:t>
            </w:r>
          </w:p>
        </w:tc>
      </w:tr>
      <w:tr w:rsidR="00261833"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661D40" w:rsidRPr="007E27A8" w:rsidRDefault="00661D40" w:rsidP="00661D40">
            <w:r>
              <w:t xml:space="preserve">- </w:t>
            </w:r>
            <w:r w:rsidRPr="007E27A8">
              <w:t>Coordinador Ambiental</w:t>
            </w:r>
          </w:p>
          <w:p w:rsidR="00661D40" w:rsidRPr="007E27A8" w:rsidRDefault="00661D40" w:rsidP="00661D40">
            <w:r>
              <w:t xml:space="preserve">- </w:t>
            </w:r>
            <w:r w:rsidRPr="007E27A8">
              <w:t>Especialista en Seguridad Industrial y Salud Ocupacional –SISO-</w:t>
            </w:r>
          </w:p>
          <w:p w:rsidR="00661D40" w:rsidRPr="007E27A8" w:rsidRDefault="00661D40" w:rsidP="00661D40">
            <w:r>
              <w:t xml:space="preserve">- </w:t>
            </w:r>
            <w:r w:rsidRPr="007E27A8">
              <w:t>Residente ambiental</w:t>
            </w:r>
          </w:p>
          <w:p w:rsidR="00661D40" w:rsidRPr="007E27A8" w:rsidRDefault="00661D40" w:rsidP="00661D40">
            <w:r>
              <w:t>- Biólogo</w:t>
            </w:r>
          </w:p>
          <w:p w:rsidR="00261833" w:rsidRPr="004807C7" w:rsidRDefault="00661D40" w:rsidP="00661D40">
            <w:pPr>
              <w:rPr>
                <w:rFonts w:asciiTheme="majorHAnsi" w:hAnsiTheme="majorHAnsi"/>
              </w:rPr>
            </w:pPr>
            <w:r>
              <w:t xml:space="preserve">- </w:t>
            </w:r>
            <w:r w:rsidRPr="007E27A8">
              <w:t>Cuadrilla ambiental</w:t>
            </w:r>
          </w:p>
        </w:tc>
      </w:tr>
      <w:tr w:rsidR="00261833"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RESPONSABLE DE LA EJECUCIÓN</w:t>
            </w:r>
          </w:p>
        </w:tc>
      </w:tr>
      <w:tr w:rsidR="00261833" w:rsidRPr="004807C7" w:rsidTr="00B65B13">
        <w:trPr>
          <w:trHeight w:val="692"/>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261833" w:rsidRPr="004807C7" w:rsidRDefault="00261833" w:rsidP="002921AE">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261833"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INDICADORES DE SEGUIMIENTO Y MONITOREO</w:t>
            </w:r>
          </w:p>
        </w:tc>
      </w:tr>
      <w:tr w:rsidR="00261833" w:rsidRPr="004807C7" w:rsidTr="006109AE">
        <w:trPr>
          <w:trHeight w:val="347"/>
          <w:tblCellSpacing w:w="0" w:type="dxa"/>
          <w:jc w:val="center"/>
        </w:trPr>
        <w:tc>
          <w:tcPr>
            <w:tcW w:w="1230" w:type="pct"/>
            <w:gridSpan w:val="4"/>
            <w:tcBorders>
              <w:left w:val="nil"/>
            </w:tcBorders>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8"/>
                <w:szCs w:val="20"/>
              </w:rPr>
              <w:t>META</w:t>
            </w:r>
          </w:p>
        </w:tc>
        <w:tc>
          <w:tcPr>
            <w:tcW w:w="1101" w:type="pct"/>
            <w:gridSpan w:val="4"/>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8"/>
                <w:szCs w:val="20"/>
              </w:rPr>
              <w:t>INDICADOR</w:t>
            </w:r>
          </w:p>
        </w:tc>
        <w:tc>
          <w:tcPr>
            <w:tcW w:w="783" w:type="pct"/>
            <w:gridSpan w:val="2"/>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4"/>
                <w:szCs w:val="20"/>
              </w:rPr>
              <w:t>CUMPLIMIENTO</w:t>
            </w:r>
          </w:p>
        </w:tc>
        <w:tc>
          <w:tcPr>
            <w:tcW w:w="702" w:type="pct"/>
            <w:gridSpan w:val="3"/>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8"/>
                <w:szCs w:val="20"/>
              </w:rPr>
              <w:t>FRECUENCIA</w:t>
            </w:r>
          </w:p>
        </w:tc>
        <w:tc>
          <w:tcPr>
            <w:tcW w:w="1184" w:type="pct"/>
            <w:gridSpan w:val="2"/>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8"/>
                <w:szCs w:val="20"/>
              </w:rPr>
              <w:t>REGISTRO</w:t>
            </w:r>
          </w:p>
        </w:tc>
      </w:tr>
      <w:tr w:rsidR="00661D40" w:rsidRPr="004807C7" w:rsidTr="006109AE">
        <w:trPr>
          <w:trHeight w:val="347"/>
          <w:tblCellSpacing w:w="0" w:type="dxa"/>
          <w:jc w:val="center"/>
        </w:trPr>
        <w:tc>
          <w:tcPr>
            <w:tcW w:w="1230" w:type="pct"/>
            <w:gridSpan w:val="4"/>
            <w:tcBorders>
              <w:left w:val="nil"/>
            </w:tcBorders>
            <w:shd w:val="clear" w:color="auto" w:fill="auto"/>
            <w:noWrap/>
            <w:tcMar>
              <w:top w:w="0" w:type="dxa"/>
              <w:left w:w="108" w:type="dxa"/>
              <w:bottom w:w="0" w:type="dxa"/>
              <w:right w:w="108" w:type="dxa"/>
            </w:tcMar>
            <w:vAlign w:val="center"/>
          </w:tcPr>
          <w:p w:rsidR="00661D40" w:rsidRPr="008D6618" w:rsidRDefault="000C323B" w:rsidP="00661D40">
            <w:pPr>
              <w:ind w:right="43"/>
              <w:rPr>
                <w:sz w:val="20"/>
                <w:szCs w:val="20"/>
              </w:rPr>
            </w:pPr>
            <w:r>
              <w:rPr>
                <w:sz w:val="20"/>
                <w:szCs w:val="20"/>
                <w:lang w:eastAsia="es-MX"/>
              </w:rPr>
              <w:t>Cumplimiento de las actividades de ahuyentamiento, r</w:t>
            </w:r>
            <w:r w:rsidR="00661D40" w:rsidRPr="008D6618">
              <w:rPr>
                <w:sz w:val="20"/>
                <w:szCs w:val="20"/>
                <w:lang w:eastAsia="es-MX"/>
              </w:rPr>
              <w:t>escate y reubicación</w:t>
            </w:r>
            <w:r>
              <w:rPr>
                <w:sz w:val="20"/>
                <w:szCs w:val="20"/>
                <w:lang w:eastAsia="es-MX"/>
              </w:rPr>
              <w:t xml:space="preserve"> propuestas.</w:t>
            </w:r>
          </w:p>
        </w:tc>
        <w:tc>
          <w:tcPr>
            <w:tcW w:w="1101" w:type="pct"/>
            <w:gridSpan w:val="4"/>
            <w:shd w:val="clear" w:color="auto" w:fill="auto"/>
            <w:noWrap/>
            <w:tcMar>
              <w:top w:w="0" w:type="dxa"/>
              <w:left w:w="108" w:type="dxa"/>
              <w:bottom w:w="0" w:type="dxa"/>
              <w:right w:w="108" w:type="dxa"/>
            </w:tcMar>
            <w:vAlign w:val="center"/>
          </w:tcPr>
          <w:p w:rsidR="00B979FC" w:rsidRDefault="00B979FC" w:rsidP="00661D40">
            <w:pPr>
              <w:rPr>
                <w:sz w:val="20"/>
                <w:szCs w:val="20"/>
              </w:rPr>
            </w:pPr>
            <w:r>
              <w:rPr>
                <w:sz w:val="20"/>
                <w:szCs w:val="20"/>
              </w:rPr>
              <w:t xml:space="preserve">(No. de individuos </w:t>
            </w:r>
            <w:r w:rsidR="006109AE">
              <w:rPr>
                <w:sz w:val="20"/>
                <w:szCs w:val="20"/>
              </w:rPr>
              <w:t>ahuyentados, reubicados o rescatados</w:t>
            </w:r>
            <w:r w:rsidR="00661D40" w:rsidRPr="008D6618">
              <w:rPr>
                <w:sz w:val="20"/>
                <w:szCs w:val="20"/>
              </w:rPr>
              <w:t xml:space="preserve"> / No. </w:t>
            </w:r>
            <w:r>
              <w:rPr>
                <w:sz w:val="20"/>
                <w:szCs w:val="20"/>
              </w:rPr>
              <w:t xml:space="preserve">Total de individuos </w:t>
            </w:r>
          </w:p>
          <w:p w:rsidR="00661D40" w:rsidRPr="008D6618" w:rsidRDefault="00765F44" w:rsidP="00661D40">
            <w:pPr>
              <w:rPr>
                <w:sz w:val="20"/>
                <w:szCs w:val="20"/>
                <w:lang w:eastAsia="es-ES"/>
              </w:rPr>
            </w:pPr>
            <w:r>
              <w:rPr>
                <w:sz w:val="20"/>
                <w:szCs w:val="20"/>
              </w:rPr>
              <w:t>registrados</w:t>
            </w:r>
            <w:r w:rsidRPr="008D6618">
              <w:rPr>
                <w:sz w:val="20"/>
                <w:szCs w:val="20"/>
              </w:rPr>
              <w:t>) *</w:t>
            </w:r>
            <w:r w:rsidR="00661D40" w:rsidRPr="008D6618">
              <w:rPr>
                <w:sz w:val="20"/>
                <w:szCs w:val="20"/>
              </w:rPr>
              <w:t>100</w:t>
            </w:r>
          </w:p>
          <w:p w:rsidR="00661D40" w:rsidRPr="008D6618" w:rsidRDefault="00661D40" w:rsidP="00661D40">
            <w:pPr>
              <w:rPr>
                <w:sz w:val="20"/>
                <w:szCs w:val="20"/>
              </w:rPr>
            </w:pPr>
          </w:p>
        </w:tc>
        <w:tc>
          <w:tcPr>
            <w:tcW w:w="783" w:type="pct"/>
            <w:gridSpan w:val="2"/>
            <w:shd w:val="clear" w:color="auto" w:fill="auto"/>
            <w:noWrap/>
            <w:tcMar>
              <w:top w:w="0" w:type="dxa"/>
              <w:left w:w="108" w:type="dxa"/>
              <w:bottom w:w="0" w:type="dxa"/>
              <w:right w:w="108" w:type="dxa"/>
            </w:tcMar>
            <w:vAlign w:val="center"/>
          </w:tcPr>
          <w:p w:rsidR="00661D40" w:rsidRPr="008D6618" w:rsidRDefault="00661D40" w:rsidP="00661D40">
            <w:pPr>
              <w:jc w:val="center"/>
              <w:rPr>
                <w:sz w:val="20"/>
                <w:szCs w:val="20"/>
              </w:rPr>
            </w:pPr>
            <w:r w:rsidRPr="008D6618">
              <w:rPr>
                <w:sz w:val="20"/>
                <w:szCs w:val="20"/>
              </w:rPr>
              <w:t>100%</w:t>
            </w:r>
          </w:p>
        </w:tc>
        <w:tc>
          <w:tcPr>
            <w:tcW w:w="702" w:type="pct"/>
            <w:gridSpan w:val="3"/>
            <w:shd w:val="clear" w:color="auto" w:fill="auto"/>
            <w:noWrap/>
            <w:tcMar>
              <w:top w:w="0" w:type="dxa"/>
              <w:left w:w="108" w:type="dxa"/>
              <w:bottom w:w="0" w:type="dxa"/>
              <w:right w:w="108" w:type="dxa"/>
            </w:tcMar>
            <w:vAlign w:val="center"/>
          </w:tcPr>
          <w:p w:rsidR="00661D40" w:rsidRPr="008D6618" w:rsidRDefault="00661D40" w:rsidP="00661D40">
            <w:pPr>
              <w:jc w:val="center"/>
              <w:rPr>
                <w:sz w:val="20"/>
                <w:szCs w:val="20"/>
              </w:rPr>
            </w:pPr>
            <w:r w:rsidRPr="008D6618">
              <w:rPr>
                <w:sz w:val="20"/>
                <w:szCs w:val="20"/>
              </w:rPr>
              <w:t>Semestral</w:t>
            </w:r>
          </w:p>
        </w:tc>
        <w:tc>
          <w:tcPr>
            <w:tcW w:w="1184" w:type="pct"/>
            <w:gridSpan w:val="2"/>
            <w:shd w:val="clear" w:color="auto" w:fill="auto"/>
            <w:noWrap/>
            <w:tcMar>
              <w:top w:w="0" w:type="dxa"/>
              <w:left w:w="108" w:type="dxa"/>
              <w:bottom w:w="0" w:type="dxa"/>
              <w:right w:w="108" w:type="dxa"/>
            </w:tcMar>
            <w:vAlign w:val="center"/>
          </w:tcPr>
          <w:p w:rsidR="00661D40" w:rsidRPr="008D6618" w:rsidRDefault="00661D40" w:rsidP="00661D40">
            <w:pPr>
              <w:rPr>
                <w:sz w:val="20"/>
                <w:szCs w:val="20"/>
              </w:rPr>
            </w:pPr>
            <w:r w:rsidRPr="008D6618">
              <w:rPr>
                <w:sz w:val="20"/>
                <w:szCs w:val="20"/>
              </w:rPr>
              <w:t xml:space="preserve">Registros fotográficos georreferenciados.   </w:t>
            </w:r>
          </w:p>
          <w:p w:rsidR="00661D40" w:rsidRPr="008D6618" w:rsidRDefault="00661D40" w:rsidP="00661D40">
            <w:pPr>
              <w:rPr>
                <w:sz w:val="20"/>
                <w:szCs w:val="20"/>
              </w:rPr>
            </w:pPr>
            <w:r w:rsidRPr="008D6618">
              <w:rPr>
                <w:sz w:val="20"/>
                <w:szCs w:val="20"/>
              </w:rPr>
              <w:t>P</w:t>
            </w:r>
            <w:r w:rsidR="00B979FC">
              <w:rPr>
                <w:sz w:val="20"/>
                <w:szCs w:val="20"/>
              </w:rPr>
              <w:t>l</w:t>
            </w:r>
            <w:r w:rsidRPr="008D6618">
              <w:rPr>
                <w:sz w:val="20"/>
                <w:szCs w:val="20"/>
              </w:rPr>
              <w:t>anilla de seguimiento</w:t>
            </w:r>
          </w:p>
          <w:p w:rsidR="00661D40" w:rsidRPr="008D6618" w:rsidRDefault="00661D40" w:rsidP="00661D40">
            <w:pPr>
              <w:rPr>
                <w:sz w:val="20"/>
                <w:szCs w:val="20"/>
              </w:rPr>
            </w:pPr>
            <w:r w:rsidRPr="008D6618">
              <w:rPr>
                <w:sz w:val="20"/>
                <w:szCs w:val="20"/>
              </w:rPr>
              <w:t>Datos de georreferenciación.</w:t>
            </w:r>
          </w:p>
          <w:p w:rsidR="00661D40" w:rsidRPr="008D6618" w:rsidRDefault="00661D40" w:rsidP="00661D40">
            <w:pPr>
              <w:rPr>
                <w:sz w:val="20"/>
                <w:szCs w:val="20"/>
              </w:rPr>
            </w:pPr>
          </w:p>
        </w:tc>
      </w:tr>
      <w:tr w:rsidR="00661D40" w:rsidRPr="004807C7" w:rsidTr="006109AE">
        <w:trPr>
          <w:trHeight w:val="347"/>
          <w:tblCellSpacing w:w="0" w:type="dxa"/>
          <w:jc w:val="center"/>
        </w:trPr>
        <w:tc>
          <w:tcPr>
            <w:tcW w:w="1230" w:type="pct"/>
            <w:gridSpan w:val="4"/>
            <w:tcBorders>
              <w:left w:val="nil"/>
            </w:tcBorders>
            <w:shd w:val="clear" w:color="auto" w:fill="auto"/>
            <w:noWrap/>
            <w:tcMar>
              <w:top w:w="0" w:type="dxa"/>
              <w:left w:w="108" w:type="dxa"/>
              <w:bottom w:w="0" w:type="dxa"/>
              <w:right w:w="108" w:type="dxa"/>
            </w:tcMar>
            <w:vAlign w:val="center"/>
          </w:tcPr>
          <w:p w:rsidR="00661D40" w:rsidRPr="008D6618" w:rsidRDefault="00B979FC" w:rsidP="002B2BA6">
            <w:pPr>
              <w:ind w:right="43"/>
              <w:rPr>
                <w:sz w:val="20"/>
                <w:szCs w:val="20"/>
              </w:rPr>
            </w:pPr>
            <w:r>
              <w:rPr>
                <w:sz w:val="20"/>
                <w:szCs w:val="20"/>
              </w:rPr>
              <w:t>Cu</w:t>
            </w:r>
            <w:r w:rsidR="002B2BA6">
              <w:rPr>
                <w:sz w:val="20"/>
                <w:szCs w:val="20"/>
              </w:rPr>
              <w:t>mplimiento de la actividad de</w:t>
            </w:r>
            <w:r>
              <w:rPr>
                <w:sz w:val="20"/>
                <w:szCs w:val="20"/>
              </w:rPr>
              <w:t xml:space="preserve"> </w:t>
            </w:r>
            <w:r w:rsidR="00661D40" w:rsidRPr="008D6618">
              <w:rPr>
                <w:sz w:val="20"/>
                <w:szCs w:val="20"/>
              </w:rPr>
              <w:t>Instalación de señalización restrictiva preventiva</w:t>
            </w:r>
          </w:p>
        </w:tc>
        <w:tc>
          <w:tcPr>
            <w:tcW w:w="1101" w:type="pct"/>
            <w:gridSpan w:val="4"/>
            <w:shd w:val="clear" w:color="auto" w:fill="auto"/>
            <w:noWrap/>
            <w:tcMar>
              <w:top w:w="0" w:type="dxa"/>
              <w:left w:w="108" w:type="dxa"/>
              <w:bottom w:w="0" w:type="dxa"/>
              <w:right w:w="108" w:type="dxa"/>
            </w:tcMar>
            <w:vAlign w:val="center"/>
          </w:tcPr>
          <w:p w:rsidR="00661D40" w:rsidRPr="008D6618" w:rsidRDefault="00661D40" w:rsidP="002B2BA6">
            <w:pPr>
              <w:rPr>
                <w:sz w:val="20"/>
                <w:szCs w:val="20"/>
              </w:rPr>
            </w:pPr>
            <w:r w:rsidRPr="008D6618">
              <w:rPr>
                <w:sz w:val="20"/>
                <w:szCs w:val="20"/>
              </w:rPr>
              <w:t xml:space="preserve">(No. de señales instaladas / No. de señales </w:t>
            </w:r>
            <w:r w:rsidR="002B2BA6">
              <w:rPr>
                <w:sz w:val="20"/>
                <w:szCs w:val="20"/>
              </w:rPr>
              <w:t>propuesta</w:t>
            </w:r>
            <w:r w:rsidRPr="008D6618">
              <w:rPr>
                <w:sz w:val="20"/>
                <w:szCs w:val="20"/>
              </w:rPr>
              <w:t>s) * 100</w:t>
            </w:r>
          </w:p>
        </w:tc>
        <w:tc>
          <w:tcPr>
            <w:tcW w:w="783" w:type="pct"/>
            <w:gridSpan w:val="2"/>
            <w:shd w:val="clear" w:color="auto" w:fill="auto"/>
            <w:noWrap/>
            <w:tcMar>
              <w:top w:w="0" w:type="dxa"/>
              <w:left w:w="108" w:type="dxa"/>
              <w:bottom w:w="0" w:type="dxa"/>
              <w:right w:w="108" w:type="dxa"/>
            </w:tcMar>
            <w:vAlign w:val="center"/>
          </w:tcPr>
          <w:p w:rsidR="00661D40" w:rsidRPr="008D6618" w:rsidRDefault="008B0167" w:rsidP="00661D40">
            <w:pPr>
              <w:rPr>
                <w:sz w:val="20"/>
                <w:szCs w:val="20"/>
              </w:rPr>
            </w:pPr>
            <w:r>
              <w:rPr>
                <w:sz w:val="20"/>
                <w:szCs w:val="20"/>
              </w:rPr>
              <w:t xml:space="preserve">         </w:t>
            </w:r>
            <w:r w:rsidR="00661D40" w:rsidRPr="008D6618">
              <w:rPr>
                <w:sz w:val="20"/>
                <w:szCs w:val="20"/>
              </w:rPr>
              <w:t>100%</w:t>
            </w:r>
          </w:p>
        </w:tc>
        <w:tc>
          <w:tcPr>
            <w:tcW w:w="702" w:type="pct"/>
            <w:gridSpan w:val="3"/>
            <w:shd w:val="clear" w:color="auto" w:fill="auto"/>
            <w:noWrap/>
            <w:tcMar>
              <w:top w:w="0" w:type="dxa"/>
              <w:left w:w="108" w:type="dxa"/>
              <w:bottom w:w="0" w:type="dxa"/>
              <w:right w:w="108" w:type="dxa"/>
            </w:tcMar>
            <w:vAlign w:val="center"/>
          </w:tcPr>
          <w:p w:rsidR="00661D40" w:rsidRPr="008D6618" w:rsidRDefault="00661D40" w:rsidP="00661D40">
            <w:pPr>
              <w:rPr>
                <w:sz w:val="20"/>
                <w:szCs w:val="20"/>
              </w:rPr>
            </w:pPr>
            <w:r w:rsidRPr="008D6618">
              <w:rPr>
                <w:sz w:val="20"/>
                <w:szCs w:val="20"/>
              </w:rPr>
              <w:t>Semestral</w:t>
            </w:r>
          </w:p>
        </w:tc>
        <w:tc>
          <w:tcPr>
            <w:tcW w:w="1184" w:type="pct"/>
            <w:gridSpan w:val="2"/>
            <w:shd w:val="clear" w:color="auto" w:fill="auto"/>
            <w:noWrap/>
            <w:tcMar>
              <w:top w:w="0" w:type="dxa"/>
              <w:left w:w="108" w:type="dxa"/>
              <w:bottom w:w="0" w:type="dxa"/>
              <w:right w:w="108" w:type="dxa"/>
            </w:tcMar>
            <w:vAlign w:val="center"/>
          </w:tcPr>
          <w:p w:rsidR="00661D40" w:rsidRPr="008D6618" w:rsidRDefault="00661D40" w:rsidP="00661D40">
            <w:pPr>
              <w:rPr>
                <w:sz w:val="20"/>
                <w:szCs w:val="20"/>
              </w:rPr>
            </w:pPr>
            <w:r w:rsidRPr="008D6618">
              <w:rPr>
                <w:sz w:val="20"/>
                <w:szCs w:val="20"/>
              </w:rPr>
              <w:t>Registros fotográficos de las señales restrictivas instaladas</w:t>
            </w:r>
          </w:p>
        </w:tc>
      </w:tr>
      <w:tr w:rsidR="00261833"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rPr>
            </w:pPr>
            <w:r w:rsidRPr="004807C7">
              <w:rPr>
                <w:rFonts w:asciiTheme="majorHAnsi" w:hAnsiTheme="majorHAnsi"/>
                <w:b/>
              </w:rPr>
              <w:t>CRONOGRAMA DE EJECUCIÓN</w:t>
            </w:r>
          </w:p>
        </w:tc>
      </w:tr>
      <w:tr w:rsidR="00261833" w:rsidRPr="004807C7" w:rsidTr="00B65B13">
        <w:trPr>
          <w:trHeight w:val="603"/>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261833" w:rsidRPr="004807C7" w:rsidRDefault="00261833" w:rsidP="002921AE">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56"/>
              <w:gridCol w:w="221"/>
              <w:gridCol w:w="221"/>
              <w:gridCol w:w="221"/>
              <w:gridCol w:w="221"/>
              <w:gridCol w:w="221"/>
              <w:gridCol w:w="221"/>
              <w:gridCol w:w="221"/>
              <w:gridCol w:w="222"/>
              <w:gridCol w:w="222"/>
              <w:gridCol w:w="305"/>
              <w:gridCol w:w="305"/>
              <w:gridCol w:w="305"/>
              <w:gridCol w:w="305"/>
              <w:gridCol w:w="305"/>
              <w:gridCol w:w="305"/>
              <w:gridCol w:w="305"/>
              <w:gridCol w:w="305"/>
              <w:gridCol w:w="305"/>
              <w:gridCol w:w="305"/>
              <w:gridCol w:w="305"/>
              <w:gridCol w:w="305"/>
              <w:gridCol w:w="305"/>
              <w:gridCol w:w="305"/>
              <w:gridCol w:w="303"/>
            </w:tblGrid>
            <w:tr w:rsidR="00261833" w:rsidRPr="004807C7" w:rsidTr="00526DDD">
              <w:trPr>
                <w:trHeight w:val="20"/>
                <w:tblHeader/>
                <w:jc w:val="center"/>
              </w:trPr>
              <w:tc>
                <w:tcPr>
                  <w:tcW w:w="1279" w:type="pct"/>
                  <w:vMerge w:val="restart"/>
                  <w:shd w:val="clear" w:color="auto" w:fill="D9D9D9"/>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21" w:type="pct"/>
                  <w:gridSpan w:val="24"/>
                  <w:shd w:val="clear" w:color="auto" w:fill="D9D9D9" w:themeFill="background1" w:themeFillShade="D9"/>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261833" w:rsidRPr="004807C7" w:rsidTr="00526DDD">
              <w:trPr>
                <w:trHeight w:val="20"/>
                <w:tblHeader/>
                <w:jc w:val="center"/>
              </w:trPr>
              <w:tc>
                <w:tcPr>
                  <w:tcW w:w="1279" w:type="pct"/>
                  <w:vMerge/>
                  <w:vAlign w:val="center"/>
                  <w:hideMark/>
                </w:tcPr>
                <w:p w:rsidR="00261833" w:rsidRPr="004807C7" w:rsidRDefault="00261833" w:rsidP="002921AE">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1"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261833" w:rsidRPr="004807C7" w:rsidTr="00526DDD">
              <w:trPr>
                <w:trHeight w:val="20"/>
                <w:jc w:val="center"/>
              </w:trPr>
              <w:tc>
                <w:tcPr>
                  <w:tcW w:w="1279" w:type="pct"/>
                  <w:noWrap/>
                  <w:vAlign w:val="center"/>
                  <w:hideMark/>
                </w:tcPr>
                <w:p w:rsidR="00261833" w:rsidRPr="004807C7" w:rsidRDefault="00526DDD" w:rsidP="002921AE">
                  <w:pPr>
                    <w:spacing w:before="20" w:after="20"/>
                    <w:jc w:val="center"/>
                    <w:rPr>
                      <w:rFonts w:asciiTheme="majorHAnsi" w:hAnsiTheme="majorHAnsi" w:cstheme="minorHAnsi"/>
                      <w:b/>
                      <w:bCs/>
                      <w:color w:val="000000"/>
                      <w:sz w:val="18"/>
                      <w:szCs w:val="18"/>
                      <w:lang w:eastAsia="es-CO"/>
                    </w:rPr>
                  </w:pPr>
                  <w:r>
                    <w:rPr>
                      <w:rFonts w:asciiTheme="majorHAnsi" w:hAnsiTheme="majorHAnsi" w:cstheme="minorHAnsi"/>
                      <w:b/>
                      <w:bCs/>
                      <w:color w:val="000000"/>
                      <w:sz w:val="18"/>
                      <w:szCs w:val="18"/>
                      <w:lang w:eastAsia="es-CO"/>
                    </w:rPr>
                    <w:t>*</w:t>
                  </w:r>
                  <w:r w:rsidR="00261833"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1" w:type="pct"/>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261833" w:rsidRPr="004807C7" w:rsidTr="00526DDD">
              <w:trPr>
                <w:trHeight w:val="20"/>
                <w:jc w:val="center"/>
              </w:trPr>
              <w:tc>
                <w:tcPr>
                  <w:tcW w:w="1279"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lastRenderedPageBreak/>
                    <w:t>CONSTRUCTIVA</w:t>
                  </w: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rsidR="00261833" w:rsidRPr="004807C7" w:rsidRDefault="00261833"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1" w:type="pct"/>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r>
            <w:tr w:rsidR="00261833" w:rsidRPr="004807C7" w:rsidTr="00526DDD">
              <w:trPr>
                <w:trHeight w:val="20"/>
                <w:jc w:val="center"/>
              </w:trPr>
              <w:tc>
                <w:tcPr>
                  <w:tcW w:w="1279"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1"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r>
            <w:tr w:rsidR="00261833" w:rsidRPr="004807C7" w:rsidTr="00526DDD">
              <w:trPr>
                <w:trHeight w:val="20"/>
                <w:jc w:val="center"/>
              </w:trPr>
              <w:tc>
                <w:tcPr>
                  <w:tcW w:w="1279" w:type="pct"/>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1"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r>
            <w:tr w:rsidR="00526DDD" w:rsidRPr="004807C7" w:rsidTr="00526DDD">
              <w:trPr>
                <w:trHeight w:val="20"/>
                <w:jc w:val="center"/>
              </w:trPr>
              <w:tc>
                <w:tcPr>
                  <w:tcW w:w="5000" w:type="pct"/>
                  <w:gridSpan w:val="25"/>
                  <w:noWrap/>
                  <w:vAlign w:val="center"/>
                </w:tcPr>
                <w:p w:rsidR="00526DDD" w:rsidRPr="004807C7" w:rsidRDefault="00526DDD" w:rsidP="002921AE">
                  <w:pPr>
                    <w:spacing w:before="20" w:after="20"/>
                    <w:jc w:val="left"/>
                    <w:rPr>
                      <w:rFonts w:asciiTheme="majorHAnsi" w:hAnsiTheme="majorHAnsi" w:cstheme="minorHAns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261833" w:rsidRPr="004807C7" w:rsidRDefault="00261833" w:rsidP="002921AE">
            <w:pPr>
              <w:jc w:val="center"/>
              <w:rPr>
                <w:rFonts w:asciiTheme="majorHAnsi" w:hAnsiTheme="majorHAnsi"/>
              </w:rPr>
            </w:pPr>
          </w:p>
        </w:tc>
      </w:tr>
      <w:tr w:rsidR="00261833"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rPr>
            </w:pPr>
            <w:r w:rsidRPr="004807C7">
              <w:rPr>
                <w:rFonts w:asciiTheme="majorHAnsi" w:hAnsiTheme="majorHAnsi"/>
                <w:b/>
              </w:rPr>
              <w:lastRenderedPageBreak/>
              <w:t>COSTOS</w:t>
            </w:r>
          </w:p>
        </w:tc>
      </w:tr>
      <w:tr w:rsidR="00261833" w:rsidRPr="004807C7" w:rsidTr="00B65B13">
        <w:trPr>
          <w:trHeight w:val="347"/>
          <w:tblCellSpacing w:w="0" w:type="dxa"/>
          <w:jc w:val="center"/>
        </w:trPr>
        <w:tc>
          <w:tcPr>
            <w:tcW w:w="5000" w:type="pct"/>
            <w:gridSpan w:val="15"/>
            <w:tcBorders>
              <w:left w:val="nil"/>
              <w:bottom w:val="single" w:sz="4" w:space="0" w:color="auto"/>
            </w:tcBorders>
            <w:shd w:val="clear" w:color="auto" w:fill="auto"/>
            <w:noWrap/>
            <w:vAlign w:val="center"/>
          </w:tcPr>
          <w:p w:rsidR="00261833" w:rsidRPr="004807C7" w:rsidRDefault="00261833" w:rsidP="005B7370">
            <w:pPr>
              <w:jc w:val="center"/>
              <w:rPr>
                <w:rFonts w:asciiTheme="majorHAnsi" w:hAnsiTheme="majorHAnsi"/>
                <w:b/>
              </w:rPr>
            </w:pPr>
            <w:r w:rsidRPr="004807C7">
              <w:rPr>
                <w:rFonts w:asciiTheme="majorHAnsi" w:hAnsiTheme="majorHAnsi"/>
              </w:rPr>
              <w:t xml:space="preserve">Los costos </w:t>
            </w:r>
            <w:r w:rsidR="005B7370">
              <w:rPr>
                <w:rFonts w:asciiTheme="majorHAnsi" w:hAnsiTheme="majorHAnsi"/>
              </w:rPr>
              <w:t xml:space="preserve">del proyecto se contemplan en el Capítulo 11.1.1. Plan de Manejo Ambiental. </w:t>
            </w:r>
          </w:p>
        </w:tc>
      </w:tr>
    </w:tbl>
    <w:p w:rsidR="00261833" w:rsidRPr="004807C7" w:rsidRDefault="00261833" w:rsidP="00261833">
      <w:pPr>
        <w:rPr>
          <w:rFonts w:asciiTheme="majorHAnsi" w:hAnsiTheme="majorHAnsi"/>
        </w:rPr>
      </w:pPr>
    </w:p>
    <w:p w:rsidR="00D94B8F" w:rsidRPr="004807C7" w:rsidRDefault="00D94B8F">
      <w:pPr>
        <w:spacing w:line="240" w:lineRule="auto"/>
        <w:contextualSpacing w:val="0"/>
        <w:jc w:val="left"/>
        <w:rPr>
          <w:rFonts w:asciiTheme="majorHAnsi" w:hAnsiTheme="majorHAnsi"/>
        </w:rPr>
      </w:pPr>
      <w:r w:rsidRPr="004807C7">
        <w:rPr>
          <w:rFonts w:asciiTheme="majorHAnsi" w:hAnsiTheme="majorHAnsi"/>
        </w:rPr>
        <w:br w:type="page"/>
      </w:r>
    </w:p>
    <w:p w:rsidR="00136FF3" w:rsidRPr="0034043F" w:rsidRDefault="00136FF3" w:rsidP="0034043F">
      <w:pPr>
        <w:pStyle w:val="Ttulo4"/>
        <w:numPr>
          <w:ilvl w:val="0"/>
          <w:numId w:val="0"/>
        </w:numPr>
        <w:ind w:left="357"/>
        <w:rPr>
          <w:i/>
          <w:u w:val="none"/>
        </w:rPr>
      </w:pPr>
      <w:bookmarkStart w:id="15" w:name="_Toc437450061"/>
      <w:r w:rsidRPr="0034043F">
        <w:rPr>
          <w:i/>
          <w:u w:val="none"/>
        </w:rPr>
        <w:lastRenderedPageBreak/>
        <w:t>Programa de protección y conservación de hábitats</w:t>
      </w:r>
      <w:bookmarkEnd w:id="15"/>
    </w:p>
    <w:p w:rsidR="00136FF3" w:rsidRPr="004807C7" w:rsidRDefault="00136FF3">
      <w:pPr>
        <w:spacing w:line="240" w:lineRule="auto"/>
        <w:contextualSpacing w:val="0"/>
        <w:jc w:val="left"/>
        <w:rPr>
          <w:rFonts w:asciiTheme="majorHAnsi" w:hAnsiTheme="majorHAnsi"/>
        </w:rPr>
      </w:pPr>
    </w:p>
    <w:p w:rsidR="00136FF3" w:rsidRPr="0034043F" w:rsidRDefault="003F4980" w:rsidP="0034043F">
      <w:pPr>
        <w:pStyle w:val="Ttulo5"/>
        <w:rPr>
          <w:u w:val="single"/>
        </w:rPr>
      </w:pPr>
      <w:r w:rsidRPr="0034043F">
        <w:rPr>
          <w:u w:val="single"/>
        </w:rPr>
        <w:t>Seguimiento al manejo y conservación de hábitats (</w:t>
      </w:r>
      <w:r w:rsidR="006B67E9" w:rsidRPr="0034043F">
        <w:rPr>
          <w:u w:val="single"/>
        </w:rPr>
        <w:t>SMPCH</w:t>
      </w:r>
      <w:r w:rsidRPr="0034043F">
        <w:rPr>
          <w:u w:val="single"/>
        </w:rPr>
        <w:t>-1)</w:t>
      </w:r>
    </w:p>
    <w:p w:rsidR="003F4980" w:rsidRPr="004807C7" w:rsidRDefault="003F4980" w:rsidP="003F4980">
      <w:pPr>
        <w:rPr>
          <w:rFonts w:asciiTheme="majorHAnsi" w:hAnsiTheme="majorHAnsi"/>
          <w:lang w:val="x-none"/>
        </w:rPr>
      </w:pPr>
    </w:p>
    <w:tbl>
      <w:tblPr>
        <w:tblW w:w="549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400"/>
        <w:gridCol w:w="280"/>
        <w:gridCol w:w="1283"/>
        <w:gridCol w:w="156"/>
        <w:gridCol w:w="271"/>
        <w:gridCol w:w="297"/>
        <w:gridCol w:w="686"/>
        <w:gridCol w:w="887"/>
        <w:gridCol w:w="387"/>
        <w:gridCol w:w="14"/>
        <w:gridCol w:w="1405"/>
        <w:gridCol w:w="735"/>
        <w:gridCol w:w="477"/>
        <w:gridCol w:w="7"/>
      </w:tblGrid>
      <w:tr w:rsidR="00136FF3" w:rsidRPr="004807C7" w:rsidTr="00B65B13">
        <w:trPr>
          <w:trHeight w:val="390"/>
          <w:tblHeader/>
          <w:tblCellSpacing w:w="0" w:type="dxa"/>
          <w:jc w:val="center"/>
        </w:trPr>
        <w:tc>
          <w:tcPr>
            <w:tcW w:w="5000" w:type="pct"/>
            <w:gridSpan w:val="15"/>
            <w:tcBorders>
              <w:top w:val="single" w:sz="4" w:space="0" w:color="auto"/>
              <w:left w:val="nil"/>
              <w:bottom w:val="single" w:sz="4" w:space="0" w:color="auto"/>
              <w:right w:val="nil"/>
            </w:tcBorders>
            <w:shd w:val="clear" w:color="auto" w:fill="A6A6A6"/>
            <w:noWrap/>
            <w:vAlign w:val="center"/>
            <w:hideMark/>
          </w:tcPr>
          <w:p w:rsidR="00136FF3" w:rsidRPr="004807C7" w:rsidRDefault="008D6618" w:rsidP="008D6618">
            <w:pPr>
              <w:rPr>
                <w:rFonts w:asciiTheme="majorHAnsi" w:hAnsiTheme="majorHAnsi"/>
                <w:b/>
              </w:rPr>
            </w:pPr>
            <w:r>
              <w:rPr>
                <w:noProof/>
                <w:lang w:eastAsia="es-CO"/>
              </w:rPr>
              <w:drawing>
                <wp:inline distT="0" distB="0" distL="0" distR="0" wp14:anchorId="38476411" wp14:editId="25D6B78B">
                  <wp:extent cx="1196975" cy="381000"/>
                  <wp:effectExtent l="0" t="0" r="3175" b="0"/>
                  <wp:docPr id="9" name="Imagen 9"/>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Pr>
                <w:rFonts w:asciiTheme="majorHAnsi" w:hAnsiTheme="majorHAnsi"/>
                <w:b/>
              </w:rPr>
              <w:t xml:space="preserve">                                                    </w:t>
            </w:r>
            <w:r w:rsidR="00136FF3" w:rsidRPr="004807C7">
              <w:rPr>
                <w:rFonts w:asciiTheme="majorHAnsi" w:hAnsiTheme="majorHAnsi"/>
                <w:b/>
              </w:rPr>
              <w:t>MEDIO BIÓTICO</w:t>
            </w:r>
          </w:p>
        </w:tc>
      </w:tr>
      <w:tr w:rsidR="008D6618" w:rsidRPr="004807C7" w:rsidTr="00B65B13">
        <w:trPr>
          <w:trHeight w:val="483"/>
          <w:tblHeader/>
          <w:tblCellSpacing w:w="0" w:type="dxa"/>
          <w:jc w:val="center"/>
        </w:trPr>
        <w:tc>
          <w:tcPr>
            <w:tcW w:w="1158" w:type="pct"/>
            <w:gridSpan w:val="2"/>
            <w:vMerge w:val="restart"/>
            <w:tcBorders>
              <w:top w:val="single" w:sz="4" w:space="0" w:color="auto"/>
              <w:left w:val="nil"/>
              <w:right w:val="single" w:sz="4" w:space="0" w:color="auto"/>
            </w:tcBorders>
            <w:shd w:val="clear" w:color="auto" w:fill="A6A6A6" w:themeFill="background1" w:themeFillShade="A6"/>
            <w:noWrap/>
            <w:vAlign w:val="center"/>
            <w:hideMark/>
          </w:tcPr>
          <w:p w:rsidR="008D6618" w:rsidRPr="008D6618" w:rsidRDefault="008D6618" w:rsidP="008D6618">
            <w:pPr>
              <w:pStyle w:val="TtuloTDC"/>
              <w:keepNext w:val="0"/>
              <w:keepLines w:val="0"/>
              <w:rPr>
                <w:rFonts w:asciiTheme="majorHAnsi" w:eastAsia="Calibri" w:hAnsiTheme="majorHAnsi"/>
                <w:bCs w:val="0"/>
                <w:caps w:val="0"/>
                <w:szCs w:val="22"/>
                <w:lang w:val="es-CO" w:eastAsia="en-US"/>
              </w:rPr>
            </w:pPr>
            <w:r w:rsidRPr="008D6618">
              <w:rPr>
                <w:rFonts w:asciiTheme="majorHAnsi" w:eastAsia="Calibri" w:hAnsiTheme="majorHAnsi"/>
                <w:bCs w:val="0"/>
                <w:caps w:val="0"/>
                <w:szCs w:val="22"/>
                <w:lang w:val="es-CO" w:eastAsia="en-US"/>
              </w:rPr>
              <w:t>SMPCH-1</w:t>
            </w:r>
          </w:p>
        </w:tc>
        <w:tc>
          <w:tcPr>
            <w:tcW w:w="3842" w:type="pct"/>
            <w:gridSpan w:val="13"/>
            <w:tcBorders>
              <w:left w:val="single" w:sz="4" w:space="0" w:color="auto"/>
              <w:bottom w:val="nil"/>
              <w:right w:val="nil"/>
            </w:tcBorders>
            <w:shd w:val="clear" w:color="auto" w:fill="A6A6A6"/>
            <w:vAlign w:val="center"/>
          </w:tcPr>
          <w:p w:rsidR="008D6618" w:rsidRPr="004807C7" w:rsidRDefault="008D6618" w:rsidP="002921AE">
            <w:pPr>
              <w:jc w:val="center"/>
              <w:rPr>
                <w:rFonts w:asciiTheme="majorHAnsi" w:hAnsiTheme="majorHAnsi"/>
                <w:b/>
              </w:rPr>
            </w:pPr>
            <w:r w:rsidRPr="004807C7">
              <w:rPr>
                <w:rFonts w:asciiTheme="majorHAnsi" w:hAnsiTheme="majorHAnsi"/>
                <w:b/>
              </w:rPr>
              <w:t>PROGRAMA SEGUIMIENTO Y MONITOREO A LA PROTECCIÓN Y CONSERVACIÓN DE HÁBITATS</w:t>
            </w:r>
          </w:p>
        </w:tc>
      </w:tr>
      <w:tr w:rsidR="008D6618" w:rsidRPr="004807C7" w:rsidTr="00B65B13">
        <w:trPr>
          <w:trHeight w:val="347"/>
          <w:tblHeader/>
          <w:tblCellSpacing w:w="0" w:type="dxa"/>
          <w:jc w:val="center"/>
        </w:trPr>
        <w:tc>
          <w:tcPr>
            <w:tcW w:w="1158" w:type="pct"/>
            <w:gridSpan w:val="2"/>
            <w:vMerge/>
            <w:tcBorders>
              <w:left w:val="nil"/>
              <w:bottom w:val="single" w:sz="4" w:space="0" w:color="auto"/>
              <w:right w:val="single" w:sz="4" w:space="0" w:color="auto"/>
            </w:tcBorders>
            <w:shd w:val="clear" w:color="auto" w:fill="A6A6A6" w:themeFill="background1" w:themeFillShade="A6"/>
            <w:noWrap/>
            <w:vAlign w:val="center"/>
            <w:hideMark/>
          </w:tcPr>
          <w:p w:rsidR="008D6618" w:rsidRPr="004807C7" w:rsidRDefault="008D6618" w:rsidP="006B67E9">
            <w:pPr>
              <w:jc w:val="center"/>
              <w:rPr>
                <w:rFonts w:asciiTheme="majorHAnsi" w:hAnsiTheme="majorHAnsi" w:cs="Arial"/>
                <w:b/>
                <w:bCs/>
                <w:iCs/>
                <w:lang w:eastAsia="es-ES"/>
              </w:rPr>
            </w:pPr>
          </w:p>
        </w:tc>
        <w:tc>
          <w:tcPr>
            <w:tcW w:w="3842" w:type="pct"/>
            <w:gridSpan w:val="13"/>
            <w:tcBorders>
              <w:left w:val="single" w:sz="4" w:space="0" w:color="auto"/>
              <w:bottom w:val="nil"/>
              <w:right w:val="nil"/>
            </w:tcBorders>
            <w:shd w:val="clear" w:color="auto" w:fill="A6A6A6"/>
            <w:vAlign w:val="center"/>
          </w:tcPr>
          <w:p w:rsidR="008D6618" w:rsidRPr="004807C7" w:rsidRDefault="008D6618" w:rsidP="0034043F">
            <w:pPr>
              <w:pStyle w:val="TtuloTDC"/>
              <w:keepNext w:val="0"/>
              <w:keepLines w:val="0"/>
              <w:rPr>
                <w:rFonts w:asciiTheme="majorHAnsi" w:hAnsiTheme="majorHAnsi"/>
                <w:b w:val="0"/>
                <w:sz w:val="18"/>
                <w:szCs w:val="22"/>
                <w:lang w:val="es-CO" w:eastAsia="es-ES"/>
              </w:rPr>
            </w:pPr>
            <w:r w:rsidRPr="0034043F">
              <w:rPr>
                <w:rFonts w:eastAsia="Calibri"/>
                <w:bCs w:val="0"/>
                <w:caps w:val="0"/>
                <w:szCs w:val="22"/>
                <w:lang w:val="es-CO" w:eastAsia="en-US"/>
              </w:rPr>
              <w:t>SEGUIMIENTO AL MANEJO Y CONSERVACIÓN DE HÁBITATS (SMPCH-1)</w:t>
            </w:r>
          </w:p>
        </w:tc>
      </w:tr>
      <w:tr w:rsidR="00136FF3" w:rsidRPr="004807C7" w:rsidTr="00B65B13">
        <w:trPr>
          <w:trHeight w:val="281"/>
          <w:tblCellSpacing w:w="0" w:type="dxa"/>
          <w:jc w:val="center"/>
        </w:trPr>
        <w:tc>
          <w:tcPr>
            <w:tcW w:w="5000" w:type="pct"/>
            <w:gridSpan w:val="15"/>
            <w:tcBorders>
              <w:left w:val="nil"/>
            </w:tcBorders>
            <w:shd w:val="clear" w:color="auto" w:fill="D9D9D9"/>
            <w:noWrap/>
            <w:vAlign w:val="center"/>
            <w:hideMark/>
          </w:tcPr>
          <w:p w:rsidR="00136FF3" w:rsidRPr="004807C7" w:rsidRDefault="00136FF3" w:rsidP="002921AE">
            <w:pPr>
              <w:jc w:val="center"/>
              <w:rPr>
                <w:rFonts w:asciiTheme="majorHAnsi" w:hAnsiTheme="majorHAnsi"/>
              </w:rPr>
            </w:pPr>
            <w:r w:rsidRPr="004807C7">
              <w:rPr>
                <w:rFonts w:asciiTheme="majorHAnsi" w:hAnsiTheme="majorHAnsi"/>
                <w:b/>
              </w:rPr>
              <w:t>OBJETIVO</w:t>
            </w:r>
          </w:p>
        </w:tc>
      </w:tr>
      <w:tr w:rsidR="00136FF3" w:rsidRPr="004807C7" w:rsidTr="00B65B13">
        <w:trPr>
          <w:trHeight w:val="931"/>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136FF3" w:rsidRPr="004807C7" w:rsidRDefault="007421FC" w:rsidP="007421FC">
            <w:pPr>
              <w:pStyle w:val="Prrafodelista"/>
              <w:ind w:left="0"/>
              <w:rPr>
                <w:rFonts w:asciiTheme="majorHAnsi" w:eastAsia="Times New Roman" w:hAnsiTheme="majorHAnsi"/>
                <w:b/>
                <w:bCs/>
                <w:lang w:val="es-CO" w:eastAsia="es-ES"/>
              </w:rPr>
            </w:pPr>
            <w:r w:rsidRPr="0082261C">
              <w:rPr>
                <w:color w:val="000000"/>
                <w:szCs w:val="20"/>
              </w:rPr>
              <w:t xml:space="preserve">Ejecutar el seguimiento y monitoreo a todas las actividades planteadas en la ficha </w:t>
            </w:r>
            <w:r w:rsidRPr="008D6618">
              <w:rPr>
                <w:rFonts w:asciiTheme="majorHAnsi" w:hAnsiTheme="majorHAnsi"/>
                <w:bCs/>
                <w:caps/>
                <w:lang w:val="es-CO"/>
              </w:rPr>
              <w:t>MPCH-1</w:t>
            </w:r>
            <w:r>
              <w:rPr>
                <w:rFonts w:asciiTheme="majorHAnsi" w:hAnsiTheme="majorHAnsi"/>
                <w:bCs/>
                <w:caps/>
                <w:lang w:val="es-CO"/>
              </w:rPr>
              <w:t xml:space="preserve"> (</w:t>
            </w:r>
            <w:r>
              <w:rPr>
                <w:rFonts w:asciiTheme="majorHAnsi" w:hAnsiTheme="majorHAnsi"/>
                <w:bCs/>
                <w:lang w:val="es-CO"/>
              </w:rPr>
              <w:t xml:space="preserve">Manejo y conservación de hábitats) </w:t>
            </w:r>
            <w:r>
              <w:t>con el fin de garantizar las condiciones ecológicas</w:t>
            </w:r>
            <w:r w:rsidR="00661D40" w:rsidRPr="00CF22BE">
              <w:t xml:space="preserve"> </w:t>
            </w:r>
            <w:r>
              <w:rPr>
                <w:lang w:val="es-CO"/>
              </w:rPr>
              <w:t xml:space="preserve">de </w:t>
            </w:r>
            <w:r w:rsidR="00661D40" w:rsidRPr="00CF22BE">
              <w:t xml:space="preserve">ecosistemas </w:t>
            </w:r>
            <w:r w:rsidR="00661D40">
              <w:t>naturales y seminaturales presentes</w:t>
            </w:r>
            <w:r w:rsidR="00661D40" w:rsidRPr="00CF22BE">
              <w:t xml:space="preserve"> en el área de influencia del proyecto.</w:t>
            </w:r>
          </w:p>
        </w:tc>
      </w:tr>
      <w:tr w:rsidR="00136FF3"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136FF3" w:rsidRPr="004807C7" w:rsidRDefault="00136FF3" w:rsidP="002921AE">
            <w:pPr>
              <w:jc w:val="center"/>
              <w:rPr>
                <w:rFonts w:asciiTheme="majorHAnsi" w:eastAsia="Times New Roman" w:hAnsiTheme="majorHAnsi"/>
                <w:b/>
                <w:bCs/>
                <w:lang w:eastAsia="es-ES"/>
              </w:rPr>
            </w:pPr>
            <w:r w:rsidRPr="004807C7">
              <w:rPr>
                <w:rFonts w:asciiTheme="majorHAnsi" w:hAnsiTheme="majorHAnsi"/>
                <w:b/>
              </w:rPr>
              <w:t>META</w:t>
            </w:r>
          </w:p>
        </w:tc>
      </w:tr>
      <w:tr w:rsidR="00661D40" w:rsidRPr="004807C7" w:rsidTr="00B65B13">
        <w:trPr>
          <w:trHeight w:val="599"/>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661D40" w:rsidRPr="00CF22BE" w:rsidRDefault="00661D40" w:rsidP="00661D40">
            <w:pPr>
              <w:rPr>
                <w:rFonts w:asciiTheme="majorHAnsi" w:hAnsiTheme="majorHAnsi"/>
              </w:rPr>
            </w:pPr>
            <w:r>
              <w:rPr>
                <w:rFonts w:asciiTheme="majorHAnsi" w:hAnsiTheme="majorHAnsi"/>
              </w:rPr>
              <w:t xml:space="preserve">Proteger el 100% de las áreas de ecosistemas naturales y seminaturales contiguas al proyecto </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tcPr>
          <w:p w:rsidR="00661D40" w:rsidRPr="004807C7" w:rsidRDefault="00661D40" w:rsidP="00661D40">
            <w:pPr>
              <w:jc w:val="center"/>
              <w:rPr>
                <w:rFonts w:asciiTheme="majorHAnsi" w:hAnsiTheme="majorHAnsi"/>
              </w:rPr>
            </w:pPr>
            <w:r w:rsidRPr="004807C7">
              <w:rPr>
                <w:rFonts w:asciiTheme="majorHAnsi" w:hAnsiTheme="majorHAnsi"/>
                <w:b/>
              </w:rPr>
              <w:t>ETAPAS A IMPLEMENTAR</w:t>
            </w:r>
          </w:p>
        </w:tc>
      </w:tr>
      <w:tr w:rsidR="00661D40" w:rsidRPr="004807C7" w:rsidTr="00EB40B0">
        <w:trPr>
          <w:trHeight w:val="623"/>
          <w:tblCellSpacing w:w="0" w:type="dxa"/>
          <w:jc w:val="center"/>
        </w:trPr>
        <w:tc>
          <w:tcPr>
            <w:tcW w:w="935" w:type="pct"/>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rPr>
              <w:t>Pre-constructiva</w:t>
            </w:r>
          </w:p>
        </w:tc>
        <w:tc>
          <w:tcPr>
            <w:tcW w:w="223" w:type="pct"/>
            <w:tcBorders>
              <w:right w:val="single" w:sz="4" w:space="0" w:color="auto"/>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p>
        </w:tc>
        <w:tc>
          <w:tcPr>
            <w:tcW w:w="872"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bCs/>
              </w:rPr>
              <w:t>Constructiva</w:t>
            </w:r>
          </w:p>
        </w:tc>
        <w:tc>
          <w:tcPr>
            <w:tcW w:w="23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rPr>
              <w:t>X</w:t>
            </w:r>
          </w:p>
        </w:tc>
        <w:tc>
          <w:tcPr>
            <w:tcW w:w="1044"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w:t>
            </w:r>
            <w:r w:rsidR="00FF1A31" w:rsidRPr="004807C7">
              <w:rPr>
                <w:rFonts w:asciiTheme="majorHAnsi" w:hAnsiTheme="majorHAnsi"/>
                <w:b/>
              </w:rPr>
              <w:t>y abandono</w:t>
            </w:r>
          </w:p>
        </w:tc>
        <w:tc>
          <w:tcPr>
            <w:tcW w:w="224"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FF1A31" w:rsidP="00661D40">
            <w:pPr>
              <w:jc w:val="center"/>
              <w:rPr>
                <w:rFonts w:asciiTheme="majorHAnsi" w:hAnsiTheme="majorHAnsi"/>
                <w:b/>
              </w:rPr>
            </w:pPr>
            <w:r>
              <w:rPr>
                <w:rFonts w:asciiTheme="majorHAnsi" w:hAnsiTheme="majorHAnsi"/>
                <w:b/>
              </w:rPr>
              <w:t>X</w:t>
            </w:r>
          </w:p>
        </w:tc>
        <w:tc>
          <w:tcPr>
            <w:tcW w:w="1194"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70" w:type="pct"/>
            <w:gridSpan w:val="2"/>
            <w:tcBorders>
              <w:lef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TIPO DE MEDIDA</w:t>
            </w:r>
          </w:p>
        </w:tc>
      </w:tr>
      <w:tr w:rsidR="00661D40" w:rsidRPr="004807C7" w:rsidTr="00EB40B0">
        <w:trPr>
          <w:trHeight w:val="347"/>
          <w:tblCellSpacing w:w="0" w:type="dxa"/>
          <w:jc w:val="center"/>
        </w:trPr>
        <w:tc>
          <w:tcPr>
            <w:tcW w:w="2117" w:type="pct"/>
            <w:gridSpan w:val="5"/>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Prevención</w:t>
            </w:r>
          </w:p>
        </w:tc>
        <w:tc>
          <w:tcPr>
            <w:tcW w:w="317" w:type="pct"/>
            <w:gridSpan w:val="2"/>
            <w:shd w:val="clear" w:color="auto" w:fill="auto"/>
            <w:tcMar>
              <w:top w:w="0" w:type="dxa"/>
              <w:left w:w="108" w:type="dxa"/>
              <w:bottom w:w="0" w:type="dxa"/>
              <w:right w:w="108" w:type="dxa"/>
            </w:tcMar>
            <w:vAlign w:val="center"/>
          </w:tcPr>
          <w:p w:rsidR="00661D40" w:rsidRPr="004807C7" w:rsidRDefault="00661D40" w:rsidP="00661D40">
            <w:pPr>
              <w:snapToGrid w:val="0"/>
              <w:jc w:val="center"/>
              <w:rPr>
                <w:rFonts w:asciiTheme="majorHAnsi" w:hAnsiTheme="majorHAnsi"/>
                <w:b/>
              </w:rPr>
            </w:pPr>
            <w:r w:rsidRPr="004807C7">
              <w:rPr>
                <w:rFonts w:asciiTheme="majorHAnsi" w:hAnsiTheme="majorHAnsi"/>
                <w:b/>
              </w:rPr>
              <w:t>X</w:t>
            </w:r>
          </w:p>
        </w:tc>
        <w:tc>
          <w:tcPr>
            <w:tcW w:w="2296" w:type="pct"/>
            <w:gridSpan w:val="6"/>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Corrección</w:t>
            </w:r>
          </w:p>
        </w:tc>
        <w:tc>
          <w:tcPr>
            <w:tcW w:w="270" w:type="pct"/>
            <w:gridSpan w:val="2"/>
            <w:shd w:val="clear" w:color="auto" w:fill="auto"/>
            <w:vAlign w:val="center"/>
          </w:tcPr>
          <w:p w:rsidR="00661D40" w:rsidRPr="004807C7" w:rsidRDefault="00661D40" w:rsidP="00661D40">
            <w:pPr>
              <w:jc w:val="center"/>
              <w:rPr>
                <w:rFonts w:asciiTheme="majorHAnsi" w:hAnsiTheme="majorHAnsi" w:cs="Arial"/>
                <w:b/>
                <w:lang w:bidi="en-US"/>
              </w:rPr>
            </w:pPr>
          </w:p>
        </w:tc>
      </w:tr>
      <w:tr w:rsidR="00661D40" w:rsidRPr="004807C7" w:rsidTr="00EB40B0">
        <w:trPr>
          <w:trHeight w:val="347"/>
          <w:tblCellSpacing w:w="0" w:type="dxa"/>
          <w:jc w:val="center"/>
        </w:trPr>
        <w:tc>
          <w:tcPr>
            <w:tcW w:w="2117" w:type="pct"/>
            <w:gridSpan w:val="5"/>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Mitigación</w:t>
            </w:r>
          </w:p>
        </w:tc>
        <w:tc>
          <w:tcPr>
            <w:tcW w:w="317" w:type="pct"/>
            <w:gridSpan w:val="2"/>
            <w:shd w:val="clear" w:color="auto" w:fill="auto"/>
            <w:tcMar>
              <w:top w:w="0" w:type="dxa"/>
              <w:left w:w="108" w:type="dxa"/>
              <w:bottom w:w="0" w:type="dxa"/>
              <w:right w:w="108" w:type="dxa"/>
            </w:tcMar>
            <w:vAlign w:val="center"/>
          </w:tcPr>
          <w:p w:rsidR="00661D40" w:rsidRPr="004807C7" w:rsidRDefault="00661D40" w:rsidP="00661D40">
            <w:pPr>
              <w:snapToGrid w:val="0"/>
              <w:jc w:val="center"/>
              <w:rPr>
                <w:rFonts w:asciiTheme="majorHAnsi" w:hAnsiTheme="majorHAnsi"/>
                <w:b/>
              </w:rPr>
            </w:pPr>
          </w:p>
        </w:tc>
        <w:tc>
          <w:tcPr>
            <w:tcW w:w="2296" w:type="pct"/>
            <w:gridSpan w:val="6"/>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Compensación</w:t>
            </w:r>
          </w:p>
        </w:tc>
        <w:tc>
          <w:tcPr>
            <w:tcW w:w="270" w:type="pct"/>
            <w:gridSpan w:val="2"/>
            <w:shd w:val="clear" w:color="auto" w:fill="auto"/>
            <w:vAlign w:val="center"/>
          </w:tcPr>
          <w:p w:rsidR="00661D40" w:rsidRPr="004807C7" w:rsidRDefault="00661D40" w:rsidP="00661D40">
            <w:pPr>
              <w:jc w:val="center"/>
              <w:rPr>
                <w:rFonts w:asciiTheme="majorHAnsi" w:hAnsiTheme="majorHAnsi" w:cs="Arial"/>
                <w:b/>
                <w:lang w:bidi="en-US"/>
              </w:rPr>
            </w:pP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ACCIONES A DESARROLLAR</w:t>
            </w:r>
          </w:p>
        </w:tc>
      </w:tr>
      <w:tr w:rsidR="00661D40"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pStyle w:val="fichavieta"/>
              <w:numPr>
                <w:ilvl w:val="0"/>
                <w:numId w:val="13"/>
              </w:numPr>
              <w:rPr>
                <w:rFonts w:asciiTheme="majorHAnsi" w:hAnsiTheme="majorHAnsi"/>
                <w:sz w:val="22"/>
                <w:szCs w:val="22"/>
              </w:rPr>
            </w:pPr>
            <w:r w:rsidRPr="004807C7">
              <w:rPr>
                <w:rFonts w:asciiTheme="majorHAnsi" w:hAnsiTheme="majorHAnsi"/>
                <w:sz w:val="22"/>
                <w:szCs w:val="22"/>
              </w:rPr>
              <w:t>Darle seguimiento a las labores de delimitación de áreas de protección</w:t>
            </w:r>
            <w:r w:rsidRPr="004807C7">
              <w:rPr>
                <w:rFonts w:asciiTheme="majorHAnsi" w:hAnsiTheme="majorHAnsi"/>
                <w:b/>
                <w:sz w:val="22"/>
                <w:szCs w:val="22"/>
              </w:rPr>
              <w:t xml:space="preserve"> </w:t>
            </w:r>
            <w:r w:rsidRPr="004807C7">
              <w:rPr>
                <w:rFonts w:asciiTheme="majorHAnsi" w:hAnsiTheme="majorHAnsi"/>
                <w:sz w:val="22"/>
                <w:szCs w:val="22"/>
              </w:rPr>
              <w:t>para asegurar la protección y prevención del recurso flora e impidiendo el paso de animales que pueden resultar afectados.</w:t>
            </w:r>
          </w:p>
          <w:p w:rsidR="00661D40" w:rsidRPr="004807C7" w:rsidRDefault="00661D40" w:rsidP="00661D40">
            <w:pPr>
              <w:pStyle w:val="fichavieta"/>
              <w:numPr>
                <w:ilvl w:val="0"/>
                <w:numId w:val="13"/>
              </w:numPr>
              <w:rPr>
                <w:rFonts w:asciiTheme="majorHAnsi" w:hAnsiTheme="majorHAnsi"/>
                <w:b/>
                <w:color w:val="000000"/>
                <w:sz w:val="22"/>
                <w:szCs w:val="22"/>
              </w:rPr>
            </w:pPr>
            <w:r w:rsidRPr="004807C7">
              <w:rPr>
                <w:rFonts w:asciiTheme="majorHAnsi" w:hAnsiTheme="majorHAnsi"/>
                <w:sz w:val="22"/>
                <w:szCs w:val="22"/>
                <w:lang w:eastAsia="es-ES"/>
              </w:rPr>
              <w:t xml:space="preserve">Seguimiento a las actividades que contemplan la educación ambiental </w:t>
            </w:r>
            <w:r w:rsidRPr="004807C7">
              <w:rPr>
                <w:rFonts w:asciiTheme="majorHAnsi" w:hAnsiTheme="majorHAnsi"/>
                <w:color w:val="000000"/>
                <w:sz w:val="22"/>
                <w:szCs w:val="22"/>
              </w:rPr>
              <w:t xml:space="preserve">impartida a los empleados y personas de la comunidad </w:t>
            </w:r>
          </w:p>
          <w:p w:rsidR="00661D40" w:rsidRPr="004807C7" w:rsidRDefault="00661D40" w:rsidP="00661D40">
            <w:pPr>
              <w:pStyle w:val="FichaVieta1"/>
              <w:numPr>
                <w:ilvl w:val="0"/>
                <w:numId w:val="13"/>
              </w:numPr>
              <w:rPr>
                <w:rFonts w:asciiTheme="majorHAnsi" w:hAnsiTheme="majorHAnsi"/>
                <w:color w:val="FF0000"/>
              </w:rPr>
            </w:pPr>
            <w:r w:rsidRPr="004807C7">
              <w:rPr>
                <w:rFonts w:asciiTheme="majorHAnsi" w:hAnsiTheme="majorHAnsi"/>
                <w:sz w:val="22"/>
                <w:szCs w:val="22"/>
              </w:rPr>
              <w:t>Verificar la no intervención de las coberturas boscosas no autorizadas</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cs="Arial"/>
                <w:b/>
                <w:lang w:bidi="en-US"/>
              </w:rPr>
              <w:t>POBLACIÓN BENEFICIADA</w:t>
            </w:r>
          </w:p>
        </w:tc>
      </w:tr>
      <w:tr w:rsidR="00661D40" w:rsidRPr="004807C7" w:rsidTr="00B65B13">
        <w:trPr>
          <w:trHeight w:val="441"/>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661D40" w:rsidRPr="008D6618" w:rsidRDefault="00661D40" w:rsidP="008D6618">
            <w:pPr>
              <w:pStyle w:val="Encabezado"/>
              <w:tabs>
                <w:tab w:val="clear" w:pos="4419"/>
                <w:tab w:val="clear" w:pos="8838"/>
              </w:tabs>
              <w:rPr>
                <w:rFonts w:asciiTheme="majorHAnsi" w:hAnsiTheme="majorHAnsi" w:cs="Arial"/>
                <w:lang w:val="es-CO"/>
              </w:rPr>
            </w:pPr>
            <w:r w:rsidRPr="008D6618">
              <w:rPr>
                <w:rFonts w:asciiTheme="majorHAnsi" w:hAnsiTheme="majorHAnsi" w:cs="Arial"/>
                <w:lang w:val="es-CO"/>
              </w:rPr>
              <w:t xml:space="preserve">Habitantes </w:t>
            </w:r>
            <w:r w:rsidR="006109AE" w:rsidRPr="008D6618">
              <w:rPr>
                <w:rFonts w:asciiTheme="majorHAnsi" w:hAnsiTheme="majorHAnsi" w:cs="Arial"/>
                <w:lang w:val="es-CO"/>
              </w:rPr>
              <w:t>del Área</w:t>
            </w:r>
            <w:r w:rsidRPr="008D6618">
              <w:rPr>
                <w:rFonts w:asciiTheme="majorHAnsi" w:hAnsiTheme="majorHAnsi" w:cs="Arial"/>
                <w:lang w:val="es-CO"/>
              </w:rPr>
              <w:t xml:space="preserve"> de Influencia del proyecto </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LUGAR DE APLICACIÓN</w:t>
            </w:r>
          </w:p>
        </w:tc>
      </w:tr>
      <w:tr w:rsidR="00661D40"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661D40" w:rsidRPr="004807C7" w:rsidRDefault="00661D40" w:rsidP="00661D40">
            <w:pPr>
              <w:jc w:val="left"/>
              <w:rPr>
                <w:rFonts w:asciiTheme="majorHAnsi" w:hAnsiTheme="majorHAnsi"/>
                <w:color w:val="FF0000"/>
              </w:rPr>
            </w:pPr>
            <w:r w:rsidRPr="004807C7">
              <w:rPr>
                <w:rFonts w:asciiTheme="majorHAnsi" w:hAnsiTheme="majorHAnsi"/>
              </w:rPr>
              <w:t xml:space="preserve">Áreas de intervención directa del proyecto de construcción de la vía Remedios – Alto de Dolores dónde se presenten ecosistemas o </w:t>
            </w:r>
            <w:r w:rsidR="006109AE" w:rsidRPr="004807C7">
              <w:rPr>
                <w:rFonts w:asciiTheme="majorHAnsi" w:hAnsiTheme="majorHAnsi"/>
              </w:rPr>
              <w:t>hábitats sensibles</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cs="Arial"/>
                <w:b/>
                <w:lang w:bidi="en-US"/>
              </w:rPr>
              <w:t>MECANISMOS Y ESTRATEGIAS PARTICIPATIVAS</w:t>
            </w:r>
          </w:p>
        </w:tc>
      </w:tr>
      <w:tr w:rsidR="00661D40"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661D40" w:rsidRPr="008D6618" w:rsidRDefault="00661D40" w:rsidP="008D6618">
            <w:pPr>
              <w:pStyle w:val="Fichatexto"/>
              <w:rPr>
                <w:rFonts w:asciiTheme="majorHAnsi" w:eastAsia="Calibri" w:hAnsiTheme="majorHAnsi" w:cs="Times New Roman"/>
                <w:sz w:val="22"/>
                <w:szCs w:val="22"/>
                <w:lang w:val="es-ES"/>
              </w:rPr>
            </w:pPr>
            <w:r w:rsidRPr="004807C7">
              <w:rPr>
                <w:rFonts w:asciiTheme="majorHAnsi" w:eastAsia="Calibri" w:hAnsiTheme="majorHAnsi" w:cs="Times New Roman"/>
                <w:sz w:val="22"/>
                <w:szCs w:val="22"/>
                <w:lang w:val="es-ES"/>
              </w:rPr>
              <w:t xml:space="preserve">Se impartirá una inducción al inicio de las labores con el propósito de dar a conocer las </w:t>
            </w:r>
            <w:r w:rsidRPr="004807C7">
              <w:rPr>
                <w:rFonts w:asciiTheme="majorHAnsi" w:eastAsia="Calibri" w:hAnsiTheme="majorHAnsi" w:cs="Times New Roman"/>
                <w:sz w:val="22"/>
                <w:szCs w:val="22"/>
                <w:lang w:val="es-ES"/>
              </w:rPr>
              <w:lastRenderedPageBreak/>
              <w:t xml:space="preserve">medidas de prevención y mitigación propuestas en el presente programa, para que sean aplicados por las empresas contratistas, las empresas proveedoras y todo el personal vinculado al proyecto. </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lastRenderedPageBreak/>
              <w:t>PERSONAL REQUERIDO</w:t>
            </w:r>
          </w:p>
        </w:tc>
      </w:tr>
      <w:tr w:rsidR="00661D40"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661D40" w:rsidRPr="007E27A8" w:rsidRDefault="00661D40" w:rsidP="00661D40">
            <w:r>
              <w:t xml:space="preserve">- </w:t>
            </w:r>
            <w:r w:rsidRPr="007E27A8">
              <w:t>Coordinador Ambiental</w:t>
            </w:r>
          </w:p>
          <w:p w:rsidR="00661D40" w:rsidRPr="007E27A8" w:rsidRDefault="00661D40" w:rsidP="00661D40">
            <w:r>
              <w:t xml:space="preserve">- </w:t>
            </w:r>
            <w:r w:rsidRPr="007E27A8">
              <w:t>Especialista en Seguridad Industrial y Salud Ocupacional –SISO-</w:t>
            </w:r>
          </w:p>
          <w:p w:rsidR="00661D40" w:rsidRPr="007E27A8" w:rsidRDefault="00661D40" w:rsidP="00661D40">
            <w:r>
              <w:t xml:space="preserve">- </w:t>
            </w:r>
            <w:r w:rsidRPr="007E27A8">
              <w:t>Residente ambiental</w:t>
            </w:r>
          </w:p>
          <w:p w:rsidR="00661D40" w:rsidRPr="007E27A8" w:rsidRDefault="00661D40" w:rsidP="00661D40">
            <w:r>
              <w:t xml:space="preserve">- </w:t>
            </w:r>
            <w:r w:rsidRPr="007E27A8">
              <w:t>Residente Forestal</w:t>
            </w:r>
          </w:p>
          <w:p w:rsidR="00661D40" w:rsidRPr="004807C7" w:rsidRDefault="00661D40" w:rsidP="00661D40">
            <w:pPr>
              <w:rPr>
                <w:rFonts w:asciiTheme="majorHAnsi" w:hAnsiTheme="majorHAnsi"/>
              </w:rPr>
            </w:pPr>
            <w:r>
              <w:t xml:space="preserve">- </w:t>
            </w:r>
            <w:r w:rsidRPr="007E27A8">
              <w:t>Cuadrilla ambiental</w:t>
            </w:r>
            <w:r w:rsidRPr="004807C7">
              <w:rPr>
                <w:rFonts w:asciiTheme="majorHAnsi" w:hAnsiTheme="majorHAnsi"/>
              </w:rPr>
              <w:t xml:space="preserve"> </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RESPONSABLE DE LA EJECUCIÓN</w:t>
            </w:r>
          </w:p>
        </w:tc>
      </w:tr>
      <w:tr w:rsidR="00661D40" w:rsidRPr="004807C7" w:rsidTr="00B65B13">
        <w:trPr>
          <w:trHeight w:val="692"/>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661D40" w:rsidRPr="004807C7" w:rsidRDefault="00661D40" w:rsidP="00661D40">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INDICADORES DE SEGUIMIENTO Y MONITOREO</w:t>
            </w:r>
          </w:p>
        </w:tc>
      </w:tr>
      <w:tr w:rsidR="008D6618" w:rsidRPr="004807C7" w:rsidTr="00EB40B0">
        <w:trPr>
          <w:gridAfter w:val="1"/>
          <w:wAfter w:w="4" w:type="pct"/>
          <w:trHeight w:val="347"/>
          <w:tblCellSpacing w:w="0" w:type="dxa"/>
          <w:jc w:val="center"/>
        </w:trPr>
        <w:tc>
          <w:tcPr>
            <w:tcW w:w="1314" w:type="pct"/>
            <w:gridSpan w:val="3"/>
            <w:tcBorders>
              <w:left w:val="nil"/>
            </w:tcBorders>
            <w:shd w:val="clear" w:color="auto" w:fill="F2F2F2"/>
            <w:noWrap/>
            <w:vAlign w:val="center"/>
            <w:hideMark/>
          </w:tcPr>
          <w:p w:rsidR="00661D40" w:rsidRPr="004807C7" w:rsidRDefault="00661D40" w:rsidP="00661D40">
            <w:pPr>
              <w:jc w:val="center"/>
              <w:rPr>
                <w:rFonts w:asciiTheme="majorHAnsi" w:hAnsiTheme="majorHAnsi"/>
                <w:b/>
                <w:sz w:val="18"/>
                <w:szCs w:val="20"/>
              </w:rPr>
            </w:pPr>
            <w:r w:rsidRPr="004807C7">
              <w:rPr>
                <w:rFonts w:asciiTheme="majorHAnsi" w:hAnsiTheme="majorHAnsi"/>
                <w:b/>
                <w:sz w:val="18"/>
                <w:szCs w:val="20"/>
              </w:rPr>
              <w:t>META</w:t>
            </w:r>
          </w:p>
        </w:tc>
        <w:tc>
          <w:tcPr>
            <w:tcW w:w="1503" w:type="pct"/>
            <w:gridSpan w:val="5"/>
            <w:shd w:val="clear" w:color="auto" w:fill="F2F2F2"/>
            <w:noWrap/>
            <w:vAlign w:val="center"/>
            <w:hideMark/>
          </w:tcPr>
          <w:p w:rsidR="00661D40" w:rsidRPr="004807C7" w:rsidRDefault="00661D40" w:rsidP="00661D40">
            <w:pPr>
              <w:jc w:val="center"/>
              <w:rPr>
                <w:rFonts w:asciiTheme="majorHAnsi" w:hAnsiTheme="majorHAnsi"/>
                <w:b/>
                <w:sz w:val="18"/>
                <w:szCs w:val="20"/>
              </w:rPr>
            </w:pPr>
            <w:r w:rsidRPr="004807C7">
              <w:rPr>
                <w:rFonts w:asciiTheme="majorHAnsi" w:hAnsiTheme="majorHAnsi"/>
                <w:b/>
                <w:sz w:val="18"/>
                <w:szCs w:val="20"/>
              </w:rPr>
              <w:t>INDICADOR</w:t>
            </w:r>
          </w:p>
        </w:tc>
        <w:tc>
          <w:tcPr>
            <w:tcW w:w="711" w:type="pct"/>
            <w:gridSpan w:val="2"/>
            <w:shd w:val="clear" w:color="auto" w:fill="F2F2F2"/>
            <w:noWrap/>
            <w:vAlign w:val="center"/>
            <w:hideMark/>
          </w:tcPr>
          <w:p w:rsidR="00661D40" w:rsidRPr="004807C7" w:rsidRDefault="00661D40" w:rsidP="00661D40">
            <w:pPr>
              <w:jc w:val="center"/>
              <w:rPr>
                <w:rFonts w:asciiTheme="majorHAnsi" w:hAnsiTheme="majorHAnsi"/>
                <w:b/>
                <w:sz w:val="18"/>
                <w:szCs w:val="20"/>
              </w:rPr>
            </w:pPr>
            <w:r w:rsidRPr="004807C7">
              <w:rPr>
                <w:rFonts w:asciiTheme="majorHAnsi" w:hAnsiTheme="majorHAnsi"/>
                <w:b/>
                <w:sz w:val="14"/>
                <w:szCs w:val="20"/>
              </w:rPr>
              <w:t>CUMPLIMIENTO</w:t>
            </w:r>
          </w:p>
        </w:tc>
        <w:tc>
          <w:tcPr>
            <w:tcW w:w="792" w:type="pct"/>
            <w:gridSpan w:val="2"/>
            <w:shd w:val="clear" w:color="auto" w:fill="F2F2F2"/>
            <w:noWrap/>
            <w:vAlign w:val="center"/>
            <w:hideMark/>
          </w:tcPr>
          <w:p w:rsidR="00661D40" w:rsidRPr="004807C7" w:rsidRDefault="00661D40" w:rsidP="00661D40">
            <w:pPr>
              <w:jc w:val="center"/>
              <w:rPr>
                <w:rFonts w:asciiTheme="majorHAnsi" w:hAnsiTheme="majorHAnsi"/>
                <w:b/>
                <w:sz w:val="18"/>
                <w:szCs w:val="20"/>
              </w:rPr>
            </w:pPr>
            <w:r w:rsidRPr="004807C7">
              <w:rPr>
                <w:rFonts w:asciiTheme="majorHAnsi" w:hAnsiTheme="majorHAnsi"/>
                <w:b/>
                <w:sz w:val="18"/>
                <w:szCs w:val="20"/>
              </w:rPr>
              <w:t>FRECUENCIA</w:t>
            </w:r>
          </w:p>
        </w:tc>
        <w:tc>
          <w:tcPr>
            <w:tcW w:w="676" w:type="pct"/>
            <w:gridSpan w:val="2"/>
            <w:shd w:val="clear" w:color="auto" w:fill="F2F2F2"/>
            <w:noWrap/>
            <w:vAlign w:val="center"/>
            <w:hideMark/>
          </w:tcPr>
          <w:p w:rsidR="00661D40" w:rsidRPr="004807C7" w:rsidRDefault="00661D40" w:rsidP="00661D40">
            <w:pPr>
              <w:jc w:val="center"/>
              <w:rPr>
                <w:rFonts w:asciiTheme="majorHAnsi" w:hAnsiTheme="majorHAnsi"/>
                <w:b/>
                <w:sz w:val="18"/>
                <w:szCs w:val="20"/>
              </w:rPr>
            </w:pPr>
            <w:r w:rsidRPr="004807C7">
              <w:rPr>
                <w:rFonts w:asciiTheme="majorHAnsi" w:hAnsiTheme="majorHAnsi"/>
                <w:b/>
                <w:sz w:val="18"/>
                <w:szCs w:val="20"/>
              </w:rPr>
              <w:t>REGISTRO</w:t>
            </w:r>
          </w:p>
        </w:tc>
      </w:tr>
      <w:tr w:rsidR="008D6618" w:rsidRPr="004807C7" w:rsidTr="00EB40B0">
        <w:trPr>
          <w:gridAfter w:val="1"/>
          <w:wAfter w:w="4" w:type="pct"/>
          <w:trHeight w:val="347"/>
          <w:tblCellSpacing w:w="0" w:type="dxa"/>
          <w:jc w:val="center"/>
        </w:trPr>
        <w:tc>
          <w:tcPr>
            <w:tcW w:w="1314" w:type="pct"/>
            <w:gridSpan w:val="3"/>
            <w:tcBorders>
              <w:left w:val="nil"/>
            </w:tcBorders>
            <w:shd w:val="clear" w:color="auto" w:fill="auto"/>
            <w:noWrap/>
            <w:tcMar>
              <w:top w:w="0" w:type="dxa"/>
              <w:left w:w="108" w:type="dxa"/>
              <w:bottom w:w="0" w:type="dxa"/>
              <w:right w:w="108" w:type="dxa"/>
            </w:tcMar>
            <w:vAlign w:val="center"/>
          </w:tcPr>
          <w:p w:rsidR="00661D40" w:rsidRPr="008D6618" w:rsidRDefault="00661D40" w:rsidP="00661D40">
            <w:pPr>
              <w:rPr>
                <w:rFonts w:asciiTheme="majorHAnsi" w:hAnsiTheme="majorHAnsi"/>
                <w:sz w:val="20"/>
                <w:szCs w:val="20"/>
                <w:lang w:eastAsia="es-MX"/>
              </w:rPr>
            </w:pPr>
            <w:r w:rsidRPr="008D6618">
              <w:rPr>
                <w:rFonts w:asciiTheme="majorHAnsi" w:hAnsiTheme="majorHAnsi"/>
                <w:sz w:val="20"/>
                <w:szCs w:val="20"/>
              </w:rPr>
              <w:t>Proteger el 100% de las áreas de ecosistemas naturales y seminaturales contiguas al proyecto</w:t>
            </w:r>
          </w:p>
        </w:tc>
        <w:tc>
          <w:tcPr>
            <w:tcW w:w="1503" w:type="pct"/>
            <w:gridSpan w:val="5"/>
            <w:shd w:val="clear" w:color="auto" w:fill="auto"/>
            <w:noWrap/>
            <w:tcMar>
              <w:top w:w="0" w:type="dxa"/>
              <w:left w:w="108" w:type="dxa"/>
              <w:bottom w:w="0" w:type="dxa"/>
              <w:right w:w="108" w:type="dxa"/>
            </w:tcMar>
            <w:vAlign w:val="center"/>
          </w:tcPr>
          <w:p w:rsidR="00661D40" w:rsidRPr="008D6618" w:rsidRDefault="00661D40" w:rsidP="00661D40">
            <w:pPr>
              <w:rPr>
                <w:rFonts w:asciiTheme="majorHAnsi" w:hAnsiTheme="majorHAnsi"/>
                <w:sz w:val="20"/>
                <w:szCs w:val="20"/>
              </w:rPr>
            </w:pPr>
            <w:r w:rsidRPr="008D6618">
              <w:rPr>
                <w:rFonts w:asciiTheme="majorHAnsi" w:hAnsiTheme="majorHAnsi"/>
                <w:sz w:val="20"/>
                <w:szCs w:val="20"/>
              </w:rPr>
              <w:t>(Metros lineales de ecosistemas naturales y seminaturales protegidos</w:t>
            </w:r>
            <w:r w:rsidR="006109AE">
              <w:rPr>
                <w:rFonts w:asciiTheme="majorHAnsi" w:hAnsiTheme="majorHAnsi"/>
                <w:sz w:val="20"/>
                <w:szCs w:val="20"/>
              </w:rPr>
              <w:t xml:space="preserve"> a la fecha/ total de Metros lineales de ecosistemas naturales y seminaturales a proteger</w:t>
            </w:r>
            <w:r w:rsidR="006109AE" w:rsidRPr="008D6618">
              <w:rPr>
                <w:rFonts w:asciiTheme="majorHAnsi" w:hAnsiTheme="majorHAnsi"/>
                <w:sz w:val="20"/>
                <w:szCs w:val="20"/>
              </w:rPr>
              <w:t>) *</w:t>
            </w:r>
            <w:r w:rsidRPr="008D6618">
              <w:rPr>
                <w:rFonts w:asciiTheme="majorHAnsi" w:hAnsiTheme="majorHAnsi"/>
                <w:sz w:val="20"/>
                <w:szCs w:val="20"/>
              </w:rPr>
              <w:t>100</w:t>
            </w:r>
          </w:p>
        </w:tc>
        <w:tc>
          <w:tcPr>
            <w:tcW w:w="711" w:type="pct"/>
            <w:gridSpan w:val="2"/>
            <w:shd w:val="clear" w:color="auto" w:fill="auto"/>
            <w:noWrap/>
            <w:tcMar>
              <w:top w:w="0" w:type="dxa"/>
              <w:left w:w="108" w:type="dxa"/>
              <w:bottom w:w="0" w:type="dxa"/>
              <w:right w:w="108" w:type="dxa"/>
            </w:tcMar>
            <w:vAlign w:val="center"/>
          </w:tcPr>
          <w:p w:rsidR="00661D40" w:rsidRPr="008D6618" w:rsidRDefault="006109AE" w:rsidP="008D6618">
            <w:pPr>
              <w:pStyle w:val="Textocomentario"/>
              <w:spacing w:line="276" w:lineRule="auto"/>
              <w:rPr>
                <w:rFonts w:asciiTheme="majorHAnsi" w:hAnsiTheme="majorHAnsi"/>
              </w:rPr>
            </w:pPr>
            <w:r>
              <w:rPr>
                <w:rFonts w:asciiTheme="majorHAnsi" w:hAnsiTheme="majorHAnsi"/>
              </w:rPr>
              <w:t xml:space="preserve">        </w:t>
            </w:r>
            <w:r w:rsidR="00661D40" w:rsidRPr="008D6618">
              <w:rPr>
                <w:rFonts w:asciiTheme="majorHAnsi" w:hAnsiTheme="majorHAnsi"/>
              </w:rPr>
              <w:t>100%</w:t>
            </w:r>
          </w:p>
        </w:tc>
        <w:tc>
          <w:tcPr>
            <w:tcW w:w="792" w:type="pct"/>
            <w:gridSpan w:val="2"/>
            <w:shd w:val="clear" w:color="auto" w:fill="auto"/>
            <w:noWrap/>
            <w:tcMar>
              <w:top w:w="0" w:type="dxa"/>
              <w:left w:w="108" w:type="dxa"/>
              <w:bottom w:w="0" w:type="dxa"/>
              <w:right w:w="108" w:type="dxa"/>
            </w:tcMar>
            <w:vAlign w:val="center"/>
          </w:tcPr>
          <w:p w:rsidR="00661D40" w:rsidRPr="008D6618" w:rsidRDefault="00661D40" w:rsidP="00661D40">
            <w:pPr>
              <w:rPr>
                <w:rFonts w:asciiTheme="majorHAnsi" w:hAnsiTheme="majorHAnsi"/>
                <w:sz w:val="20"/>
                <w:szCs w:val="20"/>
              </w:rPr>
            </w:pPr>
            <w:r w:rsidRPr="008D6618">
              <w:rPr>
                <w:rFonts w:asciiTheme="majorHAnsi" w:hAnsiTheme="majorHAnsi"/>
                <w:sz w:val="20"/>
                <w:szCs w:val="20"/>
              </w:rPr>
              <w:t xml:space="preserve">   Semestral</w:t>
            </w:r>
          </w:p>
        </w:tc>
        <w:tc>
          <w:tcPr>
            <w:tcW w:w="676" w:type="pct"/>
            <w:gridSpan w:val="2"/>
            <w:shd w:val="clear" w:color="auto" w:fill="auto"/>
            <w:noWrap/>
            <w:tcMar>
              <w:top w:w="0" w:type="dxa"/>
              <w:left w:w="108" w:type="dxa"/>
              <w:bottom w:w="0" w:type="dxa"/>
              <w:right w:w="108" w:type="dxa"/>
            </w:tcMar>
            <w:vAlign w:val="center"/>
          </w:tcPr>
          <w:p w:rsidR="00661D40" w:rsidRPr="008D6618" w:rsidRDefault="00661D40" w:rsidP="00661D40">
            <w:pPr>
              <w:rPr>
                <w:sz w:val="20"/>
                <w:szCs w:val="20"/>
              </w:rPr>
            </w:pPr>
            <w:r w:rsidRPr="008D6618">
              <w:rPr>
                <w:sz w:val="20"/>
                <w:szCs w:val="20"/>
              </w:rPr>
              <w:t xml:space="preserve">-Soporte fotográfico </w:t>
            </w:r>
          </w:p>
          <w:p w:rsidR="00661D40" w:rsidRPr="008D6618" w:rsidRDefault="00661D40" w:rsidP="00661D40">
            <w:pPr>
              <w:rPr>
                <w:color w:val="000000"/>
                <w:sz w:val="20"/>
                <w:szCs w:val="20"/>
              </w:rPr>
            </w:pPr>
            <w:r w:rsidRPr="008D6618">
              <w:rPr>
                <w:sz w:val="20"/>
                <w:szCs w:val="20"/>
              </w:rPr>
              <w:t>-Informe semestral.</w:t>
            </w:r>
          </w:p>
        </w:tc>
      </w:tr>
      <w:tr w:rsidR="00661D40" w:rsidRPr="004807C7" w:rsidTr="00EB40B0">
        <w:trPr>
          <w:gridAfter w:val="1"/>
          <w:wAfter w:w="4" w:type="pct"/>
          <w:trHeight w:val="347"/>
          <w:tblCellSpacing w:w="0" w:type="dxa"/>
          <w:jc w:val="center"/>
        </w:trPr>
        <w:tc>
          <w:tcPr>
            <w:tcW w:w="4996" w:type="pct"/>
            <w:gridSpan w:val="14"/>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spacing w:line="240" w:lineRule="auto"/>
              <w:rPr>
                <w:rFonts w:asciiTheme="majorHAnsi" w:hAnsiTheme="majorHAnsi" w:cs="Arial"/>
                <w:sz w:val="18"/>
                <w:szCs w:val="18"/>
              </w:rPr>
            </w:pPr>
          </w:p>
        </w:tc>
      </w:tr>
      <w:tr w:rsidR="00661D40" w:rsidRPr="004807C7" w:rsidTr="00EB40B0">
        <w:trPr>
          <w:gridAfter w:val="1"/>
          <w:wAfter w:w="4" w:type="pct"/>
          <w:trHeight w:val="347"/>
          <w:tblCellSpacing w:w="0" w:type="dxa"/>
          <w:jc w:val="center"/>
        </w:trPr>
        <w:tc>
          <w:tcPr>
            <w:tcW w:w="4996" w:type="pct"/>
            <w:gridSpan w:val="14"/>
            <w:tcBorders>
              <w:left w:val="nil"/>
            </w:tcBorders>
            <w:shd w:val="clear" w:color="auto" w:fill="D9D9D9"/>
            <w:noWrap/>
            <w:vAlign w:val="center"/>
            <w:hideMark/>
          </w:tcPr>
          <w:p w:rsidR="00661D40" w:rsidRPr="004807C7" w:rsidRDefault="00661D40" w:rsidP="00661D40">
            <w:pPr>
              <w:jc w:val="center"/>
              <w:rPr>
                <w:rFonts w:asciiTheme="majorHAnsi" w:hAnsiTheme="majorHAnsi"/>
              </w:rPr>
            </w:pPr>
            <w:r w:rsidRPr="004807C7">
              <w:rPr>
                <w:rFonts w:asciiTheme="majorHAnsi" w:hAnsiTheme="majorHAnsi"/>
                <w:b/>
              </w:rPr>
              <w:t>CRONOGRAMA DE EJECUCIÓN</w:t>
            </w:r>
          </w:p>
        </w:tc>
      </w:tr>
      <w:tr w:rsidR="00661D40" w:rsidRPr="004807C7" w:rsidTr="00EB40B0">
        <w:trPr>
          <w:gridAfter w:val="1"/>
          <w:wAfter w:w="4" w:type="pct"/>
          <w:trHeight w:val="603"/>
          <w:tblCellSpacing w:w="0" w:type="dxa"/>
          <w:jc w:val="center"/>
        </w:trPr>
        <w:tc>
          <w:tcPr>
            <w:tcW w:w="4996" w:type="pct"/>
            <w:gridSpan w:val="14"/>
            <w:tcBorders>
              <w:left w:val="nil"/>
            </w:tcBorders>
            <w:shd w:val="clear" w:color="auto" w:fill="auto"/>
            <w:noWrap/>
            <w:tcMar>
              <w:top w:w="0" w:type="dxa"/>
              <w:left w:w="108" w:type="dxa"/>
              <w:bottom w:w="0" w:type="dxa"/>
              <w:right w:w="108" w:type="dxa"/>
            </w:tcMar>
            <w:vAlign w:val="center"/>
            <w:hideMark/>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31"/>
              <w:gridCol w:w="213"/>
              <w:gridCol w:w="213"/>
              <w:gridCol w:w="213"/>
              <w:gridCol w:w="214"/>
              <w:gridCol w:w="214"/>
              <w:gridCol w:w="216"/>
              <w:gridCol w:w="218"/>
              <w:gridCol w:w="220"/>
              <w:gridCol w:w="220"/>
              <w:gridCol w:w="302"/>
              <w:gridCol w:w="302"/>
              <w:gridCol w:w="302"/>
              <w:gridCol w:w="302"/>
              <w:gridCol w:w="302"/>
              <w:gridCol w:w="302"/>
              <w:gridCol w:w="302"/>
              <w:gridCol w:w="302"/>
              <w:gridCol w:w="302"/>
              <w:gridCol w:w="302"/>
              <w:gridCol w:w="302"/>
              <w:gridCol w:w="302"/>
              <w:gridCol w:w="302"/>
              <w:gridCol w:w="302"/>
              <w:gridCol w:w="317"/>
            </w:tblGrid>
            <w:tr w:rsidR="00661D40" w:rsidRPr="004807C7" w:rsidTr="002921AE">
              <w:trPr>
                <w:trHeight w:val="20"/>
                <w:tblHeader/>
                <w:jc w:val="center"/>
              </w:trPr>
              <w:tc>
                <w:tcPr>
                  <w:tcW w:w="1280" w:type="pct"/>
                  <w:vMerge w:val="restart"/>
                  <w:shd w:val="clear" w:color="auto" w:fill="D9D9D9"/>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661D40" w:rsidRPr="004807C7" w:rsidTr="00526DDD">
              <w:trPr>
                <w:trHeight w:val="20"/>
                <w:tblHeader/>
                <w:jc w:val="center"/>
              </w:trPr>
              <w:tc>
                <w:tcPr>
                  <w:tcW w:w="1280" w:type="pct"/>
                  <w:vMerge/>
                  <w:vAlign w:val="center"/>
                  <w:hideMark/>
                </w:tcPr>
                <w:p w:rsidR="00661D40" w:rsidRPr="004807C7" w:rsidRDefault="00661D40" w:rsidP="00661D40">
                  <w:pPr>
                    <w:spacing w:before="20" w:after="20"/>
                    <w:jc w:val="left"/>
                    <w:rPr>
                      <w:rFonts w:asciiTheme="majorHAnsi" w:hAnsiTheme="majorHAnsi" w:cstheme="minorHAnsi"/>
                      <w:b/>
                      <w:bCs/>
                      <w:color w:val="000000"/>
                      <w:sz w:val="18"/>
                      <w:szCs w:val="18"/>
                      <w:lang w:eastAsia="es-CO"/>
                    </w:rPr>
                  </w:pPr>
                </w:p>
              </w:tc>
              <w:tc>
                <w:tcPr>
                  <w:tcW w:w="123"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3"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3"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3"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3"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4"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7"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661D40" w:rsidRPr="004807C7" w:rsidTr="00526DDD">
              <w:trPr>
                <w:trHeight w:val="20"/>
                <w:jc w:val="center"/>
              </w:trPr>
              <w:tc>
                <w:tcPr>
                  <w:tcW w:w="1280" w:type="pct"/>
                  <w:noWrap/>
                  <w:vAlign w:val="center"/>
                  <w:hideMark/>
                </w:tcPr>
                <w:p w:rsidR="00661D40" w:rsidRPr="004807C7" w:rsidRDefault="00526DDD" w:rsidP="00661D40">
                  <w:pPr>
                    <w:spacing w:before="20" w:after="20"/>
                    <w:jc w:val="center"/>
                    <w:rPr>
                      <w:rFonts w:asciiTheme="majorHAnsi" w:hAnsiTheme="majorHAnsi" w:cstheme="minorHAnsi"/>
                      <w:b/>
                      <w:bCs/>
                      <w:color w:val="000000"/>
                      <w:sz w:val="18"/>
                      <w:szCs w:val="18"/>
                      <w:lang w:eastAsia="es-CO"/>
                    </w:rPr>
                  </w:pPr>
                  <w:r>
                    <w:rPr>
                      <w:rFonts w:asciiTheme="majorHAnsi" w:hAnsiTheme="majorHAnsi" w:cstheme="minorHAnsi"/>
                      <w:b/>
                      <w:bCs/>
                      <w:color w:val="000000"/>
                      <w:sz w:val="18"/>
                      <w:szCs w:val="18"/>
                      <w:lang w:eastAsia="es-CO"/>
                    </w:rPr>
                    <w:t>*</w:t>
                  </w:r>
                  <w:r w:rsidR="00661D40" w:rsidRPr="004807C7">
                    <w:rPr>
                      <w:rFonts w:asciiTheme="majorHAnsi" w:hAnsiTheme="majorHAnsi" w:cstheme="minorHAnsi"/>
                      <w:b/>
                      <w:bCs/>
                      <w:color w:val="000000"/>
                      <w:sz w:val="18"/>
                      <w:szCs w:val="18"/>
                      <w:lang w:eastAsia="es-CO"/>
                    </w:rPr>
                    <w:t>PRE CONSTRUCTIVA</w:t>
                  </w:r>
                </w:p>
              </w:tc>
              <w:tc>
                <w:tcPr>
                  <w:tcW w:w="123" w:type="pct"/>
                  <w:shd w:val="clear" w:color="auto" w:fill="auto"/>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3" w:type="pct"/>
                  <w:shd w:val="clear" w:color="auto" w:fill="auto"/>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3" w:type="pct"/>
                  <w:shd w:val="clear" w:color="auto" w:fill="auto"/>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4"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7" w:type="pct"/>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661D40" w:rsidRPr="004807C7" w:rsidTr="00526DDD">
              <w:trPr>
                <w:trHeight w:val="20"/>
                <w:jc w:val="center"/>
              </w:trPr>
              <w:tc>
                <w:tcPr>
                  <w:tcW w:w="1280"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3" w:type="pct"/>
                  <w:shd w:val="clear" w:color="auto" w:fill="C4BC96" w:themeFill="background2" w:themeFillShade="B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3" w:type="pct"/>
                  <w:shd w:val="clear" w:color="auto" w:fill="C4BC96" w:themeFill="background2" w:themeFillShade="BF"/>
                  <w:noWrap/>
                  <w:vAlign w:val="center"/>
                </w:tcPr>
                <w:p w:rsidR="00661D40" w:rsidRPr="004807C7" w:rsidRDefault="00661D40" w:rsidP="00661D40">
                  <w:pPr>
                    <w:spacing w:before="20" w:after="20"/>
                    <w:jc w:val="center"/>
                    <w:rPr>
                      <w:rFonts w:asciiTheme="majorHAnsi" w:hAnsiTheme="majorHAnsi" w:cstheme="minorHAnsi"/>
                      <w:color w:val="000000"/>
                      <w:sz w:val="18"/>
                      <w:szCs w:val="18"/>
                      <w:highlight w:val="darkYellow"/>
                      <w:lang w:eastAsia="es-CO"/>
                    </w:rPr>
                  </w:pPr>
                </w:p>
              </w:tc>
              <w:tc>
                <w:tcPr>
                  <w:tcW w:w="123" w:type="pct"/>
                  <w:shd w:val="clear" w:color="auto" w:fill="C4BC96" w:themeFill="background2" w:themeFillShade="BF"/>
                  <w:noWrap/>
                  <w:vAlign w:val="center"/>
                </w:tcPr>
                <w:p w:rsidR="00661D40" w:rsidRPr="004807C7" w:rsidRDefault="00661D40" w:rsidP="00661D40">
                  <w:pPr>
                    <w:spacing w:before="20" w:after="20"/>
                    <w:jc w:val="center"/>
                    <w:rPr>
                      <w:rFonts w:asciiTheme="majorHAnsi" w:hAnsiTheme="majorHAnsi" w:cstheme="minorHAnsi"/>
                      <w:color w:val="000000"/>
                      <w:sz w:val="18"/>
                      <w:szCs w:val="18"/>
                      <w:highlight w:val="darkYellow"/>
                      <w:lang w:eastAsia="es-CO"/>
                    </w:rPr>
                  </w:pPr>
                </w:p>
              </w:tc>
              <w:tc>
                <w:tcPr>
                  <w:tcW w:w="123" w:type="pct"/>
                  <w:shd w:val="clear" w:color="auto" w:fill="C4BC96" w:themeFill="background2" w:themeFillShade="BF"/>
                  <w:noWrap/>
                  <w:vAlign w:val="center"/>
                </w:tcPr>
                <w:p w:rsidR="00661D40" w:rsidRPr="004807C7" w:rsidRDefault="00661D40" w:rsidP="00661D40">
                  <w:pPr>
                    <w:spacing w:before="20" w:after="20"/>
                    <w:jc w:val="center"/>
                    <w:rPr>
                      <w:rFonts w:asciiTheme="majorHAnsi" w:hAnsiTheme="majorHAnsi" w:cstheme="minorHAnsi"/>
                      <w:color w:val="000000"/>
                      <w:sz w:val="18"/>
                      <w:szCs w:val="18"/>
                      <w:highlight w:val="darkYellow"/>
                      <w:lang w:eastAsia="es-CO"/>
                    </w:rPr>
                  </w:pPr>
                </w:p>
              </w:tc>
              <w:tc>
                <w:tcPr>
                  <w:tcW w:w="124" w:type="pct"/>
                  <w:shd w:val="clear" w:color="auto" w:fill="FFFFFF" w:themeFill="background1"/>
                  <w:noWrap/>
                  <w:vAlign w:val="center"/>
                </w:tcPr>
                <w:p w:rsidR="00661D40" w:rsidRPr="004807C7" w:rsidRDefault="00661D40" w:rsidP="00661D4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7" w:type="pct"/>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r>
            <w:tr w:rsidR="00661D40" w:rsidRPr="004807C7" w:rsidTr="00526DDD">
              <w:trPr>
                <w:trHeight w:val="20"/>
                <w:jc w:val="center"/>
              </w:trPr>
              <w:tc>
                <w:tcPr>
                  <w:tcW w:w="1280"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4"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7"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r>
            <w:tr w:rsidR="00661D40" w:rsidRPr="004807C7" w:rsidTr="00526DDD">
              <w:trPr>
                <w:trHeight w:val="20"/>
                <w:jc w:val="center"/>
              </w:trPr>
              <w:tc>
                <w:tcPr>
                  <w:tcW w:w="1280" w:type="pct"/>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3" w:type="pct"/>
                  <w:shd w:val="clear" w:color="auto" w:fill="FFFFFF"/>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3" w:type="pct"/>
                  <w:shd w:val="clear" w:color="auto" w:fill="FFFFFF"/>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3" w:type="pct"/>
                  <w:shd w:val="clear" w:color="auto" w:fill="FFFFFF"/>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4"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7"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r>
            <w:tr w:rsidR="00526DDD" w:rsidRPr="004807C7" w:rsidTr="00526DDD">
              <w:trPr>
                <w:trHeight w:val="20"/>
                <w:jc w:val="center"/>
              </w:trPr>
              <w:tc>
                <w:tcPr>
                  <w:tcW w:w="5000" w:type="pct"/>
                  <w:gridSpan w:val="25"/>
                  <w:noWrap/>
                  <w:vAlign w:val="center"/>
                </w:tcPr>
                <w:p w:rsidR="00526DDD" w:rsidRPr="004807C7" w:rsidRDefault="00526DDD" w:rsidP="00661D40">
                  <w:pPr>
                    <w:spacing w:before="20" w:after="20"/>
                    <w:jc w:val="left"/>
                    <w:rPr>
                      <w:rFonts w:asciiTheme="majorHAnsi" w:hAnsiTheme="majorHAnsi" w:cstheme="minorHAns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661D40" w:rsidRPr="004807C7" w:rsidRDefault="00661D40" w:rsidP="00661D40">
            <w:pPr>
              <w:jc w:val="center"/>
              <w:rPr>
                <w:rFonts w:asciiTheme="majorHAnsi" w:hAnsiTheme="majorHAnsi"/>
              </w:rPr>
            </w:pPr>
          </w:p>
        </w:tc>
      </w:tr>
      <w:tr w:rsidR="00661D40" w:rsidRPr="004807C7" w:rsidTr="00EB40B0">
        <w:trPr>
          <w:gridAfter w:val="1"/>
          <w:wAfter w:w="4" w:type="pct"/>
          <w:trHeight w:val="347"/>
          <w:tblCellSpacing w:w="0" w:type="dxa"/>
          <w:jc w:val="center"/>
        </w:trPr>
        <w:tc>
          <w:tcPr>
            <w:tcW w:w="4996" w:type="pct"/>
            <w:gridSpan w:val="14"/>
            <w:tcBorders>
              <w:left w:val="nil"/>
            </w:tcBorders>
            <w:shd w:val="clear" w:color="auto" w:fill="D9D9D9"/>
            <w:noWrap/>
            <w:vAlign w:val="center"/>
            <w:hideMark/>
          </w:tcPr>
          <w:p w:rsidR="00661D40" w:rsidRPr="004807C7" w:rsidRDefault="00661D40" w:rsidP="00661D40">
            <w:pPr>
              <w:jc w:val="center"/>
              <w:rPr>
                <w:rFonts w:asciiTheme="majorHAnsi" w:hAnsiTheme="majorHAnsi"/>
              </w:rPr>
            </w:pPr>
            <w:r w:rsidRPr="004807C7">
              <w:rPr>
                <w:rFonts w:asciiTheme="majorHAnsi" w:hAnsiTheme="majorHAnsi"/>
                <w:b/>
              </w:rPr>
              <w:t>COSTOS</w:t>
            </w:r>
          </w:p>
        </w:tc>
      </w:tr>
      <w:tr w:rsidR="00661D40" w:rsidRPr="004807C7" w:rsidTr="00EB40B0">
        <w:trPr>
          <w:gridAfter w:val="1"/>
          <w:wAfter w:w="4" w:type="pct"/>
          <w:trHeight w:val="347"/>
          <w:tblCellSpacing w:w="0" w:type="dxa"/>
          <w:jc w:val="center"/>
        </w:trPr>
        <w:tc>
          <w:tcPr>
            <w:tcW w:w="4996" w:type="pct"/>
            <w:gridSpan w:val="14"/>
            <w:tcBorders>
              <w:left w:val="nil"/>
              <w:bottom w:val="single" w:sz="4" w:space="0" w:color="auto"/>
            </w:tcBorders>
            <w:shd w:val="clear" w:color="auto" w:fill="auto"/>
            <w:noWrap/>
            <w:vAlign w:val="center"/>
          </w:tcPr>
          <w:p w:rsidR="00661D40" w:rsidRPr="004807C7" w:rsidRDefault="005B7370" w:rsidP="00661D40">
            <w:pPr>
              <w:jc w:val="center"/>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261833" w:rsidRPr="0034043F" w:rsidRDefault="00261833" w:rsidP="0034043F">
      <w:pPr>
        <w:pStyle w:val="Ttulo4"/>
        <w:numPr>
          <w:ilvl w:val="0"/>
          <w:numId w:val="0"/>
        </w:numPr>
        <w:ind w:left="357"/>
        <w:rPr>
          <w:i/>
          <w:u w:val="none"/>
        </w:rPr>
      </w:pPr>
      <w:bookmarkStart w:id="16" w:name="_Toc437450062"/>
      <w:r w:rsidRPr="0034043F">
        <w:rPr>
          <w:i/>
          <w:u w:val="none"/>
        </w:rPr>
        <w:lastRenderedPageBreak/>
        <w:t>Programa de revegetalización</w:t>
      </w:r>
      <w:bookmarkEnd w:id="16"/>
    </w:p>
    <w:p w:rsidR="00261833" w:rsidRPr="004807C7" w:rsidRDefault="00261833">
      <w:pPr>
        <w:spacing w:line="240" w:lineRule="auto"/>
        <w:contextualSpacing w:val="0"/>
        <w:jc w:val="left"/>
        <w:rPr>
          <w:rFonts w:asciiTheme="majorHAnsi" w:hAnsiTheme="majorHAnsi"/>
        </w:rPr>
      </w:pPr>
    </w:p>
    <w:p w:rsidR="00261833" w:rsidRPr="0034043F" w:rsidRDefault="006B67E9" w:rsidP="0034043F">
      <w:pPr>
        <w:pStyle w:val="Ttulo5"/>
        <w:rPr>
          <w:u w:val="single"/>
        </w:rPr>
      </w:pPr>
      <w:r w:rsidRPr="0034043F">
        <w:rPr>
          <w:u w:val="single"/>
        </w:rPr>
        <w:t>Seguimiento al manejo de revegetalización de áreas intervenidas (SM</w:t>
      </w:r>
      <w:r w:rsidR="00C96F0A" w:rsidRPr="0034043F">
        <w:rPr>
          <w:u w:val="single"/>
        </w:rPr>
        <w:t>RV</w:t>
      </w:r>
      <w:r w:rsidRPr="0034043F">
        <w:rPr>
          <w:u w:val="single"/>
        </w:rPr>
        <w:t>-1)</w:t>
      </w:r>
      <w:r w:rsidR="00714400" w:rsidRPr="0034043F">
        <w:rPr>
          <w:u w:val="single"/>
        </w:rPr>
        <w:t xml:space="preserve"> </w:t>
      </w:r>
    </w:p>
    <w:p w:rsidR="006B67E9" w:rsidRPr="004807C7" w:rsidRDefault="006B67E9">
      <w:pPr>
        <w:spacing w:line="240" w:lineRule="auto"/>
        <w:contextualSpacing w:val="0"/>
        <w:jc w:val="left"/>
        <w:rPr>
          <w:rFonts w:asciiTheme="majorHAnsi" w:hAnsiTheme="majorHAnsi"/>
        </w:rPr>
      </w:pPr>
    </w:p>
    <w:tbl>
      <w:tblPr>
        <w:tblW w:w="548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94"/>
        <w:gridCol w:w="7"/>
        <w:gridCol w:w="480"/>
        <w:gridCol w:w="1079"/>
        <w:gridCol w:w="158"/>
        <w:gridCol w:w="270"/>
        <w:gridCol w:w="297"/>
        <w:gridCol w:w="274"/>
        <w:gridCol w:w="1298"/>
        <w:gridCol w:w="122"/>
        <w:gridCol w:w="281"/>
        <w:gridCol w:w="1139"/>
        <w:gridCol w:w="995"/>
        <w:gridCol w:w="473"/>
        <w:gridCol w:w="16"/>
      </w:tblGrid>
      <w:tr w:rsidR="00261833" w:rsidRPr="004807C7" w:rsidTr="006109AE">
        <w:trPr>
          <w:trHeight w:val="390"/>
          <w:tblHeader/>
          <w:tblCellSpacing w:w="0" w:type="dxa"/>
          <w:jc w:val="center"/>
        </w:trPr>
        <w:tc>
          <w:tcPr>
            <w:tcW w:w="5000" w:type="pct"/>
            <w:gridSpan w:val="16"/>
            <w:tcBorders>
              <w:top w:val="single" w:sz="4" w:space="0" w:color="auto"/>
              <w:left w:val="nil"/>
              <w:bottom w:val="single" w:sz="4" w:space="0" w:color="auto"/>
              <w:right w:val="nil"/>
            </w:tcBorders>
            <w:shd w:val="clear" w:color="auto" w:fill="A6A6A6"/>
            <w:noWrap/>
            <w:vAlign w:val="center"/>
            <w:hideMark/>
          </w:tcPr>
          <w:p w:rsidR="00261833" w:rsidRPr="004807C7" w:rsidRDefault="008D6618" w:rsidP="008D6618">
            <w:pPr>
              <w:rPr>
                <w:rFonts w:asciiTheme="majorHAnsi" w:hAnsiTheme="majorHAnsi"/>
                <w:b/>
              </w:rPr>
            </w:pPr>
            <w:r>
              <w:rPr>
                <w:noProof/>
                <w:lang w:eastAsia="es-CO"/>
              </w:rPr>
              <w:drawing>
                <wp:inline distT="0" distB="0" distL="0" distR="0" wp14:anchorId="32D23899" wp14:editId="45D2171B">
                  <wp:extent cx="1196975" cy="381000"/>
                  <wp:effectExtent l="0" t="0" r="3175" b="0"/>
                  <wp:docPr id="10" name="Imagen 10"/>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Pr>
                <w:rFonts w:asciiTheme="majorHAnsi" w:hAnsiTheme="majorHAnsi"/>
                <w:b/>
              </w:rPr>
              <w:t xml:space="preserve">                                                  </w:t>
            </w:r>
            <w:r w:rsidR="00261833" w:rsidRPr="004807C7">
              <w:rPr>
                <w:rFonts w:asciiTheme="majorHAnsi" w:hAnsiTheme="majorHAnsi"/>
                <w:b/>
              </w:rPr>
              <w:t>MEDIO BIÓTICO</w:t>
            </w:r>
          </w:p>
        </w:tc>
      </w:tr>
      <w:tr w:rsidR="008D6618" w:rsidRPr="004807C7" w:rsidTr="006109AE">
        <w:trPr>
          <w:trHeight w:val="549"/>
          <w:tblHeader/>
          <w:tblCellSpacing w:w="0" w:type="dxa"/>
          <w:jc w:val="center"/>
        </w:trPr>
        <w:tc>
          <w:tcPr>
            <w:tcW w:w="1152" w:type="pct"/>
            <w:gridSpan w:val="2"/>
            <w:vMerge w:val="restart"/>
            <w:tcBorders>
              <w:top w:val="single" w:sz="4" w:space="0" w:color="auto"/>
              <w:left w:val="nil"/>
              <w:right w:val="single" w:sz="4" w:space="0" w:color="auto"/>
            </w:tcBorders>
            <w:shd w:val="clear" w:color="auto" w:fill="A6A6A6" w:themeFill="background1" w:themeFillShade="A6"/>
            <w:noWrap/>
            <w:vAlign w:val="center"/>
            <w:hideMark/>
          </w:tcPr>
          <w:p w:rsidR="008D6618" w:rsidRPr="004807C7" w:rsidRDefault="008D6618" w:rsidP="00C96F0A">
            <w:pPr>
              <w:jc w:val="center"/>
              <w:rPr>
                <w:rFonts w:asciiTheme="majorHAnsi" w:hAnsiTheme="majorHAnsi"/>
                <w:b/>
              </w:rPr>
            </w:pPr>
            <w:r w:rsidRPr="004807C7">
              <w:rPr>
                <w:rFonts w:asciiTheme="majorHAnsi" w:hAnsiTheme="majorHAnsi"/>
                <w:b/>
              </w:rPr>
              <w:t>SMRV-1</w:t>
            </w:r>
          </w:p>
        </w:tc>
        <w:tc>
          <w:tcPr>
            <w:tcW w:w="3848" w:type="pct"/>
            <w:gridSpan w:val="14"/>
            <w:tcBorders>
              <w:left w:val="single" w:sz="4" w:space="0" w:color="auto"/>
              <w:bottom w:val="nil"/>
              <w:right w:val="nil"/>
            </w:tcBorders>
            <w:shd w:val="clear" w:color="auto" w:fill="A6A6A6"/>
            <w:vAlign w:val="center"/>
          </w:tcPr>
          <w:p w:rsidR="008D6618" w:rsidRPr="004807C7" w:rsidRDefault="008D6618" w:rsidP="002921AE">
            <w:pPr>
              <w:jc w:val="center"/>
              <w:rPr>
                <w:rFonts w:asciiTheme="majorHAnsi" w:hAnsiTheme="majorHAnsi"/>
                <w:b/>
              </w:rPr>
            </w:pPr>
            <w:r w:rsidRPr="004807C7">
              <w:rPr>
                <w:rFonts w:asciiTheme="majorHAnsi" w:hAnsiTheme="majorHAnsi"/>
                <w:b/>
              </w:rPr>
              <w:t xml:space="preserve">PROGRAMA DE SEGUIMIENTO Y </w:t>
            </w:r>
            <w:r w:rsidR="006109AE" w:rsidRPr="004807C7">
              <w:rPr>
                <w:rFonts w:asciiTheme="majorHAnsi" w:hAnsiTheme="majorHAnsi"/>
                <w:b/>
              </w:rPr>
              <w:t>MONITOREO A</w:t>
            </w:r>
            <w:r w:rsidRPr="004807C7">
              <w:rPr>
                <w:rFonts w:asciiTheme="majorHAnsi" w:hAnsiTheme="majorHAnsi"/>
                <w:b/>
              </w:rPr>
              <w:t xml:space="preserve"> LA REVEGETALIZACIÓN</w:t>
            </w:r>
          </w:p>
        </w:tc>
      </w:tr>
      <w:tr w:rsidR="008D6618" w:rsidRPr="004807C7" w:rsidTr="006109AE">
        <w:trPr>
          <w:trHeight w:val="347"/>
          <w:tblHeader/>
          <w:tblCellSpacing w:w="0" w:type="dxa"/>
          <w:jc w:val="center"/>
        </w:trPr>
        <w:tc>
          <w:tcPr>
            <w:tcW w:w="1152" w:type="pct"/>
            <w:gridSpan w:val="2"/>
            <w:vMerge/>
            <w:tcBorders>
              <w:left w:val="nil"/>
              <w:bottom w:val="single" w:sz="4" w:space="0" w:color="auto"/>
              <w:right w:val="single" w:sz="4" w:space="0" w:color="auto"/>
            </w:tcBorders>
            <w:shd w:val="clear" w:color="auto" w:fill="A6A6A6" w:themeFill="background1" w:themeFillShade="A6"/>
            <w:noWrap/>
            <w:vAlign w:val="center"/>
            <w:hideMark/>
          </w:tcPr>
          <w:p w:rsidR="008D6618" w:rsidRPr="004807C7" w:rsidRDefault="008D6618" w:rsidP="00C96F0A">
            <w:pPr>
              <w:jc w:val="center"/>
              <w:rPr>
                <w:rFonts w:asciiTheme="majorHAnsi" w:hAnsiTheme="majorHAnsi" w:cs="Arial"/>
                <w:b/>
                <w:bCs/>
                <w:iCs/>
                <w:lang w:eastAsia="es-ES"/>
              </w:rPr>
            </w:pPr>
          </w:p>
        </w:tc>
        <w:tc>
          <w:tcPr>
            <w:tcW w:w="3848" w:type="pct"/>
            <w:gridSpan w:val="14"/>
            <w:tcBorders>
              <w:left w:val="single" w:sz="4" w:space="0" w:color="auto"/>
              <w:bottom w:val="nil"/>
              <w:right w:val="nil"/>
            </w:tcBorders>
            <w:shd w:val="clear" w:color="auto" w:fill="A6A6A6"/>
            <w:vAlign w:val="center"/>
          </w:tcPr>
          <w:p w:rsidR="008D6618" w:rsidRPr="004807C7" w:rsidRDefault="008D6618" w:rsidP="0034043F">
            <w:pPr>
              <w:pStyle w:val="TtuloTDC"/>
              <w:keepNext w:val="0"/>
              <w:keepLines w:val="0"/>
              <w:rPr>
                <w:rFonts w:asciiTheme="majorHAnsi" w:hAnsiTheme="majorHAnsi"/>
                <w:b w:val="0"/>
                <w:sz w:val="18"/>
                <w:szCs w:val="22"/>
                <w:lang w:val="es-CO" w:eastAsia="es-ES"/>
              </w:rPr>
            </w:pPr>
            <w:r w:rsidRPr="0034043F">
              <w:rPr>
                <w:rFonts w:eastAsia="Calibri"/>
                <w:bCs w:val="0"/>
                <w:caps w:val="0"/>
                <w:szCs w:val="22"/>
                <w:lang w:val="es-CO" w:eastAsia="en-US"/>
              </w:rPr>
              <w:t>SEGUIMIENTO AL MANEJO DE REVEGETALIZACIÓN DE ÁREAS INTERVENIDAS (SMRV-1)</w:t>
            </w:r>
          </w:p>
        </w:tc>
      </w:tr>
      <w:tr w:rsidR="00261833" w:rsidRPr="004807C7" w:rsidTr="006109AE">
        <w:trPr>
          <w:trHeight w:val="281"/>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rPr>
            </w:pPr>
            <w:r w:rsidRPr="004807C7">
              <w:rPr>
                <w:rFonts w:asciiTheme="majorHAnsi" w:hAnsiTheme="majorHAnsi"/>
                <w:b/>
              </w:rPr>
              <w:t>OBJETIVO</w:t>
            </w:r>
          </w:p>
        </w:tc>
      </w:tr>
      <w:tr w:rsidR="00261833" w:rsidRPr="004807C7" w:rsidTr="006109AE">
        <w:trPr>
          <w:trHeight w:val="896"/>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261833" w:rsidRPr="004807C7" w:rsidRDefault="007B7ECF" w:rsidP="00261833">
            <w:pPr>
              <w:pStyle w:val="Prrafodelista"/>
              <w:ind w:left="0"/>
              <w:rPr>
                <w:rFonts w:asciiTheme="majorHAnsi" w:eastAsia="Times New Roman" w:hAnsiTheme="majorHAnsi"/>
                <w:b/>
                <w:bCs/>
                <w:lang w:val="es-CO" w:eastAsia="es-ES"/>
              </w:rPr>
            </w:pPr>
            <w:r>
              <w:rPr>
                <w:lang w:val="es-CO"/>
              </w:rPr>
              <w:t xml:space="preserve">Verificar y efectuar el seguimiento a </w:t>
            </w:r>
            <w:r w:rsidR="00661D40" w:rsidRPr="00E50CEE">
              <w:t>las estrategias de manejo para la revegetalización y recuperación de las áreas intervenidas durante l</w:t>
            </w:r>
            <w:r w:rsidR="00661D40">
              <w:t>as actividades de construcción</w:t>
            </w:r>
          </w:p>
        </w:tc>
      </w:tr>
      <w:tr w:rsidR="00261833" w:rsidRPr="004807C7" w:rsidTr="006109AE">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eastAsia="Times New Roman" w:hAnsiTheme="majorHAnsi"/>
                <w:b/>
                <w:bCs/>
                <w:lang w:eastAsia="es-ES"/>
              </w:rPr>
            </w:pPr>
            <w:r w:rsidRPr="004807C7">
              <w:rPr>
                <w:rFonts w:asciiTheme="majorHAnsi" w:hAnsiTheme="majorHAnsi"/>
                <w:b/>
              </w:rPr>
              <w:t>META</w:t>
            </w:r>
          </w:p>
        </w:tc>
      </w:tr>
      <w:tr w:rsidR="00261833" w:rsidRPr="004807C7" w:rsidTr="006109AE">
        <w:trPr>
          <w:trHeight w:val="599"/>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261833" w:rsidRDefault="007B7ECF" w:rsidP="002921AE">
            <w:pPr>
              <w:pStyle w:val="Prrafodelista"/>
              <w:ind w:left="0"/>
              <w:rPr>
                <w:rFonts w:asciiTheme="majorHAnsi" w:hAnsiTheme="majorHAnsi"/>
                <w:lang w:val="es-CO"/>
              </w:rPr>
            </w:pPr>
            <w:r w:rsidRPr="0082261C">
              <w:t xml:space="preserve">Garantizar </w:t>
            </w:r>
            <w:r w:rsidR="003E4461">
              <w:rPr>
                <w:lang w:val="es-CO"/>
              </w:rPr>
              <w:t>el cumplimiento de las</w:t>
            </w:r>
            <w:r w:rsidRPr="0082261C">
              <w:t xml:space="preserve"> acciones </w:t>
            </w:r>
            <w:r>
              <w:rPr>
                <w:lang w:val="es-CO"/>
              </w:rPr>
              <w:t xml:space="preserve">y </w:t>
            </w:r>
            <w:r>
              <w:t>técnicas implementadas</w:t>
            </w:r>
            <w:r w:rsidRPr="0082261C">
              <w:t xml:space="preserve"> </w:t>
            </w:r>
            <w:r w:rsidR="00573DDC">
              <w:rPr>
                <w:lang w:val="es-CO"/>
              </w:rPr>
              <w:t>para las actividades de</w:t>
            </w:r>
            <w:r w:rsidRPr="0082261C">
              <w:t xml:space="preserve"> </w:t>
            </w:r>
            <w:r w:rsidR="00661D40" w:rsidRPr="00E50CEE">
              <w:rPr>
                <w:rFonts w:asciiTheme="majorHAnsi" w:hAnsiTheme="majorHAnsi"/>
              </w:rPr>
              <w:t>rev</w:t>
            </w:r>
            <w:r w:rsidR="003E4461">
              <w:rPr>
                <w:rFonts w:asciiTheme="majorHAnsi" w:hAnsiTheme="majorHAnsi"/>
              </w:rPr>
              <w:t>egetalización y/o empradización</w:t>
            </w:r>
            <w:r w:rsidR="00661D40" w:rsidRPr="00E50CEE">
              <w:rPr>
                <w:rFonts w:asciiTheme="majorHAnsi" w:hAnsiTheme="majorHAnsi"/>
              </w:rPr>
              <w:t xml:space="preserve"> </w:t>
            </w:r>
            <w:r w:rsidR="003E4461">
              <w:rPr>
                <w:rFonts w:asciiTheme="majorHAnsi" w:hAnsiTheme="majorHAnsi"/>
                <w:lang w:val="es-CO"/>
              </w:rPr>
              <w:t>en las</w:t>
            </w:r>
            <w:r w:rsidR="00661D40" w:rsidRPr="00E50CEE">
              <w:rPr>
                <w:rFonts w:asciiTheme="majorHAnsi" w:hAnsiTheme="majorHAnsi"/>
              </w:rPr>
              <w:t xml:space="preserve"> </w:t>
            </w:r>
            <w:r w:rsidR="00661D40">
              <w:rPr>
                <w:rFonts w:asciiTheme="majorHAnsi" w:hAnsiTheme="majorHAnsi"/>
              </w:rPr>
              <w:t>áreas definidas para esta actividad.</w:t>
            </w:r>
          </w:p>
          <w:p w:rsidR="00EA6454" w:rsidRPr="00EA6454" w:rsidRDefault="00EA6454" w:rsidP="002921AE">
            <w:pPr>
              <w:pStyle w:val="Prrafodelista"/>
              <w:ind w:left="0"/>
              <w:rPr>
                <w:rFonts w:asciiTheme="majorHAnsi" w:hAnsiTheme="majorHAnsi" w:cs="Arial"/>
                <w:lang w:val="es-CO"/>
              </w:rPr>
            </w:pPr>
          </w:p>
        </w:tc>
      </w:tr>
      <w:tr w:rsidR="00261833" w:rsidRPr="004807C7" w:rsidTr="006109AE">
        <w:trPr>
          <w:trHeight w:val="347"/>
          <w:tblCellSpacing w:w="0" w:type="dxa"/>
          <w:jc w:val="center"/>
        </w:trPr>
        <w:tc>
          <w:tcPr>
            <w:tcW w:w="5000" w:type="pct"/>
            <w:gridSpan w:val="16"/>
            <w:tcBorders>
              <w:left w:val="nil"/>
            </w:tcBorders>
            <w:shd w:val="clear" w:color="auto" w:fill="D9D9D9"/>
            <w:noWrap/>
            <w:vAlign w:val="center"/>
          </w:tcPr>
          <w:p w:rsidR="00261833" w:rsidRPr="004807C7" w:rsidRDefault="00261833" w:rsidP="002921AE">
            <w:pPr>
              <w:jc w:val="center"/>
              <w:rPr>
                <w:rFonts w:asciiTheme="majorHAnsi" w:hAnsiTheme="majorHAnsi"/>
              </w:rPr>
            </w:pPr>
            <w:r w:rsidRPr="004807C7">
              <w:rPr>
                <w:rFonts w:asciiTheme="majorHAnsi" w:hAnsiTheme="majorHAnsi"/>
                <w:b/>
              </w:rPr>
              <w:t>ETAPAS A IMPLEMENTAR</w:t>
            </w:r>
          </w:p>
        </w:tc>
      </w:tr>
      <w:tr w:rsidR="00261833" w:rsidRPr="004807C7" w:rsidTr="006109AE">
        <w:trPr>
          <w:trHeight w:val="745"/>
          <w:tblCellSpacing w:w="0" w:type="dxa"/>
          <w:jc w:val="center"/>
        </w:trPr>
        <w:tc>
          <w:tcPr>
            <w:tcW w:w="932" w:type="pct"/>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rPr>
              <w:t>Pre-constructiva</w:t>
            </w:r>
          </w:p>
        </w:tc>
        <w:tc>
          <w:tcPr>
            <w:tcW w:w="224" w:type="pct"/>
            <w:gridSpan w:val="2"/>
            <w:tcBorders>
              <w:right w:val="single" w:sz="4" w:space="0" w:color="auto"/>
            </w:tcBorders>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p>
        </w:tc>
        <w:tc>
          <w:tcPr>
            <w:tcW w:w="871"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bCs/>
              </w:rPr>
              <w:t>Constructiva</w:t>
            </w:r>
          </w:p>
        </w:tc>
        <w:tc>
          <w:tcPr>
            <w:tcW w:w="239"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rPr>
              <w:t>X</w:t>
            </w:r>
          </w:p>
        </w:tc>
        <w:tc>
          <w:tcPr>
            <w:tcW w:w="1044"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w:t>
            </w:r>
            <w:r w:rsidR="00052830" w:rsidRPr="004807C7">
              <w:rPr>
                <w:rFonts w:asciiTheme="majorHAnsi" w:hAnsiTheme="majorHAnsi"/>
                <w:b/>
              </w:rPr>
              <w:t>y abandono</w:t>
            </w:r>
          </w:p>
        </w:tc>
        <w:tc>
          <w:tcPr>
            <w:tcW w:w="225"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rPr>
              <w:t>X</w:t>
            </w:r>
          </w:p>
        </w:tc>
        <w:tc>
          <w:tcPr>
            <w:tcW w:w="1192"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73" w:type="pct"/>
            <w:gridSpan w:val="2"/>
            <w:tcBorders>
              <w:lef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p>
        </w:tc>
      </w:tr>
      <w:tr w:rsidR="00261833" w:rsidRPr="004807C7" w:rsidTr="006109AE">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TIPO DE MEDIDA</w:t>
            </w:r>
          </w:p>
        </w:tc>
      </w:tr>
      <w:tr w:rsidR="00261833" w:rsidRPr="004807C7" w:rsidTr="006109AE">
        <w:trPr>
          <w:trHeight w:val="347"/>
          <w:tblCellSpacing w:w="0" w:type="dxa"/>
          <w:jc w:val="center"/>
        </w:trPr>
        <w:tc>
          <w:tcPr>
            <w:tcW w:w="2115" w:type="pct"/>
            <w:gridSpan w:val="6"/>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cs="Arial"/>
                <w:b/>
                <w:lang w:bidi="en-US"/>
              </w:rPr>
            </w:pPr>
            <w:r w:rsidRPr="004807C7">
              <w:rPr>
                <w:rFonts w:asciiTheme="majorHAnsi" w:hAnsiTheme="majorHAnsi" w:cs="Arial"/>
                <w:b/>
                <w:lang w:bidi="en-US"/>
              </w:rPr>
              <w:t>Prevención</w:t>
            </w:r>
          </w:p>
        </w:tc>
        <w:tc>
          <w:tcPr>
            <w:tcW w:w="317" w:type="pct"/>
            <w:gridSpan w:val="2"/>
            <w:shd w:val="clear" w:color="auto" w:fill="auto"/>
            <w:tcMar>
              <w:top w:w="0" w:type="dxa"/>
              <w:left w:w="108" w:type="dxa"/>
              <w:bottom w:w="0" w:type="dxa"/>
              <w:right w:w="108" w:type="dxa"/>
            </w:tcMar>
            <w:vAlign w:val="center"/>
          </w:tcPr>
          <w:p w:rsidR="00261833" w:rsidRPr="004807C7" w:rsidRDefault="00261833" w:rsidP="002921AE">
            <w:pPr>
              <w:snapToGrid w:val="0"/>
              <w:jc w:val="center"/>
              <w:rPr>
                <w:rFonts w:asciiTheme="majorHAnsi" w:hAnsiTheme="majorHAnsi"/>
                <w:b/>
              </w:rPr>
            </w:pPr>
            <w:r w:rsidRPr="004807C7">
              <w:rPr>
                <w:rFonts w:asciiTheme="majorHAnsi" w:hAnsiTheme="majorHAnsi"/>
                <w:b/>
              </w:rPr>
              <w:t>X</w:t>
            </w:r>
          </w:p>
        </w:tc>
        <w:tc>
          <w:tcPr>
            <w:tcW w:w="2294" w:type="pct"/>
            <w:gridSpan w:val="6"/>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cs="Arial"/>
                <w:b/>
                <w:lang w:bidi="en-US"/>
              </w:rPr>
            </w:pPr>
            <w:r w:rsidRPr="004807C7">
              <w:rPr>
                <w:rFonts w:asciiTheme="majorHAnsi" w:hAnsiTheme="majorHAnsi" w:cs="Arial"/>
                <w:b/>
                <w:lang w:bidi="en-US"/>
              </w:rPr>
              <w:t>Corrección</w:t>
            </w:r>
          </w:p>
        </w:tc>
        <w:tc>
          <w:tcPr>
            <w:tcW w:w="273" w:type="pct"/>
            <w:gridSpan w:val="2"/>
            <w:shd w:val="clear" w:color="auto" w:fill="auto"/>
            <w:vAlign w:val="center"/>
          </w:tcPr>
          <w:p w:rsidR="00261833" w:rsidRPr="004807C7" w:rsidRDefault="00261833" w:rsidP="002921AE">
            <w:pPr>
              <w:jc w:val="center"/>
              <w:rPr>
                <w:rFonts w:asciiTheme="majorHAnsi" w:hAnsiTheme="majorHAnsi" w:cs="Arial"/>
                <w:b/>
                <w:lang w:bidi="en-US"/>
              </w:rPr>
            </w:pPr>
          </w:p>
        </w:tc>
      </w:tr>
      <w:tr w:rsidR="00261833" w:rsidRPr="004807C7" w:rsidTr="006109AE">
        <w:trPr>
          <w:trHeight w:val="347"/>
          <w:tblCellSpacing w:w="0" w:type="dxa"/>
          <w:jc w:val="center"/>
        </w:trPr>
        <w:tc>
          <w:tcPr>
            <w:tcW w:w="2115" w:type="pct"/>
            <w:gridSpan w:val="6"/>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cs="Arial"/>
                <w:b/>
                <w:lang w:bidi="en-US"/>
              </w:rPr>
            </w:pPr>
            <w:r w:rsidRPr="004807C7">
              <w:rPr>
                <w:rFonts w:asciiTheme="majorHAnsi" w:hAnsiTheme="majorHAnsi" w:cs="Arial"/>
                <w:b/>
                <w:lang w:bidi="en-US"/>
              </w:rPr>
              <w:t>Mitigación</w:t>
            </w:r>
          </w:p>
        </w:tc>
        <w:tc>
          <w:tcPr>
            <w:tcW w:w="317" w:type="pct"/>
            <w:gridSpan w:val="2"/>
            <w:shd w:val="clear" w:color="auto" w:fill="auto"/>
            <w:tcMar>
              <w:top w:w="0" w:type="dxa"/>
              <w:left w:w="108" w:type="dxa"/>
              <w:bottom w:w="0" w:type="dxa"/>
              <w:right w:w="108" w:type="dxa"/>
            </w:tcMar>
            <w:vAlign w:val="center"/>
          </w:tcPr>
          <w:p w:rsidR="00261833" w:rsidRPr="004807C7" w:rsidRDefault="00261833" w:rsidP="002921AE">
            <w:pPr>
              <w:snapToGrid w:val="0"/>
              <w:jc w:val="center"/>
              <w:rPr>
                <w:rFonts w:asciiTheme="majorHAnsi" w:hAnsiTheme="majorHAnsi"/>
                <w:b/>
              </w:rPr>
            </w:pPr>
          </w:p>
        </w:tc>
        <w:tc>
          <w:tcPr>
            <w:tcW w:w="2294" w:type="pct"/>
            <w:gridSpan w:val="6"/>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cs="Arial"/>
                <w:b/>
                <w:lang w:bidi="en-US"/>
              </w:rPr>
            </w:pPr>
            <w:r w:rsidRPr="004807C7">
              <w:rPr>
                <w:rFonts w:asciiTheme="majorHAnsi" w:hAnsiTheme="majorHAnsi" w:cs="Arial"/>
                <w:b/>
                <w:lang w:bidi="en-US"/>
              </w:rPr>
              <w:t>Compensación</w:t>
            </w:r>
          </w:p>
        </w:tc>
        <w:tc>
          <w:tcPr>
            <w:tcW w:w="273" w:type="pct"/>
            <w:gridSpan w:val="2"/>
            <w:shd w:val="clear" w:color="auto" w:fill="auto"/>
            <w:vAlign w:val="center"/>
          </w:tcPr>
          <w:p w:rsidR="00261833" w:rsidRPr="004807C7" w:rsidRDefault="00261833" w:rsidP="002921AE">
            <w:pPr>
              <w:jc w:val="center"/>
              <w:rPr>
                <w:rFonts w:asciiTheme="majorHAnsi" w:hAnsiTheme="majorHAnsi" w:cs="Arial"/>
                <w:b/>
                <w:lang w:bidi="en-US"/>
              </w:rPr>
            </w:pPr>
          </w:p>
        </w:tc>
      </w:tr>
      <w:tr w:rsidR="00261833" w:rsidRPr="004807C7" w:rsidTr="006109AE">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ACCIONES A DESARROLLAR</w:t>
            </w:r>
          </w:p>
        </w:tc>
      </w:tr>
      <w:tr w:rsidR="00261833" w:rsidRPr="004807C7" w:rsidTr="006109AE">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261833" w:rsidRPr="004807C7" w:rsidRDefault="00261833" w:rsidP="00261833">
            <w:pPr>
              <w:pStyle w:val="FichaTitulo2"/>
              <w:rPr>
                <w:rFonts w:asciiTheme="majorHAnsi" w:hAnsiTheme="majorHAnsi"/>
                <w:sz w:val="22"/>
                <w:szCs w:val="22"/>
              </w:rPr>
            </w:pPr>
            <w:r w:rsidRPr="004807C7">
              <w:rPr>
                <w:rFonts w:asciiTheme="majorHAnsi" w:hAnsiTheme="majorHAnsi"/>
                <w:sz w:val="22"/>
                <w:szCs w:val="22"/>
              </w:rPr>
              <w:t>En el proceso de revegetalización</w:t>
            </w:r>
          </w:p>
          <w:p w:rsidR="00261833" w:rsidRPr="004807C7" w:rsidRDefault="00261833" w:rsidP="00E32093">
            <w:pPr>
              <w:pStyle w:val="FichaVieta1"/>
              <w:numPr>
                <w:ilvl w:val="0"/>
                <w:numId w:val="13"/>
              </w:numPr>
              <w:rPr>
                <w:rFonts w:asciiTheme="majorHAnsi" w:hAnsiTheme="majorHAnsi"/>
                <w:sz w:val="22"/>
                <w:szCs w:val="22"/>
              </w:rPr>
            </w:pPr>
            <w:r w:rsidRPr="004807C7">
              <w:rPr>
                <w:rFonts w:asciiTheme="majorHAnsi" w:hAnsiTheme="majorHAnsi"/>
                <w:sz w:val="22"/>
                <w:szCs w:val="22"/>
              </w:rPr>
              <w:t xml:space="preserve">Se hará seguimiento al establecimiento de una cubierta vegetal mediante la siembra de especies nativas, introducidas o mejoradas </w:t>
            </w:r>
            <w:r w:rsidRPr="004807C7">
              <w:rPr>
                <w:rFonts w:asciiTheme="majorHAnsi" w:hAnsiTheme="majorHAnsi" w:cs="Arial"/>
                <w:sz w:val="22"/>
                <w:szCs w:val="22"/>
              </w:rPr>
              <w:t>según la cobertura vegetal identificada antes de la intervención.</w:t>
            </w:r>
            <w:r w:rsidRPr="004807C7">
              <w:rPr>
                <w:rFonts w:asciiTheme="majorHAnsi" w:hAnsiTheme="majorHAnsi"/>
                <w:sz w:val="22"/>
                <w:szCs w:val="22"/>
              </w:rPr>
              <w:t xml:space="preserve"> </w:t>
            </w:r>
          </w:p>
          <w:p w:rsidR="00261833" w:rsidRPr="004807C7" w:rsidRDefault="00261833" w:rsidP="00E32093">
            <w:pPr>
              <w:pStyle w:val="FichaVieta1"/>
              <w:numPr>
                <w:ilvl w:val="0"/>
                <w:numId w:val="13"/>
              </w:numPr>
              <w:rPr>
                <w:rFonts w:asciiTheme="majorHAnsi" w:hAnsiTheme="majorHAnsi"/>
                <w:sz w:val="22"/>
                <w:szCs w:val="22"/>
              </w:rPr>
            </w:pPr>
            <w:r w:rsidRPr="004807C7">
              <w:rPr>
                <w:rFonts w:asciiTheme="majorHAnsi" w:hAnsiTheme="majorHAnsi"/>
                <w:sz w:val="22"/>
                <w:szCs w:val="22"/>
              </w:rPr>
              <w:t xml:space="preserve">Se verificará que las actividades de siembra, </w:t>
            </w:r>
            <w:r w:rsidR="00890A0C" w:rsidRPr="004807C7">
              <w:rPr>
                <w:rFonts w:asciiTheme="majorHAnsi" w:hAnsiTheme="majorHAnsi"/>
                <w:sz w:val="22"/>
                <w:szCs w:val="22"/>
              </w:rPr>
              <w:t>sean sobre</w:t>
            </w:r>
            <w:r w:rsidRPr="004807C7">
              <w:rPr>
                <w:rFonts w:asciiTheme="majorHAnsi" w:hAnsiTheme="majorHAnsi"/>
                <w:sz w:val="22"/>
                <w:szCs w:val="22"/>
              </w:rPr>
              <w:t xml:space="preserve"> la capa de suelo orgánico dispuesto con anterioridad, proveniente del material de descapote </w:t>
            </w:r>
            <w:r w:rsidR="00890A0C" w:rsidRPr="004807C7">
              <w:rPr>
                <w:rFonts w:asciiTheme="majorHAnsi" w:hAnsiTheme="majorHAnsi"/>
                <w:sz w:val="22"/>
                <w:szCs w:val="22"/>
              </w:rPr>
              <w:t>o materia</w:t>
            </w:r>
            <w:r w:rsidRPr="004807C7">
              <w:rPr>
                <w:rFonts w:asciiTheme="majorHAnsi" w:hAnsiTheme="majorHAnsi"/>
                <w:sz w:val="22"/>
                <w:szCs w:val="22"/>
              </w:rPr>
              <w:t xml:space="preserve"> orgánica adicional que se requiera y en las áreas que aplique de acuerdo con las características del suelo. </w:t>
            </w:r>
          </w:p>
          <w:p w:rsidR="00261833" w:rsidRPr="004807C7" w:rsidRDefault="00261833" w:rsidP="00261833">
            <w:pPr>
              <w:pStyle w:val="FichaTitulo2"/>
              <w:rPr>
                <w:rFonts w:asciiTheme="majorHAnsi" w:hAnsiTheme="majorHAnsi"/>
                <w:sz w:val="22"/>
                <w:szCs w:val="22"/>
              </w:rPr>
            </w:pPr>
            <w:r w:rsidRPr="004807C7">
              <w:rPr>
                <w:rFonts w:asciiTheme="majorHAnsi" w:hAnsiTheme="majorHAnsi"/>
                <w:sz w:val="22"/>
                <w:szCs w:val="22"/>
              </w:rPr>
              <w:t>Durante las actividades complementarias</w:t>
            </w:r>
          </w:p>
          <w:p w:rsidR="00261833" w:rsidRDefault="00261833" w:rsidP="00E32093">
            <w:pPr>
              <w:pStyle w:val="FichaVieta1"/>
              <w:numPr>
                <w:ilvl w:val="0"/>
                <w:numId w:val="13"/>
              </w:numPr>
              <w:rPr>
                <w:rFonts w:asciiTheme="majorHAnsi" w:hAnsiTheme="majorHAnsi"/>
                <w:sz w:val="22"/>
                <w:szCs w:val="22"/>
              </w:rPr>
            </w:pPr>
            <w:r w:rsidRPr="004807C7">
              <w:rPr>
                <w:rFonts w:asciiTheme="majorHAnsi" w:hAnsiTheme="majorHAnsi"/>
                <w:sz w:val="22"/>
                <w:szCs w:val="22"/>
              </w:rPr>
              <w:t xml:space="preserve">Se verificará la </w:t>
            </w:r>
            <w:r w:rsidR="00890A0C" w:rsidRPr="004807C7">
              <w:rPr>
                <w:rFonts w:asciiTheme="majorHAnsi" w:hAnsiTheme="majorHAnsi"/>
                <w:sz w:val="22"/>
                <w:szCs w:val="22"/>
              </w:rPr>
              <w:t>utilización</w:t>
            </w:r>
            <w:r w:rsidR="00890A0C">
              <w:rPr>
                <w:rFonts w:asciiTheme="majorHAnsi" w:hAnsiTheme="majorHAnsi"/>
                <w:sz w:val="22"/>
                <w:szCs w:val="22"/>
              </w:rPr>
              <w:t xml:space="preserve"> de</w:t>
            </w:r>
            <w:r w:rsidR="00890A0C" w:rsidRPr="004807C7">
              <w:rPr>
                <w:rFonts w:asciiTheme="majorHAnsi" w:hAnsiTheme="majorHAnsi"/>
                <w:sz w:val="22"/>
                <w:szCs w:val="22"/>
              </w:rPr>
              <w:t xml:space="preserve"> fertilizante</w:t>
            </w:r>
            <w:r w:rsidRPr="004807C7">
              <w:rPr>
                <w:rFonts w:asciiTheme="majorHAnsi" w:hAnsiTheme="majorHAnsi"/>
                <w:sz w:val="22"/>
                <w:szCs w:val="22"/>
              </w:rPr>
              <w:t xml:space="preserve"> orgánicos para mejorar el aporte de nutrientes a las plantas y mejorar su crecimiento, cuya aplicación y cantidad dependerán de los resultados obtenidos a partir de los análisis de suelos realizados en el presente estudio. </w:t>
            </w:r>
          </w:p>
          <w:p w:rsidR="00EA6454" w:rsidRPr="004807C7" w:rsidRDefault="00EA6454" w:rsidP="00EA6454">
            <w:pPr>
              <w:pStyle w:val="FichaVieta1"/>
              <w:numPr>
                <w:ilvl w:val="0"/>
                <w:numId w:val="0"/>
              </w:numPr>
              <w:ind w:left="842"/>
              <w:rPr>
                <w:rFonts w:asciiTheme="majorHAnsi" w:hAnsiTheme="majorHAnsi"/>
                <w:sz w:val="22"/>
                <w:szCs w:val="22"/>
              </w:rPr>
            </w:pPr>
          </w:p>
          <w:p w:rsidR="00261833" w:rsidRPr="004807C7" w:rsidRDefault="00261833" w:rsidP="00261833">
            <w:pPr>
              <w:pStyle w:val="Fichatextoparrafo"/>
              <w:rPr>
                <w:rFonts w:asciiTheme="majorHAnsi" w:hAnsiTheme="majorHAnsi"/>
                <w:sz w:val="22"/>
                <w:szCs w:val="22"/>
              </w:rPr>
            </w:pPr>
            <w:r w:rsidRPr="004807C7">
              <w:rPr>
                <w:rFonts w:asciiTheme="majorHAnsi" w:hAnsiTheme="majorHAnsi"/>
                <w:sz w:val="22"/>
                <w:szCs w:val="22"/>
              </w:rPr>
              <w:lastRenderedPageBreak/>
              <w:t>Dentro de las actividades de mantenimiento se incluirá el seguimiento mediante el desarrollo de:</w:t>
            </w:r>
          </w:p>
          <w:p w:rsidR="00261833" w:rsidRPr="004807C7" w:rsidRDefault="00261833" w:rsidP="00E32093">
            <w:pPr>
              <w:pStyle w:val="FichaVieta1"/>
              <w:numPr>
                <w:ilvl w:val="0"/>
                <w:numId w:val="13"/>
              </w:numPr>
              <w:rPr>
                <w:rFonts w:asciiTheme="majorHAnsi" w:hAnsiTheme="majorHAnsi"/>
                <w:sz w:val="22"/>
                <w:szCs w:val="22"/>
              </w:rPr>
            </w:pPr>
            <w:r w:rsidRPr="004807C7">
              <w:rPr>
                <w:rFonts w:asciiTheme="majorHAnsi" w:hAnsiTheme="majorHAnsi"/>
                <w:sz w:val="22"/>
                <w:szCs w:val="22"/>
              </w:rPr>
              <w:t>Observaciones periódicas</w:t>
            </w:r>
          </w:p>
          <w:p w:rsidR="00261833" w:rsidRPr="004807C7" w:rsidRDefault="00261833" w:rsidP="00E32093">
            <w:pPr>
              <w:pStyle w:val="FichaVieta1"/>
              <w:numPr>
                <w:ilvl w:val="0"/>
                <w:numId w:val="13"/>
              </w:numPr>
              <w:rPr>
                <w:rFonts w:asciiTheme="majorHAnsi" w:hAnsiTheme="majorHAnsi"/>
                <w:color w:val="FF0000"/>
              </w:rPr>
            </w:pPr>
            <w:r w:rsidRPr="004807C7">
              <w:rPr>
                <w:rFonts w:asciiTheme="majorHAnsi" w:hAnsiTheme="majorHAnsi"/>
                <w:sz w:val="22"/>
                <w:szCs w:val="22"/>
              </w:rPr>
              <w:t>Reposición de material.</w:t>
            </w:r>
          </w:p>
        </w:tc>
      </w:tr>
      <w:tr w:rsidR="00261833" w:rsidRPr="004807C7" w:rsidTr="006109AE">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cs="Arial"/>
                <w:b/>
                <w:lang w:bidi="en-US"/>
              </w:rPr>
              <w:lastRenderedPageBreak/>
              <w:t>POBLACIÓN BENEFICIADA</w:t>
            </w:r>
          </w:p>
        </w:tc>
      </w:tr>
      <w:tr w:rsidR="00261833" w:rsidRPr="004807C7" w:rsidTr="006109AE">
        <w:trPr>
          <w:trHeight w:val="441"/>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261833" w:rsidRPr="00EA6454" w:rsidRDefault="00261833" w:rsidP="00EA6454">
            <w:pPr>
              <w:pStyle w:val="Encabezado"/>
              <w:tabs>
                <w:tab w:val="clear" w:pos="4419"/>
                <w:tab w:val="clear" w:pos="8838"/>
              </w:tabs>
              <w:rPr>
                <w:rFonts w:asciiTheme="majorHAnsi" w:hAnsiTheme="majorHAnsi" w:cs="Arial"/>
                <w:lang w:val="es-CO"/>
              </w:rPr>
            </w:pPr>
            <w:r w:rsidRPr="00EA6454">
              <w:rPr>
                <w:rFonts w:asciiTheme="majorHAnsi" w:hAnsiTheme="majorHAnsi" w:cs="Arial"/>
                <w:lang w:val="es-CO"/>
              </w:rPr>
              <w:t xml:space="preserve">Habitantes </w:t>
            </w:r>
            <w:r w:rsidR="00890A0C" w:rsidRPr="00EA6454">
              <w:rPr>
                <w:rFonts w:asciiTheme="majorHAnsi" w:hAnsiTheme="majorHAnsi" w:cs="Arial"/>
                <w:lang w:val="es-CO"/>
              </w:rPr>
              <w:t>del Área</w:t>
            </w:r>
            <w:r w:rsidRPr="00EA6454">
              <w:rPr>
                <w:rFonts w:asciiTheme="majorHAnsi" w:hAnsiTheme="majorHAnsi" w:cs="Arial"/>
                <w:lang w:val="es-CO"/>
              </w:rPr>
              <w:t xml:space="preserve"> de Influencia del proyecto </w:t>
            </w:r>
          </w:p>
        </w:tc>
      </w:tr>
      <w:tr w:rsidR="00261833" w:rsidRPr="004807C7" w:rsidTr="006109AE">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LUGAR DE APLICACIÓN</w:t>
            </w:r>
          </w:p>
        </w:tc>
      </w:tr>
      <w:tr w:rsidR="00261833" w:rsidRPr="004807C7" w:rsidTr="006109AE">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261833" w:rsidRPr="004807C7" w:rsidRDefault="00261833" w:rsidP="002921AE">
            <w:pPr>
              <w:jc w:val="left"/>
              <w:rPr>
                <w:rFonts w:asciiTheme="majorHAnsi" w:hAnsiTheme="majorHAnsi"/>
                <w:color w:val="FF0000"/>
              </w:rPr>
            </w:pPr>
            <w:r w:rsidRPr="004807C7">
              <w:rPr>
                <w:rFonts w:asciiTheme="majorHAnsi" w:hAnsiTheme="majorHAnsi"/>
              </w:rPr>
              <w:t>Áreas de intervención directa del proyecto de construcción de la vía Remedios – Alto de Dolores</w:t>
            </w:r>
          </w:p>
        </w:tc>
      </w:tr>
      <w:tr w:rsidR="00261833" w:rsidRPr="004807C7" w:rsidTr="006109AE">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cs="Arial"/>
                <w:b/>
                <w:lang w:bidi="en-US"/>
              </w:rPr>
              <w:t>MECANISMOS Y ESTRATEGIAS PARTICIPATIVAS</w:t>
            </w:r>
          </w:p>
        </w:tc>
      </w:tr>
      <w:tr w:rsidR="00261833" w:rsidRPr="004807C7" w:rsidTr="006109AE">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rPr>
                <w:rFonts w:asciiTheme="majorHAnsi" w:hAnsiTheme="majorHAnsi"/>
                <w:color w:val="FF0000"/>
              </w:rPr>
            </w:pPr>
            <w:r w:rsidRPr="004807C7">
              <w:rPr>
                <w:rFonts w:asciiTheme="majorHAnsi" w:hAnsiTheme="majorHAnsi"/>
                <w:lang w:val="es-ES"/>
              </w:rPr>
              <w:t>Contratación de mano de obra local y adquisición de insumos.</w:t>
            </w:r>
          </w:p>
        </w:tc>
      </w:tr>
      <w:tr w:rsidR="00261833" w:rsidRPr="004807C7" w:rsidTr="006109AE">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PERSONAL REQUERIDO</w:t>
            </w:r>
          </w:p>
        </w:tc>
      </w:tr>
      <w:tr w:rsidR="00261833" w:rsidRPr="004807C7" w:rsidTr="006109AE">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661D40" w:rsidRPr="00A20088" w:rsidRDefault="00661D40" w:rsidP="00661D40">
            <w:pPr>
              <w:pStyle w:val="Fichatexto"/>
              <w:rPr>
                <w:rFonts w:asciiTheme="majorHAnsi" w:hAnsiTheme="majorHAnsi"/>
                <w:sz w:val="22"/>
                <w:szCs w:val="22"/>
              </w:rPr>
            </w:pPr>
            <w:r w:rsidRPr="00A20088">
              <w:rPr>
                <w:rFonts w:asciiTheme="majorHAnsi" w:hAnsiTheme="majorHAnsi"/>
                <w:sz w:val="22"/>
                <w:szCs w:val="22"/>
              </w:rPr>
              <w:t>- Coordinador Ambiental</w:t>
            </w:r>
          </w:p>
          <w:p w:rsidR="00661D40" w:rsidRPr="00A20088" w:rsidRDefault="00661D40" w:rsidP="00661D40">
            <w:pPr>
              <w:pStyle w:val="Fichatexto"/>
              <w:rPr>
                <w:rFonts w:asciiTheme="majorHAnsi" w:hAnsiTheme="majorHAnsi"/>
                <w:sz w:val="22"/>
                <w:szCs w:val="22"/>
              </w:rPr>
            </w:pPr>
            <w:r w:rsidRPr="00A20088">
              <w:rPr>
                <w:rFonts w:asciiTheme="majorHAnsi" w:hAnsiTheme="majorHAnsi"/>
                <w:sz w:val="22"/>
                <w:szCs w:val="22"/>
              </w:rPr>
              <w:t>- Especialista en Seguridad Industrial y Salud Ocupacional –SISO-</w:t>
            </w:r>
          </w:p>
          <w:p w:rsidR="00661D40" w:rsidRPr="00A20088" w:rsidRDefault="00661D40" w:rsidP="00661D40">
            <w:pPr>
              <w:pStyle w:val="Fichatexto"/>
              <w:rPr>
                <w:rFonts w:asciiTheme="majorHAnsi" w:hAnsiTheme="majorHAnsi"/>
                <w:sz w:val="22"/>
                <w:szCs w:val="22"/>
              </w:rPr>
            </w:pPr>
            <w:r w:rsidRPr="00A20088">
              <w:rPr>
                <w:rFonts w:asciiTheme="majorHAnsi" w:hAnsiTheme="majorHAnsi"/>
                <w:sz w:val="22"/>
                <w:szCs w:val="22"/>
              </w:rPr>
              <w:t>- Residente Forestal</w:t>
            </w:r>
          </w:p>
          <w:p w:rsidR="00261833" w:rsidRPr="004807C7" w:rsidRDefault="00661D40" w:rsidP="00661D40">
            <w:pPr>
              <w:rPr>
                <w:rFonts w:asciiTheme="majorHAnsi" w:hAnsiTheme="majorHAnsi"/>
              </w:rPr>
            </w:pPr>
            <w:r w:rsidRPr="00A20088">
              <w:rPr>
                <w:rFonts w:asciiTheme="majorHAnsi" w:hAnsiTheme="majorHAnsi"/>
              </w:rPr>
              <w:t>- Cuadrilla ambiental.</w:t>
            </w:r>
          </w:p>
        </w:tc>
      </w:tr>
      <w:tr w:rsidR="00261833" w:rsidRPr="004807C7" w:rsidTr="006109AE">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RESPONSABLE DE LA EJECUCIÓN</w:t>
            </w:r>
          </w:p>
        </w:tc>
      </w:tr>
      <w:tr w:rsidR="00261833" w:rsidRPr="004807C7" w:rsidTr="006109AE">
        <w:trPr>
          <w:trHeight w:val="69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261833" w:rsidRDefault="00261833" w:rsidP="002921AE">
            <w:pPr>
              <w:rPr>
                <w:rFonts w:asciiTheme="majorHAnsi" w:hAnsiTheme="majorHAnsi" w:cs="Arial"/>
                <w:color w:val="008000"/>
                <w:sz w:val="18"/>
                <w:szCs w:val="18"/>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p w:rsidR="00EA6454" w:rsidRPr="004807C7" w:rsidRDefault="00EA6454" w:rsidP="002921AE">
            <w:pPr>
              <w:rPr>
                <w:rFonts w:asciiTheme="majorHAnsi" w:hAnsiTheme="majorHAnsi"/>
                <w:color w:val="008000"/>
              </w:rPr>
            </w:pPr>
          </w:p>
        </w:tc>
      </w:tr>
      <w:tr w:rsidR="00261833" w:rsidRPr="004807C7" w:rsidTr="006109AE">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INDICADORES DE SEGUIMIENTO Y MONITOREO</w:t>
            </w:r>
          </w:p>
        </w:tc>
      </w:tr>
      <w:tr w:rsidR="00261833" w:rsidRPr="004807C7" w:rsidTr="006109AE">
        <w:trPr>
          <w:gridAfter w:val="1"/>
          <w:wAfter w:w="9" w:type="pct"/>
          <w:trHeight w:val="347"/>
          <w:tblCellSpacing w:w="0" w:type="dxa"/>
          <w:jc w:val="center"/>
        </w:trPr>
        <w:tc>
          <w:tcPr>
            <w:tcW w:w="1424" w:type="pct"/>
            <w:gridSpan w:val="4"/>
            <w:tcBorders>
              <w:left w:val="nil"/>
            </w:tcBorders>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8"/>
                <w:szCs w:val="20"/>
              </w:rPr>
              <w:t>META</w:t>
            </w:r>
          </w:p>
        </w:tc>
        <w:tc>
          <w:tcPr>
            <w:tcW w:w="1161" w:type="pct"/>
            <w:gridSpan w:val="5"/>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8"/>
                <w:szCs w:val="20"/>
              </w:rPr>
              <w:t>INDICADOR</w:t>
            </w:r>
          </w:p>
        </w:tc>
        <w:tc>
          <w:tcPr>
            <w:tcW w:w="793" w:type="pct"/>
            <w:gridSpan w:val="2"/>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4"/>
                <w:szCs w:val="20"/>
              </w:rPr>
              <w:t>CUMPLIMIENTO</w:t>
            </w:r>
          </w:p>
        </w:tc>
        <w:tc>
          <w:tcPr>
            <w:tcW w:w="793" w:type="pct"/>
            <w:gridSpan w:val="2"/>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8"/>
                <w:szCs w:val="20"/>
              </w:rPr>
              <w:t>FRECUENCIA</w:t>
            </w:r>
          </w:p>
        </w:tc>
        <w:tc>
          <w:tcPr>
            <w:tcW w:w="819" w:type="pct"/>
            <w:gridSpan w:val="2"/>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8"/>
                <w:szCs w:val="20"/>
              </w:rPr>
              <w:t>REGISTRO</w:t>
            </w:r>
          </w:p>
        </w:tc>
      </w:tr>
      <w:tr w:rsidR="00661D40" w:rsidRPr="004807C7" w:rsidTr="006109AE">
        <w:trPr>
          <w:gridAfter w:val="1"/>
          <w:wAfter w:w="9" w:type="pct"/>
          <w:trHeight w:val="347"/>
          <w:tblCellSpacing w:w="0" w:type="dxa"/>
          <w:jc w:val="center"/>
        </w:trPr>
        <w:tc>
          <w:tcPr>
            <w:tcW w:w="1424" w:type="pct"/>
            <w:gridSpan w:val="4"/>
            <w:tcBorders>
              <w:left w:val="nil"/>
            </w:tcBorders>
            <w:shd w:val="clear" w:color="auto" w:fill="auto"/>
            <w:noWrap/>
            <w:tcMar>
              <w:top w:w="0" w:type="dxa"/>
              <w:left w:w="108" w:type="dxa"/>
              <w:bottom w:w="0" w:type="dxa"/>
              <w:right w:w="108" w:type="dxa"/>
            </w:tcMar>
            <w:vAlign w:val="center"/>
          </w:tcPr>
          <w:p w:rsidR="00661D40" w:rsidRPr="00EA6454" w:rsidRDefault="003E4461" w:rsidP="003E4461">
            <w:pPr>
              <w:rPr>
                <w:rFonts w:asciiTheme="majorHAnsi" w:hAnsiTheme="majorHAnsi"/>
                <w:sz w:val="20"/>
                <w:szCs w:val="20"/>
              </w:rPr>
            </w:pPr>
            <w:r>
              <w:rPr>
                <w:rFonts w:asciiTheme="majorHAnsi" w:hAnsiTheme="majorHAnsi"/>
                <w:sz w:val="20"/>
                <w:szCs w:val="20"/>
              </w:rPr>
              <w:t>Verificar el cumplimiento de las actividades de</w:t>
            </w:r>
            <w:r w:rsidR="00661D40" w:rsidRPr="00EA6454">
              <w:rPr>
                <w:rFonts w:asciiTheme="majorHAnsi" w:hAnsiTheme="majorHAnsi"/>
                <w:sz w:val="20"/>
                <w:szCs w:val="20"/>
              </w:rPr>
              <w:t xml:space="preserve"> revegetalización y/o empradización en las áreas definidas para esta actividad.</w:t>
            </w:r>
          </w:p>
        </w:tc>
        <w:tc>
          <w:tcPr>
            <w:tcW w:w="1161" w:type="pct"/>
            <w:gridSpan w:val="5"/>
            <w:shd w:val="clear" w:color="auto" w:fill="auto"/>
            <w:noWrap/>
            <w:tcMar>
              <w:top w:w="0" w:type="dxa"/>
              <w:left w:w="108" w:type="dxa"/>
              <w:bottom w:w="0" w:type="dxa"/>
              <w:right w:w="108" w:type="dxa"/>
            </w:tcMar>
            <w:vAlign w:val="center"/>
          </w:tcPr>
          <w:p w:rsidR="00661D40" w:rsidRPr="00EA6454" w:rsidRDefault="00661D40" w:rsidP="00EA6454">
            <w:pPr>
              <w:pStyle w:val="fichavieta"/>
              <w:numPr>
                <w:ilvl w:val="0"/>
                <w:numId w:val="0"/>
              </w:numPr>
              <w:spacing w:line="276" w:lineRule="auto"/>
              <w:rPr>
                <w:rFonts w:asciiTheme="majorHAnsi" w:hAnsiTheme="majorHAnsi" w:cs="Times New Roman"/>
                <w:lang w:eastAsia="es-ES"/>
              </w:rPr>
            </w:pPr>
            <w:r w:rsidRPr="00EA6454">
              <w:rPr>
                <w:rFonts w:asciiTheme="majorHAnsi" w:hAnsiTheme="majorHAnsi"/>
              </w:rPr>
              <w:t>(Hectáreas revegetalizadas y/o empradizadas</w:t>
            </w:r>
            <w:r w:rsidR="003E4461">
              <w:rPr>
                <w:rFonts w:asciiTheme="majorHAnsi" w:hAnsiTheme="majorHAnsi"/>
              </w:rPr>
              <w:t xml:space="preserve"> a la fecha</w:t>
            </w:r>
            <w:r w:rsidRPr="00EA6454">
              <w:rPr>
                <w:rFonts w:asciiTheme="majorHAnsi" w:hAnsiTheme="majorHAnsi"/>
              </w:rPr>
              <w:t xml:space="preserve"> / Hectáreas </w:t>
            </w:r>
            <w:r w:rsidR="003E4461">
              <w:rPr>
                <w:rFonts w:asciiTheme="majorHAnsi" w:hAnsiTheme="majorHAnsi"/>
              </w:rPr>
              <w:t xml:space="preserve">totales </w:t>
            </w:r>
            <w:r w:rsidRPr="00EA6454">
              <w:rPr>
                <w:rFonts w:asciiTheme="majorHAnsi" w:hAnsiTheme="majorHAnsi"/>
              </w:rPr>
              <w:t xml:space="preserve">definidas para </w:t>
            </w:r>
            <w:r w:rsidR="003E4461">
              <w:rPr>
                <w:rFonts w:asciiTheme="majorHAnsi" w:hAnsiTheme="majorHAnsi"/>
              </w:rPr>
              <w:t xml:space="preserve">revegetalización o </w:t>
            </w:r>
            <w:r w:rsidRPr="00EA6454">
              <w:rPr>
                <w:rFonts w:asciiTheme="majorHAnsi" w:hAnsiTheme="majorHAnsi"/>
              </w:rPr>
              <w:t>empradización) * 100</w:t>
            </w:r>
          </w:p>
        </w:tc>
        <w:tc>
          <w:tcPr>
            <w:tcW w:w="793" w:type="pct"/>
            <w:gridSpan w:val="2"/>
            <w:shd w:val="clear" w:color="auto" w:fill="auto"/>
            <w:noWrap/>
            <w:tcMar>
              <w:top w:w="0" w:type="dxa"/>
              <w:left w:w="108" w:type="dxa"/>
              <w:bottom w:w="0" w:type="dxa"/>
              <w:right w:w="108" w:type="dxa"/>
            </w:tcMar>
            <w:vAlign w:val="center"/>
          </w:tcPr>
          <w:p w:rsidR="00661D40" w:rsidRPr="00EA6454" w:rsidRDefault="00661D40" w:rsidP="00661D40">
            <w:pPr>
              <w:rPr>
                <w:rFonts w:asciiTheme="majorHAnsi" w:hAnsiTheme="majorHAnsi"/>
                <w:sz w:val="20"/>
                <w:szCs w:val="20"/>
              </w:rPr>
            </w:pPr>
            <w:r w:rsidRPr="00EA6454">
              <w:rPr>
                <w:rFonts w:asciiTheme="majorHAnsi" w:hAnsiTheme="majorHAnsi"/>
                <w:sz w:val="20"/>
                <w:szCs w:val="20"/>
              </w:rPr>
              <w:t xml:space="preserve">          ≥ 80%</w:t>
            </w:r>
          </w:p>
        </w:tc>
        <w:tc>
          <w:tcPr>
            <w:tcW w:w="793" w:type="pct"/>
            <w:gridSpan w:val="2"/>
            <w:shd w:val="clear" w:color="auto" w:fill="auto"/>
            <w:noWrap/>
            <w:tcMar>
              <w:top w:w="0" w:type="dxa"/>
              <w:left w:w="108" w:type="dxa"/>
              <w:bottom w:w="0" w:type="dxa"/>
              <w:right w:w="108" w:type="dxa"/>
            </w:tcMar>
            <w:vAlign w:val="center"/>
          </w:tcPr>
          <w:p w:rsidR="00661D40" w:rsidRPr="00EA6454" w:rsidRDefault="00661D40" w:rsidP="00661D40">
            <w:pPr>
              <w:rPr>
                <w:rFonts w:asciiTheme="majorHAnsi" w:hAnsiTheme="majorHAnsi"/>
                <w:sz w:val="20"/>
                <w:szCs w:val="20"/>
              </w:rPr>
            </w:pPr>
            <w:r w:rsidRPr="00EA6454">
              <w:rPr>
                <w:rFonts w:asciiTheme="majorHAnsi" w:hAnsiTheme="majorHAnsi"/>
                <w:sz w:val="20"/>
                <w:szCs w:val="20"/>
              </w:rPr>
              <w:t>Semestral</w:t>
            </w:r>
          </w:p>
        </w:tc>
        <w:tc>
          <w:tcPr>
            <w:tcW w:w="819" w:type="pct"/>
            <w:gridSpan w:val="2"/>
            <w:shd w:val="clear" w:color="auto" w:fill="auto"/>
            <w:noWrap/>
            <w:tcMar>
              <w:top w:w="0" w:type="dxa"/>
              <w:left w:w="108" w:type="dxa"/>
              <w:bottom w:w="0" w:type="dxa"/>
              <w:right w:w="108" w:type="dxa"/>
            </w:tcMar>
            <w:vAlign w:val="center"/>
          </w:tcPr>
          <w:p w:rsidR="00661D40" w:rsidRPr="00EA6454" w:rsidRDefault="00661D40" w:rsidP="00661D40">
            <w:pPr>
              <w:rPr>
                <w:sz w:val="20"/>
                <w:szCs w:val="20"/>
              </w:rPr>
            </w:pPr>
            <w:r w:rsidRPr="00EA6454">
              <w:rPr>
                <w:sz w:val="20"/>
                <w:szCs w:val="20"/>
              </w:rPr>
              <w:t xml:space="preserve">Soporte fotográfico </w:t>
            </w:r>
          </w:p>
          <w:p w:rsidR="00661D40" w:rsidRPr="00EA6454" w:rsidRDefault="00661D40" w:rsidP="00661D40">
            <w:pPr>
              <w:rPr>
                <w:sz w:val="20"/>
                <w:szCs w:val="20"/>
              </w:rPr>
            </w:pPr>
            <w:r w:rsidRPr="00EA6454">
              <w:rPr>
                <w:sz w:val="20"/>
                <w:szCs w:val="20"/>
              </w:rPr>
              <w:t>Registros de campo</w:t>
            </w:r>
          </w:p>
          <w:p w:rsidR="00661D40" w:rsidRPr="00EA6454" w:rsidRDefault="00661D40" w:rsidP="00661D40">
            <w:pPr>
              <w:pStyle w:val="Fichatexto"/>
              <w:spacing w:line="276" w:lineRule="auto"/>
              <w:rPr>
                <w:rFonts w:asciiTheme="majorHAnsi" w:hAnsiTheme="majorHAnsi"/>
              </w:rPr>
            </w:pPr>
          </w:p>
        </w:tc>
      </w:tr>
      <w:tr w:rsidR="00261833" w:rsidRPr="004807C7" w:rsidTr="006109AE">
        <w:trPr>
          <w:gridAfter w:val="1"/>
          <w:wAfter w:w="9" w:type="pct"/>
          <w:trHeight w:val="347"/>
          <w:tblCellSpacing w:w="0" w:type="dxa"/>
          <w:jc w:val="center"/>
        </w:trPr>
        <w:tc>
          <w:tcPr>
            <w:tcW w:w="4991" w:type="pct"/>
            <w:gridSpan w:val="15"/>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spacing w:line="240" w:lineRule="auto"/>
              <w:rPr>
                <w:rFonts w:asciiTheme="majorHAnsi" w:hAnsiTheme="majorHAnsi" w:cs="Arial"/>
                <w:sz w:val="18"/>
                <w:szCs w:val="18"/>
              </w:rPr>
            </w:pPr>
          </w:p>
        </w:tc>
      </w:tr>
      <w:tr w:rsidR="00261833" w:rsidRPr="004807C7" w:rsidTr="006109AE">
        <w:trPr>
          <w:gridAfter w:val="1"/>
          <w:wAfter w:w="9" w:type="pct"/>
          <w:trHeight w:val="347"/>
          <w:tblCellSpacing w:w="0" w:type="dxa"/>
          <w:jc w:val="center"/>
        </w:trPr>
        <w:tc>
          <w:tcPr>
            <w:tcW w:w="4991"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rPr>
            </w:pPr>
            <w:r w:rsidRPr="004807C7">
              <w:rPr>
                <w:rFonts w:asciiTheme="majorHAnsi" w:hAnsiTheme="majorHAnsi"/>
                <w:b/>
              </w:rPr>
              <w:t>CRONOGRAMA DE EJECUCIÓN</w:t>
            </w:r>
          </w:p>
        </w:tc>
      </w:tr>
      <w:tr w:rsidR="00261833" w:rsidRPr="004807C7" w:rsidTr="006109AE">
        <w:trPr>
          <w:gridAfter w:val="1"/>
          <w:wAfter w:w="9" w:type="pct"/>
          <w:trHeight w:val="603"/>
          <w:tblCellSpacing w:w="0" w:type="dxa"/>
          <w:jc w:val="center"/>
        </w:trPr>
        <w:tc>
          <w:tcPr>
            <w:tcW w:w="4991" w:type="pct"/>
            <w:gridSpan w:val="15"/>
            <w:tcBorders>
              <w:left w:val="nil"/>
            </w:tcBorders>
            <w:shd w:val="clear" w:color="auto" w:fill="auto"/>
            <w:noWrap/>
            <w:tcMar>
              <w:top w:w="0" w:type="dxa"/>
              <w:left w:w="108" w:type="dxa"/>
              <w:bottom w:w="0" w:type="dxa"/>
              <w:right w:w="108" w:type="dxa"/>
            </w:tcMar>
            <w:vAlign w:val="center"/>
            <w:hideMark/>
          </w:tcPr>
          <w:p w:rsidR="00261833" w:rsidRPr="004807C7" w:rsidRDefault="00261833" w:rsidP="002921AE">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30"/>
              <w:gridCol w:w="218"/>
              <w:gridCol w:w="218"/>
              <w:gridCol w:w="217"/>
              <w:gridCol w:w="217"/>
              <w:gridCol w:w="217"/>
              <w:gridCol w:w="217"/>
              <w:gridCol w:w="217"/>
              <w:gridCol w:w="219"/>
              <w:gridCol w:w="219"/>
              <w:gridCol w:w="301"/>
              <w:gridCol w:w="301"/>
              <w:gridCol w:w="301"/>
              <w:gridCol w:w="301"/>
              <w:gridCol w:w="301"/>
              <w:gridCol w:w="301"/>
              <w:gridCol w:w="301"/>
              <w:gridCol w:w="301"/>
              <w:gridCol w:w="301"/>
              <w:gridCol w:w="301"/>
              <w:gridCol w:w="301"/>
              <w:gridCol w:w="301"/>
              <w:gridCol w:w="301"/>
              <w:gridCol w:w="301"/>
              <w:gridCol w:w="296"/>
            </w:tblGrid>
            <w:tr w:rsidR="00261833" w:rsidRPr="004807C7" w:rsidTr="00526DDD">
              <w:trPr>
                <w:trHeight w:val="20"/>
                <w:tblHeader/>
                <w:jc w:val="center"/>
              </w:trPr>
              <w:tc>
                <w:tcPr>
                  <w:tcW w:w="1281" w:type="pct"/>
                  <w:vMerge w:val="restart"/>
                  <w:shd w:val="clear" w:color="auto" w:fill="D9D9D9"/>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19" w:type="pct"/>
                  <w:gridSpan w:val="24"/>
                  <w:shd w:val="clear" w:color="auto" w:fill="D9D9D9" w:themeFill="background1" w:themeFillShade="D9"/>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261833" w:rsidRPr="004807C7" w:rsidTr="00526DDD">
              <w:trPr>
                <w:trHeight w:val="20"/>
                <w:tblHeader/>
                <w:jc w:val="center"/>
              </w:trPr>
              <w:tc>
                <w:tcPr>
                  <w:tcW w:w="1281" w:type="pct"/>
                  <w:vMerge/>
                  <w:vAlign w:val="center"/>
                  <w:hideMark/>
                </w:tcPr>
                <w:p w:rsidR="00261833" w:rsidRPr="004807C7" w:rsidRDefault="00261833" w:rsidP="002921AE">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1" w:type="pct"/>
                  <w:noWrap/>
                  <w:vAlign w:val="center"/>
                  <w:hideMark/>
                </w:tcPr>
                <w:p w:rsidR="00261833" w:rsidRPr="004807C7" w:rsidRDefault="00261833"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261833" w:rsidRPr="004807C7" w:rsidTr="00526DDD">
              <w:trPr>
                <w:trHeight w:val="20"/>
                <w:jc w:val="center"/>
              </w:trPr>
              <w:tc>
                <w:tcPr>
                  <w:tcW w:w="1281" w:type="pct"/>
                  <w:noWrap/>
                  <w:vAlign w:val="center"/>
                  <w:hideMark/>
                </w:tcPr>
                <w:p w:rsidR="00261833" w:rsidRPr="004807C7" w:rsidRDefault="00526DDD" w:rsidP="002921AE">
                  <w:pPr>
                    <w:spacing w:before="20" w:after="20"/>
                    <w:jc w:val="center"/>
                    <w:rPr>
                      <w:rFonts w:asciiTheme="majorHAnsi" w:hAnsiTheme="majorHAnsi" w:cstheme="minorHAnsi"/>
                      <w:b/>
                      <w:bCs/>
                      <w:color w:val="000000"/>
                      <w:sz w:val="18"/>
                      <w:szCs w:val="18"/>
                      <w:lang w:eastAsia="es-CO"/>
                    </w:rPr>
                  </w:pPr>
                  <w:r>
                    <w:rPr>
                      <w:rFonts w:asciiTheme="majorHAnsi" w:hAnsiTheme="majorHAnsi" w:cstheme="minorHAnsi"/>
                      <w:b/>
                      <w:bCs/>
                      <w:color w:val="000000"/>
                      <w:sz w:val="18"/>
                      <w:szCs w:val="18"/>
                      <w:lang w:eastAsia="es-CO"/>
                    </w:rPr>
                    <w:t>*</w:t>
                  </w:r>
                  <w:r w:rsidR="00261833"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1" w:type="pct"/>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261833" w:rsidRPr="004807C7" w:rsidTr="00526DDD">
              <w:trPr>
                <w:trHeight w:val="20"/>
                <w:jc w:val="center"/>
              </w:trPr>
              <w:tc>
                <w:tcPr>
                  <w:tcW w:w="1281"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261833" w:rsidRPr="004807C7" w:rsidRDefault="00261833"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rsidR="00261833" w:rsidRPr="004807C7" w:rsidRDefault="00261833"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1" w:type="pct"/>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r>
            <w:tr w:rsidR="00261833" w:rsidRPr="004807C7" w:rsidTr="00526DDD">
              <w:trPr>
                <w:trHeight w:val="20"/>
                <w:jc w:val="center"/>
              </w:trPr>
              <w:tc>
                <w:tcPr>
                  <w:tcW w:w="1281" w:type="pct"/>
                  <w:noWrap/>
                  <w:vAlign w:val="center"/>
                  <w:hideMark/>
                </w:tcPr>
                <w:p w:rsidR="00261833" w:rsidRPr="004807C7" w:rsidRDefault="00261833"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c>
                <w:tcPr>
                  <w:tcW w:w="171" w:type="pct"/>
                  <w:shd w:val="clear" w:color="auto" w:fill="auto"/>
                  <w:noWrap/>
                  <w:vAlign w:val="center"/>
                </w:tcPr>
                <w:p w:rsidR="00261833" w:rsidRPr="004807C7" w:rsidRDefault="00261833" w:rsidP="002921AE">
                  <w:pPr>
                    <w:spacing w:before="20" w:after="20"/>
                    <w:jc w:val="center"/>
                    <w:rPr>
                      <w:rFonts w:asciiTheme="majorHAnsi" w:hAnsiTheme="majorHAnsi" w:cstheme="minorHAnsi"/>
                      <w:color w:val="000000"/>
                      <w:sz w:val="18"/>
                      <w:szCs w:val="18"/>
                      <w:lang w:eastAsia="es-CO"/>
                    </w:rPr>
                  </w:pPr>
                </w:p>
              </w:tc>
            </w:tr>
            <w:tr w:rsidR="00261833" w:rsidRPr="004807C7" w:rsidTr="00FF1A31">
              <w:trPr>
                <w:trHeight w:val="20"/>
                <w:jc w:val="center"/>
              </w:trPr>
              <w:tc>
                <w:tcPr>
                  <w:tcW w:w="1281" w:type="pct"/>
                  <w:noWrap/>
                  <w:vAlign w:val="center"/>
                  <w:hideMark/>
                </w:tcPr>
                <w:p w:rsidR="00261833" w:rsidRPr="004807C7" w:rsidRDefault="00261833"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5" w:type="pct"/>
                  <w:shd w:val="clear" w:color="auto" w:fill="C4BC96" w:themeFill="background2" w:themeFillShade="BF"/>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5" w:type="pct"/>
                  <w:shd w:val="clear" w:color="auto" w:fill="C4BC96" w:themeFill="background2" w:themeFillShade="BF"/>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c>
                <w:tcPr>
                  <w:tcW w:w="171" w:type="pct"/>
                  <w:shd w:val="clear" w:color="auto" w:fill="auto"/>
                  <w:noWrap/>
                  <w:vAlign w:val="center"/>
                  <w:hideMark/>
                </w:tcPr>
                <w:p w:rsidR="00261833" w:rsidRPr="004807C7" w:rsidRDefault="00261833" w:rsidP="002921AE">
                  <w:pPr>
                    <w:spacing w:before="20" w:after="20"/>
                    <w:jc w:val="left"/>
                    <w:rPr>
                      <w:rFonts w:asciiTheme="majorHAnsi" w:hAnsiTheme="majorHAnsi" w:cstheme="minorHAnsi"/>
                      <w:sz w:val="18"/>
                      <w:szCs w:val="18"/>
                      <w:lang w:val="es-ES" w:eastAsia="es-ES"/>
                    </w:rPr>
                  </w:pPr>
                </w:p>
              </w:tc>
            </w:tr>
            <w:tr w:rsidR="00526DDD" w:rsidRPr="004807C7" w:rsidTr="00526DDD">
              <w:trPr>
                <w:trHeight w:val="20"/>
                <w:jc w:val="center"/>
              </w:trPr>
              <w:tc>
                <w:tcPr>
                  <w:tcW w:w="5000" w:type="pct"/>
                  <w:gridSpan w:val="25"/>
                  <w:noWrap/>
                  <w:vAlign w:val="center"/>
                </w:tcPr>
                <w:p w:rsidR="00526DDD" w:rsidRPr="004807C7" w:rsidRDefault="00526DDD" w:rsidP="002921AE">
                  <w:pPr>
                    <w:spacing w:before="20" w:after="20"/>
                    <w:jc w:val="left"/>
                    <w:rPr>
                      <w:rFonts w:asciiTheme="majorHAnsi" w:hAnsiTheme="majorHAnsi" w:cstheme="minorHAns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261833" w:rsidRPr="004807C7" w:rsidRDefault="00261833" w:rsidP="002921AE">
            <w:pPr>
              <w:jc w:val="center"/>
              <w:rPr>
                <w:rFonts w:asciiTheme="majorHAnsi" w:hAnsiTheme="majorHAnsi"/>
              </w:rPr>
            </w:pPr>
          </w:p>
        </w:tc>
      </w:tr>
      <w:tr w:rsidR="00261833" w:rsidRPr="004807C7" w:rsidTr="006109AE">
        <w:trPr>
          <w:gridAfter w:val="1"/>
          <w:wAfter w:w="9" w:type="pct"/>
          <w:trHeight w:val="347"/>
          <w:tblCellSpacing w:w="0" w:type="dxa"/>
          <w:jc w:val="center"/>
        </w:trPr>
        <w:tc>
          <w:tcPr>
            <w:tcW w:w="4991"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rPr>
            </w:pPr>
            <w:r w:rsidRPr="004807C7">
              <w:rPr>
                <w:rFonts w:asciiTheme="majorHAnsi" w:hAnsiTheme="majorHAnsi"/>
                <w:b/>
              </w:rPr>
              <w:t>COSTOS</w:t>
            </w:r>
          </w:p>
        </w:tc>
      </w:tr>
      <w:tr w:rsidR="00261833" w:rsidRPr="004807C7" w:rsidTr="006109AE">
        <w:trPr>
          <w:gridAfter w:val="1"/>
          <w:wAfter w:w="9" w:type="pct"/>
          <w:trHeight w:val="347"/>
          <w:tblCellSpacing w:w="0" w:type="dxa"/>
          <w:jc w:val="center"/>
        </w:trPr>
        <w:tc>
          <w:tcPr>
            <w:tcW w:w="4991" w:type="pct"/>
            <w:gridSpan w:val="15"/>
            <w:tcBorders>
              <w:left w:val="nil"/>
              <w:bottom w:val="single" w:sz="4" w:space="0" w:color="auto"/>
            </w:tcBorders>
            <w:shd w:val="clear" w:color="auto" w:fill="auto"/>
            <w:noWrap/>
            <w:vAlign w:val="center"/>
          </w:tcPr>
          <w:p w:rsidR="00261833" w:rsidRPr="004807C7" w:rsidRDefault="005B7370" w:rsidP="002921AE">
            <w:pPr>
              <w:jc w:val="center"/>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261833" w:rsidRPr="004807C7" w:rsidRDefault="00261833">
      <w:pPr>
        <w:spacing w:line="240" w:lineRule="auto"/>
        <w:contextualSpacing w:val="0"/>
        <w:jc w:val="left"/>
        <w:rPr>
          <w:rFonts w:asciiTheme="majorHAnsi" w:hAnsiTheme="majorHAnsi"/>
        </w:rPr>
      </w:pPr>
    </w:p>
    <w:p w:rsidR="00714400" w:rsidRPr="004807C7" w:rsidRDefault="00714400">
      <w:pPr>
        <w:spacing w:line="240" w:lineRule="auto"/>
        <w:contextualSpacing w:val="0"/>
        <w:jc w:val="left"/>
        <w:rPr>
          <w:rFonts w:asciiTheme="majorHAnsi" w:hAnsiTheme="majorHAnsi"/>
        </w:rPr>
      </w:pPr>
      <w:r w:rsidRPr="004807C7">
        <w:rPr>
          <w:rFonts w:asciiTheme="majorHAnsi" w:hAnsiTheme="majorHAnsi"/>
        </w:rPr>
        <w:br w:type="page"/>
      </w:r>
    </w:p>
    <w:p w:rsidR="00AD680E" w:rsidRPr="0034043F" w:rsidRDefault="00261833" w:rsidP="0034043F">
      <w:pPr>
        <w:pStyle w:val="Ttulo4"/>
        <w:numPr>
          <w:ilvl w:val="0"/>
          <w:numId w:val="0"/>
        </w:numPr>
        <w:ind w:left="357"/>
        <w:rPr>
          <w:i/>
          <w:u w:val="none"/>
        </w:rPr>
      </w:pPr>
      <w:bookmarkStart w:id="17" w:name="_Toc437450063"/>
      <w:r w:rsidRPr="0034043F">
        <w:rPr>
          <w:i/>
          <w:u w:val="none"/>
        </w:rPr>
        <w:lastRenderedPageBreak/>
        <w:t>Programa manejo del recurso hidrobiológico</w:t>
      </w:r>
      <w:bookmarkEnd w:id="17"/>
    </w:p>
    <w:p w:rsidR="00714400" w:rsidRPr="004807C7" w:rsidRDefault="00714400" w:rsidP="00714400">
      <w:pPr>
        <w:rPr>
          <w:rFonts w:asciiTheme="majorHAnsi" w:hAnsiTheme="majorHAnsi"/>
          <w:lang w:val="x-none"/>
        </w:rPr>
      </w:pPr>
    </w:p>
    <w:p w:rsidR="00714400" w:rsidRPr="0034043F" w:rsidRDefault="00714400" w:rsidP="0034043F">
      <w:pPr>
        <w:pStyle w:val="Ttulo5"/>
        <w:rPr>
          <w:u w:val="single"/>
        </w:rPr>
      </w:pPr>
      <w:r w:rsidRPr="0034043F">
        <w:rPr>
          <w:u w:val="single"/>
        </w:rPr>
        <w:t>Seguimiento al manejo de comunidades hidrobiológicas</w:t>
      </w:r>
      <w:r w:rsidR="00B32EC9" w:rsidRPr="0034043F">
        <w:rPr>
          <w:u w:val="single"/>
        </w:rPr>
        <w:t xml:space="preserve"> (SMCH-1)</w:t>
      </w:r>
    </w:p>
    <w:p w:rsidR="00714400" w:rsidRPr="004807C7" w:rsidRDefault="00714400" w:rsidP="00714400">
      <w:pPr>
        <w:rPr>
          <w:rFonts w:asciiTheme="majorHAnsi" w:hAnsiTheme="majorHAnsi"/>
          <w:lang w:val="x-none"/>
        </w:rPr>
      </w:pPr>
    </w:p>
    <w:tbl>
      <w:tblPr>
        <w:tblW w:w="555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401"/>
        <w:gridCol w:w="6"/>
        <w:gridCol w:w="476"/>
        <w:gridCol w:w="1090"/>
        <w:gridCol w:w="152"/>
        <w:gridCol w:w="279"/>
        <w:gridCol w:w="293"/>
        <w:gridCol w:w="688"/>
        <w:gridCol w:w="895"/>
        <w:gridCol w:w="121"/>
        <w:gridCol w:w="281"/>
        <w:gridCol w:w="828"/>
        <w:gridCol w:w="1324"/>
        <w:gridCol w:w="536"/>
      </w:tblGrid>
      <w:tr w:rsidR="00714400" w:rsidRPr="004807C7" w:rsidTr="00B65B13">
        <w:trPr>
          <w:trHeight w:val="390"/>
          <w:tblHeader/>
          <w:tblCellSpacing w:w="0" w:type="dxa"/>
          <w:jc w:val="center"/>
        </w:trPr>
        <w:tc>
          <w:tcPr>
            <w:tcW w:w="5000" w:type="pct"/>
            <w:gridSpan w:val="15"/>
            <w:tcBorders>
              <w:top w:val="single" w:sz="4" w:space="0" w:color="auto"/>
              <w:left w:val="nil"/>
              <w:bottom w:val="single" w:sz="4" w:space="0" w:color="auto"/>
              <w:right w:val="nil"/>
            </w:tcBorders>
            <w:shd w:val="clear" w:color="auto" w:fill="A6A6A6"/>
            <w:noWrap/>
            <w:vAlign w:val="center"/>
            <w:hideMark/>
          </w:tcPr>
          <w:p w:rsidR="00714400" w:rsidRPr="004807C7" w:rsidRDefault="00EA6454" w:rsidP="00EA6454">
            <w:pPr>
              <w:rPr>
                <w:rFonts w:asciiTheme="majorHAnsi" w:hAnsiTheme="majorHAnsi"/>
                <w:b/>
              </w:rPr>
            </w:pPr>
            <w:r>
              <w:rPr>
                <w:noProof/>
                <w:lang w:eastAsia="es-CO"/>
              </w:rPr>
              <w:drawing>
                <wp:inline distT="0" distB="0" distL="0" distR="0" wp14:anchorId="3EE35051" wp14:editId="318D185B">
                  <wp:extent cx="1196975" cy="381000"/>
                  <wp:effectExtent l="0" t="0" r="3175" b="0"/>
                  <wp:docPr id="13" name="Imagen 13"/>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Pr>
                <w:rFonts w:asciiTheme="majorHAnsi" w:hAnsiTheme="majorHAnsi"/>
                <w:b/>
              </w:rPr>
              <w:t xml:space="preserve">                                           </w:t>
            </w:r>
            <w:r w:rsidR="00714400" w:rsidRPr="004807C7">
              <w:rPr>
                <w:rFonts w:asciiTheme="majorHAnsi" w:hAnsiTheme="majorHAnsi"/>
                <w:b/>
              </w:rPr>
              <w:t>MEDIO BIÓTICO</w:t>
            </w:r>
          </w:p>
        </w:tc>
      </w:tr>
      <w:tr w:rsidR="00EA6454" w:rsidRPr="004807C7" w:rsidTr="00B65B13">
        <w:trPr>
          <w:trHeight w:val="465"/>
          <w:tblHeader/>
          <w:tblCellSpacing w:w="0" w:type="dxa"/>
          <w:jc w:val="center"/>
        </w:trPr>
        <w:tc>
          <w:tcPr>
            <w:tcW w:w="1155" w:type="pct"/>
            <w:gridSpan w:val="3"/>
            <w:vMerge w:val="restart"/>
            <w:tcBorders>
              <w:top w:val="single" w:sz="4" w:space="0" w:color="auto"/>
              <w:left w:val="nil"/>
              <w:right w:val="single" w:sz="4" w:space="0" w:color="auto"/>
            </w:tcBorders>
            <w:shd w:val="clear" w:color="auto" w:fill="A6A6A6" w:themeFill="background1" w:themeFillShade="A6"/>
            <w:noWrap/>
            <w:vAlign w:val="center"/>
            <w:hideMark/>
          </w:tcPr>
          <w:p w:rsidR="00EA6454" w:rsidRPr="004807C7" w:rsidRDefault="00EA6454" w:rsidP="00714400">
            <w:pPr>
              <w:jc w:val="center"/>
              <w:rPr>
                <w:rFonts w:asciiTheme="majorHAnsi" w:hAnsiTheme="majorHAnsi"/>
                <w:b/>
              </w:rPr>
            </w:pPr>
            <w:r w:rsidRPr="004807C7">
              <w:rPr>
                <w:rFonts w:asciiTheme="majorHAnsi" w:hAnsiTheme="majorHAnsi"/>
                <w:b/>
              </w:rPr>
              <w:t>SMCH-1</w:t>
            </w:r>
          </w:p>
        </w:tc>
        <w:tc>
          <w:tcPr>
            <w:tcW w:w="3845" w:type="pct"/>
            <w:gridSpan w:val="12"/>
            <w:tcBorders>
              <w:left w:val="single" w:sz="4" w:space="0" w:color="auto"/>
              <w:bottom w:val="nil"/>
              <w:right w:val="nil"/>
            </w:tcBorders>
            <w:shd w:val="clear" w:color="auto" w:fill="A6A6A6"/>
            <w:vAlign w:val="center"/>
          </w:tcPr>
          <w:p w:rsidR="00EA6454" w:rsidRPr="004807C7" w:rsidRDefault="00EA6454" w:rsidP="004807C7">
            <w:pPr>
              <w:jc w:val="center"/>
              <w:rPr>
                <w:rFonts w:asciiTheme="majorHAnsi" w:hAnsiTheme="majorHAnsi"/>
                <w:b/>
              </w:rPr>
            </w:pPr>
            <w:r w:rsidRPr="004807C7">
              <w:rPr>
                <w:rFonts w:asciiTheme="majorHAnsi" w:hAnsiTheme="majorHAnsi"/>
                <w:b/>
              </w:rPr>
              <w:t>PROGRAMA DE SEGUIMIENTO Y MONITOREO AL MANEJO DEL RECURSO HIDROBIOLÓGICO</w:t>
            </w:r>
          </w:p>
        </w:tc>
      </w:tr>
      <w:tr w:rsidR="00EA6454" w:rsidRPr="004807C7" w:rsidTr="00B65B13">
        <w:trPr>
          <w:trHeight w:val="347"/>
          <w:tblHeader/>
          <w:tblCellSpacing w:w="0" w:type="dxa"/>
          <w:jc w:val="center"/>
        </w:trPr>
        <w:tc>
          <w:tcPr>
            <w:tcW w:w="1155" w:type="pct"/>
            <w:gridSpan w:val="3"/>
            <w:vMerge/>
            <w:tcBorders>
              <w:left w:val="nil"/>
              <w:bottom w:val="single" w:sz="4" w:space="0" w:color="auto"/>
              <w:right w:val="single" w:sz="4" w:space="0" w:color="auto"/>
            </w:tcBorders>
            <w:shd w:val="clear" w:color="auto" w:fill="A6A6A6" w:themeFill="background1" w:themeFillShade="A6"/>
            <w:noWrap/>
            <w:vAlign w:val="center"/>
            <w:hideMark/>
          </w:tcPr>
          <w:p w:rsidR="00EA6454" w:rsidRPr="004807C7" w:rsidRDefault="00EA6454" w:rsidP="00714400">
            <w:pPr>
              <w:jc w:val="center"/>
              <w:rPr>
                <w:rFonts w:asciiTheme="majorHAnsi" w:hAnsiTheme="majorHAnsi" w:cs="Arial"/>
                <w:b/>
                <w:bCs/>
                <w:iCs/>
                <w:lang w:eastAsia="es-ES"/>
              </w:rPr>
            </w:pPr>
          </w:p>
        </w:tc>
        <w:tc>
          <w:tcPr>
            <w:tcW w:w="3845" w:type="pct"/>
            <w:gridSpan w:val="12"/>
            <w:tcBorders>
              <w:left w:val="single" w:sz="4" w:space="0" w:color="auto"/>
              <w:bottom w:val="nil"/>
              <w:right w:val="nil"/>
            </w:tcBorders>
            <w:shd w:val="clear" w:color="auto" w:fill="A6A6A6"/>
            <w:vAlign w:val="center"/>
          </w:tcPr>
          <w:p w:rsidR="00EA6454" w:rsidRPr="004807C7" w:rsidRDefault="00EA6454" w:rsidP="0034043F">
            <w:pPr>
              <w:pStyle w:val="TtuloTDC"/>
              <w:keepNext w:val="0"/>
              <w:keepLines w:val="0"/>
              <w:rPr>
                <w:rFonts w:asciiTheme="majorHAnsi" w:hAnsiTheme="majorHAnsi"/>
                <w:b w:val="0"/>
                <w:sz w:val="18"/>
                <w:szCs w:val="22"/>
                <w:lang w:val="es-CO" w:eastAsia="es-ES"/>
              </w:rPr>
            </w:pPr>
            <w:r w:rsidRPr="0034043F">
              <w:rPr>
                <w:rFonts w:eastAsia="Calibri"/>
                <w:bCs w:val="0"/>
                <w:caps w:val="0"/>
                <w:szCs w:val="22"/>
                <w:lang w:val="es-CO" w:eastAsia="en-US"/>
              </w:rPr>
              <w:t>SEGUIMIENTO AL MANEJO DEL RECURSO HIDROBIOLÓGICO (SMCH-1)</w:t>
            </w:r>
          </w:p>
        </w:tc>
      </w:tr>
      <w:tr w:rsidR="00714400" w:rsidRPr="004807C7" w:rsidTr="00B65B13">
        <w:trPr>
          <w:trHeight w:val="281"/>
          <w:tblCellSpacing w:w="0" w:type="dxa"/>
          <w:jc w:val="center"/>
        </w:trPr>
        <w:tc>
          <w:tcPr>
            <w:tcW w:w="5000" w:type="pct"/>
            <w:gridSpan w:val="15"/>
            <w:tcBorders>
              <w:left w:val="nil"/>
            </w:tcBorders>
            <w:shd w:val="clear" w:color="auto" w:fill="D9D9D9"/>
            <w:noWrap/>
            <w:vAlign w:val="center"/>
            <w:hideMark/>
          </w:tcPr>
          <w:p w:rsidR="00714400" w:rsidRPr="004807C7" w:rsidRDefault="00714400" w:rsidP="004807C7">
            <w:pPr>
              <w:jc w:val="center"/>
              <w:rPr>
                <w:rFonts w:asciiTheme="majorHAnsi" w:hAnsiTheme="majorHAnsi"/>
              </w:rPr>
            </w:pPr>
            <w:r w:rsidRPr="004807C7">
              <w:rPr>
                <w:rFonts w:asciiTheme="majorHAnsi" w:hAnsiTheme="majorHAnsi"/>
                <w:b/>
              </w:rPr>
              <w:t>OBJETIVO</w:t>
            </w:r>
          </w:p>
        </w:tc>
      </w:tr>
      <w:tr w:rsidR="00661D40" w:rsidRPr="004807C7" w:rsidTr="00B65B13">
        <w:trPr>
          <w:trHeight w:val="1172"/>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2114D3" w:rsidRDefault="00542DCE" w:rsidP="00661D40">
            <w:r>
              <w:t>Verificar el cumplimiento de las medidas propuestas en el proyecto MCH-1 (Manejo del recurso hidrobiológico) para evitar</w:t>
            </w:r>
            <w:r w:rsidRPr="00BE76D5">
              <w:t xml:space="preserve"> </w:t>
            </w:r>
            <w:r>
              <w:t>afectaciones sobre las</w:t>
            </w:r>
            <w:r w:rsidR="00661D40" w:rsidRPr="00BE76D5">
              <w:t xml:space="preserve"> </w:t>
            </w:r>
            <w:r w:rsidR="002114D3" w:rsidRPr="00BE76D5">
              <w:t>c</w:t>
            </w:r>
            <w:r w:rsidR="002114D3">
              <w:t>omunidades.</w:t>
            </w:r>
          </w:p>
          <w:p w:rsidR="00661D40" w:rsidRPr="00542DCE" w:rsidRDefault="00661D40" w:rsidP="00661D40">
            <w:r w:rsidRPr="00BE76D5">
              <w:t xml:space="preserve"> </w:t>
            </w:r>
          </w:p>
          <w:p w:rsidR="00661D40" w:rsidRPr="00BE76D5" w:rsidRDefault="00542DCE" w:rsidP="002114D3">
            <w:pPr>
              <w:rPr>
                <w:lang w:eastAsia="es-ES"/>
              </w:rPr>
            </w:pPr>
            <w:r>
              <w:t xml:space="preserve">Comprobar las </w:t>
            </w:r>
            <w:r w:rsidR="002114D3">
              <w:t>actividade</w:t>
            </w:r>
            <w:r>
              <w:t xml:space="preserve">s de </w:t>
            </w:r>
            <w:r w:rsidR="002114D3">
              <w:t xml:space="preserve">ahuyentamiento </w:t>
            </w:r>
            <w:r w:rsidR="002114D3">
              <w:rPr>
                <w:lang w:eastAsia="es-ES"/>
              </w:rPr>
              <w:t xml:space="preserve">de la </w:t>
            </w:r>
            <w:r w:rsidR="002114D3" w:rsidRPr="00BE76D5">
              <w:t xml:space="preserve">fauna acuática o </w:t>
            </w:r>
            <w:r w:rsidR="002114D3">
              <w:t xml:space="preserve">semiacuática </w:t>
            </w:r>
            <w:r w:rsidR="002114D3" w:rsidRPr="00BE76D5">
              <w:t>asociada a este medio.</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eastAsia="Times New Roman" w:hAnsiTheme="majorHAnsi"/>
                <w:b/>
                <w:bCs/>
                <w:lang w:eastAsia="es-ES"/>
              </w:rPr>
            </w:pPr>
            <w:r w:rsidRPr="004807C7">
              <w:rPr>
                <w:rFonts w:asciiTheme="majorHAnsi" w:hAnsiTheme="majorHAnsi"/>
                <w:b/>
              </w:rPr>
              <w:t>META</w:t>
            </w:r>
          </w:p>
        </w:tc>
      </w:tr>
      <w:tr w:rsidR="00661D40" w:rsidRPr="004807C7" w:rsidTr="00B65B13">
        <w:trPr>
          <w:trHeight w:val="599"/>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661D40" w:rsidRPr="00B72D85" w:rsidRDefault="00B72D85" w:rsidP="002114D3">
            <w:r>
              <w:t>Garantizar la ejecución del</w:t>
            </w:r>
            <w:r w:rsidR="00661D40" w:rsidRPr="00BE76D5">
              <w:t xml:space="preserve"> 100% de las medidas de protección de ecosistemas acuáticos </w:t>
            </w:r>
            <w:r>
              <w:t xml:space="preserve">y de las tareas de </w:t>
            </w:r>
            <w:r w:rsidR="002114D3">
              <w:t>ahuyentamiento</w:t>
            </w:r>
            <w:r>
              <w:t>.</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tcPr>
          <w:p w:rsidR="00661D40" w:rsidRPr="004807C7" w:rsidRDefault="00661D40" w:rsidP="00661D40">
            <w:pPr>
              <w:jc w:val="center"/>
              <w:rPr>
                <w:rFonts w:asciiTheme="majorHAnsi" w:hAnsiTheme="majorHAnsi"/>
              </w:rPr>
            </w:pPr>
            <w:r w:rsidRPr="004807C7">
              <w:rPr>
                <w:rFonts w:asciiTheme="majorHAnsi" w:hAnsiTheme="majorHAnsi"/>
                <w:b/>
              </w:rPr>
              <w:t>ETAPAS A IMPLEMENTAR</w:t>
            </w:r>
          </w:p>
        </w:tc>
      </w:tr>
      <w:tr w:rsidR="00B65B13" w:rsidRPr="004807C7" w:rsidTr="003E4461">
        <w:trPr>
          <w:trHeight w:val="665"/>
          <w:tblCellSpacing w:w="0" w:type="dxa"/>
          <w:jc w:val="center"/>
        </w:trPr>
        <w:tc>
          <w:tcPr>
            <w:tcW w:w="931" w:type="pct"/>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rPr>
              <w:t>Pre-constructiva</w:t>
            </w:r>
          </w:p>
        </w:tc>
        <w:tc>
          <w:tcPr>
            <w:tcW w:w="221" w:type="pct"/>
            <w:tcBorders>
              <w:right w:val="single" w:sz="4" w:space="0" w:color="auto"/>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p>
        </w:tc>
        <w:tc>
          <w:tcPr>
            <w:tcW w:w="868"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bCs/>
              </w:rPr>
              <w:t>Constructiva</w:t>
            </w:r>
          </w:p>
        </w:tc>
        <w:tc>
          <w:tcPr>
            <w:tcW w:w="23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rPr>
              <w:t>X</w:t>
            </w:r>
          </w:p>
        </w:tc>
        <w:tc>
          <w:tcPr>
            <w:tcW w:w="1036"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w:t>
            </w:r>
            <w:r w:rsidR="00FF1A31" w:rsidRPr="004807C7">
              <w:rPr>
                <w:rFonts w:asciiTheme="majorHAnsi" w:hAnsiTheme="majorHAnsi"/>
                <w:b/>
              </w:rPr>
              <w:t>y abandono</w:t>
            </w:r>
          </w:p>
        </w:tc>
        <w:tc>
          <w:tcPr>
            <w:tcW w:w="222"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p>
        </w:tc>
        <w:tc>
          <w:tcPr>
            <w:tcW w:w="118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97" w:type="pct"/>
            <w:tcBorders>
              <w:lef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TIPO DE MEDIDA</w:t>
            </w:r>
          </w:p>
        </w:tc>
      </w:tr>
      <w:tr w:rsidR="00661D40" w:rsidRPr="004807C7" w:rsidTr="003E4461">
        <w:trPr>
          <w:trHeight w:val="347"/>
          <w:tblCellSpacing w:w="0" w:type="dxa"/>
          <w:jc w:val="center"/>
        </w:trPr>
        <w:tc>
          <w:tcPr>
            <w:tcW w:w="2104" w:type="pct"/>
            <w:gridSpan w:val="6"/>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Prevención</w:t>
            </w:r>
          </w:p>
        </w:tc>
        <w:tc>
          <w:tcPr>
            <w:tcW w:w="316" w:type="pct"/>
            <w:gridSpan w:val="2"/>
            <w:shd w:val="clear" w:color="auto" w:fill="auto"/>
            <w:tcMar>
              <w:top w:w="0" w:type="dxa"/>
              <w:left w:w="108" w:type="dxa"/>
              <w:bottom w:w="0" w:type="dxa"/>
              <w:right w:w="108" w:type="dxa"/>
            </w:tcMar>
            <w:vAlign w:val="center"/>
          </w:tcPr>
          <w:p w:rsidR="00661D40" w:rsidRPr="004807C7" w:rsidRDefault="00661D40" w:rsidP="00661D40">
            <w:pPr>
              <w:snapToGrid w:val="0"/>
              <w:jc w:val="center"/>
              <w:rPr>
                <w:rFonts w:asciiTheme="majorHAnsi" w:hAnsiTheme="majorHAnsi"/>
                <w:b/>
              </w:rPr>
            </w:pPr>
            <w:r w:rsidRPr="004807C7">
              <w:rPr>
                <w:rFonts w:asciiTheme="majorHAnsi" w:hAnsiTheme="majorHAnsi"/>
                <w:b/>
              </w:rPr>
              <w:t>X</w:t>
            </w:r>
          </w:p>
        </w:tc>
        <w:tc>
          <w:tcPr>
            <w:tcW w:w="2283" w:type="pct"/>
            <w:gridSpan w:val="6"/>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Corrección</w:t>
            </w:r>
          </w:p>
        </w:tc>
        <w:tc>
          <w:tcPr>
            <w:tcW w:w="297" w:type="pct"/>
            <w:shd w:val="clear" w:color="auto" w:fill="auto"/>
            <w:vAlign w:val="center"/>
          </w:tcPr>
          <w:p w:rsidR="00661D40" w:rsidRPr="004807C7" w:rsidRDefault="00661D40" w:rsidP="00661D40">
            <w:pPr>
              <w:jc w:val="center"/>
              <w:rPr>
                <w:rFonts w:asciiTheme="majorHAnsi" w:hAnsiTheme="majorHAnsi" w:cs="Arial"/>
                <w:b/>
                <w:lang w:bidi="en-US"/>
              </w:rPr>
            </w:pPr>
          </w:p>
        </w:tc>
      </w:tr>
      <w:tr w:rsidR="00661D40" w:rsidRPr="004807C7" w:rsidTr="003E4461">
        <w:trPr>
          <w:trHeight w:val="347"/>
          <w:tblCellSpacing w:w="0" w:type="dxa"/>
          <w:jc w:val="center"/>
        </w:trPr>
        <w:tc>
          <w:tcPr>
            <w:tcW w:w="2104" w:type="pct"/>
            <w:gridSpan w:val="6"/>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Mitigación</w:t>
            </w:r>
          </w:p>
        </w:tc>
        <w:tc>
          <w:tcPr>
            <w:tcW w:w="316" w:type="pct"/>
            <w:gridSpan w:val="2"/>
            <w:shd w:val="clear" w:color="auto" w:fill="auto"/>
            <w:tcMar>
              <w:top w:w="0" w:type="dxa"/>
              <w:left w:w="108" w:type="dxa"/>
              <w:bottom w:w="0" w:type="dxa"/>
              <w:right w:w="108" w:type="dxa"/>
            </w:tcMar>
            <w:vAlign w:val="center"/>
          </w:tcPr>
          <w:p w:rsidR="00661D40" w:rsidRPr="004807C7" w:rsidRDefault="00661D40" w:rsidP="00661D40">
            <w:pPr>
              <w:snapToGrid w:val="0"/>
              <w:jc w:val="center"/>
              <w:rPr>
                <w:rFonts w:asciiTheme="majorHAnsi" w:hAnsiTheme="majorHAnsi"/>
                <w:b/>
              </w:rPr>
            </w:pPr>
          </w:p>
        </w:tc>
        <w:tc>
          <w:tcPr>
            <w:tcW w:w="2283" w:type="pct"/>
            <w:gridSpan w:val="6"/>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Compensación</w:t>
            </w:r>
          </w:p>
        </w:tc>
        <w:tc>
          <w:tcPr>
            <w:tcW w:w="297" w:type="pct"/>
            <w:shd w:val="clear" w:color="auto" w:fill="auto"/>
            <w:vAlign w:val="center"/>
          </w:tcPr>
          <w:p w:rsidR="00661D40" w:rsidRPr="004807C7" w:rsidRDefault="00661D40" w:rsidP="00661D40">
            <w:pPr>
              <w:jc w:val="center"/>
              <w:rPr>
                <w:rFonts w:asciiTheme="majorHAnsi" w:hAnsiTheme="majorHAnsi" w:cs="Arial"/>
                <w:b/>
                <w:lang w:bidi="en-US"/>
              </w:rPr>
            </w:pP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ACCIONES A DESARROLLAR</w:t>
            </w:r>
          </w:p>
        </w:tc>
      </w:tr>
      <w:tr w:rsidR="00661D40"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rPr>
                <w:rFonts w:asciiTheme="majorHAnsi" w:hAnsiTheme="majorHAnsi"/>
              </w:rPr>
            </w:pPr>
            <w:r w:rsidRPr="004807C7">
              <w:rPr>
                <w:rFonts w:asciiTheme="majorHAnsi" w:hAnsiTheme="majorHAnsi"/>
              </w:rPr>
              <w:t xml:space="preserve">Para el seguimiento del componente hidrobiológico del área de influencia del proyecto se propone realizar monitoreos hidrobiológicos a las aguas superficiales, concientización a la población con respecto a la protección de los cuerpos de agua y labores previas de identificación de especias acuáticas, todo esto antes de la etapa constructiva  </w:t>
            </w:r>
          </w:p>
          <w:p w:rsidR="00661D40" w:rsidRPr="004807C7" w:rsidRDefault="00661D40" w:rsidP="00661D40">
            <w:pPr>
              <w:rPr>
                <w:rFonts w:asciiTheme="majorHAnsi" w:hAnsiTheme="majorHAnsi"/>
              </w:rPr>
            </w:pPr>
          </w:p>
          <w:p w:rsidR="00661D40" w:rsidRDefault="00661D40" w:rsidP="00661D40">
            <w:pPr>
              <w:rPr>
                <w:rFonts w:asciiTheme="majorHAnsi" w:hAnsiTheme="majorHAnsi"/>
                <w:b/>
              </w:rPr>
            </w:pPr>
            <w:r w:rsidRPr="004807C7">
              <w:rPr>
                <w:rFonts w:asciiTheme="majorHAnsi" w:hAnsiTheme="majorHAnsi"/>
                <w:b/>
              </w:rPr>
              <w:t>Monitoreo de aguas superficiales</w:t>
            </w:r>
          </w:p>
          <w:p w:rsidR="00EA6454" w:rsidRPr="004807C7" w:rsidRDefault="00EA6454" w:rsidP="00661D40">
            <w:pPr>
              <w:rPr>
                <w:rFonts w:asciiTheme="majorHAnsi" w:hAnsiTheme="majorHAnsi"/>
                <w:b/>
              </w:rPr>
            </w:pPr>
          </w:p>
          <w:p w:rsidR="00661D40" w:rsidRPr="004807C7" w:rsidRDefault="00661D40" w:rsidP="00661D40">
            <w:pPr>
              <w:rPr>
                <w:rFonts w:asciiTheme="majorHAnsi" w:hAnsiTheme="majorHAnsi"/>
              </w:rPr>
            </w:pPr>
            <w:r w:rsidRPr="004807C7">
              <w:rPr>
                <w:rFonts w:asciiTheme="majorHAnsi" w:hAnsiTheme="majorHAnsi"/>
              </w:rPr>
              <w:t xml:space="preserve">Se deberán realizar en 27 puntos de muestreo, en los mismos sitios donde se tomaron para la realización del EIA. Estos </w:t>
            </w:r>
            <w:r w:rsidR="00FF1A31" w:rsidRPr="004807C7">
              <w:rPr>
                <w:rFonts w:asciiTheme="majorHAnsi" w:hAnsiTheme="majorHAnsi"/>
              </w:rPr>
              <w:t>monitoreos deberán</w:t>
            </w:r>
            <w:r w:rsidRPr="004807C7">
              <w:rPr>
                <w:rFonts w:asciiTheme="majorHAnsi" w:hAnsiTheme="majorHAnsi"/>
              </w:rPr>
              <w:t xml:space="preserve"> realizarse durante y después de las actividades de construcción.  La </w:t>
            </w:r>
            <w:bookmarkStart w:id="18" w:name="_Toc398727368"/>
            <w:bookmarkStart w:id="19" w:name="_Toc398039921"/>
            <w:r w:rsidRPr="004807C7">
              <w:rPr>
                <w:rFonts w:asciiTheme="majorHAnsi" w:hAnsiTheme="majorHAnsi"/>
              </w:rPr>
              <w:t>metodología</w:t>
            </w:r>
            <w:bookmarkEnd w:id="18"/>
            <w:bookmarkEnd w:id="19"/>
            <w:r w:rsidRPr="004807C7">
              <w:rPr>
                <w:rFonts w:asciiTheme="majorHAnsi" w:hAnsiTheme="majorHAnsi"/>
              </w:rPr>
              <w:t xml:space="preserve"> a seguir se establecerá mediante toma </w:t>
            </w:r>
            <w:r w:rsidR="00FF1A31" w:rsidRPr="004807C7">
              <w:rPr>
                <w:rFonts w:asciiTheme="majorHAnsi" w:hAnsiTheme="majorHAnsi"/>
              </w:rPr>
              <w:t>y análisis</w:t>
            </w:r>
            <w:r w:rsidRPr="004807C7">
              <w:rPr>
                <w:rFonts w:asciiTheme="majorHAnsi" w:hAnsiTheme="majorHAnsi"/>
              </w:rPr>
              <w:t xml:space="preserve"> de muestras están establecidos de acuerdo con los métodos y técnicas descritas por APHA (American Public Health Association), AWWA (American Water Works Association) y WPCF (Water </w:t>
            </w:r>
            <w:r w:rsidRPr="004807C7">
              <w:rPr>
                <w:rFonts w:asciiTheme="majorHAnsi" w:hAnsiTheme="majorHAnsi"/>
              </w:rPr>
              <w:lastRenderedPageBreak/>
              <w:t>Pollution Control Federation) en el Standard Methods 21st Edition (2005), Villafañe y Reid (1995), Paggi y Paggi (En: Lopretto y Tell, 1995), Maldonado et al., (2005) y Salinas y Agudelo (2000).</w:t>
            </w:r>
          </w:p>
          <w:p w:rsidR="00661D40" w:rsidRPr="004807C7" w:rsidRDefault="00661D40" w:rsidP="00661D40">
            <w:pPr>
              <w:rPr>
                <w:rFonts w:asciiTheme="majorHAnsi" w:hAnsiTheme="majorHAnsi"/>
              </w:rPr>
            </w:pPr>
          </w:p>
          <w:p w:rsidR="00661D40" w:rsidRPr="004807C7" w:rsidRDefault="00661D40" w:rsidP="00661D40">
            <w:pPr>
              <w:rPr>
                <w:rFonts w:asciiTheme="majorHAnsi" w:hAnsiTheme="majorHAnsi"/>
                <w:b/>
              </w:rPr>
            </w:pPr>
            <w:r w:rsidRPr="004807C7">
              <w:rPr>
                <w:rFonts w:asciiTheme="majorHAnsi" w:hAnsiTheme="majorHAnsi"/>
                <w:b/>
              </w:rPr>
              <w:t xml:space="preserve">Concientización de la población </w:t>
            </w:r>
          </w:p>
          <w:p w:rsidR="00661D40" w:rsidRPr="004807C7" w:rsidRDefault="00661D40" w:rsidP="00661D40">
            <w:pPr>
              <w:rPr>
                <w:rFonts w:asciiTheme="majorHAnsi" w:hAnsiTheme="majorHAnsi"/>
              </w:rPr>
            </w:pPr>
            <w:r w:rsidRPr="004807C7">
              <w:rPr>
                <w:rFonts w:asciiTheme="majorHAnsi" w:hAnsiTheme="majorHAnsi"/>
              </w:rPr>
              <w:t xml:space="preserve">Se hará seguimiento a las acciones desarrolladas en torno a la protección y manejo del recurso fauna, mediante el fomento del entendimiento y respeto por los ríos y sus bosques de galería. Se verificará el establecimiento de las obras y medidas para protección de los cuerpos de agua, de forma que se corrobore </w:t>
            </w:r>
            <w:r w:rsidR="00FF1A31" w:rsidRPr="004807C7">
              <w:rPr>
                <w:rFonts w:asciiTheme="majorHAnsi" w:hAnsiTheme="majorHAnsi"/>
              </w:rPr>
              <w:t>que solo</w:t>
            </w:r>
            <w:r w:rsidRPr="004807C7">
              <w:rPr>
                <w:rFonts w:asciiTheme="majorHAnsi" w:hAnsiTheme="majorHAnsi"/>
              </w:rPr>
              <w:t xml:space="preserve"> se interviene los sectores estrictamente necesarios.</w:t>
            </w:r>
          </w:p>
          <w:p w:rsidR="00661D40" w:rsidRPr="004807C7" w:rsidRDefault="00661D40" w:rsidP="00661D40">
            <w:pPr>
              <w:rPr>
                <w:rFonts w:asciiTheme="majorHAnsi" w:hAnsiTheme="majorHAnsi"/>
              </w:rPr>
            </w:pPr>
            <w:r w:rsidRPr="004807C7">
              <w:rPr>
                <w:rFonts w:asciiTheme="majorHAnsi" w:hAnsiTheme="majorHAnsi"/>
              </w:rPr>
              <w:t>Se hará monitoreo por frente de obra en los cruces de agua principales para corroborar que no se realicen vertimientos de lubricantes u otros residuos sólidos o líquidos no autorizados, que comprometan la calidad de las aguas.</w:t>
            </w:r>
          </w:p>
          <w:p w:rsidR="00661D40" w:rsidRPr="004807C7" w:rsidRDefault="00661D40" w:rsidP="00661D40">
            <w:pPr>
              <w:rPr>
                <w:rFonts w:asciiTheme="majorHAnsi" w:hAnsiTheme="majorHAnsi"/>
              </w:rPr>
            </w:pPr>
          </w:p>
          <w:p w:rsidR="00661D40" w:rsidRPr="004807C7" w:rsidRDefault="00661D40" w:rsidP="00661D40">
            <w:pPr>
              <w:rPr>
                <w:rFonts w:asciiTheme="majorHAnsi" w:hAnsiTheme="majorHAnsi"/>
                <w:b/>
              </w:rPr>
            </w:pPr>
            <w:r w:rsidRPr="004807C7">
              <w:rPr>
                <w:rFonts w:asciiTheme="majorHAnsi" w:hAnsiTheme="majorHAnsi"/>
                <w:b/>
              </w:rPr>
              <w:t>Seguimiento al ahuyentamiento de fauna semiacuática o asociada al medio acuático</w:t>
            </w:r>
          </w:p>
          <w:p w:rsidR="00661D40" w:rsidRPr="004807C7" w:rsidRDefault="00661D40" w:rsidP="00661D40">
            <w:pPr>
              <w:rPr>
                <w:rFonts w:asciiTheme="majorHAnsi" w:hAnsiTheme="majorHAnsi"/>
              </w:rPr>
            </w:pPr>
            <w:r w:rsidRPr="004807C7">
              <w:rPr>
                <w:rFonts w:asciiTheme="majorHAnsi" w:hAnsiTheme="majorHAnsi"/>
              </w:rPr>
              <w:t>En aquellas áreas en que serán intervenidos los drenajes o las zonas anegadas, se efectuará seguimiento al desarrollo de labores planificadas de ahuyentamiento de la fauna, verificando que se realice previo a la intervención, así como en los momentos en que detecte la presencia de animales silvestres con dependencia del medio acuático. Se verificará que aquellos individuos que no puedan ser ahuyentados, sean capturados y reubicados por personal capacitado en otros lugares.</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cs="Arial"/>
                <w:b/>
                <w:lang w:bidi="en-US"/>
              </w:rPr>
              <w:lastRenderedPageBreak/>
              <w:t>POBLACIÓN BENEFICIADA</w:t>
            </w:r>
          </w:p>
        </w:tc>
      </w:tr>
      <w:tr w:rsidR="00661D40" w:rsidRPr="004807C7" w:rsidTr="00B65B13">
        <w:trPr>
          <w:trHeight w:val="441"/>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661D40" w:rsidRPr="004807C7" w:rsidRDefault="00661D40" w:rsidP="00661D40">
            <w:pPr>
              <w:rPr>
                <w:rFonts w:asciiTheme="majorHAnsi" w:hAnsiTheme="majorHAnsi"/>
              </w:rPr>
            </w:pPr>
            <w:r w:rsidRPr="008B0167">
              <w:rPr>
                <w:rFonts w:asciiTheme="majorHAnsi" w:hAnsiTheme="majorHAnsi" w:cs="Arial"/>
                <w:szCs w:val="18"/>
              </w:rPr>
              <w:t xml:space="preserve">Habitantes del  Área de Influencia del proyecto </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LUGAR DE APLICACIÓN</w:t>
            </w:r>
          </w:p>
        </w:tc>
      </w:tr>
      <w:tr w:rsidR="00661D40"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661D40" w:rsidRPr="004807C7" w:rsidRDefault="00661D40" w:rsidP="00661D40">
            <w:pPr>
              <w:jc w:val="left"/>
              <w:rPr>
                <w:rFonts w:asciiTheme="majorHAnsi" w:hAnsiTheme="majorHAnsi"/>
                <w:color w:val="FF0000"/>
              </w:rPr>
            </w:pPr>
            <w:r w:rsidRPr="004807C7">
              <w:rPr>
                <w:rFonts w:asciiTheme="majorHAnsi" w:hAnsiTheme="majorHAnsi"/>
              </w:rPr>
              <w:t>Áreas de ecosistemas acuáticos presentes en las zonas de intervención directa del proyecto de construcción de la vía Remedios – Alto de Dolores</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cs="Arial"/>
                <w:b/>
                <w:lang w:bidi="en-US"/>
              </w:rPr>
              <w:t>MECANISMOS Y ESTRATEGIAS PARTICIPATIVAS</w:t>
            </w:r>
          </w:p>
        </w:tc>
      </w:tr>
      <w:tr w:rsidR="00661D40"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rPr>
                <w:rFonts w:asciiTheme="majorHAnsi" w:hAnsiTheme="majorHAnsi"/>
                <w:color w:val="FF0000"/>
              </w:rPr>
            </w:pPr>
            <w:r w:rsidRPr="004807C7">
              <w:rPr>
                <w:rFonts w:asciiTheme="majorHAnsi" w:hAnsiTheme="majorHAnsi"/>
                <w:lang w:val="es-ES"/>
              </w:rPr>
              <w:t>La población podrá participar a través de la contratación de mano de obra no calificada pero con conocimientos sobre la fauna y flora silvestre terrestre y acuática de la región, para realizar el acompañamiento a los profesionales en las actividades propuestas.</w:t>
            </w:r>
          </w:p>
        </w:tc>
      </w:tr>
      <w:tr w:rsidR="00661D4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PERSONAL REQUERIDO</w:t>
            </w:r>
          </w:p>
        </w:tc>
      </w:tr>
      <w:tr w:rsidR="005B7370"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5B7370" w:rsidRPr="007E27A8" w:rsidRDefault="005B7370" w:rsidP="005B7370">
            <w:r>
              <w:t xml:space="preserve">- </w:t>
            </w:r>
            <w:r w:rsidRPr="007E27A8">
              <w:t>Coordinador Ambiental</w:t>
            </w:r>
          </w:p>
          <w:p w:rsidR="005B7370" w:rsidRPr="007E27A8" w:rsidRDefault="005B7370" w:rsidP="005B7370">
            <w:r>
              <w:t xml:space="preserve">- </w:t>
            </w:r>
            <w:r w:rsidRPr="007E27A8">
              <w:t>Especialista en Seguridad Industrial y Salud Ocupacional –SISO-</w:t>
            </w:r>
          </w:p>
          <w:p w:rsidR="005B7370" w:rsidRPr="007E27A8" w:rsidRDefault="005B7370" w:rsidP="005B7370">
            <w:r>
              <w:t xml:space="preserve">- </w:t>
            </w:r>
            <w:r w:rsidRPr="007E27A8">
              <w:t>Residente ambiental</w:t>
            </w:r>
          </w:p>
          <w:p w:rsidR="005B7370" w:rsidRPr="007E27A8" w:rsidRDefault="005B7370" w:rsidP="005B7370">
            <w:r>
              <w:lastRenderedPageBreak/>
              <w:t xml:space="preserve">- </w:t>
            </w:r>
            <w:r w:rsidRPr="007E27A8">
              <w:t>Residente Forestal</w:t>
            </w:r>
          </w:p>
          <w:p w:rsidR="005B7370" w:rsidRPr="004807C7" w:rsidRDefault="005B7370" w:rsidP="005B7370">
            <w:pPr>
              <w:rPr>
                <w:rFonts w:asciiTheme="majorHAnsi" w:hAnsiTheme="majorHAnsi"/>
              </w:rPr>
            </w:pPr>
            <w:r>
              <w:t xml:space="preserve">- </w:t>
            </w:r>
            <w:r w:rsidRPr="007E27A8">
              <w:t>Cuadrilla ambiental</w:t>
            </w:r>
          </w:p>
        </w:tc>
      </w:tr>
      <w:tr w:rsidR="005B737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B7370" w:rsidRPr="004807C7" w:rsidRDefault="005B7370" w:rsidP="005B7370">
            <w:pPr>
              <w:jc w:val="center"/>
              <w:rPr>
                <w:rFonts w:asciiTheme="majorHAnsi" w:hAnsiTheme="majorHAnsi"/>
                <w:b/>
              </w:rPr>
            </w:pPr>
            <w:r w:rsidRPr="004807C7">
              <w:rPr>
                <w:rFonts w:asciiTheme="majorHAnsi" w:hAnsiTheme="majorHAnsi"/>
                <w:b/>
              </w:rPr>
              <w:lastRenderedPageBreak/>
              <w:t>RESPONSABLE DE LA EJECUCIÓN</w:t>
            </w:r>
          </w:p>
        </w:tc>
      </w:tr>
      <w:tr w:rsidR="005B7370" w:rsidRPr="004807C7" w:rsidTr="00B65B13">
        <w:trPr>
          <w:trHeight w:val="692"/>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5B7370" w:rsidRPr="004807C7" w:rsidRDefault="005B7370" w:rsidP="005B7370">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5B737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B7370" w:rsidRPr="004807C7" w:rsidRDefault="005B7370" w:rsidP="005B7370">
            <w:pPr>
              <w:jc w:val="center"/>
              <w:rPr>
                <w:rFonts w:asciiTheme="majorHAnsi" w:hAnsiTheme="majorHAnsi"/>
                <w:b/>
              </w:rPr>
            </w:pPr>
            <w:r w:rsidRPr="004807C7">
              <w:rPr>
                <w:rFonts w:asciiTheme="majorHAnsi" w:hAnsiTheme="majorHAnsi"/>
                <w:b/>
              </w:rPr>
              <w:t>INDICADORES DE SEGUIMIENTO Y MONITOREO</w:t>
            </w:r>
          </w:p>
        </w:tc>
      </w:tr>
      <w:tr w:rsidR="005B7370" w:rsidRPr="004807C7" w:rsidTr="003E4461">
        <w:trPr>
          <w:trHeight w:val="347"/>
          <w:tblCellSpacing w:w="0" w:type="dxa"/>
          <w:jc w:val="center"/>
        </w:trPr>
        <w:tc>
          <w:tcPr>
            <w:tcW w:w="1418" w:type="pct"/>
            <w:gridSpan w:val="4"/>
            <w:tcBorders>
              <w:left w:val="nil"/>
            </w:tcBorders>
            <w:shd w:val="clear" w:color="auto" w:fill="F2F2F2"/>
            <w:noWrap/>
            <w:vAlign w:val="center"/>
            <w:hideMark/>
          </w:tcPr>
          <w:p w:rsidR="005B7370" w:rsidRPr="004807C7" w:rsidRDefault="005B7370" w:rsidP="005B7370">
            <w:pPr>
              <w:jc w:val="center"/>
              <w:rPr>
                <w:rFonts w:asciiTheme="majorHAnsi" w:hAnsiTheme="majorHAnsi"/>
                <w:b/>
                <w:sz w:val="18"/>
                <w:szCs w:val="20"/>
              </w:rPr>
            </w:pPr>
            <w:r w:rsidRPr="004807C7">
              <w:rPr>
                <w:rFonts w:asciiTheme="majorHAnsi" w:hAnsiTheme="majorHAnsi"/>
                <w:b/>
                <w:sz w:val="18"/>
                <w:szCs w:val="20"/>
              </w:rPr>
              <w:t>META</w:t>
            </w:r>
          </w:p>
        </w:tc>
        <w:tc>
          <w:tcPr>
            <w:tcW w:w="1382" w:type="pct"/>
            <w:gridSpan w:val="5"/>
            <w:shd w:val="clear" w:color="auto" w:fill="F2F2F2"/>
            <w:noWrap/>
            <w:vAlign w:val="center"/>
            <w:hideMark/>
          </w:tcPr>
          <w:p w:rsidR="005B7370" w:rsidRPr="004807C7" w:rsidRDefault="005B7370" w:rsidP="005B7370">
            <w:pPr>
              <w:jc w:val="center"/>
              <w:rPr>
                <w:rFonts w:asciiTheme="majorHAnsi" w:hAnsiTheme="majorHAnsi"/>
                <w:b/>
                <w:sz w:val="18"/>
                <w:szCs w:val="20"/>
              </w:rPr>
            </w:pPr>
            <w:r w:rsidRPr="004807C7">
              <w:rPr>
                <w:rFonts w:asciiTheme="majorHAnsi" w:hAnsiTheme="majorHAnsi"/>
                <w:b/>
                <w:sz w:val="18"/>
                <w:szCs w:val="20"/>
              </w:rPr>
              <w:t>INDICADOR</w:t>
            </w:r>
          </w:p>
        </w:tc>
        <w:tc>
          <w:tcPr>
            <w:tcW w:w="561" w:type="pct"/>
            <w:gridSpan w:val="2"/>
            <w:shd w:val="clear" w:color="auto" w:fill="F2F2F2"/>
            <w:noWrap/>
            <w:vAlign w:val="center"/>
            <w:hideMark/>
          </w:tcPr>
          <w:p w:rsidR="005B7370" w:rsidRPr="004807C7" w:rsidRDefault="005B7370" w:rsidP="005B7370">
            <w:pPr>
              <w:jc w:val="center"/>
              <w:rPr>
                <w:rFonts w:asciiTheme="majorHAnsi" w:hAnsiTheme="majorHAnsi"/>
                <w:b/>
                <w:sz w:val="18"/>
                <w:szCs w:val="20"/>
              </w:rPr>
            </w:pPr>
            <w:r w:rsidRPr="004807C7">
              <w:rPr>
                <w:rFonts w:asciiTheme="majorHAnsi" w:hAnsiTheme="majorHAnsi"/>
                <w:b/>
                <w:sz w:val="14"/>
                <w:szCs w:val="20"/>
              </w:rPr>
              <w:t>CUMPLIMIENTO</w:t>
            </w:r>
          </w:p>
        </w:tc>
        <w:tc>
          <w:tcPr>
            <w:tcW w:w="612" w:type="pct"/>
            <w:gridSpan w:val="2"/>
            <w:shd w:val="clear" w:color="auto" w:fill="F2F2F2"/>
            <w:noWrap/>
            <w:vAlign w:val="center"/>
            <w:hideMark/>
          </w:tcPr>
          <w:p w:rsidR="005B7370" w:rsidRPr="004807C7" w:rsidRDefault="005B7370" w:rsidP="005B7370">
            <w:pPr>
              <w:jc w:val="center"/>
              <w:rPr>
                <w:rFonts w:asciiTheme="majorHAnsi" w:hAnsiTheme="majorHAnsi"/>
                <w:b/>
                <w:sz w:val="18"/>
                <w:szCs w:val="20"/>
              </w:rPr>
            </w:pPr>
            <w:r w:rsidRPr="004807C7">
              <w:rPr>
                <w:rFonts w:asciiTheme="majorHAnsi" w:hAnsiTheme="majorHAnsi"/>
                <w:b/>
                <w:sz w:val="18"/>
                <w:szCs w:val="20"/>
              </w:rPr>
              <w:t>FRECUENCIA</w:t>
            </w:r>
          </w:p>
        </w:tc>
        <w:tc>
          <w:tcPr>
            <w:tcW w:w="1027" w:type="pct"/>
            <w:gridSpan w:val="2"/>
            <w:shd w:val="clear" w:color="auto" w:fill="F2F2F2"/>
            <w:noWrap/>
            <w:vAlign w:val="center"/>
            <w:hideMark/>
          </w:tcPr>
          <w:p w:rsidR="005B7370" w:rsidRPr="004807C7" w:rsidRDefault="005B7370" w:rsidP="005B7370">
            <w:pPr>
              <w:jc w:val="center"/>
              <w:rPr>
                <w:rFonts w:asciiTheme="majorHAnsi" w:hAnsiTheme="majorHAnsi"/>
                <w:b/>
                <w:sz w:val="18"/>
                <w:szCs w:val="20"/>
              </w:rPr>
            </w:pPr>
            <w:r w:rsidRPr="004807C7">
              <w:rPr>
                <w:rFonts w:asciiTheme="majorHAnsi" w:hAnsiTheme="majorHAnsi"/>
                <w:b/>
                <w:sz w:val="18"/>
                <w:szCs w:val="20"/>
              </w:rPr>
              <w:t>REGISTRO</w:t>
            </w:r>
          </w:p>
        </w:tc>
      </w:tr>
      <w:tr w:rsidR="005B7370" w:rsidRPr="004807C7" w:rsidTr="003E4461">
        <w:trPr>
          <w:trHeight w:val="347"/>
          <w:tblCellSpacing w:w="0" w:type="dxa"/>
          <w:jc w:val="center"/>
        </w:trPr>
        <w:tc>
          <w:tcPr>
            <w:tcW w:w="1418" w:type="pct"/>
            <w:gridSpan w:val="4"/>
            <w:tcBorders>
              <w:left w:val="nil"/>
            </w:tcBorders>
            <w:shd w:val="clear" w:color="auto" w:fill="auto"/>
            <w:noWrap/>
            <w:tcMar>
              <w:top w:w="0" w:type="dxa"/>
              <w:left w:w="108" w:type="dxa"/>
              <w:bottom w:w="0" w:type="dxa"/>
              <w:right w:w="108" w:type="dxa"/>
            </w:tcMar>
            <w:vAlign w:val="center"/>
          </w:tcPr>
          <w:p w:rsidR="005B7370" w:rsidRPr="00EA6454" w:rsidRDefault="002114D3" w:rsidP="005B7370">
            <w:pPr>
              <w:rPr>
                <w:sz w:val="20"/>
                <w:szCs w:val="20"/>
              </w:rPr>
            </w:pPr>
            <w:r>
              <w:rPr>
                <w:sz w:val="20"/>
                <w:szCs w:val="20"/>
              </w:rPr>
              <w:t>Verificar la ejecución</w:t>
            </w:r>
            <w:r w:rsidR="005B7370" w:rsidRPr="00EA6454">
              <w:rPr>
                <w:sz w:val="20"/>
                <w:szCs w:val="20"/>
              </w:rPr>
              <w:t xml:space="preserve"> </w:t>
            </w:r>
            <w:r>
              <w:rPr>
                <w:sz w:val="20"/>
                <w:szCs w:val="20"/>
              </w:rPr>
              <w:t>d</w:t>
            </w:r>
            <w:r w:rsidR="005B7370" w:rsidRPr="00EA6454">
              <w:rPr>
                <w:sz w:val="20"/>
                <w:szCs w:val="20"/>
              </w:rPr>
              <w:t xml:space="preserve">el 100% de las medidas de protección de ecosistemas acuáticos </w:t>
            </w:r>
          </w:p>
          <w:p w:rsidR="005B7370" w:rsidRPr="00EA6454" w:rsidRDefault="005B7370" w:rsidP="005B7370">
            <w:pPr>
              <w:rPr>
                <w:sz w:val="20"/>
                <w:szCs w:val="20"/>
              </w:rPr>
            </w:pPr>
          </w:p>
        </w:tc>
        <w:tc>
          <w:tcPr>
            <w:tcW w:w="1382" w:type="pct"/>
            <w:gridSpan w:val="5"/>
            <w:shd w:val="clear" w:color="auto" w:fill="auto"/>
            <w:noWrap/>
            <w:tcMar>
              <w:top w:w="0" w:type="dxa"/>
              <w:left w:w="108" w:type="dxa"/>
              <w:bottom w:w="0" w:type="dxa"/>
              <w:right w:w="108" w:type="dxa"/>
            </w:tcMar>
            <w:vAlign w:val="center"/>
          </w:tcPr>
          <w:p w:rsidR="005B7370" w:rsidRPr="00EA6454" w:rsidRDefault="005B7370" w:rsidP="00EA6454">
            <w:pPr>
              <w:pStyle w:val="Textocomentario"/>
              <w:spacing w:line="276" w:lineRule="auto"/>
            </w:pPr>
            <w:r w:rsidRPr="00EA6454">
              <w:t>Porcentaje de cumplimiento de lista de chequeo*</w:t>
            </w:r>
          </w:p>
        </w:tc>
        <w:tc>
          <w:tcPr>
            <w:tcW w:w="561" w:type="pct"/>
            <w:gridSpan w:val="2"/>
            <w:shd w:val="clear" w:color="auto" w:fill="auto"/>
            <w:noWrap/>
            <w:tcMar>
              <w:top w:w="0" w:type="dxa"/>
              <w:left w:w="108" w:type="dxa"/>
              <w:bottom w:w="0" w:type="dxa"/>
              <w:right w:w="108" w:type="dxa"/>
            </w:tcMar>
            <w:vAlign w:val="center"/>
          </w:tcPr>
          <w:p w:rsidR="005B7370" w:rsidRPr="00EA6454" w:rsidRDefault="005B7370" w:rsidP="005B7370">
            <w:pPr>
              <w:jc w:val="center"/>
              <w:rPr>
                <w:sz w:val="20"/>
                <w:szCs w:val="20"/>
              </w:rPr>
            </w:pPr>
            <w:r w:rsidRPr="00EA6454">
              <w:rPr>
                <w:sz w:val="20"/>
                <w:szCs w:val="20"/>
              </w:rPr>
              <w:t>100%</w:t>
            </w:r>
          </w:p>
        </w:tc>
        <w:tc>
          <w:tcPr>
            <w:tcW w:w="612" w:type="pct"/>
            <w:gridSpan w:val="2"/>
            <w:shd w:val="clear" w:color="auto" w:fill="auto"/>
            <w:noWrap/>
            <w:tcMar>
              <w:top w:w="0" w:type="dxa"/>
              <w:left w:w="108" w:type="dxa"/>
              <w:bottom w:w="0" w:type="dxa"/>
              <w:right w:w="108" w:type="dxa"/>
            </w:tcMar>
            <w:vAlign w:val="center"/>
          </w:tcPr>
          <w:p w:rsidR="005B7370" w:rsidRPr="00EA6454" w:rsidRDefault="005B7370" w:rsidP="005B7370">
            <w:pPr>
              <w:jc w:val="center"/>
              <w:rPr>
                <w:sz w:val="20"/>
                <w:szCs w:val="20"/>
              </w:rPr>
            </w:pPr>
            <w:r w:rsidRPr="00EA6454">
              <w:rPr>
                <w:sz w:val="20"/>
                <w:szCs w:val="20"/>
              </w:rPr>
              <w:t>Semestral</w:t>
            </w:r>
          </w:p>
        </w:tc>
        <w:tc>
          <w:tcPr>
            <w:tcW w:w="1027" w:type="pct"/>
            <w:gridSpan w:val="2"/>
            <w:shd w:val="clear" w:color="auto" w:fill="auto"/>
            <w:noWrap/>
            <w:tcMar>
              <w:top w:w="0" w:type="dxa"/>
              <w:left w:w="108" w:type="dxa"/>
              <w:bottom w:w="0" w:type="dxa"/>
              <w:right w:w="108" w:type="dxa"/>
            </w:tcMar>
            <w:vAlign w:val="center"/>
          </w:tcPr>
          <w:p w:rsidR="005B7370" w:rsidRPr="00EA6454" w:rsidRDefault="005B7370" w:rsidP="005B7370">
            <w:pPr>
              <w:jc w:val="left"/>
              <w:rPr>
                <w:sz w:val="20"/>
                <w:szCs w:val="20"/>
              </w:rPr>
            </w:pPr>
            <w:r w:rsidRPr="00EA6454">
              <w:rPr>
                <w:sz w:val="20"/>
                <w:szCs w:val="20"/>
              </w:rPr>
              <w:t xml:space="preserve">-Registro Fotográfico </w:t>
            </w:r>
          </w:p>
          <w:p w:rsidR="005B7370" w:rsidRPr="00EA6454" w:rsidRDefault="005B7370" w:rsidP="005B7370">
            <w:pPr>
              <w:jc w:val="left"/>
              <w:rPr>
                <w:sz w:val="20"/>
                <w:szCs w:val="20"/>
              </w:rPr>
            </w:pPr>
            <w:r w:rsidRPr="00EA6454">
              <w:rPr>
                <w:sz w:val="20"/>
                <w:szCs w:val="20"/>
              </w:rPr>
              <w:t>-Informe Semestral</w:t>
            </w:r>
          </w:p>
          <w:p w:rsidR="005B7370" w:rsidRPr="00EA6454" w:rsidRDefault="005B7370" w:rsidP="005B7370">
            <w:pPr>
              <w:jc w:val="left"/>
              <w:rPr>
                <w:sz w:val="20"/>
                <w:szCs w:val="20"/>
              </w:rPr>
            </w:pPr>
            <w:r w:rsidRPr="00EA6454">
              <w:rPr>
                <w:sz w:val="20"/>
                <w:szCs w:val="20"/>
              </w:rPr>
              <w:t>-Lista de chequeo</w:t>
            </w:r>
          </w:p>
        </w:tc>
      </w:tr>
      <w:tr w:rsidR="005B7370" w:rsidRPr="004807C7" w:rsidTr="003E4461">
        <w:trPr>
          <w:trHeight w:val="347"/>
          <w:tblCellSpacing w:w="0" w:type="dxa"/>
          <w:jc w:val="center"/>
        </w:trPr>
        <w:tc>
          <w:tcPr>
            <w:tcW w:w="1418" w:type="pct"/>
            <w:gridSpan w:val="4"/>
            <w:tcBorders>
              <w:left w:val="nil"/>
            </w:tcBorders>
            <w:shd w:val="clear" w:color="auto" w:fill="auto"/>
            <w:noWrap/>
            <w:tcMar>
              <w:top w:w="0" w:type="dxa"/>
              <w:left w:w="108" w:type="dxa"/>
              <w:bottom w:w="0" w:type="dxa"/>
              <w:right w:w="108" w:type="dxa"/>
            </w:tcMar>
            <w:vAlign w:val="center"/>
          </w:tcPr>
          <w:p w:rsidR="005B7370" w:rsidRPr="00EA6454" w:rsidRDefault="002114D3" w:rsidP="005B7370">
            <w:pPr>
              <w:rPr>
                <w:sz w:val="20"/>
                <w:szCs w:val="20"/>
              </w:rPr>
            </w:pPr>
            <w:r>
              <w:rPr>
                <w:sz w:val="20"/>
                <w:szCs w:val="20"/>
              </w:rPr>
              <w:t>Corroborar el cumplimiento de las</w:t>
            </w:r>
            <w:r w:rsidR="005B7370" w:rsidRPr="00EA6454">
              <w:rPr>
                <w:sz w:val="20"/>
                <w:szCs w:val="20"/>
              </w:rPr>
              <w:t xml:space="preserve"> medidas de ahuyentamiento en el 100% de los ecosistemas acuáticos a intervenir.</w:t>
            </w:r>
          </w:p>
          <w:p w:rsidR="005B7370" w:rsidRPr="00EA6454" w:rsidRDefault="005B7370" w:rsidP="005B7370">
            <w:pPr>
              <w:rPr>
                <w:sz w:val="20"/>
                <w:szCs w:val="20"/>
              </w:rPr>
            </w:pPr>
          </w:p>
        </w:tc>
        <w:tc>
          <w:tcPr>
            <w:tcW w:w="1382" w:type="pct"/>
            <w:gridSpan w:val="5"/>
            <w:shd w:val="clear" w:color="auto" w:fill="auto"/>
            <w:noWrap/>
            <w:tcMar>
              <w:top w:w="0" w:type="dxa"/>
              <w:left w:w="108" w:type="dxa"/>
              <w:bottom w:w="0" w:type="dxa"/>
              <w:right w:w="108" w:type="dxa"/>
            </w:tcMar>
            <w:vAlign w:val="center"/>
          </w:tcPr>
          <w:p w:rsidR="005B7370" w:rsidRPr="00EA6454" w:rsidRDefault="005B7370" w:rsidP="005B7370">
            <w:pPr>
              <w:rPr>
                <w:sz w:val="20"/>
                <w:szCs w:val="20"/>
              </w:rPr>
            </w:pPr>
            <w:r w:rsidRPr="00EA6454">
              <w:rPr>
                <w:sz w:val="20"/>
                <w:szCs w:val="20"/>
              </w:rPr>
              <w:t xml:space="preserve">(Número de jornadas de ahuyentamiento sobre ecosistemas </w:t>
            </w:r>
            <w:r w:rsidR="004C7762" w:rsidRPr="00EA6454">
              <w:rPr>
                <w:sz w:val="20"/>
                <w:szCs w:val="20"/>
              </w:rPr>
              <w:t>acuáticos /</w:t>
            </w:r>
            <w:r w:rsidRPr="00EA6454">
              <w:rPr>
                <w:sz w:val="20"/>
                <w:szCs w:val="20"/>
              </w:rPr>
              <w:t xml:space="preserve"> Número de ecosistemas acuáticos a </w:t>
            </w:r>
            <w:r w:rsidR="004C7762" w:rsidRPr="00EA6454">
              <w:rPr>
                <w:sz w:val="20"/>
                <w:szCs w:val="20"/>
              </w:rPr>
              <w:t>intervenir) *</w:t>
            </w:r>
            <w:r w:rsidRPr="00EA6454">
              <w:rPr>
                <w:sz w:val="20"/>
                <w:szCs w:val="20"/>
              </w:rPr>
              <w:t>100</w:t>
            </w:r>
          </w:p>
        </w:tc>
        <w:tc>
          <w:tcPr>
            <w:tcW w:w="561" w:type="pct"/>
            <w:gridSpan w:val="2"/>
            <w:shd w:val="clear" w:color="auto" w:fill="auto"/>
            <w:noWrap/>
            <w:tcMar>
              <w:top w:w="0" w:type="dxa"/>
              <w:left w:w="108" w:type="dxa"/>
              <w:bottom w:w="0" w:type="dxa"/>
              <w:right w:w="108" w:type="dxa"/>
            </w:tcMar>
            <w:vAlign w:val="center"/>
          </w:tcPr>
          <w:p w:rsidR="005B7370" w:rsidRPr="00EA6454" w:rsidRDefault="005B7370" w:rsidP="005B7370">
            <w:pPr>
              <w:rPr>
                <w:sz w:val="20"/>
                <w:szCs w:val="20"/>
              </w:rPr>
            </w:pPr>
            <w:r w:rsidRPr="00EA6454">
              <w:rPr>
                <w:sz w:val="20"/>
                <w:szCs w:val="20"/>
              </w:rPr>
              <w:t xml:space="preserve">         100%</w:t>
            </w:r>
          </w:p>
        </w:tc>
        <w:tc>
          <w:tcPr>
            <w:tcW w:w="612" w:type="pct"/>
            <w:gridSpan w:val="2"/>
            <w:shd w:val="clear" w:color="auto" w:fill="auto"/>
            <w:noWrap/>
            <w:tcMar>
              <w:top w:w="0" w:type="dxa"/>
              <w:left w:w="108" w:type="dxa"/>
              <w:bottom w:w="0" w:type="dxa"/>
              <w:right w:w="108" w:type="dxa"/>
            </w:tcMar>
            <w:vAlign w:val="center"/>
          </w:tcPr>
          <w:p w:rsidR="005B7370" w:rsidRPr="00EA6454" w:rsidRDefault="005B7370" w:rsidP="005B7370">
            <w:pPr>
              <w:rPr>
                <w:sz w:val="20"/>
                <w:szCs w:val="20"/>
              </w:rPr>
            </w:pPr>
            <w:r w:rsidRPr="00EA6454">
              <w:rPr>
                <w:sz w:val="20"/>
                <w:szCs w:val="20"/>
              </w:rPr>
              <w:t xml:space="preserve">    Semestral</w:t>
            </w:r>
          </w:p>
        </w:tc>
        <w:tc>
          <w:tcPr>
            <w:tcW w:w="1027" w:type="pct"/>
            <w:gridSpan w:val="2"/>
            <w:shd w:val="clear" w:color="auto" w:fill="auto"/>
            <w:noWrap/>
            <w:tcMar>
              <w:top w:w="0" w:type="dxa"/>
              <w:left w:w="108" w:type="dxa"/>
              <w:bottom w:w="0" w:type="dxa"/>
              <w:right w:w="108" w:type="dxa"/>
            </w:tcMar>
            <w:vAlign w:val="center"/>
          </w:tcPr>
          <w:p w:rsidR="005B7370" w:rsidRPr="00EA6454" w:rsidRDefault="005B7370" w:rsidP="005B7370">
            <w:pPr>
              <w:rPr>
                <w:sz w:val="20"/>
                <w:szCs w:val="20"/>
              </w:rPr>
            </w:pPr>
            <w:r w:rsidRPr="00EA6454">
              <w:rPr>
                <w:sz w:val="20"/>
                <w:szCs w:val="20"/>
              </w:rPr>
              <w:t xml:space="preserve">-Soporte fotográfico </w:t>
            </w:r>
          </w:p>
          <w:p w:rsidR="005B7370" w:rsidRPr="00EA6454" w:rsidRDefault="005B7370" w:rsidP="005B7370">
            <w:pPr>
              <w:rPr>
                <w:sz w:val="20"/>
                <w:szCs w:val="20"/>
              </w:rPr>
            </w:pPr>
            <w:r w:rsidRPr="00EA6454">
              <w:rPr>
                <w:sz w:val="20"/>
                <w:szCs w:val="20"/>
              </w:rPr>
              <w:t xml:space="preserve"> -Informe semestral</w:t>
            </w:r>
          </w:p>
        </w:tc>
      </w:tr>
      <w:tr w:rsidR="005B7370"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5B7370" w:rsidRPr="004807C7" w:rsidRDefault="005B7370" w:rsidP="005B7370">
            <w:pPr>
              <w:spacing w:line="240" w:lineRule="auto"/>
              <w:rPr>
                <w:rFonts w:asciiTheme="majorHAnsi" w:hAnsiTheme="majorHAnsi" w:cs="Arial"/>
                <w:sz w:val="18"/>
                <w:szCs w:val="18"/>
              </w:rPr>
            </w:pPr>
          </w:p>
        </w:tc>
      </w:tr>
      <w:tr w:rsidR="005B737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B7370" w:rsidRPr="004807C7" w:rsidRDefault="005B7370" w:rsidP="005B7370">
            <w:pPr>
              <w:jc w:val="center"/>
              <w:rPr>
                <w:rFonts w:asciiTheme="majorHAnsi" w:hAnsiTheme="majorHAnsi"/>
              </w:rPr>
            </w:pPr>
            <w:r w:rsidRPr="004807C7">
              <w:rPr>
                <w:rFonts w:asciiTheme="majorHAnsi" w:hAnsiTheme="majorHAnsi"/>
                <w:b/>
              </w:rPr>
              <w:t>CRONOGRAMA DE EJECUCIÓN</w:t>
            </w:r>
          </w:p>
        </w:tc>
      </w:tr>
      <w:tr w:rsidR="005B7370" w:rsidRPr="004807C7" w:rsidTr="00B65B13">
        <w:trPr>
          <w:trHeight w:val="603"/>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5B7370" w:rsidRPr="004807C7" w:rsidRDefault="005B7370" w:rsidP="005B7370">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58"/>
              <w:gridCol w:w="221"/>
              <w:gridCol w:w="221"/>
              <w:gridCol w:w="221"/>
              <w:gridCol w:w="221"/>
              <w:gridCol w:w="221"/>
              <w:gridCol w:w="221"/>
              <w:gridCol w:w="221"/>
              <w:gridCol w:w="222"/>
              <w:gridCol w:w="222"/>
              <w:gridCol w:w="305"/>
              <w:gridCol w:w="305"/>
              <w:gridCol w:w="305"/>
              <w:gridCol w:w="305"/>
              <w:gridCol w:w="305"/>
              <w:gridCol w:w="305"/>
              <w:gridCol w:w="305"/>
              <w:gridCol w:w="305"/>
              <w:gridCol w:w="305"/>
              <w:gridCol w:w="305"/>
              <w:gridCol w:w="305"/>
              <w:gridCol w:w="305"/>
              <w:gridCol w:w="305"/>
              <w:gridCol w:w="305"/>
              <w:gridCol w:w="302"/>
            </w:tblGrid>
            <w:tr w:rsidR="005B7370" w:rsidRPr="004807C7" w:rsidTr="004807C7">
              <w:trPr>
                <w:trHeight w:val="20"/>
                <w:tblHeader/>
                <w:jc w:val="center"/>
              </w:trPr>
              <w:tc>
                <w:tcPr>
                  <w:tcW w:w="1280" w:type="pct"/>
                  <w:vMerge w:val="restart"/>
                  <w:shd w:val="clear" w:color="auto" w:fill="D9D9D9"/>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5B7370" w:rsidRPr="004807C7" w:rsidTr="00526DDD">
              <w:trPr>
                <w:trHeight w:val="20"/>
                <w:tblHeader/>
                <w:jc w:val="center"/>
              </w:trPr>
              <w:tc>
                <w:tcPr>
                  <w:tcW w:w="1280" w:type="pct"/>
                  <w:vMerge/>
                  <w:vAlign w:val="center"/>
                  <w:hideMark/>
                </w:tcPr>
                <w:p w:rsidR="005B7370" w:rsidRPr="004807C7" w:rsidRDefault="005B7370" w:rsidP="005B7370">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1"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5B7370" w:rsidRPr="004807C7" w:rsidTr="00526DDD">
              <w:trPr>
                <w:trHeight w:val="20"/>
                <w:jc w:val="center"/>
              </w:trPr>
              <w:tc>
                <w:tcPr>
                  <w:tcW w:w="1280" w:type="pct"/>
                  <w:noWrap/>
                  <w:vAlign w:val="center"/>
                  <w:hideMark/>
                </w:tcPr>
                <w:p w:rsidR="005B7370" w:rsidRPr="004807C7" w:rsidRDefault="00526DDD" w:rsidP="005B7370">
                  <w:pPr>
                    <w:spacing w:before="20" w:after="20"/>
                    <w:jc w:val="center"/>
                    <w:rPr>
                      <w:rFonts w:asciiTheme="majorHAnsi" w:hAnsiTheme="majorHAnsi" w:cstheme="minorHAnsi"/>
                      <w:b/>
                      <w:bCs/>
                      <w:color w:val="000000"/>
                      <w:sz w:val="18"/>
                      <w:szCs w:val="18"/>
                      <w:lang w:eastAsia="es-CO"/>
                    </w:rPr>
                  </w:pPr>
                  <w:r>
                    <w:rPr>
                      <w:rFonts w:asciiTheme="majorHAnsi" w:hAnsiTheme="majorHAnsi" w:cstheme="minorHAnsi"/>
                      <w:b/>
                      <w:bCs/>
                      <w:color w:val="000000"/>
                      <w:sz w:val="18"/>
                      <w:szCs w:val="18"/>
                      <w:lang w:eastAsia="es-CO"/>
                    </w:rPr>
                    <w:t>*</w:t>
                  </w:r>
                  <w:r w:rsidR="005B7370"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1" w:type="pct"/>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5B7370" w:rsidRPr="004807C7" w:rsidTr="00526DDD">
              <w:trPr>
                <w:trHeight w:val="20"/>
                <w:jc w:val="center"/>
              </w:trPr>
              <w:tc>
                <w:tcPr>
                  <w:tcW w:w="1280"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5B7370" w:rsidRPr="004807C7" w:rsidRDefault="005B7370" w:rsidP="005B737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5B7370" w:rsidRPr="004807C7" w:rsidRDefault="005B7370" w:rsidP="005B737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5B7370" w:rsidRPr="004807C7" w:rsidRDefault="005B7370" w:rsidP="005B737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rsidR="005B7370" w:rsidRPr="004807C7" w:rsidRDefault="005B7370" w:rsidP="005B737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1" w:type="pct"/>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r>
            <w:tr w:rsidR="005B7370" w:rsidRPr="004807C7" w:rsidTr="00526DDD">
              <w:trPr>
                <w:trHeight w:val="20"/>
                <w:jc w:val="center"/>
              </w:trPr>
              <w:tc>
                <w:tcPr>
                  <w:tcW w:w="1280"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1"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r>
            <w:tr w:rsidR="005B7370" w:rsidRPr="004807C7" w:rsidTr="00526DDD">
              <w:trPr>
                <w:trHeight w:val="20"/>
                <w:jc w:val="center"/>
              </w:trPr>
              <w:tc>
                <w:tcPr>
                  <w:tcW w:w="1280" w:type="pct"/>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1"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r>
            <w:tr w:rsidR="00526DDD" w:rsidRPr="004807C7" w:rsidTr="00526DDD">
              <w:trPr>
                <w:trHeight w:val="20"/>
                <w:jc w:val="center"/>
              </w:trPr>
              <w:tc>
                <w:tcPr>
                  <w:tcW w:w="5000" w:type="pct"/>
                  <w:gridSpan w:val="25"/>
                  <w:noWrap/>
                  <w:vAlign w:val="center"/>
                </w:tcPr>
                <w:p w:rsidR="00526DDD" w:rsidRPr="004807C7" w:rsidRDefault="00526DDD" w:rsidP="005B7370">
                  <w:pPr>
                    <w:spacing w:before="20" w:after="20"/>
                    <w:jc w:val="left"/>
                    <w:rPr>
                      <w:rFonts w:asciiTheme="majorHAnsi" w:hAnsiTheme="majorHAnsi" w:cstheme="minorHAns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5B7370" w:rsidRPr="004807C7" w:rsidRDefault="005B7370" w:rsidP="005B7370">
            <w:pPr>
              <w:jc w:val="center"/>
              <w:rPr>
                <w:rFonts w:asciiTheme="majorHAnsi" w:hAnsiTheme="majorHAnsi"/>
              </w:rPr>
            </w:pPr>
          </w:p>
        </w:tc>
      </w:tr>
      <w:tr w:rsidR="005B7370"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B7370" w:rsidRPr="004807C7" w:rsidRDefault="005B7370" w:rsidP="005B7370">
            <w:pPr>
              <w:jc w:val="center"/>
              <w:rPr>
                <w:rFonts w:asciiTheme="majorHAnsi" w:hAnsiTheme="majorHAnsi"/>
              </w:rPr>
            </w:pPr>
            <w:r w:rsidRPr="004807C7">
              <w:rPr>
                <w:rFonts w:asciiTheme="majorHAnsi" w:hAnsiTheme="majorHAnsi"/>
                <w:b/>
              </w:rPr>
              <w:t>COSTOS</w:t>
            </w:r>
          </w:p>
        </w:tc>
      </w:tr>
      <w:tr w:rsidR="005B7370" w:rsidRPr="004807C7" w:rsidTr="00B65B13">
        <w:trPr>
          <w:trHeight w:val="347"/>
          <w:tblCellSpacing w:w="0" w:type="dxa"/>
          <w:jc w:val="center"/>
        </w:trPr>
        <w:tc>
          <w:tcPr>
            <w:tcW w:w="5000" w:type="pct"/>
            <w:gridSpan w:val="15"/>
            <w:tcBorders>
              <w:left w:val="nil"/>
              <w:bottom w:val="single" w:sz="4" w:space="0" w:color="auto"/>
            </w:tcBorders>
            <w:shd w:val="clear" w:color="auto" w:fill="auto"/>
            <w:noWrap/>
            <w:vAlign w:val="center"/>
          </w:tcPr>
          <w:p w:rsidR="005B7370" w:rsidRPr="004807C7" w:rsidRDefault="005B7370" w:rsidP="005B7370">
            <w:pPr>
              <w:jc w:val="center"/>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D94B8F" w:rsidRPr="004807C7" w:rsidRDefault="00D94B8F">
      <w:pPr>
        <w:spacing w:line="240" w:lineRule="auto"/>
        <w:contextualSpacing w:val="0"/>
        <w:jc w:val="left"/>
        <w:rPr>
          <w:rFonts w:asciiTheme="majorHAnsi" w:hAnsiTheme="majorHAnsi"/>
          <w:lang w:val="x-none"/>
        </w:rPr>
      </w:pPr>
      <w:r w:rsidRPr="004807C7">
        <w:rPr>
          <w:rFonts w:asciiTheme="majorHAnsi" w:hAnsiTheme="majorHAnsi"/>
          <w:lang w:val="x-none"/>
        </w:rPr>
        <w:br w:type="page"/>
      </w:r>
    </w:p>
    <w:p w:rsidR="00B32EC9" w:rsidRPr="0034043F" w:rsidRDefault="00B32EC9" w:rsidP="0034043F">
      <w:pPr>
        <w:pStyle w:val="Ttulo4"/>
        <w:numPr>
          <w:ilvl w:val="0"/>
          <w:numId w:val="0"/>
        </w:numPr>
        <w:ind w:left="357"/>
        <w:rPr>
          <w:i/>
          <w:u w:val="none"/>
        </w:rPr>
      </w:pPr>
      <w:bookmarkStart w:id="20" w:name="_Toc437450064"/>
      <w:r w:rsidRPr="0034043F">
        <w:rPr>
          <w:i/>
          <w:u w:val="none"/>
        </w:rPr>
        <w:lastRenderedPageBreak/>
        <w:t>Programa de compensación por el medio biótico</w:t>
      </w:r>
      <w:bookmarkEnd w:id="20"/>
    </w:p>
    <w:p w:rsidR="00C7559B" w:rsidRPr="004807C7" w:rsidRDefault="00C7559B" w:rsidP="00C7559B">
      <w:pPr>
        <w:rPr>
          <w:rFonts w:asciiTheme="majorHAnsi" w:hAnsiTheme="majorHAnsi"/>
        </w:rPr>
      </w:pPr>
    </w:p>
    <w:p w:rsidR="00C7559B" w:rsidRPr="0034043F" w:rsidRDefault="00C7559B" w:rsidP="0034043F">
      <w:pPr>
        <w:pStyle w:val="Ttulo5"/>
        <w:rPr>
          <w:u w:val="single"/>
        </w:rPr>
      </w:pPr>
      <w:r w:rsidRPr="0034043F">
        <w:rPr>
          <w:u w:val="single"/>
        </w:rPr>
        <w:t>Seguimiento a la compensación por afectación a la cobertura (SMCMB-1)</w:t>
      </w:r>
    </w:p>
    <w:p w:rsidR="00B32EC9" w:rsidRPr="004807C7" w:rsidRDefault="00B32EC9" w:rsidP="00B32EC9">
      <w:pPr>
        <w:rPr>
          <w:rFonts w:asciiTheme="majorHAnsi" w:hAnsiTheme="majorHAnsi"/>
        </w:rPr>
      </w:pPr>
    </w:p>
    <w:tbl>
      <w:tblPr>
        <w:tblW w:w="545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397"/>
        <w:gridCol w:w="9"/>
        <w:gridCol w:w="469"/>
        <w:gridCol w:w="1088"/>
        <w:gridCol w:w="151"/>
        <w:gridCol w:w="277"/>
        <w:gridCol w:w="290"/>
        <w:gridCol w:w="283"/>
        <w:gridCol w:w="1305"/>
        <w:gridCol w:w="123"/>
        <w:gridCol w:w="283"/>
        <w:gridCol w:w="1143"/>
        <w:gridCol w:w="1008"/>
        <w:gridCol w:w="384"/>
      </w:tblGrid>
      <w:tr w:rsidR="00513FC6" w:rsidRPr="004807C7" w:rsidTr="00B65B13">
        <w:trPr>
          <w:trHeight w:val="390"/>
          <w:tblHeader/>
          <w:tblCellSpacing w:w="0" w:type="dxa"/>
          <w:jc w:val="center"/>
        </w:trPr>
        <w:tc>
          <w:tcPr>
            <w:tcW w:w="5000" w:type="pct"/>
            <w:gridSpan w:val="15"/>
            <w:tcBorders>
              <w:top w:val="single" w:sz="4" w:space="0" w:color="auto"/>
              <w:left w:val="nil"/>
              <w:bottom w:val="single" w:sz="4" w:space="0" w:color="auto"/>
              <w:right w:val="nil"/>
            </w:tcBorders>
            <w:shd w:val="clear" w:color="auto" w:fill="A6A6A6"/>
            <w:noWrap/>
            <w:vAlign w:val="center"/>
            <w:hideMark/>
          </w:tcPr>
          <w:p w:rsidR="00513FC6" w:rsidRPr="004807C7" w:rsidRDefault="00EA6454" w:rsidP="00EA6454">
            <w:pPr>
              <w:rPr>
                <w:rFonts w:asciiTheme="majorHAnsi" w:hAnsiTheme="majorHAnsi"/>
                <w:b/>
              </w:rPr>
            </w:pPr>
            <w:r>
              <w:rPr>
                <w:noProof/>
                <w:lang w:eastAsia="es-CO"/>
              </w:rPr>
              <w:drawing>
                <wp:inline distT="0" distB="0" distL="0" distR="0" wp14:anchorId="5FB65DB1" wp14:editId="72353A4C">
                  <wp:extent cx="1196975" cy="381000"/>
                  <wp:effectExtent l="0" t="0" r="3175" b="0"/>
                  <wp:docPr id="17" name="Imagen 17"/>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Pr>
                <w:rFonts w:asciiTheme="majorHAnsi" w:hAnsiTheme="majorHAnsi"/>
                <w:b/>
              </w:rPr>
              <w:t xml:space="preserve">                                               </w:t>
            </w:r>
            <w:r w:rsidR="00513FC6" w:rsidRPr="004807C7">
              <w:rPr>
                <w:rFonts w:asciiTheme="majorHAnsi" w:hAnsiTheme="majorHAnsi"/>
                <w:b/>
              </w:rPr>
              <w:t>MEDIO BIÓTICO</w:t>
            </w:r>
          </w:p>
        </w:tc>
      </w:tr>
      <w:tr w:rsidR="00EA6454" w:rsidRPr="004807C7" w:rsidTr="003E4461">
        <w:trPr>
          <w:trHeight w:val="606"/>
          <w:tblHeader/>
          <w:tblCellSpacing w:w="0" w:type="dxa"/>
          <w:jc w:val="center"/>
        </w:trPr>
        <w:tc>
          <w:tcPr>
            <w:tcW w:w="1173" w:type="pct"/>
            <w:gridSpan w:val="3"/>
            <w:vMerge w:val="restart"/>
            <w:tcBorders>
              <w:top w:val="single" w:sz="4" w:space="0" w:color="auto"/>
              <w:left w:val="nil"/>
              <w:right w:val="single" w:sz="4" w:space="0" w:color="auto"/>
            </w:tcBorders>
            <w:shd w:val="clear" w:color="auto" w:fill="A6A6A6" w:themeFill="background1" w:themeFillShade="A6"/>
            <w:noWrap/>
            <w:vAlign w:val="center"/>
            <w:hideMark/>
          </w:tcPr>
          <w:p w:rsidR="00EA6454" w:rsidRPr="00EA6454" w:rsidRDefault="00EA6454" w:rsidP="00513FC6">
            <w:pPr>
              <w:jc w:val="center"/>
              <w:rPr>
                <w:rFonts w:asciiTheme="majorHAnsi" w:hAnsiTheme="majorHAnsi"/>
                <w:b/>
              </w:rPr>
            </w:pPr>
            <w:r w:rsidRPr="00EA6454">
              <w:rPr>
                <w:rFonts w:asciiTheme="majorHAnsi" w:hAnsiTheme="majorHAnsi"/>
                <w:b/>
              </w:rPr>
              <w:t>SMCMB-1</w:t>
            </w:r>
          </w:p>
        </w:tc>
        <w:tc>
          <w:tcPr>
            <w:tcW w:w="3827" w:type="pct"/>
            <w:gridSpan w:val="12"/>
            <w:tcBorders>
              <w:left w:val="single" w:sz="4" w:space="0" w:color="auto"/>
              <w:bottom w:val="nil"/>
              <w:right w:val="nil"/>
            </w:tcBorders>
            <w:shd w:val="clear" w:color="auto" w:fill="A6A6A6"/>
            <w:vAlign w:val="center"/>
          </w:tcPr>
          <w:p w:rsidR="00EA6454" w:rsidRPr="00EA6454" w:rsidRDefault="00EA6454" w:rsidP="00EA6454">
            <w:pPr>
              <w:pStyle w:val="TtuloTDC"/>
              <w:keepNext w:val="0"/>
              <w:keepLines w:val="0"/>
              <w:rPr>
                <w:rFonts w:asciiTheme="majorHAnsi" w:eastAsia="Calibri" w:hAnsiTheme="majorHAnsi"/>
                <w:bCs w:val="0"/>
                <w:caps w:val="0"/>
                <w:szCs w:val="22"/>
                <w:lang w:val="es-CO" w:eastAsia="en-US"/>
              </w:rPr>
            </w:pPr>
            <w:r w:rsidRPr="00EA6454">
              <w:rPr>
                <w:rFonts w:asciiTheme="majorHAnsi" w:eastAsia="Calibri" w:hAnsiTheme="majorHAnsi"/>
                <w:bCs w:val="0"/>
                <w:caps w:val="0"/>
                <w:szCs w:val="22"/>
                <w:lang w:val="es-CO" w:eastAsia="en-US"/>
              </w:rPr>
              <w:t>PROGRAMA DE SEGUIMIENTO Y MONITOREO AL MANEJO DEL RECURSO HIDROBIOLÓGICO</w:t>
            </w:r>
          </w:p>
        </w:tc>
      </w:tr>
      <w:tr w:rsidR="00EA6454" w:rsidRPr="004807C7" w:rsidTr="003E4461">
        <w:trPr>
          <w:trHeight w:val="347"/>
          <w:tblHeader/>
          <w:tblCellSpacing w:w="0" w:type="dxa"/>
          <w:jc w:val="center"/>
        </w:trPr>
        <w:tc>
          <w:tcPr>
            <w:tcW w:w="1173" w:type="pct"/>
            <w:gridSpan w:val="3"/>
            <w:vMerge/>
            <w:tcBorders>
              <w:left w:val="nil"/>
              <w:bottom w:val="single" w:sz="4" w:space="0" w:color="auto"/>
              <w:right w:val="single" w:sz="4" w:space="0" w:color="auto"/>
            </w:tcBorders>
            <w:shd w:val="clear" w:color="auto" w:fill="A6A6A6" w:themeFill="background1" w:themeFillShade="A6"/>
            <w:noWrap/>
            <w:vAlign w:val="center"/>
            <w:hideMark/>
          </w:tcPr>
          <w:p w:rsidR="00EA6454" w:rsidRPr="00EA6454" w:rsidRDefault="00EA6454" w:rsidP="00513FC6">
            <w:pPr>
              <w:jc w:val="center"/>
              <w:rPr>
                <w:rFonts w:asciiTheme="majorHAnsi" w:hAnsiTheme="majorHAnsi" w:cs="Arial"/>
                <w:b/>
                <w:bCs/>
                <w:iCs/>
                <w:lang w:eastAsia="es-ES"/>
              </w:rPr>
            </w:pPr>
          </w:p>
        </w:tc>
        <w:tc>
          <w:tcPr>
            <w:tcW w:w="3827" w:type="pct"/>
            <w:gridSpan w:val="12"/>
            <w:tcBorders>
              <w:left w:val="single" w:sz="4" w:space="0" w:color="auto"/>
              <w:bottom w:val="nil"/>
              <w:right w:val="nil"/>
            </w:tcBorders>
            <w:shd w:val="clear" w:color="auto" w:fill="A6A6A6"/>
            <w:vAlign w:val="center"/>
          </w:tcPr>
          <w:p w:rsidR="00EA6454" w:rsidRPr="00EA6454" w:rsidRDefault="00EA6454" w:rsidP="0034043F">
            <w:pPr>
              <w:pStyle w:val="TtuloTDC"/>
              <w:keepNext w:val="0"/>
              <w:keepLines w:val="0"/>
              <w:rPr>
                <w:rFonts w:asciiTheme="majorHAnsi" w:hAnsiTheme="majorHAnsi"/>
                <w:b w:val="0"/>
                <w:szCs w:val="22"/>
                <w:lang w:val="es-CO" w:eastAsia="es-ES"/>
              </w:rPr>
            </w:pPr>
            <w:r w:rsidRPr="0034043F">
              <w:rPr>
                <w:rFonts w:eastAsia="Calibri"/>
                <w:bCs w:val="0"/>
                <w:caps w:val="0"/>
                <w:szCs w:val="22"/>
                <w:lang w:val="es-CO" w:eastAsia="en-US"/>
              </w:rPr>
              <w:t>SEGUIMIENTO A LA COMPENSACIÓN POR AFECTACIÓN A LA COBERTURA (SMCMB-1)</w:t>
            </w:r>
          </w:p>
        </w:tc>
      </w:tr>
      <w:tr w:rsidR="00513FC6" w:rsidRPr="004807C7" w:rsidTr="00B65B13">
        <w:trPr>
          <w:trHeight w:val="281"/>
          <w:tblCellSpacing w:w="0" w:type="dxa"/>
          <w:jc w:val="center"/>
        </w:trPr>
        <w:tc>
          <w:tcPr>
            <w:tcW w:w="5000"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rPr>
            </w:pPr>
            <w:r w:rsidRPr="004807C7">
              <w:rPr>
                <w:rFonts w:asciiTheme="majorHAnsi" w:hAnsiTheme="majorHAnsi"/>
                <w:b/>
              </w:rPr>
              <w:t>OBJETIVO</w:t>
            </w:r>
          </w:p>
        </w:tc>
      </w:tr>
      <w:tr w:rsidR="00513FC6" w:rsidRPr="004807C7" w:rsidTr="00B65B13">
        <w:trPr>
          <w:trHeight w:val="1172"/>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513FC6" w:rsidRPr="004807C7" w:rsidRDefault="00661D40" w:rsidP="004807C7">
            <w:pPr>
              <w:pStyle w:val="Prrafodelista"/>
              <w:ind w:left="0"/>
              <w:rPr>
                <w:rFonts w:asciiTheme="majorHAnsi" w:eastAsia="Times New Roman" w:hAnsiTheme="majorHAnsi"/>
                <w:b/>
                <w:bCs/>
                <w:lang w:val="es-CO" w:eastAsia="es-ES"/>
              </w:rPr>
            </w:pPr>
            <w:r w:rsidRPr="00DA17E2">
              <w:rPr>
                <w:rFonts w:asciiTheme="majorHAnsi" w:hAnsiTheme="majorHAnsi"/>
              </w:rPr>
              <w:t>Establecer las medidas de compensación por afectación de la cobertura vegetal en el desarrollo del proyecto</w:t>
            </w:r>
          </w:p>
        </w:tc>
      </w:tr>
      <w:tr w:rsidR="00513FC6"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13FC6" w:rsidRPr="004807C7" w:rsidRDefault="00513FC6" w:rsidP="004807C7">
            <w:pPr>
              <w:jc w:val="center"/>
              <w:rPr>
                <w:rFonts w:asciiTheme="majorHAnsi" w:eastAsia="Times New Roman" w:hAnsiTheme="majorHAnsi"/>
                <w:b/>
                <w:bCs/>
                <w:lang w:eastAsia="es-ES"/>
              </w:rPr>
            </w:pPr>
            <w:r w:rsidRPr="004807C7">
              <w:rPr>
                <w:rFonts w:asciiTheme="majorHAnsi" w:hAnsiTheme="majorHAnsi"/>
                <w:b/>
              </w:rPr>
              <w:t>META</w:t>
            </w:r>
          </w:p>
        </w:tc>
      </w:tr>
      <w:tr w:rsidR="00513FC6" w:rsidRPr="004807C7" w:rsidTr="00B65B13">
        <w:trPr>
          <w:trHeight w:val="599"/>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513FC6" w:rsidRPr="004807C7" w:rsidRDefault="00FF1A31" w:rsidP="00FF1A31">
            <w:pPr>
              <w:pStyle w:val="Prrafodelista"/>
              <w:ind w:left="0"/>
              <w:rPr>
                <w:rFonts w:asciiTheme="majorHAnsi" w:hAnsiTheme="majorHAnsi" w:cs="Arial"/>
                <w:lang w:val="es-CO"/>
              </w:rPr>
            </w:pPr>
            <w:r>
              <w:rPr>
                <w:rFonts w:asciiTheme="majorHAnsi" w:hAnsiTheme="majorHAnsi"/>
                <w:lang w:val="es-CO"/>
              </w:rPr>
              <w:t>Verificar el cumplimiento</w:t>
            </w:r>
            <w:r w:rsidR="00661D40" w:rsidRPr="00DA17E2">
              <w:rPr>
                <w:rFonts w:asciiTheme="majorHAnsi" w:hAnsiTheme="majorHAnsi"/>
              </w:rPr>
              <w:t xml:space="preserve"> </w:t>
            </w:r>
            <w:r>
              <w:rPr>
                <w:rFonts w:asciiTheme="majorHAnsi" w:hAnsiTheme="majorHAnsi"/>
                <w:lang w:val="es-CO"/>
              </w:rPr>
              <w:t>del</w:t>
            </w:r>
            <w:r w:rsidR="00661D40" w:rsidRPr="00DA17E2">
              <w:rPr>
                <w:rFonts w:asciiTheme="majorHAnsi" w:hAnsiTheme="majorHAnsi"/>
              </w:rPr>
              <w:t xml:space="preserve"> 100% de la compensación por afectación de la cobertura vegetal del área de intervención del proyecto</w:t>
            </w:r>
          </w:p>
        </w:tc>
      </w:tr>
      <w:tr w:rsidR="00513FC6" w:rsidRPr="004807C7" w:rsidTr="00B65B13">
        <w:trPr>
          <w:trHeight w:val="347"/>
          <w:tblCellSpacing w:w="0" w:type="dxa"/>
          <w:jc w:val="center"/>
        </w:trPr>
        <w:tc>
          <w:tcPr>
            <w:tcW w:w="5000" w:type="pct"/>
            <w:gridSpan w:val="15"/>
            <w:tcBorders>
              <w:left w:val="nil"/>
            </w:tcBorders>
            <w:shd w:val="clear" w:color="auto" w:fill="D9D9D9"/>
            <w:noWrap/>
            <w:vAlign w:val="center"/>
          </w:tcPr>
          <w:p w:rsidR="00513FC6" w:rsidRPr="004807C7" w:rsidRDefault="00513FC6" w:rsidP="004807C7">
            <w:pPr>
              <w:jc w:val="center"/>
              <w:rPr>
                <w:rFonts w:asciiTheme="majorHAnsi" w:hAnsiTheme="majorHAnsi"/>
              </w:rPr>
            </w:pPr>
            <w:r w:rsidRPr="004807C7">
              <w:rPr>
                <w:rFonts w:asciiTheme="majorHAnsi" w:hAnsiTheme="majorHAnsi"/>
                <w:b/>
              </w:rPr>
              <w:t>ETAPAS A IMPLEMENTAR</w:t>
            </w:r>
          </w:p>
        </w:tc>
      </w:tr>
      <w:tr w:rsidR="00513FC6" w:rsidRPr="004807C7" w:rsidTr="003E4461">
        <w:trPr>
          <w:trHeight w:val="751"/>
          <w:tblCellSpacing w:w="0" w:type="dxa"/>
          <w:jc w:val="center"/>
        </w:trPr>
        <w:tc>
          <w:tcPr>
            <w:tcW w:w="945" w:type="pct"/>
            <w:tcBorders>
              <w:left w:val="nil"/>
            </w:tcBorders>
            <w:shd w:val="clear" w:color="auto" w:fill="auto"/>
            <w:noWrap/>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r w:rsidRPr="004807C7">
              <w:rPr>
                <w:rFonts w:asciiTheme="majorHAnsi" w:hAnsiTheme="majorHAnsi"/>
                <w:b/>
              </w:rPr>
              <w:t>Pre-constructiva</w:t>
            </w:r>
          </w:p>
        </w:tc>
        <w:tc>
          <w:tcPr>
            <w:tcW w:w="223" w:type="pct"/>
            <w:tcBorders>
              <w:right w:val="single" w:sz="4" w:space="0" w:color="auto"/>
            </w:tcBorders>
            <w:shd w:val="clear" w:color="auto" w:fill="auto"/>
            <w:noWrap/>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p>
        </w:tc>
        <w:tc>
          <w:tcPr>
            <w:tcW w:w="881"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r w:rsidRPr="004807C7">
              <w:rPr>
                <w:rFonts w:asciiTheme="majorHAnsi" w:hAnsiTheme="majorHAnsi"/>
                <w:b/>
                <w:bCs/>
              </w:rPr>
              <w:t>Constructiva</w:t>
            </w:r>
          </w:p>
        </w:tc>
        <w:tc>
          <w:tcPr>
            <w:tcW w:w="241"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r w:rsidRPr="004807C7">
              <w:rPr>
                <w:rFonts w:asciiTheme="majorHAnsi" w:hAnsiTheme="majorHAnsi"/>
                <w:b/>
              </w:rPr>
              <w:t>X</w:t>
            </w:r>
          </w:p>
        </w:tc>
        <w:tc>
          <w:tcPr>
            <w:tcW w:w="1056"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w:t>
            </w:r>
            <w:r w:rsidR="00FF1A31" w:rsidRPr="004807C7">
              <w:rPr>
                <w:rFonts w:asciiTheme="majorHAnsi" w:hAnsiTheme="majorHAnsi"/>
                <w:b/>
              </w:rPr>
              <w:t>y abandono</w:t>
            </w:r>
          </w:p>
        </w:tc>
        <w:tc>
          <w:tcPr>
            <w:tcW w:w="22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513FC6" w:rsidRPr="004807C7" w:rsidRDefault="00FF1A31" w:rsidP="004807C7">
            <w:pPr>
              <w:jc w:val="center"/>
              <w:rPr>
                <w:rFonts w:asciiTheme="majorHAnsi" w:hAnsiTheme="majorHAnsi"/>
                <w:b/>
              </w:rPr>
            </w:pPr>
            <w:r>
              <w:rPr>
                <w:rFonts w:asciiTheme="majorHAnsi" w:hAnsiTheme="majorHAnsi"/>
                <w:b/>
              </w:rPr>
              <w:t>X</w:t>
            </w:r>
          </w:p>
        </w:tc>
        <w:tc>
          <w:tcPr>
            <w:tcW w:w="1210"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513FC6" w:rsidRPr="004807C7" w:rsidRDefault="00513FC6" w:rsidP="004807C7">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16" w:type="pct"/>
            <w:tcBorders>
              <w:left w:val="single" w:sz="4" w:space="0" w:color="auto"/>
            </w:tcBorders>
            <w:shd w:val="clear" w:color="auto" w:fill="auto"/>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p>
        </w:tc>
      </w:tr>
      <w:tr w:rsidR="00513FC6"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t>TIPO DE MEDIDA</w:t>
            </w:r>
          </w:p>
        </w:tc>
      </w:tr>
      <w:tr w:rsidR="00513FC6" w:rsidRPr="004807C7" w:rsidTr="003E4461">
        <w:trPr>
          <w:trHeight w:val="347"/>
          <w:tblCellSpacing w:w="0" w:type="dxa"/>
          <w:jc w:val="center"/>
        </w:trPr>
        <w:tc>
          <w:tcPr>
            <w:tcW w:w="2134" w:type="pct"/>
            <w:gridSpan w:val="6"/>
            <w:tcBorders>
              <w:left w:val="nil"/>
            </w:tcBorders>
            <w:shd w:val="clear" w:color="auto" w:fill="auto"/>
            <w:noWrap/>
            <w:tcMar>
              <w:top w:w="0" w:type="dxa"/>
              <w:left w:w="108" w:type="dxa"/>
              <w:bottom w:w="0" w:type="dxa"/>
              <w:right w:w="108" w:type="dxa"/>
            </w:tcMar>
            <w:vAlign w:val="center"/>
          </w:tcPr>
          <w:p w:rsidR="00513FC6" w:rsidRPr="004807C7" w:rsidRDefault="00513FC6" w:rsidP="004807C7">
            <w:pPr>
              <w:jc w:val="center"/>
              <w:rPr>
                <w:rFonts w:asciiTheme="majorHAnsi" w:hAnsiTheme="majorHAnsi" w:cs="Arial"/>
                <w:b/>
                <w:lang w:bidi="en-US"/>
              </w:rPr>
            </w:pPr>
            <w:r w:rsidRPr="004807C7">
              <w:rPr>
                <w:rFonts w:asciiTheme="majorHAnsi" w:hAnsiTheme="majorHAnsi" w:cs="Arial"/>
                <w:b/>
                <w:lang w:bidi="en-US"/>
              </w:rPr>
              <w:t>Prevención</w:t>
            </w:r>
          </w:p>
        </w:tc>
        <w:tc>
          <w:tcPr>
            <w:tcW w:w="319" w:type="pct"/>
            <w:gridSpan w:val="2"/>
            <w:shd w:val="clear" w:color="auto" w:fill="auto"/>
            <w:tcMar>
              <w:top w:w="0" w:type="dxa"/>
              <w:left w:w="108" w:type="dxa"/>
              <w:bottom w:w="0" w:type="dxa"/>
              <w:right w:w="108" w:type="dxa"/>
            </w:tcMar>
            <w:vAlign w:val="center"/>
          </w:tcPr>
          <w:p w:rsidR="00513FC6" w:rsidRPr="004807C7" w:rsidRDefault="00513FC6" w:rsidP="004807C7">
            <w:pPr>
              <w:snapToGrid w:val="0"/>
              <w:jc w:val="center"/>
              <w:rPr>
                <w:rFonts w:asciiTheme="majorHAnsi" w:hAnsiTheme="majorHAnsi"/>
                <w:b/>
              </w:rPr>
            </w:pPr>
            <w:r w:rsidRPr="004807C7">
              <w:rPr>
                <w:rFonts w:asciiTheme="majorHAnsi" w:hAnsiTheme="majorHAnsi"/>
                <w:b/>
              </w:rPr>
              <w:t>X</w:t>
            </w:r>
          </w:p>
        </w:tc>
        <w:tc>
          <w:tcPr>
            <w:tcW w:w="2331" w:type="pct"/>
            <w:gridSpan w:val="6"/>
            <w:shd w:val="clear" w:color="auto" w:fill="auto"/>
            <w:noWrap/>
            <w:tcMar>
              <w:top w:w="0" w:type="dxa"/>
              <w:left w:w="108" w:type="dxa"/>
              <w:bottom w:w="0" w:type="dxa"/>
              <w:right w:w="108" w:type="dxa"/>
            </w:tcMar>
            <w:vAlign w:val="center"/>
          </w:tcPr>
          <w:p w:rsidR="00513FC6" w:rsidRPr="004807C7" w:rsidRDefault="00513FC6" w:rsidP="004807C7">
            <w:pPr>
              <w:jc w:val="center"/>
              <w:rPr>
                <w:rFonts w:asciiTheme="majorHAnsi" w:hAnsiTheme="majorHAnsi" w:cs="Arial"/>
                <w:b/>
                <w:lang w:bidi="en-US"/>
              </w:rPr>
            </w:pPr>
            <w:r w:rsidRPr="004807C7">
              <w:rPr>
                <w:rFonts w:asciiTheme="majorHAnsi" w:hAnsiTheme="majorHAnsi" w:cs="Arial"/>
                <w:b/>
                <w:lang w:bidi="en-US"/>
              </w:rPr>
              <w:t>Corrección</w:t>
            </w:r>
          </w:p>
        </w:tc>
        <w:tc>
          <w:tcPr>
            <w:tcW w:w="216" w:type="pct"/>
            <w:shd w:val="clear" w:color="auto" w:fill="auto"/>
            <w:vAlign w:val="center"/>
          </w:tcPr>
          <w:p w:rsidR="00513FC6" w:rsidRPr="004807C7" w:rsidRDefault="00513FC6" w:rsidP="004807C7">
            <w:pPr>
              <w:jc w:val="center"/>
              <w:rPr>
                <w:rFonts w:asciiTheme="majorHAnsi" w:hAnsiTheme="majorHAnsi" w:cs="Arial"/>
                <w:b/>
                <w:lang w:bidi="en-US"/>
              </w:rPr>
            </w:pPr>
          </w:p>
        </w:tc>
      </w:tr>
      <w:tr w:rsidR="00513FC6" w:rsidRPr="004807C7" w:rsidTr="003E4461">
        <w:trPr>
          <w:trHeight w:val="347"/>
          <w:tblCellSpacing w:w="0" w:type="dxa"/>
          <w:jc w:val="center"/>
        </w:trPr>
        <w:tc>
          <w:tcPr>
            <w:tcW w:w="2134" w:type="pct"/>
            <w:gridSpan w:val="6"/>
            <w:tcBorders>
              <w:left w:val="nil"/>
            </w:tcBorders>
            <w:shd w:val="clear" w:color="auto" w:fill="auto"/>
            <w:noWrap/>
            <w:tcMar>
              <w:top w:w="0" w:type="dxa"/>
              <w:left w:w="108" w:type="dxa"/>
              <w:bottom w:w="0" w:type="dxa"/>
              <w:right w:w="108" w:type="dxa"/>
            </w:tcMar>
            <w:vAlign w:val="center"/>
          </w:tcPr>
          <w:p w:rsidR="00513FC6" w:rsidRPr="004807C7" w:rsidRDefault="00513FC6" w:rsidP="004807C7">
            <w:pPr>
              <w:jc w:val="center"/>
              <w:rPr>
                <w:rFonts w:asciiTheme="majorHAnsi" w:hAnsiTheme="majorHAnsi" w:cs="Arial"/>
                <w:b/>
                <w:lang w:bidi="en-US"/>
              </w:rPr>
            </w:pPr>
            <w:r w:rsidRPr="004807C7">
              <w:rPr>
                <w:rFonts w:asciiTheme="majorHAnsi" w:hAnsiTheme="majorHAnsi" w:cs="Arial"/>
                <w:b/>
                <w:lang w:bidi="en-US"/>
              </w:rPr>
              <w:t>Mitigación</w:t>
            </w:r>
          </w:p>
        </w:tc>
        <w:tc>
          <w:tcPr>
            <w:tcW w:w="319" w:type="pct"/>
            <w:gridSpan w:val="2"/>
            <w:shd w:val="clear" w:color="auto" w:fill="auto"/>
            <w:tcMar>
              <w:top w:w="0" w:type="dxa"/>
              <w:left w:w="108" w:type="dxa"/>
              <w:bottom w:w="0" w:type="dxa"/>
              <w:right w:w="108" w:type="dxa"/>
            </w:tcMar>
            <w:vAlign w:val="center"/>
          </w:tcPr>
          <w:p w:rsidR="00513FC6" w:rsidRPr="004807C7" w:rsidRDefault="00513FC6" w:rsidP="004807C7">
            <w:pPr>
              <w:snapToGrid w:val="0"/>
              <w:jc w:val="center"/>
              <w:rPr>
                <w:rFonts w:asciiTheme="majorHAnsi" w:hAnsiTheme="majorHAnsi"/>
                <w:b/>
              </w:rPr>
            </w:pPr>
          </w:p>
        </w:tc>
        <w:tc>
          <w:tcPr>
            <w:tcW w:w="2331" w:type="pct"/>
            <w:gridSpan w:val="6"/>
            <w:shd w:val="clear" w:color="auto" w:fill="auto"/>
            <w:noWrap/>
            <w:tcMar>
              <w:top w:w="0" w:type="dxa"/>
              <w:left w:w="108" w:type="dxa"/>
              <w:bottom w:w="0" w:type="dxa"/>
              <w:right w:w="108" w:type="dxa"/>
            </w:tcMar>
            <w:vAlign w:val="center"/>
          </w:tcPr>
          <w:p w:rsidR="00513FC6" w:rsidRPr="004807C7" w:rsidRDefault="00513FC6" w:rsidP="004807C7">
            <w:pPr>
              <w:jc w:val="center"/>
              <w:rPr>
                <w:rFonts w:asciiTheme="majorHAnsi" w:hAnsiTheme="majorHAnsi" w:cs="Arial"/>
                <w:b/>
                <w:lang w:bidi="en-US"/>
              </w:rPr>
            </w:pPr>
            <w:r w:rsidRPr="004807C7">
              <w:rPr>
                <w:rFonts w:asciiTheme="majorHAnsi" w:hAnsiTheme="majorHAnsi" w:cs="Arial"/>
                <w:b/>
                <w:lang w:bidi="en-US"/>
              </w:rPr>
              <w:t>Compensación</w:t>
            </w:r>
          </w:p>
        </w:tc>
        <w:tc>
          <w:tcPr>
            <w:tcW w:w="216" w:type="pct"/>
            <w:shd w:val="clear" w:color="auto" w:fill="auto"/>
            <w:vAlign w:val="center"/>
          </w:tcPr>
          <w:p w:rsidR="00513FC6" w:rsidRPr="004807C7" w:rsidRDefault="00513FC6" w:rsidP="004807C7">
            <w:pPr>
              <w:jc w:val="center"/>
              <w:rPr>
                <w:rFonts w:asciiTheme="majorHAnsi" w:hAnsiTheme="majorHAnsi" w:cs="Arial"/>
                <w:b/>
                <w:lang w:bidi="en-US"/>
              </w:rPr>
            </w:pPr>
          </w:p>
        </w:tc>
      </w:tr>
      <w:tr w:rsidR="00513FC6"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t>ACCIONES A DESARROLLAR</w:t>
            </w:r>
          </w:p>
        </w:tc>
      </w:tr>
      <w:tr w:rsidR="00513FC6"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513FC6" w:rsidRPr="004807C7" w:rsidRDefault="00513FC6" w:rsidP="00513FC6">
            <w:pPr>
              <w:rPr>
                <w:rFonts w:asciiTheme="majorHAnsi" w:hAnsiTheme="majorHAnsi"/>
              </w:rPr>
            </w:pPr>
            <w:r w:rsidRPr="004807C7">
              <w:rPr>
                <w:rFonts w:asciiTheme="majorHAnsi" w:hAnsiTheme="majorHAnsi"/>
              </w:rPr>
              <w:t xml:space="preserve">Se verificará las acciones propuestas en la ficha CMB-001 siguiendo los lineamientos de cuánto, dónde y cómo compensar, que el área a compensar por pérdida de biodiversidad se planteadas para compensación presentadas en </w:t>
            </w:r>
            <w:r w:rsidR="00FF1A31" w:rsidRPr="004807C7">
              <w:rPr>
                <w:rFonts w:asciiTheme="majorHAnsi" w:hAnsiTheme="majorHAnsi"/>
              </w:rPr>
              <w:t>el Capítulo</w:t>
            </w:r>
            <w:r w:rsidRPr="004807C7">
              <w:rPr>
                <w:rFonts w:asciiTheme="majorHAnsi" w:hAnsiTheme="majorHAnsi"/>
                <w:b/>
              </w:rPr>
              <w:t xml:space="preserve"> 11.2.2</w:t>
            </w:r>
            <w:r w:rsidRPr="004807C7">
              <w:rPr>
                <w:rFonts w:asciiTheme="majorHAnsi" w:hAnsiTheme="majorHAnsi"/>
              </w:rPr>
              <w:t>.</w:t>
            </w:r>
          </w:p>
          <w:p w:rsidR="00513FC6" w:rsidRPr="004807C7" w:rsidRDefault="00513FC6" w:rsidP="00513FC6">
            <w:pPr>
              <w:rPr>
                <w:rFonts w:asciiTheme="majorHAnsi" w:hAnsiTheme="majorHAnsi"/>
              </w:rPr>
            </w:pPr>
          </w:p>
          <w:p w:rsidR="00513FC6" w:rsidRPr="004807C7" w:rsidRDefault="00513FC6" w:rsidP="00513FC6">
            <w:pPr>
              <w:rPr>
                <w:rFonts w:asciiTheme="majorHAnsi" w:hAnsiTheme="majorHAnsi"/>
              </w:rPr>
            </w:pPr>
            <w:r w:rsidRPr="004807C7">
              <w:rPr>
                <w:rFonts w:asciiTheme="majorHAnsi" w:hAnsiTheme="majorHAnsi"/>
              </w:rPr>
              <w:t xml:space="preserve">A </w:t>
            </w:r>
            <w:r w:rsidR="00FF1A31" w:rsidRPr="004807C7">
              <w:rPr>
                <w:rFonts w:asciiTheme="majorHAnsi" w:hAnsiTheme="majorHAnsi"/>
              </w:rPr>
              <w:t>continuación,</w:t>
            </w:r>
            <w:r w:rsidRPr="004807C7">
              <w:rPr>
                <w:rFonts w:asciiTheme="majorHAnsi" w:hAnsiTheme="majorHAnsi"/>
              </w:rPr>
              <w:t xml:space="preserve"> se verificarán las acciones de cómo compensar teniendo en cuenta:</w:t>
            </w:r>
          </w:p>
          <w:p w:rsidR="00513FC6" w:rsidRPr="004807C7" w:rsidRDefault="00513FC6" w:rsidP="00513FC6">
            <w:pPr>
              <w:rPr>
                <w:rFonts w:asciiTheme="majorHAnsi" w:hAnsiTheme="majorHAnsi"/>
              </w:rPr>
            </w:pPr>
            <w:r w:rsidRPr="004807C7">
              <w:rPr>
                <w:rFonts w:asciiTheme="majorHAnsi" w:hAnsiTheme="majorHAnsi"/>
              </w:rPr>
              <w:t xml:space="preserve"> </w:t>
            </w:r>
          </w:p>
          <w:p w:rsidR="00513FC6" w:rsidRPr="004807C7" w:rsidRDefault="00513FC6" w:rsidP="00513FC6">
            <w:pPr>
              <w:rPr>
                <w:rFonts w:asciiTheme="majorHAnsi" w:hAnsiTheme="majorHAnsi"/>
                <w:b/>
                <w:bCs/>
              </w:rPr>
            </w:pPr>
            <w:bookmarkStart w:id="21" w:name="_Toc401735982"/>
            <w:r w:rsidRPr="004807C7">
              <w:rPr>
                <w:rFonts w:asciiTheme="majorHAnsi" w:hAnsiTheme="majorHAnsi"/>
                <w:b/>
                <w:bCs/>
              </w:rPr>
              <w:t>Acciones de Restauración Ecológica</w:t>
            </w:r>
            <w:bookmarkEnd w:id="21"/>
          </w:p>
          <w:p w:rsidR="00513FC6" w:rsidRPr="004807C7" w:rsidRDefault="00513FC6" w:rsidP="00513FC6">
            <w:pPr>
              <w:rPr>
                <w:rFonts w:asciiTheme="majorHAnsi" w:hAnsiTheme="majorHAnsi"/>
              </w:rPr>
            </w:pPr>
            <w:r w:rsidRPr="004807C7">
              <w:rPr>
                <w:rFonts w:asciiTheme="majorHAnsi" w:hAnsiTheme="majorHAnsi"/>
              </w:rPr>
              <w:t xml:space="preserve">Se verificará que dentro de los procesos restauración se enmarque dentro de estos tres elementos: La restauración ecológica, la rehabilitación y la recuperación; estos enfoques dependen del tipo de intervención, del nivel de degradación del área y del objetivo de restauración (MADS 2012). </w:t>
            </w:r>
          </w:p>
          <w:p w:rsidR="00513FC6" w:rsidRPr="004807C7" w:rsidRDefault="00513FC6" w:rsidP="00513FC6">
            <w:pPr>
              <w:rPr>
                <w:rFonts w:asciiTheme="majorHAnsi" w:hAnsiTheme="majorHAnsi"/>
              </w:rPr>
            </w:pPr>
          </w:p>
          <w:p w:rsidR="00513FC6" w:rsidRPr="004807C7" w:rsidRDefault="00513FC6" w:rsidP="00513FC6">
            <w:pPr>
              <w:rPr>
                <w:rFonts w:asciiTheme="majorHAnsi" w:hAnsiTheme="majorHAnsi"/>
                <w:b/>
                <w:bCs/>
              </w:rPr>
            </w:pPr>
            <w:bookmarkStart w:id="22" w:name="_Toc401735983"/>
            <w:bookmarkStart w:id="23" w:name="_Toc400897066"/>
            <w:r w:rsidRPr="004807C7">
              <w:rPr>
                <w:rFonts w:asciiTheme="majorHAnsi" w:hAnsiTheme="majorHAnsi"/>
                <w:b/>
                <w:bCs/>
              </w:rPr>
              <w:t>Reforestación como acción dentro de iniciativas de restauración</w:t>
            </w:r>
            <w:bookmarkEnd w:id="22"/>
            <w:bookmarkEnd w:id="23"/>
          </w:p>
          <w:p w:rsidR="00513FC6" w:rsidRPr="004807C7" w:rsidRDefault="00513FC6" w:rsidP="00513FC6">
            <w:pPr>
              <w:rPr>
                <w:rFonts w:asciiTheme="majorHAnsi" w:hAnsiTheme="majorHAnsi"/>
              </w:rPr>
            </w:pPr>
            <w:r w:rsidRPr="004807C7">
              <w:rPr>
                <w:rFonts w:asciiTheme="majorHAnsi" w:hAnsiTheme="majorHAnsi"/>
              </w:rPr>
              <w:lastRenderedPageBreak/>
              <w:t>Se verificará que la reforestación presentada este enmarcada dentro de las acciones de restauración. Una vez identificados lo sitios a reforestar se inicia el plan de establecimiento y manejo forestal PEMF, el cual es elaborado con un conjunto de normas técnicas que regulan las acciones a desarrollar en una plantación forestal, la cual está definida por el Decreto 1824 de agosto de 1994, en donde se deben tener en cuenta como mínimo la preparación del terreno, la selección de especies, trazado, plateo y ahoyado, densidad de árboles por hectárea.</w:t>
            </w:r>
          </w:p>
          <w:p w:rsidR="00513FC6" w:rsidRPr="004807C7" w:rsidRDefault="00513FC6" w:rsidP="00513FC6">
            <w:pPr>
              <w:rPr>
                <w:rFonts w:asciiTheme="majorHAnsi" w:hAnsiTheme="majorHAnsi"/>
              </w:rPr>
            </w:pPr>
          </w:p>
          <w:p w:rsidR="00513FC6" w:rsidRPr="004807C7" w:rsidRDefault="00513FC6" w:rsidP="00513FC6">
            <w:pPr>
              <w:rPr>
                <w:rFonts w:asciiTheme="majorHAnsi" w:hAnsiTheme="majorHAnsi"/>
                <w:b/>
              </w:rPr>
            </w:pPr>
            <w:r w:rsidRPr="004807C7">
              <w:rPr>
                <w:rFonts w:asciiTheme="majorHAnsi" w:hAnsiTheme="majorHAnsi"/>
                <w:b/>
              </w:rPr>
              <w:t xml:space="preserve">Compensación </w:t>
            </w:r>
            <w:r w:rsidR="00FF1A31" w:rsidRPr="004807C7">
              <w:rPr>
                <w:rFonts w:asciiTheme="majorHAnsi" w:hAnsiTheme="majorHAnsi"/>
                <w:b/>
              </w:rPr>
              <w:t>para ecosistemas</w:t>
            </w:r>
            <w:r w:rsidRPr="004807C7">
              <w:rPr>
                <w:rFonts w:asciiTheme="majorHAnsi" w:hAnsiTheme="majorHAnsi"/>
                <w:b/>
              </w:rPr>
              <w:t xml:space="preserve"> intervenidos</w:t>
            </w:r>
          </w:p>
          <w:p w:rsidR="00513FC6" w:rsidRPr="004807C7" w:rsidRDefault="00513FC6" w:rsidP="00513FC6">
            <w:pPr>
              <w:rPr>
                <w:rFonts w:asciiTheme="majorHAnsi" w:hAnsiTheme="majorHAnsi"/>
              </w:rPr>
            </w:pPr>
            <w:r w:rsidRPr="004807C7">
              <w:rPr>
                <w:rFonts w:asciiTheme="majorHAnsi" w:hAnsiTheme="majorHAnsi"/>
              </w:rPr>
              <w:t xml:space="preserve">Se verificará que las compensaciones en </w:t>
            </w:r>
            <w:r w:rsidR="00FF1A31" w:rsidRPr="004807C7">
              <w:rPr>
                <w:rFonts w:asciiTheme="majorHAnsi" w:hAnsiTheme="majorHAnsi"/>
              </w:rPr>
              <w:t>las áreas</w:t>
            </w:r>
            <w:r w:rsidRPr="004807C7">
              <w:rPr>
                <w:rFonts w:asciiTheme="majorHAnsi" w:hAnsiTheme="majorHAnsi"/>
              </w:rPr>
              <w:t xml:space="preserve"> de ecosistemas intervenidos como se de en proporción de uno hectárea a una mediante acciones están encaminadas a procesos de enriquecimiento y protección. </w:t>
            </w:r>
          </w:p>
          <w:p w:rsidR="00513FC6" w:rsidRPr="004807C7" w:rsidRDefault="00513FC6" w:rsidP="004807C7">
            <w:pPr>
              <w:rPr>
                <w:rFonts w:asciiTheme="majorHAnsi" w:hAnsiTheme="majorHAnsi"/>
              </w:rPr>
            </w:pPr>
          </w:p>
        </w:tc>
      </w:tr>
      <w:tr w:rsidR="00513FC6"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cs="Arial"/>
                <w:b/>
                <w:lang w:bidi="en-US"/>
              </w:rPr>
              <w:lastRenderedPageBreak/>
              <w:t>POBLACIÓN BENEFICIADA</w:t>
            </w:r>
          </w:p>
        </w:tc>
      </w:tr>
      <w:tr w:rsidR="00513FC6" w:rsidRPr="004807C7" w:rsidTr="00B65B13">
        <w:trPr>
          <w:trHeight w:val="441"/>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513FC6" w:rsidRPr="004807C7" w:rsidRDefault="00513FC6" w:rsidP="004807C7">
            <w:pPr>
              <w:rPr>
                <w:rFonts w:asciiTheme="majorHAnsi" w:hAnsiTheme="majorHAnsi"/>
              </w:rPr>
            </w:pPr>
            <w:r w:rsidRPr="004807C7">
              <w:rPr>
                <w:rFonts w:asciiTheme="majorHAnsi" w:hAnsiTheme="majorHAnsi"/>
              </w:rPr>
              <w:t xml:space="preserve">Habitantes </w:t>
            </w:r>
            <w:r w:rsidR="00FF1A31" w:rsidRPr="004807C7">
              <w:rPr>
                <w:rFonts w:asciiTheme="majorHAnsi" w:hAnsiTheme="majorHAnsi"/>
              </w:rPr>
              <w:t>del Área</w:t>
            </w:r>
            <w:r w:rsidRPr="004807C7">
              <w:rPr>
                <w:rFonts w:asciiTheme="majorHAnsi" w:hAnsiTheme="majorHAnsi"/>
              </w:rPr>
              <w:t xml:space="preserve"> de Influencia del proyecto</w:t>
            </w:r>
            <w:r w:rsidRPr="004807C7">
              <w:rPr>
                <w:rFonts w:asciiTheme="majorHAnsi" w:hAnsiTheme="majorHAnsi" w:cs="Arial"/>
                <w:sz w:val="18"/>
                <w:szCs w:val="18"/>
              </w:rPr>
              <w:t xml:space="preserve"> </w:t>
            </w:r>
          </w:p>
        </w:tc>
      </w:tr>
      <w:tr w:rsidR="00513FC6"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t>LUGAR DE APLICACIÓN</w:t>
            </w:r>
          </w:p>
        </w:tc>
      </w:tr>
      <w:tr w:rsidR="00513FC6"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513FC6" w:rsidRPr="004807C7" w:rsidRDefault="00513FC6" w:rsidP="004807C7">
            <w:pPr>
              <w:jc w:val="left"/>
              <w:rPr>
                <w:rFonts w:asciiTheme="majorHAnsi" w:hAnsiTheme="majorHAnsi"/>
                <w:color w:val="FF0000"/>
              </w:rPr>
            </w:pPr>
            <w:r w:rsidRPr="004807C7">
              <w:rPr>
                <w:rFonts w:asciiTheme="majorHAnsi" w:hAnsiTheme="majorHAnsi"/>
              </w:rPr>
              <w:t>Áreas de ecosistemas acuáticos presentes en las zonas de intervención directa del proyecto de construcción de la vía Remedios – Alto de Dolores</w:t>
            </w:r>
          </w:p>
        </w:tc>
      </w:tr>
      <w:tr w:rsidR="00513FC6"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cs="Arial"/>
                <w:b/>
                <w:lang w:bidi="en-US"/>
              </w:rPr>
              <w:t>MECANISMOS Y ESTRATEGIAS PARTICIPATIVAS</w:t>
            </w:r>
          </w:p>
        </w:tc>
      </w:tr>
      <w:tr w:rsidR="00513FC6"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513FC6" w:rsidRPr="004807C7" w:rsidRDefault="00513FC6" w:rsidP="004807C7">
            <w:pPr>
              <w:rPr>
                <w:rFonts w:asciiTheme="majorHAnsi" w:hAnsiTheme="majorHAnsi"/>
                <w:color w:val="FF0000"/>
              </w:rPr>
            </w:pPr>
            <w:r w:rsidRPr="004807C7">
              <w:rPr>
                <w:rFonts w:asciiTheme="majorHAnsi" w:hAnsiTheme="majorHAnsi"/>
                <w:lang w:val="es-ES"/>
              </w:rPr>
              <w:t xml:space="preserve">La población podrá participar a través de la contratación de mano de obra no </w:t>
            </w:r>
            <w:r w:rsidR="00FF1A31" w:rsidRPr="004807C7">
              <w:rPr>
                <w:rFonts w:asciiTheme="majorHAnsi" w:hAnsiTheme="majorHAnsi"/>
                <w:lang w:val="es-ES"/>
              </w:rPr>
              <w:t>calificada,</w:t>
            </w:r>
            <w:r w:rsidRPr="004807C7">
              <w:rPr>
                <w:rFonts w:asciiTheme="majorHAnsi" w:hAnsiTheme="majorHAnsi"/>
                <w:lang w:val="es-ES"/>
              </w:rPr>
              <w:t xml:space="preserve"> pero con conocimientos sobre la fauna y flora silvestre terrestre y acuática de la región, para realizar el acompañamiento a los profesionales en las actividades propuestas.</w:t>
            </w:r>
          </w:p>
        </w:tc>
      </w:tr>
      <w:tr w:rsidR="00513FC6"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t>PERSONAL REQUERIDO</w:t>
            </w:r>
          </w:p>
        </w:tc>
      </w:tr>
      <w:tr w:rsidR="00513FC6"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661D40" w:rsidRPr="007E27A8" w:rsidRDefault="00661D40" w:rsidP="00661D40">
            <w:r>
              <w:t xml:space="preserve">- </w:t>
            </w:r>
            <w:r w:rsidRPr="007E27A8">
              <w:t>Coordinador Ambiental</w:t>
            </w:r>
          </w:p>
          <w:p w:rsidR="00661D40" w:rsidRPr="007E27A8" w:rsidRDefault="00661D40" w:rsidP="00661D40">
            <w:r>
              <w:t xml:space="preserve">- </w:t>
            </w:r>
            <w:r w:rsidRPr="007E27A8">
              <w:t>Especialista en Seguridad Industrial y Salud Ocupacional –SISO-</w:t>
            </w:r>
          </w:p>
          <w:p w:rsidR="00661D40" w:rsidRPr="007E27A8" w:rsidRDefault="00661D40" w:rsidP="00661D40">
            <w:r>
              <w:t xml:space="preserve">- </w:t>
            </w:r>
            <w:r w:rsidRPr="007E27A8">
              <w:t>Residente ambiental</w:t>
            </w:r>
          </w:p>
          <w:p w:rsidR="00661D40" w:rsidRPr="007E27A8" w:rsidRDefault="00661D40" w:rsidP="00661D40">
            <w:r>
              <w:t xml:space="preserve">- </w:t>
            </w:r>
            <w:r w:rsidRPr="007E27A8">
              <w:t>Residente Forestal</w:t>
            </w:r>
          </w:p>
          <w:p w:rsidR="00513FC6" w:rsidRPr="004807C7" w:rsidRDefault="00661D40" w:rsidP="00661D40">
            <w:pPr>
              <w:rPr>
                <w:rFonts w:asciiTheme="majorHAnsi" w:hAnsiTheme="majorHAnsi"/>
              </w:rPr>
            </w:pPr>
            <w:r>
              <w:t xml:space="preserve">- </w:t>
            </w:r>
            <w:r w:rsidRPr="007E27A8">
              <w:t>Cuadrilla ambiental</w:t>
            </w:r>
          </w:p>
        </w:tc>
      </w:tr>
      <w:tr w:rsidR="00513FC6"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t>RESPONSABLE DE LA EJECUCIÓN</w:t>
            </w:r>
          </w:p>
        </w:tc>
      </w:tr>
      <w:tr w:rsidR="00513FC6" w:rsidRPr="004807C7" w:rsidTr="00B65B13">
        <w:trPr>
          <w:trHeight w:val="692"/>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513FC6" w:rsidRPr="004807C7" w:rsidRDefault="00513FC6" w:rsidP="004807C7">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513FC6"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lastRenderedPageBreak/>
              <w:t>INDICADORES DE SEGUIMIENTO Y MONITOREO</w:t>
            </w:r>
          </w:p>
        </w:tc>
      </w:tr>
      <w:tr w:rsidR="00513FC6" w:rsidRPr="004807C7" w:rsidTr="00B65B13">
        <w:trPr>
          <w:trHeight w:val="347"/>
          <w:tblCellSpacing w:w="0" w:type="dxa"/>
          <w:jc w:val="center"/>
        </w:trPr>
        <w:tc>
          <w:tcPr>
            <w:tcW w:w="1437" w:type="pct"/>
            <w:gridSpan w:val="4"/>
            <w:tcBorders>
              <w:left w:val="nil"/>
            </w:tcBorders>
            <w:shd w:val="clear" w:color="auto" w:fill="F2F2F2"/>
            <w:noWrap/>
            <w:vAlign w:val="center"/>
            <w:hideMark/>
          </w:tcPr>
          <w:p w:rsidR="00513FC6" w:rsidRPr="004807C7" w:rsidRDefault="00513FC6" w:rsidP="004807C7">
            <w:pPr>
              <w:jc w:val="center"/>
              <w:rPr>
                <w:rFonts w:asciiTheme="majorHAnsi" w:hAnsiTheme="majorHAnsi"/>
                <w:b/>
                <w:sz w:val="18"/>
                <w:szCs w:val="20"/>
              </w:rPr>
            </w:pPr>
            <w:r w:rsidRPr="004807C7">
              <w:rPr>
                <w:rFonts w:asciiTheme="majorHAnsi" w:hAnsiTheme="majorHAnsi"/>
                <w:b/>
                <w:sz w:val="18"/>
                <w:szCs w:val="20"/>
              </w:rPr>
              <w:t>META</w:t>
            </w:r>
          </w:p>
        </w:tc>
        <w:tc>
          <w:tcPr>
            <w:tcW w:w="1175" w:type="pct"/>
            <w:gridSpan w:val="5"/>
            <w:shd w:val="clear" w:color="auto" w:fill="F2F2F2"/>
            <w:noWrap/>
            <w:vAlign w:val="center"/>
            <w:hideMark/>
          </w:tcPr>
          <w:p w:rsidR="00513FC6" w:rsidRPr="004807C7" w:rsidRDefault="00513FC6" w:rsidP="004807C7">
            <w:pPr>
              <w:jc w:val="center"/>
              <w:rPr>
                <w:rFonts w:asciiTheme="majorHAnsi" w:hAnsiTheme="majorHAnsi"/>
                <w:b/>
                <w:sz w:val="18"/>
                <w:szCs w:val="20"/>
              </w:rPr>
            </w:pPr>
            <w:r w:rsidRPr="004807C7">
              <w:rPr>
                <w:rFonts w:asciiTheme="majorHAnsi" w:hAnsiTheme="majorHAnsi"/>
                <w:b/>
                <w:sz w:val="18"/>
                <w:szCs w:val="20"/>
              </w:rPr>
              <w:t>INDICADOR</w:t>
            </w:r>
          </w:p>
        </w:tc>
        <w:tc>
          <w:tcPr>
            <w:tcW w:w="803" w:type="pct"/>
            <w:gridSpan w:val="2"/>
            <w:shd w:val="clear" w:color="auto" w:fill="F2F2F2"/>
            <w:noWrap/>
            <w:vAlign w:val="center"/>
            <w:hideMark/>
          </w:tcPr>
          <w:p w:rsidR="00513FC6" w:rsidRPr="004807C7" w:rsidRDefault="00513FC6" w:rsidP="004807C7">
            <w:pPr>
              <w:jc w:val="center"/>
              <w:rPr>
                <w:rFonts w:asciiTheme="majorHAnsi" w:hAnsiTheme="majorHAnsi"/>
                <w:b/>
                <w:sz w:val="18"/>
                <w:szCs w:val="20"/>
              </w:rPr>
            </w:pPr>
            <w:r w:rsidRPr="004807C7">
              <w:rPr>
                <w:rFonts w:asciiTheme="majorHAnsi" w:hAnsiTheme="majorHAnsi"/>
                <w:b/>
                <w:sz w:val="14"/>
                <w:szCs w:val="20"/>
              </w:rPr>
              <w:t>CUMPLIMIENTO</w:t>
            </w:r>
          </w:p>
        </w:tc>
        <w:tc>
          <w:tcPr>
            <w:tcW w:w="802" w:type="pct"/>
            <w:gridSpan w:val="2"/>
            <w:shd w:val="clear" w:color="auto" w:fill="F2F2F2"/>
            <w:noWrap/>
            <w:vAlign w:val="center"/>
            <w:hideMark/>
          </w:tcPr>
          <w:p w:rsidR="00513FC6" w:rsidRPr="004807C7" w:rsidRDefault="00513FC6" w:rsidP="004807C7">
            <w:pPr>
              <w:jc w:val="center"/>
              <w:rPr>
                <w:rFonts w:asciiTheme="majorHAnsi" w:hAnsiTheme="majorHAnsi"/>
                <w:b/>
                <w:sz w:val="18"/>
                <w:szCs w:val="20"/>
              </w:rPr>
            </w:pPr>
            <w:r w:rsidRPr="004807C7">
              <w:rPr>
                <w:rFonts w:asciiTheme="majorHAnsi" w:hAnsiTheme="majorHAnsi"/>
                <w:b/>
                <w:sz w:val="18"/>
                <w:szCs w:val="20"/>
              </w:rPr>
              <w:t>FRECUENCIA</w:t>
            </w:r>
          </w:p>
        </w:tc>
        <w:tc>
          <w:tcPr>
            <w:tcW w:w="783" w:type="pct"/>
            <w:gridSpan w:val="2"/>
            <w:shd w:val="clear" w:color="auto" w:fill="F2F2F2"/>
            <w:noWrap/>
            <w:vAlign w:val="center"/>
            <w:hideMark/>
          </w:tcPr>
          <w:p w:rsidR="00513FC6" w:rsidRPr="004807C7" w:rsidRDefault="00513FC6" w:rsidP="004807C7">
            <w:pPr>
              <w:jc w:val="center"/>
              <w:rPr>
                <w:rFonts w:asciiTheme="majorHAnsi" w:hAnsiTheme="majorHAnsi"/>
                <w:b/>
                <w:sz w:val="18"/>
                <w:szCs w:val="20"/>
              </w:rPr>
            </w:pPr>
            <w:r w:rsidRPr="004807C7">
              <w:rPr>
                <w:rFonts w:asciiTheme="majorHAnsi" w:hAnsiTheme="majorHAnsi"/>
                <w:b/>
                <w:sz w:val="18"/>
                <w:szCs w:val="20"/>
              </w:rPr>
              <w:t>REGISTRO</w:t>
            </w:r>
          </w:p>
        </w:tc>
      </w:tr>
      <w:tr w:rsidR="00661D40" w:rsidRPr="004807C7" w:rsidTr="00B65B13">
        <w:trPr>
          <w:trHeight w:val="347"/>
          <w:tblCellSpacing w:w="0" w:type="dxa"/>
          <w:jc w:val="center"/>
        </w:trPr>
        <w:tc>
          <w:tcPr>
            <w:tcW w:w="1437" w:type="pct"/>
            <w:gridSpan w:val="4"/>
            <w:tcBorders>
              <w:left w:val="nil"/>
            </w:tcBorders>
            <w:shd w:val="clear" w:color="auto" w:fill="auto"/>
            <w:noWrap/>
            <w:tcMar>
              <w:top w:w="0" w:type="dxa"/>
              <w:left w:w="108" w:type="dxa"/>
              <w:bottom w:w="0" w:type="dxa"/>
              <w:right w:w="108" w:type="dxa"/>
            </w:tcMar>
            <w:vAlign w:val="center"/>
          </w:tcPr>
          <w:p w:rsidR="00661D40" w:rsidRPr="00872D3C" w:rsidRDefault="00FF1A31" w:rsidP="00FF1A31">
            <w:pPr>
              <w:pStyle w:val="Textocomentario"/>
              <w:spacing w:line="276" w:lineRule="auto"/>
              <w:rPr>
                <w:rFonts w:asciiTheme="majorHAnsi" w:hAnsiTheme="majorHAnsi"/>
                <w:lang w:eastAsia="es-MX"/>
              </w:rPr>
            </w:pPr>
            <w:r>
              <w:rPr>
                <w:rFonts w:asciiTheme="majorHAnsi" w:hAnsiTheme="majorHAnsi"/>
              </w:rPr>
              <w:t>Corroborar el cumplimiento del</w:t>
            </w:r>
            <w:r w:rsidR="00661D40" w:rsidRPr="00872D3C">
              <w:rPr>
                <w:rFonts w:asciiTheme="majorHAnsi" w:hAnsiTheme="majorHAnsi"/>
              </w:rPr>
              <w:t xml:space="preserve"> 100% de la compensación por afectación de la cobertura vegetal del área de intervención del proyecto</w:t>
            </w:r>
          </w:p>
        </w:tc>
        <w:tc>
          <w:tcPr>
            <w:tcW w:w="1175" w:type="pct"/>
            <w:gridSpan w:val="5"/>
            <w:shd w:val="clear" w:color="auto" w:fill="auto"/>
            <w:noWrap/>
            <w:tcMar>
              <w:top w:w="0" w:type="dxa"/>
              <w:left w:w="108" w:type="dxa"/>
              <w:bottom w:w="0" w:type="dxa"/>
              <w:right w:w="108" w:type="dxa"/>
            </w:tcMar>
            <w:vAlign w:val="center"/>
          </w:tcPr>
          <w:p w:rsidR="00661D40" w:rsidRPr="00EA6454" w:rsidRDefault="00661D40" w:rsidP="00FF1A31">
            <w:pPr>
              <w:jc w:val="center"/>
              <w:rPr>
                <w:rFonts w:asciiTheme="majorHAnsi" w:hAnsiTheme="majorHAnsi"/>
                <w:sz w:val="20"/>
                <w:szCs w:val="20"/>
              </w:rPr>
            </w:pPr>
            <w:r w:rsidRPr="00EA6454">
              <w:rPr>
                <w:rFonts w:asciiTheme="majorHAnsi" w:hAnsiTheme="majorHAnsi"/>
                <w:sz w:val="20"/>
                <w:szCs w:val="20"/>
              </w:rPr>
              <w:t xml:space="preserve">(Hectáreas de establecimiento forestal </w:t>
            </w:r>
            <w:r w:rsidR="00FF1A31" w:rsidRPr="00EA6454">
              <w:rPr>
                <w:rFonts w:asciiTheme="majorHAnsi" w:hAnsiTheme="majorHAnsi"/>
                <w:sz w:val="20"/>
                <w:szCs w:val="20"/>
              </w:rPr>
              <w:t xml:space="preserve">ejecutadas </w:t>
            </w:r>
            <w:r w:rsidR="00FF1A31">
              <w:rPr>
                <w:rFonts w:asciiTheme="majorHAnsi" w:hAnsiTheme="majorHAnsi"/>
                <w:sz w:val="20"/>
                <w:szCs w:val="20"/>
              </w:rPr>
              <w:t>a la fecha</w:t>
            </w:r>
            <w:r w:rsidRPr="00EA6454">
              <w:rPr>
                <w:rFonts w:asciiTheme="majorHAnsi" w:hAnsiTheme="majorHAnsi"/>
                <w:sz w:val="20"/>
                <w:szCs w:val="20"/>
              </w:rPr>
              <w:t xml:space="preserve">/ Hectáreas de establecimiento forestal </w:t>
            </w:r>
            <w:r w:rsidR="00FF1A31" w:rsidRPr="00EA6454">
              <w:rPr>
                <w:rFonts w:asciiTheme="majorHAnsi" w:hAnsiTheme="majorHAnsi"/>
                <w:sz w:val="20"/>
                <w:szCs w:val="20"/>
              </w:rPr>
              <w:t>planificadas) *</w:t>
            </w:r>
            <w:r w:rsidRPr="00EA6454">
              <w:rPr>
                <w:rFonts w:asciiTheme="majorHAnsi" w:hAnsiTheme="majorHAnsi"/>
                <w:sz w:val="20"/>
                <w:szCs w:val="20"/>
              </w:rPr>
              <w:t>100</w:t>
            </w:r>
          </w:p>
        </w:tc>
        <w:tc>
          <w:tcPr>
            <w:tcW w:w="803" w:type="pct"/>
            <w:gridSpan w:val="2"/>
            <w:shd w:val="clear" w:color="auto" w:fill="auto"/>
            <w:noWrap/>
            <w:tcMar>
              <w:top w:w="0" w:type="dxa"/>
              <w:left w:w="108" w:type="dxa"/>
              <w:bottom w:w="0" w:type="dxa"/>
              <w:right w:w="108" w:type="dxa"/>
            </w:tcMar>
            <w:vAlign w:val="center"/>
          </w:tcPr>
          <w:p w:rsidR="00661D40" w:rsidRPr="00EA6454" w:rsidRDefault="00661D40" w:rsidP="00661D40">
            <w:pPr>
              <w:jc w:val="center"/>
              <w:rPr>
                <w:rFonts w:asciiTheme="majorHAnsi" w:hAnsiTheme="majorHAnsi"/>
                <w:sz w:val="20"/>
                <w:szCs w:val="20"/>
              </w:rPr>
            </w:pPr>
            <w:r w:rsidRPr="00EA6454">
              <w:rPr>
                <w:rFonts w:asciiTheme="majorHAnsi" w:hAnsiTheme="majorHAnsi"/>
                <w:sz w:val="20"/>
                <w:szCs w:val="20"/>
              </w:rPr>
              <w:t>100%</w:t>
            </w:r>
          </w:p>
        </w:tc>
        <w:tc>
          <w:tcPr>
            <w:tcW w:w="802" w:type="pct"/>
            <w:gridSpan w:val="2"/>
            <w:shd w:val="clear" w:color="auto" w:fill="auto"/>
            <w:noWrap/>
            <w:tcMar>
              <w:top w:w="0" w:type="dxa"/>
              <w:left w:w="108" w:type="dxa"/>
              <w:bottom w:w="0" w:type="dxa"/>
              <w:right w:w="108" w:type="dxa"/>
            </w:tcMar>
            <w:vAlign w:val="center"/>
          </w:tcPr>
          <w:p w:rsidR="00661D40" w:rsidRPr="00EA6454" w:rsidRDefault="00661D40" w:rsidP="00661D40">
            <w:pPr>
              <w:jc w:val="center"/>
              <w:rPr>
                <w:rFonts w:asciiTheme="majorHAnsi" w:hAnsiTheme="majorHAnsi"/>
                <w:sz w:val="20"/>
                <w:szCs w:val="20"/>
              </w:rPr>
            </w:pPr>
            <w:r w:rsidRPr="00EA6454">
              <w:rPr>
                <w:rFonts w:asciiTheme="majorHAnsi" w:hAnsiTheme="majorHAnsi"/>
                <w:sz w:val="20"/>
                <w:szCs w:val="20"/>
              </w:rPr>
              <w:t>Semestral</w:t>
            </w:r>
          </w:p>
        </w:tc>
        <w:tc>
          <w:tcPr>
            <w:tcW w:w="783" w:type="pct"/>
            <w:gridSpan w:val="2"/>
            <w:shd w:val="clear" w:color="auto" w:fill="auto"/>
            <w:noWrap/>
            <w:tcMar>
              <w:top w:w="0" w:type="dxa"/>
              <w:left w:w="108" w:type="dxa"/>
              <w:bottom w:w="0" w:type="dxa"/>
              <w:right w:w="108" w:type="dxa"/>
            </w:tcMar>
            <w:vAlign w:val="center"/>
          </w:tcPr>
          <w:p w:rsidR="00661D40" w:rsidRPr="00EA6454" w:rsidRDefault="00661D40" w:rsidP="00661D40">
            <w:pPr>
              <w:rPr>
                <w:rFonts w:asciiTheme="majorHAnsi" w:hAnsiTheme="majorHAnsi"/>
                <w:sz w:val="20"/>
                <w:szCs w:val="20"/>
              </w:rPr>
            </w:pPr>
            <w:r w:rsidRPr="00EA6454">
              <w:rPr>
                <w:rFonts w:asciiTheme="majorHAnsi" w:hAnsiTheme="majorHAnsi"/>
                <w:sz w:val="20"/>
                <w:szCs w:val="20"/>
              </w:rPr>
              <w:t xml:space="preserve">Registros fotográficos </w:t>
            </w:r>
          </w:p>
          <w:p w:rsidR="00661D40" w:rsidRPr="00EA6454" w:rsidRDefault="00661D40" w:rsidP="00661D40">
            <w:pPr>
              <w:rPr>
                <w:rFonts w:asciiTheme="majorHAnsi" w:hAnsiTheme="majorHAnsi"/>
                <w:sz w:val="20"/>
                <w:szCs w:val="20"/>
              </w:rPr>
            </w:pPr>
            <w:r w:rsidRPr="00EA6454">
              <w:rPr>
                <w:rFonts w:asciiTheme="majorHAnsi" w:hAnsiTheme="majorHAnsi"/>
                <w:sz w:val="20"/>
                <w:szCs w:val="20"/>
              </w:rPr>
              <w:t>Informes de la compensación realizada</w:t>
            </w:r>
          </w:p>
        </w:tc>
      </w:tr>
      <w:tr w:rsidR="00513FC6" w:rsidRPr="004807C7" w:rsidTr="00B65B13">
        <w:trPr>
          <w:trHeight w:val="347"/>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tcPr>
          <w:p w:rsidR="00513FC6" w:rsidRPr="004807C7" w:rsidRDefault="00513FC6" w:rsidP="004807C7">
            <w:pPr>
              <w:spacing w:line="240" w:lineRule="auto"/>
              <w:rPr>
                <w:rFonts w:asciiTheme="majorHAnsi" w:hAnsiTheme="majorHAnsi" w:cs="Arial"/>
                <w:sz w:val="18"/>
                <w:szCs w:val="18"/>
              </w:rPr>
            </w:pPr>
          </w:p>
        </w:tc>
      </w:tr>
      <w:tr w:rsidR="00513FC6"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rPr>
            </w:pPr>
            <w:r w:rsidRPr="004807C7">
              <w:rPr>
                <w:rFonts w:asciiTheme="majorHAnsi" w:hAnsiTheme="majorHAnsi"/>
                <w:b/>
              </w:rPr>
              <w:t>CRONOGRAMA DE EJECUCIÓN</w:t>
            </w:r>
          </w:p>
        </w:tc>
      </w:tr>
      <w:tr w:rsidR="00513FC6" w:rsidRPr="004807C7" w:rsidTr="00B65B13">
        <w:trPr>
          <w:trHeight w:val="603"/>
          <w:tblCellSpacing w:w="0" w:type="dxa"/>
          <w:jc w:val="center"/>
        </w:trPr>
        <w:tc>
          <w:tcPr>
            <w:tcW w:w="5000" w:type="pct"/>
            <w:gridSpan w:val="15"/>
            <w:tcBorders>
              <w:left w:val="nil"/>
            </w:tcBorders>
            <w:shd w:val="clear" w:color="auto" w:fill="auto"/>
            <w:noWrap/>
            <w:tcMar>
              <w:top w:w="0" w:type="dxa"/>
              <w:left w:w="108" w:type="dxa"/>
              <w:bottom w:w="0" w:type="dxa"/>
              <w:right w:w="108" w:type="dxa"/>
            </w:tcMar>
            <w:vAlign w:val="center"/>
            <w:hideMark/>
          </w:tcPr>
          <w:p w:rsidR="00513FC6" w:rsidRPr="004807C7" w:rsidRDefault="00513FC6" w:rsidP="004807C7">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18"/>
              <w:gridCol w:w="217"/>
              <w:gridCol w:w="217"/>
              <w:gridCol w:w="217"/>
              <w:gridCol w:w="217"/>
              <w:gridCol w:w="217"/>
              <w:gridCol w:w="217"/>
              <w:gridCol w:w="217"/>
              <w:gridCol w:w="221"/>
              <w:gridCol w:w="218"/>
              <w:gridCol w:w="299"/>
              <w:gridCol w:w="299"/>
              <w:gridCol w:w="299"/>
              <w:gridCol w:w="299"/>
              <w:gridCol w:w="299"/>
              <w:gridCol w:w="299"/>
              <w:gridCol w:w="299"/>
              <w:gridCol w:w="299"/>
              <w:gridCol w:w="299"/>
              <w:gridCol w:w="299"/>
              <w:gridCol w:w="299"/>
              <w:gridCol w:w="299"/>
              <w:gridCol w:w="299"/>
              <w:gridCol w:w="299"/>
              <w:gridCol w:w="293"/>
            </w:tblGrid>
            <w:tr w:rsidR="00513FC6" w:rsidRPr="004807C7" w:rsidTr="00526DDD">
              <w:trPr>
                <w:trHeight w:val="20"/>
                <w:tblHeader/>
                <w:jc w:val="center"/>
              </w:trPr>
              <w:tc>
                <w:tcPr>
                  <w:tcW w:w="1281" w:type="pct"/>
                  <w:vMerge w:val="restart"/>
                  <w:shd w:val="clear" w:color="auto" w:fill="D9D9D9"/>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19" w:type="pct"/>
                  <w:gridSpan w:val="24"/>
                  <w:shd w:val="clear" w:color="auto" w:fill="D9D9D9" w:themeFill="background1" w:themeFillShade="D9"/>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513FC6" w:rsidRPr="004807C7" w:rsidTr="00526DDD">
              <w:trPr>
                <w:trHeight w:val="20"/>
                <w:tblHeader/>
                <w:jc w:val="center"/>
              </w:trPr>
              <w:tc>
                <w:tcPr>
                  <w:tcW w:w="1281" w:type="pct"/>
                  <w:vMerge/>
                  <w:vAlign w:val="center"/>
                  <w:hideMark/>
                </w:tcPr>
                <w:p w:rsidR="00513FC6" w:rsidRPr="004807C7" w:rsidRDefault="00513FC6" w:rsidP="004807C7">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7"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1"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513FC6" w:rsidRPr="004807C7" w:rsidTr="00526DDD">
              <w:trPr>
                <w:trHeight w:val="20"/>
                <w:jc w:val="center"/>
              </w:trPr>
              <w:tc>
                <w:tcPr>
                  <w:tcW w:w="1281" w:type="pct"/>
                  <w:noWrap/>
                  <w:vAlign w:val="center"/>
                  <w:hideMark/>
                </w:tcPr>
                <w:p w:rsidR="00513FC6" w:rsidRPr="004807C7" w:rsidRDefault="00526DDD" w:rsidP="004807C7">
                  <w:pPr>
                    <w:spacing w:before="20" w:after="20"/>
                    <w:jc w:val="center"/>
                    <w:rPr>
                      <w:rFonts w:asciiTheme="majorHAnsi" w:hAnsiTheme="majorHAnsi" w:cstheme="minorHAnsi"/>
                      <w:b/>
                      <w:bCs/>
                      <w:color w:val="000000"/>
                      <w:sz w:val="18"/>
                      <w:szCs w:val="18"/>
                      <w:lang w:eastAsia="es-CO"/>
                    </w:rPr>
                  </w:pPr>
                  <w:r>
                    <w:rPr>
                      <w:rFonts w:asciiTheme="majorHAnsi" w:hAnsiTheme="majorHAnsi" w:cstheme="minorHAnsi"/>
                      <w:b/>
                      <w:bCs/>
                      <w:color w:val="000000"/>
                      <w:sz w:val="18"/>
                      <w:szCs w:val="18"/>
                      <w:lang w:eastAsia="es-CO"/>
                    </w:rPr>
                    <w:t>*</w:t>
                  </w:r>
                  <w:r w:rsidR="00513FC6"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7"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1" w:type="pct"/>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513FC6" w:rsidRPr="004807C7" w:rsidTr="00526DDD">
              <w:trPr>
                <w:trHeight w:val="20"/>
                <w:jc w:val="center"/>
              </w:trPr>
              <w:tc>
                <w:tcPr>
                  <w:tcW w:w="1281"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513FC6" w:rsidRPr="004807C7" w:rsidRDefault="00513FC6" w:rsidP="004807C7">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513FC6" w:rsidRPr="004807C7" w:rsidRDefault="00513FC6" w:rsidP="004807C7">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513FC6" w:rsidRPr="004807C7" w:rsidRDefault="00513FC6" w:rsidP="004807C7">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highlight w:val="darkYellow"/>
                      <w:lang w:eastAsia="es-CO"/>
                    </w:rPr>
                  </w:pPr>
                </w:p>
              </w:tc>
              <w:tc>
                <w:tcPr>
                  <w:tcW w:w="127"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1" w:type="pct"/>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r>
            <w:tr w:rsidR="00513FC6" w:rsidRPr="004807C7" w:rsidTr="00526DDD">
              <w:trPr>
                <w:trHeight w:val="20"/>
                <w:jc w:val="center"/>
              </w:trPr>
              <w:tc>
                <w:tcPr>
                  <w:tcW w:w="1281"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7"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1"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r>
            <w:tr w:rsidR="00513FC6" w:rsidRPr="004807C7" w:rsidTr="00526DDD">
              <w:trPr>
                <w:trHeight w:val="20"/>
                <w:jc w:val="center"/>
              </w:trPr>
              <w:tc>
                <w:tcPr>
                  <w:tcW w:w="1281" w:type="pct"/>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5" w:type="pct"/>
                  <w:shd w:val="clear" w:color="auto" w:fill="C4BC96" w:themeFill="background2" w:themeFillShade="BF"/>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5" w:type="pct"/>
                  <w:shd w:val="clear" w:color="auto" w:fill="C4BC96" w:themeFill="background2" w:themeFillShade="BF"/>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7"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1"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r>
            <w:tr w:rsidR="00526DDD" w:rsidRPr="004807C7" w:rsidTr="00526DDD">
              <w:trPr>
                <w:trHeight w:val="20"/>
                <w:jc w:val="center"/>
              </w:trPr>
              <w:tc>
                <w:tcPr>
                  <w:tcW w:w="5000" w:type="pct"/>
                  <w:gridSpan w:val="25"/>
                  <w:noWrap/>
                  <w:vAlign w:val="center"/>
                </w:tcPr>
                <w:p w:rsidR="00526DDD" w:rsidRPr="004807C7" w:rsidRDefault="00526DDD" w:rsidP="004807C7">
                  <w:pPr>
                    <w:spacing w:before="20" w:after="20"/>
                    <w:jc w:val="left"/>
                    <w:rPr>
                      <w:rFonts w:asciiTheme="majorHAnsi" w:hAnsiTheme="majorHAnsi" w:cstheme="minorHAns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513FC6" w:rsidRPr="004807C7" w:rsidRDefault="00513FC6" w:rsidP="004807C7">
            <w:pPr>
              <w:jc w:val="center"/>
              <w:rPr>
                <w:rFonts w:asciiTheme="majorHAnsi" w:hAnsiTheme="majorHAnsi"/>
              </w:rPr>
            </w:pPr>
          </w:p>
        </w:tc>
      </w:tr>
      <w:tr w:rsidR="00513FC6" w:rsidRPr="004807C7" w:rsidTr="00B65B13">
        <w:trPr>
          <w:trHeight w:val="347"/>
          <w:tblCellSpacing w:w="0" w:type="dxa"/>
          <w:jc w:val="center"/>
        </w:trPr>
        <w:tc>
          <w:tcPr>
            <w:tcW w:w="5000"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rPr>
            </w:pPr>
            <w:r w:rsidRPr="004807C7">
              <w:rPr>
                <w:rFonts w:asciiTheme="majorHAnsi" w:hAnsiTheme="majorHAnsi"/>
                <w:b/>
              </w:rPr>
              <w:t>COSTOS</w:t>
            </w:r>
          </w:p>
        </w:tc>
      </w:tr>
      <w:tr w:rsidR="00513FC6" w:rsidRPr="004807C7" w:rsidTr="00B65B13">
        <w:trPr>
          <w:trHeight w:val="347"/>
          <w:tblCellSpacing w:w="0" w:type="dxa"/>
          <w:jc w:val="center"/>
        </w:trPr>
        <w:tc>
          <w:tcPr>
            <w:tcW w:w="5000" w:type="pct"/>
            <w:gridSpan w:val="15"/>
            <w:tcBorders>
              <w:left w:val="nil"/>
              <w:bottom w:val="single" w:sz="4" w:space="0" w:color="auto"/>
            </w:tcBorders>
            <w:shd w:val="clear" w:color="auto" w:fill="auto"/>
            <w:noWrap/>
            <w:vAlign w:val="center"/>
          </w:tcPr>
          <w:p w:rsidR="00513FC6" w:rsidRPr="004807C7" w:rsidRDefault="005B7370" w:rsidP="00D94B8F">
            <w:pPr>
              <w:jc w:val="left"/>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B32EC9" w:rsidRDefault="00B32EC9" w:rsidP="00B32EC9">
      <w:pPr>
        <w:rPr>
          <w:rFonts w:asciiTheme="majorHAnsi" w:hAnsiTheme="majorHAnsi"/>
        </w:rPr>
      </w:pPr>
    </w:p>
    <w:p w:rsidR="00887544" w:rsidRDefault="00887544" w:rsidP="00B32EC9">
      <w:pPr>
        <w:rPr>
          <w:rFonts w:asciiTheme="majorHAnsi" w:hAnsiTheme="majorHAnsi"/>
        </w:rPr>
      </w:pPr>
    </w:p>
    <w:p w:rsidR="00887544" w:rsidRDefault="00887544" w:rsidP="00B32EC9">
      <w:pPr>
        <w:rPr>
          <w:rFonts w:asciiTheme="majorHAnsi" w:hAnsiTheme="majorHAnsi"/>
        </w:rPr>
      </w:pPr>
    </w:p>
    <w:p w:rsidR="00887544" w:rsidRDefault="00887544" w:rsidP="00B32EC9">
      <w:pPr>
        <w:rPr>
          <w:rFonts w:asciiTheme="majorHAnsi" w:hAnsiTheme="majorHAnsi"/>
        </w:rPr>
      </w:pPr>
    </w:p>
    <w:p w:rsidR="00887544" w:rsidRDefault="00887544" w:rsidP="00B32EC9">
      <w:pPr>
        <w:rPr>
          <w:rFonts w:asciiTheme="majorHAnsi" w:hAnsiTheme="majorHAnsi"/>
        </w:rPr>
      </w:pPr>
    </w:p>
    <w:p w:rsidR="00887544" w:rsidRDefault="00887544" w:rsidP="00B32EC9">
      <w:pPr>
        <w:rPr>
          <w:rFonts w:asciiTheme="majorHAnsi" w:hAnsiTheme="majorHAnsi"/>
        </w:rPr>
      </w:pPr>
    </w:p>
    <w:p w:rsidR="00887544" w:rsidRDefault="00887544" w:rsidP="00B32EC9">
      <w:pPr>
        <w:rPr>
          <w:rFonts w:asciiTheme="majorHAnsi" w:hAnsiTheme="majorHAnsi"/>
        </w:rPr>
      </w:pPr>
    </w:p>
    <w:p w:rsidR="00887544" w:rsidRDefault="00887544" w:rsidP="00B32EC9">
      <w:pPr>
        <w:rPr>
          <w:rFonts w:asciiTheme="majorHAnsi" w:hAnsiTheme="majorHAnsi"/>
        </w:rPr>
      </w:pPr>
    </w:p>
    <w:p w:rsidR="00887544" w:rsidRDefault="00887544" w:rsidP="00B32EC9">
      <w:pPr>
        <w:rPr>
          <w:rFonts w:asciiTheme="majorHAnsi" w:hAnsiTheme="majorHAnsi"/>
        </w:rPr>
      </w:pPr>
    </w:p>
    <w:p w:rsidR="00887544" w:rsidRDefault="00887544" w:rsidP="00B32EC9">
      <w:pPr>
        <w:rPr>
          <w:rFonts w:asciiTheme="majorHAnsi" w:hAnsiTheme="majorHAnsi"/>
        </w:rPr>
      </w:pPr>
    </w:p>
    <w:p w:rsidR="00887544" w:rsidRDefault="00887544" w:rsidP="00B32EC9">
      <w:pPr>
        <w:rPr>
          <w:rFonts w:asciiTheme="majorHAnsi" w:hAnsiTheme="majorHAnsi"/>
        </w:rPr>
      </w:pPr>
    </w:p>
    <w:p w:rsidR="005732B9" w:rsidRDefault="005732B9">
      <w:pPr>
        <w:spacing w:line="240" w:lineRule="auto"/>
        <w:contextualSpacing w:val="0"/>
        <w:jc w:val="left"/>
        <w:rPr>
          <w:rFonts w:asciiTheme="majorHAnsi" w:hAnsiTheme="majorHAnsi"/>
        </w:rPr>
      </w:pPr>
      <w:r>
        <w:rPr>
          <w:rFonts w:asciiTheme="majorHAnsi" w:hAnsiTheme="majorHAnsi"/>
        </w:rPr>
        <w:br w:type="page"/>
      </w:r>
    </w:p>
    <w:p w:rsidR="00963B19" w:rsidRPr="004C7762" w:rsidRDefault="004E5CA3" w:rsidP="00963B19">
      <w:pPr>
        <w:pStyle w:val="Ttulo3"/>
        <w:numPr>
          <w:ilvl w:val="0"/>
          <w:numId w:val="18"/>
        </w:numPr>
        <w:rPr>
          <w:rFonts w:asciiTheme="majorHAnsi" w:hAnsiTheme="majorHAnsi"/>
          <w:b/>
        </w:rPr>
      </w:pPr>
      <w:sdt>
        <w:sdtPr>
          <w:rPr>
            <w:rFonts w:asciiTheme="majorHAnsi" w:hAnsiTheme="majorHAnsi"/>
            <w:b/>
          </w:rPr>
          <w:id w:val="111145805"/>
          <w:showingPlcHdr/>
          <w:bibliography/>
        </w:sdtPr>
        <w:sdtEndPr/>
        <w:sdtContent>
          <w:bookmarkStart w:id="24" w:name="_Toc436997219"/>
          <w:r w:rsidR="0034043F" w:rsidRPr="004C7762">
            <w:rPr>
              <w:rFonts w:asciiTheme="majorHAnsi" w:hAnsiTheme="majorHAnsi"/>
              <w:b/>
            </w:rPr>
            <w:t xml:space="preserve">    </w:t>
          </w:r>
          <w:bookmarkStart w:id="25" w:name="_Toc437450065"/>
          <w:r w:rsidR="0034043F" w:rsidRPr="004C7762">
            <w:rPr>
              <w:rFonts w:asciiTheme="majorHAnsi" w:hAnsiTheme="majorHAnsi"/>
              <w:b/>
            </w:rPr>
            <w:t xml:space="preserve"> </w:t>
          </w:r>
        </w:sdtContent>
      </w:sdt>
      <w:bookmarkStart w:id="26" w:name="_Toc436361306"/>
      <w:r w:rsidR="00963B19" w:rsidRPr="004C7762">
        <w:rPr>
          <w:rFonts w:asciiTheme="majorHAnsi" w:hAnsiTheme="majorHAnsi"/>
          <w:b/>
        </w:rPr>
        <w:t>Seguimiento y monitoreo a la tendencia del medio Biótico.</w:t>
      </w:r>
      <w:bookmarkEnd w:id="25"/>
      <w:bookmarkEnd w:id="26"/>
      <w:bookmarkEnd w:id="24"/>
    </w:p>
    <w:p w:rsidR="00963B19" w:rsidRPr="004C7762" w:rsidRDefault="00963B19" w:rsidP="00963B19">
      <w:pPr>
        <w:rPr>
          <w:rFonts w:asciiTheme="majorHAnsi" w:hAnsiTheme="majorHAnsi"/>
          <w:b/>
        </w:rPr>
      </w:pPr>
    </w:p>
    <w:p w:rsidR="00FA7274" w:rsidRPr="004C7762" w:rsidRDefault="00FA7274" w:rsidP="00FA7274">
      <w:r w:rsidRPr="004C7762">
        <w:t xml:space="preserve">A </w:t>
      </w:r>
      <w:r w:rsidR="004C7762" w:rsidRPr="004C7762">
        <w:t>continuación,</w:t>
      </w:r>
      <w:r w:rsidRPr="004C7762">
        <w:t xml:space="preserve"> se describen los aspectos que son abordados en el contenido del plan de seguimiento y monitoreo a la tendencia del medio biótico del proyecto de construcción de la vía Remedios-Alto de Dolores, en el cual se especifican las medidas de monitoreo para las coberturas vegetales del área de influencia y los diversos componentes bióticos encontrados dentro de estas teniendo en cuenta los siguientes ítems: </w:t>
      </w:r>
    </w:p>
    <w:p w:rsidR="00FA7274" w:rsidRPr="004C7762" w:rsidRDefault="00FA7274" w:rsidP="00FA7274"/>
    <w:p w:rsidR="00FA7274" w:rsidRPr="004C7762" w:rsidRDefault="00FA7274" w:rsidP="00FA7274">
      <w:pPr>
        <w:pStyle w:val="Prrafodelista"/>
        <w:numPr>
          <w:ilvl w:val="0"/>
          <w:numId w:val="14"/>
        </w:numPr>
      </w:pPr>
      <w:r w:rsidRPr="004C7762">
        <w:t>Objetivos</w:t>
      </w:r>
    </w:p>
    <w:p w:rsidR="00FA7274" w:rsidRPr="004C7762" w:rsidRDefault="00FA7274" w:rsidP="00FA7274">
      <w:pPr>
        <w:pStyle w:val="Prrafodelista"/>
        <w:numPr>
          <w:ilvl w:val="0"/>
          <w:numId w:val="14"/>
        </w:numPr>
      </w:pPr>
      <w:r w:rsidRPr="004C7762">
        <w:t>Componente ambiental a monitorear</w:t>
      </w:r>
    </w:p>
    <w:p w:rsidR="00FA7274" w:rsidRPr="004C7762" w:rsidRDefault="00FA7274" w:rsidP="00FA7274">
      <w:pPr>
        <w:pStyle w:val="Prrafodelista"/>
        <w:numPr>
          <w:ilvl w:val="0"/>
          <w:numId w:val="14"/>
        </w:numPr>
      </w:pPr>
      <w:r w:rsidRPr="004C7762">
        <w:t xml:space="preserve">Localización de los sitios de muestreo </w:t>
      </w:r>
    </w:p>
    <w:p w:rsidR="00FA7274" w:rsidRPr="004C7762" w:rsidRDefault="00FA7274" w:rsidP="00FA7274">
      <w:pPr>
        <w:pStyle w:val="Prrafodelista"/>
        <w:numPr>
          <w:ilvl w:val="0"/>
          <w:numId w:val="14"/>
        </w:numPr>
      </w:pPr>
      <w:r w:rsidRPr="004C7762">
        <w:t>Medidas de manejo que inciden en la tendencia</w:t>
      </w:r>
    </w:p>
    <w:p w:rsidR="00FA7274" w:rsidRPr="004C7762" w:rsidRDefault="00FA7274" w:rsidP="00FA7274">
      <w:pPr>
        <w:pStyle w:val="Prrafodelista"/>
        <w:numPr>
          <w:ilvl w:val="0"/>
          <w:numId w:val="14"/>
        </w:numPr>
      </w:pPr>
      <w:r w:rsidRPr="004C7762">
        <w:t>Procedimiento</w:t>
      </w:r>
    </w:p>
    <w:p w:rsidR="00FA7274" w:rsidRPr="004C7762" w:rsidRDefault="00FA7274" w:rsidP="00FA7274">
      <w:pPr>
        <w:pStyle w:val="Prrafodelista"/>
        <w:numPr>
          <w:ilvl w:val="0"/>
          <w:numId w:val="14"/>
        </w:numPr>
      </w:pPr>
      <w:r w:rsidRPr="004C7762">
        <w:t>Periodicidad y duración del monitoreo</w:t>
      </w:r>
    </w:p>
    <w:p w:rsidR="00FA7274" w:rsidRPr="004C7762" w:rsidRDefault="00FA7274" w:rsidP="00FA7274">
      <w:pPr>
        <w:pStyle w:val="Prrafodelista"/>
        <w:numPr>
          <w:ilvl w:val="0"/>
          <w:numId w:val="14"/>
        </w:numPr>
      </w:pPr>
      <w:r w:rsidRPr="004C7762">
        <w:t>Criterios para el análisis e interpretación de resultados</w:t>
      </w:r>
    </w:p>
    <w:p w:rsidR="00FA7274" w:rsidRPr="004C7762" w:rsidRDefault="00FA7274" w:rsidP="00FA7274">
      <w:pPr>
        <w:pStyle w:val="Prrafodelista"/>
        <w:numPr>
          <w:ilvl w:val="0"/>
          <w:numId w:val="14"/>
        </w:numPr>
      </w:pPr>
      <w:r w:rsidRPr="004C7762">
        <w:t>Indicadores</w:t>
      </w:r>
    </w:p>
    <w:p w:rsidR="00FA7274" w:rsidRPr="004C7762" w:rsidRDefault="00FA7274" w:rsidP="00FA7274"/>
    <w:p w:rsidR="00FA7274" w:rsidRPr="004C7762" w:rsidRDefault="00FA7274" w:rsidP="00FA7274"/>
    <w:tbl>
      <w:tblPr>
        <w:tblW w:w="509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401"/>
        <w:gridCol w:w="1222"/>
        <w:gridCol w:w="1233"/>
        <w:gridCol w:w="706"/>
        <w:gridCol w:w="667"/>
        <w:gridCol w:w="148"/>
        <w:gridCol w:w="537"/>
        <w:gridCol w:w="683"/>
        <w:gridCol w:w="683"/>
        <w:gridCol w:w="637"/>
      </w:tblGrid>
      <w:tr w:rsidR="00FA7274" w:rsidRPr="004C7762" w:rsidTr="00546EC5">
        <w:trPr>
          <w:trHeight w:val="390"/>
          <w:tblHeader/>
          <w:tblCellSpacing w:w="0" w:type="dxa"/>
          <w:jc w:val="center"/>
        </w:trPr>
        <w:tc>
          <w:tcPr>
            <w:tcW w:w="5000" w:type="pct"/>
            <w:gridSpan w:val="11"/>
            <w:tcBorders>
              <w:top w:val="single" w:sz="4" w:space="0" w:color="auto"/>
              <w:left w:val="nil"/>
              <w:bottom w:val="single" w:sz="4" w:space="0" w:color="auto"/>
              <w:right w:val="nil"/>
            </w:tcBorders>
            <w:shd w:val="clear" w:color="auto" w:fill="A6A6A6"/>
            <w:noWrap/>
            <w:vAlign w:val="center"/>
            <w:hideMark/>
          </w:tcPr>
          <w:p w:rsidR="00FA7274" w:rsidRPr="004C7762" w:rsidRDefault="00FA7274" w:rsidP="00546EC5">
            <w:pPr>
              <w:pStyle w:val="TtuloTDC"/>
              <w:keepNext w:val="0"/>
              <w:keepLines w:val="0"/>
              <w:jc w:val="both"/>
              <w:rPr>
                <w:rFonts w:asciiTheme="majorHAnsi" w:eastAsia="Calibri" w:hAnsiTheme="majorHAnsi"/>
                <w:bCs w:val="0"/>
                <w:caps w:val="0"/>
                <w:szCs w:val="22"/>
                <w:lang w:val="es-CO" w:eastAsia="en-US"/>
              </w:rPr>
            </w:pPr>
            <w:r w:rsidRPr="004C7762">
              <w:rPr>
                <w:noProof/>
                <w:lang w:val="es-CO"/>
              </w:rPr>
              <w:drawing>
                <wp:inline distT="0" distB="0" distL="0" distR="0" wp14:anchorId="26489ACE" wp14:editId="4A6798FE">
                  <wp:extent cx="1196975" cy="381000"/>
                  <wp:effectExtent l="0" t="0" r="3175" b="0"/>
                  <wp:docPr id="4" name="Imagen 4"/>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0"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Pr="004C7762">
              <w:rPr>
                <w:rFonts w:asciiTheme="majorHAnsi" w:eastAsia="Calibri" w:hAnsiTheme="majorHAnsi"/>
                <w:bCs w:val="0"/>
                <w:caps w:val="0"/>
                <w:szCs w:val="22"/>
                <w:lang w:val="es-CO" w:eastAsia="en-US"/>
              </w:rPr>
              <w:t xml:space="preserve">                                               MEDIO BIÓTICO</w:t>
            </w:r>
          </w:p>
        </w:tc>
      </w:tr>
      <w:tr w:rsidR="00FA7274" w:rsidRPr="004C7762" w:rsidTr="00546EC5">
        <w:trPr>
          <w:trHeight w:val="351"/>
          <w:tblHeader/>
          <w:tblCellSpacing w:w="0" w:type="dxa"/>
          <w:jc w:val="center"/>
        </w:trPr>
        <w:tc>
          <w:tcPr>
            <w:tcW w:w="1080" w:type="pct"/>
            <w:gridSpan w:val="2"/>
            <w:tcBorders>
              <w:top w:val="single" w:sz="4" w:space="0" w:color="auto"/>
              <w:left w:val="nil"/>
              <w:right w:val="single" w:sz="4" w:space="0" w:color="auto"/>
            </w:tcBorders>
            <w:shd w:val="clear" w:color="auto" w:fill="A6A6A6" w:themeFill="background1" w:themeFillShade="A6"/>
            <w:noWrap/>
            <w:vAlign w:val="center"/>
            <w:hideMark/>
          </w:tcPr>
          <w:p w:rsidR="00FA7274" w:rsidRPr="004C7762" w:rsidRDefault="00FA7274" w:rsidP="00546EC5">
            <w:pPr>
              <w:jc w:val="center"/>
              <w:rPr>
                <w:rFonts w:asciiTheme="majorHAnsi" w:hAnsiTheme="majorHAnsi"/>
                <w:b/>
              </w:rPr>
            </w:pPr>
            <w:r w:rsidRPr="004C7762">
              <w:rPr>
                <w:rFonts w:asciiTheme="majorHAnsi" w:hAnsiTheme="majorHAnsi"/>
                <w:b/>
              </w:rPr>
              <w:t>SMTMB-1</w:t>
            </w:r>
          </w:p>
        </w:tc>
        <w:tc>
          <w:tcPr>
            <w:tcW w:w="3920" w:type="pct"/>
            <w:gridSpan w:val="9"/>
            <w:tcBorders>
              <w:left w:val="single" w:sz="4" w:space="0" w:color="auto"/>
              <w:bottom w:val="nil"/>
              <w:right w:val="nil"/>
            </w:tcBorders>
            <w:shd w:val="clear" w:color="auto" w:fill="A6A6A6"/>
            <w:vAlign w:val="center"/>
          </w:tcPr>
          <w:p w:rsidR="00FA7274" w:rsidRPr="004C7762" w:rsidRDefault="00FA7274" w:rsidP="00546EC5">
            <w:pPr>
              <w:jc w:val="center"/>
              <w:rPr>
                <w:rFonts w:asciiTheme="majorHAnsi" w:hAnsiTheme="majorHAnsi"/>
                <w:b/>
              </w:rPr>
            </w:pPr>
            <w:r w:rsidRPr="004C7762">
              <w:rPr>
                <w:rFonts w:asciiTheme="majorHAnsi" w:hAnsiTheme="majorHAnsi"/>
                <w:b/>
              </w:rPr>
              <w:t>PROGRAMA DE SEGUIMIENTO Y MONITOREO A LA TENDENCIA</w:t>
            </w:r>
            <w:r w:rsidR="0034043F" w:rsidRPr="004C7762">
              <w:rPr>
                <w:rFonts w:asciiTheme="majorHAnsi" w:hAnsiTheme="majorHAnsi"/>
                <w:b/>
              </w:rPr>
              <w:t xml:space="preserve"> </w:t>
            </w:r>
            <w:r w:rsidR="0034043F" w:rsidRPr="004C7762">
              <w:rPr>
                <w:b/>
              </w:rPr>
              <w:t>AL MEDIO BIÓTICO</w:t>
            </w:r>
          </w:p>
        </w:tc>
      </w:tr>
      <w:tr w:rsidR="00FA7274" w:rsidRPr="004C7762" w:rsidTr="00546EC5">
        <w:trPr>
          <w:trHeight w:val="281"/>
          <w:tblCellSpacing w:w="0" w:type="dxa"/>
          <w:jc w:val="center"/>
        </w:trPr>
        <w:tc>
          <w:tcPr>
            <w:tcW w:w="5000" w:type="pct"/>
            <w:gridSpan w:val="11"/>
            <w:tcBorders>
              <w:left w:val="nil"/>
            </w:tcBorders>
            <w:shd w:val="clear" w:color="auto" w:fill="D9D9D9"/>
            <w:noWrap/>
            <w:vAlign w:val="center"/>
            <w:hideMark/>
          </w:tcPr>
          <w:p w:rsidR="00FA7274" w:rsidRPr="004C7762" w:rsidRDefault="00FA7274" w:rsidP="00546EC5">
            <w:pPr>
              <w:jc w:val="center"/>
              <w:rPr>
                <w:rFonts w:asciiTheme="majorHAnsi" w:hAnsiTheme="majorHAnsi"/>
              </w:rPr>
            </w:pPr>
            <w:r w:rsidRPr="004C7762">
              <w:rPr>
                <w:rFonts w:asciiTheme="majorHAnsi" w:hAnsiTheme="majorHAnsi"/>
                <w:b/>
              </w:rPr>
              <w:t>OBJETIVO</w:t>
            </w:r>
          </w:p>
        </w:tc>
      </w:tr>
      <w:tr w:rsidR="00FA7274" w:rsidRPr="004C7762" w:rsidTr="00546EC5">
        <w:trPr>
          <w:trHeight w:val="1172"/>
          <w:tblCellSpacing w:w="0" w:type="dxa"/>
          <w:jc w:val="center"/>
        </w:trPr>
        <w:tc>
          <w:tcPr>
            <w:tcW w:w="5000" w:type="pct"/>
            <w:gridSpan w:val="11"/>
            <w:tcBorders>
              <w:left w:val="nil"/>
            </w:tcBorders>
            <w:shd w:val="clear" w:color="auto" w:fill="auto"/>
            <w:noWrap/>
            <w:tcMar>
              <w:top w:w="0" w:type="dxa"/>
              <w:left w:w="108" w:type="dxa"/>
              <w:bottom w:w="0" w:type="dxa"/>
              <w:right w:w="108" w:type="dxa"/>
            </w:tcMar>
            <w:vAlign w:val="center"/>
          </w:tcPr>
          <w:p w:rsidR="00FA7274" w:rsidRPr="004C7762" w:rsidRDefault="00FA7274" w:rsidP="00546EC5">
            <w:pPr>
              <w:pStyle w:val="Prrafodelista"/>
              <w:ind w:left="0"/>
              <w:rPr>
                <w:rFonts w:asciiTheme="majorHAnsi" w:eastAsia="Times New Roman" w:hAnsiTheme="majorHAnsi"/>
                <w:b/>
                <w:bCs/>
                <w:lang w:val="es-CO" w:eastAsia="es-ES"/>
              </w:rPr>
            </w:pPr>
            <w:r w:rsidRPr="004C7762">
              <w:rPr>
                <w:lang w:val="es-CO" w:eastAsia="es-MX"/>
              </w:rPr>
              <w:t xml:space="preserve">Identificar, </w:t>
            </w:r>
            <w:r w:rsidRPr="004C7762">
              <w:rPr>
                <w:lang w:eastAsia="es-MX"/>
              </w:rPr>
              <w:t xml:space="preserve">mitigar y controlar los impactos directos e indirectos de las actividades del proyecto sobre </w:t>
            </w:r>
            <w:r w:rsidRPr="004C7762">
              <w:rPr>
                <w:lang w:val="es-CO" w:eastAsia="es-MX"/>
              </w:rPr>
              <w:t>los diferentes componentes bióticos del área de influencia</w:t>
            </w:r>
            <w:r w:rsidRPr="004C7762">
              <w:rPr>
                <w:lang w:eastAsia="es-MX"/>
              </w:rPr>
              <w:t xml:space="preserve"> a través de la implementación de medidas </w:t>
            </w:r>
            <w:r w:rsidRPr="004C7762">
              <w:rPr>
                <w:lang w:val="es-CO" w:eastAsia="es-MX"/>
              </w:rPr>
              <w:t xml:space="preserve">de monitoreo </w:t>
            </w:r>
            <w:r w:rsidRPr="004C7762">
              <w:rPr>
                <w:lang w:eastAsia="es-MX"/>
              </w:rPr>
              <w:t>para cada caso, de manera que se asegure la protección, conservación y normal desarrollo de l</w:t>
            </w:r>
            <w:r w:rsidRPr="004C7762">
              <w:rPr>
                <w:lang w:val="es-CO" w:eastAsia="es-MX"/>
              </w:rPr>
              <w:t>os mismos.</w:t>
            </w:r>
          </w:p>
        </w:tc>
      </w:tr>
      <w:tr w:rsidR="00FA7274" w:rsidRPr="004C7762" w:rsidTr="00546EC5">
        <w:trPr>
          <w:trHeight w:val="347"/>
          <w:tblCellSpacing w:w="0" w:type="dxa"/>
          <w:jc w:val="center"/>
        </w:trPr>
        <w:tc>
          <w:tcPr>
            <w:tcW w:w="5000" w:type="pct"/>
            <w:gridSpan w:val="11"/>
            <w:tcBorders>
              <w:left w:val="nil"/>
            </w:tcBorders>
            <w:shd w:val="clear" w:color="auto" w:fill="D9D9D9"/>
            <w:noWrap/>
            <w:vAlign w:val="center"/>
            <w:hideMark/>
          </w:tcPr>
          <w:p w:rsidR="00FA7274" w:rsidRPr="004C7762" w:rsidRDefault="00FA7274" w:rsidP="00546EC5">
            <w:pPr>
              <w:jc w:val="center"/>
              <w:rPr>
                <w:rFonts w:asciiTheme="majorHAnsi" w:eastAsia="Times New Roman" w:hAnsiTheme="majorHAnsi"/>
                <w:b/>
                <w:bCs/>
                <w:lang w:eastAsia="es-ES"/>
              </w:rPr>
            </w:pPr>
            <w:r w:rsidRPr="004C7762">
              <w:rPr>
                <w:rFonts w:asciiTheme="majorHAnsi" w:hAnsiTheme="majorHAnsi"/>
                <w:b/>
              </w:rPr>
              <w:t>COMPONENTES AMBIENTALES A MONITOREAR</w:t>
            </w:r>
          </w:p>
        </w:tc>
      </w:tr>
      <w:tr w:rsidR="00FA7274" w:rsidRPr="004C7762" w:rsidTr="00546EC5">
        <w:trPr>
          <w:trHeight w:val="599"/>
          <w:tblCellSpacing w:w="0" w:type="dxa"/>
          <w:jc w:val="center"/>
        </w:trPr>
        <w:tc>
          <w:tcPr>
            <w:tcW w:w="5000" w:type="pct"/>
            <w:gridSpan w:val="11"/>
            <w:tcBorders>
              <w:left w:val="nil"/>
            </w:tcBorders>
            <w:shd w:val="clear" w:color="auto" w:fill="auto"/>
            <w:noWrap/>
            <w:tcMar>
              <w:top w:w="0" w:type="dxa"/>
              <w:left w:w="108" w:type="dxa"/>
              <w:bottom w:w="0" w:type="dxa"/>
              <w:right w:w="108" w:type="dxa"/>
            </w:tcMar>
            <w:vAlign w:val="center"/>
            <w:hideMark/>
          </w:tcPr>
          <w:p w:rsidR="00FA7274" w:rsidRPr="004C7762" w:rsidRDefault="00FA7274" w:rsidP="00546EC5">
            <w:r w:rsidRPr="004C7762">
              <w:t>FLORA</w:t>
            </w:r>
          </w:p>
          <w:p w:rsidR="00FA7274" w:rsidRPr="004C7762" w:rsidRDefault="00FA7274" w:rsidP="00546EC5">
            <w:r w:rsidRPr="004C7762">
              <w:t>FAUNA</w:t>
            </w:r>
          </w:p>
          <w:p w:rsidR="00FA7274" w:rsidRPr="004C7762" w:rsidRDefault="00FA7274" w:rsidP="00546EC5">
            <w:r w:rsidRPr="004C7762">
              <w:t xml:space="preserve">COMUNIDADES </w:t>
            </w:r>
            <w:r w:rsidR="00963B19" w:rsidRPr="004C7762">
              <w:t>HIDROBIOLÓGICAS</w:t>
            </w:r>
          </w:p>
        </w:tc>
      </w:tr>
      <w:tr w:rsidR="00FA7274" w:rsidRPr="004C7762" w:rsidTr="00546EC5">
        <w:trPr>
          <w:trHeight w:val="599"/>
          <w:tblCellSpacing w:w="0" w:type="dxa"/>
          <w:jc w:val="center"/>
        </w:trPr>
        <w:tc>
          <w:tcPr>
            <w:tcW w:w="5000" w:type="pct"/>
            <w:gridSpan w:val="11"/>
            <w:tcBorders>
              <w:left w:val="nil"/>
            </w:tcBorders>
            <w:shd w:val="clear" w:color="auto" w:fill="D9D9D9" w:themeFill="background1" w:themeFillShade="D9"/>
            <w:noWrap/>
            <w:tcMar>
              <w:top w:w="0" w:type="dxa"/>
              <w:left w:w="108" w:type="dxa"/>
              <w:bottom w:w="0" w:type="dxa"/>
              <w:right w:w="108" w:type="dxa"/>
            </w:tcMar>
            <w:vAlign w:val="center"/>
          </w:tcPr>
          <w:p w:rsidR="00FA7274" w:rsidRPr="004C7762" w:rsidRDefault="00FA7274" w:rsidP="00546EC5">
            <w:pPr>
              <w:jc w:val="center"/>
              <w:rPr>
                <w:rFonts w:asciiTheme="majorHAnsi" w:hAnsiTheme="majorHAnsi"/>
                <w:b/>
              </w:rPr>
            </w:pPr>
            <w:r w:rsidRPr="004C7762">
              <w:rPr>
                <w:rFonts w:asciiTheme="majorHAnsi" w:hAnsiTheme="majorHAnsi"/>
                <w:b/>
              </w:rPr>
              <w:t>LOCALIZACIÓN DE LOS SITIOS DE MUESTREO</w:t>
            </w:r>
          </w:p>
        </w:tc>
      </w:tr>
      <w:tr w:rsidR="00FA7274" w:rsidRPr="004C7762" w:rsidTr="00546EC5">
        <w:trPr>
          <w:trHeight w:val="599"/>
          <w:tblCellSpacing w:w="0" w:type="dxa"/>
          <w:jc w:val="center"/>
        </w:trPr>
        <w:tc>
          <w:tcPr>
            <w:tcW w:w="5000" w:type="pct"/>
            <w:gridSpan w:val="11"/>
            <w:tcBorders>
              <w:left w:val="nil"/>
            </w:tcBorders>
            <w:shd w:val="clear" w:color="auto" w:fill="auto"/>
            <w:noWrap/>
            <w:tcMar>
              <w:top w:w="0" w:type="dxa"/>
              <w:left w:w="108" w:type="dxa"/>
              <w:bottom w:w="0" w:type="dxa"/>
              <w:right w:w="108" w:type="dxa"/>
            </w:tcMar>
            <w:vAlign w:val="center"/>
          </w:tcPr>
          <w:p w:rsidR="00FA7274" w:rsidRPr="004C7762" w:rsidRDefault="00FA7274" w:rsidP="00FA7274">
            <w:pPr>
              <w:pStyle w:val="Prrafodelista"/>
              <w:numPr>
                <w:ilvl w:val="0"/>
                <w:numId w:val="15"/>
              </w:numPr>
              <w:rPr>
                <w:rFonts w:asciiTheme="majorHAnsi" w:hAnsiTheme="majorHAnsi"/>
              </w:rPr>
            </w:pPr>
            <w:r w:rsidRPr="004C7762">
              <w:rPr>
                <w:rFonts w:asciiTheme="majorHAnsi" w:hAnsiTheme="majorHAnsi"/>
                <w:lang w:val="es-CO"/>
              </w:rPr>
              <w:t>Todas las áreas a intervenir por el proyecto</w:t>
            </w:r>
            <w:r w:rsidR="00963B19" w:rsidRPr="004C7762">
              <w:rPr>
                <w:rFonts w:asciiTheme="majorHAnsi" w:hAnsiTheme="majorHAnsi"/>
                <w:lang w:val="es-CO"/>
              </w:rPr>
              <w:t xml:space="preserve"> (Muestreo)</w:t>
            </w:r>
          </w:p>
        </w:tc>
      </w:tr>
      <w:tr w:rsidR="00FA7274" w:rsidRPr="004C7762" w:rsidTr="00546EC5">
        <w:trPr>
          <w:trHeight w:val="347"/>
          <w:tblCellSpacing w:w="0" w:type="dxa"/>
          <w:jc w:val="center"/>
        </w:trPr>
        <w:tc>
          <w:tcPr>
            <w:tcW w:w="5000" w:type="pct"/>
            <w:gridSpan w:val="11"/>
            <w:tcBorders>
              <w:left w:val="nil"/>
            </w:tcBorders>
            <w:shd w:val="clear" w:color="auto" w:fill="D9D9D9"/>
            <w:noWrap/>
            <w:vAlign w:val="center"/>
          </w:tcPr>
          <w:p w:rsidR="00FA7274" w:rsidRPr="004C7762" w:rsidRDefault="00FA7274" w:rsidP="00546EC5">
            <w:pPr>
              <w:jc w:val="center"/>
              <w:rPr>
                <w:rFonts w:asciiTheme="majorHAnsi" w:hAnsiTheme="majorHAnsi"/>
              </w:rPr>
            </w:pPr>
            <w:r w:rsidRPr="004C7762">
              <w:rPr>
                <w:rFonts w:asciiTheme="majorHAnsi" w:hAnsiTheme="majorHAnsi"/>
                <w:b/>
              </w:rPr>
              <w:t>MEDIDAS DE MANEJO QUE INCIDEN EN LA TENDENCIA</w:t>
            </w:r>
          </w:p>
        </w:tc>
      </w:tr>
      <w:tr w:rsidR="00FA7274" w:rsidRPr="004C7762" w:rsidTr="00546EC5">
        <w:trPr>
          <w:trHeight w:val="347"/>
          <w:tblCellSpacing w:w="0" w:type="dxa"/>
          <w:jc w:val="center"/>
        </w:trPr>
        <w:tc>
          <w:tcPr>
            <w:tcW w:w="5000" w:type="pct"/>
            <w:gridSpan w:val="11"/>
            <w:tcBorders>
              <w:left w:val="nil"/>
            </w:tcBorders>
            <w:shd w:val="clear" w:color="auto" w:fill="auto"/>
            <w:noWrap/>
            <w:vAlign w:val="center"/>
          </w:tcPr>
          <w:p w:rsidR="00FA7274" w:rsidRPr="004C7762" w:rsidRDefault="00FA7274" w:rsidP="00546EC5">
            <w:pPr>
              <w:rPr>
                <w:rFonts w:asciiTheme="majorHAnsi" w:hAnsiTheme="majorHAnsi"/>
              </w:rPr>
            </w:pPr>
            <w:r w:rsidRPr="004C7762">
              <w:rPr>
                <w:rFonts w:asciiTheme="majorHAnsi" w:hAnsiTheme="majorHAnsi"/>
              </w:rPr>
              <w:t xml:space="preserve">Las medidas contempladas en el programa </w:t>
            </w:r>
            <w:r w:rsidRPr="004C7762">
              <w:rPr>
                <w:rFonts w:asciiTheme="majorHAnsi" w:hAnsiTheme="majorHAnsi"/>
                <w:lang w:eastAsia="es-ES"/>
              </w:rPr>
              <w:t>Manejo de remoción de cobertura vegetal y descapote (MRS-1)</w:t>
            </w:r>
          </w:p>
          <w:p w:rsidR="00FA7274" w:rsidRPr="004C7762" w:rsidRDefault="00FA7274" w:rsidP="00546EC5">
            <w:pPr>
              <w:rPr>
                <w:rFonts w:asciiTheme="majorHAnsi" w:hAnsiTheme="majorHAnsi"/>
              </w:rPr>
            </w:pPr>
            <w:r w:rsidRPr="004C7762">
              <w:rPr>
                <w:rFonts w:asciiTheme="majorHAnsi" w:hAnsiTheme="majorHAnsi"/>
              </w:rPr>
              <w:lastRenderedPageBreak/>
              <w:t xml:space="preserve">Las medidas contempladas en el programa </w:t>
            </w:r>
            <w:r w:rsidRPr="004C7762">
              <w:rPr>
                <w:rFonts w:asciiTheme="majorHAnsi" w:hAnsiTheme="majorHAnsi"/>
                <w:lang w:eastAsia="es-ES"/>
              </w:rPr>
              <w:t>Manejo de flora (MRFF-1)</w:t>
            </w:r>
          </w:p>
          <w:p w:rsidR="00FA7274" w:rsidRPr="004C7762" w:rsidRDefault="00FA7274" w:rsidP="00546EC5">
            <w:pPr>
              <w:rPr>
                <w:rFonts w:asciiTheme="majorHAnsi" w:hAnsiTheme="majorHAnsi"/>
              </w:rPr>
            </w:pPr>
            <w:r w:rsidRPr="004C7762">
              <w:rPr>
                <w:rFonts w:asciiTheme="majorHAnsi" w:hAnsiTheme="majorHAnsi"/>
              </w:rPr>
              <w:t>Las medidas contempladas en el programa Manejo de la</w:t>
            </w:r>
            <w:r w:rsidRPr="004C7762">
              <w:rPr>
                <w:rFonts w:asciiTheme="majorHAnsi" w:hAnsiTheme="majorHAnsi"/>
                <w:b/>
              </w:rPr>
              <w:t xml:space="preserve"> </w:t>
            </w:r>
            <w:r w:rsidRPr="004C7762">
              <w:rPr>
                <w:rFonts w:asciiTheme="majorHAnsi" w:hAnsiTheme="majorHAnsi"/>
              </w:rPr>
              <w:t>fauna (MFFF-2)</w:t>
            </w:r>
          </w:p>
          <w:p w:rsidR="00FA7274" w:rsidRPr="004C7762" w:rsidRDefault="00FA7274" w:rsidP="00546EC5">
            <w:pPr>
              <w:rPr>
                <w:rFonts w:asciiTheme="majorHAnsi" w:hAnsiTheme="majorHAnsi"/>
                <w:b/>
              </w:rPr>
            </w:pPr>
            <w:r w:rsidRPr="004C7762">
              <w:rPr>
                <w:rFonts w:asciiTheme="majorHAnsi" w:hAnsiTheme="majorHAnsi"/>
              </w:rPr>
              <w:t xml:space="preserve">Las medidas contempladas en el programa MRV-1 Manejo de </w:t>
            </w:r>
            <w:r w:rsidRPr="004C7762">
              <w:rPr>
                <w:rFonts w:asciiTheme="majorHAnsi" w:hAnsiTheme="majorHAnsi"/>
                <w:lang w:eastAsia="es-ES"/>
              </w:rPr>
              <w:t>Manejo del recurso hidrobiológico (MRH-1)</w:t>
            </w:r>
          </w:p>
        </w:tc>
      </w:tr>
      <w:tr w:rsidR="00FA7274" w:rsidRPr="004C7762" w:rsidTr="00546EC5">
        <w:trPr>
          <w:trHeight w:val="347"/>
          <w:tblCellSpacing w:w="0" w:type="dxa"/>
          <w:jc w:val="center"/>
        </w:trPr>
        <w:tc>
          <w:tcPr>
            <w:tcW w:w="5000" w:type="pct"/>
            <w:gridSpan w:val="11"/>
            <w:tcBorders>
              <w:left w:val="nil"/>
            </w:tcBorders>
            <w:shd w:val="clear" w:color="auto" w:fill="D9D9D9" w:themeFill="background1" w:themeFillShade="D9"/>
            <w:noWrap/>
            <w:vAlign w:val="center"/>
          </w:tcPr>
          <w:p w:rsidR="00FA7274" w:rsidRPr="004C7762" w:rsidRDefault="00FA7274" w:rsidP="00546EC5">
            <w:pPr>
              <w:jc w:val="center"/>
              <w:rPr>
                <w:rFonts w:asciiTheme="majorHAnsi" w:hAnsiTheme="majorHAnsi"/>
                <w:b/>
              </w:rPr>
            </w:pPr>
            <w:r w:rsidRPr="004C7762">
              <w:rPr>
                <w:rFonts w:asciiTheme="majorHAnsi" w:hAnsiTheme="majorHAnsi"/>
                <w:b/>
              </w:rPr>
              <w:lastRenderedPageBreak/>
              <w:t>PROCEDIMIENTO</w:t>
            </w:r>
          </w:p>
        </w:tc>
      </w:tr>
      <w:tr w:rsidR="00FA7274" w:rsidRPr="004C7762" w:rsidTr="00546EC5">
        <w:trPr>
          <w:trHeight w:val="347"/>
          <w:tblCellSpacing w:w="0" w:type="dxa"/>
          <w:jc w:val="center"/>
        </w:trPr>
        <w:tc>
          <w:tcPr>
            <w:tcW w:w="5000" w:type="pct"/>
            <w:gridSpan w:val="11"/>
            <w:tcBorders>
              <w:left w:val="nil"/>
            </w:tcBorders>
            <w:shd w:val="clear" w:color="auto" w:fill="auto"/>
            <w:noWrap/>
            <w:vAlign w:val="center"/>
          </w:tcPr>
          <w:p w:rsidR="00FA7274" w:rsidRPr="004C7762" w:rsidRDefault="00FA7274" w:rsidP="00546EC5">
            <w:pPr>
              <w:rPr>
                <w:rFonts w:asciiTheme="majorHAnsi" w:hAnsiTheme="majorHAnsi"/>
                <w:b/>
              </w:rPr>
            </w:pPr>
            <w:r w:rsidRPr="004C7762">
              <w:rPr>
                <w:rFonts w:asciiTheme="majorHAnsi" w:hAnsiTheme="majorHAnsi"/>
                <w:b/>
              </w:rPr>
              <w:t>FLORA</w:t>
            </w:r>
          </w:p>
          <w:p w:rsidR="00FA7274" w:rsidRPr="004C7762" w:rsidRDefault="00FA7274" w:rsidP="00546EC5">
            <w:pPr>
              <w:rPr>
                <w:rFonts w:asciiTheme="majorHAnsi" w:hAnsiTheme="majorHAnsi" w:cstheme="minorBidi"/>
              </w:rPr>
            </w:pPr>
            <w:r w:rsidRPr="004C7762">
              <w:rPr>
                <w:rFonts w:asciiTheme="majorHAnsi" w:hAnsiTheme="majorHAnsi" w:cstheme="minorBidi"/>
              </w:rPr>
              <w:t xml:space="preserve">Se verificará mensualmente que se realicen las labores pertinentes al rescate y reubicación de individuos brinzales y de epífitas antes de efectuar las actividades de aprovechamiento forestal. </w:t>
            </w:r>
          </w:p>
          <w:p w:rsidR="00FA7274" w:rsidRPr="004C7762" w:rsidRDefault="00FA7274" w:rsidP="00546EC5">
            <w:pPr>
              <w:rPr>
                <w:rFonts w:asciiTheme="majorHAnsi" w:hAnsiTheme="majorHAnsi" w:cstheme="minorBidi"/>
              </w:rPr>
            </w:pPr>
            <w:r w:rsidRPr="004C7762">
              <w:rPr>
                <w:rFonts w:asciiTheme="majorHAnsi" w:hAnsiTheme="majorHAnsi" w:cstheme="minorBidi"/>
              </w:rPr>
              <w:t xml:space="preserve">Se verificará que se prohíba el aprovechamiento de vegetación en áreas no requeridas para el proyecto y la disposición de residuos líquidos o sólidos al interior de la cobertura vegetal de bosque ripario. Se enfatizará en la importancia de no realizar caza de la fauna silvestre, y la forma como esta actividad afecta la flora de la región. </w:t>
            </w:r>
          </w:p>
          <w:p w:rsidR="00FA7274" w:rsidRPr="004C7762" w:rsidRDefault="00FA7274" w:rsidP="00546EC5">
            <w:pPr>
              <w:rPr>
                <w:rFonts w:asciiTheme="majorHAnsi" w:hAnsiTheme="majorHAnsi" w:cstheme="minorBidi"/>
              </w:rPr>
            </w:pPr>
            <w:r w:rsidRPr="004C7762">
              <w:rPr>
                <w:rFonts w:asciiTheme="majorHAnsi" w:hAnsiTheme="majorHAnsi" w:cstheme="minorBidi"/>
              </w:rPr>
              <w:t xml:space="preserve">El seguimiento y verificación de estas actividades se realizará mediante el programa de educación y capacitación al personal vinculado al proyecto, y mediante observación directa de las diferentes actividades desarrolladas. </w:t>
            </w:r>
          </w:p>
          <w:p w:rsidR="00FA7274" w:rsidRPr="004C7762" w:rsidRDefault="00FA7274" w:rsidP="00546EC5">
            <w:pPr>
              <w:rPr>
                <w:rFonts w:asciiTheme="majorHAnsi" w:hAnsiTheme="majorHAnsi"/>
                <w:b/>
              </w:rPr>
            </w:pPr>
            <w:r w:rsidRPr="004C7762">
              <w:rPr>
                <w:rFonts w:asciiTheme="majorHAnsi" w:hAnsiTheme="majorHAnsi"/>
              </w:rPr>
              <w:t>Se presentarán informes a la Interventoría ambiental del proyecto, de las actividades realizadas durante el mismo, respecto al programa de educación y capacitación al personal vinculado al proyecto</w:t>
            </w:r>
          </w:p>
          <w:p w:rsidR="00FA7274" w:rsidRPr="004C7762" w:rsidRDefault="00FA7274" w:rsidP="00546EC5">
            <w:pPr>
              <w:rPr>
                <w:rFonts w:asciiTheme="majorHAnsi" w:hAnsiTheme="majorHAnsi"/>
                <w:b/>
              </w:rPr>
            </w:pPr>
            <w:r w:rsidRPr="004C7762">
              <w:rPr>
                <w:rFonts w:asciiTheme="majorHAnsi" w:hAnsiTheme="majorHAnsi"/>
                <w:b/>
              </w:rPr>
              <w:t>FAUNA</w:t>
            </w:r>
          </w:p>
          <w:p w:rsidR="00FA7274" w:rsidRPr="004C7762" w:rsidRDefault="00FA7274" w:rsidP="00546EC5">
            <w:r w:rsidRPr="004C7762">
              <w:t>Para la obtención de información primaria se realizarán tres monitoreos durante 3 años, los cuales deben realizarse cada año. Cada monitoreo constará de una salida de campo (15 días), seguido de un informe.</w:t>
            </w:r>
          </w:p>
          <w:p w:rsidR="00FA7274" w:rsidRPr="004C7762" w:rsidRDefault="00FA7274" w:rsidP="00546EC5">
            <w:r w:rsidRPr="004C7762">
              <w:sym w:font="Symbol" w:char="F0B7"/>
            </w:r>
            <w:r w:rsidRPr="004C7762">
              <w:t xml:space="preserve"> Anfibios: recorridos de observación (sitios de apareamiento y posturas) y búsqueda de ejemplares en transectos (VES). </w:t>
            </w:r>
          </w:p>
          <w:p w:rsidR="00FA7274" w:rsidRPr="004C7762" w:rsidRDefault="00FA7274" w:rsidP="00546EC5">
            <w:r w:rsidRPr="004C7762">
              <w:sym w:font="Symbol" w:char="F0B7"/>
            </w:r>
            <w:r w:rsidRPr="004C7762">
              <w:t xml:space="preserve"> Reptiles: recorridos de observación (cuevas, troncos, piedras) y búsqueda de ejemplares en transectos (VES). </w:t>
            </w:r>
          </w:p>
          <w:p w:rsidR="00FA7274" w:rsidRPr="004C7762" w:rsidRDefault="00FA7274" w:rsidP="00546EC5">
            <w:r w:rsidRPr="004C7762">
              <w:sym w:font="Symbol" w:char="F0B7"/>
            </w:r>
            <w:r w:rsidRPr="004C7762">
              <w:t xml:space="preserve"> Aves: recorridos de observación y captura con redes de niebla </w:t>
            </w:r>
          </w:p>
          <w:p w:rsidR="00FA7274" w:rsidRPr="004C7762" w:rsidRDefault="00FA7274" w:rsidP="00546EC5">
            <w:r w:rsidRPr="004C7762">
              <w:sym w:font="Symbol" w:char="F0B7"/>
            </w:r>
            <w:r w:rsidRPr="004C7762">
              <w:t xml:space="preserve"> Mamíferos: recorridos de observación (huellas, rastros de alimentación, restos de esqueletos, pieles, heces, madrigueras); muestro con cámaras trampa, trampas Sherman y Tomahowk en transectos y redes de niebla para el estudio de quirópteros.</w:t>
            </w:r>
          </w:p>
          <w:p w:rsidR="00FA7274" w:rsidRPr="004C7762" w:rsidRDefault="00FA7274" w:rsidP="00546EC5"/>
          <w:p w:rsidR="00FA7274" w:rsidRPr="004C7762" w:rsidRDefault="00FA7274" w:rsidP="00546EC5">
            <w:pPr>
              <w:rPr>
                <w:b/>
              </w:rPr>
            </w:pPr>
            <w:r w:rsidRPr="004C7762">
              <w:rPr>
                <w:b/>
              </w:rPr>
              <w:t xml:space="preserve">COMUNIDADES HIDROBIOLÓGICAS </w:t>
            </w:r>
          </w:p>
          <w:p w:rsidR="00FA7274" w:rsidRPr="004E5CA3" w:rsidRDefault="00FA7274" w:rsidP="00546EC5">
            <w:r w:rsidRPr="004C7762">
              <w:rPr>
                <w:rFonts w:asciiTheme="majorHAnsi" w:hAnsiTheme="majorHAnsi"/>
              </w:rPr>
              <w:t>En el plan de monitoreo se realizará dos monitores hidrobiológicos y fisicoquímicos en los cuerpos de agua donde se establecieran las siguientes obras:</w:t>
            </w:r>
            <w:r w:rsidRPr="004C7762">
              <w:rPr>
                <w:rFonts w:ascii="Calibri" w:eastAsia="Times New Roman" w:hAnsi="Calibri" w:cs="Calibri"/>
                <w:color w:val="000000"/>
                <w:lang w:eastAsia="es-CO"/>
              </w:rPr>
              <w:t xml:space="preserve"> Planta de Asfalto Camelias, Planta de Concreto Camelias; estas obras están sujetas a captación de agua y </w:t>
            </w:r>
            <w:bookmarkStart w:id="27" w:name="_GoBack"/>
            <w:r w:rsidRPr="004E5CA3">
              <w:lastRenderedPageBreak/>
              <w:t xml:space="preserve">humectación en quebradas como : la Culebra (Vereda </w:t>
            </w:r>
            <w:r w:rsidR="00904651" w:rsidRPr="004E5CA3">
              <w:t>Otú</w:t>
            </w:r>
            <w:r w:rsidRPr="004E5CA3">
              <w:t>), Quebrada Curuná (Vereda Tías la Aurora), Río Volcán (Cabecera municipal de Vegachí) y Río San Bartolomé (Vereda El Jardín ) estos monitoreos se realizarán con un laboratorio debidamente certificado por el IDEAM. se tendrán en cuenta los siguientes parámetros:</w:t>
            </w:r>
          </w:p>
          <w:p w:rsidR="00FA7274" w:rsidRPr="004E5CA3" w:rsidRDefault="00FA7274" w:rsidP="00546EC5"/>
          <w:p w:rsidR="00FA7274" w:rsidRPr="004E5CA3" w:rsidRDefault="00FA7274" w:rsidP="00546EC5">
            <w:r w:rsidRPr="004E5CA3">
              <w:t xml:space="preserve">Parámetros fisicoquímicos monitoreados en campo: </w:t>
            </w:r>
          </w:p>
          <w:bookmarkEnd w:id="27"/>
          <w:p w:rsidR="00963B19" w:rsidRPr="004C7762" w:rsidRDefault="00963B19" w:rsidP="00546EC5">
            <w:pPr>
              <w:rPr>
                <w:rFonts w:ascii="Calibri" w:eastAsia="Times New Roman" w:hAnsi="Calibri" w:cs="Calibri"/>
                <w:i/>
                <w:color w:val="000000"/>
                <w:lang w:eastAsia="es-CO"/>
              </w:rPr>
            </w:pPr>
          </w:p>
          <w:tbl>
            <w:tblPr>
              <w:tblStyle w:val="Gminis"/>
              <w:tblW w:w="8011" w:type="dxa"/>
              <w:tblLayout w:type="fixed"/>
              <w:tblLook w:val="04A0" w:firstRow="1" w:lastRow="0" w:firstColumn="1" w:lastColumn="0" w:noHBand="0" w:noVBand="1"/>
            </w:tblPr>
            <w:tblGrid>
              <w:gridCol w:w="2016"/>
              <w:gridCol w:w="1121"/>
              <w:gridCol w:w="1123"/>
              <w:gridCol w:w="1662"/>
              <w:gridCol w:w="2089"/>
            </w:tblGrid>
            <w:tr w:rsidR="00FA7274" w:rsidRPr="004C7762" w:rsidTr="00963B19">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2016" w:type="dxa"/>
                  <w:vAlign w:val="center"/>
                  <w:hideMark/>
                </w:tcPr>
                <w:p w:rsidR="00FA7274" w:rsidRPr="004C7762" w:rsidRDefault="00FA7274" w:rsidP="00963B19">
                  <w:pPr>
                    <w:spacing w:line="240" w:lineRule="auto"/>
                    <w:jc w:val="center"/>
                    <w:rPr>
                      <w:rFonts w:eastAsia="Times New Roman" w:cs="Calibri"/>
                      <w:b w:val="0"/>
                      <w:bCs/>
                      <w:color w:val="000000"/>
                      <w:sz w:val="16"/>
                      <w:szCs w:val="18"/>
                      <w:lang w:eastAsia="es-CO"/>
                    </w:rPr>
                  </w:pPr>
                  <w:r w:rsidRPr="004C7762">
                    <w:rPr>
                      <w:rFonts w:eastAsia="Times New Roman" w:cs="Calibri"/>
                      <w:bCs/>
                      <w:color w:val="000000"/>
                      <w:sz w:val="16"/>
                      <w:szCs w:val="18"/>
                      <w:lang w:eastAsia="es-CO"/>
                    </w:rPr>
                    <w:t>Determinación</w:t>
                  </w:r>
                </w:p>
              </w:tc>
              <w:tc>
                <w:tcPr>
                  <w:tcW w:w="1121" w:type="dxa"/>
                  <w:vAlign w:val="center"/>
                  <w:hideMark/>
                </w:tcPr>
                <w:p w:rsidR="00FA7274" w:rsidRPr="004C7762" w:rsidRDefault="00FA7274" w:rsidP="00963B1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color w:val="000000"/>
                      <w:sz w:val="16"/>
                      <w:szCs w:val="18"/>
                      <w:lang w:eastAsia="es-CO"/>
                    </w:rPr>
                  </w:pPr>
                  <w:r w:rsidRPr="004C7762">
                    <w:rPr>
                      <w:rFonts w:eastAsia="Times New Roman" w:cs="Calibri"/>
                      <w:bCs/>
                      <w:color w:val="000000"/>
                      <w:sz w:val="16"/>
                      <w:szCs w:val="18"/>
                      <w:lang w:eastAsia="es-CO"/>
                    </w:rPr>
                    <w:t>Volumen requerido</w:t>
                  </w:r>
                </w:p>
              </w:tc>
              <w:tc>
                <w:tcPr>
                  <w:tcW w:w="1123" w:type="dxa"/>
                  <w:vAlign w:val="center"/>
                  <w:hideMark/>
                </w:tcPr>
                <w:p w:rsidR="00FA7274" w:rsidRPr="004C7762" w:rsidRDefault="00FA7274" w:rsidP="00963B1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color w:val="000000"/>
                      <w:sz w:val="16"/>
                      <w:szCs w:val="18"/>
                      <w:lang w:eastAsia="es-CO"/>
                    </w:rPr>
                  </w:pPr>
                  <w:r w:rsidRPr="004C7762">
                    <w:rPr>
                      <w:rFonts w:eastAsia="Times New Roman" w:cs="Calibri"/>
                      <w:bCs/>
                      <w:color w:val="000000"/>
                      <w:sz w:val="16"/>
                      <w:szCs w:val="18"/>
                      <w:lang w:eastAsia="es-CO"/>
                    </w:rPr>
                    <w:t>Recipiente</w:t>
                  </w:r>
                </w:p>
              </w:tc>
              <w:tc>
                <w:tcPr>
                  <w:tcW w:w="1662" w:type="dxa"/>
                  <w:vAlign w:val="center"/>
                  <w:hideMark/>
                </w:tcPr>
                <w:p w:rsidR="00FA7274" w:rsidRPr="004C7762" w:rsidRDefault="00FA7274" w:rsidP="00963B1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color w:val="000000"/>
                      <w:sz w:val="16"/>
                      <w:szCs w:val="18"/>
                      <w:lang w:eastAsia="es-CO"/>
                    </w:rPr>
                  </w:pPr>
                  <w:r w:rsidRPr="004C7762">
                    <w:rPr>
                      <w:rFonts w:eastAsia="Times New Roman" w:cs="Calibri"/>
                      <w:bCs/>
                      <w:color w:val="000000"/>
                      <w:sz w:val="16"/>
                      <w:szCs w:val="18"/>
                      <w:lang w:eastAsia="es-CO"/>
                    </w:rPr>
                    <w:t>Preservación</w:t>
                  </w:r>
                </w:p>
              </w:tc>
              <w:tc>
                <w:tcPr>
                  <w:tcW w:w="2089" w:type="dxa"/>
                  <w:vAlign w:val="center"/>
                  <w:hideMark/>
                </w:tcPr>
                <w:p w:rsidR="00FA7274" w:rsidRPr="004C7762" w:rsidRDefault="00FA7274" w:rsidP="00963B19">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color w:val="000000"/>
                      <w:sz w:val="16"/>
                      <w:szCs w:val="18"/>
                      <w:lang w:eastAsia="es-CO"/>
                    </w:rPr>
                  </w:pPr>
                  <w:r w:rsidRPr="004C7762">
                    <w:rPr>
                      <w:rFonts w:ascii="Calibri" w:eastAsia="Times New Roman" w:hAnsi="Calibri" w:cs="Calibri"/>
                      <w:bCs/>
                      <w:color w:val="000000"/>
                      <w:sz w:val="16"/>
                      <w:szCs w:val="18"/>
                      <w:lang w:eastAsia="es-CO"/>
                    </w:rPr>
                    <w:t xml:space="preserve">Almacenamiento máximo recomendado. Horas (H)- </w:t>
                  </w:r>
                  <w:r w:rsidR="00963B19" w:rsidRPr="004C7762">
                    <w:rPr>
                      <w:rFonts w:ascii="Calibri" w:eastAsia="Times New Roman" w:hAnsi="Calibri" w:cs="Calibri"/>
                      <w:bCs/>
                      <w:color w:val="000000"/>
                      <w:sz w:val="16"/>
                      <w:szCs w:val="18"/>
                      <w:lang w:eastAsia="es-CO"/>
                    </w:rPr>
                    <w:t xml:space="preserve">Días </w:t>
                  </w:r>
                  <w:r w:rsidRPr="004C7762">
                    <w:rPr>
                      <w:rFonts w:ascii="Calibri" w:eastAsia="Times New Roman" w:hAnsi="Calibri" w:cs="Calibri"/>
                      <w:bCs/>
                      <w:color w:val="000000"/>
                      <w:sz w:val="16"/>
                      <w:szCs w:val="18"/>
                      <w:lang w:eastAsia="es-CO"/>
                    </w:rPr>
                    <w:t>(d)</w:t>
                  </w:r>
                </w:p>
              </w:tc>
            </w:tr>
            <w:tr w:rsidR="00FA7274" w:rsidRPr="004C7762" w:rsidTr="00963B19">
              <w:trPr>
                <w:trHeight w:val="395"/>
              </w:trPr>
              <w:tc>
                <w:tcPr>
                  <w:cnfStyle w:val="001000000000" w:firstRow="0" w:lastRow="0" w:firstColumn="1" w:lastColumn="0" w:oddVBand="0" w:evenVBand="0" w:oddHBand="0" w:evenHBand="0" w:firstRowFirstColumn="0" w:firstRowLastColumn="0" w:lastRowFirstColumn="0" w:lastRowLastColumn="0"/>
                  <w:tcW w:w="2016" w:type="dxa"/>
                  <w:vMerge w:val="restart"/>
                  <w:vAlign w:val="center"/>
                  <w:hideMark/>
                </w:tcPr>
                <w:p w:rsidR="00FA7274" w:rsidRPr="004C7762" w:rsidRDefault="00FA7274" w:rsidP="00963B19">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Turbiedad- Acidez total- Alcalinidad</w:t>
                  </w:r>
                </w:p>
              </w:tc>
              <w:tc>
                <w:tcPr>
                  <w:tcW w:w="1121" w:type="dxa"/>
                  <w:vMerge w:val="restart"/>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1000 ml</w:t>
                  </w:r>
                </w:p>
              </w:tc>
              <w:tc>
                <w:tcPr>
                  <w:tcW w:w="1123" w:type="dxa"/>
                  <w:vMerge w:val="restart"/>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Plástico</w:t>
                  </w:r>
                </w:p>
              </w:tc>
              <w:tc>
                <w:tcPr>
                  <w:tcW w:w="1662" w:type="dxa"/>
                  <w:vMerge w:val="restart"/>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Refrigerar ≤ 6°C</w:t>
                  </w:r>
                </w:p>
              </w:tc>
              <w:tc>
                <w:tcPr>
                  <w:tcW w:w="2089" w:type="dxa"/>
                  <w:vMerge w:val="restart"/>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48 h</w:t>
                  </w:r>
                </w:p>
              </w:tc>
            </w:tr>
            <w:tr w:rsidR="00FA7274" w:rsidRPr="004C7762" w:rsidTr="00963B19">
              <w:trPr>
                <w:trHeight w:val="188"/>
              </w:trPr>
              <w:tc>
                <w:tcPr>
                  <w:cnfStyle w:val="001000000000" w:firstRow="0" w:lastRow="0" w:firstColumn="1" w:lastColumn="0" w:oddVBand="0" w:evenVBand="0" w:oddHBand="0" w:evenHBand="0" w:firstRowFirstColumn="0" w:firstRowLastColumn="0" w:lastRowFirstColumn="0" w:lastRowLastColumn="0"/>
                  <w:tcW w:w="2016" w:type="dxa"/>
                  <w:vMerge/>
                  <w:vAlign w:val="center"/>
                  <w:hideMark/>
                </w:tcPr>
                <w:p w:rsidR="00FA7274" w:rsidRPr="004C7762" w:rsidRDefault="00FA7274" w:rsidP="00963B19">
                  <w:pPr>
                    <w:spacing w:line="240" w:lineRule="auto"/>
                    <w:jc w:val="center"/>
                    <w:rPr>
                      <w:rFonts w:eastAsia="Times New Roman" w:cs="Calibri"/>
                      <w:color w:val="000000"/>
                      <w:sz w:val="16"/>
                      <w:szCs w:val="18"/>
                      <w:lang w:eastAsia="es-CO"/>
                    </w:rPr>
                  </w:pPr>
                </w:p>
              </w:tc>
              <w:tc>
                <w:tcPr>
                  <w:tcW w:w="1121" w:type="dxa"/>
                  <w:vMerge/>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p>
              </w:tc>
              <w:tc>
                <w:tcPr>
                  <w:tcW w:w="1123" w:type="dxa"/>
                  <w:vMerge/>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p>
              </w:tc>
              <w:tc>
                <w:tcPr>
                  <w:tcW w:w="1662" w:type="dxa"/>
                  <w:vMerge/>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p>
              </w:tc>
              <w:tc>
                <w:tcPr>
                  <w:tcW w:w="2089" w:type="dxa"/>
                  <w:vMerge/>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p>
              </w:tc>
            </w:tr>
            <w:tr w:rsidR="00FA7274" w:rsidRPr="004C7762" w:rsidTr="00963B19">
              <w:trPr>
                <w:trHeight w:val="919"/>
              </w:trPr>
              <w:tc>
                <w:tcPr>
                  <w:cnfStyle w:val="001000000000" w:firstRow="0" w:lastRow="0" w:firstColumn="1" w:lastColumn="0" w:oddVBand="0" w:evenVBand="0" w:oddHBand="0" w:evenHBand="0" w:firstRowFirstColumn="0" w:firstRowLastColumn="0" w:lastRowFirstColumn="0" w:lastRowLastColumn="0"/>
                  <w:tcW w:w="2016" w:type="dxa"/>
                  <w:vAlign w:val="center"/>
                  <w:hideMark/>
                </w:tcPr>
                <w:p w:rsidR="00FA7274" w:rsidRPr="004C7762" w:rsidRDefault="00FA7274" w:rsidP="00963B19">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Sólidos disueltos Totales                       (mg SST/L)                  Solidos Suspendidos Totales (mg SST/L)</w:t>
                  </w:r>
                </w:p>
              </w:tc>
              <w:tc>
                <w:tcPr>
                  <w:tcW w:w="1121"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1000 ml</w:t>
                  </w:r>
                </w:p>
              </w:tc>
              <w:tc>
                <w:tcPr>
                  <w:tcW w:w="1123"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Plástico</w:t>
                  </w:r>
                </w:p>
              </w:tc>
              <w:tc>
                <w:tcPr>
                  <w:tcW w:w="1662"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Refrigerar ≤ 6°C</w:t>
                  </w:r>
                </w:p>
              </w:tc>
              <w:tc>
                <w:tcPr>
                  <w:tcW w:w="2089"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7 d</w:t>
                  </w:r>
                </w:p>
              </w:tc>
            </w:tr>
            <w:tr w:rsidR="00FA7274" w:rsidRPr="004C7762" w:rsidTr="00963B19">
              <w:trPr>
                <w:trHeight w:val="279"/>
              </w:trPr>
              <w:tc>
                <w:tcPr>
                  <w:cnfStyle w:val="001000000000" w:firstRow="0" w:lastRow="0" w:firstColumn="1" w:lastColumn="0" w:oddVBand="0" w:evenVBand="0" w:oddHBand="0" w:evenHBand="0" w:firstRowFirstColumn="0" w:firstRowLastColumn="0" w:lastRowFirstColumn="0" w:lastRowLastColumn="0"/>
                  <w:tcW w:w="2016" w:type="dxa"/>
                  <w:vAlign w:val="center"/>
                  <w:hideMark/>
                </w:tcPr>
                <w:p w:rsidR="00FA7274" w:rsidRPr="004C7762" w:rsidRDefault="00FA7274" w:rsidP="00963B19">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Color</w:t>
                  </w:r>
                </w:p>
              </w:tc>
              <w:tc>
                <w:tcPr>
                  <w:tcW w:w="1121"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500 ml</w:t>
                  </w:r>
                </w:p>
              </w:tc>
              <w:tc>
                <w:tcPr>
                  <w:tcW w:w="1123"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Plástico</w:t>
                  </w:r>
                </w:p>
              </w:tc>
              <w:tc>
                <w:tcPr>
                  <w:tcW w:w="1662"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Refrigerar a menos de 6°C </w:t>
                  </w:r>
                </w:p>
              </w:tc>
              <w:tc>
                <w:tcPr>
                  <w:tcW w:w="2089"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48 h</w:t>
                  </w:r>
                </w:p>
              </w:tc>
            </w:tr>
            <w:tr w:rsidR="00FA7274" w:rsidRPr="004C7762" w:rsidTr="00963B19">
              <w:trPr>
                <w:trHeight w:val="494"/>
              </w:trPr>
              <w:tc>
                <w:tcPr>
                  <w:cnfStyle w:val="001000000000" w:firstRow="0" w:lastRow="0" w:firstColumn="1" w:lastColumn="0" w:oddVBand="0" w:evenVBand="0" w:oddHBand="0" w:evenHBand="0" w:firstRowFirstColumn="0" w:firstRowLastColumn="0" w:lastRowFirstColumn="0" w:lastRowLastColumn="0"/>
                  <w:tcW w:w="2016" w:type="dxa"/>
                  <w:vMerge w:val="restart"/>
                  <w:vAlign w:val="center"/>
                  <w:hideMark/>
                </w:tcPr>
                <w:p w:rsidR="00FA7274" w:rsidRPr="004C7762" w:rsidRDefault="00FA7274" w:rsidP="00963B19">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Metales(Hg)</w:t>
                  </w:r>
                </w:p>
              </w:tc>
              <w:tc>
                <w:tcPr>
                  <w:tcW w:w="1121" w:type="dxa"/>
                  <w:vMerge w:val="restart"/>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500 ml</w:t>
                  </w:r>
                </w:p>
              </w:tc>
              <w:tc>
                <w:tcPr>
                  <w:tcW w:w="1123" w:type="dxa"/>
                  <w:vMerge w:val="restart"/>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Plástico</w:t>
                  </w:r>
                </w:p>
              </w:tc>
              <w:tc>
                <w:tcPr>
                  <w:tcW w:w="1662" w:type="dxa"/>
                  <w:vMerge w:val="restart"/>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Para metales disueltos filtrar inmediatamente, agregar HNO3 hasta pH&lt;2</w:t>
                  </w:r>
                </w:p>
              </w:tc>
              <w:tc>
                <w:tcPr>
                  <w:tcW w:w="2089" w:type="dxa"/>
                  <w:vMerge w:val="restart"/>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6 m</w:t>
                  </w:r>
                </w:p>
              </w:tc>
            </w:tr>
            <w:tr w:rsidR="00FA7274" w:rsidRPr="004C7762" w:rsidTr="00963B19">
              <w:trPr>
                <w:trHeight w:val="363"/>
              </w:trPr>
              <w:tc>
                <w:tcPr>
                  <w:cnfStyle w:val="001000000000" w:firstRow="0" w:lastRow="0" w:firstColumn="1" w:lastColumn="0" w:oddVBand="0" w:evenVBand="0" w:oddHBand="0" w:evenHBand="0" w:firstRowFirstColumn="0" w:firstRowLastColumn="0" w:lastRowFirstColumn="0" w:lastRowLastColumn="0"/>
                  <w:tcW w:w="2016" w:type="dxa"/>
                  <w:vMerge/>
                  <w:vAlign w:val="center"/>
                  <w:hideMark/>
                </w:tcPr>
                <w:p w:rsidR="00FA7274" w:rsidRPr="004C7762" w:rsidRDefault="00FA7274" w:rsidP="00963B19">
                  <w:pPr>
                    <w:spacing w:line="240" w:lineRule="auto"/>
                    <w:jc w:val="center"/>
                    <w:rPr>
                      <w:rFonts w:eastAsia="Times New Roman" w:cs="Calibri"/>
                      <w:color w:val="000000"/>
                      <w:sz w:val="16"/>
                      <w:szCs w:val="18"/>
                      <w:lang w:eastAsia="es-CO"/>
                    </w:rPr>
                  </w:pPr>
                </w:p>
              </w:tc>
              <w:tc>
                <w:tcPr>
                  <w:tcW w:w="1121" w:type="dxa"/>
                  <w:vMerge/>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p>
              </w:tc>
              <w:tc>
                <w:tcPr>
                  <w:tcW w:w="1123" w:type="dxa"/>
                  <w:vMerge/>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p>
              </w:tc>
              <w:tc>
                <w:tcPr>
                  <w:tcW w:w="1662" w:type="dxa"/>
                  <w:vMerge/>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p>
              </w:tc>
              <w:tc>
                <w:tcPr>
                  <w:tcW w:w="2089" w:type="dxa"/>
                  <w:vMerge/>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p>
              </w:tc>
            </w:tr>
            <w:tr w:rsidR="00FA7274" w:rsidRPr="004C7762" w:rsidTr="00963B19">
              <w:trPr>
                <w:trHeight w:val="753"/>
              </w:trPr>
              <w:tc>
                <w:tcPr>
                  <w:cnfStyle w:val="001000000000" w:firstRow="0" w:lastRow="0" w:firstColumn="1" w:lastColumn="0" w:oddVBand="0" w:evenVBand="0" w:oddHBand="0" w:evenHBand="0" w:firstRowFirstColumn="0" w:firstRowLastColumn="0" w:lastRowFirstColumn="0" w:lastRowLastColumn="0"/>
                  <w:tcW w:w="2016" w:type="dxa"/>
                  <w:vAlign w:val="center"/>
                  <w:hideMark/>
                </w:tcPr>
                <w:p w:rsidR="00FA7274" w:rsidRPr="004C7762" w:rsidRDefault="00FA7274" w:rsidP="00963B19">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 xml:space="preserve">DQO - Dureza calcica - </w:t>
                  </w:r>
                  <w:r w:rsidR="00904651" w:rsidRPr="004C7762">
                    <w:rPr>
                      <w:rFonts w:eastAsia="Times New Roman" w:cs="Calibri"/>
                      <w:color w:val="000000"/>
                      <w:sz w:val="16"/>
                      <w:szCs w:val="18"/>
                      <w:lang w:eastAsia="es-CO"/>
                    </w:rPr>
                    <w:t>Nitrógeno</w:t>
                  </w:r>
                  <w:r w:rsidRPr="004C7762">
                    <w:rPr>
                      <w:rFonts w:eastAsia="Times New Roman" w:cs="Calibri"/>
                      <w:color w:val="000000"/>
                      <w:sz w:val="16"/>
                      <w:szCs w:val="18"/>
                      <w:lang w:eastAsia="es-CO"/>
                    </w:rPr>
                    <w:t xml:space="preserve"> total </w:t>
                  </w:r>
                </w:p>
              </w:tc>
              <w:tc>
                <w:tcPr>
                  <w:tcW w:w="1121"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1000ml </w:t>
                  </w:r>
                </w:p>
              </w:tc>
              <w:tc>
                <w:tcPr>
                  <w:tcW w:w="1123"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Ámbar</w:t>
                  </w:r>
                </w:p>
              </w:tc>
              <w:tc>
                <w:tcPr>
                  <w:tcW w:w="1662"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Refrigerar ≤6°C. Agregar H2SO4 hasta pH&lt;2 </w:t>
                  </w:r>
                </w:p>
              </w:tc>
              <w:tc>
                <w:tcPr>
                  <w:tcW w:w="2089"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28 d</w:t>
                  </w:r>
                </w:p>
              </w:tc>
            </w:tr>
            <w:tr w:rsidR="00FA7274" w:rsidRPr="004C7762" w:rsidTr="00963B19">
              <w:trPr>
                <w:trHeight w:val="551"/>
              </w:trPr>
              <w:tc>
                <w:tcPr>
                  <w:cnfStyle w:val="001000000000" w:firstRow="0" w:lastRow="0" w:firstColumn="1" w:lastColumn="0" w:oddVBand="0" w:evenVBand="0" w:oddHBand="0" w:evenHBand="0" w:firstRowFirstColumn="0" w:firstRowLastColumn="0" w:lastRowFirstColumn="0" w:lastRowLastColumn="0"/>
                  <w:tcW w:w="2016" w:type="dxa"/>
                  <w:vAlign w:val="center"/>
                  <w:hideMark/>
                </w:tcPr>
                <w:p w:rsidR="00FA7274" w:rsidRPr="004C7762" w:rsidRDefault="00FA7274" w:rsidP="00963B19">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Metales(Ba, Cd,</w:t>
                  </w:r>
                  <w:r w:rsidR="00904651" w:rsidRPr="004C7762">
                    <w:rPr>
                      <w:rFonts w:eastAsia="Times New Roman" w:cs="Calibri"/>
                      <w:color w:val="000000"/>
                      <w:sz w:val="16"/>
                      <w:szCs w:val="18"/>
                      <w:lang w:eastAsia="es-CO"/>
                    </w:rPr>
                    <w:t xml:space="preserve"> </w:t>
                  </w:r>
                  <w:r w:rsidRPr="004C7762">
                    <w:rPr>
                      <w:rFonts w:eastAsia="Times New Roman" w:cs="Calibri"/>
                      <w:color w:val="000000"/>
                      <w:sz w:val="16"/>
                      <w:szCs w:val="18"/>
                      <w:lang w:eastAsia="es-CO"/>
                    </w:rPr>
                    <w:t>Cu,</w:t>
                  </w:r>
                  <w:r w:rsidR="00904651" w:rsidRPr="004C7762">
                    <w:rPr>
                      <w:rFonts w:eastAsia="Times New Roman" w:cs="Calibri"/>
                      <w:color w:val="000000"/>
                      <w:sz w:val="16"/>
                      <w:szCs w:val="18"/>
                      <w:lang w:eastAsia="es-CO"/>
                    </w:rPr>
                    <w:t xml:space="preserve"> </w:t>
                  </w:r>
                  <w:r w:rsidRPr="004C7762">
                    <w:rPr>
                      <w:rFonts w:eastAsia="Times New Roman" w:cs="Calibri"/>
                      <w:color w:val="000000"/>
                      <w:sz w:val="16"/>
                      <w:szCs w:val="18"/>
                      <w:lang w:eastAsia="es-CO"/>
                    </w:rPr>
                    <w:t>Cr, Ni, Pb, Ag, Se, Zn</w:t>
                  </w:r>
                </w:p>
              </w:tc>
              <w:tc>
                <w:tcPr>
                  <w:tcW w:w="1121"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1000 ml</w:t>
                  </w:r>
                </w:p>
              </w:tc>
              <w:tc>
                <w:tcPr>
                  <w:tcW w:w="1123"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Plástico</w:t>
                  </w:r>
                </w:p>
              </w:tc>
              <w:tc>
                <w:tcPr>
                  <w:tcW w:w="1662"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Agregar HNO3 hasta pH&lt;2</w:t>
                  </w:r>
                </w:p>
              </w:tc>
              <w:tc>
                <w:tcPr>
                  <w:tcW w:w="2089"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6 m</w:t>
                  </w:r>
                </w:p>
              </w:tc>
            </w:tr>
            <w:tr w:rsidR="00FA7274" w:rsidRPr="004C7762" w:rsidTr="00963B19">
              <w:trPr>
                <w:trHeight w:val="701"/>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FA7274" w:rsidRPr="004C7762" w:rsidRDefault="00FA7274" w:rsidP="00963B19">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Fenol</w:t>
                  </w:r>
                </w:p>
              </w:tc>
              <w:tc>
                <w:tcPr>
                  <w:tcW w:w="1121"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500 ml</w:t>
                  </w:r>
                </w:p>
              </w:tc>
              <w:tc>
                <w:tcPr>
                  <w:tcW w:w="1123"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Ámbar</w:t>
                  </w:r>
                </w:p>
              </w:tc>
              <w:tc>
                <w:tcPr>
                  <w:tcW w:w="1662"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Refrigerar ≤6°C. Agregar H2SO4 hasta pH&lt;2 Colocar contratapa de aluminio</w:t>
                  </w:r>
                </w:p>
              </w:tc>
              <w:tc>
                <w:tcPr>
                  <w:tcW w:w="2089"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28 d</w:t>
                  </w:r>
                </w:p>
              </w:tc>
            </w:tr>
            <w:tr w:rsidR="00FA7274" w:rsidRPr="004C7762" w:rsidTr="00963B19">
              <w:trPr>
                <w:trHeight w:val="573"/>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FA7274" w:rsidRPr="004C7762" w:rsidRDefault="00FA7274" w:rsidP="00963B19">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Fósforo</w:t>
                  </w:r>
                </w:p>
              </w:tc>
              <w:tc>
                <w:tcPr>
                  <w:tcW w:w="1121"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500 ml</w:t>
                  </w:r>
                </w:p>
              </w:tc>
              <w:tc>
                <w:tcPr>
                  <w:tcW w:w="1123"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Ámbar</w:t>
                  </w:r>
                </w:p>
              </w:tc>
              <w:tc>
                <w:tcPr>
                  <w:tcW w:w="1662"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Refrigerar ≤6°C. Agregar H2SO4 hasta pH&lt;2 </w:t>
                  </w:r>
                </w:p>
              </w:tc>
              <w:tc>
                <w:tcPr>
                  <w:tcW w:w="2089"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28 d</w:t>
                  </w:r>
                </w:p>
              </w:tc>
            </w:tr>
            <w:tr w:rsidR="00FA7274" w:rsidRPr="004C7762" w:rsidTr="00963B19">
              <w:trPr>
                <w:trHeight w:val="290"/>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FA7274" w:rsidRPr="004C7762" w:rsidRDefault="00FA7274" w:rsidP="00963B19">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DBO</w:t>
                  </w:r>
                </w:p>
              </w:tc>
              <w:tc>
                <w:tcPr>
                  <w:tcW w:w="1121"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1000 ml</w:t>
                  </w:r>
                </w:p>
              </w:tc>
              <w:tc>
                <w:tcPr>
                  <w:tcW w:w="1123"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Ámbar</w:t>
                  </w:r>
                </w:p>
              </w:tc>
              <w:tc>
                <w:tcPr>
                  <w:tcW w:w="1662"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Refrigerar ≤6°C. </w:t>
                  </w:r>
                </w:p>
              </w:tc>
              <w:tc>
                <w:tcPr>
                  <w:tcW w:w="2089"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28 d</w:t>
                  </w:r>
                </w:p>
              </w:tc>
            </w:tr>
            <w:tr w:rsidR="00FA7274" w:rsidRPr="004C7762" w:rsidTr="00963B19">
              <w:trPr>
                <w:trHeight w:val="529"/>
              </w:trPr>
              <w:tc>
                <w:tcPr>
                  <w:cnfStyle w:val="001000000000" w:firstRow="0" w:lastRow="0" w:firstColumn="1" w:lastColumn="0" w:oddVBand="0" w:evenVBand="0" w:oddHBand="0" w:evenHBand="0" w:firstRowFirstColumn="0" w:firstRowLastColumn="0" w:lastRowFirstColumn="0" w:lastRowLastColumn="0"/>
                  <w:tcW w:w="2016" w:type="dxa"/>
                  <w:vAlign w:val="center"/>
                  <w:hideMark/>
                </w:tcPr>
                <w:p w:rsidR="00FA7274" w:rsidRPr="004C7762" w:rsidRDefault="004C7762" w:rsidP="00963B19">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Coliformes fecales</w:t>
                  </w:r>
                  <w:r w:rsidR="00FA7274" w:rsidRPr="004C7762">
                    <w:rPr>
                      <w:rFonts w:eastAsia="Times New Roman" w:cs="Calibri"/>
                      <w:color w:val="000000"/>
                      <w:sz w:val="16"/>
                      <w:szCs w:val="18"/>
                      <w:lang w:eastAsia="es-CO"/>
                    </w:rPr>
                    <w:t xml:space="preserve"> y coliformes totales</w:t>
                  </w:r>
                </w:p>
              </w:tc>
              <w:tc>
                <w:tcPr>
                  <w:tcW w:w="1121"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250 ml</w:t>
                  </w:r>
                </w:p>
              </w:tc>
              <w:tc>
                <w:tcPr>
                  <w:tcW w:w="1123"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Whirl pack</w:t>
                  </w:r>
                </w:p>
              </w:tc>
              <w:tc>
                <w:tcPr>
                  <w:tcW w:w="1662"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Refrigerar ≤6°C. </w:t>
                  </w:r>
                </w:p>
              </w:tc>
              <w:tc>
                <w:tcPr>
                  <w:tcW w:w="2089"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28 d</w:t>
                  </w:r>
                </w:p>
              </w:tc>
            </w:tr>
            <w:tr w:rsidR="00FA7274" w:rsidRPr="004C7762" w:rsidTr="00963B19">
              <w:trPr>
                <w:trHeight w:val="537"/>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FA7274" w:rsidRPr="004C7762" w:rsidRDefault="004C7762" w:rsidP="00963B19">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Grasas aceites</w:t>
                  </w:r>
                </w:p>
              </w:tc>
              <w:tc>
                <w:tcPr>
                  <w:tcW w:w="1121"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1000ml </w:t>
                  </w:r>
                </w:p>
              </w:tc>
              <w:tc>
                <w:tcPr>
                  <w:tcW w:w="1123"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Vidrio boca ancha</w:t>
                  </w:r>
                </w:p>
              </w:tc>
              <w:tc>
                <w:tcPr>
                  <w:tcW w:w="1662" w:type="dxa"/>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Refrigerar ≤6°C. Agregar H2SO4 hasta pH&lt;2 </w:t>
                  </w:r>
                </w:p>
              </w:tc>
              <w:tc>
                <w:tcPr>
                  <w:tcW w:w="2089" w:type="dxa"/>
                  <w:noWrap/>
                  <w:vAlign w:val="center"/>
                  <w:hideMark/>
                </w:tcPr>
                <w:p w:rsidR="00FA7274" w:rsidRPr="004C7762" w:rsidRDefault="00FA7274" w:rsidP="00963B1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48 h</w:t>
                  </w:r>
                </w:p>
              </w:tc>
            </w:tr>
          </w:tbl>
          <w:p w:rsidR="00FA7274" w:rsidRPr="004C7762" w:rsidRDefault="00FA7274" w:rsidP="00963B19">
            <w:pPr>
              <w:pStyle w:val="Notas"/>
              <w:rPr>
                <w:lang w:val="es-CO" w:eastAsia="es-CO"/>
              </w:rPr>
            </w:pPr>
          </w:p>
          <w:p w:rsidR="00FA7274" w:rsidRPr="004C7762" w:rsidRDefault="00FA7274" w:rsidP="00546EC5">
            <w:pPr>
              <w:rPr>
                <w:rFonts w:ascii="Calibri" w:eastAsia="Times New Roman" w:hAnsi="Calibri" w:cs="Calibri"/>
                <w:i/>
                <w:color w:val="000000"/>
                <w:lang w:eastAsia="es-CO"/>
              </w:rPr>
            </w:pPr>
            <w:r w:rsidRPr="004C7762">
              <w:rPr>
                <w:rFonts w:ascii="Calibri" w:eastAsia="Times New Roman" w:hAnsi="Calibri" w:cs="Calibri"/>
                <w:i/>
                <w:color w:val="000000"/>
                <w:lang w:eastAsia="es-CO"/>
              </w:rPr>
              <w:t>Parámetros hidrobiológicos</w:t>
            </w:r>
          </w:p>
          <w:p w:rsidR="00FA7274" w:rsidRPr="004C7762" w:rsidRDefault="00FA7274" w:rsidP="00546EC5">
            <w:pPr>
              <w:rPr>
                <w:rFonts w:ascii="Calibri" w:eastAsia="Times New Roman" w:hAnsi="Calibri" w:cs="Calibri"/>
                <w:color w:val="000000"/>
                <w:lang w:eastAsia="es-CO"/>
              </w:rPr>
            </w:pPr>
            <w:r w:rsidRPr="004C7762">
              <w:rPr>
                <w:rFonts w:ascii="Calibri" w:eastAsia="Times New Roman" w:hAnsi="Calibri" w:cs="Calibri"/>
                <w:color w:val="000000"/>
                <w:lang w:eastAsia="es-CO"/>
              </w:rPr>
              <w:t xml:space="preserve">Monitoreo a comunidades fitoplanctónicas, zooplactonica; macroinvertebrados, </w:t>
            </w:r>
            <w:r w:rsidRPr="004C7762">
              <w:rPr>
                <w:rFonts w:ascii="Calibri" w:eastAsia="Times New Roman" w:hAnsi="Calibri" w:cs="Calibri"/>
                <w:color w:val="000000"/>
                <w:lang w:eastAsia="es-CO"/>
              </w:rPr>
              <w:lastRenderedPageBreak/>
              <w:t xml:space="preserve">macrófitas y fana íctica: </w:t>
            </w:r>
          </w:p>
          <w:tbl>
            <w:tblPr>
              <w:tblW w:w="8606" w:type="dxa"/>
              <w:tblLayout w:type="fixed"/>
              <w:tblCellMar>
                <w:left w:w="0" w:type="dxa"/>
                <w:right w:w="0" w:type="dxa"/>
              </w:tblCellMar>
              <w:tblLook w:val="01E0" w:firstRow="1" w:lastRow="1" w:firstColumn="1" w:lastColumn="1" w:noHBand="0" w:noVBand="0"/>
            </w:tblPr>
            <w:tblGrid>
              <w:gridCol w:w="1510"/>
              <w:gridCol w:w="2696"/>
              <w:gridCol w:w="4400"/>
            </w:tblGrid>
            <w:tr w:rsidR="00FA7274" w:rsidRPr="004C7762" w:rsidTr="00546EC5">
              <w:trPr>
                <w:trHeight w:hRule="exact" w:val="388"/>
              </w:trPr>
              <w:tc>
                <w:tcPr>
                  <w:tcW w:w="1510" w:type="dxa"/>
                  <w:vMerge w:val="restart"/>
                  <w:tcBorders>
                    <w:top w:val="single" w:sz="5" w:space="0" w:color="000000"/>
                    <w:left w:val="single" w:sz="5" w:space="0" w:color="000000"/>
                    <w:right w:val="single" w:sz="5" w:space="0" w:color="000000"/>
                  </w:tcBorders>
                  <w:shd w:val="clear" w:color="auto" w:fill="A6A6A6" w:themeFill="background1" w:themeFillShade="A6"/>
                </w:tcPr>
                <w:p w:rsidR="00FA7274" w:rsidRPr="004C7762" w:rsidRDefault="00FA7274" w:rsidP="00546EC5">
                  <w:pPr>
                    <w:ind w:left="465"/>
                    <w:rPr>
                      <w:rFonts w:eastAsia="Arial Narrow" w:cs="Arial Narrow"/>
                      <w:b/>
                      <w:sz w:val="20"/>
                      <w:szCs w:val="24"/>
                    </w:rPr>
                  </w:pPr>
                </w:p>
                <w:p w:rsidR="00FA7274" w:rsidRPr="004C7762" w:rsidRDefault="00FA7274" w:rsidP="00546EC5">
                  <w:pPr>
                    <w:ind w:left="465"/>
                    <w:rPr>
                      <w:rFonts w:eastAsia="Arial Narrow" w:cs="Arial Narrow"/>
                      <w:sz w:val="20"/>
                      <w:szCs w:val="24"/>
                    </w:rPr>
                  </w:pPr>
                  <w:r w:rsidRPr="004C7762">
                    <w:rPr>
                      <w:rFonts w:eastAsia="Arial Narrow" w:cs="Arial Narrow"/>
                      <w:b/>
                      <w:sz w:val="20"/>
                      <w:szCs w:val="24"/>
                    </w:rPr>
                    <w:t>C</w:t>
                  </w:r>
                  <w:r w:rsidRPr="004C7762">
                    <w:rPr>
                      <w:rFonts w:eastAsia="Arial Narrow" w:cs="Arial Narrow"/>
                      <w:b/>
                      <w:spacing w:val="-1"/>
                      <w:sz w:val="20"/>
                      <w:szCs w:val="24"/>
                    </w:rPr>
                    <w:t>o</w:t>
                  </w:r>
                  <w:r w:rsidRPr="004C7762">
                    <w:rPr>
                      <w:rFonts w:eastAsia="Arial Narrow" w:cs="Arial Narrow"/>
                      <w:b/>
                      <w:sz w:val="20"/>
                      <w:szCs w:val="24"/>
                    </w:rPr>
                    <w:t>munid</w:t>
                  </w:r>
                  <w:r w:rsidRPr="004C7762">
                    <w:rPr>
                      <w:rFonts w:eastAsia="Arial Narrow" w:cs="Arial Narrow"/>
                      <w:b/>
                      <w:spacing w:val="1"/>
                      <w:sz w:val="20"/>
                      <w:szCs w:val="24"/>
                    </w:rPr>
                    <w:t>a</w:t>
                  </w:r>
                  <w:r w:rsidRPr="004C7762">
                    <w:rPr>
                      <w:rFonts w:eastAsia="Arial Narrow" w:cs="Arial Narrow"/>
                      <w:b/>
                      <w:sz w:val="20"/>
                      <w:szCs w:val="24"/>
                    </w:rPr>
                    <w:t>d</w:t>
                  </w:r>
                </w:p>
              </w:tc>
              <w:tc>
                <w:tcPr>
                  <w:tcW w:w="7096" w:type="dxa"/>
                  <w:gridSpan w:val="2"/>
                  <w:tcBorders>
                    <w:top w:val="single" w:sz="9" w:space="0" w:color="E26C09"/>
                    <w:left w:val="single" w:sz="5" w:space="0" w:color="000000"/>
                    <w:bottom w:val="single" w:sz="8" w:space="0" w:color="E26C09"/>
                    <w:right w:val="single" w:sz="5" w:space="0" w:color="000000"/>
                  </w:tcBorders>
                  <w:shd w:val="clear" w:color="auto" w:fill="A6A6A6" w:themeFill="background1" w:themeFillShade="A6"/>
                </w:tcPr>
                <w:p w:rsidR="00FA7274" w:rsidRPr="004C7762" w:rsidRDefault="00FA7274" w:rsidP="00546EC5">
                  <w:pPr>
                    <w:spacing w:line="260" w:lineRule="exact"/>
                    <w:ind w:left="2837" w:right="2837"/>
                    <w:jc w:val="center"/>
                    <w:rPr>
                      <w:rFonts w:eastAsia="Arial Narrow" w:cs="Arial Narrow"/>
                      <w:sz w:val="20"/>
                      <w:szCs w:val="24"/>
                    </w:rPr>
                  </w:pPr>
                  <w:r w:rsidRPr="004C7762">
                    <w:rPr>
                      <w:rFonts w:eastAsia="Arial Narrow" w:cs="Arial Narrow"/>
                      <w:b/>
                      <w:spacing w:val="-1"/>
                      <w:sz w:val="20"/>
                      <w:szCs w:val="24"/>
                    </w:rPr>
                    <w:t>M</w:t>
                  </w:r>
                  <w:r w:rsidRPr="004C7762">
                    <w:rPr>
                      <w:rFonts w:eastAsia="Arial Narrow" w:cs="Arial Narrow"/>
                      <w:b/>
                      <w:spacing w:val="1"/>
                      <w:sz w:val="20"/>
                      <w:szCs w:val="24"/>
                    </w:rPr>
                    <w:t>é</w:t>
                  </w:r>
                  <w:r w:rsidRPr="004C7762">
                    <w:rPr>
                      <w:rFonts w:eastAsia="Arial Narrow" w:cs="Arial Narrow"/>
                      <w:b/>
                      <w:sz w:val="20"/>
                      <w:szCs w:val="24"/>
                    </w:rPr>
                    <w:t>t</w:t>
                  </w:r>
                  <w:r w:rsidRPr="004C7762">
                    <w:rPr>
                      <w:rFonts w:eastAsia="Arial Narrow" w:cs="Arial Narrow"/>
                      <w:b/>
                      <w:spacing w:val="-1"/>
                      <w:sz w:val="20"/>
                      <w:szCs w:val="24"/>
                    </w:rPr>
                    <w:t>o</w:t>
                  </w:r>
                  <w:r w:rsidRPr="004C7762">
                    <w:rPr>
                      <w:rFonts w:eastAsia="Arial Narrow" w:cs="Arial Narrow"/>
                      <w:b/>
                      <w:sz w:val="20"/>
                      <w:szCs w:val="24"/>
                    </w:rPr>
                    <w:t>do us</w:t>
                  </w:r>
                  <w:r w:rsidRPr="004C7762">
                    <w:rPr>
                      <w:rFonts w:eastAsia="Arial Narrow" w:cs="Arial Narrow"/>
                      <w:b/>
                      <w:spacing w:val="1"/>
                      <w:sz w:val="20"/>
                      <w:szCs w:val="24"/>
                    </w:rPr>
                    <w:t>a</w:t>
                  </w:r>
                  <w:r w:rsidRPr="004C7762">
                    <w:rPr>
                      <w:rFonts w:eastAsia="Arial Narrow" w:cs="Arial Narrow"/>
                      <w:b/>
                      <w:sz w:val="20"/>
                      <w:szCs w:val="24"/>
                    </w:rPr>
                    <w:t>do</w:t>
                  </w:r>
                </w:p>
              </w:tc>
            </w:tr>
            <w:tr w:rsidR="00FA7274" w:rsidRPr="004C7762" w:rsidTr="00546EC5">
              <w:trPr>
                <w:trHeight w:hRule="exact" w:val="377"/>
              </w:trPr>
              <w:tc>
                <w:tcPr>
                  <w:tcW w:w="1510" w:type="dxa"/>
                  <w:vMerge/>
                  <w:tcBorders>
                    <w:left w:val="single" w:sz="5" w:space="0" w:color="000000"/>
                    <w:bottom w:val="single" w:sz="5" w:space="0" w:color="000000"/>
                    <w:right w:val="single" w:sz="5" w:space="0" w:color="000000"/>
                  </w:tcBorders>
                  <w:shd w:val="clear" w:color="auto" w:fill="A6A6A6" w:themeFill="background1" w:themeFillShade="A6"/>
                </w:tcPr>
                <w:p w:rsidR="00FA7274" w:rsidRPr="004C7762" w:rsidRDefault="00FA7274" w:rsidP="00546EC5">
                  <w:pPr>
                    <w:rPr>
                      <w:sz w:val="20"/>
                    </w:rPr>
                  </w:pPr>
                </w:p>
              </w:tc>
              <w:tc>
                <w:tcPr>
                  <w:tcW w:w="2696" w:type="dxa"/>
                  <w:tcBorders>
                    <w:top w:val="single" w:sz="8" w:space="0" w:color="E26C09"/>
                    <w:left w:val="single" w:sz="5" w:space="0" w:color="000000"/>
                    <w:bottom w:val="single" w:sz="5" w:space="0" w:color="000000"/>
                    <w:right w:val="single" w:sz="5" w:space="0" w:color="000000"/>
                  </w:tcBorders>
                  <w:shd w:val="clear" w:color="auto" w:fill="A6A6A6" w:themeFill="background1" w:themeFillShade="A6"/>
                </w:tcPr>
                <w:p w:rsidR="00FA7274" w:rsidRPr="004C7762" w:rsidRDefault="00FA7274" w:rsidP="00546EC5">
                  <w:pPr>
                    <w:spacing w:line="260" w:lineRule="exact"/>
                    <w:ind w:left="866" w:right="867"/>
                    <w:jc w:val="center"/>
                    <w:rPr>
                      <w:rFonts w:eastAsia="Arial Narrow" w:cs="Arial Narrow"/>
                      <w:sz w:val="20"/>
                      <w:szCs w:val="24"/>
                    </w:rPr>
                  </w:pPr>
                  <w:r w:rsidRPr="004C7762">
                    <w:rPr>
                      <w:rFonts w:eastAsia="Arial Narrow" w:cs="Arial Narrow"/>
                      <w:b/>
                      <w:spacing w:val="-1"/>
                      <w:sz w:val="20"/>
                      <w:szCs w:val="24"/>
                    </w:rPr>
                    <w:t>M</w:t>
                  </w:r>
                  <w:r w:rsidRPr="004C7762">
                    <w:rPr>
                      <w:rFonts w:eastAsia="Arial Narrow" w:cs="Arial Narrow"/>
                      <w:b/>
                      <w:sz w:val="20"/>
                      <w:szCs w:val="24"/>
                    </w:rPr>
                    <w:t>ue</w:t>
                  </w:r>
                  <w:r w:rsidRPr="004C7762">
                    <w:rPr>
                      <w:rFonts w:eastAsia="Arial Narrow" w:cs="Arial Narrow"/>
                      <w:b/>
                      <w:spacing w:val="1"/>
                      <w:sz w:val="20"/>
                      <w:szCs w:val="24"/>
                    </w:rPr>
                    <w:t>s</w:t>
                  </w:r>
                  <w:r w:rsidRPr="004C7762">
                    <w:rPr>
                      <w:rFonts w:eastAsia="Arial Narrow" w:cs="Arial Narrow"/>
                      <w:b/>
                      <w:sz w:val="20"/>
                      <w:szCs w:val="24"/>
                    </w:rPr>
                    <w:t>treo</w:t>
                  </w:r>
                </w:p>
              </w:tc>
              <w:tc>
                <w:tcPr>
                  <w:tcW w:w="4400" w:type="dxa"/>
                  <w:tcBorders>
                    <w:top w:val="single" w:sz="8" w:space="0" w:color="E26C09"/>
                    <w:left w:val="single" w:sz="5" w:space="0" w:color="000000"/>
                    <w:bottom w:val="single" w:sz="5" w:space="0" w:color="000000"/>
                    <w:right w:val="single" w:sz="5" w:space="0" w:color="000000"/>
                  </w:tcBorders>
                  <w:shd w:val="clear" w:color="auto" w:fill="A6A6A6" w:themeFill="background1" w:themeFillShade="A6"/>
                </w:tcPr>
                <w:p w:rsidR="00FA7274" w:rsidRPr="004C7762" w:rsidRDefault="00FA7274" w:rsidP="00546EC5">
                  <w:pPr>
                    <w:spacing w:line="260" w:lineRule="exact"/>
                    <w:ind w:left="1775" w:right="1781"/>
                    <w:jc w:val="center"/>
                    <w:rPr>
                      <w:rFonts w:eastAsia="Arial Narrow" w:cs="Arial Narrow"/>
                      <w:sz w:val="20"/>
                      <w:szCs w:val="24"/>
                    </w:rPr>
                  </w:pPr>
                  <w:r w:rsidRPr="004C7762">
                    <w:rPr>
                      <w:rFonts w:eastAsia="Arial Narrow" w:cs="Arial Narrow"/>
                      <w:b/>
                      <w:sz w:val="20"/>
                      <w:szCs w:val="24"/>
                    </w:rPr>
                    <w:t>A</w:t>
                  </w:r>
                  <w:r w:rsidRPr="004C7762">
                    <w:rPr>
                      <w:rFonts w:eastAsia="Arial Narrow" w:cs="Arial Narrow"/>
                      <w:b/>
                      <w:spacing w:val="-1"/>
                      <w:sz w:val="20"/>
                      <w:szCs w:val="24"/>
                    </w:rPr>
                    <w:t>n</w:t>
                  </w:r>
                  <w:r w:rsidRPr="004C7762">
                    <w:rPr>
                      <w:rFonts w:eastAsia="Arial Narrow" w:cs="Arial Narrow"/>
                      <w:b/>
                      <w:spacing w:val="1"/>
                      <w:sz w:val="20"/>
                      <w:szCs w:val="24"/>
                    </w:rPr>
                    <w:t>á</w:t>
                  </w:r>
                  <w:r w:rsidRPr="004C7762">
                    <w:rPr>
                      <w:rFonts w:eastAsia="Arial Narrow" w:cs="Arial Narrow"/>
                      <w:b/>
                      <w:sz w:val="20"/>
                      <w:szCs w:val="24"/>
                    </w:rPr>
                    <w:t>l</w:t>
                  </w:r>
                  <w:r w:rsidRPr="004C7762">
                    <w:rPr>
                      <w:rFonts w:eastAsia="Arial Narrow" w:cs="Arial Narrow"/>
                      <w:b/>
                      <w:spacing w:val="1"/>
                      <w:sz w:val="20"/>
                      <w:szCs w:val="24"/>
                    </w:rPr>
                    <w:t>is</w:t>
                  </w:r>
                  <w:r w:rsidRPr="004C7762">
                    <w:rPr>
                      <w:rFonts w:eastAsia="Arial Narrow" w:cs="Arial Narrow"/>
                      <w:b/>
                      <w:sz w:val="20"/>
                      <w:szCs w:val="24"/>
                    </w:rPr>
                    <w:t>is</w:t>
                  </w:r>
                </w:p>
              </w:tc>
            </w:tr>
            <w:tr w:rsidR="00FA7274" w:rsidRPr="004C7762" w:rsidTr="00546EC5">
              <w:trPr>
                <w:trHeight w:hRule="exact" w:val="367"/>
              </w:trPr>
              <w:tc>
                <w:tcPr>
                  <w:tcW w:w="1510"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ind w:left="81"/>
                    <w:jc w:val="left"/>
                    <w:rPr>
                      <w:rFonts w:eastAsia="Arial Narrow" w:cs="Arial Narrow"/>
                      <w:sz w:val="20"/>
                      <w:szCs w:val="24"/>
                    </w:rPr>
                  </w:pPr>
                  <w:r w:rsidRPr="004C7762">
                    <w:rPr>
                      <w:rFonts w:eastAsia="Arial Narrow" w:cs="Arial Narrow"/>
                      <w:sz w:val="20"/>
                      <w:szCs w:val="24"/>
                    </w:rPr>
                    <w:t>Fito</w:t>
                  </w:r>
                  <w:r w:rsidRPr="004C7762">
                    <w:rPr>
                      <w:rFonts w:eastAsia="Arial Narrow" w:cs="Arial Narrow"/>
                      <w:spacing w:val="1"/>
                      <w:sz w:val="20"/>
                      <w:szCs w:val="24"/>
                    </w:rPr>
                    <w:t>p</w:t>
                  </w:r>
                  <w:r w:rsidRPr="004C7762">
                    <w:rPr>
                      <w:rFonts w:eastAsia="Arial Narrow" w:cs="Arial Narrow"/>
                      <w:sz w:val="20"/>
                      <w:szCs w:val="24"/>
                    </w:rPr>
                    <w:t>la</w:t>
                  </w:r>
                  <w:r w:rsidRPr="004C7762">
                    <w:rPr>
                      <w:rFonts w:eastAsia="Arial Narrow" w:cs="Arial Narrow"/>
                      <w:spacing w:val="1"/>
                      <w:sz w:val="20"/>
                      <w:szCs w:val="24"/>
                    </w:rPr>
                    <w:t>n</w:t>
                  </w:r>
                  <w:r w:rsidRPr="004C7762">
                    <w:rPr>
                      <w:rFonts w:eastAsia="Arial Narrow" w:cs="Arial Narrow"/>
                      <w:sz w:val="20"/>
                      <w:szCs w:val="24"/>
                    </w:rPr>
                    <w:t>c</w:t>
                  </w:r>
                  <w:r w:rsidRPr="004C7762">
                    <w:rPr>
                      <w:rFonts w:eastAsia="Arial Narrow" w:cs="Arial Narrow"/>
                      <w:spacing w:val="-2"/>
                      <w:sz w:val="20"/>
                      <w:szCs w:val="24"/>
                    </w:rPr>
                    <w:t>t</w:t>
                  </w:r>
                  <w:r w:rsidRPr="004C7762">
                    <w:rPr>
                      <w:rFonts w:eastAsia="Arial Narrow" w:cs="Arial Narrow"/>
                      <w:spacing w:val="1"/>
                      <w:sz w:val="20"/>
                      <w:szCs w:val="24"/>
                    </w:rPr>
                    <w:t>o</w:t>
                  </w:r>
                  <w:r w:rsidRPr="004C7762">
                    <w:rPr>
                      <w:rFonts w:eastAsia="Arial Narrow" w:cs="Arial Narrow"/>
                      <w:sz w:val="20"/>
                      <w:szCs w:val="24"/>
                    </w:rPr>
                    <w:t>n</w:t>
                  </w:r>
                </w:p>
              </w:tc>
              <w:tc>
                <w:tcPr>
                  <w:tcW w:w="2696"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ind w:left="827"/>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2</w:t>
                  </w:r>
                  <w:r w:rsidRPr="004C7762">
                    <w:rPr>
                      <w:rFonts w:eastAsia="Arial Narrow" w:cs="Arial Narrow"/>
                      <w:spacing w:val="1"/>
                      <w:sz w:val="20"/>
                      <w:szCs w:val="24"/>
                    </w:rPr>
                    <w:t>00</w:t>
                  </w:r>
                  <w:r w:rsidRPr="004C7762">
                    <w:rPr>
                      <w:rFonts w:eastAsia="Arial Narrow" w:cs="Arial Narrow"/>
                      <w:sz w:val="20"/>
                      <w:szCs w:val="24"/>
                    </w:rPr>
                    <w:t>B</w:t>
                  </w:r>
                  <w:r w:rsidRPr="004C7762">
                    <w:rPr>
                      <w:rFonts w:eastAsia="Arial Narrow" w:cs="Arial Narrow"/>
                      <w:spacing w:val="-1"/>
                      <w:sz w:val="20"/>
                      <w:szCs w:val="24"/>
                    </w:rPr>
                    <w:t xml:space="preserve"> </w:t>
                  </w:r>
                  <w:r w:rsidRPr="004C7762">
                    <w:rPr>
                      <w:rFonts w:eastAsia="Arial Narrow" w:cs="Arial Narrow"/>
                      <w:spacing w:val="1"/>
                      <w:sz w:val="20"/>
                      <w:szCs w:val="24"/>
                    </w:rPr>
                    <w:t>S</w:t>
                  </w:r>
                  <w:r w:rsidRPr="004C7762">
                    <w:rPr>
                      <w:rFonts w:eastAsia="Arial Narrow" w:cs="Arial Narrow"/>
                      <w:sz w:val="20"/>
                      <w:szCs w:val="24"/>
                    </w:rPr>
                    <w:t>M</w:t>
                  </w:r>
                </w:p>
              </w:tc>
              <w:tc>
                <w:tcPr>
                  <w:tcW w:w="4400" w:type="dxa"/>
                  <w:tcBorders>
                    <w:top w:val="single" w:sz="5" w:space="0" w:color="000000"/>
                    <w:left w:val="single" w:sz="5" w:space="0" w:color="000000"/>
                    <w:bottom w:val="single" w:sz="5" w:space="0" w:color="000000"/>
                    <w:right w:val="single" w:sz="5" w:space="0" w:color="000000"/>
                  </w:tcBorders>
                </w:tcPr>
                <w:p w:rsidR="00765F44" w:rsidRPr="004C7762" w:rsidRDefault="00FA7274" w:rsidP="00546EC5">
                  <w:pPr>
                    <w:spacing w:line="260" w:lineRule="exact"/>
                    <w:ind w:left="731"/>
                    <w:rPr>
                      <w:rFonts w:eastAsia="Arial Narrow" w:cs="Arial Narrow"/>
                      <w:sz w:val="20"/>
                      <w:szCs w:val="24"/>
                    </w:rPr>
                  </w:pPr>
                  <w:r w:rsidRPr="004C7762">
                    <w:rPr>
                      <w:rFonts w:eastAsia="Arial Narrow" w:cs="Arial Narrow"/>
                      <w:spacing w:val="1"/>
                      <w:sz w:val="20"/>
                      <w:szCs w:val="24"/>
                    </w:rPr>
                    <w:t>Se</w:t>
                  </w:r>
                  <w:r w:rsidRPr="004C7762">
                    <w:rPr>
                      <w:rFonts w:eastAsia="Arial Narrow" w:cs="Arial Narrow"/>
                      <w:spacing w:val="-1"/>
                      <w:sz w:val="20"/>
                      <w:szCs w:val="24"/>
                    </w:rPr>
                    <w:t>m</w:t>
                  </w:r>
                  <w:r w:rsidRPr="004C7762">
                    <w:rPr>
                      <w:rFonts w:eastAsia="Arial Narrow" w:cs="Arial Narrow"/>
                      <w:sz w:val="20"/>
                      <w:szCs w:val="24"/>
                    </w:rPr>
                    <w:t>ina</w:t>
                  </w:r>
                  <w:r w:rsidRPr="004C7762">
                    <w:rPr>
                      <w:rFonts w:eastAsia="Arial Narrow" w:cs="Arial Narrow"/>
                      <w:spacing w:val="-1"/>
                      <w:sz w:val="20"/>
                      <w:szCs w:val="24"/>
                    </w:rPr>
                    <w:t xml:space="preserve"> </w:t>
                  </w:r>
                  <w:r w:rsidRPr="004C7762">
                    <w:rPr>
                      <w:rFonts w:eastAsia="Arial Narrow" w:cs="Arial Narrow"/>
                      <w:spacing w:val="1"/>
                      <w:sz w:val="20"/>
                      <w:szCs w:val="24"/>
                    </w:rPr>
                    <w:t>19</w:t>
                  </w:r>
                  <w:r w:rsidRPr="004C7762">
                    <w:rPr>
                      <w:rFonts w:eastAsia="Arial Narrow" w:cs="Arial Narrow"/>
                      <w:spacing w:val="-1"/>
                      <w:sz w:val="20"/>
                      <w:szCs w:val="24"/>
                    </w:rPr>
                    <w:t>7</w:t>
                  </w:r>
                  <w:r w:rsidRPr="004C7762">
                    <w:rPr>
                      <w:rFonts w:eastAsia="Arial Narrow" w:cs="Arial Narrow"/>
                      <w:sz w:val="20"/>
                      <w:szCs w:val="24"/>
                    </w:rPr>
                    <w:t>8</w:t>
                  </w:r>
                  <w:r w:rsidRPr="004C7762">
                    <w:rPr>
                      <w:rFonts w:eastAsia="Arial Narrow" w:cs="Arial Narrow"/>
                      <w:spacing w:val="3"/>
                      <w:sz w:val="20"/>
                      <w:szCs w:val="24"/>
                    </w:rPr>
                    <w:t xml:space="preserve"> </w:t>
                  </w:r>
                  <w:r w:rsidRPr="004C7762">
                    <w:rPr>
                      <w:rFonts w:eastAsia="Arial Narrow" w:cs="Arial Narrow"/>
                      <w:b/>
                      <w:spacing w:val="1"/>
                      <w:sz w:val="20"/>
                      <w:szCs w:val="24"/>
                    </w:rPr>
                    <w:t>E</w:t>
                  </w:r>
                  <w:r w:rsidRPr="004C7762">
                    <w:rPr>
                      <w:rFonts w:eastAsia="Arial Narrow" w:cs="Arial Narrow"/>
                      <w:b/>
                      <w:sz w:val="20"/>
                      <w:szCs w:val="24"/>
                    </w:rPr>
                    <w:t xml:space="preserve">n: </w:t>
                  </w:r>
                  <w:r w:rsidRPr="004C7762">
                    <w:rPr>
                      <w:rFonts w:eastAsia="Arial Narrow" w:cs="Arial Narrow"/>
                      <w:sz w:val="20"/>
                      <w:szCs w:val="24"/>
                    </w:rPr>
                    <w:t>U</w:t>
                  </w:r>
                  <w:r w:rsidRPr="004C7762">
                    <w:rPr>
                      <w:rFonts w:eastAsia="Arial Narrow" w:cs="Arial Narrow"/>
                      <w:spacing w:val="-1"/>
                      <w:sz w:val="20"/>
                      <w:szCs w:val="24"/>
                    </w:rPr>
                    <w:t>N</w:t>
                  </w:r>
                  <w:r w:rsidRPr="004C7762">
                    <w:rPr>
                      <w:rFonts w:eastAsia="Arial Narrow" w:cs="Arial Narrow"/>
                      <w:spacing w:val="1"/>
                      <w:sz w:val="20"/>
                      <w:szCs w:val="24"/>
                    </w:rPr>
                    <w:t>ES</w:t>
                  </w:r>
                  <w:r w:rsidRPr="004C7762">
                    <w:rPr>
                      <w:rFonts w:eastAsia="Arial Narrow" w:cs="Arial Narrow"/>
                      <w:sz w:val="20"/>
                      <w:szCs w:val="24"/>
                    </w:rPr>
                    <w:t>CO</w:t>
                  </w:r>
                  <w:r w:rsidRPr="004C7762">
                    <w:rPr>
                      <w:rFonts w:eastAsia="Arial Narrow" w:cs="Arial Narrow"/>
                      <w:spacing w:val="-2"/>
                      <w:sz w:val="20"/>
                      <w:szCs w:val="24"/>
                    </w:rPr>
                    <w:t xml:space="preserve"> </w:t>
                  </w:r>
                  <w:r w:rsidRPr="004C7762">
                    <w:rPr>
                      <w:rFonts w:eastAsia="Arial Narrow" w:cs="Arial Narrow"/>
                      <w:spacing w:val="1"/>
                      <w:sz w:val="20"/>
                      <w:szCs w:val="24"/>
                    </w:rPr>
                    <w:t>19</w:t>
                  </w:r>
                  <w:r w:rsidRPr="004C7762">
                    <w:rPr>
                      <w:rFonts w:eastAsia="Arial Narrow" w:cs="Arial Narrow"/>
                      <w:spacing w:val="-1"/>
                      <w:sz w:val="20"/>
                      <w:szCs w:val="24"/>
                    </w:rPr>
                    <w:t>7</w:t>
                  </w:r>
                  <w:r w:rsidRPr="004C7762">
                    <w:rPr>
                      <w:rFonts w:eastAsia="Arial Narrow" w:cs="Arial Narrow"/>
                      <w:sz w:val="20"/>
                      <w:szCs w:val="24"/>
                    </w:rPr>
                    <w:t>8</w:t>
                  </w:r>
                </w:p>
                <w:p w:rsidR="00765F44" w:rsidRPr="004C7762" w:rsidRDefault="00765F44" w:rsidP="00765F44">
                  <w:pPr>
                    <w:rPr>
                      <w:rFonts w:eastAsia="Arial Narrow" w:cs="Arial Narrow"/>
                      <w:sz w:val="20"/>
                      <w:szCs w:val="24"/>
                    </w:rPr>
                  </w:pPr>
                </w:p>
                <w:p w:rsidR="00765F44" w:rsidRPr="004C7762" w:rsidRDefault="00765F44" w:rsidP="00765F44">
                  <w:pPr>
                    <w:rPr>
                      <w:rFonts w:eastAsia="Arial Narrow" w:cs="Arial Narrow"/>
                      <w:sz w:val="20"/>
                      <w:szCs w:val="24"/>
                    </w:rPr>
                  </w:pPr>
                </w:p>
                <w:p w:rsidR="00FA7274" w:rsidRPr="004C7762" w:rsidRDefault="00765F44" w:rsidP="00765F44">
                  <w:pPr>
                    <w:tabs>
                      <w:tab w:val="left" w:pos="2894"/>
                    </w:tabs>
                    <w:rPr>
                      <w:rFonts w:eastAsia="Arial Narrow" w:cs="Arial Narrow"/>
                      <w:sz w:val="20"/>
                      <w:szCs w:val="24"/>
                    </w:rPr>
                  </w:pPr>
                  <w:r w:rsidRPr="004C7762">
                    <w:rPr>
                      <w:rFonts w:eastAsia="Arial Narrow" w:cs="Arial Narrow"/>
                      <w:sz w:val="20"/>
                      <w:szCs w:val="24"/>
                    </w:rPr>
                    <w:tab/>
                  </w:r>
                </w:p>
              </w:tc>
            </w:tr>
            <w:tr w:rsidR="00FA7274" w:rsidRPr="004C7762" w:rsidTr="00546EC5">
              <w:trPr>
                <w:trHeight w:hRule="exact" w:val="370"/>
              </w:trPr>
              <w:tc>
                <w:tcPr>
                  <w:tcW w:w="1510"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jc w:val="left"/>
                    <w:rPr>
                      <w:rFonts w:eastAsia="Arial Narrow" w:cs="Arial Narrow"/>
                      <w:sz w:val="20"/>
                      <w:szCs w:val="24"/>
                    </w:rPr>
                  </w:pPr>
                  <w:r w:rsidRPr="004C7762">
                    <w:rPr>
                      <w:rFonts w:eastAsia="Arial Narrow" w:cs="Arial Narrow"/>
                      <w:sz w:val="20"/>
                      <w:szCs w:val="24"/>
                    </w:rPr>
                    <w:t xml:space="preserve">  Zo</w:t>
                  </w:r>
                  <w:r w:rsidRPr="004C7762">
                    <w:rPr>
                      <w:rFonts w:eastAsia="Arial Narrow" w:cs="Arial Narrow"/>
                      <w:spacing w:val="1"/>
                      <w:sz w:val="20"/>
                      <w:szCs w:val="24"/>
                    </w:rPr>
                    <w:t>op</w:t>
                  </w:r>
                  <w:r w:rsidRPr="004C7762">
                    <w:rPr>
                      <w:rFonts w:eastAsia="Arial Narrow" w:cs="Arial Narrow"/>
                      <w:sz w:val="20"/>
                      <w:szCs w:val="24"/>
                    </w:rPr>
                    <w:t>l</w:t>
                  </w:r>
                  <w:r w:rsidRPr="004C7762">
                    <w:rPr>
                      <w:rFonts w:eastAsia="Arial Narrow" w:cs="Arial Narrow"/>
                      <w:spacing w:val="-2"/>
                      <w:sz w:val="20"/>
                      <w:szCs w:val="24"/>
                    </w:rPr>
                    <w:t>a</w:t>
                  </w:r>
                  <w:r w:rsidRPr="004C7762">
                    <w:rPr>
                      <w:rFonts w:eastAsia="Arial Narrow" w:cs="Arial Narrow"/>
                      <w:spacing w:val="1"/>
                      <w:sz w:val="20"/>
                      <w:szCs w:val="24"/>
                    </w:rPr>
                    <w:t>n</w:t>
                  </w:r>
                  <w:r w:rsidRPr="004C7762">
                    <w:rPr>
                      <w:rFonts w:eastAsia="Arial Narrow" w:cs="Arial Narrow"/>
                      <w:sz w:val="20"/>
                      <w:szCs w:val="24"/>
                    </w:rPr>
                    <w:t>ct</w:t>
                  </w:r>
                  <w:r w:rsidRPr="004C7762">
                    <w:rPr>
                      <w:rFonts w:eastAsia="Arial Narrow" w:cs="Arial Narrow"/>
                      <w:spacing w:val="-1"/>
                      <w:sz w:val="20"/>
                      <w:szCs w:val="24"/>
                    </w:rPr>
                    <w:t>o</w:t>
                  </w:r>
                  <w:r w:rsidRPr="004C7762">
                    <w:rPr>
                      <w:rFonts w:eastAsia="Arial Narrow" w:cs="Arial Narrow"/>
                      <w:sz w:val="20"/>
                      <w:szCs w:val="24"/>
                    </w:rPr>
                    <w:t>n</w:t>
                  </w:r>
                </w:p>
              </w:tc>
              <w:tc>
                <w:tcPr>
                  <w:tcW w:w="2696"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ind w:left="827"/>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2</w:t>
                  </w:r>
                  <w:r w:rsidRPr="004C7762">
                    <w:rPr>
                      <w:rFonts w:eastAsia="Arial Narrow" w:cs="Arial Narrow"/>
                      <w:spacing w:val="1"/>
                      <w:sz w:val="20"/>
                      <w:szCs w:val="24"/>
                    </w:rPr>
                    <w:t>00</w:t>
                  </w:r>
                  <w:r w:rsidRPr="004C7762">
                    <w:rPr>
                      <w:rFonts w:eastAsia="Arial Narrow" w:cs="Arial Narrow"/>
                      <w:sz w:val="20"/>
                      <w:szCs w:val="24"/>
                    </w:rPr>
                    <w:t>B</w:t>
                  </w:r>
                  <w:r w:rsidRPr="004C7762">
                    <w:rPr>
                      <w:rFonts w:eastAsia="Arial Narrow" w:cs="Arial Narrow"/>
                      <w:spacing w:val="-1"/>
                      <w:sz w:val="20"/>
                      <w:szCs w:val="24"/>
                    </w:rPr>
                    <w:t xml:space="preserve"> </w:t>
                  </w:r>
                  <w:r w:rsidRPr="004C7762">
                    <w:rPr>
                      <w:rFonts w:eastAsia="Arial Narrow" w:cs="Arial Narrow"/>
                      <w:spacing w:val="1"/>
                      <w:sz w:val="20"/>
                      <w:szCs w:val="24"/>
                    </w:rPr>
                    <w:t>S</w:t>
                  </w:r>
                  <w:r w:rsidRPr="004C7762">
                    <w:rPr>
                      <w:rFonts w:eastAsia="Arial Narrow" w:cs="Arial Narrow"/>
                      <w:sz w:val="20"/>
                      <w:szCs w:val="24"/>
                    </w:rPr>
                    <w:t>M</w:t>
                  </w:r>
                </w:p>
              </w:tc>
              <w:tc>
                <w:tcPr>
                  <w:tcW w:w="4400"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ind w:left="198"/>
                    <w:rPr>
                      <w:rFonts w:eastAsia="Arial Narrow" w:cs="Arial Narrow"/>
                      <w:sz w:val="20"/>
                      <w:szCs w:val="24"/>
                    </w:rPr>
                  </w:pPr>
                  <w:r w:rsidRPr="004C7762">
                    <w:rPr>
                      <w:rFonts w:eastAsia="Arial Narrow" w:cs="Arial Narrow"/>
                      <w:spacing w:val="1"/>
                      <w:sz w:val="20"/>
                      <w:szCs w:val="24"/>
                    </w:rPr>
                    <w:t>Pagg</w:t>
                  </w:r>
                  <w:r w:rsidRPr="004C7762">
                    <w:rPr>
                      <w:rFonts w:eastAsia="Arial Narrow" w:cs="Arial Narrow"/>
                      <w:sz w:val="20"/>
                      <w:szCs w:val="24"/>
                    </w:rPr>
                    <w:t>i y</w:t>
                  </w:r>
                  <w:r w:rsidRPr="004C7762">
                    <w:rPr>
                      <w:rFonts w:eastAsia="Arial Narrow" w:cs="Arial Narrow"/>
                      <w:spacing w:val="-2"/>
                      <w:sz w:val="20"/>
                      <w:szCs w:val="24"/>
                    </w:rPr>
                    <w:t xml:space="preserve"> </w:t>
                  </w:r>
                  <w:r w:rsidRPr="004C7762">
                    <w:rPr>
                      <w:rFonts w:eastAsia="Arial Narrow" w:cs="Arial Narrow"/>
                      <w:spacing w:val="1"/>
                      <w:sz w:val="20"/>
                      <w:szCs w:val="24"/>
                    </w:rPr>
                    <w:t>P</w:t>
                  </w:r>
                  <w:r w:rsidRPr="004C7762">
                    <w:rPr>
                      <w:rFonts w:eastAsia="Arial Narrow" w:cs="Arial Narrow"/>
                      <w:spacing w:val="-1"/>
                      <w:sz w:val="20"/>
                      <w:szCs w:val="24"/>
                    </w:rPr>
                    <w:t>a</w:t>
                  </w:r>
                  <w:r w:rsidRPr="004C7762">
                    <w:rPr>
                      <w:rFonts w:eastAsia="Arial Narrow" w:cs="Arial Narrow"/>
                      <w:spacing w:val="1"/>
                      <w:sz w:val="20"/>
                      <w:szCs w:val="24"/>
                    </w:rPr>
                    <w:t>gg</w:t>
                  </w:r>
                  <w:r w:rsidRPr="004C7762">
                    <w:rPr>
                      <w:rFonts w:eastAsia="Arial Narrow" w:cs="Arial Narrow"/>
                      <w:sz w:val="20"/>
                      <w:szCs w:val="24"/>
                    </w:rPr>
                    <w:t>i,</w:t>
                  </w:r>
                  <w:r w:rsidRPr="004C7762">
                    <w:rPr>
                      <w:rFonts w:eastAsia="Arial Narrow" w:cs="Arial Narrow"/>
                      <w:spacing w:val="-2"/>
                      <w:sz w:val="20"/>
                      <w:szCs w:val="24"/>
                    </w:rPr>
                    <w:t xml:space="preserve"> </w:t>
                  </w:r>
                  <w:r w:rsidRPr="004C7762">
                    <w:rPr>
                      <w:rFonts w:eastAsia="Arial Narrow" w:cs="Arial Narrow"/>
                      <w:spacing w:val="1"/>
                      <w:sz w:val="20"/>
                      <w:szCs w:val="24"/>
                    </w:rPr>
                    <w:t>19</w:t>
                  </w:r>
                  <w:r w:rsidRPr="004C7762">
                    <w:rPr>
                      <w:rFonts w:eastAsia="Arial Narrow" w:cs="Arial Narrow"/>
                      <w:spacing w:val="-1"/>
                      <w:sz w:val="20"/>
                      <w:szCs w:val="24"/>
                    </w:rPr>
                    <w:t>9</w:t>
                  </w:r>
                  <w:r w:rsidRPr="004C7762">
                    <w:rPr>
                      <w:rFonts w:eastAsia="Arial Narrow" w:cs="Arial Narrow"/>
                      <w:sz w:val="20"/>
                      <w:szCs w:val="24"/>
                    </w:rPr>
                    <w:t>5</w:t>
                  </w:r>
                  <w:r w:rsidRPr="004C7762">
                    <w:rPr>
                      <w:rFonts w:eastAsia="Arial Narrow" w:cs="Arial Narrow"/>
                      <w:spacing w:val="4"/>
                      <w:sz w:val="20"/>
                      <w:szCs w:val="24"/>
                    </w:rPr>
                    <w:t xml:space="preserve"> </w:t>
                  </w:r>
                  <w:r w:rsidRPr="004C7762">
                    <w:rPr>
                      <w:rFonts w:eastAsia="Arial Narrow" w:cs="Arial Narrow"/>
                      <w:b/>
                      <w:spacing w:val="1"/>
                      <w:sz w:val="20"/>
                      <w:szCs w:val="24"/>
                    </w:rPr>
                    <w:t>E</w:t>
                  </w:r>
                  <w:r w:rsidRPr="004C7762">
                    <w:rPr>
                      <w:rFonts w:eastAsia="Arial Narrow" w:cs="Arial Narrow"/>
                      <w:b/>
                      <w:sz w:val="20"/>
                      <w:szCs w:val="24"/>
                    </w:rPr>
                    <w:t>n:</w:t>
                  </w:r>
                  <w:r w:rsidRPr="004C7762">
                    <w:rPr>
                      <w:rFonts w:eastAsia="Arial Narrow" w:cs="Arial Narrow"/>
                      <w:b/>
                      <w:spacing w:val="-3"/>
                      <w:sz w:val="20"/>
                      <w:szCs w:val="24"/>
                    </w:rPr>
                    <w:t xml:space="preserve"> </w:t>
                  </w:r>
                  <w:r w:rsidRPr="004C7762">
                    <w:rPr>
                      <w:rFonts w:eastAsia="Arial Narrow" w:cs="Arial Narrow"/>
                      <w:spacing w:val="1"/>
                      <w:sz w:val="20"/>
                      <w:szCs w:val="24"/>
                    </w:rPr>
                    <w:t>L</w:t>
                  </w:r>
                  <w:r w:rsidRPr="004C7762">
                    <w:rPr>
                      <w:rFonts w:eastAsia="Arial Narrow" w:cs="Arial Narrow"/>
                      <w:spacing w:val="-1"/>
                      <w:sz w:val="20"/>
                      <w:szCs w:val="24"/>
                    </w:rPr>
                    <w:t>o</w:t>
                  </w:r>
                  <w:r w:rsidRPr="004C7762">
                    <w:rPr>
                      <w:rFonts w:eastAsia="Arial Narrow" w:cs="Arial Narrow"/>
                      <w:spacing w:val="1"/>
                      <w:sz w:val="20"/>
                      <w:szCs w:val="24"/>
                    </w:rPr>
                    <w:t>p</w:t>
                  </w:r>
                  <w:r w:rsidRPr="004C7762">
                    <w:rPr>
                      <w:rFonts w:eastAsia="Arial Narrow" w:cs="Arial Narrow"/>
                      <w:sz w:val="20"/>
                      <w:szCs w:val="24"/>
                    </w:rPr>
                    <w:t>retto</w:t>
                  </w:r>
                  <w:r w:rsidRPr="004C7762">
                    <w:rPr>
                      <w:rFonts w:eastAsia="Arial Narrow" w:cs="Arial Narrow"/>
                      <w:spacing w:val="1"/>
                      <w:sz w:val="20"/>
                      <w:szCs w:val="24"/>
                    </w:rPr>
                    <w:t xml:space="preserve"> </w:t>
                  </w:r>
                  <w:r w:rsidRPr="004C7762">
                    <w:rPr>
                      <w:rFonts w:eastAsia="Arial Narrow" w:cs="Arial Narrow"/>
                      <w:sz w:val="20"/>
                      <w:szCs w:val="24"/>
                    </w:rPr>
                    <w:t>y</w:t>
                  </w:r>
                  <w:r w:rsidRPr="004C7762">
                    <w:rPr>
                      <w:rFonts w:eastAsia="Arial Narrow" w:cs="Arial Narrow"/>
                      <w:spacing w:val="-2"/>
                      <w:sz w:val="20"/>
                      <w:szCs w:val="24"/>
                    </w:rPr>
                    <w:t xml:space="preserve"> </w:t>
                  </w:r>
                  <w:r w:rsidRPr="004C7762">
                    <w:rPr>
                      <w:rFonts w:eastAsia="Arial Narrow" w:cs="Arial Narrow"/>
                      <w:sz w:val="20"/>
                      <w:szCs w:val="24"/>
                    </w:rPr>
                    <w:t>T</w:t>
                  </w:r>
                  <w:r w:rsidRPr="004C7762">
                    <w:rPr>
                      <w:rFonts w:eastAsia="Arial Narrow" w:cs="Arial Narrow"/>
                      <w:spacing w:val="1"/>
                      <w:sz w:val="20"/>
                      <w:szCs w:val="24"/>
                    </w:rPr>
                    <w:t>e</w:t>
                  </w:r>
                  <w:r w:rsidRPr="004C7762">
                    <w:rPr>
                      <w:rFonts w:eastAsia="Arial Narrow" w:cs="Arial Narrow"/>
                      <w:sz w:val="20"/>
                      <w:szCs w:val="24"/>
                    </w:rPr>
                    <w:t>l</w:t>
                  </w:r>
                  <w:r w:rsidRPr="004C7762">
                    <w:rPr>
                      <w:rFonts w:eastAsia="Arial Narrow" w:cs="Arial Narrow"/>
                      <w:spacing w:val="-1"/>
                      <w:sz w:val="20"/>
                      <w:szCs w:val="24"/>
                    </w:rPr>
                    <w:t>l</w:t>
                  </w:r>
                  <w:r w:rsidRPr="004C7762">
                    <w:rPr>
                      <w:rFonts w:eastAsia="Arial Narrow" w:cs="Arial Narrow"/>
                      <w:sz w:val="20"/>
                      <w:szCs w:val="24"/>
                    </w:rPr>
                    <w:t>,</w:t>
                  </w:r>
                  <w:r w:rsidRPr="004C7762">
                    <w:rPr>
                      <w:rFonts w:eastAsia="Arial Narrow" w:cs="Arial Narrow"/>
                      <w:spacing w:val="1"/>
                      <w:sz w:val="20"/>
                      <w:szCs w:val="24"/>
                    </w:rPr>
                    <w:t xml:space="preserve"> </w:t>
                  </w:r>
                  <w:r w:rsidRPr="004C7762">
                    <w:rPr>
                      <w:rFonts w:eastAsia="Arial Narrow" w:cs="Arial Narrow"/>
                      <w:spacing w:val="-1"/>
                      <w:sz w:val="20"/>
                      <w:szCs w:val="24"/>
                    </w:rPr>
                    <w:t>1</w:t>
                  </w:r>
                  <w:r w:rsidRPr="004C7762">
                    <w:rPr>
                      <w:rFonts w:eastAsia="Arial Narrow" w:cs="Arial Narrow"/>
                      <w:spacing w:val="1"/>
                      <w:sz w:val="20"/>
                      <w:szCs w:val="24"/>
                    </w:rPr>
                    <w:t>99</w:t>
                  </w:r>
                  <w:r w:rsidRPr="004C7762">
                    <w:rPr>
                      <w:rFonts w:eastAsia="Arial Narrow" w:cs="Arial Narrow"/>
                      <w:sz w:val="20"/>
                      <w:szCs w:val="24"/>
                    </w:rPr>
                    <w:t>5</w:t>
                  </w:r>
                </w:p>
              </w:tc>
            </w:tr>
            <w:tr w:rsidR="00FA7274" w:rsidRPr="004C7762" w:rsidTr="00546EC5">
              <w:trPr>
                <w:trHeight w:hRule="exact" w:val="367"/>
              </w:trPr>
              <w:tc>
                <w:tcPr>
                  <w:tcW w:w="1510"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ind w:right="668"/>
                    <w:jc w:val="left"/>
                    <w:rPr>
                      <w:rFonts w:eastAsia="Arial Narrow" w:cs="Arial Narrow"/>
                      <w:sz w:val="20"/>
                      <w:szCs w:val="24"/>
                    </w:rPr>
                  </w:pPr>
                  <w:r w:rsidRPr="004C7762">
                    <w:rPr>
                      <w:rFonts w:eastAsia="Arial Narrow" w:cs="Arial Narrow"/>
                      <w:spacing w:val="1"/>
                      <w:sz w:val="20"/>
                      <w:szCs w:val="24"/>
                    </w:rPr>
                    <w:t xml:space="preserve">    Bentos</w:t>
                  </w:r>
                </w:p>
              </w:tc>
              <w:tc>
                <w:tcPr>
                  <w:tcW w:w="2696"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ind w:left="827"/>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5</w:t>
                  </w:r>
                  <w:r w:rsidRPr="004C7762">
                    <w:rPr>
                      <w:rFonts w:eastAsia="Arial Narrow" w:cs="Arial Narrow"/>
                      <w:spacing w:val="1"/>
                      <w:sz w:val="20"/>
                      <w:szCs w:val="24"/>
                    </w:rPr>
                    <w:t>00</w:t>
                  </w:r>
                  <w:r w:rsidRPr="004C7762">
                    <w:rPr>
                      <w:rFonts w:eastAsia="Arial Narrow" w:cs="Arial Narrow"/>
                      <w:sz w:val="20"/>
                      <w:szCs w:val="24"/>
                    </w:rPr>
                    <w:t>B</w:t>
                  </w:r>
                  <w:r w:rsidRPr="004C7762">
                    <w:rPr>
                      <w:rFonts w:eastAsia="Arial Narrow" w:cs="Arial Narrow"/>
                      <w:spacing w:val="-1"/>
                      <w:sz w:val="20"/>
                      <w:szCs w:val="24"/>
                    </w:rPr>
                    <w:t xml:space="preserve"> </w:t>
                  </w:r>
                  <w:r w:rsidRPr="004C7762">
                    <w:rPr>
                      <w:rFonts w:eastAsia="Arial Narrow" w:cs="Arial Narrow"/>
                      <w:spacing w:val="1"/>
                      <w:sz w:val="20"/>
                      <w:szCs w:val="24"/>
                    </w:rPr>
                    <w:t>S</w:t>
                  </w:r>
                  <w:r w:rsidRPr="004C7762">
                    <w:rPr>
                      <w:rFonts w:eastAsia="Arial Narrow" w:cs="Arial Narrow"/>
                      <w:sz w:val="20"/>
                      <w:szCs w:val="24"/>
                    </w:rPr>
                    <w:t>M</w:t>
                  </w:r>
                </w:p>
              </w:tc>
              <w:tc>
                <w:tcPr>
                  <w:tcW w:w="4400"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ind w:left="1634" w:right="1635"/>
                    <w:jc w:val="center"/>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5</w:t>
                  </w:r>
                  <w:r w:rsidRPr="004C7762">
                    <w:rPr>
                      <w:rFonts w:eastAsia="Arial Narrow" w:cs="Arial Narrow"/>
                      <w:spacing w:val="1"/>
                      <w:sz w:val="20"/>
                      <w:szCs w:val="24"/>
                    </w:rPr>
                    <w:t>00</w:t>
                  </w:r>
                  <w:r w:rsidRPr="004C7762">
                    <w:rPr>
                      <w:rFonts w:eastAsia="Arial Narrow" w:cs="Arial Narrow"/>
                      <w:sz w:val="20"/>
                      <w:szCs w:val="24"/>
                    </w:rPr>
                    <w:t>C</w:t>
                  </w:r>
                  <w:r w:rsidRPr="004C7762">
                    <w:rPr>
                      <w:rFonts w:eastAsia="Arial Narrow" w:cs="Arial Narrow"/>
                      <w:spacing w:val="2"/>
                      <w:sz w:val="20"/>
                      <w:szCs w:val="24"/>
                    </w:rPr>
                    <w:t xml:space="preserve"> </w:t>
                  </w:r>
                  <w:r w:rsidRPr="004C7762">
                    <w:rPr>
                      <w:rFonts w:eastAsia="Arial Narrow" w:cs="Arial Narrow"/>
                      <w:spacing w:val="1"/>
                      <w:sz w:val="20"/>
                      <w:szCs w:val="24"/>
                    </w:rPr>
                    <w:t>SM</w:t>
                  </w:r>
                </w:p>
              </w:tc>
            </w:tr>
            <w:tr w:rsidR="00FA7274" w:rsidRPr="004C7762" w:rsidTr="00546EC5">
              <w:trPr>
                <w:trHeight w:hRule="exact" w:val="367"/>
              </w:trPr>
              <w:tc>
                <w:tcPr>
                  <w:tcW w:w="1510"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jc w:val="left"/>
                    <w:rPr>
                      <w:rFonts w:eastAsia="Arial Narrow" w:cs="Arial Narrow"/>
                      <w:sz w:val="20"/>
                      <w:szCs w:val="24"/>
                    </w:rPr>
                  </w:pPr>
                  <w:r w:rsidRPr="004C7762">
                    <w:rPr>
                      <w:rFonts w:eastAsia="Arial Narrow" w:cs="Arial Narrow"/>
                      <w:spacing w:val="1"/>
                      <w:sz w:val="20"/>
                      <w:szCs w:val="24"/>
                    </w:rPr>
                    <w:t xml:space="preserve">      Pe</w:t>
                  </w:r>
                  <w:r w:rsidRPr="004C7762">
                    <w:rPr>
                      <w:rFonts w:eastAsia="Arial Narrow" w:cs="Arial Narrow"/>
                      <w:sz w:val="20"/>
                      <w:szCs w:val="24"/>
                    </w:rPr>
                    <w:t>r</w:t>
                  </w:r>
                  <w:r w:rsidRPr="004C7762">
                    <w:rPr>
                      <w:rFonts w:eastAsia="Arial Narrow" w:cs="Arial Narrow"/>
                      <w:spacing w:val="-1"/>
                      <w:sz w:val="20"/>
                      <w:szCs w:val="24"/>
                    </w:rPr>
                    <w:t>í</w:t>
                  </w:r>
                  <w:r w:rsidRPr="004C7762">
                    <w:rPr>
                      <w:rFonts w:eastAsia="Arial Narrow" w:cs="Arial Narrow"/>
                      <w:sz w:val="20"/>
                      <w:szCs w:val="24"/>
                    </w:rPr>
                    <w:t>fit</w:t>
                  </w:r>
                  <w:r w:rsidRPr="004C7762">
                    <w:rPr>
                      <w:rFonts w:eastAsia="Arial Narrow" w:cs="Arial Narrow"/>
                      <w:spacing w:val="1"/>
                      <w:sz w:val="20"/>
                      <w:szCs w:val="24"/>
                    </w:rPr>
                    <w:t>o</w:t>
                  </w:r>
                  <w:r w:rsidRPr="004C7762">
                    <w:rPr>
                      <w:rFonts w:eastAsia="Arial Narrow" w:cs="Arial Narrow"/>
                      <w:sz w:val="20"/>
                      <w:szCs w:val="24"/>
                    </w:rPr>
                    <w:t>n</w:t>
                  </w:r>
                </w:p>
              </w:tc>
              <w:tc>
                <w:tcPr>
                  <w:tcW w:w="2696"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ind w:left="335"/>
                    <w:rPr>
                      <w:rFonts w:eastAsia="Arial Narrow" w:cs="Arial Narrow"/>
                      <w:sz w:val="20"/>
                      <w:szCs w:val="24"/>
                    </w:rPr>
                  </w:pPr>
                  <w:r w:rsidRPr="004C7762">
                    <w:rPr>
                      <w:rFonts w:eastAsia="Arial Narrow" w:cs="Arial Narrow"/>
                      <w:sz w:val="20"/>
                      <w:szCs w:val="24"/>
                    </w:rPr>
                    <w:t>R</w:t>
                  </w:r>
                  <w:r w:rsidRPr="004C7762">
                    <w:rPr>
                      <w:rFonts w:eastAsia="Arial Narrow" w:cs="Arial Narrow"/>
                      <w:spacing w:val="-1"/>
                      <w:sz w:val="20"/>
                      <w:szCs w:val="24"/>
                    </w:rPr>
                    <w:t>i</w:t>
                  </w:r>
                  <w:r w:rsidRPr="004C7762">
                    <w:rPr>
                      <w:rFonts w:eastAsia="Arial Narrow" w:cs="Arial Narrow"/>
                      <w:sz w:val="20"/>
                      <w:szCs w:val="24"/>
                    </w:rPr>
                    <w:t>v</w:t>
                  </w:r>
                  <w:r w:rsidRPr="004C7762">
                    <w:rPr>
                      <w:rFonts w:eastAsia="Arial Narrow" w:cs="Arial Narrow"/>
                      <w:spacing w:val="1"/>
                      <w:sz w:val="20"/>
                      <w:szCs w:val="24"/>
                    </w:rPr>
                    <w:t>e</w:t>
                  </w:r>
                  <w:r w:rsidRPr="004C7762">
                    <w:rPr>
                      <w:rFonts w:eastAsia="Arial Narrow" w:cs="Arial Narrow"/>
                      <w:sz w:val="20"/>
                      <w:szCs w:val="24"/>
                    </w:rPr>
                    <w:t>ra y Z</w:t>
                  </w:r>
                  <w:r w:rsidRPr="004C7762">
                    <w:rPr>
                      <w:rFonts w:eastAsia="Arial Narrow" w:cs="Arial Narrow"/>
                      <w:spacing w:val="1"/>
                      <w:sz w:val="20"/>
                      <w:szCs w:val="24"/>
                    </w:rPr>
                    <w:t>a</w:t>
                  </w:r>
                  <w:r w:rsidRPr="004C7762">
                    <w:rPr>
                      <w:rFonts w:eastAsia="Arial Narrow" w:cs="Arial Narrow"/>
                      <w:spacing w:val="-1"/>
                      <w:sz w:val="20"/>
                      <w:szCs w:val="24"/>
                    </w:rPr>
                    <w:t>p</w:t>
                  </w:r>
                  <w:r w:rsidRPr="004C7762">
                    <w:rPr>
                      <w:rFonts w:eastAsia="Arial Narrow" w:cs="Arial Narrow"/>
                      <w:spacing w:val="1"/>
                      <w:sz w:val="20"/>
                      <w:szCs w:val="24"/>
                    </w:rPr>
                    <w:t>a</w:t>
                  </w:r>
                  <w:r w:rsidRPr="004C7762">
                    <w:rPr>
                      <w:rFonts w:eastAsia="Arial Narrow" w:cs="Arial Narrow"/>
                      <w:sz w:val="20"/>
                      <w:szCs w:val="24"/>
                    </w:rPr>
                    <w:t>ta</w:t>
                  </w:r>
                  <w:r w:rsidRPr="004C7762">
                    <w:rPr>
                      <w:rFonts w:eastAsia="Arial Narrow" w:cs="Arial Narrow"/>
                      <w:spacing w:val="1"/>
                      <w:sz w:val="20"/>
                      <w:szCs w:val="24"/>
                    </w:rPr>
                    <w:t xml:space="preserve"> </w:t>
                  </w:r>
                  <w:r w:rsidRPr="004C7762">
                    <w:rPr>
                      <w:rFonts w:eastAsia="Arial Narrow" w:cs="Arial Narrow"/>
                      <w:sz w:val="20"/>
                      <w:szCs w:val="24"/>
                    </w:rPr>
                    <w:t>(</w:t>
                  </w:r>
                  <w:r w:rsidRPr="004C7762">
                    <w:rPr>
                      <w:rFonts w:eastAsia="Arial Narrow" w:cs="Arial Narrow"/>
                      <w:spacing w:val="-2"/>
                      <w:sz w:val="20"/>
                      <w:szCs w:val="24"/>
                    </w:rPr>
                    <w:t>2</w:t>
                  </w:r>
                  <w:r w:rsidRPr="004C7762">
                    <w:rPr>
                      <w:rFonts w:eastAsia="Arial Narrow" w:cs="Arial Narrow"/>
                      <w:spacing w:val="1"/>
                      <w:sz w:val="20"/>
                      <w:szCs w:val="24"/>
                    </w:rPr>
                    <w:t>0</w:t>
                  </w:r>
                  <w:r w:rsidRPr="004C7762">
                    <w:rPr>
                      <w:rFonts w:eastAsia="Arial Narrow" w:cs="Arial Narrow"/>
                      <w:spacing w:val="-1"/>
                      <w:sz w:val="20"/>
                      <w:szCs w:val="24"/>
                    </w:rPr>
                    <w:t>0</w:t>
                  </w:r>
                  <w:r w:rsidRPr="004C7762">
                    <w:rPr>
                      <w:rFonts w:eastAsia="Arial Narrow" w:cs="Arial Narrow"/>
                      <w:spacing w:val="1"/>
                      <w:sz w:val="20"/>
                      <w:szCs w:val="24"/>
                    </w:rPr>
                    <w:t>9</w:t>
                  </w:r>
                  <w:r w:rsidRPr="004C7762">
                    <w:rPr>
                      <w:rFonts w:eastAsia="Arial Narrow" w:cs="Arial Narrow"/>
                      <w:sz w:val="20"/>
                      <w:szCs w:val="24"/>
                    </w:rPr>
                    <w:t>)</w:t>
                  </w:r>
                </w:p>
              </w:tc>
              <w:tc>
                <w:tcPr>
                  <w:tcW w:w="4400"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ind w:left="1141"/>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3</w:t>
                  </w:r>
                  <w:r w:rsidRPr="004C7762">
                    <w:rPr>
                      <w:rFonts w:eastAsia="Arial Narrow" w:cs="Arial Narrow"/>
                      <w:spacing w:val="1"/>
                      <w:sz w:val="20"/>
                      <w:szCs w:val="24"/>
                    </w:rPr>
                    <w:t>00</w:t>
                  </w:r>
                  <w:r w:rsidRPr="004C7762">
                    <w:rPr>
                      <w:rFonts w:eastAsia="Arial Narrow" w:cs="Arial Narrow"/>
                      <w:sz w:val="20"/>
                      <w:szCs w:val="24"/>
                    </w:rPr>
                    <w:t xml:space="preserve">C, </w:t>
                  </w:r>
                  <w:r w:rsidRPr="004C7762">
                    <w:rPr>
                      <w:rFonts w:eastAsia="Arial Narrow" w:cs="Arial Narrow"/>
                      <w:spacing w:val="1"/>
                      <w:sz w:val="20"/>
                      <w:szCs w:val="24"/>
                    </w:rPr>
                    <w:t>S</w:t>
                  </w:r>
                  <w:r w:rsidRPr="004C7762">
                    <w:rPr>
                      <w:rFonts w:eastAsia="Arial Narrow" w:cs="Arial Narrow"/>
                      <w:sz w:val="20"/>
                      <w:szCs w:val="24"/>
                    </w:rPr>
                    <w:t>M</w:t>
                  </w:r>
                  <w:r w:rsidRPr="004C7762">
                    <w:rPr>
                      <w:rFonts w:eastAsia="Arial Narrow" w:cs="Arial Narrow"/>
                      <w:spacing w:val="-1"/>
                      <w:sz w:val="20"/>
                      <w:szCs w:val="24"/>
                    </w:rPr>
                    <w:t xml:space="preserve"> </w:t>
                  </w:r>
                  <w:r w:rsidRPr="004C7762">
                    <w:rPr>
                      <w:rFonts w:eastAsia="Arial Narrow" w:cs="Arial Narrow"/>
                      <w:sz w:val="20"/>
                      <w:szCs w:val="24"/>
                    </w:rPr>
                    <w:t>m</w:t>
                  </w:r>
                  <w:r w:rsidRPr="004C7762">
                    <w:rPr>
                      <w:rFonts w:eastAsia="Arial Narrow" w:cs="Arial Narrow"/>
                      <w:spacing w:val="-2"/>
                      <w:sz w:val="20"/>
                      <w:szCs w:val="24"/>
                    </w:rPr>
                    <w:t>o</w:t>
                  </w:r>
                  <w:r w:rsidRPr="004C7762">
                    <w:rPr>
                      <w:rFonts w:eastAsia="Arial Narrow" w:cs="Arial Narrow"/>
                      <w:spacing w:val="1"/>
                      <w:sz w:val="20"/>
                      <w:szCs w:val="24"/>
                    </w:rPr>
                    <w:t>d</w:t>
                  </w:r>
                  <w:r w:rsidRPr="004C7762">
                    <w:rPr>
                      <w:rFonts w:eastAsia="Arial Narrow" w:cs="Arial Narrow"/>
                      <w:sz w:val="20"/>
                      <w:szCs w:val="24"/>
                    </w:rPr>
                    <w:t>ifica</w:t>
                  </w:r>
                  <w:r w:rsidRPr="004C7762">
                    <w:rPr>
                      <w:rFonts w:eastAsia="Arial Narrow" w:cs="Arial Narrow"/>
                      <w:spacing w:val="-1"/>
                      <w:sz w:val="20"/>
                      <w:szCs w:val="24"/>
                    </w:rPr>
                    <w:t>d</w:t>
                  </w:r>
                  <w:r w:rsidRPr="004C7762">
                    <w:rPr>
                      <w:rFonts w:eastAsia="Arial Narrow" w:cs="Arial Narrow"/>
                      <w:sz w:val="20"/>
                      <w:szCs w:val="24"/>
                    </w:rPr>
                    <w:t>o</w:t>
                  </w:r>
                </w:p>
              </w:tc>
            </w:tr>
            <w:tr w:rsidR="00FA7274" w:rsidRPr="004C7762" w:rsidTr="00546EC5">
              <w:trPr>
                <w:trHeight w:hRule="exact" w:val="727"/>
              </w:trPr>
              <w:tc>
                <w:tcPr>
                  <w:tcW w:w="1510"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before="5" w:line="160" w:lineRule="exact"/>
                    <w:jc w:val="left"/>
                    <w:rPr>
                      <w:sz w:val="20"/>
                      <w:szCs w:val="17"/>
                    </w:rPr>
                  </w:pPr>
                </w:p>
                <w:p w:rsidR="00FA7274" w:rsidRPr="004C7762" w:rsidRDefault="00FA7274" w:rsidP="00546EC5">
                  <w:pPr>
                    <w:jc w:val="left"/>
                    <w:rPr>
                      <w:rFonts w:eastAsia="Arial Narrow" w:cs="Arial Narrow"/>
                      <w:sz w:val="20"/>
                      <w:szCs w:val="24"/>
                    </w:rPr>
                  </w:pPr>
                  <w:r w:rsidRPr="004C7762">
                    <w:rPr>
                      <w:rFonts w:eastAsia="Arial Narrow" w:cs="Arial Narrow"/>
                      <w:spacing w:val="-1"/>
                      <w:sz w:val="20"/>
                      <w:szCs w:val="24"/>
                    </w:rPr>
                    <w:t xml:space="preserve">    M</w:t>
                  </w:r>
                  <w:r w:rsidRPr="004C7762">
                    <w:rPr>
                      <w:rFonts w:eastAsia="Arial Narrow" w:cs="Arial Narrow"/>
                      <w:spacing w:val="1"/>
                      <w:sz w:val="20"/>
                      <w:szCs w:val="24"/>
                    </w:rPr>
                    <w:t>a</w:t>
                  </w:r>
                  <w:r w:rsidRPr="004C7762">
                    <w:rPr>
                      <w:rFonts w:eastAsia="Arial Narrow" w:cs="Arial Narrow"/>
                      <w:sz w:val="20"/>
                      <w:szCs w:val="24"/>
                    </w:rPr>
                    <w:t>crófit</w:t>
                  </w:r>
                  <w:r w:rsidRPr="004C7762">
                    <w:rPr>
                      <w:rFonts w:eastAsia="Arial Narrow" w:cs="Arial Narrow"/>
                      <w:spacing w:val="1"/>
                      <w:sz w:val="20"/>
                      <w:szCs w:val="24"/>
                    </w:rPr>
                    <w:t>a</w:t>
                  </w:r>
                  <w:r w:rsidRPr="004C7762">
                    <w:rPr>
                      <w:rFonts w:eastAsia="Arial Narrow" w:cs="Arial Narrow"/>
                      <w:sz w:val="20"/>
                      <w:szCs w:val="24"/>
                    </w:rPr>
                    <w:t>s</w:t>
                  </w:r>
                </w:p>
              </w:tc>
              <w:tc>
                <w:tcPr>
                  <w:tcW w:w="2696"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ind w:left="203" w:right="206"/>
                    <w:jc w:val="center"/>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4</w:t>
                  </w:r>
                  <w:r w:rsidRPr="004C7762">
                    <w:rPr>
                      <w:rFonts w:eastAsia="Arial Narrow" w:cs="Arial Narrow"/>
                      <w:spacing w:val="1"/>
                      <w:sz w:val="20"/>
                      <w:szCs w:val="24"/>
                    </w:rPr>
                    <w:t>0</w:t>
                  </w:r>
                  <w:r w:rsidRPr="004C7762">
                    <w:rPr>
                      <w:rFonts w:eastAsia="Arial Narrow" w:cs="Arial Narrow"/>
                      <w:sz w:val="20"/>
                      <w:szCs w:val="24"/>
                    </w:rPr>
                    <w:t>0</w:t>
                  </w:r>
                  <w:r w:rsidRPr="004C7762">
                    <w:rPr>
                      <w:rFonts w:eastAsia="Arial Narrow" w:cs="Arial Narrow"/>
                      <w:spacing w:val="1"/>
                      <w:sz w:val="20"/>
                      <w:szCs w:val="24"/>
                    </w:rPr>
                    <w:t xml:space="preserve"> </w:t>
                  </w:r>
                  <w:r w:rsidRPr="004C7762">
                    <w:rPr>
                      <w:rFonts w:eastAsia="Arial Narrow" w:cs="Arial Narrow"/>
                      <w:sz w:val="20"/>
                      <w:szCs w:val="24"/>
                    </w:rPr>
                    <w:t xml:space="preserve">C,D </w:t>
                  </w:r>
                  <w:r w:rsidRPr="004C7762">
                    <w:rPr>
                      <w:rFonts w:eastAsia="Arial Narrow" w:cs="Arial Narrow"/>
                      <w:spacing w:val="1"/>
                      <w:sz w:val="20"/>
                      <w:szCs w:val="24"/>
                    </w:rPr>
                    <w:t>S</w:t>
                  </w:r>
                  <w:r w:rsidRPr="004C7762">
                    <w:rPr>
                      <w:rFonts w:eastAsia="Arial Narrow" w:cs="Arial Narrow"/>
                      <w:spacing w:val="-1"/>
                      <w:sz w:val="20"/>
                      <w:szCs w:val="24"/>
                    </w:rPr>
                    <w:t>M</w:t>
                  </w:r>
                  <w:r w:rsidRPr="004C7762">
                    <w:rPr>
                      <w:rFonts w:eastAsia="Arial Narrow" w:cs="Arial Narrow"/>
                      <w:sz w:val="20"/>
                      <w:szCs w:val="24"/>
                    </w:rPr>
                    <w:t>;</w:t>
                  </w:r>
                  <w:r w:rsidRPr="004C7762">
                    <w:rPr>
                      <w:rFonts w:eastAsia="Arial Narrow" w:cs="Arial Narrow"/>
                      <w:spacing w:val="-2"/>
                      <w:sz w:val="20"/>
                      <w:szCs w:val="24"/>
                    </w:rPr>
                    <w:t xml:space="preserve"> </w:t>
                  </w:r>
                  <w:r w:rsidRPr="004C7762">
                    <w:rPr>
                      <w:rFonts w:eastAsia="Arial Narrow" w:cs="Arial Narrow"/>
                      <w:sz w:val="20"/>
                      <w:szCs w:val="24"/>
                    </w:rPr>
                    <w:t>R</w:t>
                  </w:r>
                  <w:r w:rsidRPr="004C7762">
                    <w:rPr>
                      <w:rFonts w:eastAsia="Arial Narrow" w:cs="Arial Narrow"/>
                      <w:spacing w:val="1"/>
                      <w:sz w:val="20"/>
                      <w:szCs w:val="24"/>
                    </w:rPr>
                    <w:t>a</w:t>
                  </w:r>
                  <w:r w:rsidRPr="004C7762">
                    <w:rPr>
                      <w:rFonts w:eastAsia="Arial Narrow" w:cs="Arial Narrow"/>
                      <w:spacing w:val="-1"/>
                      <w:sz w:val="20"/>
                      <w:szCs w:val="24"/>
                    </w:rPr>
                    <w:t>m</w:t>
                  </w:r>
                  <w:r w:rsidRPr="004C7762">
                    <w:rPr>
                      <w:rFonts w:eastAsia="Arial Narrow" w:cs="Arial Narrow"/>
                      <w:sz w:val="20"/>
                      <w:szCs w:val="24"/>
                    </w:rPr>
                    <w:t>írez,</w:t>
                  </w:r>
                </w:p>
                <w:p w:rsidR="00FA7274" w:rsidRPr="004C7762" w:rsidRDefault="00FA7274" w:rsidP="00546EC5">
                  <w:pPr>
                    <w:spacing w:before="82"/>
                    <w:ind w:left="1019" w:right="1017"/>
                    <w:jc w:val="center"/>
                    <w:rPr>
                      <w:rFonts w:eastAsia="Arial Narrow" w:cs="Arial Narrow"/>
                      <w:sz w:val="20"/>
                      <w:szCs w:val="24"/>
                    </w:rPr>
                  </w:pPr>
                  <w:r w:rsidRPr="004C7762">
                    <w:rPr>
                      <w:rFonts w:eastAsia="Arial Narrow" w:cs="Arial Narrow"/>
                      <w:sz w:val="20"/>
                      <w:szCs w:val="24"/>
                    </w:rPr>
                    <w:t>(2</w:t>
                  </w:r>
                  <w:r w:rsidRPr="004C7762">
                    <w:rPr>
                      <w:rFonts w:eastAsia="Arial Narrow" w:cs="Arial Narrow"/>
                      <w:spacing w:val="1"/>
                      <w:sz w:val="20"/>
                      <w:szCs w:val="24"/>
                    </w:rPr>
                    <w:t>006</w:t>
                  </w:r>
                  <w:r w:rsidRPr="004C7762">
                    <w:rPr>
                      <w:rFonts w:eastAsia="Arial Narrow" w:cs="Arial Narrow"/>
                      <w:sz w:val="20"/>
                      <w:szCs w:val="24"/>
                    </w:rPr>
                    <w:t>)</w:t>
                  </w:r>
                </w:p>
              </w:tc>
              <w:tc>
                <w:tcPr>
                  <w:tcW w:w="4400"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before="5" w:line="160" w:lineRule="exact"/>
                    <w:rPr>
                      <w:sz w:val="20"/>
                      <w:szCs w:val="17"/>
                    </w:rPr>
                  </w:pPr>
                </w:p>
                <w:p w:rsidR="00FA7274" w:rsidRPr="004C7762" w:rsidRDefault="00FA7274" w:rsidP="00546EC5">
                  <w:pPr>
                    <w:ind w:left="1605" w:right="1611"/>
                    <w:jc w:val="center"/>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4</w:t>
                  </w:r>
                  <w:r w:rsidRPr="004C7762">
                    <w:rPr>
                      <w:rFonts w:eastAsia="Arial Narrow" w:cs="Arial Narrow"/>
                      <w:spacing w:val="1"/>
                      <w:sz w:val="20"/>
                      <w:szCs w:val="24"/>
                    </w:rPr>
                    <w:t>00</w:t>
                  </w:r>
                  <w:r w:rsidRPr="004C7762">
                    <w:rPr>
                      <w:rFonts w:eastAsia="Arial Narrow" w:cs="Arial Narrow"/>
                      <w:sz w:val="20"/>
                      <w:szCs w:val="24"/>
                    </w:rPr>
                    <w:t xml:space="preserve">D, </w:t>
                  </w:r>
                  <w:r w:rsidRPr="004C7762">
                    <w:rPr>
                      <w:rFonts w:eastAsia="Arial Narrow" w:cs="Arial Narrow"/>
                      <w:spacing w:val="1"/>
                      <w:sz w:val="20"/>
                      <w:szCs w:val="24"/>
                    </w:rPr>
                    <w:t>S</w:t>
                  </w:r>
                  <w:r w:rsidRPr="004C7762">
                    <w:rPr>
                      <w:rFonts w:eastAsia="Arial Narrow" w:cs="Arial Narrow"/>
                      <w:sz w:val="20"/>
                      <w:szCs w:val="24"/>
                    </w:rPr>
                    <w:t>M</w:t>
                  </w:r>
                </w:p>
              </w:tc>
            </w:tr>
            <w:tr w:rsidR="00FA7274" w:rsidRPr="004C7762" w:rsidTr="00546EC5">
              <w:trPr>
                <w:trHeight w:hRule="exact" w:val="370"/>
              </w:trPr>
              <w:tc>
                <w:tcPr>
                  <w:tcW w:w="1510"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jc w:val="left"/>
                    <w:rPr>
                      <w:rFonts w:eastAsia="Arial Narrow" w:cs="Arial Narrow"/>
                      <w:sz w:val="20"/>
                      <w:szCs w:val="24"/>
                    </w:rPr>
                  </w:pPr>
                  <w:r w:rsidRPr="004C7762">
                    <w:rPr>
                      <w:rFonts w:eastAsia="Arial Narrow" w:cs="Arial Narrow"/>
                      <w:sz w:val="20"/>
                      <w:szCs w:val="24"/>
                    </w:rPr>
                    <w:t xml:space="preserve">    Ic</w:t>
                  </w:r>
                  <w:r w:rsidRPr="004C7762">
                    <w:rPr>
                      <w:rFonts w:eastAsia="Arial Narrow" w:cs="Arial Narrow"/>
                      <w:spacing w:val="1"/>
                      <w:sz w:val="20"/>
                      <w:szCs w:val="24"/>
                    </w:rPr>
                    <w:t>t</w:t>
                  </w:r>
                  <w:r w:rsidRPr="004C7762">
                    <w:rPr>
                      <w:rFonts w:eastAsia="Arial Narrow" w:cs="Arial Narrow"/>
                      <w:sz w:val="20"/>
                      <w:szCs w:val="24"/>
                    </w:rPr>
                    <w:t>io</w:t>
                  </w:r>
                  <w:r w:rsidRPr="004C7762">
                    <w:rPr>
                      <w:rFonts w:eastAsia="Arial Narrow" w:cs="Arial Narrow"/>
                      <w:spacing w:val="1"/>
                      <w:sz w:val="20"/>
                      <w:szCs w:val="24"/>
                    </w:rPr>
                    <w:t>f</w:t>
                  </w:r>
                  <w:r w:rsidRPr="004C7762">
                    <w:rPr>
                      <w:rFonts w:eastAsia="Arial Narrow" w:cs="Arial Narrow"/>
                      <w:spacing w:val="-1"/>
                      <w:sz w:val="20"/>
                      <w:szCs w:val="24"/>
                    </w:rPr>
                    <w:t>a</w:t>
                  </w:r>
                  <w:r w:rsidRPr="004C7762">
                    <w:rPr>
                      <w:rFonts w:eastAsia="Arial Narrow" w:cs="Arial Narrow"/>
                      <w:spacing w:val="1"/>
                      <w:sz w:val="20"/>
                      <w:szCs w:val="24"/>
                    </w:rPr>
                    <w:t>un</w:t>
                  </w:r>
                  <w:r w:rsidRPr="004C7762">
                    <w:rPr>
                      <w:rFonts w:eastAsia="Arial Narrow" w:cs="Arial Narrow"/>
                      <w:sz w:val="20"/>
                      <w:szCs w:val="24"/>
                    </w:rPr>
                    <w:t>a</w:t>
                  </w:r>
                </w:p>
              </w:tc>
              <w:tc>
                <w:tcPr>
                  <w:tcW w:w="2696"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ind w:left="520"/>
                    <w:rPr>
                      <w:rFonts w:eastAsia="Arial Narrow" w:cs="Arial Narrow"/>
                      <w:sz w:val="20"/>
                      <w:szCs w:val="24"/>
                    </w:rPr>
                  </w:pPr>
                  <w:r w:rsidRPr="004C7762">
                    <w:rPr>
                      <w:rFonts w:eastAsia="Arial Narrow" w:cs="Arial Narrow"/>
                      <w:spacing w:val="1"/>
                      <w:sz w:val="20"/>
                      <w:szCs w:val="24"/>
                    </w:rPr>
                    <w:t>EPA</w:t>
                  </w:r>
                  <w:r w:rsidRPr="004C7762">
                    <w:rPr>
                      <w:rFonts w:eastAsia="Arial Narrow" w:cs="Arial Narrow"/>
                      <w:spacing w:val="-2"/>
                      <w:sz w:val="20"/>
                      <w:szCs w:val="24"/>
                    </w:rPr>
                    <w:t>/</w:t>
                  </w:r>
                  <w:r w:rsidRPr="004C7762">
                    <w:rPr>
                      <w:rFonts w:eastAsia="Arial Narrow" w:cs="Arial Narrow"/>
                      <w:spacing w:val="1"/>
                      <w:sz w:val="20"/>
                      <w:szCs w:val="24"/>
                    </w:rPr>
                    <w:t>600</w:t>
                  </w:r>
                  <w:r w:rsidRPr="004C7762">
                    <w:rPr>
                      <w:rFonts w:eastAsia="Arial Narrow" w:cs="Arial Narrow"/>
                      <w:sz w:val="20"/>
                      <w:szCs w:val="24"/>
                    </w:rPr>
                    <w:t>/</w:t>
                  </w:r>
                  <w:r w:rsidRPr="004C7762">
                    <w:rPr>
                      <w:rFonts w:eastAsia="Arial Narrow" w:cs="Arial Narrow"/>
                      <w:spacing w:val="1"/>
                      <w:sz w:val="20"/>
                      <w:szCs w:val="24"/>
                    </w:rPr>
                    <w:t>R</w:t>
                  </w:r>
                  <w:r w:rsidRPr="004C7762">
                    <w:rPr>
                      <w:rFonts w:eastAsia="Arial Narrow" w:cs="Arial Narrow"/>
                      <w:spacing w:val="-1"/>
                      <w:sz w:val="20"/>
                      <w:szCs w:val="24"/>
                    </w:rPr>
                    <w:t>-9</w:t>
                  </w:r>
                  <w:r w:rsidRPr="004C7762">
                    <w:rPr>
                      <w:rFonts w:eastAsia="Arial Narrow" w:cs="Arial Narrow"/>
                      <w:spacing w:val="1"/>
                      <w:sz w:val="20"/>
                      <w:szCs w:val="24"/>
                    </w:rPr>
                    <w:t>2</w:t>
                  </w:r>
                  <w:r w:rsidRPr="004C7762">
                    <w:rPr>
                      <w:rFonts w:eastAsia="Arial Narrow" w:cs="Arial Narrow"/>
                      <w:sz w:val="20"/>
                      <w:szCs w:val="24"/>
                    </w:rPr>
                    <w:t>/</w:t>
                  </w:r>
                  <w:r w:rsidRPr="004C7762">
                    <w:rPr>
                      <w:rFonts w:eastAsia="Arial Narrow" w:cs="Arial Narrow"/>
                      <w:spacing w:val="-1"/>
                      <w:sz w:val="20"/>
                      <w:szCs w:val="24"/>
                    </w:rPr>
                    <w:t>1</w:t>
                  </w:r>
                  <w:r w:rsidRPr="004C7762">
                    <w:rPr>
                      <w:rFonts w:eastAsia="Arial Narrow" w:cs="Arial Narrow"/>
                      <w:spacing w:val="1"/>
                      <w:sz w:val="20"/>
                      <w:szCs w:val="24"/>
                    </w:rPr>
                    <w:t>1</w:t>
                  </w:r>
                  <w:r w:rsidRPr="004C7762">
                    <w:rPr>
                      <w:rFonts w:eastAsia="Arial Narrow" w:cs="Arial Narrow"/>
                      <w:sz w:val="20"/>
                      <w:szCs w:val="24"/>
                    </w:rPr>
                    <w:t>1</w:t>
                  </w:r>
                </w:p>
              </w:tc>
              <w:tc>
                <w:tcPr>
                  <w:tcW w:w="4400" w:type="dxa"/>
                  <w:tcBorders>
                    <w:top w:val="single" w:sz="5" w:space="0" w:color="000000"/>
                    <w:left w:val="single" w:sz="5" w:space="0" w:color="000000"/>
                    <w:bottom w:val="single" w:sz="5" w:space="0" w:color="000000"/>
                    <w:right w:val="single" w:sz="5" w:space="0" w:color="000000"/>
                  </w:tcBorders>
                </w:tcPr>
                <w:p w:rsidR="00FA7274" w:rsidRPr="004C7762" w:rsidRDefault="00FA7274" w:rsidP="00546EC5">
                  <w:pPr>
                    <w:spacing w:line="260" w:lineRule="exact"/>
                    <w:ind w:left="1369"/>
                    <w:rPr>
                      <w:rFonts w:eastAsia="Arial Narrow" w:cs="Arial Narrow"/>
                      <w:sz w:val="20"/>
                      <w:szCs w:val="24"/>
                    </w:rPr>
                  </w:pPr>
                  <w:r w:rsidRPr="004C7762">
                    <w:rPr>
                      <w:rFonts w:eastAsia="Arial Narrow" w:cs="Arial Narrow"/>
                      <w:spacing w:val="1"/>
                      <w:sz w:val="20"/>
                      <w:szCs w:val="24"/>
                    </w:rPr>
                    <w:t>EPA</w:t>
                  </w:r>
                  <w:r w:rsidRPr="004C7762">
                    <w:rPr>
                      <w:rFonts w:eastAsia="Arial Narrow" w:cs="Arial Narrow"/>
                      <w:spacing w:val="-2"/>
                      <w:sz w:val="20"/>
                      <w:szCs w:val="24"/>
                    </w:rPr>
                    <w:t>/</w:t>
                  </w:r>
                  <w:r w:rsidRPr="004C7762">
                    <w:rPr>
                      <w:rFonts w:eastAsia="Arial Narrow" w:cs="Arial Narrow"/>
                      <w:spacing w:val="1"/>
                      <w:sz w:val="20"/>
                      <w:szCs w:val="24"/>
                    </w:rPr>
                    <w:t>600</w:t>
                  </w:r>
                  <w:r w:rsidRPr="004C7762">
                    <w:rPr>
                      <w:rFonts w:eastAsia="Arial Narrow" w:cs="Arial Narrow"/>
                      <w:sz w:val="20"/>
                      <w:szCs w:val="24"/>
                    </w:rPr>
                    <w:t>/</w:t>
                  </w:r>
                  <w:r w:rsidRPr="004C7762">
                    <w:rPr>
                      <w:rFonts w:eastAsia="Arial Narrow" w:cs="Arial Narrow"/>
                      <w:spacing w:val="2"/>
                      <w:sz w:val="20"/>
                      <w:szCs w:val="24"/>
                    </w:rPr>
                    <w:t>R</w:t>
                  </w:r>
                  <w:r w:rsidRPr="004C7762">
                    <w:rPr>
                      <w:rFonts w:eastAsia="Arial Narrow" w:cs="Arial Narrow"/>
                      <w:spacing w:val="-1"/>
                      <w:sz w:val="20"/>
                      <w:szCs w:val="24"/>
                    </w:rPr>
                    <w:t>-9</w:t>
                  </w:r>
                  <w:r w:rsidRPr="004C7762">
                    <w:rPr>
                      <w:rFonts w:eastAsia="Arial Narrow" w:cs="Arial Narrow"/>
                      <w:spacing w:val="1"/>
                      <w:sz w:val="20"/>
                      <w:szCs w:val="24"/>
                    </w:rPr>
                    <w:t>2</w:t>
                  </w:r>
                  <w:r w:rsidRPr="004C7762">
                    <w:rPr>
                      <w:rFonts w:eastAsia="Arial Narrow" w:cs="Arial Narrow"/>
                      <w:sz w:val="20"/>
                      <w:szCs w:val="24"/>
                    </w:rPr>
                    <w:t>/</w:t>
                  </w:r>
                  <w:r w:rsidRPr="004C7762">
                    <w:rPr>
                      <w:rFonts w:eastAsia="Arial Narrow" w:cs="Arial Narrow"/>
                      <w:spacing w:val="-1"/>
                      <w:sz w:val="20"/>
                      <w:szCs w:val="24"/>
                    </w:rPr>
                    <w:t>1</w:t>
                  </w:r>
                  <w:r w:rsidRPr="004C7762">
                    <w:rPr>
                      <w:rFonts w:eastAsia="Arial Narrow" w:cs="Arial Narrow"/>
                      <w:spacing w:val="1"/>
                      <w:sz w:val="20"/>
                      <w:szCs w:val="24"/>
                    </w:rPr>
                    <w:t>1</w:t>
                  </w:r>
                  <w:r w:rsidRPr="004C7762">
                    <w:rPr>
                      <w:rFonts w:eastAsia="Arial Narrow" w:cs="Arial Narrow"/>
                      <w:sz w:val="20"/>
                      <w:szCs w:val="24"/>
                    </w:rPr>
                    <w:t>1</w:t>
                  </w:r>
                </w:p>
              </w:tc>
            </w:tr>
          </w:tbl>
          <w:p w:rsidR="00FA7274" w:rsidRPr="004C7762" w:rsidRDefault="00FA7274" w:rsidP="00546EC5">
            <w:pPr>
              <w:rPr>
                <w:rFonts w:ascii="Calibri" w:eastAsia="Times New Roman" w:hAnsi="Calibri" w:cs="Calibri"/>
                <w:color w:val="000000"/>
                <w:lang w:eastAsia="es-CO"/>
              </w:rPr>
            </w:pPr>
          </w:p>
        </w:tc>
      </w:tr>
      <w:tr w:rsidR="00FA7274" w:rsidRPr="004C7762" w:rsidTr="00546EC5">
        <w:trPr>
          <w:trHeight w:val="347"/>
          <w:tblCellSpacing w:w="0" w:type="dxa"/>
          <w:jc w:val="center"/>
        </w:trPr>
        <w:tc>
          <w:tcPr>
            <w:tcW w:w="5000" w:type="pct"/>
            <w:gridSpan w:val="11"/>
            <w:tcBorders>
              <w:left w:val="nil"/>
            </w:tcBorders>
            <w:shd w:val="clear" w:color="auto" w:fill="D9D9D9" w:themeFill="background1" w:themeFillShade="D9"/>
            <w:noWrap/>
            <w:vAlign w:val="center"/>
          </w:tcPr>
          <w:p w:rsidR="00FA7274" w:rsidRPr="004C7762" w:rsidRDefault="00FA7274" w:rsidP="00546EC5">
            <w:pPr>
              <w:jc w:val="center"/>
              <w:rPr>
                <w:rFonts w:asciiTheme="majorHAnsi" w:hAnsiTheme="majorHAnsi"/>
                <w:b/>
              </w:rPr>
            </w:pPr>
            <w:r w:rsidRPr="004C7762">
              <w:rPr>
                <w:rFonts w:asciiTheme="majorHAnsi" w:hAnsiTheme="majorHAnsi"/>
                <w:b/>
              </w:rPr>
              <w:lastRenderedPageBreak/>
              <w:t>PERIODICIDAD Y LOCALIZACIÓN DEL MONITOREO</w:t>
            </w:r>
          </w:p>
        </w:tc>
      </w:tr>
      <w:tr w:rsidR="00FA7274" w:rsidRPr="004C7762" w:rsidTr="0034043F">
        <w:trPr>
          <w:trHeight w:val="345"/>
          <w:tblCellSpacing w:w="0" w:type="dxa"/>
          <w:jc w:val="center"/>
        </w:trPr>
        <w:tc>
          <w:tcPr>
            <w:tcW w:w="839" w:type="pct"/>
            <w:vMerge w:val="restart"/>
            <w:tcBorders>
              <w:left w:val="nil"/>
              <w:right w:val="single" w:sz="4" w:space="0" w:color="auto"/>
            </w:tcBorders>
            <w:shd w:val="clear" w:color="auto" w:fill="7F7F7F" w:themeFill="text1" w:themeFillTint="80"/>
            <w:noWrap/>
            <w:vAlign w:val="center"/>
          </w:tcPr>
          <w:p w:rsidR="00FA7274" w:rsidRPr="004C7762" w:rsidRDefault="00FA7274" w:rsidP="00546EC5">
            <w:pPr>
              <w:jc w:val="center"/>
              <w:rPr>
                <w:rFonts w:asciiTheme="majorHAnsi" w:hAnsiTheme="majorHAnsi"/>
                <w:b/>
                <w:sz w:val="18"/>
              </w:rPr>
            </w:pPr>
            <w:r w:rsidRPr="004C7762">
              <w:rPr>
                <w:rFonts w:asciiTheme="majorHAnsi" w:hAnsiTheme="majorHAnsi"/>
                <w:b/>
                <w:sz w:val="18"/>
              </w:rPr>
              <w:t>Componente</w:t>
            </w:r>
          </w:p>
        </w:tc>
        <w:tc>
          <w:tcPr>
            <w:tcW w:w="976" w:type="pct"/>
            <w:gridSpan w:val="2"/>
            <w:vMerge w:val="restart"/>
            <w:tcBorders>
              <w:left w:val="single" w:sz="4" w:space="0" w:color="auto"/>
              <w:right w:val="single" w:sz="4" w:space="0" w:color="auto"/>
            </w:tcBorders>
            <w:shd w:val="clear" w:color="auto" w:fill="7F7F7F" w:themeFill="text1" w:themeFillTint="80"/>
            <w:vAlign w:val="center"/>
          </w:tcPr>
          <w:p w:rsidR="00FA7274" w:rsidRPr="004C7762" w:rsidRDefault="00FA7274" w:rsidP="00546EC5">
            <w:pPr>
              <w:jc w:val="center"/>
              <w:rPr>
                <w:rFonts w:asciiTheme="majorHAnsi" w:hAnsiTheme="majorHAnsi"/>
                <w:b/>
                <w:sz w:val="18"/>
              </w:rPr>
            </w:pPr>
            <w:r w:rsidRPr="004C7762">
              <w:rPr>
                <w:rFonts w:asciiTheme="majorHAnsi" w:hAnsiTheme="majorHAnsi"/>
                <w:b/>
                <w:sz w:val="18"/>
              </w:rPr>
              <w:t>Plan de seguimiento y monitoreo</w:t>
            </w:r>
          </w:p>
        </w:tc>
        <w:tc>
          <w:tcPr>
            <w:tcW w:w="742" w:type="pct"/>
            <w:vMerge w:val="restart"/>
            <w:tcBorders>
              <w:left w:val="single" w:sz="4" w:space="0" w:color="auto"/>
              <w:right w:val="single" w:sz="4" w:space="0" w:color="auto"/>
            </w:tcBorders>
            <w:shd w:val="clear" w:color="auto" w:fill="7F7F7F" w:themeFill="text1" w:themeFillTint="80"/>
            <w:vAlign w:val="center"/>
          </w:tcPr>
          <w:p w:rsidR="00FA7274" w:rsidRPr="004C7762" w:rsidRDefault="00FA7274" w:rsidP="00546EC5">
            <w:pPr>
              <w:rPr>
                <w:rFonts w:asciiTheme="majorHAnsi" w:hAnsiTheme="majorHAnsi"/>
                <w:b/>
                <w:sz w:val="18"/>
              </w:rPr>
            </w:pPr>
            <w:r w:rsidRPr="004C7762">
              <w:rPr>
                <w:rFonts w:asciiTheme="majorHAnsi" w:hAnsiTheme="majorHAnsi"/>
                <w:b/>
                <w:sz w:val="18"/>
              </w:rPr>
              <w:t>Frecuencia</w:t>
            </w:r>
          </w:p>
        </w:tc>
        <w:tc>
          <w:tcPr>
            <w:tcW w:w="2444" w:type="pct"/>
            <w:gridSpan w:val="7"/>
            <w:tcBorders>
              <w:left w:val="single" w:sz="4" w:space="0" w:color="auto"/>
            </w:tcBorders>
            <w:shd w:val="clear" w:color="auto" w:fill="7F7F7F" w:themeFill="text1" w:themeFillTint="80"/>
            <w:vAlign w:val="center"/>
          </w:tcPr>
          <w:p w:rsidR="00FA7274" w:rsidRPr="004C7762" w:rsidRDefault="00FA7274" w:rsidP="00546EC5">
            <w:pPr>
              <w:jc w:val="center"/>
              <w:rPr>
                <w:rFonts w:asciiTheme="majorHAnsi" w:hAnsiTheme="majorHAnsi"/>
                <w:b/>
                <w:sz w:val="16"/>
              </w:rPr>
            </w:pPr>
            <w:r w:rsidRPr="004C7762">
              <w:rPr>
                <w:rFonts w:asciiTheme="majorHAnsi" w:hAnsiTheme="majorHAnsi"/>
                <w:b/>
                <w:sz w:val="18"/>
              </w:rPr>
              <w:t>Duración (Semestral)</w:t>
            </w:r>
          </w:p>
        </w:tc>
      </w:tr>
      <w:tr w:rsidR="00FA7274" w:rsidRPr="004C7762" w:rsidTr="0034043F">
        <w:trPr>
          <w:trHeight w:val="165"/>
          <w:tblCellSpacing w:w="0" w:type="dxa"/>
          <w:jc w:val="center"/>
        </w:trPr>
        <w:tc>
          <w:tcPr>
            <w:tcW w:w="839" w:type="pct"/>
            <w:vMerge/>
            <w:tcBorders>
              <w:left w:val="nil"/>
              <w:right w:val="single" w:sz="4" w:space="0" w:color="auto"/>
            </w:tcBorders>
            <w:shd w:val="clear" w:color="auto" w:fill="7F7F7F" w:themeFill="text1" w:themeFillTint="80"/>
            <w:noWrap/>
            <w:vAlign w:val="center"/>
          </w:tcPr>
          <w:p w:rsidR="00FA7274" w:rsidRPr="004C7762" w:rsidRDefault="00FA7274" w:rsidP="00546EC5">
            <w:pPr>
              <w:jc w:val="center"/>
              <w:rPr>
                <w:rFonts w:asciiTheme="majorHAnsi" w:hAnsiTheme="majorHAnsi"/>
                <w:b/>
                <w:sz w:val="16"/>
              </w:rPr>
            </w:pPr>
          </w:p>
        </w:tc>
        <w:tc>
          <w:tcPr>
            <w:tcW w:w="976" w:type="pct"/>
            <w:gridSpan w:val="2"/>
            <w:vMerge/>
            <w:tcBorders>
              <w:left w:val="single" w:sz="4" w:space="0" w:color="auto"/>
              <w:right w:val="single" w:sz="4" w:space="0" w:color="auto"/>
            </w:tcBorders>
            <w:shd w:val="clear" w:color="auto" w:fill="7F7F7F" w:themeFill="text1" w:themeFillTint="80"/>
            <w:vAlign w:val="center"/>
          </w:tcPr>
          <w:p w:rsidR="00FA7274" w:rsidRPr="004C7762" w:rsidRDefault="00FA7274" w:rsidP="00546EC5">
            <w:pPr>
              <w:jc w:val="center"/>
              <w:rPr>
                <w:rFonts w:asciiTheme="majorHAnsi" w:hAnsiTheme="majorHAnsi"/>
                <w:b/>
                <w:sz w:val="16"/>
              </w:rPr>
            </w:pPr>
          </w:p>
        </w:tc>
        <w:tc>
          <w:tcPr>
            <w:tcW w:w="742" w:type="pct"/>
            <w:vMerge/>
            <w:tcBorders>
              <w:left w:val="single" w:sz="4" w:space="0" w:color="auto"/>
              <w:right w:val="single" w:sz="4" w:space="0" w:color="auto"/>
            </w:tcBorders>
            <w:shd w:val="clear" w:color="auto" w:fill="7F7F7F" w:themeFill="text1" w:themeFillTint="80"/>
            <w:vAlign w:val="center"/>
          </w:tcPr>
          <w:p w:rsidR="00FA7274" w:rsidRPr="004C7762" w:rsidRDefault="00FA7274" w:rsidP="00546EC5">
            <w:pPr>
              <w:jc w:val="center"/>
              <w:rPr>
                <w:rFonts w:asciiTheme="majorHAnsi" w:hAnsiTheme="majorHAnsi"/>
                <w:b/>
                <w:sz w:val="16"/>
              </w:rPr>
            </w:pPr>
          </w:p>
        </w:tc>
        <w:tc>
          <w:tcPr>
            <w:tcW w:w="425" w:type="pct"/>
            <w:tcBorders>
              <w:left w:val="single" w:sz="4" w:space="0" w:color="auto"/>
            </w:tcBorders>
            <w:shd w:val="clear" w:color="auto" w:fill="7F7F7F" w:themeFill="text1" w:themeFillTint="80"/>
            <w:vAlign w:val="center"/>
          </w:tcPr>
          <w:p w:rsidR="00FA7274" w:rsidRPr="004C7762" w:rsidRDefault="00FA7274" w:rsidP="00546EC5">
            <w:pPr>
              <w:jc w:val="center"/>
              <w:rPr>
                <w:rFonts w:asciiTheme="majorHAnsi" w:hAnsiTheme="majorHAnsi"/>
                <w:b/>
                <w:sz w:val="16"/>
              </w:rPr>
            </w:pPr>
            <w:r w:rsidRPr="004C7762">
              <w:rPr>
                <w:rFonts w:asciiTheme="majorHAnsi" w:hAnsiTheme="majorHAnsi"/>
                <w:b/>
                <w:sz w:val="16"/>
              </w:rPr>
              <w:t>Sem1</w:t>
            </w:r>
          </w:p>
        </w:tc>
        <w:tc>
          <w:tcPr>
            <w:tcW w:w="401" w:type="pct"/>
            <w:tcBorders>
              <w:left w:val="nil"/>
            </w:tcBorders>
            <w:shd w:val="clear" w:color="auto" w:fill="7F7F7F" w:themeFill="text1" w:themeFillTint="80"/>
            <w:vAlign w:val="center"/>
          </w:tcPr>
          <w:p w:rsidR="00FA7274" w:rsidRPr="004C7762" w:rsidRDefault="00FA7274" w:rsidP="00546EC5">
            <w:pPr>
              <w:jc w:val="center"/>
              <w:rPr>
                <w:rFonts w:asciiTheme="majorHAnsi" w:hAnsiTheme="majorHAnsi"/>
                <w:b/>
                <w:sz w:val="16"/>
              </w:rPr>
            </w:pPr>
            <w:r w:rsidRPr="004C7762">
              <w:rPr>
                <w:rFonts w:asciiTheme="majorHAnsi" w:hAnsiTheme="majorHAnsi"/>
                <w:b/>
                <w:sz w:val="16"/>
              </w:rPr>
              <w:t>Sem 2</w:t>
            </w:r>
          </w:p>
        </w:tc>
        <w:tc>
          <w:tcPr>
            <w:tcW w:w="412" w:type="pct"/>
            <w:gridSpan w:val="2"/>
            <w:tcBorders>
              <w:left w:val="nil"/>
            </w:tcBorders>
            <w:shd w:val="clear" w:color="auto" w:fill="7F7F7F" w:themeFill="text1" w:themeFillTint="80"/>
            <w:vAlign w:val="center"/>
          </w:tcPr>
          <w:p w:rsidR="00FA7274" w:rsidRPr="004C7762" w:rsidRDefault="00FA7274" w:rsidP="00546EC5">
            <w:pPr>
              <w:jc w:val="center"/>
              <w:rPr>
                <w:rFonts w:asciiTheme="majorHAnsi" w:hAnsiTheme="majorHAnsi"/>
                <w:b/>
                <w:sz w:val="16"/>
              </w:rPr>
            </w:pPr>
            <w:r w:rsidRPr="004C7762">
              <w:rPr>
                <w:rFonts w:asciiTheme="majorHAnsi" w:hAnsiTheme="majorHAnsi"/>
                <w:b/>
                <w:sz w:val="16"/>
              </w:rPr>
              <w:t>Sem3</w:t>
            </w:r>
          </w:p>
        </w:tc>
        <w:tc>
          <w:tcPr>
            <w:tcW w:w="411" w:type="pct"/>
            <w:tcBorders>
              <w:left w:val="nil"/>
            </w:tcBorders>
            <w:shd w:val="clear" w:color="auto" w:fill="7F7F7F" w:themeFill="text1" w:themeFillTint="80"/>
            <w:vAlign w:val="center"/>
          </w:tcPr>
          <w:p w:rsidR="00FA7274" w:rsidRPr="004C7762" w:rsidRDefault="00FA7274" w:rsidP="00546EC5">
            <w:pPr>
              <w:jc w:val="center"/>
              <w:rPr>
                <w:rFonts w:asciiTheme="majorHAnsi" w:hAnsiTheme="majorHAnsi"/>
                <w:b/>
                <w:sz w:val="16"/>
              </w:rPr>
            </w:pPr>
            <w:r w:rsidRPr="004C7762">
              <w:rPr>
                <w:rFonts w:asciiTheme="majorHAnsi" w:hAnsiTheme="majorHAnsi"/>
                <w:b/>
                <w:sz w:val="16"/>
              </w:rPr>
              <w:t>Sem 4</w:t>
            </w:r>
          </w:p>
        </w:tc>
        <w:tc>
          <w:tcPr>
            <w:tcW w:w="411" w:type="pct"/>
            <w:tcBorders>
              <w:left w:val="nil"/>
            </w:tcBorders>
            <w:shd w:val="clear" w:color="auto" w:fill="7F7F7F" w:themeFill="text1" w:themeFillTint="80"/>
            <w:vAlign w:val="center"/>
          </w:tcPr>
          <w:p w:rsidR="00FA7274" w:rsidRPr="004C7762" w:rsidRDefault="00FA7274" w:rsidP="00546EC5">
            <w:pPr>
              <w:jc w:val="center"/>
              <w:rPr>
                <w:rFonts w:asciiTheme="majorHAnsi" w:hAnsiTheme="majorHAnsi"/>
                <w:b/>
                <w:sz w:val="16"/>
              </w:rPr>
            </w:pPr>
            <w:r w:rsidRPr="004C7762">
              <w:rPr>
                <w:rFonts w:asciiTheme="majorHAnsi" w:hAnsiTheme="majorHAnsi"/>
                <w:b/>
                <w:sz w:val="16"/>
              </w:rPr>
              <w:t>Sem 5</w:t>
            </w:r>
          </w:p>
        </w:tc>
        <w:tc>
          <w:tcPr>
            <w:tcW w:w="384" w:type="pct"/>
            <w:tcBorders>
              <w:left w:val="nil"/>
            </w:tcBorders>
            <w:shd w:val="clear" w:color="auto" w:fill="7F7F7F" w:themeFill="text1" w:themeFillTint="80"/>
            <w:vAlign w:val="center"/>
          </w:tcPr>
          <w:p w:rsidR="00FA7274" w:rsidRPr="004C7762" w:rsidRDefault="00FA7274" w:rsidP="00546EC5">
            <w:pPr>
              <w:jc w:val="center"/>
              <w:rPr>
                <w:rFonts w:asciiTheme="majorHAnsi" w:hAnsiTheme="majorHAnsi"/>
                <w:b/>
                <w:sz w:val="16"/>
              </w:rPr>
            </w:pPr>
            <w:r w:rsidRPr="004C7762">
              <w:rPr>
                <w:rFonts w:asciiTheme="majorHAnsi" w:hAnsiTheme="majorHAnsi"/>
                <w:b/>
                <w:sz w:val="16"/>
              </w:rPr>
              <w:t>Sem 6</w:t>
            </w:r>
          </w:p>
        </w:tc>
      </w:tr>
      <w:tr w:rsidR="00FA7274" w:rsidRPr="004C7762" w:rsidTr="0034043F">
        <w:trPr>
          <w:trHeight w:val="855"/>
          <w:tblCellSpacing w:w="0" w:type="dxa"/>
          <w:jc w:val="center"/>
        </w:trPr>
        <w:tc>
          <w:tcPr>
            <w:tcW w:w="839" w:type="pct"/>
            <w:tcBorders>
              <w:left w:val="nil"/>
            </w:tcBorders>
            <w:shd w:val="clear" w:color="auto" w:fill="7F7F7F" w:themeFill="text1" w:themeFillTint="80"/>
            <w:noWrap/>
            <w:vAlign w:val="center"/>
          </w:tcPr>
          <w:p w:rsidR="00FA7274" w:rsidRPr="004C7762" w:rsidRDefault="00FA7274" w:rsidP="00546EC5">
            <w:pPr>
              <w:pStyle w:val="Prrafodelista"/>
              <w:ind w:left="203"/>
              <w:rPr>
                <w:rFonts w:asciiTheme="majorHAnsi" w:hAnsiTheme="majorHAnsi"/>
                <w:b/>
                <w:sz w:val="18"/>
                <w:lang w:val="es-CO"/>
              </w:rPr>
            </w:pPr>
          </w:p>
          <w:p w:rsidR="00FA7274" w:rsidRPr="004C7762" w:rsidRDefault="00FA7274" w:rsidP="00546EC5">
            <w:pPr>
              <w:pStyle w:val="Prrafodelista"/>
              <w:ind w:left="203"/>
              <w:rPr>
                <w:rFonts w:asciiTheme="majorHAnsi" w:hAnsiTheme="majorHAnsi"/>
                <w:b/>
                <w:sz w:val="18"/>
                <w:lang w:val="es-CO"/>
              </w:rPr>
            </w:pPr>
          </w:p>
          <w:p w:rsidR="00FA7274" w:rsidRPr="004C7762" w:rsidRDefault="00FA7274" w:rsidP="00546EC5">
            <w:pPr>
              <w:pStyle w:val="Prrafodelista"/>
              <w:ind w:left="61"/>
              <w:rPr>
                <w:rFonts w:asciiTheme="majorHAnsi" w:hAnsiTheme="majorHAnsi"/>
                <w:b/>
                <w:sz w:val="18"/>
                <w:lang w:val="es-CO"/>
              </w:rPr>
            </w:pPr>
            <w:r w:rsidRPr="004C7762">
              <w:rPr>
                <w:rFonts w:asciiTheme="majorHAnsi" w:hAnsiTheme="majorHAnsi"/>
                <w:b/>
                <w:sz w:val="18"/>
                <w:lang w:val="es-CO"/>
              </w:rPr>
              <w:t>FLORA</w:t>
            </w:r>
          </w:p>
          <w:p w:rsidR="00FA7274" w:rsidRPr="004C7762" w:rsidRDefault="00FA7274" w:rsidP="00546EC5">
            <w:pPr>
              <w:rPr>
                <w:rFonts w:asciiTheme="majorHAnsi" w:hAnsiTheme="majorHAnsi"/>
                <w:b/>
                <w:sz w:val="18"/>
              </w:rPr>
            </w:pPr>
          </w:p>
        </w:tc>
        <w:tc>
          <w:tcPr>
            <w:tcW w:w="976" w:type="pct"/>
            <w:gridSpan w:val="2"/>
            <w:tcBorders>
              <w:left w:val="nil"/>
            </w:tcBorders>
            <w:shd w:val="clear" w:color="auto" w:fill="auto"/>
            <w:vAlign w:val="center"/>
          </w:tcPr>
          <w:p w:rsidR="00FA7274" w:rsidRPr="004C7762" w:rsidRDefault="00FA7274" w:rsidP="00546EC5">
            <w:pPr>
              <w:jc w:val="center"/>
              <w:rPr>
                <w:rFonts w:asciiTheme="majorHAnsi" w:hAnsiTheme="majorHAnsi"/>
                <w:b/>
              </w:rPr>
            </w:pPr>
            <w:r w:rsidRPr="004C7762">
              <w:rPr>
                <w:rFonts w:asciiTheme="majorHAnsi" w:hAnsiTheme="majorHAnsi"/>
                <w:sz w:val="18"/>
                <w:szCs w:val="18"/>
              </w:rPr>
              <w:t xml:space="preserve">Mediante sistemas de información realizar análisis de los cambios de la perdida de cobertura </w:t>
            </w:r>
            <w:r w:rsidR="004C7762" w:rsidRPr="004C7762">
              <w:rPr>
                <w:rFonts w:asciiTheme="majorHAnsi" w:hAnsiTheme="majorHAnsi"/>
                <w:sz w:val="18"/>
                <w:szCs w:val="18"/>
              </w:rPr>
              <w:t>Vs Manejo</w:t>
            </w:r>
            <w:r w:rsidRPr="004C7762">
              <w:rPr>
                <w:rFonts w:asciiTheme="majorHAnsi" w:hAnsiTheme="majorHAnsi"/>
                <w:sz w:val="18"/>
                <w:szCs w:val="18"/>
              </w:rPr>
              <w:t xml:space="preserve"> paisajístico mediante la implementación de medidas de Manejo de revegetalización de áreas intervenidas</w:t>
            </w:r>
          </w:p>
        </w:tc>
        <w:tc>
          <w:tcPr>
            <w:tcW w:w="742" w:type="pct"/>
            <w:tcBorders>
              <w:left w:val="nil"/>
            </w:tcBorders>
            <w:shd w:val="clear" w:color="auto" w:fill="auto"/>
            <w:vAlign w:val="center"/>
          </w:tcPr>
          <w:p w:rsidR="00FA7274" w:rsidRPr="004C7762" w:rsidRDefault="00FA7274" w:rsidP="00546EC5">
            <w:pPr>
              <w:jc w:val="center"/>
              <w:rPr>
                <w:rFonts w:asciiTheme="majorHAnsi" w:hAnsiTheme="majorHAnsi"/>
              </w:rPr>
            </w:pPr>
            <w:r w:rsidRPr="004C7762">
              <w:rPr>
                <w:rFonts w:asciiTheme="majorHAnsi" w:hAnsiTheme="majorHAnsi"/>
                <w:sz w:val="20"/>
              </w:rPr>
              <w:t>Semestral</w:t>
            </w:r>
          </w:p>
        </w:tc>
        <w:tc>
          <w:tcPr>
            <w:tcW w:w="425" w:type="pct"/>
            <w:tcBorders>
              <w:left w:val="nil"/>
            </w:tcBorders>
            <w:shd w:val="clear" w:color="auto" w:fill="auto"/>
            <w:vAlign w:val="center"/>
          </w:tcPr>
          <w:p w:rsidR="00FA7274" w:rsidRPr="004C7762" w:rsidRDefault="00FA7274" w:rsidP="00546EC5">
            <w:pPr>
              <w:jc w:val="center"/>
              <w:rPr>
                <w:rFonts w:asciiTheme="majorHAnsi" w:hAnsiTheme="majorHAnsi"/>
                <w:b/>
              </w:rPr>
            </w:pPr>
            <w:r w:rsidRPr="004C7762">
              <w:rPr>
                <w:rFonts w:asciiTheme="majorHAnsi" w:hAnsiTheme="majorHAnsi"/>
                <w:b/>
              </w:rPr>
              <w:t>X</w:t>
            </w:r>
          </w:p>
        </w:tc>
        <w:tc>
          <w:tcPr>
            <w:tcW w:w="401" w:type="pct"/>
            <w:tcBorders>
              <w:left w:val="nil"/>
            </w:tcBorders>
            <w:shd w:val="clear" w:color="auto" w:fill="auto"/>
            <w:vAlign w:val="center"/>
          </w:tcPr>
          <w:p w:rsidR="00FA7274" w:rsidRPr="004C7762" w:rsidRDefault="00FA7274" w:rsidP="00546EC5">
            <w:pPr>
              <w:jc w:val="center"/>
              <w:rPr>
                <w:rFonts w:asciiTheme="majorHAnsi" w:hAnsiTheme="majorHAnsi"/>
                <w:b/>
              </w:rPr>
            </w:pPr>
            <w:r w:rsidRPr="004C7762">
              <w:rPr>
                <w:rFonts w:asciiTheme="majorHAnsi" w:hAnsiTheme="majorHAnsi"/>
                <w:b/>
              </w:rPr>
              <w:t>X</w:t>
            </w:r>
          </w:p>
        </w:tc>
        <w:tc>
          <w:tcPr>
            <w:tcW w:w="412" w:type="pct"/>
            <w:gridSpan w:val="2"/>
            <w:tcBorders>
              <w:left w:val="nil"/>
            </w:tcBorders>
            <w:shd w:val="clear" w:color="auto" w:fill="auto"/>
            <w:vAlign w:val="center"/>
          </w:tcPr>
          <w:p w:rsidR="00FA7274" w:rsidRPr="004C7762" w:rsidRDefault="00FA7274" w:rsidP="00546EC5">
            <w:pPr>
              <w:jc w:val="center"/>
              <w:rPr>
                <w:rFonts w:asciiTheme="majorHAnsi" w:hAnsiTheme="majorHAnsi"/>
                <w:b/>
              </w:rPr>
            </w:pPr>
            <w:r w:rsidRPr="004C7762">
              <w:rPr>
                <w:rFonts w:asciiTheme="majorHAnsi" w:hAnsiTheme="majorHAnsi"/>
                <w:b/>
              </w:rPr>
              <w:t>X</w:t>
            </w:r>
          </w:p>
        </w:tc>
        <w:tc>
          <w:tcPr>
            <w:tcW w:w="411" w:type="pct"/>
            <w:tcBorders>
              <w:left w:val="nil"/>
            </w:tcBorders>
            <w:shd w:val="clear" w:color="auto" w:fill="auto"/>
            <w:vAlign w:val="center"/>
          </w:tcPr>
          <w:p w:rsidR="00FA7274" w:rsidRPr="004C7762" w:rsidRDefault="00FA7274" w:rsidP="00546EC5">
            <w:pPr>
              <w:jc w:val="center"/>
              <w:rPr>
                <w:rFonts w:asciiTheme="majorHAnsi" w:hAnsiTheme="majorHAnsi"/>
                <w:b/>
              </w:rPr>
            </w:pPr>
            <w:r w:rsidRPr="004C7762">
              <w:rPr>
                <w:rFonts w:asciiTheme="majorHAnsi" w:hAnsiTheme="majorHAnsi"/>
                <w:b/>
              </w:rPr>
              <w:t>X</w:t>
            </w:r>
          </w:p>
        </w:tc>
        <w:tc>
          <w:tcPr>
            <w:tcW w:w="411" w:type="pct"/>
            <w:tcBorders>
              <w:left w:val="nil"/>
            </w:tcBorders>
            <w:shd w:val="clear" w:color="auto" w:fill="auto"/>
            <w:vAlign w:val="center"/>
          </w:tcPr>
          <w:p w:rsidR="00FA7274" w:rsidRPr="004C7762" w:rsidRDefault="00FA7274" w:rsidP="00546EC5">
            <w:pPr>
              <w:jc w:val="center"/>
              <w:rPr>
                <w:rFonts w:asciiTheme="majorHAnsi" w:hAnsiTheme="majorHAnsi"/>
                <w:b/>
              </w:rPr>
            </w:pPr>
            <w:r w:rsidRPr="004C7762">
              <w:rPr>
                <w:rFonts w:asciiTheme="majorHAnsi" w:hAnsiTheme="majorHAnsi"/>
                <w:b/>
              </w:rPr>
              <w:t>X</w:t>
            </w:r>
          </w:p>
        </w:tc>
        <w:tc>
          <w:tcPr>
            <w:tcW w:w="384" w:type="pct"/>
            <w:tcBorders>
              <w:left w:val="nil"/>
            </w:tcBorders>
            <w:shd w:val="clear" w:color="auto" w:fill="auto"/>
            <w:vAlign w:val="center"/>
          </w:tcPr>
          <w:p w:rsidR="00FA7274" w:rsidRPr="004C7762" w:rsidRDefault="00FA7274" w:rsidP="00546EC5">
            <w:pPr>
              <w:jc w:val="center"/>
              <w:rPr>
                <w:rFonts w:asciiTheme="majorHAnsi" w:hAnsiTheme="majorHAnsi"/>
                <w:b/>
              </w:rPr>
            </w:pPr>
            <w:r w:rsidRPr="004C7762">
              <w:rPr>
                <w:rFonts w:asciiTheme="majorHAnsi" w:hAnsiTheme="majorHAnsi"/>
                <w:b/>
              </w:rPr>
              <w:t>X</w:t>
            </w:r>
          </w:p>
        </w:tc>
      </w:tr>
      <w:tr w:rsidR="00FA7274" w:rsidRPr="004C7762" w:rsidTr="0034043F">
        <w:trPr>
          <w:trHeight w:val="218"/>
          <w:tblCellSpacing w:w="0" w:type="dxa"/>
          <w:jc w:val="center"/>
        </w:trPr>
        <w:tc>
          <w:tcPr>
            <w:tcW w:w="839" w:type="pct"/>
            <w:tcBorders>
              <w:left w:val="nil"/>
            </w:tcBorders>
            <w:shd w:val="clear" w:color="auto" w:fill="7F7F7F" w:themeFill="text1" w:themeFillTint="80"/>
            <w:noWrap/>
            <w:vAlign w:val="center"/>
          </w:tcPr>
          <w:p w:rsidR="00FA7274" w:rsidRPr="004C7762" w:rsidRDefault="00FA7274" w:rsidP="00546EC5">
            <w:pPr>
              <w:pStyle w:val="Prrafodelista"/>
              <w:ind w:left="0" w:firstLine="61"/>
              <w:rPr>
                <w:rFonts w:asciiTheme="majorHAnsi" w:hAnsiTheme="majorHAnsi"/>
                <w:b/>
                <w:sz w:val="18"/>
                <w:lang w:val="es-CO"/>
              </w:rPr>
            </w:pPr>
            <w:r w:rsidRPr="004C7762">
              <w:rPr>
                <w:rFonts w:asciiTheme="majorHAnsi" w:hAnsiTheme="majorHAnsi"/>
                <w:b/>
                <w:sz w:val="18"/>
                <w:lang w:val="es-CO"/>
              </w:rPr>
              <w:t>FAUNA</w:t>
            </w:r>
          </w:p>
        </w:tc>
        <w:tc>
          <w:tcPr>
            <w:tcW w:w="976" w:type="pct"/>
            <w:gridSpan w:val="2"/>
            <w:tcBorders>
              <w:left w:val="nil"/>
            </w:tcBorders>
            <w:shd w:val="clear" w:color="auto" w:fill="auto"/>
            <w:vAlign w:val="center"/>
          </w:tcPr>
          <w:p w:rsidR="00FA7274" w:rsidRPr="004C7762" w:rsidRDefault="00FA7274" w:rsidP="00546EC5">
            <w:pPr>
              <w:rPr>
                <w:rFonts w:asciiTheme="majorHAnsi" w:hAnsiTheme="majorHAnsi"/>
                <w:sz w:val="18"/>
                <w:szCs w:val="18"/>
              </w:rPr>
            </w:pPr>
            <w:r w:rsidRPr="004C7762">
              <w:rPr>
                <w:rFonts w:asciiTheme="majorHAnsi" w:hAnsiTheme="majorHAnsi"/>
                <w:sz w:val="18"/>
                <w:szCs w:val="18"/>
              </w:rPr>
              <w:t xml:space="preserve">Mediante salidas de campo y recolección de información primaria, realizar análisis de los cambios de la abundancia y riqueza de </w:t>
            </w:r>
            <w:r w:rsidRPr="004C7762">
              <w:rPr>
                <w:rFonts w:asciiTheme="majorHAnsi" w:hAnsiTheme="majorHAnsi"/>
                <w:sz w:val="18"/>
                <w:szCs w:val="18"/>
              </w:rPr>
              <w:lastRenderedPageBreak/>
              <w:t>especies</w:t>
            </w:r>
          </w:p>
        </w:tc>
        <w:tc>
          <w:tcPr>
            <w:tcW w:w="742" w:type="pct"/>
            <w:tcBorders>
              <w:left w:val="nil"/>
            </w:tcBorders>
            <w:shd w:val="clear" w:color="auto" w:fill="auto"/>
            <w:vAlign w:val="center"/>
          </w:tcPr>
          <w:p w:rsidR="00FA7274" w:rsidRPr="004C7762" w:rsidRDefault="00FA7274" w:rsidP="00546EC5">
            <w:pPr>
              <w:jc w:val="center"/>
              <w:rPr>
                <w:rFonts w:asciiTheme="majorHAnsi" w:hAnsiTheme="majorHAnsi"/>
              </w:rPr>
            </w:pPr>
            <w:r w:rsidRPr="004C7762">
              <w:rPr>
                <w:rFonts w:asciiTheme="majorHAnsi" w:hAnsiTheme="majorHAnsi"/>
                <w:sz w:val="20"/>
              </w:rPr>
              <w:lastRenderedPageBreak/>
              <w:t>Anual</w:t>
            </w:r>
          </w:p>
        </w:tc>
        <w:tc>
          <w:tcPr>
            <w:tcW w:w="425" w:type="pct"/>
            <w:tcBorders>
              <w:left w:val="nil"/>
            </w:tcBorders>
            <w:shd w:val="clear" w:color="auto" w:fill="auto"/>
            <w:vAlign w:val="center"/>
          </w:tcPr>
          <w:p w:rsidR="00FA7274" w:rsidRPr="004C7762" w:rsidRDefault="00FA7274" w:rsidP="00546EC5">
            <w:pPr>
              <w:jc w:val="center"/>
              <w:rPr>
                <w:rFonts w:asciiTheme="majorHAnsi" w:hAnsiTheme="majorHAnsi"/>
                <w:b/>
              </w:rPr>
            </w:pPr>
          </w:p>
        </w:tc>
        <w:tc>
          <w:tcPr>
            <w:tcW w:w="401" w:type="pct"/>
            <w:tcBorders>
              <w:left w:val="nil"/>
            </w:tcBorders>
            <w:shd w:val="clear" w:color="auto" w:fill="auto"/>
            <w:vAlign w:val="center"/>
          </w:tcPr>
          <w:p w:rsidR="00FA7274" w:rsidRPr="004C7762" w:rsidRDefault="00FA7274" w:rsidP="00546EC5">
            <w:pPr>
              <w:jc w:val="center"/>
              <w:rPr>
                <w:rFonts w:asciiTheme="majorHAnsi" w:hAnsiTheme="majorHAnsi"/>
                <w:b/>
              </w:rPr>
            </w:pPr>
            <w:r w:rsidRPr="004C7762">
              <w:rPr>
                <w:rFonts w:asciiTheme="majorHAnsi" w:hAnsiTheme="majorHAnsi"/>
                <w:b/>
              </w:rPr>
              <w:t>X</w:t>
            </w:r>
          </w:p>
        </w:tc>
        <w:tc>
          <w:tcPr>
            <w:tcW w:w="412" w:type="pct"/>
            <w:gridSpan w:val="2"/>
            <w:tcBorders>
              <w:left w:val="nil"/>
            </w:tcBorders>
            <w:shd w:val="clear" w:color="auto" w:fill="auto"/>
            <w:vAlign w:val="center"/>
          </w:tcPr>
          <w:p w:rsidR="00FA7274" w:rsidRPr="004C7762" w:rsidRDefault="00FA7274" w:rsidP="00546EC5">
            <w:pPr>
              <w:jc w:val="center"/>
              <w:rPr>
                <w:rFonts w:asciiTheme="majorHAnsi" w:hAnsiTheme="majorHAnsi"/>
                <w:b/>
              </w:rPr>
            </w:pPr>
          </w:p>
        </w:tc>
        <w:tc>
          <w:tcPr>
            <w:tcW w:w="411" w:type="pct"/>
            <w:tcBorders>
              <w:left w:val="nil"/>
            </w:tcBorders>
            <w:shd w:val="clear" w:color="auto" w:fill="auto"/>
            <w:vAlign w:val="center"/>
          </w:tcPr>
          <w:p w:rsidR="00FA7274" w:rsidRPr="004C7762" w:rsidRDefault="00FA7274" w:rsidP="00546EC5">
            <w:pPr>
              <w:rPr>
                <w:rFonts w:asciiTheme="majorHAnsi" w:hAnsiTheme="majorHAnsi"/>
                <w:b/>
              </w:rPr>
            </w:pPr>
            <w:r w:rsidRPr="004C7762">
              <w:rPr>
                <w:rFonts w:asciiTheme="majorHAnsi" w:hAnsiTheme="majorHAnsi"/>
                <w:b/>
              </w:rPr>
              <w:t>X</w:t>
            </w:r>
          </w:p>
        </w:tc>
        <w:tc>
          <w:tcPr>
            <w:tcW w:w="411" w:type="pct"/>
            <w:tcBorders>
              <w:left w:val="nil"/>
            </w:tcBorders>
            <w:shd w:val="clear" w:color="auto" w:fill="auto"/>
            <w:vAlign w:val="center"/>
          </w:tcPr>
          <w:p w:rsidR="00FA7274" w:rsidRPr="004C7762" w:rsidRDefault="00FA7274" w:rsidP="00546EC5">
            <w:pPr>
              <w:jc w:val="center"/>
              <w:rPr>
                <w:rFonts w:asciiTheme="majorHAnsi" w:hAnsiTheme="majorHAnsi"/>
                <w:b/>
              </w:rPr>
            </w:pPr>
          </w:p>
        </w:tc>
        <w:tc>
          <w:tcPr>
            <w:tcW w:w="384" w:type="pct"/>
            <w:tcBorders>
              <w:left w:val="nil"/>
            </w:tcBorders>
            <w:shd w:val="clear" w:color="auto" w:fill="auto"/>
            <w:vAlign w:val="center"/>
          </w:tcPr>
          <w:p w:rsidR="00FA7274" w:rsidRPr="004C7762" w:rsidRDefault="00FA7274" w:rsidP="00546EC5">
            <w:pPr>
              <w:jc w:val="center"/>
              <w:rPr>
                <w:rFonts w:asciiTheme="majorHAnsi" w:hAnsiTheme="majorHAnsi"/>
                <w:b/>
              </w:rPr>
            </w:pPr>
            <w:r w:rsidRPr="004C7762">
              <w:rPr>
                <w:rFonts w:asciiTheme="majorHAnsi" w:hAnsiTheme="majorHAnsi"/>
                <w:b/>
              </w:rPr>
              <w:t>X</w:t>
            </w:r>
          </w:p>
        </w:tc>
      </w:tr>
      <w:tr w:rsidR="00FA7274" w:rsidRPr="004C7762" w:rsidTr="0034043F">
        <w:trPr>
          <w:trHeight w:val="855"/>
          <w:tblCellSpacing w:w="0" w:type="dxa"/>
          <w:jc w:val="center"/>
        </w:trPr>
        <w:tc>
          <w:tcPr>
            <w:tcW w:w="839" w:type="pct"/>
            <w:tcBorders>
              <w:left w:val="nil"/>
            </w:tcBorders>
            <w:shd w:val="clear" w:color="auto" w:fill="7F7F7F" w:themeFill="text1" w:themeFillTint="80"/>
            <w:noWrap/>
            <w:vAlign w:val="center"/>
          </w:tcPr>
          <w:p w:rsidR="00FA7274" w:rsidRPr="004C7762" w:rsidRDefault="00FA7274" w:rsidP="00546EC5">
            <w:pPr>
              <w:rPr>
                <w:rFonts w:asciiTheme="majorHAnsi" w:hAnsiTheme="majorHAnsi"/>
                <w:b/>
                <w:sz w:val="18"/>
              </w:rPr>
            </w:pPr>
            <w:r w:rsidRPr="004C7762">
              <w:rPr>
                <w:rFonts w:asciiTheme="majorHAnsi" w:hAnsiTheme="majorHAnsi"/>
                <w:b/>
                <w:sz w:val="16"/>
              </w:rPr>
              <w:t>COMUNIDADES HIDROBIOLÓGICAS</w:t>
            </w:r>
          </w:p>
        </w:tc>
        <w:tc>
          <w:tcPr>
            <w:tcW w:w="976" w:type="pct"/>
            <w:gridSpan w:val="2"/>
            <w:tcBorders>
              <w:left w:val="nil"/>
            </w:tcBorders>
            <w:shd w:val="clear" w:color="auto" w:fill="auto"/>
            <w:vAlign w:val="center"/>
          </w:tcPr>
          <w:p w:rsidR="00FA7274" w:rsidRPr="004C7762" w:rsidRDefault="00904651" w:rsidP="00546EC5">
            <w:pPr>
              <w:pStyle w:val="Prrafodelista"/>
              <w:ind w:left="0"/>
              <w:jc w:val="left"/>
              <w:rPr>
                <w:rFonts w:asciiTheme="majorHAnsi" w:hAnsiTheme="majorHAnsi"/>
                <w:sz w:val="18"/>
                <w:szCs w:val="18"/>
                <w:lang w:val="es-CO"/>
              </w:rPr>
            </w:pPr>
            <w:r w:rsidRPr="004C7762">
              <w:rPr>
                <w:rFonts w:asciiTheme="majorHAnsi" w:hAnsiTheme="majorHAnsi"/>
                <w:sz w:val="18"/>
                <w:szCs w:val="18"/>
                <w:lang w:val="es-CO"/>
              </w:rPr>
              <w:t xml:space="preserve">Mediante </w:t>
            </w:r>
            <w:r w:rsidR="00FA7274" w:rsidRPr="004C7762">
              <w:rPr>
                <w:rFonts w:asciiTheme="majorHAnsi" w:hAnsiTheme="majorHAnsi"/>
                <w:sz w:val="18"/>
                <w:szCs w:val="18"/>
              </w:rPr>
              <w:t>salidas de campo y recolección de información primaria, realizar análisis de los cambios de la abundancia y riqueza de especies</w:t>
            </w:r>
            <w:r w:rsidR="00FA7274" w:rsidRPr="004C7762">
              <w:rPr>
                <w:rFonts w:asciiTheme="majorHAnsi" w:hAnsiTheme="majorHAnsi"/>
                <w:sz w:val="18"/>
                <w:szCs w:val="18"/>
                <w:lang w:val="es-CO"/>
              </w:rPr>
              <w:t xml:space="preserve"> (fitoplancton, zooplan</w:t>
            </w:r>
            <w:r w:rsidRPr="004C7762">
              <w:rPr>
                <w:rFonts w:asciiTheme="majorHAnsi" w:hAnsiTheme="majorHAnsi"/>
                <w:sz w:val="18"/>
                <w:szCs w:val="18"/>
                <w:lang w:val="es-CO"/>
              </w:rPr>
              <w:t>cton, macroinvertebrados y macró</w:t>
            </w:r>
            <w:r w:rsidR="00FA7274" w:rsidRPr="004C7762">
              <w:rPr>
                <w:rFonts w:asciiTheme="majorHAnsi" w:hAnsiTheme="majorHAnsi"/>
                <w:sz w:val="18"/>
                <w:szCs w:val="18"/>
                <w:lang w:val="es-CO"/>
              </w:rPr>
              <w:t>fitas) y monitoreos fisicoquímicos en campo.</w:t>
            </w:r>
          </w:p>
          <w:p w:rsidR="00FA7274" w:rsidRPr="004C7762" w:rsidRDefault="00FA7274" w:rsidP="00546EC5">
            <w:pPr>
              <w:pStyle w:val="Prrafodelista"/>
              <w:ind w:left="0"/>
              <w:jc w:val="left"/>
              <w:rPr>
                <w:rFonts w:asciiTheme="majorHAnsi" w:hAnsiTheme="majorHAnsi"/>
                <w:b/>
                <w:sz w:val="18"/>
                <w:lang w:val="es-CO"/>
              </w:rPr>
            </w:pPr>
          </w:p>
        </w:tc>
        <w:tc>
          <w:tcPr>
            <w:tcW w:w="742" w:type="pct"/>
            <w:tcBorders>
              <w:left w:val="nil"/>
            </w:tcBorders>
            <w:shd w:val="clear" w:color="auto" w:fill="auto"/>
            <w:vAlign w:val="center"/>
          </w:tcPr>
          <w:p w:rsidR="00FA7274" w:rsidRPr="004C7762" w:rsidRDefault="00FA7274" w:rsidP="00546EC5">
            <w:pPr>
              <w:jc w:val="center"/>
              <w:rPr>
                <w:rFonts w:asciiTheme="majorHAnsi" w:hAnsiTheme="majorHAnsi"/>
                <w:sz w:val="18"/>
                <w:szCs w:val="18"/>
              </w:rPr>
            </w:pPr>
            <w:r w:rsidRPr="004C7762">
              <w:rPr>
                <w:rFonts w:asciiTheme="majorHAnsi" w:hAnsiTheme="majorHAnsi"/>
                <w:sz w:val="18"/>
                <w:szCs w:val="18"/>
              </w:rPr>
              <w:t>Anual</w:t>
            </w:r>
          </w:p>
        </w:tc>
        <w:tc>
          <w:tcPr>
            <w:tcW w:w="425" w:type="pct"/>
            <w:tcBorders>
              <w:left w:val="nil"/>
            </w:tcBorders>
            <w:shd w:val="clear" w:color="auto" w:fill="auto"/>
            <w:vAlign w:val="center"/>
          </w:tcPr>
          <w:p w:rsidR="00FA7274" w:rsidRPr="004C7762" w:rsidRDefault="00FA7274" w:rsidP="00546EC5">
            <w:pPr>
              <w:jc w:val="center"/>
              <w:rPr>
                <w:rFonts w:asciiTheme="majorHAnsi" w:hAnsiTheme="majorHAnsi"/>
                <w:b/>
              </w:rPr>
            </w:pPr>
          </w:p>
        </w:tc>
        <w:tc>
          <w:tcPr>
            <w:tcW w:w="401" w:type="pct"/>
            <w:tcBorders>
              <w:left w:val="nil"/>
            </w:tcBorders>
            <w:shd w:val="clear" w:color="auto" w:fill="auto"/>
            <w:vAlign w:val="center"/>
          </w:tcPr>
          <w:p w:rsidR="00FA7274" w:rsidRPr="004C7762" w:rsidRDefault="00FA7274" w:rsidP="00546EC5">
            <w:pPr>
              <w:jc w:val="center"/>
              <w:rPr>
                <w:rFonts w:asciiTheme="majorHAnsi" w:hAnsiTheme="majorHAnsi"/>
                <w:b/>
              </w:rPr>
            </w:pPr>
            <w:r w:rsidRPr="004C7762">
              <w:rPr>
                <w:rFonts w:asciiTheme="majorHAnsi" w:hAnsiTheme="majorHAnsi"/>
                <w:b/>
                <w:sz w:val="24"/>
              </w:rPr>
              <w:t>X</w:t>
            </w:r>
          </w:p>
        </w:tc>
        <w:tc>
          <w:tcPr>
            <w:tcW w:w="412" w:type="pct"/>
            <w:gridSpan w:val="2"/>
            <w:tcBorders>
              <w:left w:val="nil"/>
            </w:tcBorders>
            <w:shd w:val="clear" w:color="auto" w:fill="auto"/>
            <w:vAlign w:val="center"/>
          </w:tcPr>
          <w:p w:rsidR="00FA7274" w:rsidRPr="004C7762" w:rsidRDefault="00FA7274" w:rsidP="00546EC5">
            <w:pPr>
              <w:jc w:val="center"/>
              <w:rPr>
                <w:rFonts w:asciiTheme="majorHAnsi" w:hAnsiTheme="majorHAnsi"/>
                <w:b/>
              </w:rPr>
            </w:pPr>
          </w:p>
        </w:tc>
        <w:tc>
          <w:tcPr>
            <w:tcW w:w="411" w:type="pct"/>
            <w:tcBorders>
              <w:left w:val="nil"/>
            </w:tcBorders>
            <w:shd w:val="clear" w:color="auto" w:fill="auto"/>
            <w:vAlign w:val="center"/>
          </w:tcPr>
          <w:p w:rsidR="00FA7274" w:rsidRPr="004C7762" w:rsidRDefault="00FA7274" w:rsidP="00546EC5">
            <w:pPr>
              <w:jc w:val="center"/>
              <w:rPr>
                <w:rFonts w:asciiTheme="majorHAnsi" w:hAnsiTheme="majorHAnsi"/>
                <w:b/>
              </w:rPr>
            </w:pPr>
          </w:p>
        </w:tc>
        <w:tc>
          <w:tcPr>
            <w:tcW w:w="411" w:type="pct"/>
            <w:tcBorders>
              <w:left w:val="nil"/>
            </w:tcBorders>
            <w:shd w:val="clear" w:color="auto" w:fill="auto"/>
            <w:vAlign w:val="center"/>
          </w:tcPr>
          <w:p w:rsidR="00FA7274" w:rsidRPr="004C7762" w:rsidRDefault="00FA7274" w:rsidP="00546EC5">
            <w:pPr>
              <w:jc w:val="center"/>
              <w:rPr>
                <w:rFonts w:asciiTheme="majorHAnsi" w:hAnsiTheme="majorHAnsi"/>
                <w:b/>
              </w:rPr>
            </w:pPr>
          </w:p>
        </w:tc>
        <w:tc>
          <w:tcPr>
            <w:tcW w:w="384" w:type="pct"/>
            <w:tcBorders>
              <w:left w:val="nil"/>
            </w:tcBorders>
            <w:shd w:val="clear" w:color="auto" w:fill="auto"/>
            <w:vAlign w:val="center"/>
          </w:tcPr>
          <w:p w:rsidR="00FA7274" w:rsidRPr="004C7762" w:rsidRDefault="00FA7274" w:rsidP="00546EC5">
            <w:pPr>
              <w:jc w:val="center"/>
              <w:rPr>
                <w:rFonts w:asciiTheme="majorHAnsi" w:hAnsiTheme="majorHAnsi"/>
                <w:b/>
              </w:rPr>
            </w:pPr>
            <w:r w:rsidRPr="004C7762">
              <w:rPr>
                <w:rFonts w:asciiTheme="majorHAnsi" w:hAnsiTheme="majorHAnsi"/>
                <w:b/>
                <w:sz w:val="24"/>
              </w:rPr>
              <w:t>X</w:t>
            </w:r>
          </w:p>
        </w:tc>
      </w:tr>
      <w:tr w:rsidR="00FA7274" w:rsidRPr="004C7762" w:rsidTr="00546EC5">
        <w:trPr>
          <w:trHeight w:val="347"/>
          <w:tblCellSpacing w:w="0" w:type="dxa"/>
          <w:jc w:val="center"/>
        </w:trPr>
        <w:tc>
          <w:tcPr>
            <w:tcW w:w="5000" w:type="pct"/>
            <w:gridSpan w:val="11"/>
            <w:tcBorders>
              <w:left w:val="nil"/>
            </w:tcBorders>
            <w:shd w:val="clear" w:color="auto" w:fill="D9D9D9"/>
            <w:noWrap/>
            <w:vAlign w:val="center"/>
            <w:hideMark/>
          </w:tcPr>
          <w:p w:rsidR="00FA7274" w:rsidRPr="004C7762" w:rsidRDefault="00FA7274" w:rsidP="00546EC5">
            <w:pPr>
              <w:jc w:val="center"/>
              <w:rPr>
                <w:rFonts w:asciiTheme="majorHAnsi" w:hAnsiTheme="majorHAnsi"/>
                <w:b/>
              </w:rPr>
            </w:pPr>
            <w:r w:rsidRPr="004C7762">
              <w:rPr>
                <w:rFonts w:asciiTheme="majorHAnsi" w:hAnsiTheme="majorHAnsi"/>
                <w:b/>
              </w:rPr>
              <w:t>CRITERIOS PARA EL ANÁLISIS E INTERPRETACIÓN DE RESULTADOS</w:t>
            </w:r>
          </w:p>
        </w:tc>
      </w:tr>
      <w:tr w:rsidR="00FA7274" w:rsidRPr="004C7762" w:rsidTr="00546EC5">
        <w:trPr>
          <w:trHeight w:val="347"/>
          <w:tblCellSpacing w:w="0" w:type="dxa"/>
          <w:jc w:val="center"/>
        </w:trPr>
        <w:tc>
          <w:tcPr>
            <w:tcW w:w="5000" w:type="pct"/>
            <w:gridSpan w:val="11"/>
            <w:tcBorders>
              <w:left w:val="nil"/>
            </w:tcBorders>
            <w:shd w:val="clear" w:color="auto" w:fill="auto"/>
            <w:noWrap/>
            <w:tcMar>
              <w:top w:w="0" w:type="dxa"/>
              <w:left w:w="108" w:type="dxa"/>
              <w:bottom w:w="0" w:type="dxa"/>
              <w:right w:w="108" w:type="dxa"/>
            </w:tcMar>
            <w:vAlign w:val="center"/>
            <w:hideMark/>
          </w:tcPr>
          <w:p w:rsidR="00FA7274" w:rsidRPr="004C7762" w:rsidRDefault="00FA7274" w:rsidP="00546EC5">
            <w:pPr>
              <w:rPr>
                <w:rFonts w:asciiTheme="majorHAnsi" w:hAnsiTheme="majorHAnsi"/>
                <w:b/>
              </w:rPr>
            </w:pPr>
            <w:r w:rsidRPr="004C7762">
              <w:rPr>
                <w:rFonts w:asciiTheme="majorHAnsi" w:hAnsiTheme="majorHAnsi"/>
                <w:b/>
              </w:rPr>
              <w:t>FLORA</w:t>
            </w:r>
          </w:p>
          <w:p w:rsidR="00FA7274" w:rsidRPr="004C7762" w:rsidRDefault="00FA7274" w:rsidP="00546EC5">
            <w:pPr>
              <w:rPr>
                <w:rFonts w:asciiTheme="majorHAnsi" w:hAnsiTheme="majorHAnsi"/>
              </w:rPr>
            </w:pPr>
            <w:r w:rsidRPr="004C7762">
              <w:rPr>
                <w:rFonts w:asciiTheme="majorHAnsi" w:hAnsiTheme="majorHAnsi"/>
              </w:rPr>
              <w:t>El análisis se realizará mediante herramientas de sistemas de información geográfica, y visitas de verificación en campo.</w:t>
            </w:r>
          </w:p>
          <w:p w:rsidR="00FA7274" w:rsidRPr="004C7762" w:rsidRDefault="00FA7274" w:rsidP="00546EC5">
            <w:pPr>
              <w:rPr>
                <w:rFonts w:asciiTheme="majorHAnsi" w:hAnsiTheme="majorHAnsi"/>
                <w:b/>
              </w:rPr>
            </w:pPr>
            <w:r w:rsidRPr="004C7762">
              <w:rPr>
                <w:rFonts w:asciiTheme="majorHAnsi" w:hAnsiTheme="majorHAnsi"/>
                <w:b/>
              </w:rPr>
              <w:t>FAUNA</w:t>
            </w:r>
          </w:p>
          <w:p w:rsidR="00FA7274" w:rsidRPr="004C7762" w:rsidRDefault="00FA7274" w:rsidP="00546EC5">
            <w:r w:rsidRPr="004C7762">
              <w:t xml:space="preserve">Se propondrán indicadores que establezcan las abundancias relativas por grupo faunístico y sitio de muestreo. </w:t>
            </w:r>
          </w:p>
          <w:p w:rsidR="00FA7274" w:rsidRPr="004C7762" w:rsidRDefault="00FA7274" w:rsidP="00546EC5">
            <w:r w:rsidRPr="004C7762">
              <w:t xml:space="preserve">Se realizará el cálculo de los diversos de índices de riqueza y diversidad. </w:t>
            </w:r>
          </w:p>
          <w:p w:rsidR="00FA7274" w:rsidRPr="004C7762" w:rsidRDefault="00FA7274" w:rsidP="00546EC5">
            <w:r w:rsidRPr="004C7762">
              <w:t>Caracterización de los hábitats asociados a las especies registradas.</w:t>
            </w:r>
          </w:p>
          <w:p w:rsidR="00FA7274" w:rsidRPr="004C7762" w:rsidRDefault="00FA7274" w:rsidP="00546EC5">
            <w:r w:rsidRPr="004C7762">
              <w:t xml:space="preserve"> Discusión de resultados, comparando los hallados en el monitoreo (T=1) con los del inventario previo (información de caracterización de línea base del presente EIA (T=0)) y ecosistemas similares.</w:t>
            </w:r>
          </w:p>
          <w:p w:rsidR="00FA7274" w:rsidRPr="004C7762" w:rsidRDefault="00FA7274" w:rsidP="00546EC5">
            <w:pPr>
              <w:rPr>
                <w:rFonts w:asciiTheme="majorHAnsi" w:hAnsiTheme="majorHAnsi"/>
                <w:color w:val="FF0000"/>
              </w:rPr>
            </w:pPr>
            <w:r w:rsidRPr="004C7762">
              <w:rPr>
                <w:b/>
              </w:rPr>
              <w:t>COMUNIDADES HIDROBIOLÓGICAS</w:t>
            </w:r>
          </w:p>
          <w:p w:rsidR="00FA7274" w:rsidRPr="004C7762" w:rsidRDefault="00FA7274" w:rsidP="00546EC5">
            <w:r w:rsidRPr="004C7762">
              <w:t>Caracterización de los hábitats asociados a las especies registradas</w:t>
            </w:r>
          </w:p>
          <w:p w:rsidR="00FA7274" w:rsidRPr="004C7762" w:rsidRDefault="00FA7274" w:rsidP="00546EC5">
            <w:r w:rsidRPr="004C7762">
              <w:t xml:space="preserve">Se propondrán indicadores que establezcan las abundancias relativas de la hidrobiota en </w:t>
            </w:r>
            <w:r w:rsidR="004C7762" w:rsidRPr="004C7762">
              <w:t>los sitios</w:t>
            </w:r>
            <w:r w:rsidRPr="004C7762">
              <w:t xml:space="preserve"> de muestreo:  </w:t>
            </w:r>
          </w:p>
          <w:p w:rsidR="00FA7274" w:rsidRPr="004C7762" w:rsidRDefault="00FA7274" w:rsidP="00546EC5">
            <w:r w:rsidRPr="004C7762">
              <w:t xml:space="preserve">Se realizará el cálculo </w:t>
            </w:r>
            <w:r w:rsidR="004C7762" w:rsidRPr="004C7762">
              <w:t>de diversos</w:t>
            </w:r>
            <w:r w:rsidRPr="004C7762">
              <w:t xml:space="preserve"> de índices de riqueza y diversidad </w:t>
            </w:r>
          </w:p>
          <w:p w:rsidR="00FA7274" w:rsidRPr="004C7762" w:rsidRDefault="00FA7274" w:rsidP="00546EC5">
            <w:r w:rsidRPr="004C7762">
              <w:t xml:space="preserve">Se </w:t>
            </w:r>
            <w:r w:rsidR="004C7762" w:rsidRPr="004C7762">
              <w:t>realizarán</w:t>
            </w:r>
            <w:r w:rsidRPr="004C7762">
              <w:t xml:space="preserve"> monitoreos para conocer el cambio en la composición y abundancia de las especies monitoreadas (comparando los resultados hallados en el monitoreo (T=1) con los del inventario previo (información de caracterización de línea base del presente EIA (T=0)) y ecosistemas similares)</w:t>
            </w:r>
          </w:p>
          <w:p w:rsidR="00FA7274" w:rsidRPr="004C7762" w:rsidRDefault="00FA7274" w:rsidP="00546EC5">
            <w:pPr>
              <w:rPr>
                <w:b/>
                <w:bCs/>
              </w:rPr>
            </w:pPr>
            <w:r w:rsidRPr="004C7762">
              <w:lastRenderedPageBreak/>
              <w:t xml:space="preserve">Se tendrá en cuenta: Índice </w:t>
            </w:r>
            <w:r w:rsidRPr="004C7762">
              <w:rPr>
                <w:bCs/>
              </w:rPr>
              <w:t>de Contaminación por Materia Orgánica, ICOMO</w:t>
            </w:r>
            <w:bookmarkStart w:id="28" w:name="_Toc436321181"/>
            <w:r w:rsidRPr="004C7762">
              <w:rPr>
                <w:bCs/>
              </w:rPr>
              <w:t xml:space="preserve">, </w:t>
            </w:r>
            <w:r w:rsidRPr="004C7762">
              <w:t>Índice de Contaminación por Mineralización, ICOMI</w:t>
            </w:r>
            <w:bookmarkEnd w:id="28"/>
            <w:r w:rsidRPr="004C7762">
              <w:rPr>
                <w:b/>
                <w:bCs/>
              </w:rPr>
              <w:t xml:space="preserve">, </w:t>
            </w:r>
            <w:r w:rsidRPr="004C7762">
              <w:t>Índice de contaminación por sólidos suspendidos, ICOSUS con el fin de conocer la calidad de los cuerpos de agua.</w:t>
            </w:r>
          </w:p>
          <w:p w:rsidR="00FA7274" w:rsidRPr="004C7762" w:rsidRDefault="00FA7274" w:rsidP="00546EC5">
            <w:pPr>
              <w:rPr>
                <w:color w:val="FF0000"/>
                <w:sz w:val="28"/>
              </w:rPr>
            </w:pPr>
            <w:r w:rsidRPr="004C7762">
              <w:t>Los resultados de los análisis fisicoquímicos obtenidos se comparan con los estándares establecidos por las entidades competentes, a través del Decreto 1594/84, de acuerdo con el Capítulo III el cual cobija aguas superficiales: “De la destinación genérica de las aguas superficiales, subterráneas, marítimas, estuarias y servidas”, en sus artículos 38, 39 y 40, donde se definen características para el uso del agua en actividades domésticas, agrícolas y pecuarias.</w:t>
            </w:r>
          </w:p>
        </w:tc>
      </w:tr>
      <w:tr w:rsidR="00FA7274" w:rsidRPr="004C7762" w:rsidTr="00546EC5">
        <w:trPr>
          <w:trHeight w:val="347"/>
          <w:tblCellSpacing w:w="0" w:type="dxa"/>
          <w:jc w:val="center"/>
        </w:trPr>
        <w:tc>
          <w:tcPr>
            <w:tcW w:w="5000" w:type="pct"/>
            <w:gridSpan w:val="11"/>
            <w:tcBorders>
              <w:left w:val="nil"/>
            </w:tcBorders>
            <w:shd w:val="clear" w:color="auto" w:fill="D9D9D9"/>
            <w:noWrap/>
            <w:vAlign w:val="center"/>
            <w:hideMark/>
          </w:tcPr>
          <w:p w:rsidR="00FA7274" w:rsidRPr="004C7762" w:rsidRDefault="00FA7274" w:rsidP="00546EC5">
            <w:pPr>
              <w:jc w:val="center"/>
              <w:rPr>
                <w:rFonts w:asciiTheme="majorHAnsi" w:hAnsiTheme="majorHAnsi"/>
                <w:b/>
              </w:rPr>
            </w:pPr>
            <w:r w:rsidRPr="004C7762">
              <w:rPr>
                <w:rFonts w:asciiTheme="majorHAnsi" w:hAnsiTheme="majorHAnsi"/>
                <w:b/>
              </w:rPr>
              <w:lastRenderedPageBreak/>
              <w:t xml:space="preserve">INDICADORES </w:t>
            </w:r>
          </w:p>
        </w:tc>
      </w:tr>
      <w:tr w:rsidR="00FA7274" w:rsidRPr="004C7762" w:rsidTr="0034043F">
        <w:trPr>
          <w:trHeight w:val="55"/>
          <w:tblCellSpacing w:w="0" w:type="dxa"/>
          <w:jc w:val="center"/>
        </w:trPr>
        <w:tc>
          <w:tcPr>
            <w:tcW w:w="1080" w:type="pct"/>
            <w:gridSpan w:val="2"/>
            <w:tcBorders>
              <w:left w:val="nil"/>
              <w:right w:val="single" w:sz="4" w:space="0" w:color="auto"/>
            </w:tcBorders>
            <w:shd w:val="clear" w:color="auto" w:fill="7F7F7F" w:themeFill="text1" w:themeFillTint="80"/>
            <w:noWrap/>
            <w:vAlign w:val="center"/>
          </w:tcPr>
          <w:p w:rsidR="00FA7274" w:rsidRPr="004C7762" w:rsidRDefault="00FA7274" w:rsidP="00546EC5">
            <w:pPr>
              <w:jc w:val="center"/>
              <w:rPr>
                <w:rFonts w:asciiTheme="majorHAnsi" w:hAnsiTheme="majorHAnsi"/>
                <w:b/>
              </w:rPr>
            </w:pPr>
            <w:r w:rsidRPr="004C7762">
              <w:rPr>
                <w:rFonts w:asciiTheme="majorHAnsi" w:hAnsiTheme="majorHAnsi"/>
                <w:b/>
              </w:rPr>
              <w:t>COMPONENTE</w:t>
            </w:r>
          </w:p>
        </w:tc>
        <w:tc>
          <w:tcPr>
            <w:tcW w:w="1900" w:type="pct"/>
            <w:gridSpan w:val="3"/>
            <w:tcBorders>
              <w:left w:val="single" w:sz="4" w:space="0" w:color="auto"/>
            </w:tcBorders>
            <w:shd w:val="clear" w:color="auto" w:fill="7F7F7F" w:themeFill="text1" w:themeFillTint="80"/>
            <w:vAlign w:val="center"/>
          </w:tcPr>
          <w:p w:rsidR="00FA7274" w:rsidRPr="004C7762" w:rsidRDefault="00FA7274" w:rsidP="00546EC5">
            <w:pPr>
              <w:jc w:val="center"/>
              <w:rPr>
                <w:rFonts w:asciiTheme="majorHAnsi" w:hAnsiTheme="majorHAnsi"/>
                <w:b/>
              </w:rPr>
            </w:pPr>
            <w:r w:rsidRPr="004C7762">
              <w:rPr>
                <w:rFonts w:asciiTheme="majorHAnsi" w:hAnsiTheme="majorHAnsi"/>
                <w:b/>
              </w:rPr>
              <w:t xml:space="preserve">INDICADOR </w:t>
            </w:r>
          </w:p>
        </w:tc>
        <w:tc>
          <w:tcPr>
            <w:tcW w:w="490" w:type="pct"/>
            <w:gridSpan w:val="2"/>
            <w:tcBorders>
              <w:left w:val="nil"/>
            </w:tcBorders>
            <w:shd w:val="clear" w:color="auto" w:fill="7F7F7F" w:themeFill="text1" w:themeFillTint="80"/>
            <w:vAlign w:val="center"/>
          </w:tcPr>
          <w:p w:rsidR="00FA7274" w:rsidRPr="004C7762" w:rsidRDefault="00FA7274" w:rsidP="00546EC5">
            <w:pPr>
              <w:jc w:val="center"/>
              <w:rPr>
                <w:rFonts w:asciiTheme="majorHAnsi" w:hAnsiTheme="majorHAnsi"/>
                <w:b/>
              </w:rPr>
            </w:pPr>
            <w:r w:rsidRPr="004C7762">
              <w:rPr>
                <w:rFonts w:asciiTheme="majorHAnsi" w:hAnsiTheme="majorHAnsi"/>
                <w:b/>
              </w:rPr>
              <w:t>TIPO</w:t>
            </w:r>
          </w:p>
        </w:tc>
        <w:tc>
          <w:tcPr>
            <w:tcW w:w="1529" w:type="pct"/>
            <w:gridSpan w:val="4"/>
            <w:tcBorders>
              <w:left w:val="nil"/>
            </w:tcBorders>
            <w:shd w:val="clear" w:color="auto" w:fill="7F7F7F" w:themeFill="text1" w:themeFillTint="80"/>
            <w:vAlign w:val="center"/>
          </w:tcPr>
          <w:p w:rsidR="00FA7274" w:rsidRPr="004C7762" w:rsidRDefault="00FA7274" w:rsidP="00546EC5">
            <w:pPr>
              <w:jc w:val="center"/>
              <w:rPr>
                <w:rFonts w:asciiTheme="majorHAnsi" w:hAnsiTheme="majorHAnsi"/>
                <w:b/>
              </w:rPr>
            </w:pPr>
            <w:r w:rsidRPr="004C7762">
              <w:rPr>
                <w:rFonts w:asciiTheme="majorHAnsi" w:hAnsiTheme="majorHAnsi"/>
                <w:b/>
              </w:rPr>
              <w:t>ESPECIFICACIÓN</w:t>
            </w:r>
          </w:p>
        </w:tc>
      </w:tr>
      <w:tr w:rsidR="00FA7274" w:rsidRPr="004C7762" w:rsidTr="0034043F">
        <w:trPr>
          <w:trHeight w:val="55"/>
          <w:tblCellSpacing w:w="0" w:type="dxa"/>
          <w:jc w:val="center"/>
        </w:trPr>
        <w:tc>
          <w:tcPr>
            <w:tcW w:w="1080" w:type="pct"/>
            <w:gridSpan w:val="2"/>
            <w:vMerge w:val="restart"/>
            <w:tcBorders>
              <w:left w:val="nil"/>
              <w:right w:val="single" w:sz="4" w:space="0" w:color="auto"/>
            </w:tcBorders>
            <w:shd w:val="clear" w:color="auto" w:fill="auto"/>
            <w:noWrap/>
            <w:vAlign w:val="center"/>
          </w:tcPr>
          <w:p w:rsidR="00FA7274" w:rsidRPr="004C7762" w:rsidRDefault="00FA7274" w:rsidP="00546EC5">
            <w:pPr>
              <w:jc w:val="center"/>
              <w:rPr>
                <w:rFonts w:asciiTheme="majorHAnsi" w:hAnsiTheme="majorHAnsi"/>
                <w:b/>
              </w:rPr>
            </w:pPr>
            <w:r w:rsidRPr="004C7762">
              <w:rPr>
                <w:rFonts w:asciiTheme="majorHAnsi" w:hAnsiTheme="majorHAnsi"/>
                <w:b/>
              </w:rPr>
              <w:t>FLORA</w:t>
            </w:r>
          </w:p>
          <w:p w:rsidR="00FA7274" w:rsidRPr="004C7762" w:rsidRDefault="00FA7274" w:rsidP="00546EC5">
            <w:pPr>
              <w:rPr>
                <w:rFonts w:asciiTheme="majorHAnsi" w:hAnsiTheme="majorHAnsi"/>
                <w:b/>
              </w:rPr>
            </w:pPr>
          </w:p>
        </w:tc>
        <w:tc>
          <w:tcPr>
            <w:tcW w:w="1900" w:type="pct"/>
            <w:gridSpan w:val="3"/>
            <w:tcBorders>
              <w:left w:val="single" w:sz="4" w:space="0" w:color="auto"/>
            </w:tcBorders>
            <w:shd w:val="clear" w:color="auto" w:fill="auto"/>
            <w:vAlign w:val="center"/>
          </w:tcPr>
          <w:p w:rsidR="00FA7274" w:rsidRPr="004C7762" w:rsidRDefault="00FA7274" w:rsidP="00546EC5">
            <w:pPr>
              <w:rPr>
                <w:rFonts w:asciiTheme="majorHAnsi" w:hAnsiTheme="majorHAnsi"/>
                <w:b/>
              </w:rPr>
            </w:pPr>
            <w:r w:rsidRPr="004C7762">
              <w:rPr>
                <w:rFonts w:asciiTheme="majorHAnsi" w:hAnsiTheme="majorHAnsi"/>
              </w:rPr>
              <w:t>Cambios en la cobertura vegetal durante la ejecución del proyecto.</w:t>
            </w:r>
          </w:p>
        </w:tc>
        <w:tc>
          <w:tcPr>
            <w:tcW w:w="490" w:type="pct"/>
            <w:gridSpan w:val="2"/>
            <w:tcBorders>
              <w:left w:val="nil"/>
            </w:tcBorders>
            <w:shd w:val="clear" w:color="auto" w:fill="auto"/>
            <w:vAlign w:val="center"/>
          </w:tcPr>
          <w:p w:rsidR="00FA7274" w:rsidRPr="004C7762" w:rsidRDefault="00FA7274" w:rsidP="00546EC5">
            <w:pPr>
              <w:jc w:val="center"/>
              <w:rPr>
                <w:rFonts w:asciiTheme="majorHAnsi" w:hAnsiTheme="majorHAnsi"/>
                <w:b/>
                <w:sz w:val="18"/>
              </w:rPr>
            </w:pPr>
            <w:r w:rsidRPr="004C7762">
              <w:rPr>
                <w:rFonts w:asciiTheme="majorHAnsi" w:hAnsiTheme="majorHAnsi"/>
                <w:b/>
                <w:sz w:val="18"/>
              </w:rPr>
              <w:t>cualitativo</w:t>
            </w:r>
          </w:p>
        </w:tc>
        <w:tc>
          <w:tcPr>
            <w:tcW w:w="1529" w:type="pct"/>
            <w:gridSpan w:val="4"/>
            <w:tcBorders>
              <w:left w:val="nil"/>
            </w:tcBorders>
            <w:shd w:val="clear" w:color="auto" w:fill="auto"/>
            <w:vAlign w:val="center"/>
          </w:tcPr>
          <w:p w:rsidR="00FA7274" w:rsidRPr="004C7762" w:rsidRDefault="00FA7274" w:rsidP="00546EC5">
            <w:pPr>
              <w:rPr>
                <w:rFonts w:asciiTheme="majorHAnsi" w:hAnsiTheme="majorHAnsi"/>
                <w:b/>
              </w:rPr>
            </w:pPr>
            <w:r w:rsidRPr="004C7762">
              <w:rPr>
                <w:rFonts w:asciiTheme="majorHAnsi" w:hAnsiTheme="majorHAnsi"/>
              </w:rPr>
              <w:t>Este indicador cualitativo permite establecer los cambios en la cobertura en la medida que avanza el proyecto.</w:t>
            </w:r>
          </w:p>
        </w:tc>
      </w:tr>
      <w:tr w:rsidR="00FA7274" w:rsidRPr="004C7762" w:rsidTr="0034043F">
        <w:trPr>
          <w:trHeight w:val="55"/>
          <w:tblCellSpacing w:w="0" w:type="dxa"/>
          <w:jc w:val="center"/>
        </w:trPr>
        <w:tc>
          <w:tcPr>
            <w:tcW w:w="1080" w:type="pct"/>
            <w:gridSpan w:val="2"/>
            <w:vMerge/>
            <w:tcBorders>
              <w:left w:val="nil"/>
              <w:right w:val="single" w:sz="4" w:space="0" w:color="auto"/>
            </w:tcBorders>
            <w:shd w:val="clear" w:color="auto" w:fill="auto"/>
            <w:noWrap/>
            <w:vAlign w:val="center"/>
          </w:tcPr>
          <w:p w:rsidR="00FA7274" w:rsidRPr="004C7762" w:rsidRDefault="00FA7274" w:rsidP="00546EC5">
            <w:pPr>
              <w:jc w:val="center"/>
              <w:rPr>
                <w:rFonts w:asciiTheme="majorHAnsi" w:hAnsiTheme="majorHAnsi"/>
                <w:b/>
              </w:rPr>
            </w:pPr>
          </w:p>
        </w:tc>
        <w:tc>
          <w:tcPr>
            <w:tcW w:w="1900" w:type="pct"/>
            <w:gridSpan w:val="3"/>
            <w:tcBorders>
              <w:left w:val="single" w:sz="4" w:space="0" w:color="auto"/>
            </w:tcBorders>
            <w:shd w:val="clear" w:color="auto" w:fill="auto"/>
            <w:vAlign w:val="center"/>
          </w:tcPr>
          <w:p w:rsidR="00FA7274" w:rsidRPr="004C7762" w:rsidRDefault="00FA7274" w:rsidP="00546EC5">
            <w:pPr>
              <w:rPr>
                <w:rFonts w:asciiTheme="majorHAnsi" w:hAnsiTheme="majorHAnsi"/>
                <w:b/>
              </w:rPr>
            </w:pPr>
            <w:r w:rsidRPr="004C7762">
              <w:rPr>
                <w:rFonts w:asciiTheme="majorHAnsi" w:hAnsiTheme="majorHAnsi"/>
              </w:rPr>
              <w:t>% coberturas boscosas identificadas inicialmente / % de coberturas boscosas al final del proyecto</w:t>
            </w:r>
          </w:p>
        </w:tc>
        <w:tc>
          <w:tcPr>
            <w:tcW w:w="490" w:type="pct"/>
            <w:gridSpan w:val="2"/>
            <w:tcBorders>
              <w:left w:val="nil"/>
            </w:tcBorders>
            <w:shd w:val="clear" w:color="auto" w:fill="auto"/>
            <w:vAlign w:val="center"/>
          </w:tcPr>
          <w:p w:rsidR="00FA7274" w:rsidRPr="004C7762" w:rsidRDefault="00FA7274" w:rsidP="00546EC5">
            <w:pPr>
              <w:jc w:val="center"/>
              <w:rPr>
                <w:rFonts w:asciiTheme="majorHAnsi" w:hAnsiTheme="majorHAnsi"/>
                <w:b/>
                <w:sz w:val="18"/>
              </w:rPr>
            </w:pPr>
            <w:r w:rsidRPr="004C7762">
              <w:rPr>
                <w:rFonts w:asciiTheme="majorHAnsi" w:hAnsiTheme="majorHAnsi"/>
                <w:b/>
                <w:sz w:val="18"/>
              </w:rPr>
              <w:t>cuantitativo</w:t>
            </w:r>
          </w:p>
        </w:tc>
        <w:tc>
          <w:tcPr>
            <w:tcW w:w="1529" w:type="pct"/>
            <w:gridSpan w:val="4"/>
            <w:tcBorders>
              <w:left w:val="nil"/>
            </w:tcBorders>
            <w:shd w:val="clear" w:color="auto" w:fill="auto"/>
            <w:vAlign w:val="center"/>
          </w:tcPr>
          <w:p w:rsidR="00FA7274" w:rsidRPr="004C7762" w:rsidRDefault="00FA7274" w:rsidP="00546EC5">
            <w:pPr>
              <w:rPr>
                <w:rFonts w:asciiTheme="majorHAnsi" w:hAnsiTheme="majorHAnsi"/>
              </w:rPr>
            </w:pPr>
            <w:r w:rsidRPr="004C7762">
              <w:rPr>
                <w:rFonts w:asciiTheme="majorHAnsi" w:hAnsiTheme="majorHAnsi"/>
              </w:rPr>
              <w:t xml:space="preserve">Mediante este indicador se puede establecer cuantitativamente el cambio en las coberturas </w:t>
            </w:r>
          </w:p>
        </w:tc>
      </w:tr>
      <w:tr w:rsidR="00FA7274" w:rsidRPr="004C7762" w:rsidTr="0034043F">
        <w:trPr>
          <w:trHeight w:val="55"/>
          <w:tblCellSpacing w:w="0" w:type="dxa"/>
          <w:jc w:val="center"/>
        </w:trPr>
        <w:tc>
          <w:tcPr>
            <w:tcW w:w="1080" w:type="pct"/>
            <w:gridSpan w:val="2"/>
            <w:vMerge/>
            <w:tcBorders>
              <w:left w:val="nil"/>
              <w:right w:val="single" w:sz="4" w:space="0" w:color="auto"/>
            </w:tcBorders>
            <w:shd w:val="clear" w:color="auto" w:fill="auto"/>
            <w:noWrap/>
            <w:vAlign w:val="center"/>
          </w:tcPr>
          <w:p w:rsidR="00FA7274" w:rsidRPr="004C7762" w:rsidRDefault="00FA7274" w:rsidP="00546EC5">
            <w:pPr>
              <w:jc w:val="center"/>
              <w:rPr>
                <w:rFonts w:asciiTheme="majorHAnsi" w:hAnsiTheme="majorHAnsi"/>
                <w:b/>
              </w:rPr>
            </w:pPr>
          </w:p>
        </w:tc>
        <w:tc>
          <w:tcPr>
            <w:tcW w:w="1900" w:type="pct"/>
            <w:gridSpan w:val="3"/>
            <w:tcBorders>
              <w:left w:val="single" w:sz="4" w:space="0" w:color="auto"/>
              <w:right w:val="single" w:sz="4" w:space="0" w:color="auto"/>
            </w:tcBorders>
            <w:shd w:val="clear" w:color="auto" w:fill="auto"/>
            <w:vAlign w:val="center"/>
          </w:tcPr>
          <w:p w:rsidR="00FA7274" w:rsidRPr="004C7762" w:rsidRDefault="00FA7274" w:rsidP="00546EC5">
            <w:pPr>
              <w:rPr>
                <w:rFonts w:asciiTheme="majorHAnsi" w:hAnsiTheme="majorHAnsi"/>
                <w:b/>
              </w:rPr>
            </w:pPr>
            <w:r w:rsidRPr="004C7762">
              <w:rPr>
                <w:rFonts w:asciiTheme="majorHAnsi" w:hAnsiTheme="majorHAnsi"/>
              </w:rPr>
              <w:t>% de cobertura boscosas afectadas por el proyecto / % de áreas revegetalizadas por el proyecto</w:t>
            </w:r>
          </w:p>
        </w:tc>
        <w:tc>
          <w:tcPr>
            <w:tcW w:w="490" w:type="pct"/>
            <w:gridSpan w:val="2"/>
            <w:tcBorders>
              <w:left w:val="single" w:sz="4" w:space="0" w:color="auto"/>
            </w:tcBorders>
            <w:shd w:val="clear" w:color="auto" w:fill="auto"/>
            <w:vAlign w:val="center"/>
          </w:tcPr>
          <w:p w:rsidR="00FA7274" w:rsidRPr="004C7762" w:rsidRDefault="00FA7274" w:rsidP="00546EC5">
            <w:pPr>
              <w:jc w:val="center"/>
              <w:rPr>
                <w:rFonts w:asciiTheme="majorHAnsi" w:hAnsiTheme="majorHAnsi"/>
                <w:b/>
                <w:sz w:val="18"/>
              </w:rPr>
            </w:pPr>
            <w:r w:rsidRPr="004C7762">
              <w:rPr>
                <w:rFonts w:asciiTheme="majorHAnsi" w:hAnsiTheme="majorHAnsi"/>
                <w:b/>
                <w:sz w:val="18"/>
              </w:rPr>
              <w:t>cualitativo</w:t>
            </w:r>
          </w:p>
        </w:tc>
        <w:tc>
          <w:tcPr>
            <w:tcW w:w="1529" w:type="pct"/>
            <w:gridSpan w:val="4"/>
            <w:tcBorders>
              <w:left w:val="nil"/>
            </w:tcBorders>
            <w:shd w:val="clear" w:color="auto" w:fill="auto"/>
            <w:vAlign w:val="center"/>
          </w:tcPr>
          <w:p w:rsidR="00FA7274" w:rsidRPr="004C7762" w:rsidRDefault="00FA7274" w:rsidP="00546EC5">
            <w:pPr>
              <w:rPr>
                <w:rFonts w:asciiTheme="majorHAnsi" w:hAnsiTheme="majorHAnsi"/>
              </w:rPr>
            </w:pPr>
            <w:r w:rsidRPr="004C7762">
              <w:rPr>
                <w:rFonts w:asciiTheme="majorHAnsi" w:hAnsiTheme="majorHAnsi"/>
              </w:rPr>
              <w:t>Mediante este indicador se puede identificar la relación de las áreas a afectar Vs las áreas revegetalizadas como medida de compensación.</w:t>
            </w:r>
          </w:p>
        </w:tc>
      </w:tr>
      <w:tr w:rsidR="00FA7274" w:rsidRPr="004C7762" w:rsidTr="0034043F">
        <w:trPr>
          <w:trHeight w:val="55"/>
          <w:tblCellSpacing w:w="0" w:type="dxa"/>
          <w:jc w:val="center"/>
        </w:trPr>
        <w:tc>
          <w:tcPr>
            <w:tcW w:w="1080" w:type="pct"/>
            <w:gridSpan w:val="2"/>
            <w:vMerge w:val="restart"/>
            <w:tcBorders>
              <w:left w:val="nil"/>
              <w:right w:val="single" w:sz="4" w:space="0" w:color="auto"/>
            </w:tcBorders>
            <w:shd w:val="clear" w:color="auto" w:fill="auto"/>
            <w:noWrap/>
            <w:vAlign w:val="center"/>
          </w:tcPr>
          <w:p w:rsidR="00FA7274" w:rsidRPr="004C7762" w:rsidRDefault="00FA7274" w:rsidP="00546EC5">
            <w:pPr>
              <w:jc w:val="center"/>
              <w:rPr>
                <w:rFonts w:asciiTheme="majorHAnsi" w:hAnsiTheme="majorHAnsi"/>
                <w:b/>
              </w:rPr>
            </w:pPr>
            <w:r w:rsidRPr="004C7762">
              <w:rPr>
                <w:rFonts w:asciiTheme="majorHAnsi" w:hAnsiTheme="majorHAnsi"/>
                <w:b/>
              </w:rPr>
              <w:t>FAUNA</w:t>
            </w:r>
          </w:p>
        </w:tc>
        <w:tc>
          <w:tcPr>
            <w:tcW w:w="1900" w:type="pct"/>
            <w:gridSpan w:val="3"/>
            <w:tcBorders>
              <w:left w:val="single" w:sz="4" w:space="0" w:color="auto"/>
              <w:right w:val="single" w:sz="4" w:space="0" w:color="auto"/>
            </w:tcBorders>
            <w:shd w:val="clear" w:color="auto" w:fill="auto"/>
            <w:vAlign w:val="center"/>
          </w:tcPr>
          <w:p w:rsidR="00FA7274" w:rsidRPr="004C7762" w:rsidRDefault="00FA7274" w:rsidP="00546EC5">
            <w:pPr>
              <w:rPr>
                <w:rFonts w:asciiTheme="majorHAnsi" w:hAnsiTheme="majorHAnsi"/>
              </w:rPr>
            </w:pPr>
            <w:r w:rsidRPr="004C7762">
              <w:rPr>
                <w:rFonts w:asciiTheme="majorHAnsi" w:hAnsiTheme="majorHAnsi"/>
              </w:rPr>
              <w:t>Cambio en composición de la fauna silvestre presente en el área de influencia</w:t>
            </w:r>
          </w:p>
        </w:tc>
        <w:tc>
          <w:tcPr>
            <w:tcW w:w="490" w:type="pct"/>
            <w:gridSpan w:val="2"/>
            <w:tcBorders>
              <w:left w:val="single" w:sz="4" w:space="0" w:color="auto"/>
            </w:tcBorders>
            <w:shd w:val="clear" w:color="auto" w:fill="auto"/>
            <w:vAlign w:val="center"/>
          </w:tcPr>
          <w:p w:rsidR="00FA7274" w:rsidRPr="004C7762" w:rsidRDefault="00FA7274" w:rsidP="00546EC5">
            <w:pPr>
              <w:jc w:val="center"/>
              <w:rPr>
                <w:rFonts w:asciiTheme="majorHAnsi" w:hAnsiTheme="majorHAnsi"/>
                <w:b/>
                <w:sz w:val="18"/>
              </w:rPr>
            </w:pPr>
            <w:r w:rsidRPr="004C7762">
              <w:rPr>
                <w:rFonts w:asciiTheme="majorHAnsi" w:hAnsiTheme="majorHAnsi"/>
                <w:b/>
                <w:sz w:val="18"/>
              </w:rPr>
              <w:t>cualitativo</w:t>
            </w:r>
          </w:p>
        </w:tc>
        <w:tc>
          <w:tcPr>
            <w:tcW w:w="1529" w:type="pct"/>
            <w:gridSpan w:val="4"/>
            <w:tcBorders>
              <w:left w:val="nil"/>
            </w:tcBorders>
            <w:shd w:val="clear" w:color="auto" w:fill="auto"/>
            <w:vAlign w:val="center"/>
          </w:tcPr>
          <w:p w:rsidR="00FA7274" w:rsidRPr="004C7762" w:rsidRDefault="00FA7274" w:rsidP="00546EC5">
            <w:pPr>
              <w:rPr>
                <w:rFonts w:asciiTheme="majorHAnsi" w:hAnsiTheme="majorHAnsi"/>
                <w:b/>
              </w:rPr>
            </w:pPr>
            <w:r w:rsidRPr="004C7762">
              <w:rPr>
                <w:rFonts w:asciiTheme="majorHAnsi" w:hAnsiTheme="majorHAnsi"/>
              </w:rPr>
              <w:t xml:space="preserve">Este indicador cualitativo permite establecer los cambios en la abundancia y diversidad </w:t>
            </w:r>
            <w:r w:rsidR="004C7762" w:rsidRPr="004C7762">
              <w:rPr>
                <w:rFonts w:asciiTheme="majorHAnsi" w:hAnsiTheme="majorHAnsi"/>
              </w:rPr>
              <w:t>a medida</w:t>
            </w:r>
            <w:r w:rsidRPr="004C7762">
              <w:rPr>
                <w:rFonts w:asciiTheme="majorHAnsi" w:hAnsiTheme="majorHAnsi"/>
              </w:rPr>
              <w:t xml:space="preserve"> que avanza el proyecto.</w:t>
            </w:r>
          </w:p>
        </w:tc>
      </w:tr>
      <w:tr w:rsidR="00FA7274" w:rsidRPr="004C7762" w:rsidTr="0034043F">
        <w:trPr>
          <w:trHeight w:val="55"/>
          <w:tblCellSpacing w:w="0" w:type="dxa"/>
          <w:jc w:val="center"/>
        </w:trPr>
        <w:tc>
          <w:tcPr>
            <w:tcW w:w="1080" w:type="pct"/>
            <w:gridSpan w:val="2"/>
            <w:vMerge/>
            <w:tcBorders>
              <w:left w:val="nil"/>
            </w:tcBorders>
            <w:shd w:val="clear" w:color="auto" w:fill="auto"/>
            <w:noWrap/>
            <w:vAlign w:val="center"/>
          </w:tcPr>
          <w:p w:rsidR="00FA7274" w:rsidRPr="004C7762" w:rsidRDefault="00FA7274" w:rsidP="00546EC5">
            <w:pPr>
              <w:jc w:val="center"/>
              <w:rPr>
                <w:rFonts w:asciiTheme="majorHAnsi" w:hAnsiTheme="majorHAnsi"/>
                <w:b/>
              </w:rPr>
            </w:pPr>
          </w:p>
        </w:tc>
        <w:tc>
          <w:tcPr>
            <w:tcW w:w="1900" w:type="pct"/>
            <w:gridSpan w:val="3"/>
            <w:tcBorders>
              <w:left w:val="nil"/>
            </w:tcBorders>
            <w:shd w:val="clear" w:color="auto" w:fill="auto"/>
            <w:vAlign w:val="center"/>
          </w:tcPr>
          <w:p w:rsidR="00FA7274" w:rsidRPr="004C7762" w:rsidRDefault="00FA7274" w:rsidP="00FA7274">
            <w:pPr>
              <w:pStyle w:val="Prrafodelista"/>
              <w:numPr>
                <w:ilvl w:val="0"/>
                <w:numId w:val="16"/>
              </w:numPr>
              <w:ind w:left="466" w:hanging="425"/>
              <w:rPr>
                <w:rFonts w:asciiTheme="majorHAnsi" w:hAnsiTheme="majorHAnsi"/>
                <w:b/>
              </w:rPr>
            </w:pPr>
            <w:r w:rsidRPr="004C7762">
              <w:t xml:space="preserve">Número de especies de </w:t>
            </w:r>
            <w:r w:rsidRPr="004C7762">
              <w:lastRenderedPageBreak/>
              <w:t>anfibios, reptiles, aves y mamíferos en el muestreo</w:t>
            </w:r>
            <w:r w:rsidRPr="004C7762">
              <w:rPr>
                <w:lang w:val="es-CO"/>
              </w:rPr>
              <w:t xml:space="preserve"> del monitoreo</w:t>
            </w:r>
            <w:r w:rsidRPr="004C7762">
              <w:t xml:space="preserve"> (T= 1)/ Número de especies en el T=0 </w:t>
            </w:r>
            <w:r w:rsidRPr="004C7762">
              <w:rPr>
                <w:lang w:val="es-CO"/>
              </w:rPr>
              <w:t>(presente EIA). Un resultado &lt; 1 implica disminución de especies, =1 existe el mismo número de Spp, y &gt;1 indica aumento de especies.</w:t>
            </w:r>
          </w:p>
          <w:p w:rsidR="00FA7274" w:rsidRPr="004C7762" w:rsidRDefault="00FA7274" w:rsidP="00546EC5">
            <w:pPr>
              <w:pStyle w:val="Prrafodelista"/>
              <w:ind w:left="466"/>
              <w:rPr>
                <w:rFonts w:asciiTheme="majorHAnsi" w:hAnsiTheme="majorHAnsi"/>
                <w:b/>
              </w:rPr>
            </w:pPr>
          </w:p>
          <w:p w:rsidR="00FA7274" w:rsidRPr="004C7762" w:rsidRDefault="00FA7274" w:rsidP="00546EC5">
            <w:pPr>
              <w:pStyle w:val="Prrafodelista"/>
              <w:ind w:left="466"/>
              <w:rPr>
                <w:rFonts w:asciiTheme="majorHAnsi" w:hAnsiTheme="majorHAnsi"/>
                <w:b/>
              </w:rPr>
            </w:pPr>
          </w:p>
          <w:p w:rsidR="00FA7274" w:rsidRPr="004C7762" w:rsidRDefault="00FA7274" w:rsidP="00FA7274">
            <w:pPr>
              <w:pStyle w:val="Prrafodelista"/>
              <w:numPr>
                <w:ilvl w:val="0"/>
                <w:numId w:val="16"/>
              </w:numPr>
              <w:ind w:left="466" w:hanging="283"/>
              <w:rPr>
                <w:rFonts w:asciiTheme="majorHAnsi" w:hAnsiTheme="majorHAnsi"/>
                <w:b/>
              </w:rPr>
            </w:pPr>
            <w:r w:rsidRPr="004C7762">
              <w:rPr>
                <w:lang w:val="es-CO"/>
              </w:rPr>
              <w:t xml:space="preserve">Índice de </w:t>
            </w:r>
            <w:r w:rsidRPr="004C7762">
              <w:t xml:space="preserve">diversidad de Shannon en T=0 vs. Diversidad de Shannon en T=1. </w:t>
            </w:r>
          </w:p>
          <w:p w:rsidR="00FA7274" w:rsidRPr="004C7762" w:rsidRDefault="00FA7274" w:rsidP="00546EC5">
            <w:pPr>
              <w:pStyle w:val="Prrafodelista"/>
              <w:rPr>
                <w:rFonts w:asciiTheme="majorHAnsi" w:hAnsiTheme="majorHAnsi"/>
                <w:b/>
              </w:rPr>
            </w:pPr>
          </w:p>
          <w:p w:rsidR="00FA7274" w:rsidRPr="004C7762" w:rsidRDefault="00FA7274" w:rsidP="00FA7274">
            <w:pPr>
              <w:pStyle w:val="Prrafodelista"/>
              <w:numPr>
                <w:ilvl w:val="0"/>
                <w:numId w:val="16"/>
              </w:numPr>
              <w:ind w:left="466" w:hanging="283"/>
              <w:rPr>
                <w:rFonts w:asciiTheme="majorHAnsi" w:hAnsiTheme="majorHAnsi"/>
                <w:b/>
              </w:rPr>
            </w:pPr>
            <w:r w:rsidRPr="004C7762">
              <w:t xml:space="preserve">Comparación de la abundancia de las especies </w:t>
            </w:r>
            <w:r w:rsidRPr="004C7762">
              <w:rPr>
                <w:lang w:val="es-CO"/>
              </w:rPr>
              <w:t xml:space="preserve">encontradas </w:t>
            </w:r>
            <w:r w:rsidRPr="004C7762">
              <w:t>en cada monitoreo. Abundancia T=1/ Abundancia T=0.</w:t>
            </w:r>
          </w:p>
          <w:p w:rsidR="00FA7274" w:rsidRPr="004C7762" w:rsidRDefault="00FA7274" w:rsidP="00546EC5">
            <w:pPr>
              <w:pStyle w:val="Prrafodelista"/>
            </w:pPr>
          </w:p>
          <w:p w:rsidR="00FA7274" w:rsidRPr="004C7762" w:rsidRDefault="00FA7274" w:rsidP="00FA7274">
            <w:pPr>
              <w:pStyle w:val="Prrafodelista"/>
              <w:numPr>
                <w:ilvl w:val="0"/>
                <w:numId w:val="16"/>
              </w:numPr>
              <w:ind w:left="466" w:hanging="283"/>
              <w:rPr>
                <w:rFonts w:asciiTheme="majorHAnsi" w:hAnsiTheme="majorHAnsi"/>
                <w:b/>
              </w:rPr>
            </w:pPr>
            <w:r w:rsidRPr="004C7762">
              <w:t xml:space="preserve"> Registro de nuevas especies encontradas= número de especies nuevas reportadas en cada monitoreo.</w:t>
            </w:r>
          </w:p>
        </w:tc>
        <w:tc>
          <w:tcPr>
            <w:tcW w:w="490" w:type="pct"/>
            <w:gridSpan w:val="2"/>
            <w:tcBorders>
              <w:left w:val="nil"/>
            </w:tcBorders>
            <w:shd w:val="clear" w:color="auto" w:fill="auto"/>
            <w:vAlign w:val="center"/>
          </w:tcPr>
          <w:p w:rsidR="00FA7274" w:rsidRPr="004C7762" w:rsidRDefault="00FA7274" w:rsidP="00546EC5">
            <w:pPr>
              <w:jc w:val="center"/>
              <w:rPr>
                <w:rFonts w:asciiTheme="majorHAnsi" w:hAnsiTheme="majorHAnsi"/>
                <w:b/>
                <w:sz w:val="18"/>
              </w:rPr>
            </w:pPr>
            <w:r w:rsidRPr="004C7762">
              <w:rPr>
                <w:rFonts w:asciiTheme="majorHAnsi" w:hAnsiTheme="majorHAnsi"/>
                <w:b/>
                <w:sz w:val="18"/>
              </w:rPr>
              <w:lastRenderedPageBreak/>
              <w:t>cuantit</w:t>
            </w:r>
            <w:r w:rsidRPr="004C7762">
              <w:rPr>
                <w:rFonts w:asciiTheme="majorHAnsi" w:hAnsiTheme="majorHAnsi"/>
                <w:b/>
                <w:sz w:val="18"/>
              </w:rPr>
              <w:lastRenderedPageBreak/>
              <w:t>ativos</w:t>
            </w:r>
          </w:p>
        </w:tc>
        <w:tc>
          <w:tcPr>
            <w:tcW w:w="1529" w:type="pct"/>
            <w:gridSpan w:val="4"/>
            <w:tcBorders>
              <w:left w:val="nil"/>
            </w:tcBorders>
            <w:shd w:val="clear" w:color="auto" w:fill="auto"/>
            <w:vAlign w:val="center"/>
          </w:tcPr>
          <w:p w:rsidR="00FA7274" w:rsidRPr="004C7762" w:rsidRDefault="00FA7274" w:rsidP="00546EC5">
            <w:pPr>
              <w:pStyle w:val="Prrafodelista"/>
              <w:ind w:left="41"/>
              <w:rPr>
                <w:rFonts w:asciiTheme="majorHAnsi" w:hAnsiTheme="majorHAnsi"/>
                <w:lang w:val="es-CO"/>
              </w:rPr>
            </w:pPr>
            <w:r w:rsidRPr="004C7762">
              <w:rPr>
                <w:rFonts w:asciiTheme="majorHAnsi" w:hAnsiTheme="majorHAnsi"/>
                <w:lang w:val="es-CO"/>
              </w:rPr>
              <w:lastRenderedPageBreak/>
              <w:t xml:space="preserve">Estos indicadores </w:t>
            </w:r>
            <w:r w:rsidRPr="004C7762">
              <w:rPr>
                <w:rFonts w:asciiTheme="majorHAnsi" w:hAnsiTheme="majorHAnsi"/>
                <w:lang w:val="es-CO"/>
              </w:rPr>
              <w:lastRenderedPageBreak/>
              <w:t>cuantitativos permiten conocer estadísticamente los cambios en la dinámica ecológica de las especies faunísticas en la zona del proyecto</w:t>
            </w:r>
          </w:p>
        </w:tc>
      </w:tr>
      <w:tr w:rsidR="00FA7274" w:rsidRPr="004C7762" w:rsidTr="0034043F">
        <w:trPr>
          <w:trHeight w:val="55"/>
          <w:tblCellSpacing w:w="0" w:type="dxa"/>
          <w:jc w:val="center"/>
        </w:trPr>
        <w:tc>
          <w:tcPr>
            <w:tcW w:w="1080" w:type="pct"/>
            <w:gridSpan w:val="2"/>
            <w:vMerge w:val="restart"/>
            <w:tcBorders>
              <w:left w:val="nil"/>
              <w:right w:val="single" w:sz="4" w:space="0" w:color="auto"/>
            </w:tcBorders>
            <w:shd w:val="clear" w:color="auto" w:fill="auto"/>
            <w:noWrap/>
            <w:vAlign w:val="center"/>
          </w:tcPr>
          <w:p w:rsidR="00FA7274" w:rsidRPr="004C7762" w:rsidRDefault="00FA7274" w:rsidP="00546EC5">
            <w:pPr>
              <w:jc w:val="center"/>
              <w:rPr>
                <w:rFonts w:asciiTheme="majorHAnsi" w:hAnsiTheme="majorHAnsi"/>
                <w:b/>
              </w:rPr>
            </w:pPr>
            <w:r w:rsidRPr="004C7762">
              <w:rPr>
                <w:rFonts w:asciiTheme="majorHAnsi" w:hAnsiTheme="majorHAnsi"/>
                <w:b/>
                <w:sz w:val="18"/>
              </w:rPr>
              <w:lastRenderedPageBreak/>
              <w:t>COMUNIDADES HIDROBIOLÓGICAS</w:t>
            </w:r>
          </w:p>
        </w:tc>
        <w:tc>
          <w:tcPr>
            <w:tcW w:w="1900" w:type="pct"/>
            <w:gridSpan w:val="3"/>
            <w:tcBorders>
              <w:left w:val="single" w:sz="4" w:space="0" w:color="auto"/>
            </w:tcBorders>
            <w:shd w:val="clear" w:color="auto" w:fill="auto"/>
            <w:vAlign w:val="center"/>
          </w:tcPr>
          <w:p w:rsidR="00FA7274" w:rsidRPr="004C7762" w:rsidRDefault="00904651" w:rsidP="00546EC5">
            <w:pPr>
              <w:rPr>
                <w:b/>
              </w:rPr>
            </w:pPr>
            <w:r w:rsidRPr="004C7762">
              <w:rPr>
                <w:b/>
              </w:rPr>
              <w:t>Fisicoquímicos</w:t>
            </w:r>
            <w:r w:rsidR="00FA7274" w:rsidRPr="004C7762">
              <w:rPr>
                <w:b/>
              </w:rPr>
              <w:t>:</w:t>
            </w:r>
          </w:p>
          <w:p w:rsidR="00FA7274" w:rsidRPr="004C7762" w:rsidRDefault="00FA7274" w:rsidP="00FA7274">
            <w:pPr>
              <w:pStyle w:val="Prrafodelista"/>
              <w:numPr>
                <w:ilvl w:val="0"/>
                <w:numId w:val="17"/>
              </w:numPr>
              <w:ind w:left="545" w:hanging="425"/>
              <w:rPr>
                <w:bCs/>
              </w:rPr>
            </w:pPr>
            <w:r w:rsidRPr="004C7762">
              <w:t xml:space="preserve">Índice </w:t>
            </w:r>
            <w:r w:rsidRPr="004C7762">
              <w:rPr>
                <w:bCs/>
              </w:rPr>
              <w:t>de Contaminación por Materia Orgánica, ICOMO.</w:t>
            </w:r>
          </w:p>
          <w:p w:rsidR="00FA7274" w:rsidRPr="004C7762" w:rsidRDefault="00FA7274" w:rsidP="00FA7274">
            <w:pPr>
              <w:pStyle w:val="Prrafodelista"/>
              <w:numPr>
                <w:ilvl w:val="0"/>
                <w:numId w:val="17"/>
              </w:numPr>
              <w:ind w:left="545" w:hanging="425"/>
              <w:rPr>
                <w:b/>
                <w:bCs/>
              </w:rPr>
            </w:pPr>
            <w:r w:rsidRPr="004C7762">
              <w:t xml:space="preserve">Índice de Contaminación por Mineralización, </w:t>
            </w:r>
            <w:r w:rsidRPr="004C7762">
              <w:lastRenderedPageBreak/>
              <w:t>ICOMI</w:t>
            </w:r>
          </w:p>
          <w:p w:rsidR="00FA7274" w:rsidRPr="004C7762" w:rsidRDefault="00FA7274" w:rsidP="00FA7274">
            <w:pPr>
              <w:pStyle w:val="Prrafodelista"/>
              <w:numPr>
                <w:ilvl w:val="0"/>
                <w:numId w:val="17"/>
              </w:numPr>
              <w:ind w:left="545" w:hanging="425"/>
            </w:pPr>
            <w:r w:rsidRPr="004C7762">
              <w:t>Índice de contaminación por sólidos suspendidos</w:t>
            </w:r>
          </w:p>
          <w:p w:rsidR="00FA7274" w:rsidRPr="004C7762" w:rsidRDefault="00FA7274" w:rsidP="00FA7274">
            <w:pPr>
              <w:pStyle w:val="Prrafodelista"/>
              <w:numPr>
                <w:ilvl w:val="0"/>
                <w:numId w:val="17"/>
              </w:numPr>
              <w:ind w:left="545" w:hanging="425"/>
              <w:rPr>
                <w:rFonts w:asciiTheme="majorHAnsi" w:hAnsiTheme="majorHAnsi"/>
                <w:b/>
              </w:rPr>
            </w:pPr>
            <w:r w:rsidRPr="004C7762">
              <w:t>ICOSUS con el fin de conocer la calidad de los cuerpos de agua</w:t>
            </w:r>
          </w:p>
        </w:tc>
        <w:tc>
          <w:tcPr>
            <w:tcW w:w="490" w:type="pct"/>
            <w:gridSpan w:val="2"/>
            <w:tcBorders>
              <w:left w:val="nil"/>
            </w:tcBorders>
            <w:shd w:val="clear" w:color="auto" w:fill="auto"/>
            <w:vAlign w:val="center"/>
          </w:tcPr>
          <w:p w:rsidR="00FA7274" w:rsidRPr="004C7762" w:rsidRDefault="00FA7274" w:rsidP="00546EC5">
            <w:pPr>
              <w:jc w:val="center"/>
              <w:rPr>
                <w:rFonts w:asciiTheme="majorHAnsi" w:hAnsiTheme="majorHAnsi"/>
                <w:b/>
                <w:sz w:val="18"/>
              </w:rPr>
            </w:pPr>
            <w:r w:rsidRPr="004C7762">
              <w:rPr>
                <w:rFonts w:asciiTheme="majorHAnsi" w:hAnsiTheme="majorHAnsi"/>
                <w:b/>
                <w:sz w:val="18"/>
              </w:rPr>
              <w:lastRenderedPageBreak/>
              <w:t>cuantitativo</w:t>
            </w:r>
          </w:p>
        </w:tc>
        <w:tc>
          <w:tcPr>
            <w:tcW w:w="1529" w:type="pct"/>
            <w:gridSpan w:val="4"/>
            <w:tcBorders>
              <w:left w:val="nil"/>
            </w:tcBorders>
            <w:shd w:val="clear" w:color="auto" w:fill="auto"/>
            <w:vAlign w:val="center"/>
          </w:tcPr>
          <w:p w:rsidR="00FA7274" w:rsidRPr="004C7762" w:rsidRDefault="00FA7274" w:rsidP="00546EC5">
            <w:pPr>
              <w:rPr>
                <w:rFonts w:asciiTheme="majorHAnsi" w:hAnsiTheme="majorHAnsi"/>
              </w:rPr>
            </w:pPr>
            <w:r w:rsidRPr="004C7762">
              <w:rPr>
                <w:rFonts w:asciiTheme="majorHAnsi" w:hAnsiTheme="majorHAnsi"/>
              </w:rPr>
              <w:t xml:space="preserve">Este indicador cuantitativo contiene índices que permiten conocer las características </w:t>
            </w:r>
            <w:r w:rsidR="00904651" w:rsidRPr="004C7762">
              <w:rPr>
                <w:rFonts w:asciiTheme="majorHAnsi" w:hAnsiTheme="majorHAnsi"/>
              </w:rPr>
              <w:t>fisicoquímicas</w:t>
            </w:r>
            <w:r w:rsidRPr="004C7762">
              <w:rPr>
                <w:rFonts w:asciiTheme="majorHAnsi" w:hAnsiTheme="majorHAnsi"/>
              </w:rPr>
              <w:t xml:space="preserve"> de las </w:t>
            </w:r>
            <w:r w:rsidRPr="004C7762">
              <w:rPr>
                <w:rFonts w:asciiTheme="majorHAnsi" w:hAnsiTheme="majorHAnsi"/>
              </w:rPr>
              <w:lastRenderedPageBreak/>
              <w:t>fuentes hídricas donde se encuentra la hidrobiota.</w:t>
            </w:r>
          </w:p>
        </w:tc>
      </w:tr>
      <w:tr w:rsidR="00FA7274" w:rsidRPr="004C7762" w:rsidTr="0034043F">
        <w:trPr>
          <w:trHeight w:val="55"/>
          <w:tblCellSpacing w:w="0" w:type="dxa"/>
          <w:jc w:val="center"/>
        </w:trPr>
        <w:tc>
          <w:tcPr>
            <w:tcW w:w="1080" w:type="pct"/>
            <w:gridSpan w:val="2"/>
            <w:vMerge/>
            <w:tcBorders>
              <w:left w:val="nil"/>
              <w:right w:val="single" w:sz="4" w:space="0" w:color="auto"/>
            </w:tcBorders>
            <w:shd w:val="clear" w:color="auto" w:fill="auto"/>
            <w:noWrap/>
            <w:vAlign w:val="center"/>
          </w:tcPr>
          <w:p w:rsidR="00FA7274" w:rsidRPr="004C7762" w:rsidRDefault="00FA7274" w:rsidP="00546EC5">
            <w:pPr>
              <w:jc w:val="center"/>
              <w:rPr>
                <w:rFonts w:asciiTheme="majorHAnsi" w:hAnsiTheme="majorHAnsi"/>
                <w:b/>
                <w:sz w:val="18"/>
              </w:rPr>
            </w:pPr>
          </w:p>
        </w:tc>
        <w:tc>
          <w:tcPr>
            <w:tcW w:w="1900" w:type="pct"/>
            <w:gridSpan w:val="3"/>
            <w:tcBorders>
              <w:left w:val="single" w:sz="4" w:space="0" w:color="auto"/>
            </w:tcBorders>
            <w:shd w:val="clear" w:color="auto" w:fill="auto"/>
            <w:vAlign w:val="center"/>
          </w:tcPr>
          <w:p w:rsidR="00FA7274" w:rsidRPr="004C7762" w:rsidRDefault="00FA7274" w:rsidP="00546EC5">
            <w:pPr>
              <w:rPr>
                <w:rFonts w:asciiTheme="majorHAnsi" w:hAnsiTheme="majorHAnsi"/>
                <w:b/>
              </w:rPr>
            </w:pPr>
            <w:r w:rsidRPr="004C7762">
              <w:rPr>
                <w:rFonts w:asciiTheme="majorHAnsi" w:hAnsiTheme="majorHAnsi"/>
              </w:rPr>
              <w:t>Cambio en composición del recurso hidrobiológico presente en el área de influencia</w:t>
            </w:r>
          </w:p>
        </w:tc>
        <w:tc>
          <w:tcPr>
            <w:tcW w:w="490" w:type="pct"/>
            <w:gridSpan w:val="2"/>
            <w:tcBorders>
              <w:left w:val="nil"/>
            </w:tcBorders>
            <w:shd w:val="clear" w:color="auto" w:fill="auto"/>
            <w:vAlign w:val="center"/>
          </w:tcPr>
          <w:p w:rsidR="00FA7274" w:rsidRPr="004C7762" w:rsidRDefault="00FA7274" w:rsidP="00546EC5">
            <w:pPr>
              <w:jc w:val="center"/>
              <w:rPr>
                <w:rFonts w:asciiTheme="majorHAnsi" w:hAnsiTheme="majorHAnsi"/>
                <w:b/>
                <w:sz w:val="18"/>
              </w:rPr>
            </w:pPr>
            <w:r w:rsidRPr="004C7762">
              <w:rPr>
                <w:rFonts w:asciiTheme="majorHAnsi" w:hAnsiTheme="majorHAnsi"/>
                <w:b/>
                <w:sz w:val="18"/>
              </w:rPr>
              <w:t>Cualitativo</w:t>
            </w:r>
          </w:p>
        </w:tc>
        <w:tc>
          <w:tcPr>
            <w:tcW w:w="1529" w:type="pct"/>
            <w:gridSpan w:val="4"/>
            <w:tcBorders>
              <w:left w:val="nil"/>
            </w:tcBorders>
            <w:shd w:val="clear" w:color="auto" w:fill="auto"/>
            <w:vAlign w:val="center"/>
          </w:tcPr>
          <w:p w:rsidR="00FA7274" w:rsidRPr="004C7762" w:rsidRDefault="00FA7274" w:rsidP="00546EC5">
            <w:pPr>
              <w:jc w:val="center"/>
              <w:rPr>
                <w:rFonts w:asciiTheme="majorHAnsi" w:hAnsiTheme="majorHAnsi"/>
                <w:b/>
              </w:rPr>
            </w:pPr>
            <w:r w:rsidRPr="004C7762">
              <w:rPr>
                <w:rFonts w:asciiTheme="majorHAnsi" w:hAnsiTheme="majorHAnsi"/>
              </w:rPr>
              <w:t>Este indicador cualitativo permite establecer los cambios en la abundancia y diversidad a medida que avanza el proyecto.</w:t>
            </w:r>
          </w:p>
        </w:tc>
      </w:tr>
      <w:tr w:rsidR="00FA7274" w:rsidRPr="004807C7" w:rsidTr="0034043F">
        <w:trPr>
          <w:trHeight w:val="55"/>
          <w:tblCellSpacing w:w="0" w:type="dxa"/>
          <w:jc w:val="center"/>
        </w:trPr>
        <w:tc>
          <w:tcPr>
            <w:tcW w:w="1080" w:type="pct"/>
            <w:gridSpan w:val="2"/>
            <w:vMerge/>
            <w:tcBorders>
              <w:left w:val="nil"/>
            </w:tcBorders>
            <w:shd w:val="clear" w:color="auto" w:fill="auto"/>
            <w:noWrap/>
            <w:vAlign w:val="center"/>
          </w:tcPr>
          <w:p w:rsidR="00FA7274" w:rsidRPr="004C7762" w:rsidRDefault="00FA7274" w:rsidP="00546EC5">
            <w:pPr>
              <w:jc w:val="center"/>
              <w:rPr>
                <w:rFonts w:asciiTheme="majorHAnsi" w:hAnsiTheme="majorHAnsi"/>
                <w:b/>
              </w:rPr>
            </w:pPr>
          </w:p>
        </w:tc>
        <w:tc>
          <w:tcPr>
            <w:tcW w:w="1900" w:type="pct"/>
            <w:gridSpan w:val="3"/>
            <w:tcBorders>
              <w:left w:val="nil"/>
            </w:tcBorders>
            <w:shd w:val="clear" w:color="auto" w:fill="auto"/>
            <w:vAlign w:val="center"/>
          </w:tcPr>
          <w:p w:rsidR="00FA7274" w:rsidRPr="004C7762" w:rsidRDefault="00FA7274" w:rsidP="00FA7274">
            <w:pPr>
              <w:pStyle w:val="Prrafodelista"/>
              <w:numPr>
                <w:ilvl w:val="0"/>
                <w:numId w:val="16"/>
              </w:numPr>
              <w:ind w:left="466" w:hanging="425"/>
              <w:rPr>
                <w:rFonts w:asciiTheme="majorHAnsi" w:hAnsiTheme="majorHAnsi"/>
                <w:b/>
              </w:rPr>
            </w:pPr>
            <w:r w:rsidRPr="004C7762">
              <w:t>Número de especies de</w:t>
            </w:r>
            <w:r w:rsidRPr="004C7762">
              <w:rPr>
                <w:lang w:val="es-CO"/>
              </w:rPr>
              <w:t xml:space="preserve"> </w:t>
            </w:r>
            <w:r w:rsidRPr="004C7762">
              <w:rPr>
                <w:rFonts w:eastAsia="Times New Roman" w:cs="Calibri"/>
                <w:color w:val="000000"/>
                <w:lang w:eastAsia="es-CO"/>
              </w:rPr>
              <w:t>fitoplancton, zooplancton; mac</w:t>
            </w:r>
            <w:r w:rsidR="00904651" w:rsidRPr="004C7762">
              <w:rPr>
                <w:rFonts w:eastAsia="Times New Roman" w:cs="Calibri"/>
                <w:color w:val="000000"/>
                <w:lang w:eastAsia="es-CO"/>
              </w:rPr>
              <w:t xml:space="preserve">roinvertebrados, macrófitas y </w:t>
            </w:r>
            <w:r w:rsidR="00904651" w:rsidRPr="004C7762">
              <w:rPr>
                <w:rFonts w:eastAsia="Times New Roman" w:cs="Calibri"/>
                <w:color w:val="000000"/>
                <w:lang w:val="es-CO" w:eastAsia="es-CO"/>
              </w:rPr>
              <w:t>fauna</w:t>
            </w:r>
            <w:r w:rsidRPr="004C7762">
              <w:rPr>
                <w:rFonts w:eastAsia="Times New Roman" w:cs="Calibri"/>
                <w:color w:val="000000"/>
                <w:lang w:eastAsia="es-CO"/>
              </w:rPr>
              <w:t xml:space="preserve"> íctica</w:t>
            </w:r>
            <w:r w:rsidRPr="004C7762">
              <w:t xml:space="preserve"> en el muestreo</w:t>
            </w:r>
            <w:r w:rsidRPr="004C7762">
              <w:rPr>
                <w:lang w:val="es-CO"/>
              </w:rPr>
              <w:t xml:space="preserve"> del monitoreo</w:t>
            </w:r>
            <w:r w:rsidRPr="004C7762">
              <w:t xml:space="preserve"> (T= 1)/ Número de especies en el T=0 </w:t>
            </w:r>
            <w:r w:rsidRPr="004C7762">
              <w:rPr>
                <w:lang w:val="es-CO"/>
              </w:rPr>
              <w:t>(presente EIA). Un resultado &lt; 1 implica disminución de especies, =1 existe el mismo número de Spp, y &gt;1 indica aumento de especies.</w:t>
            </w:r>
          </w:p>
          <w:p w:rsidR="00FA7274" w:rsidRPr="004C7762" w:rsidRDefault="00FA7274" w:rsidP="00546EC5">
            <w:pPr>
              <w:pStyle w:val="Prrafodelista"/>
              <w:ind w:left="466"/>
              <w:rPr>
                <w:rFonts w:asciiTheme="majorHAnsi" w:hAnsiTheme="majorHAnsi"/>
                <w:b/>
              </w:rPr>
            </w:pPr>
          </w:p>
          <w:p w:rsidR="00FA7274" w:rsidRPr="004C7762" w:rsidRDefault="00FA7274" w:rsidP="00546EC5">
            <w:pPr>
              <w:pStyle w:val="Prrafodelista"/>
              <w:ind w:left="466"/>
              <w:rPr>
                <w:rFonts w:asciiTheme="majorHAnsi" w:hAnsiTheme="majorHAnsi"/>
                <w:b/>
              </w:rPr>
            </w:pPr>
          </w:p>
          <w:p w:rsidR="00FA7274" w:rsidRPr="004C7762" w:rsidRDefault="00FA7274" w:rsidP="00FA7274">
            <w:pPr>
              <w:pStyle w:val="Prrafodelista"/>
              <w:numPr>
                <w:ilvl w:val="0"/>
                <w:numId w:val="16"/>
              </w:numPr>
              <w:ind w:left="466" w:hanging="283"/>
              <w:rPr>
                <w:rFonts w:asciiTheme="majorHAnsi" w:hAnsiTheme="majorHAnsi"/>
                <w:b/>
              </w:rPr>
            </w:pPr>
            <w:r w:rsidRPr="004C7762">
              <w:rPr>
                <w:lang w:val="es-CO"/>
              </w:rPr>
              <w:t xml:space="preserve">Índice de </w:t>
            </w:r>
            <w:r w:rsidRPr="004C7762">
              <w:t xml:space="preserve">diversidad de Shannon en T=0 vs. Diversidad de Shannon en T=1. </w:t>
            </w:r>
          </w:p>
          <w:p w:rsidR="00FA7274" w:rsidRPr="004C7762" w:rsidRDefault="00FA7274" w:rsidP="00546EC5">
            <w:pPr>
              <w:pStyle w:val="Prrafodelista"/>
              <w:rPr>
                <w:rFonts w:asciiTheme="majorHAnsi" w:hAnsiTheme="majorHAnsi"/>
                <w:b/>
              </w:rPr>
            </w:pPr>
          </w:p>
          <w:p w:rsidR="00FA7274" w:rsidRPr="004C7762" w:rsidRDefault="00FA7274" w:rsidP="00FA7274">
            <w:pPr>
              <w:pStyle w:val="Prrafodelista"/>
              <w:numPr>
                <w:ilvl w:val="0"/>
                <w:numId w:val="16"/>
              </w:numPr>
              <w:ind w:left="466" w:hanging="283"/>
              <w:rPr>
                <w:rFonts w:asciiTheme="majorHAnsi" w:hAnsiTheme="majorHAnsi"/>
                <w:b/>
              </w:rPr>
            </w:pPr>
            <w:r w:rsidRPr="004C7762">
              <w:t xml:space="preserve">Comparación de la abundancia de las especies </w:t>
            </w:r>
            <w:r w:rsidRPr="004C7762">
              <w:rPr>
                <w:lang w:val="es-CO"/>
              </w:rPr>
              <w:t xml:space="preserve">encontradas </w:t>
            </w:r>
            <w:r w:rsidRPr="004C7762">
              <w:t xml:space="preserve">en </w:t>
            </w:r>
            <w:r w:rsidRPr="004C7762">
              <w:lastRenderedPageBreak/>
              <w:t>cada monitoreo. Abundancia T=1/ Abundancia T=0.</w:t>
            </w:r>
          </w:p>
          <w:p w:rsidR="00FA7274" w:rsidRPr="004C7762" w:rsidRDefault="00FA7274" w:rsidP="00546EC5">
            <w:pPr>
              <w:pStyle w:val="Prrafodelista"/>
            </w:pPr>
          </w:p>
          <w:p w:rsidR="00FA7274" w:rsidRPr="004C7762" w:rsidRDefault="00FA7274" w:rsidP="00FA7274">
            <w:pPr>
              <w:pStyle w:val="Prrafodelista"/>
              <w:numPr>
                <w:ilvl w:val="0"/>
                <w:numId w:val="16"/>
              </w:numPr>
              <w:ind w:left="484"/>
              <w:rPr>
                <w:rFonts w:asciiTheme="majorHAnsi" w:hAnsiTheme="majorHAnsi"/>
                <w:b/>
              </w:rPr>
            </w:pPr>
            <w:r w:rsidRPr="004C7762">
              <w:t>Registro de nuevas especies encontradas= número de especies nuevas reportadas en cada monitoreo.</w:t>
            </w:r>
          </w:p>
        </w:tc>
        <w:tc>
          <w:tcPr>
            <w:tcW w:w="490" w:type="pct"/>
            <w:gridSpan w:val="2"/>
            <w:tcBorders>
              <w:left w:val="nil"/>
            </w:tcBorders>
            <w:shd w:val="clear" w:color="auto" w:fill="auto"/>
            <w:vAlign w:val="center"/>
          </w:tcPr>
          <w:p w:rsidR="00FA7274" w:rsidRPr="004C7762" w:rsidRDefault="00FA7274" w:rsidP="00546EC5">
            <w:pPr>
              <w:jc w:val="center"/>
              <w:rPr>
                <w:rFonts w:asciiTheme="majorHAnsi" w:hAnsiTheme="majorHAnsi"/>
                <w:b/>
                <w:sz w:val="18"/>
              </w:rPr>
            </w:pPr>
            <w:r w:rsidRPr="004C7762">
              <w:rPr>
                <w:rFonts w:asciiTheme="majorHAnsi" w:hAnsiTheme="majorHAnsi"/>
                <w:b/>
                <w:sz w:val="18"/>
              </w:rPr>
              <w:lastRenderedPageBreak/>
              <w:t>cuantitativo</w:t>
            </w:r>
          </w:p>
        </w:tc>
        <w:tc>
          <w:tcPr>
            <w:tcW w:w="1529" w:type="pct"/>
            <w:gridSpan w:val="4"/>
            <w:tcBorders>
              <w:left w:val="nil"/>
            </w:tcBorders>
            <w:shd w:val="clear" w:color="auto" w:fill="auto"/>
            <w:vAlign w:val="center"/>
          </w:tcPr>
          <w:p w:rsidR="00FA7274" w:rsidRPr="004807C7" w:rsidRDefault="00FA7274" w:rsidP="00546EC5">
            <w:pPr>
              <w:rPr>
                <w:rFonts w:asciiTheme="majorHAnsi" w:hAnsiTheme="majorHAnsi"/>
                <w:b/>
              </w:rPr>
            </w:pPr>
            <w:r w:rsidRPr="004C7762">
              <w:rPr>
                <w:rFonts w:asciiTheme="majorHAnsi" w:hAnsiTheme="majorHAnsi"/>
              </w:rPr>
              <w:t>Estos indicadores cuantitativos permiten conocer estadísticamente los cambios en las comunidades hidrobiológicas en la zona del proyecto.</w:t>
            </w:r>
          </w:p>
        </w:tc>
      </w:tr>
    </w:tbl>
    <w:p w:rsidR="00FA7274" w:rsidRPr="00375665" w:rsidRDefault="00FA7274" w:rsidP="00261BA0"/>
    <w:sectPr w:rsidR="00FA7274" w:rsidRPr="00375665" w:rsidSect="00816C56">
      <w:headerReference w:type="default" r:id="rId11"/>
      <w:footerReference w:type="default" r:id="rId12"/>
      <w:pgSz w:w="11907" w:h="16839" w:code="9"/>
      <w:pgMar w:top="1701"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8C7" w:rsidRDefault="00AB18C7" w:rsidP="002D46A6">
      <w:r>
        <w:separator/>
      </w:r>
    </w:p>
    <w:p w:rsidR="00AB18C7" w:rsidRDefault="00AB18C7"/>
  </w:endnote>
  <w:endnote w:type="continuationSeparator" w:id="0">
    <w:p w:rsidR="00AB18C7" w:rsidRDefault="00AB18C7" w:rsidP="002D46A6">
      <w:r>
        <w:continuationSeparator/>
      </w:r>
    </w:p>
    <w:p w:rsidR="00AB18C7" w:rsidRDefault="00AB1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48" w:rsidRDefault="00E36B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221"/>
      <w:gridCol w:w="1912"/>
    </w:tblGrid>
    <w:tr w:rsidR="00E36B48" w:rsidRPr="00EB3781" w:rsidTr="00546EC5">
      <w:trPr>
        <w:trHeight w:val="284"/>
        <w:jc w:val="center"/>
      </w:trPr>
      <w:tc>
        <w:tcPr>
          <w:tcW w:w="1359" w:type="pct"/>
          <w:vMerge w:val="restart"/>
          <w:shd w:val="clear" w:color="auto" w:fill="auto"/>
          <w:vAlign w:val="center"/>
        </w:tcPr>
        <w:p w:rsidR="00E36B48" w:rsidRPr="00EB3781" w:rsidRDefault="004E5CA3" w:rsidP="00546EC5">
          <w:pPr>
            <w:pStyle w:val="PiePagina"/>
            <w:rPr>
              <w:rFonts w:ascii="Cambria" w:hAnsi="Cambria"/>
              <w:sz w:val="14"/>
              <w:szCs w:val="14"/>
            </w:rPr>
          </w:pPr>
          <w:r>
            <w:rPr>
              <w:rFonts w:ascii="Cambria" w:hAnsi="Cambria"/>
              <w:noProof/>
              <w:sz w:val="14"/>
              <w:szCs w:val="14"/>
              <w:lang w:eastAsia="es-CO"/>
            </w:rPr>
            <w:drawing>
              <wp:inline distT="0" distB="0" distL="0" distR="0" wp14:anchorId="7D4AF682" wp14:editId="3FDFC6FF">
                <wp:extent cx="1781175" cy="8204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ogerencia-slogan.gif"/>
                        <pic:cNvPicPr/>
                      </pic:nvPicPr>
                      <pic:blipFill>
                        <a:blip r:embed="rId1">
                          <a:extLst>
                            <a:ext uri="{28A0092B-C50C-407E-A947-70E740481C1C}">
                              <a14:useLocalDpi xmlns:a14="http://schemas.microsoft.com/office/drawing/2010/main" val="0"/>
                            </a:ext>
                          </a:extLst>
                        </a:blip>
                        <a:stretch>
                          <a:fillRect/>
                        </a:stretch>
                      </pic:blipFill>
                      <pic:spPr>
                        <a:xfrm>
                          <a:off x="0" y="0"/>
                          <a:ext cx="1801394" cy="829805"/>
                        </a:xfrm>
                        <a:prstGeom prst="rect">
                          <a:avLst/>
                        </a:prstGeom>
                      </pic:spPr>
                    </pic:pic>
                  </a:graphicData>
                </a:graphic>
              </wp:inline>
            </w:drawing>
          </w:r>
        </w:p>
      </w:tc>
      <w:tc>
        <w:tcPr>
          <w:tcW w:w="2222" w:type="pct"/>
          <w:vMerge w:val="restart"/>
          <w:shd w:val="clear" w:color="auto" w:fill="auto"/>
          <w:vAlign w:val="center"/>
        </w:tcPr>
        <w:p w:rsidR="00E36B48" w:rsidRPr="00EB3781" w:rsidRDefault="00E36B48" w:rsidP="00546EC5">
          <w:pPr>
            <w:pStyle w:val="PiePagina"/>
            <w:rPr>
              <w:rFonts w:ascii="Cambria" w:hAnsi="Cambria"/>
              <w:sz w:val="14"/>
              <w:szCs w:val="14"/>
            </w:rPr>
          </w:pPr>
          <w:r>
            <w:rPr>
              <w:rFonts w:ascii="Cambria" w:hAnsi="Cambria"/>
              <w:sz w:val="14"/>
              <w:szCs w:val="14"/>
            </w:rPr>
            <w:t xml:space="preserve">ESTUDIO DE IMPACTO AMBIENTAL </w:t>
          </w:r>
        </w:p>
      </w:tc>
      <w:tc>
        <w:tcPr>
          <w:tcW w:w="1419" w:type="pct"/>
          <w:shd w:val="clear" w:color="auto" w:fill="auto"/>
          <w:vAlign w:val="center"/>
        </w:tcPr>
        <w:p w:rsidR="00E36B48" w:rsidRPr="00EB3781" w:rsidRDefault="00E36B48" w:rsidP="00546EC5">
          <w:pPr>
            <w:pStyle w:val="PiePagina"/>
            <w:rPr>
              <w:rFonts w:ascii="Cambria" w:hAnsi="Cambria"/>
              <w:sz w:val="14"/>
              <w:szCs w:val="14"/>
            </w:rPr>
          </w:pPr>
          <w:r w:rsidRPr="00963B19">
            <w:rPr>
              <w:rFonts w:asciiTheme="majorHAnsi" w:hAnsiTheme="majorHAnsi"/>
              <w:lang w:val="es-CO"/>
            </w:rPr>
            <w:t>Capítulo 11.1.2</w:t>
          </w:r>
        </w:p>
      </w:tc>
    </w:tr>
    <w:tr w:rsidR="00E36B48" w:rsidRPr="00EB3781" w:rsidTr="00546EC5">
      <w:trPr>
        <w:trHeight w:val="285"/>
        <w:jc w:val="center"/>
      </w:trPr>
      <w:tc>
        <w:tcPr>
          <w:tcW w:w="1359" w:type="pct"/>
          <w:vMerge/>
          <w:shd w:val="clear" w:color="auto" w:fill="auto"/>
          <w:vAlign w:val="center"/>
        </w:tcPr>
        <w:p w:rsidR="00E36B48" w:rsidRPr="00EB3781" w:rsidRDefault="00E36B48" w:rsidP="00546EC5">
          <w:pPr>
            <w:rPr>
              <w:sz w:val="14"/>
              <w:szCs w:val="14"/>
            </w:rPr>
          </w:pPr>
        </w:p>
      </w:tc>
      <w:tc>
        <w:tcPr>
          <w:tcW w:w="2222" w:type="pct"/>
          <w:vMerge/>
          <w:shd w:val="clear" w:color="auto" w:fill="auto"/>
          <w:vAlign w:val="center"/>
        </w:tcPr>
        <w:p w:rsidR="00E36B48" w:rsidRPr="00EB3781" w:rsidRDefault="00E36B48" w:rsidP="00546EC5">
          <w:pPr>
            <w:rPr>
              <w:sz w:val="14"/>
              <w:szCs w:val="14"/>
            </w:rPr>
          </w:pPr>
        </w:p>
      </w:tc>
      <w:tc>
        <w:tcPr>
          <w:tcW w:w="1419" w:type="pct"/>
          <w:shd w:val="clear" w:color="auto" w:fill="auto"/>
          <w:vAlign w:val="center"/>
        </w:tcPr>
        <w:p w:rsidR="00E36B48" w:rsidRPr="007C4CC1" w:rsidRDefault="00E36B48" w:rsidP="004E5CA3">
          <w:pPr>
            <w:pStyle w:val="Notas"/>
            <w:rPr>
              <w:rFonts w:ascii="Cambria" w:hAnsi="Cambria"/>
              <w:sz w:val="14"/>
              <w:szCs w:val="14"/>
              <w:lang w:val="es-CO"/>
            </w:rPr>
          </w:pPr>
          <w:r w:rsidRPr="00EB3781">
            <w:rPr>
              <w:rFonts w:ascii="Cambria" w:hAnsi="Cambria"/>
              <w:sz w:val="14"/>
              <w:szCs w:val="14"/>
            </w:rPr>
            <w:t xml:space="preserve">Bogotá, </w:t>
          </w:r>
          <w:r w:rsidR="004E5CA3">
            <w:rPr>
              <w:rFonts w:ascii="Cambria" w:hAnsi="Cambria"/>
              <w:sz w:val="14"/>
              <w:szCs w:val="14"/>
              <w:lang w:val="es-CO"/>
            </w:rPr>
            <w:t>Junio</w:t>
          </w:r>
          <w:r>
            <w:rPr>
              <w:rFonts w:ascii="Cambria" w:hAnsi="Cambria"/>
              <w:sz w:val="14"/>
              <w:szCs w:val="14"/>
            </w:rPr>
            <w:t xml:space="preserve"> de 201</w:t>
          </w:r>
          <w:r>
            <w:rPr>
              <w:rFonts w:ascii="Cambria" w:hAnsi="Cambria"/>
              <w:sz w:val="14"/>
              <w:szCs w:val="14"/>
              <w:lang w:val="es-CO"/>
            </w:rPr>
            <w:t>6</w:t>
          </w:r>
        </w:p>
      </w:tc>
    </w:tr>
    <w:tr w:rsidR="00E36B48" w:rsidRPr="00EB3781" w:rsidTr="00546EC5">
      <w:trPr>
        <w:trHeight w:val="285"/>
        <w:jc w:val="center"/>
      </w:trPr>
      <w:tc>
        <w:tcPr>
          <w:tcW w:w="1359" w:type="pct"/>
          <w:vMerge/>
          <w:shd w:val="clear" w:color="auto" w:fill="auto"/>
          <w:vAlign w:val="center"/>
        </w:tcPr>
        <w:p w:rsidR="00E36B48" w:rsidRPr="00EB3781" w:rsidRDefault="00E36B48" w:rsidP="00546EC5">
          <w:pPr>
            <w:rPr>
              <w:sz w:val="14"/>
              <w:szCs w:val="14"/>
            </w:rPr>
          </w:pPr>
        </w:p>
      </w:tc>
      <w:tc>
        <w:tcPr>
          <w:tcW w:w="2222" w:type="pct"/>
          <w:vMerge/>
          <w:shd w:val="clear" w:color="auto" w:fill="auto"/>
          <w:vAlign w:val="center"/>
        </w:tcPr>
        <w:p w:rsidR="00E36B48" w:rsidRPr="00EB3781" w:rsidRDefault="00E36B48" w:rsidP="00546EC5">
          <w:pPr>
            <w:rPr>
              <w:sz w:val="14"/>
              <w:szCs w:val="14"/>
            </w:rPr>
          </w:pPr>
        </w:p>
      </w:tc>
      <w:tc>
        <w:tcPr>
          <w:tcW w:w="1419" w:type="pct"/>
          <w:shd w:val="clear" w:color="auto" w:fill="auto"/>
          <w:vAlign w:val="center"/>
        </w:tcPr>
        <w:p w:rsidR="00E36B48" w:rsidRPr="00EB3781" w:rsidRDefault="00E36B48" w:rsidP="00546EC5">
          <w:pPr>
            <w:pStyle w:val="Notas"/>
            <w:rPr>
              <w:rFonts w:ascii="Cambria" w:hAnsi="Cambria"/>
              <w:sz w:val="14"/>
              <w:szCs w:val="14"/>
            </w:rPr>
          </w:pPr>
          <w:r w:rsidRPr="00EB3781">
            <w:rPr>
              <w:rFonts w:ascii="Cambria" w:hAnsi="Cambria"/>
              <w:sz w:val="14"/>
              <w:szCs w:val="14"/>
            </w:rPr>
            <w:t xml:space="preserve">Página </w:t>
          </w:r>
          <w:r w:rsidRPr="00EB3781">
            <w:rPr>
              <w:rFonts w:ascii="Cambria" w:hAnsi="Cambria"/>
              <w:sz w:val="14"/>
              <w:szCs w:val="14"/>
            </w:rPr>
            <w:fldChar w:fldCharType="begin"/>
          </w:r>
          <w:r w:rsidRPr="00EB3781">
            <w:rPr>
              <w:rFonts w:ascii="Cambria" w:hAnsi="Cambria"/>
              <w:sz w:val="14"/>
              <w:szCs w:val="14"/>
            </w:rPr>
            <w:instrText>PAGE   \* MERGEFORMAT</w:instrText>
          </w:r>
          <w:r w:rsidRPr="00EB3781">
            <w:rPr>
              <w:rFonts w:ascii="Cambria" w:hAnsi="Cambria"/>
              <w:sz w:val="14"/>
              <w:szCs w:val="14"/>
            </w:rPr>
            <w:fldChar w:fldCharType="separate"/>
          </w:r>
          <w:r w:rsidR="004E5CA3" w:rsidRPr="004E5CA3">
            <w:rPr>
              <w:rFonts w:ascii="Cambria" w:hAnsi="Cambria"/>
              <w:noProof/>
              <w:sz w:val="14"/>
              <w:szCs w:val="14"/>
              <w:lang w:val="es-ES"/>
            </w:rPr>
            <w:t>30</w:t>
          </w:r>
          <w:r w:rsidRPr="00EB3781">
            <w:rPr>
              <w:rFonts w:ascii="Cambria" w:hAnsi="Cambria"/>
              <w:sz w:val="14"/>
              <w:szCs w:val="14"/>
            </w:rPr>
            <w:fldChar w:fldCharType="end"/>
          </w:r>
        </w:p>
      </w:tc>
    </w:tr>
  </w:tbl>
  <w:p w:rsidR="00E36B48" w:rsidRPr="00963B19" w:rsidRDefault="00E36B48" w:rsidP="00963B19">
    <w:pPr>
      <w:pStyle w:val="Encabezado"/>
      <w:tabs>
        <w:tab w:val="clear" w:pos="4419"/>
        <w:tab w:val="clear" w:pos="8838"/>
      </w:tabs>
      <w:rPr>
        <w:rFonts w:ascii="Cambria" w:hAnsi="Cambria"/>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8C7" w:rsidRDefault="00AB18C7" w:rsidP="002D46A6">
      <w:r>
        <w:separator/>
      </w:r>
    </w:p>
    <w:p w:rsidR="00AB18C7" w:rsidRDefault="00AB18C7"/>
  </w:footnote>
  <w:footnote w:type="continuationSeparator" w:id="0">
    <w:p w:rsidR="00AB18C7" w:rsidRDefault="00AB18C7" w:rsidP="002D46A6">
      <w:r>
        <w:continuationSeparator/>
      </w:r>
    </w:p>
    <w:p w:rsidR="00AB18C7" w:rsidRDefault="00AB1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double" w:sz="4" w:space="0" w:color="auto"/>
        <w:insideH w:val="double" w:sz="4" w:space="0" w:color="auto"/>
      </w:tblBorders>
      <w:tblLook w:val="01E0" w:firstRow="1" w:lastRow="1" w:firstColumn="1" w:lastColumn="1" w:noHBand="0" w:noVBand="0"/>
    </w:tblPr>
    <w:tblGrid>
      <w:gridCol w:w="3534"/>
      <w:gridCol w:w="4620"/>
    </w:tblGrid>
    <w:tr w:rsidR="00E36B48" w:rsidRPr="00445489" w:rsidTr="00546EC5">
      <w:trPr>
        <w:trHeight w:val="851"/>
        <w:jc w:val="center"/>
      </w:trPr>
      <w:tc>
        <w:tcPr>
          <w:tcW w:w="2167" w:type="pct"/>
          <w:tcBorders>
            <w:bottom w:val="double" w:sz="2" w:space="0" w:color="auto"/>
          </w:tcBorders>
          <w:vAlign w:val="center"/>
        </w:tcPr>
        <w:p w:rsidR="00E36B48" w:rsidRPr="00445489" w:rsidRDefault="00E36B48" w:rsidP="00546EC5">
          <w:pPr>
            <w:pStyle w:val="Encabezado"/>
            <w:ind w:right="-207"/>
            <w:rPr>
              <w:rFonts w:ascii="Century Gothic" w:hAnsi="Century Gothic"/>
              <w:b/>
              <w:sz w:val="12"/>
              <w:szCs w:val="12"/>
            </w:rPr>
          </w:pPr>
          <w:r>
            <w:rPr>
              <w:noProof/>
              <w:lang w:val="es-CO" w:eastAsia="es-CO"/>
            </w:rPr>
            <w:drawing>
              <wp:inline distT="0" distB="0" distL="0" distR="0" wp14:anchorId="223835A7" wp14:editId="616F0EC6">
                <wp:extent cx="1530174" cy="484166"/>
                <wp:effectExtent l="0" t="0" r="0" b="0"/>
                <wp:docPr id="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445" t="24181" r="39850" b="52644"/>
                        <a:stretch>
                          <a:fillRect/>
                        </a:stretch>
                      </pic:blipFill>
                      <pic:spPr bwMode="auto">
                        <a:xfrm>
                          <a:off x="0" y="0"/>
                          <a:ext cx="1561010" cy="493923"/>
                        </a:xfrm>
                        <a:prstGeom prst="rect">
                          <a:avLst/>
                        </a:prstGeom>
                        <a:noFill/>
                        <a:ln>
                          <a:noFill/>
                        </a:ln>
                      </pic:spPr>
                    </pic:pic>
                  </a:graphicData>
                </a:graphic>
              </wp:inline>
            </w:drawing>
          </w:r>
        </w:p>
      </w:tc>
      <w:tc>
        <w:tcPr>
          <w:tcW w:w="2833" w:type="pct"/>
          <w:tcBorders>
            <w:bottom w:val="double" w:sz="2" w:space="0" w:color="auto"/>
          </w:tcBorders>
          <w:vAlign w:val="center"/>
        </w:tcPr>
        <w:p w:rsidR="009D20D6" w:rsidRDefault="009D20D6" w:rsidP="009D20D6">
          <w:pPr>
            <w:pStyle w:val="Encabezado"/>
            <w:ind w:right="34"/>
            <w:jc w:val="center"/>
            <w:rPr>
              <w:b/>
              <w:sz w:val="16"/>
              <w:szCs w:val="16"/>
            </w:rPr>
          </w:pPr>
          <w:r w:rsidRPr="008439D0">
            <w:rPr>
              <w:b/>
              <w:sz w:val="16"/>
              <w:szCs w:val="16"/>
            </w:rPr>
            <w:t xml:space="preserve">ESTUDIO DE IMPACTO AMBIENTAL </w:t>
          </w:r>
        </w:p>
        <w:p w:rsidR="009D20D6" w:rsidRDefault="009D20D6" w:rsidP="009D20D6">
          <w:pPr>
            <w:pStyle w:val="Encabezado"/>
            <w:ind w:right="34"/>
            <w:jc w:val="center"/>
            <w:rPr>
              <w:b/>
              <w:sz w:val="16"/>
              <w:szCs w:val="16"/>
            </w:rPr>
          </w:pPr>
          <w:r>
            <w:rPr>
              <w:b/>
              <w:sz w:val="16"/>
              <w:szCs w:val="16"/>
            </w:rPr>
            <w:t xml:space="preserve"> CONSTRUCCIÓN </w:t>
          </w:r>
          <w:r w:rsidRPr="008439D0">
            <w:rPr>
              <w:b/>
              <w:sz w:val="16"/>
              <w:szCs w:val="16"/>
            </w:rPr>
            <w:t>VÍA REMEDIOS – ALTO DE DOLORES</w:t>
          </w:r>
        </w:p>
        <w:p w:rsidR="00E36B48" w:rsidRPr="00766DCE" w:rsidRDefault="009D20D6" w:rsidP="009D20D6">
          <w:pPr>
            <w:pStyle w:val="Encabezado"/>
            <w:ind w:right="34"/>
            <w:jc w:val="center"/>
            <w:rPr>
              <w:b/>
              <w:sz w:val="15"/>
              <w:szCs w:val="15"/>
            </w:rPr>
          </w:pPr>
          <w:r w:rsidRPr="008439D0">
            <w:rPr>
              <w:b/>
              <w:sz w:val="16"/>
              <w:szCs w:val="16"/>
            </w:rPr>
            <w:t>DEPARTAMENTO DE ANTIOQUIA</w:t>
          </w:r>
        </w:p>
      </w:tc>
    </w:tr>
  </w:tbl>
  <w:p w:rsidR="00E36B48" w:rsidRDefault="00E36B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3A7984"/>
    <w:multiLevelType w:val="hybridMultilevel"/>
    <w:tmpl w:val="19C8854E"/>
    <w:lvl w:ilvl="0" w:tplc="2256AE66">
      <w:start w:val="1"/>
      <w:numFmt w:val="bullet"/>
      <w:pStyle w:val="FichaVieta1"/>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D56547"/>
    <w:multiLevelType w:val="hybridMultilevel"/>
    <w:tmpl w:val="AB928B04"/>
    <w:lvl w:ilvl="0" w:tplc="9A88C812">
      <w:start w:val="1"/>
      <w:numFmt w:val="bullet"/>
      <w:lvlText w:val=""/>
      <w:lvlJc w:val="left"/>
      <w:pPr>
        <w:ind w:left="842" w:hanging="360"/>
      </w:pPr>
      <w:rPr>
        <w:rFonts w:ascii="Symbol" w:hAnsi="Symbol" w:hint="default"/>
        <w:color w:val="auto"/>
      </w:rPr>
    </w:lvl>
    <w:lvl w:ilvl="1" w:tplc="240A0003" w:tentative="1">
      <w:start w:val="1"/>
      <w:numFmt w:val="bullet"/>
      <w:lvlText w:val="o"/>
      <w:lvlJc w:val="left"/>
      <w:pPr>
        <w:ind w:left="1562" w:hanging="360"/>
      </w:pPr>
      <w:rPr>
        <w:rFonts w:ascii="Courier New" w:hAnsi="Courier New" w:cs="Courier New" w:hint="default"/>
      </w:rPr>
    </w:lvl>
    <w:lvl w:ilvl="2" w:tplc="240A0005" w:tentative="1">
      <w:start w:val="1"/>
      <w:numFmt w:val="bullet"/>
      <w:lvlText w:val=""/>
      <w:lvlJc w:val="left"/>
      <w:pPr>
        <w:ind w:left="2282" w:hanging="360"/>
      </w:pPr>
      <w:rPr>
        <w:rFonts w:ascii="Wingdings" w:hAnsi="Wingdings" w:hint="default"/>
      </w:rPr>
    </w:lvl>
    <w:lvl w:ilvl="3" w:tplc="240A0001" w:tentative="1">
      <w:start w:val="1"/>
      <w:numFmt w:val="bullet"/>
      <w:lvlText w:val=""/>
      <w:lvlJc w:val="left"/>
      <w:pPr>
        <w:ind w:left="3002" w:hanging="360"/>
      </w:pPr>
      <w:rPr>
        <w:rFonts w:ascii="Symbol" w:hAnsi="Symbol" w:hint="default"/>
      </w:rPr>
    </w:lvl>
    <w:lvl w:ilvl="4" w:tplc="240A0003" w:tentative="1">
      <w:start w:val="1"/>
      <w:numFmt w:val="bullet"/>
      <w:lvlText w:val="o"/>
      <w:lvlJc w:val="left"/>
      <w:pPr>
        <w:ind w:left="3722" w:hanging="360"/>
      </w:pPr>
      <w:rPr>
        <w:rFonts w:ascii="Courier New" w:hAnsi="Courier New" w:cs="Courier New" w:hint="default"/>
      </w:rPr>
    </w:lvl>
    <w:lvl w:ilvl="5" w:tplc="240A0005" w:tentative="1">
      <w:start w:val="1"/>
      <w:numFmt w:val="bullet"/>
      <w:lvlText w:val=""/>
      <w:lvlJc w:val="left"/>
      <w:pPr>
        <w:ind w:left="4442" w:hanging="360"/>
      </w:pPr>
      <w:rPr>
        <w:rFonts w:ascii="Wingdings" w:hAnsi="Wingdings" w:hint="default"/>
      </w:rPr>
    </w:lvl>
    <w:lvl w:ilvl="6" w:tplc="240A0001" w:tentative="1">
      <w:start w:val="1"/>
      <w:numFmt w:val="bullet"/>
      <w:lvlText w:val=""/>
      <w:lvlJc w:val="left"/>
      <w:pPr>
        <w:ind w:left="5162" w:hanging="360"/>
      </w:pPr>
      <w:rPr>
        <w:rFonts w:ascii="Symbol" w:hAnsi="Symbol" w:hint="default"/>
      </w:rPr>
    </w:lvl>
    <w:lvl w:ilvl="7" w:tplc="240A0003" w:tentative="1">
      <w:start w:val="1"/>
      <w:numFmt w:val="bullet"/>
      <w:lvlText w:val="o"/>
      <w:lvlJc w:val="left"/>
      <w:pPr>
        <w:ind w:left="5882" w:hanging="360"/>
      </w:pPr>
      <w:rPr>
        <w:rFonts w:ascii="Courier New" w:hAnsi="Courier New" w:cs="Courier New" w:hint="default"/>
      </w:rPr>
    </w:lvl>
    <w:lvl w:ilvl="8" w:tplc="240A0005" w:tentative="1">
      <w:start w:val="1"/>
      <w:numFmt w:val="bullet"/>
      <w:lvlText w:val=""/>
      <w:lvlJc w:val="left"/>
      <w:pPr>
        <w:ind w:left="6602" w:hanging="360"/>
      </w:pPr>
      <w:rPr>
        <w:rFonts w:ascii="Wingdings" w:hAnsi="Wingdings" w:hint="default"/>
      </w:rPr>
    </w:lvl>
  </w:abstractNum>
  <w:abstractNum w:abstractNumId="3" w15:restartNumberingAfterBreak="0">
    <w:nsid w:val="1D7A0282"/>
    <w:multiLevelType w:val="hybridMultilevel"/>
    <w:tmpl w:val="B9B4DE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443D96"/>
    <w:multiLevelType w:val="hybridMultilevel"/>
    <w:tmpl w:val="D3BA217C"/>
    <w:lvl w:ilvl="0" w:tplc="9A88C812">
      <w:start w:val="1"/>
      <w:numFmt w:val="bullet"/>
      <w:lvlText w:val=""/>
      <w:lvlJc w:val="left"/>
      <w:pPr>
        <w:ind w:left="842"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03779A6"/>
    <w:multiLevelType w:val="hybridMultilevel"/>
    <w:tmpl w:val="A810D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3A5FCD"/>
    <w:multiLevelType w:val="hybridMultilevel"/>
    <w:tmpl w:val="7A48B2D4"/>
    <w:lvl w:ilvl="0" w:tplc="DF8470B0">
      <w:start w:val="1"/>
      <w:numFmt w:val="bullet"/>
      <w:pStyle w:val="fichavieta"/>
      <w:lvlText w:val=""/>
      <w:lvlJc w:val="left"/>
      <w:pPr>
        <w:ind w:left="360" w:hanging="360"/>
      </w:pPr>
      <w:rPr>
        <w:rFonts w:ascii="Symbol" w:hAnsi="Symbol" w:hint="default"/>
        <w:b w:val="0"/>
        <w:i w:val="0"/>
        <w:caps w:val="0"/>
        <w:strike w:val="0"/>
        <w:dstrike w:val="0"/>
        <w:vanish w:val="0"/>
        <w:webHidden w:val="0"/>
        <w:color w:val="000000"/>
        <w:sz w:val="18"/>
        <w:u w:val="none"/>
        <w:effect w:val="none"/>
        <w:vertAlign w:val="baseline"/>
        <w:specVanish w:val="0"/>
      </w:rPr>
    </w:lvl>
    <w:lvl w:ilvl="1" w:tplc="0C0A0003">
      <w:numFmt w:val="bullet"/>
      <w:lvlText w:val="•"/>
      <w:lvlJc w:val="left"/>
      <w:pPr>
        <w:ind w:left="1080" w:hanging="360"/>
      </w:pPr>
      <w:rPr>
        <w:rFonts w:ascii="Arial" w:eastAsia="Times New Roman" w:hAnsi="Arial" w:cs="Aria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7001CEF"/>
    <w:multiLevelType w:val="hybridMultilevel"/>
    <w:tmpl w:val="4EAEF9DA"/>
    <w:styleLink w:val="EstiloConvietas11142"/>
    <w:lvl w:ilvl="0" w:tplc="E8DE3646">
      <w:start w:val="1"/>
      <w:numFmt w:val="bullet"/>
      <w:pStyle w:val="Diamantico"/>
      <w:lvlText w:val=""/>
      <w:lvlJc w:val="left"/>
      <w:pPr>
        <w:ind w:left="360" w:hanging="360"/>
      </w:pPr>
      <w:rPr>
        <w:rFonts w:ascii="Wingdings" w:hAnsi="Wingdings"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48970AE9"/>
    <w:multiLevelType w:val="hybridMultilevel"/>
    <w:tmpl w:val="AF0CE226"/>
    <w:lvl w:ilvl="0" w:tplc="7DFEE47E">
      <w:start w:val="1"/>
      <w:numFmt w:val="bullet"/>
      <w:lvlText w:val="-"/>
      <w:lvlJc w:val="left"/>
      <w:pPr>
        <w:ind w:left="720" w:hanging="360"/>
      </w:pPr>
      <w:rPr>
        <w:rFonts w:ascii="Cambria" w:eastAsia="Calibri"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E95818"/>
    <w:multiLevelType w:val="multilevel"/>
    <w:tmpl w:val="FE70BF28"/>
    <w:lvl w:ilvl="0">
      <w:start w:val="1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D3C38AC"/>
    <w:multiLevelType w:val="hybridMultilevel"/>
    <w:tmpl w:val="A802FE3E"/>
    <w:lvl w:ilvl="0" w:tplc="240A0001">
      <w:start w:val="1"/>
      <w:numFmt w:val="bullet"/>
      <w:lvlText w:val=""/>
      <w:lvlJc w:val="left"/>
      <w:pPr>
        <w:ind w:left="1004" w:hanging="360"/>
      </w:pPr>
      <w:rPr>
        <w:rFonts w:ascii="Symbol" w:hAnsi="Symbol"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hint="default"/>
      </w:rPr>
    </w:lvl>
  </w:abstractNum>
  <w:abstractNum w:abstractNumId="13" w15:restartNumberingAfterBreak="0">
    <w:nsid w:val="57121A2C"/>
    <w:multiLevelType w:val="hybridMultilevel"/>
    <w:tmpl w:val="5D585EB0"/>
    <w:lvl w:ilvl="0" w:tplc="F3E6547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91518D8"/>
    <w:multiLevelType w:val="hybridMultilevel"/>
    <w:tmpl w:val="7AEE750A"/>
    <w:lvl w:ilvl="0" w:tplc="A1222972">
      <w:start w:val="1"/>
      <w:numFmt w:val="bullet"/>
      <w:pStyle w:val="Chulito"/>
      <w:lvlText w:val=""/>
      <w:lvlJc w:val="left"/>
      <w:pPr>
        <w:ind w:left="635"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7"/>
  </w:num>
  <w:num w:numId="4">
    <w:abstractNumId w:val="5"/>
  </w:num>
  <w:num w:numId="5">
    <w:abstractNumId w:val="14"/>
  </w:num>
  <w:num w:numId="6">
    <w:abstractNumId w:val="0"/>
  </w:num>
  <w:num w:numId="7">
    <w:abstractNumId w:val="9"/>
  </w:num>
  <w:num w:numId="8">
    <w:abstractNumId w:val="15"/>
  </w:num>
  <w:num w:numId="9">
    <w:abstractNumId w:val="11"/>
  </w:num>
  <w:num w:numId="10">
    <w:abstractNumId w:val="2"/>
  </w:num>
  <w:num w:numId="11">
    <w:abstractNumId w:val="1"/>
  </w:num>
  <w:num w:numId="12">
    <w:abstractNumId w:val="8"/>
  </w:num>
  <w:num w:numId="13">
    <w:abstractNumId w:val="4"/>
  </w:num>
  <w:num w:numId="14">
    <w:abstractNumId w:val="13"/>
  </w:num>
  <w:num w:numId="15">
    <w:abstractNumId w:val="10"/>
  </w:num>
  <w:num w:numId="16">
    <w:abstractNumId w:val="3"/>
  </w:num>
  <w:num w:numId="17">
    <w:abstractNumId w:val="6"/>
  </w:num>
  <w:num w:numId="18">
    <w:abstractNumId w:val="12"/>
  </w:num>
  <w:num w:numId="19">
    <w:abstractNumId w:val="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14"/>
    <w:rsid w:val="000021D1"/>
    <w:rsid w:val="00003B33"/>
    <w:rsid w:val="0000480C"/>
    <w:rsid w:val="00004EEF"/>
    <w:rsid w:val="00012208"/>
    <w:rsid w:val="000138C6"/>
    <w:rsid w:val="000147DA"/>
    <w:rsid w:val="00016AD6"/>
    <w:rsid w:val="00016D13"/>
    <w:rsid w:val="0001772A"/>
    <w:rsid w:val="000206B5"/>
    <w:rsid w:val="000257C3"/>
    <w:rsid w:val="000310E0"/>
    <w:rsid w:val="00031134"/>
    <w:rsid w:val="000323BD"/>
    <w:rsid w:val="00037614"/>
    <w:rsid w:val="00045EA1"/>
    <w:rsid w:val="00052830"/>
    <w:rsid w:val="00053265"/>
    <w:rsid w:val="00053D61"/>
    <w:rsid w:val="00054A84"/>
    <w:rsid w:val="00054DB5"/>
    <w:rsid w:val="00055FAD"/>
    <w:rsid w:val="00056023"/>
    <w:rsid w:val="0005608D"/>
    <w:rsid w:val="000562B9"/>
    <w:rsid w:val="000571A9"/>
    <w:rsid w:val="000572EC"/>
    <w:rsid w:val="00062648"/>
    <w:rsid w:val="0006344E"/>
    <w:rsid w:val="00065518"/>
    <w:rsid w:val="00065B12"/>
    <w:rsid w:val="000741FF"/>
    <w:rsid w:val="000748F1"/>
    <w:rsid w:val="00080CC8"/>
    <w:rsid w:val="0008182D"/>
    <w:rsid w:val="000818DF"/>
    <w:rsid w:val="00085C93"/>
    <w:rsid w:val="0009028D"/>
    <w:rsid w:val="00097225"/>
    <w:rsid w:val="000A1DAF"/>
    <w:rsid w:val="000A2B7B"/>
    <w:rsid w:val="000A32A0"/>
    <w:rsid w:val="000A370F"/>
    <w:rsid w:val="000A38B4"/>
    <w:rsid w:val="000B136F"/>
    <w:rsid w:val="000B1514"/>
    <w:rsid w:val="000C323B"/>
    <w:rsid w:val="000C69AD"/>
    <w:rsid w:val="000C7A74"/>
    <w:rsid w:val="000D14E6"/>
    <w:rsid w:val="000D7A0F"/>
    <w:rsid w:val="000F0536"/>
    <w:rsid w:val="000F1742"/>
    <w:rsid w:val="000F2BDB"/>
    <w:rsid w:val="0010130A"/>
    <w:rsid w:val="001071C3"/>
    <w:rsid w:val="001072CB"/>
    <w:rsid w:val="0011260C"/>
    <w:rsid w:val="00112D0E"/>
    <w:rsid w:val="00115C50"/>
    <w:rsid w:val="001168A6"/>
    <w:rsid w:val="001239C0"/>
    <w:rsid w:val="001240CC"/>
    <w:rsid w:val="00124A40"/>
    <w:rsid w:val="00133B7B"/>
    <w:rsid w:val="00134F05"/>
    <w:rsid w:val="00136FF3"/>
    <w:rsid w:val="00142824"/>
    <w:rsid w:val="00154D21"/>
    <w:rsid w:val="00161A6E"/>
    <w:rsid w:val="00176A41"/>
    <w:rsid w:val="00180CF1"/>
    <w:rsid w:val="00181CD4"/>
    <w:rsid w:val="00187299"/>
    <w:rsid w:val="00187949"/>
    <w:rsid w:val="00197255"/>
    <w:rsid w:val="001A0EEA"/>
    <w:rsid w:val="001A12C2"/>
    <w:rsid w:val="001A3402"/>
    <w:rsid w:val="001A4C92"/>
    <w:rsid w:val="001C2526"/>
    <w:rsid w:val="001C4ABE"/>
    <w:rsid w:val="001C63DA"/>
    <w:rsid w:val="001C65EE"/>
    <w:rsid w:val="001D17B1"/>
    <w:rsid w:val="001E1449"/>
    <w:rsid w:val="001E1C3B"/>
    <w:rsid w:val="002114D3"/>
    <w:rsid w:val="00212E77"/>
    <w:rsid w:val="002149FF"/>
    <w:rsid w:val="002211FE"/>
    <w:rsid w:val="00221F9A"/>
    <w:rsid w:val="002238ED"/>
    <w:rsid w:val="00223E38"/>
    <w:rsid w:val="00227D51"/>
    <w:rsid w:val="00231618"/>
    <w:rsid w:val="00231C27"/>
    <w:rsid w:val="0023435B"/>
    <w:rsid w:val="00240522"/>
    <w:rsid w:val="002424D0"/>
    <w:rsid w:val="00242E0C"/>
    <w:rsid w:val="00245AEC"/>
    <w:rsid w:val="00261256"/>
    <w:rsid w:val="00261833"/>
    <w:rsid w:val="00261BA0"/>
    <w:rsid w:val="00262062"/>
    <w:rsid w:val="002676C1"/>
    <w:rsid w:val="00272310"/>
    <w:rsid w:val="00274B75"/>
    <w:rsid w:val="002921AE"/>
    <w:rsid w:val="00292E38"/>
    <w:rsid w:val="00295CCE"/>
    <w:rsid w:val="00297DD4"/>
    <w:rsid w:val="002A4EF9"/>
    <w:rsid w:val="002B1B42"/>
    <w:rsid w:val="002B2BA6"/>
    <w:rsid w:val="002B5E36"/>
    <w:rsid w:val="002C01A0"/>
    <w:rsid w:val="002C3C2F"/>
    <w:rsid w:val="002C7EF6"/>
    <w:rsid w:val="002D46A6"/>
    <w:rsid w:val="002E61E2"/>
    <w:rsid w:val="002E6357"/>
    <w:rsid w:val="002F09F5"/>
    <w:rsid w:val="003011C5"/>
    <w:rsid w:val="00302A4A"/>
    <w:rsid w:val="00316751"/>
    <w:rsid w:val="003172F9"/>
    <w:rsid w:val="00322132"/>
    <w:rsid w:val="00323ADF"/>
    <w:rsid w:val="003254CD"/>
    <w:rsid w:val="003323C5"/>
    <w:rsid w:val="0034043F"/>
    <w:rsid w:val="003439B2"/>
    <w:rsid w:val="003466A2"/>
    <w:rsid w:val="00351409"/>
    <w:rsid w:val="00361A8D"/>
    <w:rsid w:val="00363C48"/>
    <w:rsid w:val="00365EF1"/>
    <w:rsid w:val="003703D8"/>
    <w:rsid w:val="003734E2"/>
    <w:rsid w:val="0037372B"/>
    <w:rsid w:val="00383624"/>
    <w:rsid w:val="003836D3"/>
    <w:rsid w:val="003878B3"/>
    <w:rsid w:val="003908F3"/>
    <w:rsid w:val="00396AF5"/>
    <w:rsid w:val="003A3139"/>
    <w:rsid w:val="003A363C"/>
    <w:rsid w:val="003A7889"/>
    <w:rsid w:val="003B30CE"/>
    <w:rsid w:val="003D3E4E"/>
    <w:rsid w:val="003E1035"/>
    <w:rsid w:val="003E1ABC"/>
    <w:rsid w:val="003E203E"/>
    <w:rsid w:val="003E4461"/>
    <w:rsid w:val="003E4CCB"/>
    <w:rsid w:val="003E715C"/>
    <w:rsid w:val="003F4980"/>
    <w:rsid w:val="003F69B1"/>
    <w:rsid w:val="00400E46"/>
    <w:rsid w:val="00401F50"/>
    <w:rsid w:val="00403FC6"/>
    <w:rsid w:val="00411A61"/>
    <w:rsid w:val="0041218A"/>
    <w:rsid w:val="004178BB"/>
    <w:rsid w:val="004225A4"/>
    <w:rsid w:val="00426655"/>
    <w:rsid w:val="004276C2"/>
    <w:rsid w:val="004351C1"/>
    <w:rsid w:val="00435644"/>
    <w:rsid w:val="00443D78"/>
    <w:rsid w:val="004465B9"/>
    <w:rsid w:val="00451CEB"/>
    <w:rsid w:val="00452EE3"/>
    <w:rsid w:val="00457D4B"/>
    <w:rsid w:val="00460D80"/>
    <w:rsid w:val="00467277"/>
    <w:rsid w:val="0046798A"/>
    <w:rsid w:val="00471CE1"/>
    <w:rsid w:val="00475479"/>
    <w:rsid w:val="004756A3"/>
    <w:rsid w:val="00476ABE"/>
    <w:rsid w:val="004807C7"/>
    <w:rsid w:val="00482635"/>
    <w:rsid w:val="00482DA5"/>
    <w:rsid w:val="0048307C"/>
    <w:rsid w:val="00486A70"/>
    <w:rsid w:val="004874E5"/>
    <w:rsid w:val="00491542"/>
    <w:rsid w:val="00493718"/>
    <w:rsid w:val="004942CA"/>
    <w:rsid w:val="004978AE"/>
    <w:rsid w:val="004A1B43"/>
    <w:rsid w:val="004A3DB8"/>
    <w:rsid w:val="004B0FE2"/>
    <w:rsid w:val="004B4E08"/>
    <w:rsid w:val="004C3D27"/>
    <w:rsid w:val="004C62AF"/>
    <w:rsid w:val="004C7762"/>
    <w:rsid w:val="004D23B2"/>
    <w:rsid w:val="004D490D"/>
    <w:rsid w:val="004E07D5"/>
    <w:rsid w:val="004E5CA3"/>
    <w:rsid w:val="004E7BC8"/>
    <w:rsid w:val="004F0FA5"/>
    <w:rsid w:val="004F2CFB"/>
    <w:rsid w:val="004F7AD3"/>
    <w:rsid w:val="0050071E"/>
    <w:rsid w:val="005023C4"/>
    <w:rsid w:val="00513FC6"/>
    <w:rsid w:val="0051463D"/>
    <w:rsid w:val="00521A38"/>
    <w:rsid w:val="005221A0"/>
    <w:rsid w:val="005244DC"/>
    <w:rsid w:val="00526831"/>
    <w:rsid w:val="00526B42"/>
    <w:rsid w:val="00526DDD"/>
    <w:rsid w:val="00531B37"/>
    <w:rsid w:val="00531EB5"/>
    <w:rsid w:val="00542DCE"/>
    <w:rsid w:val="00546EC5"/>
    <w:rsid w:val="00552DA3"/>
    <w:rsid w:val="00553078"/>
    <w:rsid w:val="00553B8A"/>
    <w:rsid w:val="00560F0C"/>
    <w:rsid w:val="0056110D"/>
    <w:rsid w:val="0056150E"/>
    <w:rsid w:val="00572BB4"/>
    <w:rsid w:val="005732B9"/>
    <w:rsid w:val="00573DDC"/>
    <w:rsid w:val="005751BE"/>
    <w:rsid w:val="005803F6"/>
    <w:rsid w:val="00581519"/>
    <w:rsid w:val="00582D3E"/>
    <w:rsid w:val="00583091"/>
    <w:rsid w:val="00583FFD"/>
    <w:rsid w:val="005916CB"/>
    <w:rsid w:val="00591CB6"/>
    <w:rsid w:val="00595966"/>
    <w:rsid w:val="005B072C"/>
    <w:rsid w:val="005B4A35"/>
    <w:rsid w:val="005B5F00"/>
    <w:rsid w:val="005B6B1E"/>
    <w:rsid w:val="005B72A3"/>
    <w:rsid w:val="005B7370"/>
    <w:rsid w:val="005C0B26"/>
    <w:rsid w:val="005C3521"/>
    <w:rsid w:val="005C413E"/>
    <w:rsid w:val="005C55FD"/>
    <w:rsid w:val="005D721B"/>
    <w:rsid w:val="005E1F39"/>
    <w:rsid w:val="005E2C06"/>
    <w:rsid w:val="005F1AA6"/>
    <w:rsid w:val="006109AE"/>
    <w:rsid w:val="00612000"/>
    <w:rsid w:val="00615615"/>
    <w:rsid w:val="00623459"/>
    <w:rsid w:val="006273CA"/>
    <w:rsid w:val="006305CE"/>
    <w:rsid w:val="00635639"/>
    <w:rsid w:val="00642058"/>
    <w:rsid w:val="00647BBD"/>
    <w:rsid w:val="00656D20"/>
    <w:rsid w:val="006612E4"/>
    <w:rsid w:val="00661D40"/>
    <w:rsid w:val="006649A9"/>
    <w:rsid w:val="00666BA4"/>
    <w:rsid w:val="006731F7"/>
    <w:rsid w:val="00674492"/>
    <w:rsid w:val="00686E58"/>
    <w:rsid w:val="00690732"/>
    <w:rsid w:val="00692306"/>
    <w:rsid w:val="006941BA"/>
    <w:rsid w:val="006943D9"/>
    <w:rsid w:val="006958F0"/>
    <w:rsid w:val="006A0681"/>
    <w:rsid w:val="006A2AF0"/>
    <w:rsid w:val="006A3F0F"/>
    <w:rsid w:val="006A4FD3"/>
    <w:rsid w:val="006B214D"/>
    <w:rsid w:val="006B40DA"/>
    <w:rsid w:val="006B4645"/>
    <w:rsid w:val="006B67E9"/>
    <w:rsid w:val="006C0BE6"/>
    <w:rsid w:val="006C5637"/>
    <w:rsid w:val="006D5E49"/>
    <w:rsid w:val="006E194F"/>
    <w:rsid w:val="006E1B44"/>
    <w:rsid w:val="006F49A0"/>
    <w:rsid w:val="006F4E9B"/>
    <w:rsid w:val="006F6E2F"/>
    <w:rsid w:val="00700A90"/>
    <w:rsid w:val="00707C9B"/>
    <w:rsid w:val="00714400"/>
    <w:rsid w:val="00727F83"/>
    <w:rsid w:val="00730005"/>
    <w:rsid w:val="007346BE"/>
    <w:rsid w:val="00736080"/>
    <w:rsid w:val="007374AB"/>
    <w:rsid w:val="00737FC9"/>
    <w:rsid w:val="007421FC"/>
    <w:rsid w:val="0074723A"/>
    <w:rsid w:val="00755AA3"/>
    <w:rsid w:val="00765F44"/>
    <w:rsid w:val="0076675F"/>
    <w:rsid w:val="00766931"/>
    <w:rsid w:val="00770B5B"/>
    <w:rsid w:val="007741F8"/>
    <w:rsid w:val="00777B44"/>
    <w:rsid w:val="007801D2"/>
    <w:rsid w:val="007812BD"/>
    <w:rsid w:val="00784FA5"/>
    <w:rsid w:val="00790220"/>
    <w:rsid w:val="00790BCA"/>
    <w:rsid w:val="00792357"/>
    <w:rsid w:val="007932D7"/>
    <w:rsid w:val="00795900"/>
    <w:rsid w:val="007B1C85"/>
    <w:rsid w:val="007B23C0"/>
    <w:rsid w:val="007B7ECF"/>
    <w:rsid w:val="007C2F9C"/>
    <w:rsid w:val="007C3526"/>
    <w:rsid w:val="007C4CC1"/>
    <w:rsid w:val="007C7E51"/>
    <w:rsid w:val="007D0425"/>
    <w:rsid w:val="007D6A71"/>
    <w:rsid w:val="007E0A58"/>
    <w:rsid w:val="007E0CCA"/>
    <w:rsid w:val="007E45BF"/>
    <w:rsid w:val="007E70C0"/>
    <w:rsid w:val="007F1820"/>
    <w:rsid w:val="007F469B"/>
    <w:rsid w:val="007F4E6C"/>
    <w:rsid w:val="007F6B47"/>
    <w:rsid w:val="007F786C"/>
    <w:rsid w:val="00812B76"/>
    <w:rsid w:val="00813C14"/>
    <w:rsid w:val="00816C56"/>
    <w:rsid w:val="008211B4"/>
    <w:rsid w:val="0082141A"/>
    <w:rsid w:val="00822354"/>
    <w:rsid w:val="00831761"/>
    <w:rsid w:val="0085122B"/>
    <w:rsid w:val="00857BE5"/>
    <w:rsid w:val="008601BD"/>
    <w:rsid w:val="00861FD0"/>
    <w:rsid w:val="00867681"/>
    <w:rsid w:val="00867C8B"/>
    <w:rsid w:val="00870194"/>
    <w:rsid w:val="00871427"/>
    <w:rsid w:val="00872D3C"/>
    <w:rsid w:val="00873040"/>
    <w:rsid w:val="00873708"/>
    <w:rsid w:val="008813F4"/>
    <w:rsid w:val="0088685C"/>
    <w:rsid w:val="00887544"/>
    <w:rsid w:val="00890A0C"/>
    <w:rsid w:val="00892E28"/>
    <w:rsid w:val="008933E9"/>
    <w:rsid w:val="0089388D"/>
    <w:rsid w:val="00893A6E"/>
    <w:rsid w:val="008959FA"/>
    <w:rsid w:val="00895F90"/>
    <w:rsid w:val="00896EF7"/>
    <w:rsid w:val="00896F08"/>
    <w:rsid w:val="008A299B"/>
    <w:rsid w:val="008A4C5E"/>
    <w:rsid w:val="008B0167"/>
    <w:rsid w:val="008B0FC5"/>
    <w:rsid w:val="008B1969"/>
    <w:rsid w:val="008B69BA"/>
    <w:rsid w:val="008B7318"/>
    <w:rsid w:val="008C12F9"/>
    <w:rsid w:val="008C3E80"/>
    <w:rsid w:val="008C434A"/>
    <w:rsid w:val="008D6503"/>
    <w:rsid w:val="008D6618"/>
    <w:rsid w:val="008D7C87"/>
    <w:rsid w:val="008E1909"/>
    <w:rsid w:val="008E25EA"/>
    <w:rsid w:val="008E704D"/>
    <w:rsid w:val="008F2ABD"/>
    <w:rsid w:val="008F5B02"/>
    <w:rsid w:val="00904651"/>
    <w:rsid w:val="00915919"/>
    <w:rsid w:val="00916290"/>
    <w:rsid w:val="00917424"/>
    <w:rsid w:val="00922D3D"/>
    <w:rsid w:val="00926050"/>
    <w:rsid w:val="00937616"/>
    <w:rsid w:val="009418E0"/>
    <w:rsid w:val="009440E6"/>
    <w:rsid w:val="00944F68"/>
    <w:rsid w:val="009476FB"/>
    <w:rsid w:val="00951C63"/>
    <w:rsid w:val="00952522"/>
    <w:rsid w:val="00952A77"/>
    <w:rsid w:val="00960C61"/>
    <w:rsid w:val="00963B19"/>
    <w:rsid w:val="009659DF"/>
    <w:rsid w:val="0096691E"/>
    <w:rsid w:val="00970473"/>
    <w:rsid w:val="0097284A"/>
    <w:rsid w:val="009749DE"/>
    <w:rsid w:val="00976711"/>
    <w:rsid w:val="00992474"/>
    <w:rsid w:val="009926ED"/>
    <w:rsid w:val="009A123A"/>
    <w:rsid w:val="009A6025"/>
    <w:rsid w:val="009B029F"/>
    <w:rsid w:val="009B3AEE"/>
    <w:rsid w:val="009B52F1"/>
    <w:rsid w:val="009B65D8"/>
    <w:rsid w:val="009C322E"/>
    <w:rsid w:val="009C48E8"/>
    <w:rsid w:val="009C7F66"/>
    <w:rsid w:val="009D20D6"/>
    <w:rsid w:val="009E2425"/>
    <w:rsid w:val="009E4A5C"/>
    <w:rsid w:val="009E613F"/>
    <w:rsid w:val="009F5984"/>
    <w:rsid w:val="00A03EDB"/>
    <w:rsid w:val="00A03F92"/>
    <w:rsid w:val="00A17AF2"/>
    <w:rsid w:val="00A17C44"/>
    <w:rsid w:val="00A26486"/>
    <w:rsid w:val="00A27F5F"/>
    <w:rsid w:val="00A3699E"/>
    <w:rsid w:val="00A4400D"/>
    <w:rsid w:val="00A50E9F"/>
    <w:rsid w:val="00A537D0"/>
    <w:rsid w:val="00A54161"/>
    <w:rsid w:val="00A6273E"/>
    <w:rsid w:val="00A808A5"/>
    <w:rsid w:val="00A80F8D"/>
    <w:rsid w:val="00A87613"/>
    <w:rsid w:val="00A94359"/>
    <w:rsid w:val="00A96FAB"/>
    <w:rsid w:val="00AA4011"/>
    <w:rsid w:val="00AA6496"/>
    <w:rsid w:val="00AA74A8"/>
    <w:rsid w:val="00AA7BCF"/>
    <w:rsid w:val="00AB18C7"/>
    <w:rsid w:val="00AB2624"/>
    <w:rsid w:val="00AB294D"/>
    <w:rsid w:val="00AB426B"/>
    <w:rsid w:val="00AB7624"/>
    <w:rsid w:val="00AD3E96"/>
    <w:rsid w:val="00AD422E"/>
    <w:rsid w:val="00AD680E"/>
    <w:rsid w:val="00AE257A"/>
    <w:rsid w:val="00AE35A9"/>
    <w:rsid w:val="00AE3D24"/>
    <w:rsid w:val="00AE61E1"/>
    <w:rsid w:val="00AE6513"/>
    <w:rsid w:val="00AE7E98"/>
    <w:rsid w:val="00B0047F"/>
    <w:rsid w:val="00B00AD7"/>
    <w:rsid w:val="00B018F4"/>
    <w:rsid w:val="00B03D5D"/>
    <w:rsid w:val="00B06998"/>
    <w:rsid w:val="00B115F7"/>
    <w:rsid w:val="00B11BDD"/>
    <w:rsid w:val="00B11C96"/>
    <w:rsid w:val="00B16E73"/>
    <w:rsid w:val="00B32EC9"/>
    <w:rsid w:val="00B374EE"/>
    <w:rsid w:val="00B43881"/>
    <w:rsid w:val="00B43CA5"/>
    <w:rsid w:val="00B477F8"/>
    <w:rsid w:val="00B47F92"/>
    <w:rsid w:val="00B537AF"/>
    <w:rsid w:val="00B53874"/>
    <w:rsid w:val="00B65B13"/>
    <w:rsid w:val="00B72D85"/>
    <w:rsid w:val="00B7333B"/>
    <w:rsid w:val="00B77B3A"/>
    <w:rsid w:val="00B823B7"/>
    <w:rsid w:val="00B82E5D"/>
    <w:rsid w:val="00B83C24"/>
    <w:rsid w:val="00B84129"/>
    <w:rsid w:val="00B9762B"/>
    <w:rsid w:val="00B97782"/>
    <w:rsid w:val="00B979FC"/>
    <w:rsid w:val="00BA524E"/>
    <w:rsid w:val="00BB1A4A"/>
    <w:rsid w:val="00BB707B"/>
    <w:rsid w:val="00BC5F72"/>
    <w:rsid w:val="00BE2D84"/>
    <w:rsid w:val="00BE3C67"/>
    <w:rsid w:val="00BE4195"/>
    <w:rsid w:val="00BE5826"/>
    <w:rsid w:val="00BF0803"/>
    <w:rsid w:val="00BF61CC"/>
    <w:rsid w:val="00C013D2"/>
    <w:rsid w:val="00C024B8"/>
    <w:rsid w:val="00C03185"/>
    <w:rsid w:val="00C04177"/>
    <w:rsid w:val="00C10FA5"/>
    <w:rsid w:val="00C20CC8"/>
    <w:rsid w:val="00C2304E"/>
    <w:rsid w:val="00C27EC2"/>
    <w:rsid w:val="00C3237C"/>
    <w:rsid w:val="00C4688A"/>
    <w:rsid w:val="00C51204"/>
    <w:rsid w:val="00C5160F"/>
    <w:rsid w:val="00C67FF8"/>
    <w:rsid w:val="00C73BEB"/>
    <w:rsid w:val="00C7559B"/>
    <w:rsid w:val="00C75CA5"/>
    <w:rsid w:val="00C8499E"/>
    <w:rsid w:val="00C8579F"/>
    <w:rsid w:val="00C96F0A"/>
    <w:rsid w:val="00CA1FE6"/>
    <w:rsid w:val="00CA5B7E"/>
    <w:rsid w:val="00CB282C"/>
    <w:rsid w:val="00CB2C84"/>
    <w:rsid w:val="00CB40BD"/>
    <w:rsid w:val="00CC7558"/>
    <w:rsid w:val="00CD4016"/>
    <w:rsid w:val="00CD708B"/>
    <w:rsid w:val="00CD76E9"/>
    <w:rsid w:val="00CE1A99"/>
    <w:rsid w:val="00CF203F"/>
    <w:rsid w:val="00CF7A62"/>
    <w:rsid w:val="00D13E14"/>
    <w:rsid w:val="00D204F0"/>
    <w:rsid w:val="00D211D7"/>
    <w:rsid w:val="00D351CE"/>
    <w:rsid w:val="00D35D66"/>
    <w:rsid w:val="00D36651"/>
    <w:rsid w:val="00D40431"/>
    <w:rsid w:val="00D42186"/>
    <w:rsid w:val="00D43B5E"/>
    <w:rsid w:val="00D47820"/>
    <w:rsid w:val="00D71A78"/>
    <w:rsid w:val="00D74851"/>
    <w:rsid w:val="00D848BB"/>
    <w:rsid w:val="00D87A19"/>
    <w:rsid w:val="00D94B8F"/>
    <w:rsid w:val="00D94F49"/>
    <w:rsid w:val="00D97CCA"/>
    <w:rsid w:val="00DB28DD"/>
    <w:rsid w:val="00DC2D54"/>
    <w:rsid w:val="00DC5765"/>
    <w:rsid w:val="00DD48CB"/>
    <w:rsid w:val="00DD6A9F"/>
    <w:rsid w:val="00DE1C2B"/>
    <w:rsid w:val="00DE52E0"/>
    <w:rsid w:val="00DF4284"/>
    <w:rsid w:val="00E057F6"/>
    <w:rsid w:val="00E077C8"/>
    <w:rsid w:val="00E136A6"/>
    <w:rsid w:val="00E13DF0"/>
    <w:rsid w:val="00E20446"/>
    <w:rsid w:val="00E2798A"/>
    <w:rsid w:val="00E32093"/>
    <w:rsid w:val="00E32724"/>
    <w:rsid w:val="00E36B48"/>
    <w:rsid w:val="00E36B7B"/>
    <w:rsid w:val="00E426E0"/>
    <w:rsid w:val="00E44214"/>
    <w:rsid w:val="00E5073C"/>
    <w:rsid w:val="00E51136"/>
    <w:rsid w:val="00E51615"/>
    <w:rsid w:val="00E61750"/>
    <w:rsid w:val="00E63068"/>
    <w:rsid w:val="00E63856"/>
    <w:rsid w:val="00E643FC"/>
    <w:rsid w:val="00E6485E"/>
    <w:rsid w:val="00E70B61"/>
    <w:rsid w:val="00E76DF2"/>
    <w:rsid w:val="00E803EB"/>
    <w:rsid w:val="00E86213"/>
    <w:rsid w:val="00E9780C"/>
    <w:rsid w:val="00EA01B6"/>
    <w:rsid w:val="00EA4387"/>
    <w:rsid w:val="00EA6454"/>
    <w:rsid w:val="00EA691D"/>
    <w:rsid w:val="00EB0360"/>
    <w:rsid w:val="00EB0950"/>
    <w:rsid w:val="00EB40B0"/>
    <w:rsid w:val="00EB6C24"/>
    <w:rsid w:val="00EB73E9"/>
    <w:rsid w:val="00EB75FE"/>
    <w:rsid w:val="00EB7FAE"/>
    <w:rsid w:val="00EC67A3"/>
    <w:rsid w:val="00EC6FDD"/>
    <w:rsid w:val="00ED314C"/>
    <w:rsid w:val="00ED68C4"/>
    <w:rsid w:val="00EE047C"/>
    <w:rsid w:val="00EE0D95"/>
    <w:rsid w:val="00EE2994"/>
    <w:rsid w:val="00EF3A50"/>
    <w:rsid w:val="00EF525F"/>
    <w:rsid w:val="00F0320E"/>
    <w:rsid w:val="00F05375"/>
    <w:rsid w:val="00F2127E"/>
    <w:rsid w:val="00F24099"/>
    <w:rsid w:val="00F24736"/>
    <w:rsid w:val="00F2528B"/>
    <w:rsid w:val="00F30841"/>
    <w:rsid w:val="00F31829"/>
    <w:rsid w:val="00F33093"/>
    <w:rsid w:val="00F34E65"/>
    <w:rsid w:val="00F37FDC"/>
    <w:rsid w:val="00F407F2"/>
    <w:rsid w:val="00F442A7"/>
    <w:rsid w:val="00F50BBA"/>
    <w:rsid w:val="00F571B2"/>
    <w:rsid w:val="00F611CD"/>
    <w:rsid w:val="00F66A9F"/>
    <w:rsid w:val="00F70330"/>
    <w:rsid w:val="00F7149C"/>
    <w:rsid w:val="00F71A2B"/>
    <w:rsid w:val="00F7478D"/>
    <w:rsid w:val="00F76D3F"/>
    <w:rsid w:val="00F81957"/>
    <w:rsid w:val="00F81A18"/>
    <w:rsid w:val="00F826A6"/>
    <w:rsid w:val="00F93835"/>
    <w:rsid w:val="00F93F62"/>
    <w:rsid w:val="00F943ED"/>
    <w:rsid w:val="00F97261"/>
    <w:rsid w:val="00FA0038"/>
    <w:rsid w:val="00FA246D"/>
    <w:rsid w:val="00FA7274"/>
    <w:rsid w:val="00FA7488"/>
    <w:rsid w:val="00FB054D"/>
    <w:rsid w:val="00FB4DAD"/>
    <w:rsid w:val="00FB79EC"/>
    <w:rsid w:val="00FD1D82"/>
    <w:rsid w:val="00FD7DA2"/>
    <w:rsid w:val="00FF0608"/>
    <w:rsid w:val="00FF103B"/>
    <w:rsid w:val="00FF1A31"/>
    <w:rsid w:val="00FF2E1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49417"/>
  <w15:docId w15:val="{BF628AD5-9BFB-4E12-848A-D9168AD4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4F2CF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lang w:val="x-none"/>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lang w:val="x-none"/>
    </w:rPr>
  </w:style>
  <w:style w:type="paragraph" w:styleId="Ttulo3">
    <w:name w:val="heading 3"/>
    <w:basedOn w:val="Normal"/>
    <w:next w:val="Normal"/>
    <w:link w:val="Ttulo3Car"/>
    <w:uiPriority w:val="9"/>
    <w:unhideWhenUsed/>
    <w:qFormat/>
    <w:rsid w:val="002D46A6"/>
    <w:pPr>
      <w:keepNext/>
      <w:ind w:left="1004" w:hanging="720"/>
      <w:outlineLvl w:val="2"/>
    </w:pPr>
    <w:rPr>
      <w:rFonts w:eastAsia="Times New Roman"/>
      <w:bCs/>
      <w:i/>
      <w:szCs w:val="26"/>
      <w:lang w:val="x-none"/>
    </w:rPr>
  </w:style>
  <w:style w:type="paragraph" w:styleId="Ttulo4">
    <w:name w:val="heading 4"/>
    <w:basedOn w:val="Normal"/>
    <w:next w:val="Normal"/>
    <w:link w:val="Ttulo4Car"/>
    <w:uiPriority w:val="9"/>
    <w:unhideWhenUsed/>
    <w:qFormat/>
    <w:rsid w:val="000B1514"/>
    <w:pPr>
      <w:keepNext/>
      <w:numPr>
        <w:numId w:val="2"/>
      </w:numPr>
      <w:outlineLvl w:val="3"/>
    </w:pPr>
    <w:rPr>
      <w:rFonts w:eastAsia="Times New Roman"/>
      <w:bCs/>
      <w:szCs w:val="28"/>
      <w:u w:val="single"/>
      <w:lang w:val="x-none"/>
    </w:rPr>
  </w:style>
  <w:style w:type="paragraph" w:styleId="Ttulo5">
    <w:name w:val="heading 5"/>
    <w:basedOn w:val="Normal"/>
    <w:next w:val="Normal"/>
    <w:link w:val="Ttulo5Car"/>
    <w:uiPriority w:val="9"/>
    <w:unhideWhenUsed/>
    <w:qFormat/>
    <w:rsid w:val="000B1514"/>
    <w:pPr>
      <w:numPr>
        <w:numId w:val="3"/>
      </w:numPr>
      <w:outlineLvl w:val="4"/>
    </w:pPr>
    <w:rPr>
      <w:rFonts w:eastAsia="Times New Roman"/>
      <w:bCs/>
      <w:i/>
      <w:iCs/>
      <w:szCs w:val="26"/>
      <w:lang w:val="x-none"/>
    </w:rPr>
  </w:style>
  <w:style w:type="paragraph" w:styleId="Ttulo6">
    <w:name w:val="heading 6"/>
    <w:basedOn w:val="Normal"/>
    <w:next w:val="Normal"/>
    <w:link w:val="Ttulo6Car"/>
    <w:uiPriority w:val="9"/>
    <w:unhideWhenUsed/>
    <w:qFormat/>
    <w:rsid w:val="000B1514"/>
    <w:pPr>
      <w:numPr>
        <w:numId w:val="4"/>
      </w:numPr>
      <w:outlineLvl w:val="5"/>
    </w:pPr>
    <w:rPr>
      <w:rFonts w:eastAsia="Times New Roman"/>
      <w:bCs/>
      <w:lang w:val="x-none"/>
    </w:rPr>
  </w:style>
  <w:style w:type="paragraph" w:styleId="Ttulo7">
    <w:name w:val="heading 7"/>
    <w:basedOn w:val="Normal"/>
    <w:next w:val="Normal"/>
    <w:link w:val="Ttulo7Car"/>
    <w:uiPriority w:val="9"/>
    <w:unhideWhenUsed/>
    <w:qFormat/>
    <w:rsid w:val="000B1514"/>
    <w:pPr>
      <w:numPr>
        <w:numId w:val="5"/>
      </w:numPr>
      <w:outlineLvl w:val="6"/>
    </w:pPr>
    <w:rPr>
      <w:rFonts w:eastAsia="Times New Roman"/>
      <w:szCs w:val="24"/>
      <w:lang w:val="x-none"/>
    </w:rPr>
  </w:style>
  <w:style w:type="paragraph" w:styleId="Ttulo8">
    <w:name w:val="heading 8"/>
    <w:basedOn w:val="Normal"/>
    <w:next w:val="Normal"/>
    <w:link w:val="Ttulo8Car"/>
    <w:uiPriority w:val="9"/>
    <w:unhideWhenUsed/>
    <w:qFormat/>
    <w:rsid w:val="000B1514"/>
    <w:pPr>
      <w:numPr>
        <w:numId w:val="6"/>
      </w:numPr>
      <w:ind w:left="714" w:hanging="357"/>
      <w:outlineLvl w:val="7"/>
    </w:pPr>
    <w:rPr>
      <w:rFonts w:eastAsia="Times New Roman"/>
      <w:iCs/>
      <w:szCs w:val="24"/>
      <w:lang w:val="x-none"/>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lang w:bidi="ar-SA"/>
    </w:rPr>
  </w:style>
  <w:style w:type="paragraph" w:styleId="Textodeglobo">
    <w:name w:val="Balloon Text"/>
    <w:basedOn w:val="Normal"/>
    <w:link w:val="TextodegloboCar"/>
    <w:uiPriority w:val="99"/>
    <w:semiHidden/>
    <w:unhideWhenUsed/>
    <w:locked/>
    <w:rsid w:val="002D46A6"/>
    <w:rPr>
      <w:rFonts w:ascii="Tahoma" w:hAnsi="Tahoma"/>
      <w:sz w:val="16"/>
      <w:szCs w:val="16"/>
      <w:lang w:val="x-none"/>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aliases w:val="Encabezado1,Encabezado Car Car Car Car Car,Encabezado Car Car Car,encabezado,Encabezado Car Car,Encabezado11,encabezado1,Encabezado12,encabezado2,Encabezado111,encabezado11,Encabezado13 Car Car"/>
    <w:basedOn w:val="Normal"/>
    <w:link w:val="EncabezadoCar"/>
    <w:uiPriority w:val="99"/>
    <w:unhideWhenUsed/>
    <w:qFormat/>
    <w:locked/>
    <w:rsid w:val="002D46A6"/>
    <w:pPr>
      <w:tabs>
        <w:tab w:val="center" w:pos="4419"/>
        <w:tab w:val="right" w:pos="8838"/>
      </w:tabs>
    </w:pPr>
    <w:rPr>
      <w:rFonts w:ascii="Calibri" w:hAnsi="Calibri"/>
      <w:lang w:val="x-none"/>
    </w:rPr>
  </w:style>
  <w:style w:type="character" w:customStyle="1" w:styleId="EncabezadoCar">
    <w:name w:val="Encabezado Car"/>
    <w:aliases w:val="Encabezado1 Car,Encabezado Car Car Car Car Car Car,Encabezado Car Car Car Car,encabezado Car,Encabezado Car Car Car1,Encabezado11 Car,encabezado1 Car,Encabezado12 Car,encabezado2 Car,Encabezado111 Car,encabezado11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rPr>
      <w:rFonts w:ascii="Calibri" w:hAnsi="Calibri"/>
      <w:lang w:val="x-none"/>
    </w:r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1"/>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bCs/>
      <w:sz w:val="22"/>
      <w:szCs w:val="28"/>
      <w:u w:val="single"/>
      <w:lang w:val="x-none" w:eastAsia="en-US"/>
    </w:rPr>
  </w:style>
  <w:style w:type="character" w:customStyle="1" w:styleId="Ttulo5Car">
    <w:name w:val="Título 5 Car"/>
    <w:link w:val="Ttulo5"/>
    <w:uiPriority w:val="9"/>
    <w:rsid w:val="000B1514"/>
    <w:rPr>
      <w:rFonts w:ascii="Cambria" w:eastAsia="Times New Roman" w:hAnsi="Cambria"/>
      <w:bCs/>
      <w:i/>
      <w:iCs/>
      <w:sz w:val="22"/>
      <w:szCs w:val="26"/>
      <w:lang w:val="x-none" w:eastAsia="en-US"/>
    </w:rPr>
  </w:style>
  <w:style w:type="character" w:customStyle="1" w:styleId="Ttulo6Car">
    <w:name w:val="Título 6 Car"/>
    <w:link w:val="Ttulo6"/>
    <w:uiPriority w:val="9"/>
    <w:rsid w:val="000B1514"/>
    <w:rPr>
      <w:rFonts w:ascii="Cambria" w:eastAsia="Times New Roman" w:hAnsi="Cambria"/>
      <w:bCs/>
      <w:sz w:val="22"/>
      <w:szCs w:val="22"/>
      <w:lang w:val="x-none" w:eastAsia="en-US"/>
    </w:rPr>
  </w:style>
  <w:style w:type="character" w:customStyle="1" w:styleId="Ttulo7Car">
    <w:name w:val="Título 7 Car"/>
    <w:link w:val="Ttulo7"/>
    <w:uiPriority w:val="9"/>
    <w:rsid w:val="000B1514"/>
    <w:rPr>
      <w:rFonts w:ascii="Cambria" w:eastAsia="Times New Roman" w:hAnsi="Cambria"/>
      <w:sz w:val="22"/>
      <w:szCs w:val="24"/>
      <w:lang w:val="x-none" w:eastAsia="en-US"/>
    </w:rPr>
  </w:style>
  <w:style w:type="character" w:customStyle="1" w:styleId="Ttulo8Car">
    <w:name w:val="Título 8 Car"/>
    <w:link w:val="Ttulo8"/>
    <w:uiPriority w:val="9"/>
    <w:rsid w:val="000B1514"/>
    <w:rPr>
      <w:rFonts w:ascii="Cambria" w:eastAsia="Times New Roman" w:hAnsi="Cambria"/>
      <w:iCs/>
      <w:sz w:val="22"/>
      <w:szCs w:val="24"/>
      <w:lang w:val="x-none"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9418E0"/>
    <w:pPr>
      <w:spacing w:before="120" w:after="120"/>
      <w:jc w:val="left"/>
    </w:pPr>
    <w:rPr>
      <w:rFonts w:asciiTheme="minorHAnsi" w:hAnsiTheme="minorHAnsi"/>
      <w:b/>
      <w:bCs/>
      <w:caps/>
      <w:sz w:val="20"/>
      <w:szCs w:val="20"/>
    </w:rPr>
  </w:style>
  <w:style w:type="paragraph" w:styleId="TDC2">
    <w:name w:val="toc 2"/>
    <w:basedOn w:val="Normal"/>
    <w:next w:val="Normal"/>
    <w:autoRedefine/>
    <w:uiPriority w:val="39"/>
    <w:unhideWhenUsed/>
    <w:locked/>
    <w:rsid w:val="009418E0"/>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locked/>
    <w:rsid w:val="009418E0"/>
    <w:pPr>
      <w:ind w:left="440"/>
      <w:jc w:val="left"/>
    </w:pPr>
    <w:rPr>
      <w:rFonts w:asciiTheme="minorHAnsi" w:hAnsiTheme="minorHAnsi"/>
      <w:i/>
      <w:iCs/>
      <w:sz w:val="20"/>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1"/>
    <w:uiPriority w:val="10"/>
    <w:locked/>
    <w:rsid w:val="000B1514"/>
    <w:pPr>
      <w:spacing w:before="240" w:after="60"/>
      <w:jc w:val="center"/>
      <w:outlineLvl w:val="0"/>
    </w:pPr>
    <w:rPr>
      <w:rFonts w:eastAsia="Times New Roman"/>
      <w:b/>
      <w:bCs/>
      <w:caps/>
      <w:kern w:val="28"/>
      <w:szCs w:val="32"/>
      <w:lang w:val="x-none"/>
    </w:rPr>
  </w:style>
  <w:style w:type="character" w:customStyle="1" w:styleId="TtuloCar1">
    <w:name w:val="Título Car1"/>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Theme="minorHAnsi" w:hAnsiTheme="minorHAnsi"/>
      <w:sz w:val="18"/>
      <w:szCs w:val="18"/>
    </w:rPr>
  </w:style>
  <w:style w:type="paragraph" w:styleId="TDC5">
    <w:name w:val="toc 5"/>
    <w:basedOn w:val="Normal"/>
    <w:next w:val="Normal"/>
    <w:autoRedefine/>
    <w:uiPriority w:val="39"/>
    <w:unhideWhenUsed/>
    <w:locked/>
    <w:rsid w:val="000B1514"/>
    <w:pPr>
      <w:ind w:left="880"/>
      <w:jc w:val="left"/>
    </w:pPr>
    <w:rPr>
      <w:rFonts w:asciiTheme="minorHAnsi" w:hAnsiTheme="minorHAnsi"/>
      <w:sz w:val="18"/>
      <w:szCs w:val="18"/>
    </w:rPr>
  </w:style>
  <w:style w:type="paragraph" w:styleId="TDC6">
    <w:name w:val="toc 6"/>
    <w:basedOn w:val="Normal"/>
    <w:next w:val="Normal"/>
    <w:autoRedefine/>
    <w:uiPriority w:val="39"/>
    <w:unhideWhenUsed/>
    <w:locked/>
    <w:rsid w:val="000B1514"/>
    <w:pPr>
      <w:ind w:left="1100"/>
      <w:jc w:val="left"/>
    </w:pPr>
    <w:rPr>
      <w:rFonts w:asciiTheme="minorHAnsi" w:hAnsiTheme="minorHAnsi"/>
      <w:sz w:val="18"/>
      <w:szCs w:val="18"/>
    </w:rPr>
  </w:style>
  <w:style w:type="paragraph" w:styleId="TDC7">
    <w:name w:val="toc 7"/>
    <w:basedOn w:val="Normal"/>
    <w:next w:val="Normal"/>
    <w:autoRedefine/>
    <w:uiPriority w:val="39"/>
    <w:unhideWhenUsed/>
    <w:locked/>
    <w:rsid w:val="000B1514"/>
    <w:pPr>
      <w:ind w:left="1320"/>
      <w:jc w:val="left"/>
    </w:pPr>
    <w:rPr>
      <w:rFonts w:asciiTheme="minorHAnsi" w:hAnsiTheme="minorHAnsi"/>
      <w:sz w:val="18"/>
      <w:szCs w:val="18"/>
    </w:rPr>
  </w:style>
  <w:style w:type="paragraph" w:styleId="TDC8">
    <w:name w:val="toc 8"/>
    <w:basedOn w:val="Normal"/>
    <w:next w:val="Normal"/>
    <w:autoRedefine/>
    <w:uiPriority w:val="39"/>
    <w:unhideWhenUsed/>
    <w:locked/>
    <w:rsid w:val="000B1514"/>
    <w:pPr>
      <w:ind w:left="1540"/>
      <w:jc w:val="left"/>
    </w:pPr>
    <w:rPr>
      <w:rFonts w:asciiTheme="minorHAnsi" w:hAnsiTheme="minorHAnsi"/>
      <w:sz w:val="18"/>
      <w:szCs w:val="18"/>
    </w:rPr>
  </w:style>
  <w:style w:type="paragraph" w:styleId="TDC9">
    <w:name w:val="toc 9"/>
    <w:basedOn w:val="Normal"/>
    <w:next w:val="Normal"/>
    <w:autoRedefine/>
    <w:uiPriority w:val="39"/>
    <w:unhideWhenUsed/>
    <w:locked/>
    <w:rsid w:val="000B1514"/>
    <w:pPr>
      <w:ind w:left="1760"/>
      <w:jc w:val="left"/>
    </w:pPr>
    <w:rPr>
      <w:rFonts w:asciiTheme="minorHAnsi" w:hAnsiTheme="minorHAnsi"/>
      <w:sz w:val="18"/>
      <w:szCs w:val="18"/>
    </w:rPr>
  </w:style>
  <w:style w:type="paragraph" w:styleId="Descripcin">
    <w:name w:val="caption"/>
    <w:aliases w:val="Epígrafe Car Car,Car Car Car Car Car, Car Car Car Car Car,Epígrafe Tabla,A, Car Car, Car Car Car Car1, Car Car Car,Título tabla/gráfica,Título tabla/gráfica1,Título tabla/gráfica2,Título tabla/gráfica3,Título tabla/gráfica4,FIGURA,c"/>
    <w:basedOn w:val="Normal"/>
    <w:next w:val="Normal"/>
    <w:link w:val="DescripcinCar"/>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b/>
      <w:bCs/>
      <w:color w:val="222222"/>
      <w:shd w:val="clear" w:color="auto" w:fill="FFFFFF"/>
      <w:lang w:val="x-none"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Epígrafe Car Car Car,Car Car Car Car Car Car, Car Car Car Car Car Car,Epígrafe Tabla Car,A Car, Car Car Car1, Car Car Car Car1 Car, Car Car Car Car,Título tabla/gráfica Car,Título tabla/gráfica1 Car,Título tabla/gráfica2 Car,FIGURA Car"/>
    <w:link w:val="Descripcin"/>
    <w:rsid w:val="008C434A"/>
    <w:rPr>
      <w:rFonts w:ascii="Cambria" w:hAnsi="Cambria"/>
      <w:b/>
      <w:bCs/>
      <w:lang w:eastAsia="en-US"/>
    </w:rPr>
  </w:style>
  <w:style w:type="character" w:customStyle="1" w:styleId="TablasCar">
    <w:name w:val="Tablas Car"/>
    <w:link w:val="Tablas"/>
    <w:rsid w:val="008C434A"/>
    <w:rPr>
      <w:rFonts w:ascii="Cambria" w:hAnsi="Cambria"/>
      <w:b w:val="0"/>
      <w:bCs w:val="0"/>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2">
    <w:name w:val="Light Shading Accent 2"/>
    <w:basedOn w:val="Tablanormal"/>
    <w:uiPriority w:val="60"/>
    <w:locked/>
    <w:rsid w:val="00F0537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4">
    <w:name w:val="Light Shading Accent 4"/>
    <w:basedOn w:val="Tablanormal"/>
    <w:uiPriority w:val="60"/>
    <w:locked/>
    <w:rsid w:val="00BB1A4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6">
    <w:name w:val="Light Shading Accent 6"/>
    <w:basedOn w:val="Tablanormal"/>
    <w:uiPriority w:val="60"/>
    <w:locked/>
    <w:rsid w:val="00BB1A4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ombreadoclaro-nfasis5">
    <w:name w:val="Light Shading Accent 5"/>
    <w:basedOn w:val="Tablanormal"/>
    <w:uiPriority w:val="60"/>
    <w:locked/>
    <w:rsid w:val="00AE3D2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delmarcadordeposicin">
    <w:name w:val="Placeholder Text"/>
    <w:uiPriority w:val="99"/>
    <w:semiHidden/>
    <w:locked/>
    <w:rsid w:val="00B06998"/>
    <w:rPr>
      <w:color w:val="808080"/>
    </w:rPr>
  </w:style>
  <w:style w:type="table" w:customStyle="1" w:styleId="Gminis">
    <w:name w:val="Géminis"/>
    <w:basedOn w:val="Tablanormal"/>
    <w:rsid w:val="00053265"/>
    <w:pPr>
      <w:jc w:val="center"/>
    </w:pPr>
    <w:rPr>
      <w:rFonts w:ascii="Cambria" w:hAnsi="Cambria"/>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character" w:customStyle="1" w:styleId="TtuloCar">
    <w:name w:val="Título Car"/>
    <w:uiPriority w:val="10"/>
    <w:rsid w:val="008F2ABD"/>
    <w:rPr>
      <w:rFonts w:ascii="Cambria" w:eastAsia="Times New Roman" w:hAnsi="Cambria" w:cs="Times New Roman"/>
      <w:b/>
      <w:bCs/>
      <w:caps/>
      <w:kern w:val="28"/>
      <w:sz w:val="22"/>
      <w:szCs w:val="32"/>
      <w:lang w:eastAsia="en-US"/>
    </w:rPr>
  </w:style>
  <w:style w:type="character" w:customStyle="1" w:styleId="EpgrafeCar">
    <w:name w:val="Epígrafe Car"/>
    <w:uiPriority w:val="35"/>
    <w:rsid w:val="008F2ABD"/>
    <w:rPr>
      <w:rFonts w:ascii="Cambria" w:hAnsi="Cambria"/>
      <w:b/>
      <w:bCs/>
      <w:lang w:eastAsia="en-US"/>
    </w:rPr>
  </w:style>
  <w:style w:type="paragraph" w:styleId="Textoindependiente2">
    <w:name w:val="Body Text 2"/>
    <w:basedOn w:val="Normal"/>
    <w:link w:val="Textoindependiente2Car"/>
    <w:unhideWhenUsed/>
    <w:locked/>
    <w:rsid w:val="008F2ABD"/>
    <w:pPr>
      <w:framePr w:hSpace="141" w:wrap="around" w:vAnchor="page" w:hAnchor="margin" w:y="3541"/>
      <w:jc w:val="center"/>
    </w:pPr>
    <w:rPr>
      <w:rFonts w:ascii="Arial" w:hAnsi="Arial" w:cs="Arial"/>
      <w:sz w:val="32"/>
      <w:szCs w:val="32"/>
    </w:rPr>
  </w:style>
  <w:style w:type="character" w:customStyle="1" w:styleId="Textoindependiente2Car">
    <w:name w:val="Texto independiente 2 Car"/>
    <w:link w:val="Textoindependiente2"/>
    <w:rsid w:val="008F2ABD"/>
    <w:rPr>
      <w:rFonts w:ascii="Arial" w:hAnsi="Arial" w:cs="Arial"/>
      <w:sz w:val="32"/>
      <w:szCs w:val="32"/>
      <w:lang w:eastAsia="en-US"/>
    </w:rPr>
  </w:style>
  <w:style w:type="paragraph" w:styleId="Prrafodelista">
    <w:name w:val="List Paragraph"/>
    <w:aliases w:val="BOLA,Bolita,List Paragraph,Párrafo de lista2,Párrafo de lista3,Párrafo de lista21,BOLADEF,Guión,Titulo 8,Párrafo de lista1,Párrafo de lista211,bolita,HOJA,Párrafo de lista31,Titulo 1,Lista multicolor - Énfasis 11,Párrafo de lista5,MIBEX"/>
    <w:basedOn w:val="Normal"/>
    <w:link w:val="PrrafodelistaCar"/>
    <w:uiPriority w:val="34"/>
    <w:qFormat/>
    <w:locked/>
    <w:rsid w:val="008F2ABD"/>
    <w:pPr>
      <w:ind w:left="708"/>
    </w:pPr>
    <w:rPr>
      <w:lang w:val="x-none"/>
    </w:rPr>
  </w:style>
  <w:style w:type="character" w:styleId="Refdecomentario">
    <w:name w:val="annotation reference"/>
    <w:uiPriority w:val="99"/>
    <w:semiHidden/>
    <w:unhideWhenUsed/>
    <w:locked/>
    <w:rsid w:val="008F2ABD"/>
    <w:rPr>
      <w:sz w:val="16"/>
      <w:szCs w:val="16"/>
    </w:rPr>
  </w:style>
  <w:style w:type="paragraph" w:styleId="Textocomentario">
    <w:name w:val="annotation text"/>
    <w:basedOn w:val="Normal"/>
    <w:link w:val="TextocomentarioCar"/>
    <w:uiPriority w:val="99"/>
    <w:unhideWhenUsed/>
    <w:locked/>
    <w:rsid w:val="008F2ABD"/>
    <w:pPr>
      <w:spacing w:line="240" w:lineRule="auto"/>
    </w:pPr>
    <w:rPr>
      <w:sz w:val="20"/>
      <w:szCs w:val="20"/>
    </w:rPr>
  </w:style>
  <w:style w:type="character" w:customStyle="1" w:styleId="TextocomentarioCar">
    <w:name w:val="Texto comentario Car"/>
    <w:link w:val="Textocomentario"/>
    <w:uiPriority w:val="99"/>
    <w:rsid w:val="008F2ABD"/>
    <w:rPr>
      <w:rFonts w:ascii="Cambria" w:hAnsi="Cambria"/>
      <w:lang w:eastAsia="en-US"/>
    </w:rPr>
  </w:style>
  <w:style w:type="character" w:customStyle="1" w:styleId="PrrafodelistaCar">
    <w:name w:val="Párrafo de lista Car"/>
    <w:aliases w:val="BOLA Car,Bolita Car,List Paragraph Car,Párrafo de lista2 Car,Párrafo de lista3 Car,Párrafo de lista21 Car,BOLADEF Car,Guión Car,Titulo 8 Car,Párrafo de lista1 Car,Párrafo de lista211 Car,bolita Car,HOJA Car,Párrafo de lista31 Car"/>
    <w:link w:val="Prrafodelista"/>
    <w:uiPriority w:val="34"/>
    <w:locked/>
    <w:rsid w:val="008F2ABD"/>
    <w:rPr>
      <w:rFonts w:ascii="Cambria" w:hAnsi="Cambria"/>
      <w:sz w:val="22"/>
      <w:szCs w:val="22"/>
      <w:lang w:eastAsia="en-US"/>
    </w:rPr>
  </w:style>
  <w:style w:type="paragraph" w:customStyle="1" w:styleId="Diamantico">
    <w:name w:val="Diamantico"/>
    <w:basedOn w:val="Normal"/>
    <w:link w:val="DiamanticoCar"/>
    <w:unhideWhenUsed/>
    <w:qFormat/>
    <w:rsid w:val="008F2ABD"/>
    <w:pPr>
      <w:numPr>
        <w:numId w:val="7"/>
      </w:numPr>
      <w:spacing w:line="240" w:lineRule="auto"/>
      <w:contextualSpacing w:val="0"/>
    </w:pPr>
    <w:rPr>
      <w:rFonts w:ascii="Arial" w:eastAsia="Times New Roman" w:hAnsi="Arial"/>
      <w:b/>
      <w:sz w:val="20"/>
      <w:szCs w:val="20"/>
      <w:lang w:val="es-ES" w:eastAsia="es-ES"/>
    </w:rPr>
  </w:style>
  <w:style w:type="character" w:customStyle="1" w:styleId="DiamanticoCar">
    <w:name w:val="Diamantico Car"/>
    <w:link w:val="Diamantico"/>
    <w:rsid w:val="008F2ABD"/>
    <w:rPr>
      <w:rFonts w:ascii="Arial" w:eastAsia="Times New Roman" w:hAnsi="Arial"/>
      <w:b/>
      <w:lang w:val="es-ES" w:eastAsia="es-ES"/>
    </w:rPr>
  </w:style>
  <w:style w:type="numbering" w:customStyle="1" w:styleId="EstiloConvietas11142">
    <w:name w:val="Estilo Con viñetas11142"/>
    <w:rsid w:val="008F2ABD"/>
    <w:pPr>
      <w:numPr>
        <w:numId w:val="7"/>
      </w:numPr>
    </w:pPr>
  </w:style>
  <w:style w:type="paragraph" w:customStyle="1" w:styleId="Chulito">
    <w:name w:val="Chulito"/>
    <w:basedOn w:val="Normal"/>
    <w:unhideWhenUsed/>
    <w:qFormat/>
    <w:rsid w:val="008F2ABD"/>
    <w:pPr>
      <w:numPr>
        <w:numId w:val="8"/>
      </w:numPr>
      <w:spacing w:line="240" w:lineRule="auto"/>
      <w:ind w:left="357" w:hanging="357"/>
      <w:contextualSpacing w:val="0"/>
    </w:pPr>
    <w:rPr>
      <w:rFonts w:ascii="Arial" w:hAnsi="Arial" w:cs="Arial"/>
      <w:sz w:val="20"/>
      <w:szCs w:val="24"/>
      <w:lang w:val="es-ES" w:bidi="en-US"/>
    </w:rPr>
  </w:style>
  <w:style w:type="paragraph" w:customStyle="1" w:styleId="Fuente">
    <w:name w:val="Fuente"/>
    <w:basedOn w:val="Descripcin"/>
    <w:link w:val="FuenteCar"/>
    <w:qFormat/>
    <w:rsid w:val="008F2ABD"/>
    <w:pPr>
      <w:spacing w:line="240" w:lineRule="auto"/>
      <w:contextualSpacing w:val="0"/>
      <w:jc w:val="center"/>
    </w:pPr>
    <w:rPr>
      <w:rFonts w:ascii="Arial" w:eastAsia="Times New Roman" w:hAnsi="Arial"/>
      <w:sz w:val="18"/>
      <w:szCs w:val="18"/>
      <w:lang w:val="es-MX" w:eastAsia="es-MX"/>
    </w:rPr>
  </w:style>
  <w:style w:type="character" w:customStyle="1" w:styleId="FuenteCar">
    <w:name w:val="Fuente Car"/>
    <w:link w:val="Fuente"/>
    <w:rsid w:val="008F2ABD"/>
    <w:rPr>
      <w:rFonts w:ascii="Arial" w:eastAsia="Times New Roman" w:hAnsi="Arial"/>
      <w:b/>
      <w:bCs/>
      <w:sz w:val="18"/>
      <w:szCs w:val="18"/>
      <w:lang w:val="es-MX" w:eastAsia="es-MX"/>
    </w:rPr>
  </w:style>
  <w:style w:type="paragraph" w:styleId="Asuntodelcomentario">
    <w:name w:val="annotation subject"/>
    <w:basedOn w:val="Textocomentario"/>
    <w:next w:val="Textocomentario"/>
    <w:link w:val="AsuntodelcomentarioCar"/>
    <w:uiPriority w:val="99"/>
    <w:unhideWhenUsed/>
    <w:locked/>
    <w:rsid w:val="00BE5826"/>
    <w:rPr>
      <w:b/>
      <w:bCs/>
    </w:rPr>
  </w:style>
  <w:style w:type="character" w:customStyle="1" w:styleId="AsuntodelcomentarioCar">
    <w:name w:val="Asunto del comentario Car"/>
    <w:link w:val="Asuntodelcomentario"/>
    <w:uiPriority w:val="99"/>
    <w:rsid w:val="00BE5826"/>
    <w:rPr>
      <w:rFonts w:ascii="Cambria" w:hAnsi="Cambria"/>
      <w:b/>
      <w:bCs/>
      <w:lang w:eastAsia="en-US"/>
    </w:rPr>
  </w:style>
  <w:style w:type="paragraph" w:customStyle="1" w:styleId="FichaVieta1">
    <w:name w:val="Ficha Viñeta 1"/>
    <w:basedOn w:val="Normal"/>
    <w:link w:val="FichaVieta1Car"/>
    <w:rsid w:val="00EA691D"/>
    <w:pPr>
      <w:numPr>
        <w:numId w:val="11"/>
      </w:numPr>
      <w:spacing w:before="60" w:after="60" w:line="240" w:lineRule="auto"/>
      <w:contextualSpacing w:val="0"/>
    </w:pPr>
    <w:rPr>
      <w:rFonts w:asciiTheme="minorHAnsi" w:eastAsia="Times New Roman" w:hAnsiTheme="minorHAnsi"/>
      <w:sz w:val="20"/>
      <w:szCs w:val="20"/>
      <w:lang w:eastAsia="ar-SA"/>
    </w:rPr>
  </w:style>
  <w:style w:type="character" w:customStyle="1" w:styleId="FichaVieta1Car">
    <w:name w:val="Ficha Viñeta 1 Car"/>
    <w:link w:val="FichaVieta1"/>
    <w:locked/>
    <w:rsid w:val="00EA691D"/>
    <w:rPr>
      <w:rFonts w:asciiTheme="minorHAnsi" w:eastAsia="Times New Roman" w:hAnsiTheme="minorHAnsi"/>
      <w:lang w:eastAsia="ar-SA"/>
    </w:rPr>
  </w:style>
  <w:style w:type="paragraph" w:customStyle="1" w:styleId="fichavieta">
    <w:name w:val="ficha viñeta"/>
    <w:basedOn w:val="Prrafodelista"/>
    <w:rsid w:val="00136FF3"/>
    <w:pPr>
      <w:numPr>
        <w:numId w:val="12"/>
      </w:numPr>
      <w:spacing w:before="60" w:after="60" w:line="240" w:lineRule="auto"/>
      <w:contextualSpacing w:val="0"/>
    </w:pPr>
    <w:rPr>
      <w:rFonts w:asciiTheme="minorHAnsi" w:eastAsiaTheme="minorHAnsi" w:hAnsiTheme="minorHAnsi" w:cstheme="minorHAnsi"/>
      <w:sz w:val="20"/>
      <w:szCs w:val="20"/>
      <w:lang w:val="es-CO"/>
    </w:rPr>
  </w:style>
  <w:style w:type="paragraph" w:customStyle="1" w:styleId="Fichanegrita">
    <w:name w:val="Ficha negrita"/>
    <w:basedOn w:val="Normal"/>
    <w:rsid w:val="00136FF3"/>
    <w:pPr>
      <w:spacing w:before="60" w:after="60" w:line="240" w:lineRule="auto"/>
      <w:contextualSpacing w:val="0"/>
    </w:pPr>
    <w:rPr>
      <w:rFonts w:asciiTheme="minorHAnsi" w:eastAsiaTheme="minorHAnsi" w:hAnsiTheme="minorHAnsi" w:cstheme="minorHAnsi"/>
      <w:b/>
      <w:bCs/>
      <w:sz w:val="20"/>
      <w:szCs w:val="20"/>
      <w:lang w:eastAsia="es-CO"/>
    </w:rPr>
  </w:style>
  <w:style w:type="paragraph" w:customStyle="1" w:styleId="Fichatexto">
    <w:name w:val="Ficha texto"/>
    <w:basedOn w:val="Normal"/>
    <w:rsid w:val="00136FF3"/>
    <w:pPr>
      <w:tabs>
        <w:tab w:val="left" w:pos="1155"/>
      </w:tabs>
      <w:spacing w:before="60" w:after="60" w:line="240" w:lineRule="auto"/>
      <w:contextualSpacing w:val="0"/>
    </w:pPr>
    <w:rPr>
      <w:rFonts w:asciiTheme="minorHAnsi" w:eastAsiaTheme="minorHAnsi" w:hAnsiTheme="minorHAnsi" w:cstheme="minorHAnsi"/>
      <w:sz w:val="20"/>
      <w:szCs w:val="20"/>
    </w:rPr>
  </w:style>
  <w:style w:type="paragraph" w:customStyle="1" w:styleId="Fichatextoparrafo">
    <w:name w:val="Ficha texto parrafo"/>
    <w:basedOn w:val="Textoindependiente"/>
    <w:qFormat/>
    <w:rsid w:val="00261833"/>
    <w:pPr>
      <w:spacing w:before="60" w:after="60" w:line="240" w:lineRule="auto"/>
      <w:contextualSpacing w:val="0"/>
    </w:pPr>
    <w:rPr>
      <w:rFonts w:asciiTheme="minorHAnsi" w:eastAsia="Times New Roman" w:hAnsiTheme="minorHAnsi"/>
      <w:sz w:val="20"/>
      <w:szCs w:val="20"/>
      <w:lang w:eastAsia="ar-SA"/>
    </w:rPr>
  </w:style>
  <w:style w:type="paragraph" w:customStyle="1" w:styleId="FichaTitulo2">
    <w:name w:val="Ficha Titulo 2"/>
    <w:basedOn w:val="Diamantico"/>
    <w:qFormat/>
    <w:rsid w:val="00261833"/>
    <w:pPr>
      <w:numPr>
        <w:numId w:val="0"/>
      </w:numPr>
      <w:spacing w:before="60" w:after="60"/>
    </w:pPr>
    <w:rPr>
      <w:rFonts w:asciiTheme="minorHAnsi" w:hAnsiTheme="minorHAnsi" w:cs="Arial"/>
      <w:lang w:val="es-CO"/>
    </w:rPr>
  </w:style>
  <w:style w:type="paragraph" w:styleId="Textoindependiente">
    <w:name w:val="Body Text"/>
    <w:basedOn w:val="Normal"/>
    <w:link w:val="TextoindependienteCar"/>
    <w:uiPriority w:val="99"/>
    <w:semiHidden/>
    <w:unhideWhenUsed/>
    <w:locked/>
    <w:rsid w:val="00261833"/>
    <w:pPr>
      <w:spacing w:after="120"/>
    </w:pPr>
  </w:style>
  <w:style w:type="character" w:customStyle="1" w:styleId="TextoindependienteCar">
    <w:name w:val="Texto independiente Car"/>
    <w:basedOn w:val="Fuentedeprrafopredeter"/>
    <w:link w:val="Textoindependiente"/>
    <w:uiPriority w:val="99"/>
    <w:semiHidden/>
    <w:rsid w:val="00261833"/>
    <w:rPr>
      <w:rFonts w:ascii="Cambria" w:hAnsi="Cambria"/>
      <w:sz w:val="22"/>
      <w:szCs w:val="22"/>
      <w:lang w:eastAsia="en-US"/>
    </w:rPr>
  </w:style>
  <w:style w:type="paragraph" w:styleId="Textoindependiente3">
    <w:name w:val="Body Text 3"/>
    <w:basedOn w:val="Normal"/>
    <w:link w:val="Textoindependiente3Car"/>
    <w:uiPriority w:val="99"/>
    <w:unhideWhenUsed/>
    <w:locked/>
    <w:rsid w:val="008D6618"/>
    <w:pPr>
      <w:jc w:val="left"/>
    </w:pPr>
    <w:rPr>
      <w:sz w:val="20"/>
      <w:szCs w:val="20"/>
    </w:rPr>
  </w:style>
  <w:style w:type="character" w:customStyle="1" w:styleId="Textoindependiente3Car">
    <w:name w:val="Texto independiente 3 Car"/>
    <w:basedOn w:val="Fuentedeprrafopredeter"/>
    <w:link w:val="Textoindependiente3"/>
    <w:uiPriority w:val="99"/>
    <w:rsid w:val="008D6618"/>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5659">
      <w:bodyDiv w:val="1"/>
      <w:marLeft w:val="0"/>
      <w:marRight w:val="0"/>
      <w:marTop w:val="0"/>
      <w:marBottom w:val="0"/>
      <w:divBdr>
        <w:top w:val="none" w:sz="0" w:space="0" w:color="auto"/>
        <w:left w:val="none" w:sz="0" w:space="0" w:color="auto"/>
        <w:bottom w:val="none" w:sz="0" w:space="0" w:color="auto"/>
        <w:right w:val="none" w:sz="0" w:space="0" w:color="auto"/>
      </w:divBdr>
    </w:div>
    <w:div w:id="217203461">
      <w:bodyDiv w:val="1"/>
      <w:marLeft w:val="0"/>
      <w:marRight w:val="0"/>
      <w:marTop w:val="0"/>
      <w:marBottom w:val="0"/>
      <w:divBdr>
        <w:top w:val="none" w:sz="0" w:space="0" w:color="auto"/>
        <w:left w:val="none" w:sz="0" w:space="0" w:color="auto"/>
        <w:bottom w:val="none" w:sz="0" w:space="0" w:color="auto"/>
        <w:right w:val="none" w:sz="0" w:space="0" w:color="auto"/>
      </w:divBdr>
    </w:div>
    <w:div w:id="532117311">
      <w:bodyDiv w:val="1"/>
      <w:marLeft w:val="0"/>
      <w:marRight w:val="0"/>
      <w:marTop w:val="0"/>
      <w:marBottom w:val="0"/>
      <w:divBdr>
        <w:top w:val="none" w:sz="0" w:space="0" w:color="auto"/>
        <w:left w:val="none" w:sz="0" w:space="0" w:color="auto"/>
        <w:bottom w:val="none" w:sz="0" w:space="0" w:color="auto"/>
        <w:right w:val="none" w:sz="0" w:space="0" w:color="auto"/>
      </w:divBdr>
    </w:div>
    <w:div w:id="672294521">
      <w:bodyDiv w:val="1"/>
      <w:marLeft w:val="0"/>
      <w:marRight w:val="0"/>
      <w:marTop w:val="0"/>
      <w:marBottom w:val="0"/>
      <w:divBdr>
        <w:top w:val="none" w:sz="0" w:space="0" w:color="auto"/>
        <w:left w:val="none" w:sz="0" w:space="0" w:color="auto"/>
        <w:bottom w:val="none" w:sz="0" w:space="0" w:color="auto"/>
        <w:right w:val="none" w:sz="0" w:space="0" w:color="auto"/>
      </w:divBdr>
    </w:div>
    <w:div w:id="1174419532">
      <w:bodyDiv w:val="1"/>
      <w:marLeft w:val="0"/>
      <w:marRight w:val="0"/>
      <w:marTop w:val="0"/>
      <w:marBottom w:val="0"/>
      <w:divBdr>
        <w:top w:val="none" w:sz="0" w:space="0" w:color="auto"/>
        <w:left w:val="none" w:sz="0" w:space="0" w:color="auto"/>
        <w:bottom w:val="none" w:sz="0" w:space="0" w:color="auto"/>
        <w:right w:val="none" w:sz="0" w:space="0" w:color="auto"/>
      </w:divBdr>
    </w:div>
    <w:div w:id="1268195305">
      <w:bodyDiv w:val="1"/>
      <w:marLeft w:val="0"/>
      <w:marRight w:val="0"/>
      <w:marTop w:val="0"/>
      <w:marBottom w:val="0"/>
      <w:divBdr>
        <w:top w:val="none" w:sz="0" w:space="0" w:color="auto"/>
        <w:left w:val="none" w:sz="0" w:space="0" w:color="auto"/>
        <w:bottom w:val="none" w:sz="0" w:space="0" w:color="auto"/>
        <w:right w:val="none" w:sz="0" w:space="0" w:color="auto"/>
      </w:divBdr>
    </w:div>
    <w:div w:id="1308824324">
      <w:bodyDiv w:val="1"/>
      <w:marLeft w:val="0"/>
      <w:marRight w:val="0"/>
      <w:marTop w:val="0"/>
      <w:marBottom w:val="0"/>
      <w:divBdr>
        <w:top w:val="none" w:sz="0" w:space="0" w:color="auto"/>
        <w:left w:val="none" w:sz="0" w:space="0" w:color="auto"/>
        <w:bottom w:val="none" w:sz="0" w:space="0" w:color="auto"/>
        <w:right w:val="none" w:sz="0" w:space="0" w:color="auto"/>
      </w:divBdr>
    </w:div>
    <w:div w:id="1520003009">
      <w:bodyDiv w:val="1"/>
      <w:marLeft w:val="0"/>
      <w:marRight w:val="0"/>
      <w:marTop w:val="0"/>
      <w:marBottom w:val="0"/>
      <w:divBdr>
        <w:top w:val="none" w:sz="0" w:space="0" w:color="auto"/>
        <w:left w:val="none" w:sz="0" w:space="0" w:color="auto"/>
        <w:bottom w:val="none" w:sz="0" w:space="0" w:color="auto"/>
        <w:right w:val="none" w:sz="0" w:space="0" w:color="auto"/>
      </w:divBdr>
    </w:div>
    <w:div w:id="1677343979">
      <w:bodyDiv w:val="1"/>
      <w:marLeft w:val="0"/>
      <w:marRight w:val="0"/>
      <w:marTop w:val="0"/>
      <w:marBottom w:val="0"/>
      <w:divBdr>
        <w:top w:val="none" w:sz="0" w:space="0" w:color="auto"/>
        <w:left w:val="none" w:sz="0" w:space="0" w:color="auto"/>
        <w:bottom w:val="none" w:sz="0" w:space="0" w:color="auto"/>
        <w:right w:val="none" w:sz="0" w:space="0" w:color="auto"/>
      </w:divBdr>
    </w:div>
    <w:div w:id="1873033396">
      <w:bodyDiv w:val="1"/>
      <w:marLeft w:val="0"/>
      <w:marRight w:val="0"/>
      <w:marTop w:val="0"/>
      <w:marBottom w:val="0"/>
      <w:divBdr>
        <w:top w:val="none" w:sz="0" w:space="0" w:color="auto"/>
        <w:left w:val="none" w:sz="0" w:space="0" w:color="auto"/>
        <w:bottom w:val="none" w:sz="0" w:space="0" w:color="auto"/>
        <w:right w:val="none" w:sz="0" w:space="0" w:color="auto"/>
      </w:divBdr>
    </w:div>
    <w:div w:id="1925987742">
      <w:bodyDiv w:val="1"/>
      <w:marLeft w:val="0"/>
      <w:marRight w:val="0"/>
      <w:marTop w:val="0"/>
      <w:marBottom w:val="0"/>
      <w:divBdr>
        <w:top w:val="none" w:sz="0" w:space="0" w:color="auto"/>
        <w:left w:val="none" w:sz="0" w:space="0" w:color="auto"/>
        <w:bottom w:val="none" w:sz="0" w:space="0" w:color="auto"/>
        <w:right w:val="none" w:sz="0" w:space="0" w:color="auto"/>
      </w:divBdr>
    </w:div>
    <w:div w:id="2003116769">
      <w:bodyDiv w:val="1"/>
      <w:marLeft w:val="0"/>
      <w:marRight w:val="0"/>
      <w:marTop w:val="0"/>
      <w:marBottom w:val="0"/>
      <w:divBdr>
        <w:top w:val="none" w:sz="0" w:space="0" w:color="auto"/>
        <w:left w:val="none" w:sz="0" w:space="0" w:color="auto"/>
        <w:bottom w:val="none" w:sz="0" w:space="0" w:color="auto"/>
        <w:right w:val="none" w:sz="0" w:space="0" w:color="auto"/>
      </w:divBdr>
    </w:div>
    <w:div w:id="20504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ciones\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Aur14</b:Tag>
    <b:SourceType>Book</b:SourceType>
    <b:Guid>{9C4A66E6-9D41-4993-BE47-BAA024D90B02}</b:Guid>
    <b:Author>
      <b:Author>
        <b:Corporate>Géminis Consultores S.A.S.</b:Corporate>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B6C6D9-F158-4B06-87E7-7C877543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567</TotalTime>
  <Pages>32</Pages>
  <Words>6719</Words>
  <Characters>36959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ESTUDIO DE IMPACTO AMBIENTAL PARA LA CONSTRUCCIÓN DE LA VARIANTE PUERTO BERRÍO EN LOS DEPARTAMENTOS DE ANTIOQUIA Y SANTANDER</vt:lpstr>
    </vt:vector>
  </TitlesOfParts>
  <Company>Hewlett-Packard</Company>
  <LinksUpToDate>false</LinksUpToDate>
  <CharactersWithSpaces>43591</CharactersWithSpaces>
  <SharedDoc>false</SharedDoc>
  <HLinks>
    <vt:vector size="12" baseType="variant">
      <vt:variant>
        <vt:i4>1900599</vt:i4>
      </vt:variant>
      <vt:variant>
        <vt:i4>11</vt:i4>
      </vt:variant>
      <vt:variant>
        <vt:i4>0</vt:i4>
      </vt:variant>
      <vt:variant>
        <vt:i4>5</vt:i4>
      </vt:variant>
      <vt:variant>
        <vt:lpwstr/>
      </vt:variant>
      <vt:variant>
        <vt:lpwstr>_Toc430638079</vt:lpwstr>
      </vt:variant>
      <vt:variant>
        <vt:i4>1835063</vt:i4>
      </vt:variant>
      <vt:variant>
        <vt:i4>2</vt:i4>
      </vt:variant>
      <vt:variant>
        <vt:i4>0</vt:i4>
      </vt:variant>
      <vt:variant>
        <vt:i4>5</vt:i4>
      </vt:variant>
      <vt:variant>
        <vt:lpwstr/>
      </vt:variant>
      <vt:variant>
        <vt:lpwstr>_Toc430638065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IMPACTO AMBIENTAL PARA LA CONSTRUCCIÓN DE LA VARIANTE PUERTO BERRÍO EN LOS DEPARTAMENTOS DE ANTIOQUIA Y SANTANDER</dc:title>
  <dc:subject>Bogotá D.C., Octubre de 2015</dc:subject>
  <dc:creator>AUTOPISTA AL RÍO MAGDALENA, CONCESIONARIO AUTOPISTA RÍO MAGDALENA S.A.S</dc:creator>
  <cp:lastModifiedBy>ambiental1</cp:lastModifiedBy>
  <cp:revision>38</cp:revision>
  <cp:lastPrinted>2016-01-28T17:18:00Z</cp:lastPrinted>
  <dcterms:created xsi:type="dcterms:W3CDTF">2015-12-04T18:56:00Z</dcterms:created>
  <dcterms:modified xsi:type="dcterms:W3CDTF">2016-06-09T22:37:00Z</dcterms:modified>
</cp:coreProperties>
</file>