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08737" w:displacedByCustomXml="next"/>
    <w:bookmarkStart w:id="1" w:name="_Toc384208868" w:displacedByCustomXml="next"/>
    <w:bookmarkStart w:id="2" w:name="_Toc384211093" w:displacedByCustomXml="next"/>
    <w:bookmarkStart w:id="3" w:name="_Toc384211344" w:displacedByCustomXml="next"/>
    <w:sdt>
      <w:sdtPr>
        <w:rPr>
          <w:caps/>
        </w:rPr>
        <w:id w:val="-1156292620"/>
        <w:docPartObj>
          <w:docPartGallery w:val="Cover Pages"/>
          <w:docPartUnique/>
        </w:docPartObj>
      </w:sdtPr>
      <w:sdtEndPr>
        <w:rPr>
          <w:caps w:val="0"/>
        </w:rPr>
      </w:sdtEndPr>
      <w:sdtContent>
        <w:tbl>
          <w:tblPr>
            <w:tblW w:w="5097" w:type="pct"/>
            <w:jc w:val="center"/>
            <w:tblLook w:val="04A0" w:firstRow="1" w:lastRow="0" w:firstColumn="1" w:lastColumn="0" w:noHBand="0" w:noVBand="1"/>
          </w:tblPr>
          <w:tblGrid>
            <w:gridCol w:w="8652"/>
          </w:tblGrid>
          <w:tr w:rsidR="004E7BC8" w:rsidRPr="000124FE" w14:paraId="7D8CCD27" w14:textId="77777777" w:rsidTr="005D0C83">
            <w:trPr>
              <w:trHeight w:val="3876"/>
              <w:jc w:val="center"/>
            </w:trPr>
            <w:sdt>
              <w:sdtPr>
                <w:rPr>
                  <w:caps/>
                </w:rPr>
                <w:alias w:val="Título"/>
                <w:id w:val="15524250"/>
                <w:dataBinding w:prefixMappings="xmlns:ns0='http://schemas.openxmlformats.org/package/2006/metadata/core-properties' xmlns:ns1='http://purl.org/dc/elements/1.1/'" w:xpath="/ns0:coreProperties[1]/ns1:title[1]" w:storeItemID="{6C3C8BC8-F283-45AE-878A-BAB7291924A1}"/>
                <w:text/>
              </w:sdtPr>
              <w:sdtEndPr>
                <w:rPr>
                  <w:b/>
                </w:rPr>
              </w:sdtEndPr>
              <w:sdtContent>
                <w:tc>
                  <w:tcPr>
                    <w:tcW w:w="5000" w:type="pct"/>
                    <w:shd w:val="clear" w:color="auto" w:fill="auto"/>
                    <w:vAlign w:val="center"/>
                  </w:tcPr>
                  <w:p w14:paraId="270ECAF4" w14:textId="46E4EFBC" w:rsidR="004E7BC8" w:rsidRPr="000124FE" w:rsidRDefault="00895A6B" w:rsidP="000C679D">
                    <w:pPr>
                      <w:jc w:val="center"/>
                      <w:rPr>
                        <w:caps/>
                      </w:rPr>
                    </w:pPr>
                    <w:r>
                      <w:rPr>
                        <w:caps/>
                      </w:rPr>
                      <w:t>PLAN DE ADAPTACIÓN DE LA GUÍA AMBIENTAL (PAGA) PARA EL PROYECTO DE REHABILITACIÓN Y MEJORAMIENTO DE LA VÍA EXISTENTE, DESDE ALTO  DOLORES –LAZO 1 HASTA PUERTO BERRÍO OESTE, EN EL DEPARTAMENTO DE ANTIOQUIA</w:t>
                    </w:r>
                  </w:p>
                </w:tc>
              </w:sdtContent>
            </w:sdt>
          </w:tr>
          <w:tr w:rsidR="004E7BC8" w:rsidRPr="000124FE" w14:paraId="3396A18A" w14:textId="77777777" w:rsidTr="005D0C83">
            <w:trPr>
              <w:trHeight w:val="3571"/>
              <w:jc w:val="center"/>
            </w:trPr>
            <w:tc>
              <w:tcPr>
                <w:tcW w:w="5000" w:type="pct"/>
                <w:tcBorders>
                  <w:bottom w:val="single" w:sz="4" w:space="0" w:color="4F81BD" w:themeColor="accent1"/>
                </w:tcBorders>
                <w:shd w:val="clear" w:color="auto" w:fill="auto"/>
                <w:vAlign w:val="center"/>
              </w:tcPr>
              <w:p w14:paraId="7448A066" w14:textId="213E6177" w:rsidR="00193407" w:rsidRDefault="00193407" w:rsidP="00193407">
                <w:bookmarkStart w:id="4" w:name="_GoBack"/>
                <w:bookmarkEnd w:id="4"/>
              </w:p>
              <w:p w14:paraId="712DE82C" w14:textId="0930C6F1" w:rsidR="00193407" w:rsidRDefault="00193407" w:rsidP="00193407"/>
              <w:p w14:paraId="2F4CAED8" w14:textId="02C682C9" w:rsidR="004E7BC8" w:rsidRPr="00193407" w:rsidRDefault="00193407" w:rsidP="00193407">
                <w:pPr>
                  <w:jc w:val="center"/>
                </w:pPr>
                <w:r>
                  <w:t>CAPITULO 4 EVALUACION DE IMPACTO AMBIENTAL</w:t>
                </w:r>
              </w:p>
            </w:tc>
          </w:tr>
          <w:tr w:rsidR="004E7BC8" w:rsidRPr="000124FE" w14:paraId="445E413D" w14:textId="77777777" w:rsidTr="005D0C83">
            <w:trPr>
              <w:trHeight w:val="3815"/>
              <w:jc w:val="center"/>
            </w:trPr>
            <w:tc>
              <w:tcPr>
                <w:tcW w:w="5000" w:type="pct"/>
                <w:tcBorders>
                  <w:top w:val="single" w:sz="4" w:space="0" w:color="4F81BD" w:themeColor="accent1"/>
                </w:tcBorders>
                <w:shd w:val="clear" w:color="auto" w:fill="auto"/>
                <w:vAlign w:val="center"/>
              </w:tcPr>
              <w:p w14:paraId="455AB854" w14:textId="407DC90B" w:rsidR="00E24AAF" w:rsidRPr="000124FE" w:rsidRDefault="00D50C6C" w:rsidP="00895A6B">
                <w:pPr>
                  <w:jc w:val="center"/>
                </w:pPr>
                <w:r w:rsidRPr="000124FE">
                  <w:rPr>
                    <w:noProof/>
                    <w:lang w:eastAsia="es-CO"/>
                  </w:rPr>
                  <w:drawing>
                    <wp:anchor distT="0" distB="0" distL="114300" distR="114300" simplePos="0" relativeHeight="251658240" behindDoc="0" locked="0" layoutInCell="1" allowOverlap="1" wp14:anchorId="5937F6E4" wp14:editId="51AE86FF">
                      <wp:simplePos x="0" y="0"/>
                      <wp:positionH relativeFrom="column">
                        <wp:posOffset>1719580</wp:posOffset>
                      </wp:positionH>
                      <wp:positionV relativeFrom="paragraph">
                        <wp:posOffset>322580</wp:posOffset>
                      </wp:positionV>
                      <wp:extent cx="1910715" cy="681355"/>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9" cstate="print">
                                <a:extLst>
                                  <a:ext uri="{28A0092B-C50C-407E-A947-70E740481C1C}">
                                    <a14:useLocalDpi xmlns:a14="http://schemas.microsoft.com/office/drawing/2010/main" val="0"/>
                                  </a:ext>
                                </a:extLst>
                              </a:blip>
                              <a:srcRect l="5637" t="6103" r="6084" b="12113"/>
                              <a:stretch/>
                            </pic:blipFill>
                            <pic:spPr bwMode="auto">
                              <a:xfrm>
                                <a:off x="0" y="0"/>
                                <a:ext cx="19107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aps/>
                    </w:rPr>
                    <w:alias w:val="Compañía"/>
                    <w:id w:val="-2065252035"/>
                    <w:dataBinding w:prefixMappings="xmlns:ns0='http://schemas.openxmlformats.org/officeDocument/2006/extended-properties'" w:xpath="/ns0:Properties[1]/ns0:Company[1]" w:storeItemID="{6668398D-A668-4E3E-A5EB-62B293D839F1}"/>
                    <w:text/>
                  </w:sdtPr>
                  <w:sdtEndPr/>
                  <w:sdtContent>
                    <w:r w:rsidR="00895A6B">
                      <w:rPr>
                        <w:caps/>
                      </w:rPr>
                      <w:t>concesion autopista río magdalena s.a.s</w:t>
                    </w:r>
                  </w:sdtContent>
                </w:sdt>
                <w:r w:rsidRPr="000124FE">
                  <w:rPr>
                    <w:noProof/>
                    <w:lang w:eastAsia="es-CO"/>
                  </w:rPr>
                  <w:t xml:space="preserve"> </w:t>
                </w:r>
              </w:p>
            </w:tc>
          </w:tr>
          <w:tr w:rsidR="004E7BC8" w:rsidRPr="000124FE" w14:paraId="760A3FB5" w14:textId="77777777" w:rsidTr="005D0C83">
            <w:trPr>
              <w:trHeight w:val="485"/>
              <w:jc w:val="center"/>
            </w:trPr>
            <w:sdt>
              <w:sdtPr>
                <w:alias w:val="Subtítulo"/>
                <w:id w:val="-106595208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vAlign w:val="center"/>
                  </w:tcPr>
                  <w:p w14:paraId="6EF98904" w14:textId="2DCCD627" w:rsidR="004E7BC8" w:rsidRPr="000124FE" w:rsidRDefault="00895A6B" w:rsidP="00D50C6C">
                    <w:pPr>
                      <w:jc w:val="center"/>
                    </w:pPr>
                    <w:r>
                      <w:t xml:space="preserve">Bogota </w:t>
                    </w:r>
                    <w:r w:rsidR="00193407">
                      <w:t>abril</w:t>
                    </w:r>
                    <w:r>
                      <w:t xml:space="preserve"> de 2016</w:t>
                    </w:r>
                  </w:p>
                </w:tc>
              </w:sdtContent>
            </w:sdt>
          </w:tr>
        </w:tbl>
        <w:p w14:paraId="2D3EA4CB" w14:textId="77777777" w:rsidR="00DF4284" w:rsidRPr="000124FE" w:rsidRDefault="004E7BC8" w:rsidP="00DF4284">
          <w:pPr>
            <w:spacing w:line="240" w:lineRule="auto"/>
            <w:contextualSpacing w:val="0"/>
            <w:jc w:val="left"/>
          </w:pPr>
          <w:r w:rsidRPr="000124FE">
            <w:br w:type="page"/>
          </w:r>
        </w:p>
      </w:sdtContent>
    </w:sdt>
    <w:p w14:paraId="49A4EE4E" w14:textId="77777777" w:rsidR="005D0C83" w:rsidRPr="000124FE" w:rsidRDefault="005D0C83" w:rsidP="00DF4284">
      <w:pPr>
        <w:pStyle w:val="PortadaDocumento"/>
      </w:pPr>
    </w:p>
    <w:p w14:paraId="5744DBC2" w14:textId="77777777" w:rsidR="009418E0" w:rsidRPr="000124FE" w:rsidRDefault="00B82E5D" w:rsidP="00DF4284">
      <w:pPr>
        <w:pStyle w:val="PortadaDocumento"/>
      </w:pPr>
      <w:r w:rsidRPr="000124FE">
        <w:t>TABLA DE CONTENIDO</w:t>
      </w:r>
    </w:p>
    <w:p w14:paraId="07AF7D6B" w14:textId="77777777" w:rsidR="00283181" w:rsidRPr="000124FE" w:rsidRDefault="00283181" w:rsidP="00283181">
      <w:pPr>
        <w:rPr>
          <w:b/>
        </w:rPr>
      </w:pPr>
    </w:p>
    <w:p w14:paraId="5A10B385" w14:textId="2CEF216A" w:rsidR="00797AEC" w:rsidRPr="000124FE" w:rsidRDefault="009418E0">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r w:rsidRPr="000124FE">
        <w:fldChar w:fldCharType="begin"/>
      </w:r>
      <w:r w:rsidRPr="000124FE">
        <w:instrText xml:space="preserve"> TOC \o "1-3" \h \z \u </w:instrText>
      </w:r>
      <w:r w:rsidRPr="000124FE">
        <w:fldChar w:fldCharType="separate"/>
      </w:r>
      <w:hyperlink w:anchor="_Toc441599247" w:history="1">
        <w:r w:rsidR="00797AEC" w:rsidRPr="000124FE">
          <w:rPr>
            <w:rStyle w:val="Hipervnculo"/>
            <w:noProof/>
          </w:rPr>
          <w:t>4.</w:t>
        </w:r>
        <w:r w:rsidR="00797AEC" w:rsidRPr="000124FE">
          <w:rPr>
            <w:rFonts w:asciiTheme="minorHAnsi" w:eastAsiaTheme="minorEastAsia" w:hAnsiTheme="minorHAnsi" w:cstheme="minorBidi"/>
            <w:bCs w:val="0"/>
            <w:iCs w:val="0"/>
            <w:caps w:val="0"/>
            <w:noProof/>
            <w:szCs w:val="22"/>
            <w:lang w:eastAsia="es-CO"/>
          </w:rPr>
          <w:tab/>
        </w:r>
        <w:r w:rsidR="00797AEC" w:rsidRPr="000124FE">
          <w:rPr>
            <w:rStyle w:val="Hipervnculo"/>
            <w:noProof/>
          </w:rPr>
          <w:t>Identificación y evaluación de impactos ambientales</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_Toc441599247 \h </w:instrText>
        </w:r>
        <w:r w:rsidR="00797AEC" w:rsidRPr="000124FE">
          <w:rPr>
            <w:noProof/>
            <w:webHidden/>
          </w:rPr>
        </w:r>
        <w:r w:rsidR="00797AEC" w:rsidRPr="000124FE">
          <w:rPr>
            <w:noProof/>
            <w:webHidden/>
          </w:rPr>
          <w:fldChar w:fldCharType="separate"/>
        </w:r>
        <w:r w:rsidR="007D4DFA">
          <w:rPr>
            <w:noProof/>
            <w:webHidden/>
          </w:rPr>
          <w:t>6</w:t>
        </w:r>
        <w:r w:rsidR="00797AEC" w:rsidRPr="000124FE">
          <w:rPr>
            <w:noProof/>
            <w:webHidden/>
          </w:rPr>
          <w:fldChar w:fldCharType="end"/>
        </w:r>
      </w:hyperlink>
    </w:p>
    <w:p w14:paraId="4DC3D48D" w14:textId="29542B3B" w:rsidR="00797AEC" w:rsidRPr="000124FE" w:rsidRDefault="007D4DFA">
      <w:pPr>
        <w:pStyle w:val="TDC2"/>
        <w:tabs>
          <w:tab w:val="left" w:pos="880"/>
          <w:tab w:val="right" w:leader="dot" w:pos="8261"/>
        </w:tabs>
        <w:rPr>
          <w:rFonts w:asciiTheme="minorHAnsi" w:eastAsiaTheme="minorEastAsia" w:hAnsiTheme="minorHAnsi" w:cstheme="minorBidi"/>
          <w:bCs w:val="0"/>
          <w:noProof/>
          <w:lang w:eastAsia="es-CO"/>
        </w:rPr>
      </w:pPr>
      <w:hyperlink w:anchor="_Toc441599248" w:history="1">
        <w:r w:rsidR="00797AEC" w:rsidRPr="000124FE">
          <w:rPr>
            <w:rStyle w:val="Hipervnculo"/>
            <w:i/>
            <w:noProof/>
          </w:rPr>
          <w:t>4.1.</w:t>
        </w:r>
        <w:r w:rsidR="00797AEC" w:rsidRPr="000124FE">
          <w:rPr>
            <w:rFonts w:asciiTheme="minorHAnsi" w:eastAsiaTheme="minorEastAsia" w:hAnsiTheme="minorHAnsi" w:cstheme="minorBidi"/>
            <w:bCs w:val="0"/>
            <w:noProof/>
            <w:lang w:eastAsia="es-CO"/>
          </w:rPr>
          <w:tab/>
        </w:r>
        <w:r w:rsidR="00797AEC" w:rsidRPr="000124FE">
          <w:rPr>
            <w:rStyle w:val="Hipervnculo"/>
            <w:noProof/>
          </w:rPr>
          <w:t>Identificación de impactos para el escenario sin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_Toc441599248 \h </w:instrText>
        </w:r>
        <w:r w:rsidR="00797AEC" w:rsidRPr="000124FE">
          <w:rPr>
            <w:noProof/>
            <w:webHidden/>
          </w:rPr>
        </w:r>
        <w:r w:rsidR="00797AEC" w:rsidRPr="000124FE">
          <w:rPr>
            <w:noProof/>
            <w:webHidden/>
          </w:rPr>
          <w:fldChar w:fldCharType="separate"/>
        </w:r>
        <w:r>
          <w:rPr>
            <w:noProof/>
            <w:webHidden/>
          </w:rPr>
          <w:t>6</w:t>
        </w:r>
        <w:r w:rsidR="00797AEC" w:rsidRPr="000124FE">
          <w:rPr>
            <w:noProof/>
            <w:webHidden/>
          </w:rPr>
          <w:fldChar w:fldCharType="end"/>
        </w:r>
      </w:hyperlink>
    </w:p>
    <w:p w14:paraId="6CBDF9E4" w14:textId="54F3EC08"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49" w:history="1">
        <w:r w:rsidR="00797AEC" w:rsidRPr="000124FE">
          <w:rPr>
            <w:rStyle w:val="Hipervnculo"/>
            <w:noProof/>
          </w:rPr>
          <w:t>4.1.1.</w:t>
        </w:r>
        <w:r w:rsidR="00797AEC" w:rsidRPr="000124FE">
          <w:rPr>
            <w:rFonts w:asciiTheme="minorHAnsi" w:eastAsiaTheme="minorEastAsia" w:hAnsiTheme="minorHAnsi" w:cstheme="minorBidi"/>
            <w:noProof/>
            <w:szCs w:val="22"/>
            <w:lang w:eastAsia="es-CO"/>
          </w:rPr>
          <w:tab/>
        </w:r>
        <w:r w:rsidR="00797AEC" w:rsidRPr="000124FE">
          <w:rPr>
            <w:rStyle w:val="Hipervnculo"/>
            <w:noProof/>
          </w:rPr>
          <w:t>Metodología</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_Toc441599249 \h </w:instrText>
        </w:r>
        <w:r w:rsidR="00797AEC" w:rsidRPr="000124FE">
          <w:rPr>
            <w:noProof/>
            <w:webHidden/>
          </w:rPr>
        </w:r>
        <w:r w:rsidR="00797AEC" w:rsidRPr="000124FE">
          <w:rPr>
            <w:noProof/>
            <w:webHidden/>
          </w:rPr>
          <w:fldChar w:fldCharType="separate"/>
        </w:r>
        <w:r>
          <w:rPr>
            <w:noProof/>
            <w:webHidden/>
          </w:rPr>
          <w:t>6</w:t>
        </w:r>
        <w:r w:rsidR="00797AEC" w:rsidRPr="000124FE">
          <w:rPr>
            <w:noProof/>
            <w:webHidden/>
          </w:rPr>
          <w:fldChar w:fldCharType="end"/>
        </w:r>
      </w:hyperlink>
    </w:p>
    <w:p w14:paraId="4F288368" w14:textId="65FF28B0"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50" w:history="1">
        <w:r w:rsidR="00797AEC" w:rsidRPr="000124FE">
          <w:rPr>
            <w:rStyle w:val="Hipervnculo"/>
            <w:noProof/>
          </w:rPr>
          <w:t>4.1.2.</w:t>
        </w:r>
        <w:r w:rsidR="00797AEC" w:rsidRPr="000124FE">
          <w:rPr>
            <w:rFonts w:asciiTheme="minorHAnsi" w:eastAsiaTheme="minorEastAsia" w:hAnsiTheme="minorHAnsi" w:cstheme="minorBidi"/>
            <w:noProof/>
            <w:szCs w:val="22"/>
            <w:lang w:eastAsia="es-CO"/>
          </w:rPr>
          <w:tab/>
        </w:r>
        <w:r w:rsidR="00797AEC" w:rsidRPr="000124FE">
          <w:rPr>
            <w:rStyle w:val="Hipervnculo"/>
            <w:noProof/>
          </w:rPr>
          <w:t>Actividades sin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_Toc441599250 \h </w:instrText>
        </w:r>
        <w:r w:rsidR="00797AEC" w:rsidRPr="000124FE">
          <w:rPr>
            <w:noProof/>
            <w:webHidden/>
          </w:rPr>
        </w:r>
        <w:r w:rsidR="00797AEC" w:rsidRPr="000124FE">
          <w:rPr>
            <w:noProof/>
            <w:webHidden/>
          </w:rPr>
          <w:fldChar w:fldCharType="separate"/>
        </w:r>
        <w:r>
          <w:rPr>
            <w:noProof/>
            <w:webHidden/>
          </w:rPr>
          <w:t>7</w:t>
        </w:r>
        <w:r w:rsidR="00797AEC" w:rsidRPr="000124FE">
          <w:rPr>
            <w:noProof/>
            <w:webHidden/>
          </w:rPr>
          <w:fldChar w:fldCharType="end"/>
        </w:r>
      </w:hyperlink>
    </w:p>
    <w:p w14:paraId="6046160E" w14:textId="1D6A8B2B"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51" w:history="1">
        <w:r w:rsidR="00797AEC" w:rsidRPr="000124FE">
          <w:rPr>
            <w:rStyle w:val="Hipervnculo"/>
            <w:noProof/>
          </w:rPr>
          <w:t>4.1.3.</w:t>
        </w:r>
        <w:r w:rsidR="00797AEC" w:rsidRPr="000124FE">
          <w:rPr>
            <w:rFonts w:asciiTheme="minorHAnsi" w:eastAsiaTheme="minorEastAsia" w:hAnsiTheme="minorHAnsi" w:cstheme="minorBidi"/>
            <w:noProof/>
            <w:szCs w:val="22"/>
            <w:lang w:eastAsia="es-CO"/>
          </w:rPr>
          <w:tab/>
        </w:r>
        <w:r w:rsidR="00797AEC" w:rsidRPr="000124FE">
          <w:rPr>
            <w:rStyle w:val="Hipervnculo"/>
            <w:noProof/>
          </w:rPr>
          <w:t>Impactos identificados</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_Toc441599251 \h </w:instrText>
        </w:r>
        <w:r w:rsidR="00797AEC" w:rsidRPr="000124FE">
          <w:rPr>
            <w:noProof/>
            <w:webHidden/>
          </w:rPr>
        </w:r>
        <w:r w:rsidR="00797AEC" w:rsidRPr="000124FE">
          <w:rPr>
            <w:noProof/>
            <w:webHidden/>
          </w:rPr>
          <w:fldChar w:fldCharType="separate"/>
        </w:r>
        <w:r>
          <w:rPr>
            <w:noProof/>
            <w:webHidden/>
          </w:rPr>
          <w:t>18</w:t>
        </w:r>
        <w:r w:rsidR="00797AEC" w:rsidRPr="000124FE">
          <w:rPr>
            <w:noProof/>
            <w:webHidden/>
          </w:rPr>
          <w:fldChar w:fldCharType="end"/>
        </w:r>
      </w:hyperlink>
    </w:p>
    <w:p w14:paraId="7BC8F8CA" w14:textId="4083D0D7"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52" w:history="1">
        <w:r w:rsidR="00797AEC" w:rsidRPr="000124FE">
          <w:rPr>
            <w:rStyle w:val="Hipervnculo"/>
            <w:noProof/>
          </w:rPr>
          <w:t>4.1.4.</w:t>
        </w:r>
        <w:r w:rsidR="00797AEC" w:rsidRPr="000124FE">
          <w:rPr>
            <w:rFonts w:asciiTheme="minorHAnsi" w:eastAsiaTheme="minorEastAsia" w:hAnsiTheme="minorHAnsi" w:cstheme="minorBidi"/>
            <w:noProof/>
            <w:szCs w:val="22"/>
            <w:lang w:eastAsia="es-CO"/>
          </w:rPr>
          <w:tab/>
        </w:r>
        <w:r w:rsidR="00797AEC" w:rsidRPr="000124FE">
          <w:rPr>
            <w:rStyle w:val="Hipervnculo"/>
            <w:noProof/>
          </w:rPr>
          <w:t>Descripción de impactos para el escenario sin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_Toc441599252 \h </w:instrText>
        </w:r>
        <w:r w:rsidR="00797AEC" w:rsidRPr="000124FE">
          <w:rPr>
            <w:noProof/>
            <w:webHidden/>
          </w:rPr>
        </w:r>
        <w:r w:rsidR="00797AEC" w:rsidRPr="000124FE">
          <w:rPr>
            <w:noProof/>
            <w:webHidden/>
          </w:rPr>
          <w:fldChar w:fldCharType="separate"/>
        </w:r>
        <w:r>
          <w:rPr>
            <w:noProof/>
            <w:webHidden/>
          </w:rPr>
          <w:t>24</w:t>
        </w:r>
        <w:r w:rsidR="00797AEC" w:rsidRPr="000124FE">
          <w:rPr>
            <w:noProof/>
            <w:webHidden/>
          </w:rPr>
          <w:fldChar w:fldCharType="end"/>
        </w:r>
      </w:hyperlink>
    </w:p>
    <w:p w14:paraId="67FD5830" w14:textId="4FF43750" w:rsidR="00797AEC" w:rsidRPr="000124FE" w:rsidRDefault="007D4DFA">
      <w:pPr>
        <w:pStyle w:val="TDC2"/>
        <w:tabs>
          <w:tab w:val="left" w:pos="880"/>
          <w:tab w:val="right" w:leader="dot" w:pos="8261"/>
        </w:tabs>
        <w:rPr>
          <w:rFonts w:asciiTheme="minorHAnsi" w:eastAsiaTheme="minorEastAsia" w:hAnsiTheme="minorHAnsi" w:cstheme="minorBidi"/>
          <w:bCs w:val="0"/>
          <w:noProof/>
          <w:lang w:eastAsia="es-CO"/>
        </w:rPr>
      </w:pPr>
      <w:hyperlink w:anchor="_Toc441599253" w:history="1">
        <w:r w:rsidR="00797AEC" w:rsidRPr="000124FE">
          <w:rPr>
            <w:rStyle w:val="Hipervnculo"/>
            <w:noProof/>
          </w:rPr>
          <w:t>4.2.</w:t>
        </w:r>
        <w:r w:rsidR="00797AEC" w:rsidRPr="000124FE">
          <w:rPr>
            <w:rFonts w:asciiTheme="minorHAnsi" w:eastAsiaTheme="minorEastAsia" w:hAnsiTheme="minorHAnsi" w:cstheme="minorBidi"/>
            <w:bCs w:val="0"/>
            <w:noProof/>
            <w:lang w:eastAsia="es-CO"/>
          </w:rPr>
          <w:tab/>
        </w:r>
        <w:r w:rsidR="00797AEC" w:rsidRPr="000124FE">
          <w:rPr>
            <w:rStyle w:val="Hipervnculo"/>
            <w:noProof/>
          </w:rPr>
          <w:t>Identificación y evaluación de impactos para el escenario con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_Toc441599253 \h </w:instrText>
        </w:r>
        <w:r w:rsidR="00797AEC" w:rsidRPr="000124FE">
          <w:rPr>
            <w:noProof/>
            <w:webHidden/>
          </w:rPr>
        </w:r>
        <w:r w:rsidR="00797AEC" w:rsidRPr="000124FE">
          <w:rPr>
            <w:noProof/>
            <w:webHidden/>
          </w:rPr>
          <w:fldChar w:fldCharType="separate"/>
        </w:r>
        <w:r>
          <w:rPr>
            <w:noProof/>
            <w:webHidden/>
          </w:rPr>
          <w:t>33</w:t>
        </w:r>
        <w:r w:rsidR="00797AEC" w:rsidRPr="000124FE">
          <w:rPr>
            <w:noProof/>
            <w:webHidden/>
          </w:rPr>
          <w:fldChar w:fldCharType="end"/>
        </w:r>
      </w:hyperlink>
    </w:p>
    <w:p w14:paraId="7D2D1E8C" w14:textId="422D7BBE"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54" w:history="1">
        <w:r w:rsidR="00797AEC" w:rsidRPr="000124FE">
          <w:rPr>
            <w:rStyle w:val="Hipervnculo"/>
            <w:noProof/>
          </w:rPr>
          <w:t>4.2.1.</w:t>
        </w:r>
        <w:r w:rsidR="00797AEC" w:rsidRPr="000124FE">
          <w:rPr>
            <w:rFonts w:asciiTheme="minorHAnsi" w:eastAsiaTheme="minorEastAsia" w:hAnsiTheme="minorHAnsi" w:cstheme="minorBidi"/>
            <w:noProof/>
            <w:szCs w:val="22"/>
            <w:lang w:eastAsia="es-CO"/>
          </w:rPr>
          <w:tab/>
        </w:r>
        <w:r w:rsidR="00797AEC" w:rsidRPr="000124FE">
          <w:rPr>
            <w:rStyle w:val="Hipervnculo"/>
            <w:noProof/>
          </w:rPr>
          <w:t>Actividades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_Toc441599254 \h </w:instrText>
        </w:r>
        <w:r w:rsidR="00797AEC" w:rsidRPr="000124FE">
          <w:rPr>
            <w:noProof/>
            <w:webHidden/>
          </w:rPr>
        </w:r>
        <w:r w:rsidR="00797AEC" w:rsidRPr="000124FE">
          <w:rPr>
            <w:noProof/>
            <w:webHidden/>
          </w:rPr>
          <w:fldChar w:fldCharType="separate"/>
        </w:r>
        <w:r>
          <w:rPr>
            <w:noProof/>
            <w:webHidden/>
          </w:rPr>
          <w:t>33</w:t>
        </w:r>
        <w:r w:rsidR="00797AEC" w:rsidRPr="000124FE">
          <w:rPr>
            <w:noProof/>
            <w:webHidden/>
          </w:rPr>
          <w:fldChar w:fldCharType="end"/>
        </w:r>
      </w:hyperlink>
    </w:p>
    <w:p w14:paraId="46F9DD64" w14:textId="682C609D"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55" w:history="1">
        <w:r w:rsidR="00797AEC" w:rsidRPr="000124FE">
          <w:rPr>
            <w:rStyle w:val="Hipervnculo"/>
            <w:noProof/>
          </w:rPr>
          <w:t>4.2.2.</w:t>
        </w:r>
        <w:r w:rsidR="00797AEC" w:rsidRPr="000124FE">
          <w:rPr>
            <w:rFonts w:asciiTheme="minorHAnsi" w:eastAsiaTheme="minorEastAsia" w:hAnsiTheme="minorHAnsi" w:cstheme="minorBidi"/>
            <w:noProof/>
            <w:szCs w:val="22"/>
            <w:lang w:eastAsia="es-CO"/>
          </w:rPr>
          <w:tab/>
        </w:r>
        <w:r w:rsidR="00797AEC" w:rsidRPr="000124FE">
          <w:rPr>
            <w:rStyle w:val="Hipervnculo"/>
            <w:noProof/>
          </w:rPr>
          <w:t>Metodología de Vicente Conesa Fernández para la evaluación de impactos ambientales</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_Toc441599255 \h </w:instrText>
        </w:r>
        <w:r w:rsidR="00797AEC" w:rsidRPr="000124FE">
          <w:rPr>
            <w:noProof/>
            <w:webHidden/>
          </w:rPr>
        </w:r>
        <w:r w:rsidR="00797AEC" w:rsidRPr="000124FE">
          <w:rPr>
            <w:noProof/>
            <w:webHidden/>
          </w:rPr>
          <w:fldChar w:fldCharType="separate"/>
        </w:r>
        <w:r>
          <w:rPr>
            <w:noProof/>
            <w:webHidden/>
          </w:rPr>
          <w:t>34</w:t>
        </w:r>
        <w:r w:rsidR="00797AEC" w:rsidRPr="000124FE">
          <w:rPr>
            <w:noProof/>
            <w:webHidden/>
          </w:rPr>
          <w:fldChar w:fldCharType="end"/>
        </w:r>
      </w:hyperlink>
    </w:p>
    <w:p w14:paraId="7AAF1AD1" w14:textId="0D2E4E19"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56" w:history="1">
        <w:r w:rsidR="00797AEC" w:rsidRPr="000124FE">
          <w:rPr>
            <w:rStyle w:val="Hipervnculo"/>
            <w:noProof/>
          </w:rPr>
          <w:t>4.2.3.</w:t>
        </w:r>
        <w:r w:rsidR="00797AEC" w:rsidRPr="000124FE">
          <w:rPr>
            <w:rFonts w:asciiTheme="minorHAnsi" w:eastAsiaTheme="minorEastAsia" w:hAnsiTheme="minorHAnsi" w:cstheme="minorBidi"/>
            <w:noProof/>
            <w:szCs w:val="22"/>
            <w:lang w:eastAsia="es-CO"/>
          </w:rPr>
          <w:tab/>
        </w:r>
        <w:r w:rsidR="00797AEC" w:rsidRPr="000124FE">
          <w:rPr>
            <w:rStyle w:val="Hipervnculo"/>
            <w:noProof/>
          </w:rPr>
          <w:t>Impactos identificados</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_Toc441599256 \h </w:instrText>
        </w:r>
        <w:r w:rsidR="00797AEC" w:rsidRPr="000124FE">
          <w:rPr>
            <w:noProof/>
            <w:webHidden/>
          </w:rPr>
        </w:r>
        <w:r w:rsidR="00797AEC" w:rsidRPr="000124FE">
          <w:rPr>
            <w:noProof/>
            <w:webHidden/>
          </w:rPr>
          <w:fldChar w:fldCharType="separate"/>
        </w:r>
        <w:r>
          <w:rPr>
            <w:noProof/>
            <w:webHidden/>
          </w:rPr>
          <w:t>44</w:t>
        </w:r>
        <w:r w:rsidR="00797AEC" w:rsidRPr="000124FE">
          <w:rPr>
            <w:noProof/>
            <w:webHidden/>
          </w:rPr>
          <w:fldChar w:fldCharType="end"/>
        </w:r>
      </w:hyperlink>
    </w:p>
    <w:p w14:paraId="2AA4CDCC" w14:textId="1F5740D3"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57" w:history="1">
        <w:r w:rsidR="00797AEC" w:rsidRPr="000124FE">
          <w:rPr>
            <w:rStyle w:val="Hipervnculo"/>
            <w:noProof/>
          </w:rPr>
          <w:t>4.2.4.</w:t>
        </w:r>
        <w:r w:rsidR="00797AEC" w:rsidRPr="000124FE">
          <w:rPr>
            <w:rFonts w:asciiTheme="minorHAnsi" w:eastAsiaTheme="minorEastAsia" w:hAnsiTheme="minorHAnsi" w:cstheme="minorBidi"/>
            <w:noProof/>
            <w:szCs w:val="22"/>
            <w:lang w:eastAsia="es-CO"/>
          </w:rPr>
          <w:tab/>
        </w:r>
        <w:r w:rsidR="00797AEC" w:rsidRPr="000124FE">
          <w:rPr>
            <w:rStyle w:val="Hipervnculo"/>
            <w:noProof/>
          </w:rPr>
          <w:t>Evaluación de impactos para el escenario con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_Toc441599257 \h </w:instrText>
        </w:r>
        <w:r w:rsidR="00797AEC" w:rsidRPr="000124FE">
          <w:rPr>
            <w:noProof/>
            <w:webHidden/>
          </w:rPr>
        </w:r>
        <w:r w:rsidR="00797AEC" w:rsidRPr="000124FE">
          <w:rPr>
            <w:noProof/>
            <w:webHidden/>
          </w:rPr>
          <w:fldChar w:fldCharType="separate"/>
        </w:r>
        <w:r>
          <w:rPr>
            <w:noProof/>
            <w:webHidden/>
          </w:rPr>
          <w:t>45</w:t>
        </w:r>
        <w:r w:rsidR="00797AEC" w:rsidRPr="000124FE">
          <w:rPr>
            <w:noProof/>
            <w:webHidden/>
          </w:rPr>
          <w:fldChar w:fldCharType="end"/>
        </w:r>
      </w:hyperlink>
    </w:p>
    <w:p w14:paraId="0F77C6FB" w14:textId="5879DB39" w:rsidR="00797AEC" w:rsidRPr="000124FE" w:rsidRDefault="007D4DFA">
      <w:pPr>
        <w:pStyle w:val="TDC3"/>
        <w:tabs>
          <w:tab w:val="left" w:pos="1320"/>
          <w:tab w:val="right" w:leader="dot" w:pos="8261"/>
        </w:tabs>
        <w:rPr>
          <w:rFonts w:asciiTheme="minorHAnsi" w:eastAsiaTheme="minorEastAsia" w:hAnsiTheme="minorHAnsi" w:cstheme="minorBidi"/>
          <w:noProof/>
          <w:szCs w:val="22"/>
          <w:lang w:eastAsia="es-CO"/>
        </w:rPr>
      </w:pPr>
      <w:hyperlink w:anchor="_Toc441599258" w:history="1">
        <w:r w:rsidR="00797AEC" w:rsidRPr="000124FE">
          <w:rPr>
            <w:rStyle w:val="Hipervnculo"/>
            <w:noProof/>
          </w:rPr>
          <w:t>4.2.5.</w:t>
        </w:r>
        <w:r w:rsidR="00797AEC" w:rsidRPr="000124FE">
          <w:rPr>
            <w:rFonts w:asciiTheme="minorHAnsi" w:eastAsiaTheme="minorEastAsia" w:hAnsiTheme="minorHAnsi" w:cstheme="minorBidi"/>
            <w:noProof/>
            <w:szCs w:val="22"/>
            <w:lang w:eastAsia="es-CO"/>
          </w:rPr>
          <w:tab/>
        </w:r>
        <w:r w:rsidR="00797AEC" w:rsidRPr="000124FE">
          <w:rPr>
            <w:rStyle w:val="Hipervnculo"/>
            <w:noProof/>
          </w:rPr>
          <w:t>Descripción de la Evaluación de impactos para el escenario con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_Toc441599258 \h </w:instrText>
        </w:r>
        <w:r w:rsidR="00797AEC" w:rsidRPr="000124FE">
          <w:rPr>
            <w:noProof/>
            <w:webHidden/>
          </w:rPr>
        </w:r>
        <w:r w:rsidR="00797AEC" w:rsidRPr="000124FE">
          <w:rPr>
            <w:noProof/>
            <w:webHidden/>
          </w:rPr>
          <w:fldChar w:fldCharType="separate"/>
        </w:r>
        <w:r>
          <w:rPr>
            <w:noProof/>
            <w:webHidden/>
          </w:rPr>
          <w:t>46</w:t>
        </w:r>
        <w:r w:rsidR="00797AEC" w:rsidRPr="000124FE">
          <w:rPr>
            <w:noProof/>
            <w:webHidden/>
          </w:rPr>
          <w:fldChar w:fldCharType="end"/>
        </w:r>
      </w:hyperlink>
    </w:p>
    <w:p w14:paraId="011943AF" w14:textId="72A50D52" w:rsidR="00797AEC" w:rsidRPr="000124FE" w:rsidRDefault="007D4DFA">
      <w:pPr>
        <w:pStyle w:val="TDC1"/>
        <w:tabs>
          <w:tab w:val="right" w:leader="dot" w:pos="8261"/>
        </w:tabs>
        <w:rPr>
          <w:rFonts w:asciiTheme="minorHAnsi" w:eastAsiaTheme="minorEastAsia" w:hAnsiTheme="minorHAnsi" w:cstheme="minorBidi"/>
          <w:bCs w:val="0"/>
          <w:iCs w:val="0"/>
          <w:caps w:val="0"/>
          <w:noProof/>
          <w:szCs w:val="22"/>
          <w:lang w:eastAsia="es-CO"/>
        </w:rPr>
      </w:pPr>
      <w:hyperlink w:anchor="_Toc441599259" w:history="1">
        <w:r w:rsidR="00797AEC" w:rsidRPr="000124FE">
          <w:rPr>
            <w:rStyle w:val="Hipervnculo"/>
            <w:noProof/>
          </w:rPr>
          <w:t>BIBLIOGRAFÍA</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_Toc441599259 \h </w:instrText>
        </w:r>
        <w:r w:rsidR="00797AEC" w:rsidRPr="000124FE">
          <w:rPr>
            <w:noProof/>
            <w:webHidden/>
          </w:rPr>
        </w:r>
        <w:r w:rsidR="00797AEC" w:rsidRPr="000124FE">
          <w:rPr>
            <w:noProof/>
            <w:webHidden/>
          </w:rPr>
          <w:fldChar w:fldCharType="separate"/>
        </w:r>
        <w:r>
          <w:rPr>
            <w:noProof/>
            <w:webHidden/>
          </w:rPr>
          <w:t>68</w:t>
        </w:r>
        <w:r w:rsidR="00797AEC" w:rsidRPr="000124FE">
          <w:rPr>
            <w:noProof/>
            <w:webHidden/>
          </w:rPr>
          <w:fldChar w:fldCharType="end"/>
        </w:r>
      </w:hyperlink>
    </w:p>
    <w:p w14:paraId="715F2AC7" w14:textId="1E0A0B21" w:rsidR="00103AB0" w:rsidRPr="000124FE" w:rsidRDefault="009418E0" w:rsidP="009A157F">
      <w:r w:rsidRPr="000124FE">
        <w:fldChar w:fldCharType="end"/>
      </w:r>
      <w:r w:rsidR="000C679D" w:rsidRPr="000124FE">
        <w:tab/>
      </w:r>
    </w:p>
    <w:p w14:paraId="0259B819" w14:textId="77777777" w:rsidR="00103AB0" w:rsidRPr="000124FE" w:rsidRDefault="00103AB0">
      <w:pPr>
        <w:spacing w:line="240" w:lineRule="auto"/>
        <w:contextualSpacing w:val="0"/>
        <w:jc w:val="left"/>
      </w:pPr>
      <w:r w:rsidRPr="000124FE">
        <w:br w:type="page"/>
      </w:r>
    </w:p>
    <w:p w14:paraId="61CD5A32" w14:textId="77777777" w:rsidR="00F97261" w:rsidRPr="000124FE" w:rsidRDefault="00F97261" w:rsidP="009A157F"/>
    <w:p w14:paraId="6AF8FFF6" w14:textId="77777777" w:rsidR="00F97261" w:rsidRPr="000124FE" w:rsidRDefault="00F97261" w:rsidP="00B82E5D">
      <w:pPr>
        <w:pStyle w:val="PortadaDocumento"/>
      </w:pPr>
      <w:r w:rsidRPr="000124FE">
        <w:t>ÍNDICE DE TABLAS</w:t>
      </w:r>
    </w:p>
    <w:p w14:paraId="6D808151" w14:textId="77777777" w:rsidR="00F97261" w:rsidRPr="000124FE" w:rsidRDefault="00F97261" w:rsidP="00F97261"/>
    <w:p w14:paraId="3A5609A6" w14:textId="44716724" w:rsidR="00797AEC" w:rsidRPr="000124FE" w:rsidRDefault="00DF3D23">
      <w:pPr>
        <w:pStyle w:val="Tabladeilustraciones"/>
        <w:tabs>
          <w:tab w:val="right" w:leader="dot" w:pos="8261"/>
        </w:tabs>
        <w:rPr>
          <w:rFonts w:asciiTheme="minorHAnsi" w:eastAsiaTheme="minorEastAsia" w:hAnsiTheme="minorHAnsi" w:cstheme="minorBidi"/>
          <w:noProof/>
          <w:lang w:eastAsia="es-CO"/>
        </w:rPr>
      </w:pPr>
      <w:r w:rsidRPr="000124FE">
        <w:fldChar w:fldCharType="begin"/>
      </w:r>
      <w:r w:rsidRPr="000124FE">
        <w:instrText xml:space="preserve"> TOC \h \z \c "Tabla" </w:instrText>
      </w:r>
      <w:r w:rsidRPr="000124FE">
        <w:fldChar w:fldCharType="separate"/>
      </w:r>
      <w:hyperlink w:anchor="_Toc441599209" w:history="1">
        <w:r w:rsidR="00797AEC" w:rsidRPr="000124FE">
          <w:rPr>
            <w:rStyle w:val="Hipervnculo"/>
            <w:noProof/>
          </w:rPr>
          <w:t>Tabla 4.1 Identificación del carácter de los impactos</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_Toc441599209 \h </w:instrText>
        </w:r>
        <w:r w:rsidR="00797AEC" w:rsidRPr="000124FE">
          <w:rPr>
            <w:noProof/>
            <w:webHidden/>
          </w:rPr>
        </w:r>
        <w:r w:rsidR="00797AEC" w:rsidRPr="000124FE">
          <w:rPr>
            <w:noProof/>
            <w:webHidden/>
          </w:rPr>
          <w:fldChar w:fldCharType="separate"/>
        </w:r>
        <w:r w:rsidR="007D4DFA">
          <w:rPr>
            <w:noProof/>
            <w:webHidden/>
          </w:rPr>
          <w:t>7</w:t>
        </w:r>
        <w:r w:rsidR="00797AEC" w:rsidRPr="000124FE">
          <w:rPr>
            <w:noProof/>
            <w:webHidden/>
          </w:rPr>
          <w:fldChar w:fldCharType="end"/>
        </w:r>
      </w:hyperlink>
    </w:p>
    <w:p w14:paraId="11BD07B0" w14:textId="77723303"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0" w:history="1">
        <w:r w:rsidR="00797AEC" w:rsidRPr="000124FE">
          <w:rPr>
            <w:rStyle w:val="Hipervnculo"/>
            <w:noProof/>
          </w:rPr>
          <w:t>Tabla 4.2. Actividades productivas del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_Toc441599210 \h </w:instrText>
        </w:r>
        <w:r w:rsidR="00797AEC" w:rsidRPr="000124FE">
          <w:rPr>
            <w:noProof/>
            <w:webHidden/>
          </w:rPr>
        </w:r>
        <w:r w:rsidR="00797AEC" w:rsidRPr="000124FE">
          <w:rPr>
            <w:noProof/>
            <w:webHidden/>
          </w:rPr>
          <w:fldChar w:fldCharType="separate"/>
        </w:r>
        <w:r>
          <w:rPr>
            <w:noProof/>
            <w:webHidden/>
          </w:rPr>
          <w:t>7</w:t>
        </w:r>
        <w:r w:rsidR="00797AEC" w:rsidRPr="000124FE">
          <w:rPr>
            <w:noProof/>
            <w:webHidden/>
          </w:rPr>
          <w:fldChar w:fldCharType="end"/>
        </w:r>
      </w:hyperlink>
    </w:p>
    <w:p w14:paraId="1BDCB15F" w14:textId="10B49FB9"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1" w:history="1">
        <w:r w:rsidR="00797AEC" w:rsidRPr="000124FE">
          <w:rPr>
            <w:rStyle w:val="Hipervnculo"/>
            <w:noProof/>
          </w:rPr>
          <w:t>Tabla 4.3Actividad de la ganadería</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_Toc441599211 \h </w:instrText>
        </w:r>
        <w:r w:rsidR="00797AEC" w:rsidRPr="000124FE">
          <w:rPr>
            <w:noProof/>
            <w:webHidden/>
          </w:rPr>
        </w:r>
        <w:r w:rsidR="00797AEC" w:rsidRPr="000124FE">
          <w:rPr>
            <w:noProof/>
            <w:webHidden/>
          </w:rPr>
          <w:fldChar w:fldCharType="separate"/>
        </w:r>
        <w:r>
          <w:rPr>
            <w:noProof/>
            <w:webHidden/>
          </w:rPr>
          <w:t>8</w:t>
        </w:r>
        <w:r w:rsidR="00797AEC" w:rsidRPr="000124FE">
          <w:rPr>
            <w:noProof/>
            <w:webHidden/>
          </w:rPr>
          <w:fldChar w:fldCharType="end"/>
        </w:r>
      </w:hyperlink>
    </w:p>
    <w:p w14:paraId="7C8D5975" w14:textId="0FFE2AAA"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2" w:history="1">
        <w:r w:rsidR="00797AEC" w:rsidRPr="000124FE">
          <w:rPr>
            <w:rStyle w:val="Hipervnculo"/>
            <w:noProof/>
          </w:rPr>
          <w:t>Tabla 4.4 Centros Poblados</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_Toc441599212 \h </w:instrText>
        </w:r>
        <w:r w:rsidR="00797AEC" w:rsidRPr="000124FE">
          <w:rPr>
            <w:noProof/>
            <w:webHidden/>
          </w:rPr>
        </w:r>
        <w:r w:rsidR="00797AEC" w:rsidRPr="000124FE">
          <w:rPr>
            <w:noProof/>
            <w:webHidden/>
          </w:rPr>
          <w:fldChar w:fldCharType="separate"/>
        </w:r>
        <w:r>
          <w:rPr>
            <w:noProof/>
            <w:webHidden/>
          </w:rPr>
          <w:t>13</w:t>
        </w:r>
        <w:r w:rsidR="00797AEC" w:rsidRPr="000124FE">
          <w:rPr>
            <w:noProof/>
            <w:webHidden/>
          </w:rPr>
          <w:fldChar w:fldCharType="end"/>
        </w:r>
      </w:hyperlink>
    </w:p>
    <w:p w14:paraId="55ADD670" w14:textId="2DF38E4C"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3" w:history="1">
        <w:r w:rsidR="00797AEC" w:rsidRPr="000124FE">
          <w:rPr>
            <w:rStyle w:val="Hipervnculo"/>
            <w:noProof/>
          </w:rPr>
          <w:t>Tabla 4.5 Identificación de impactos sin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_Toc441599213 \h </w:instrText>
        </w:r>
        <w:r w:rsidR="00797AEC" w:rsidRPr="000124FE">
          <w:rPr>
            <w:noProof/>
            <w:webHidden/>
          </w:rPr>
        </w:r>
        <w:r w:rsidR="00797AEC" w:rsidRPr="000124FE">
          <w:rPr>
            <w:noProof/>
            <w:webHidden/>
          </w:rPr>
          <w:fldChar w:fldCharType="separate"/>
        </w:r>
        <w:r>
          <w:rPr>
            <w:noProof/>
            <w:webHidden/>
          </w:rPr>
          <w:t>20</w:t>
        </w:r>
        <w:r w:rsidR="00797AEC" w:rsidRPr="000124FE">
          <w:rPr>
            <w:noProof/>
            <w:webHidden/>
          </w:rPr>
          <w:fldChar w:fldCharType="end"/>
        </w:r>
      </w:hyperlink>
    </w:p>
    <w:p w14:paraId="090866F9" w14:textId="5D9E2767"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4" w:history="1">
        <w:r w:rsidR="00797AEC" w:rsidRPr="000124FE">
          <w:rPr>
            <w:rStyle w:val="Hipervnculo"/>
            <w:noProof/>
          </w:rPr>
          <w:t>Tabla 4.6. Descripción de impactos sin proyecto para el componente abiótico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_Toc441599214 \h </w:instrText>
        </w:r>
        <w:r w:rsidR="00797AEC" w:rsidRPr="000124FE">
          <w:rPr>
            <w:noProof/>
            <w:webHidden/>
          </w:rPr>
        </w:r>
        <w:r w:rsidR="00797AEC" w:rsidRPr="000124FE">
          <w:rPr>
            <w:noProof/>
            <w:webHidden/>
          </w:rPr>
          <w:fldChar w:fldCharType="separate"/>
        </w:r>
        <w:r>
          <w:rPr>
            <w:noProof/>
            <w:webHidden/>
          </w:rPr>
          <w:t>24</w:t>
        </w:r>
        <w:r w:rsidR="00797AEC" w:rsidRPr="000124FE">
          <w:rPr>
            <w:noProof/>
            <w:webHidden/>
          </w:rPr>
          <w:fldChar w:fldCharType="end"/>
        </w:r>
      </w:hyperlink>
    </w:p>
    <w:p w14:paraId="22632198" w14:textId="05F6C4F6"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5" w:history="1">
        <w:r w:rsidR="00797AEC" w:rsidRPr="000124FE">
          <w:rPr>
            <w:rStyle w:val="Hipervnculo"/>
            <w:noProof/>
          </w:rPr>
          <w:t>Tabla 4.7 Descripción de impactos sin proyecto para el componente biótico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_Toc441599215 \h </w:instrText>
        </w:r>
        <w:r w:rsidR="00797AEC" w:rsidRPr="000124FE">
          <w:rPr>
            <w:noProof/>
            <w:webHidden/>
          </w:rPr>
        </w:r>
        <w:r w:rsidR="00797AEC" w:rsidRPr="000124FE">
          <w:rPr>
            <w:noProof/>
            <w:webHidden/>
          </w:rPr>
          <w:fldChar w:fldCharType="separate"/>
        </w:r>
        <w:r>
          <w:rPr>
            <w:noProof/>
            <w:webHidden/>
          </w:rPr>
          <w:t>28</w:t>
        </w:r>
        <w:r w:rsidR="00797AEC" w:rsidRPr="000124FE">
          <w:rPr>
            <w:noProof/>
            <w:webHidden/>
          </w:rPr>
          <w:fldChar w:fldCharType="end"/>
        </w:r>
      </w:hyperlink>
    </w:p>
    <w:p w14:paraId="500C9477" w14:textId="6FDD3154"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6" w:history="1">
        <w:r w:rsidR="00797AEC" w:rsidRPr="000124FE">
          <w:rPr>
            <w:rStyle w:val="Hipervnculo"/>
            <w:noProof/>
          </w:rPr>
          <w:t>Tabla 4.8 Descripción de impactos sin proyecto para componente socio económico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_Toc441599216 \h </w:instrText>
        </w:r>
        <w:r w:rsidR="00797AEC" w:rsidRPr="000124FE">
          <w:rPr>
            <w:noProof/>
            <w:webHidden/>
          </w:rPr>
        </w:r>
        <w:r w:rsidR="00797AEC" w:rsidRPr="000124FE">
          <w:rPr>
            <w:noProof/>
            <w:webHidden/>
          </w:rPr>
          <w:fldChar w:fldCharType="separate"/>
        </w:r>
        <w:r>
          <w:rPr>
            <w:noProof/>
            <w:webHidden/>
          </w:rPr>
          <w:t>31</w:t>
        </w:r>
        <w:r w:rsidR="00797AEC" w:rsidRPr="000124FE">
          <w:rPr>
            <w:noProof/>
            <w:webHidden/>
          </w:rPr>
          <w:fldChar w:fldCharType="end"/>
        </w:r>
      </w:hyperlink>
    </w:p>
    <w:p w14:paraId="0DA887AE" w14:textId="703FDF36"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7" w:history="1">
        <w:r w:rsidR="00797AEC" w:rsidRPr="000124FE">
          <w:rPr>
            <w:rStyle w:val="Hipervnculo"/>
            <w:noProof/>
          </w:rPr>
          <w:t>Tabla 4.9Intensidad</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_Toc441599217 \h </w:instrText>
        </w:r>
        <w:r w:rsidR="00797AEC" w:rsidRPr="000124FE">
          <w:rPr>
            <w:noProof/>
            <w:webHidden/>
          </w:rPr>
        </w:r>
        <w:r w:rsidR="00797AEC" w:rsidRPr="000124FE">
          <w:rPr>
            <w:noProof/>
            <w:webHidden/>
          </w:rPr>
          <w:fldChar w:fldCharType="separate"/>
        </w:r>
        <w:r>
          <w:rPr>
            <w:noProof/>
            <w:webHidden/>
          </w:rPr>
          <w:t>35</w:t>
        </w:r>
        <w:r w:rsidR="00797AEC" w:rsidRPr="000124FE">
          <w:rPr>
            <w:noProof/>
            <w:webHidden/>
          </w:rPr>
          <w:fldChar w:fldCharType="end"/>
        </w:r>
      </w:hyperlink>
    </w:p>
    <w:p w14:paraId="1569C7A6" w14:textId="394E928F"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8" w:history="1">
        <w:r w:rsidR="00797AEC" w:rsidRPr="000124FE">
          <w:rPr>
            <w:rStyle w:val="Hipervnculo"/>
            <w:noProof/>
          </w:rPr>
          <w:t>Tabla 4.10 Extensión</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_Toc441599218 \h </w:instrText>
        </w:r>
        <w:r w:rsidR="00797AEC" w:rsidRPr="000124FE">
          <w:rPr>
            <w:noProof/>
            <w:webHidden/>
          </w:rPr>
        </w:r>
        <w:r w:rsidR="00797AEC" w:rsidRPr="000124FE">
          <w:rPr>
            <w:noProof/>
            <w:webHidden/>
          </w:rPr>
          <w:fldChar w:fldCharType="separate"/>
        </w:r>
        <w:r>
          <w:rPr>
            <w:noProof/>
            <w:webHidden/>
          </w:rPr>
          <w:t>36</w:t>
        </w:r>
        <w:r w:rsidR="00797AEC" w:rsidRPr="000124FE">
          <w:rPr>
            <w:noProof/>
            <w:webHidden/>
          </w:rPr>
          <w:fldChar w:fldCharType="end"/>
        </w:r>
      </w:hyperlink>
    </w:p>
    <w:p w14:paraId="161CEFF1" w14:textId="7933C01D"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19" w:history="1">
        <w:r w:rsidR="00797AEC" w:rsidRPr="000124FE">
          <w:rPr>
            <w:rStyle w:val="Hipervnculo"/>
            <w:noProof/>
          </w:rPr>
          <w:t>Tabla 4.11 Momento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_Toc441599219 \h </w:instrText>
        </w:r>
        <w:r w:rsidR="00797AEC" w:rsidRPr="000124FE">
          <w:rPr>
            <w:noProof/>
            <w:webHidden/>
          </w:rPr>
        </w:r>
        <w:r w:rsidR="00797AEC" w:rsidRPr="000124FE">
          <w:rPr>
            <w:noProof/>
            <w:webHidden/>
          </w:rPr>
          <w:fldChar w:fldCharType="separate"/>
        </w:r>
        <w:r>
          <w:rPr>
            <w:noProof/>
            <w:webHidden/>
          </w:rPr>
          <w:t>36</w:t>
        </w:r>
        <w:r w:rsidR="00797AEC" w:rsidRPr="000124FE">
          <w:rPr>
            <w:noProof/>
            <w:webHidden/>
          </w:rPr>
          <w:fldChar w:fldCharType="end"/>
        </w:r>
      </w:hyperlink>
    </w:p>
    <w:p w14:paraId="6F2DB2B6" w14:textId="239FA88C"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0" w:history="1">
        <w:r w:rsidR="00797AEC" w:rsidRPr="000124FE">
          <w:rPr>
            <w:rStyle w:val="Hipervnculo"/>
            <w:noProof/>
          </w:rPr>
          <w:t>Tabla 4.12Persistencia</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_Toc441599220 \h </w:instrText>
        </w:r>
        <w:r w:rsidR="00797AEC" w:rsidRPr="000124FE">
          <w:rPr>
            <w:noProof/>
            <w:webHidden/>
          </w:rPr>
        </w:r>
        <w:r w:rsidR="00797AEC" w:rsidRPr="000124FE">
          <w:rPr>
            <w:noProof/>
            <w:webHidden/>
          </w:rPr>
          <w:fldChar w:fldCharType="separate"/>
        </w:r>
        <w:r>
          <w:rPr>
            <w:noProof/>
            <w:webHidden/>
          </w:rPr>
          <w:t>37</w:t>
        </w:r>
        <w:r w:rsidR="00797AEC" w:rsidRPr="000124FE">
          <w:rPr>
            <w:noProof/>
            <w:webHidden/>
          </w:rPr>
          <w:fldChar w:fldCharType="end"/>
        </w:r>
      </w:hyperlink>
    </w:p>
    <w:p w14:paraId="472DD8DE" w14:textId="28BA4E51"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1" w:history="1">
        <w:r w:rsidR="00797AEC" w:rsidRPr="000124FE">
          <w:rPr>
            <w:rStyle w:val="Hipervnculo"/>
            <w:noProof/>
          </w:rPr>
          <w:t>Tabla 4.13 Reversibilidad</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_Toc441599221 \h </w:instrText>
        </w:r>
        <w:r w:rsidR="00797AEC" w:rsidRPr="000124FE">
          <w:rPr>
            <w:noProof/>
            <w:webHidden/>
          </w:rPr>
        </w:r>
        <w:r w:rsidR="00797AEC" w:rsidRPr="000124FE">
          <w:rPr>
            <w:noProof/>
            <w:webHidden/>
          </w:rPr>
          <w:fldChar w:fldCharType="separate"/>
        </w:r>
        <w:r>
          <w:rPr>
            <w:noProof/>
            <w:webHidden/>
          </w:rPr>
          <w:t>38</w:t>
        </w:r>
        <w:r w:rsidR="00797AEC" w:rsidRPr="000124FE">
          <w:rPr>
            <w:noProof/>
            <w:webHidden/>
          </w:rPr>
          <w:fldChar w:fldCharType="end"/>
        </w:r>
      </w:hyperlink>
    </w:p>
    <w:p w14:paraId="44E593F1" w14:textId="5E37A4A9"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2" w:history="1">
        <w:r w:rsidR="00797AEC" w:rsidRPr="000124FE">
          <w:rPr>
            <w:rStyle w:val="Hipervnculo"/>
            <w:noProof/>
          </w:rPr>
          <w:t>Tabla 4.14 Sinergia</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_Toc441599222 \h </w:instrText>
        </w:r>
        <w:r w:rsidR="00797AEC" w:rsidRPr="000124FE">
          <w:rPr>
            <w:noProof/>
            <w:webHidden/>
          </w:rPr>
        </w:r>
        <w:r w:rsidR="00797AEC" w:rsidRPr="000124FE">
          <w:rPr>
            <w:noProof/>
            <w:webHidden/>
          </w:rPr>
          <w:fldChar w:fldCharType="separate"/>
        </w:r>
        <w:r>
          <w:rPr>
            <w:noProof/>
            <w:webHidden/>
          </w:rPr>
          <w:t>38</w:t>
        </w:r>
        <w:r w:rsidR="00797AEC" w:rsidRPr="000124FE">
          <w:rPr>
            <w:noProof/>
            <w:webHidden/>
          </w:rPr>
          <w:fldChar w:fldCharType="end"/>
        </w:r>
      </w:hyperlink>
    </w:p>
    <w:p w14:paraId="36694F7B" w14:textId="1028E126"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3" w:history="1">
        <w:r w:rsidR="00797AEC" w:rsidRPr="000124FE">
          <w:rPr>
            <w:rStyle w:val="Hipervnculo"/>
            <w:noProof/>
          </w:rPr>
          <w:t>Tabla 4.15 Acumulación</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_Toc441599223 \h </w:instrText>
        </w:r>
        <w:r w:rsidR="00797AEC" w:rsidRPr="000124FE">
          <w:rPr>
            <w:noProof/>
            <w:webHidden/>
          </w:rPr>
        </w:r>
        <w:r w:rsidR="00797AEC" w:rsidRPr="000124FE">
          <w:rPr>
            <w:noProof/>
            <w:webHidden/>
          </w:rPr>
          <w:fldChar w:fldCharType="separate"/>
        </w:r>
        <w:r>
          <w:rPr>
            <w:noProof/>
            <w:webHidden/>
          </w:rPr>
          <w:t>39</w:t>
        </w:r>
        <w:r w:rsidR="00797AEC" w:rsidRPr="000124FE">
          <w:rPr>
            <w:noProof/>
            <w:webHidden/>
          </w:rPr>
          <w:fldChar w:fldCharType="end"/>
        </w:r>
      </w:hyperlink>
    </w:p>
    <w:p w14:paraId="011AEDBD" w14:textId="68FCD5B2"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4" w:history="1">
        <w:r w:rsidR="00797AEC" w:rsidRPr="000124FE">
          <w:rPr>
            <w:rStyle w:val="Hipervnculo"/>
            <w:noProof/>
          </w:rPr>
          <w:t>Tabla 4.16 Efecto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_Toc441599224 \h </w:instrText>
        </w:r>
        <w:r w:rsidR="00797AEC" w:rsidRPr="000124FE">
          <w:rPr>
            <w:noProof/>
            <w:webHidden/>
          </w:rPr>
        </w:r>
        <w:r w:rsidR="00797AEC" w:rsidRPr="000124FE">
          <w:rPr>
            <w:noProof/>
            <w:webHidden/>
          </w:rPr>
          <w:fldChar w:fldCharType="separate"/>
        </w:r>
        <w:r>
          <w:rPr>
            <w:noProof/>
            <w:webHidden/>
          </w:rPr>
          <w:t>39</w:t>
        </w:r>
        <w:r w:rsidR="00797AEC" w:rsidRPr="000124FE">
          <w:rPr>
            <w:noProof/>
            <w:webHidden/>
          </w:rPr>
          <w:fldChar w:fldCharType="end"/>
        </w:r>
      </w:hyperlink>
    </w:p>
    <w:p w14:paraId="011F2D27" w14:textId="5E347735"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5" w:history="1">
        <w:r w:rsidR="00797AEC" w:rsidRPr="000124FE">
          <w:rPr>
            <w:rStyle w:val="Hipervnculo"/>
            <w:noProof/>
          </w:rPr>
          <w:t>Tabla 4.17 Periodicidad</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_Toc441599225 \h </w:instrText>
        </w:r>
        <w:r w:rsidR="00797AEC" w:rsidRPr="000124FE">
          <w:rPr>
            <w:noProof/>
            <w:webHidden/>
          </w:rPr>
        </w:r>
        <w:r w:rsidR="00797AEC" w:rsidRPr="000124FE">
          <w:rPr>
            <w:noProof/>
            <w:webHidden/>
          </w:rPr>
          <w:fldChar w:fldCharType="separate"/>
        </w:r>
        <w:r>
          <w:rPr>
            <w:noProof/>
            <w:webHidden/>
          </w:rPr>
          <w:t>40</w:t>
        </w:r>
        <w:r w:rsidR="00797AEC" w:rsidRPr="000124FE">
          <w:rPr>
            <w:noProof/>
            <w:webHidden/>
          </w:rPr>
          <w:fldChar w:fldCharType="end"/>
        </w:r>
      </w:hyperlink>
    </w:p>
    <w:p w14:paraId="2413DB35" w14:textId="06E8D492"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6" w:history="1">
        <w:r w:rsidR="00797AEC" w:rsidRPr="000124FE">
          <w:rPr>
            <w:rStyle w:val="Hipervnculo"/>
            <w:noProof/>
          </w:rPr>
          <w:t>Tabla 4.18.Recuperabilidad</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_Toc441599226 \h </w:instrText>
        </w:r>
        <w:r w:rsidR="00797AEC" w:rsidRPr="000124FE">
          <w:rPr>
            <w:noProof/>
            <w:webHidden/>
          </w:rPr>
        </w:r>
        <w:r w:rsidR="00797AEC" w:rsidRPr="000124FE">
          <w:rPr>
            <w:noProof/>
            <w:webHidden/>
          </w:rPr>
          <w:fldChar w:fldCharType="separate"/>
        </w:r>
        <w:r>
          <w:rPr>
            <w:noProof/>
            <w:webHidden/>
          </w:rPr>
          <w:t>41</w:t>
        </w:r>
        <w:r w:rsidR="00797AEC" w:rsidRPr="000124FE">
          <w:rPr>
            <w:noProof/>
            <w:webHidden/>
          </w:rPr>
          <w:fldChar w:fldCharType="end"/>
        </w:r>
      </w:hyperlink>
    </w:p>
    <w:p w14:paraId="28CD3B69" w14:textId="1750E23D"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7" w:history="1">
        <w:r w:rsidR="00797AEC" w:rsidRPr="000124FE">
          <w:rPr>
            <w:rStyle w:val="Hipervnculo"/>
            <w:noProof/>
          </w:rPr>
          <w:t>Tabla 4.19 Sistema de calificación</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_Toc441599227 \h </w:instrText>
        </w:r>
        <w:r w:rsidR="00797AEC" w:rsidRPr="000124FE">
          <w:rPr>
            <w:noProof/>
            <w:webHidden/>
          </w:rPr>
        </w:r>
        <w:r w:rsidR="00797AEC" w:rsidRPr="000124FE">
          <w:rPr>
            <w:noProof/>
            <w:webHidden/>
          </w:rPr>
          <w:fldChar w:fldCharType="separate"/>
        </w:r>
        <w:r>
          <w:rPr>
            <w:noProof/>
            <w:webHidden/>
          </w:rPr>
          <w:t>42</w:t>
        </w:r>
        <w:r w:rsidR="00797AEC" w:rsidRPr="000124FE">
          <w:rPr>
            <w:noProof/>
            <w:webHidden/>
          </w:rPr>
          <w:fldChar w:fldCharType="end"/>
        </w:r>
      </w:hyperlink>
    </w:p>
    <w:p w14:paraId="646CEA58" w14:textId="54879E4E"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28" w:history="1">
        <w:r w:rsidR="00797AEC" w:rsidRPr="000124FE">
          <w:rPr>
            <w:rStyle w:val="Hipervnculo"/>
            <w:noProof/>
          </w:rPr>
          <w:t>Tabla 4.20 Identificación de impactos con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_Toc441599228 \h </w:instrText>
        </w:r>
        <w:r w:rsidR="00797AEC" w:rsidRPr="000124FE">
          <w:rPr>
            <w:noProof/>
            <w:webHidden/>
          </w:rPr>
        </w:r>
        <w:r w:rsidR="00797AEC" w:rsidRPr="000124FE">
          <w:rPr>
            <w:noProof/>
            <w:webHidden/>
          </w:rPr>
          <w:fldChar w:fldCharType="separate"/>
        </w:r>
        <w:r>
          <w:rPr>
            <w:noProof/>
            <w:webHidden/>
          </w:rPr>
          <w:t>44</w:t>
        </w:r>
        <w:r w:rsidR="00797AEC" w:rsidRPr="000124FE">
          <w:rPr>
            <w:noProof/>
            <w:webHidden/>
          </w:rPr>
          <w:fldChar w:fldCharType="end"/>
        </w:r>
      </w:hyperlink>
    </w:p>
    <w:p w14:paraId="6A24092A" w14:textId="6C99960D" w:rsidR="00103AB0" w:rsidRPr="000124FE" w:rsidRDefault="00DF3D23" w:rsidP="00F97261">
      <w:pPr>
        <w:rPr>
          <w:b/>
          <w:bCs/>
          <w:noProof/>
          <w:lang w:val="es-ES"/>
        </w:rPr>
      </w:pPr>
      <w:r w:rsidRPr="000124FE">
        <w:rPr>
          <w:b/>
          <w:bCs/>
          <w:noProof/>
          <w:lang w:val="es-ES"/>
        </w:rPr>
        <w:fldChar w:fldCharType="end"/>
      </w:r>
    </w:p>
    <w:p w14:paraId="5B1E57D3" w14:textId="77777777" w:rsidR="00103AB0" w:rsidRPr="000124FE" w:rsidRDefault="00103AB0">
      <w:pPr>
        <w:spacing w:line="240" w:lineRule="auto"/>
        <w:contextualSpacing w:val="0"/>
        <w:jc w:val="left"/>
        <w:rPr>
          <w:b/>
          <w:bCs/>
          <w:noProof/>
          <w:lang w:val="es-ES"/>
        </w:rPr>
      </w:pPr>
      <w:r w:rsidRPr="000124FE">
        <w:rPr>
          <w:b/>
          <w:bCs/>
          <w:noProof/>
          <w:lang w:val="es-ES"/>
        </w:rPr>
        <w:br w:type="page"/>
      </w:r>
    </w:p>
    <w:p w14:paraId="407BE8AA" w14:textId="77777777" w:rsidR="00F97261" w:rsidRPr="000124FE" w:rsidRDefault="00F97261" w:rsidP="00F97261"/>
    <w:p w14:paraId="76412FE4" w14:textId="77777777" w:rsidR="00F97261" w:rsidRPr="000124FE" w:rsidRDefault="00F97261" w:rsidP="00B82E5D">
      <w:pPr>
        <w:pStyle w:val="PortadaDocumento"/>
      </w:pPr>
      <w:r w:rsidRPr="000124FE">
        <w:t>ÍNDICE DE FIGURAS</w:t>
      </w:r>
    </w:p>
    <w:p w14:paraId="3DD728FA" w14:textId="77777777" w:rsidR="00F97261" w:rsidRPr="000124FE" w:rsidRDefault="00F97261" w:rsidP="00F97261"/>
    <w:p w14:paraId="3C0D24FB" w14:textId="7BAE3112" w:rsidR="00797AEC" w:rsidRPr="000124FE" w:rsidRDefault="00C0187A">
      <w:pPr>
        <w:pStyle w:val="Tabladeilustraciones"/>
        <w:tabs>
          <w:tab w:val="right" w:leader="dot" w:pos="8261"/>
        </w:tabs>
        <w:rPr>
          <w:rFonts w:asciiTheme="minorHAnsi" w:eastAsiaTheme="minorEastAsia" w:hAnsiTheme="minorHAnsi" w:cstheme="minorBidi"/>
          <w:noProof/>
          <w:lang w:eastAsia="es-CO"/>
        </w:rPr>
      </w:pPr>
      <w:r w:rsidRPr="000124FE">
        <w:fldChar w:fldCharType="begin"/>
      </w:r>
      <w:r w:rsidRPr="000124FE">
        <w:instrText xml:space="preserve"> TOC \h \z \c "Figura" </w:instrText>
      </w:r>
      <w:r w:rsidRPr="000124FE">
        <w:fldChar w:fldCharType="separate"/>
      </w:r>
      <w:hyperlink w:anchor="_Toc441599229" w:history="1">
        <w:r w:rsidR="00797AEC" w:rsidRPr="000124FE">
          <w:rPr>
            <w:rStyle w:val="Hipervnculo"/>
            <w:noProof/>
          </w:rPr>
          <w:t>Figura 4.1 Ubicación geográfica</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_Toc441599229 \h </w:instrText>
        </w:r>
        <w:r w:rsidR="00797AEC" w:rsidRPr="000124FE">
          <w:rPr>
            <w:noProof/>
            <w:webHidden/>
          </w:rPr>
        </w:r>
        <w:r w:rsidR="00797AEC" w:rsidRPr="000124FE">
          <w:rPr>
            <w:noProof/>
            <w:webHidden/>
          </w:rPr>
          <w:fldChar w:fldCharType="separate"/>
        </w:r>
        <w:r w:rsidR="007D4DFA">
          <w:rPr>
            <w:noProof/>
            <w:webHidden/>
          </w:rPr>
          <w:t>15</w:t>
        </w:r>
        <w:r w:rsidR="00797AEC" w:rsidRPr="000124FE">
          <w:rPr>
            <w:noProof/>
            <w:webHidden/>
          </w:rPr>
          <w:fldChar w:fldCharType="end"/>
        </w:r>
      </w:hyperlink>
    </w:p>
    <w:p w14:paraId="5F508D58" w14:textId="0934AE08"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0" w:history="1">
        <w:r w:rsidR="00797AEC" w:rsidRPr="000124FE">
          <w:rPr>
            <w:rStyle w:val="Hipervnculo"/>
            <w:noProof/>
          </w:rPr>
          <w:t>Figura 4.2 Relación de la importancia absoluta y relativa, para determinación de la actividad con mayor incidencia negativa sobre el medio.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_Toc441599230 \h </w:instrText>
        </w:r>
        <w:r w:rsidR="00797AEC" w:rsidRPr="000124FE">
          <w:rPr>
            <w:noProof/>
            <w:webHidden/>
          </w:rPr>
        </w:r>
        <w:r w:rsidR="00797AEC" w:rsidRPr="000124FE">
          <w:rPr>
            <w:noProof/>
            <w:webHidden/>
          </w:rPr>
          <w:fldChar w:fldCharType="separate"/>
        </w:r>
        <w:r>
          <w:rPr>
            <w:noProof/>
            <w:webHidden/>
          </w:rPr>
          <w:t>46</w:t>
        </w:r>
        <w:r w:rsidR="00797AEC" w:rsidRPr="000124FE">
          <w:rPr>
            <w:noProof/>
            <w:webHidden/>
          </w:rPr>
          <w:fldChar w:fldCharType="end"/>
        </w:r>
      </w:hyperlink>
    </w:p>
    <w:p w14:paraId="304B52D8" w14:textId="7254F3CB"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1" w:history="1">
        <w:r w:rsidR="00797AEC" w:rsidRPr="000124FE">
          <w:rPr>
            <w:rStyle w:val="Hipervnculo"/>
            <w:noProof/>
          </w:rPr>
          <w:t>Figura 4.3. Medio más afectado durante las diferentes actividades respecto a su importancia absoluta</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_Toc441599231 \h </w:instrText>
        </w:r>
        <w:r w:rsidR="00797AEC" w:rsidRPr="000124FE">
          <w:rPr>
            <w:noProof/>
            <w:webHidden/>
          </w:rPr>
        </w:r>
        <w:r w:rsidR="00797AEC" w:rsidRPr="000124FE">
          <w:rPr>
            <w:noProof/>
            <w:webHidden/>
          </w:rPr>
          <w:fldChar w:fldCharType="separate"/>
        </w:r>
        <w:r>
          <w:rPr>
            <w:noProof/>
            <w:webHidden/>
          </w:rPr>
          <w:t>47</w:t>
        </w:r>
        <w:r w:rsidR="00797AEC" w:rsidRPr="000124FE">
          <w:rPr>
            <w:noProof/>
            <w:webHidden/>
          </w:rPr>
          <w:fldChar w:fldCharType="end"/>
        </w:r>
      </w:hyperlink>
    </w:p>
    <w:p w14:paraId="3153AD9F" w14:textId="4478A44D" w:rsidR="00103AB0" w:rsidRPr="000124FE" w:rsidRDefault="00C0187A" w:rsidP="00F97261">
      <w:pPr>
        <w:rPr>
          <w:b/>
          <w:bCs/>
          <w:noProof/>
          <w:lang w:val="es-ES"/>
        </w:rPr>
      </w:pPr>
      <w:r w:rsidRPr="000124FE">
        <w:rPr>
          <w:b/>
          <w:bCs/>
          <w:noProof/>
          <w:lang w:val="es-ES"/>
        </w:rPr>
        <w:fldChar w:fldCharType="end"/>
      </w:r>
      <w:bookmarkStart w:id="5" w:name="_Toc384211472"/>
    </w:p>
    <w:p w14:paraId="634406A5" w14:textId="77777777" w:rsidR="00103AB0" w:rsidRPr="000124FE" w:rsidRDefault="00103AB0">
      <w:pPr>
        <w:spacing w:line="240" w:lineRule="auto"/>
        <w:contextualSpacing w:val="0"/>
        <w:jc w:val="left"/>
        <w:rPr>
          <w:b/>
          <w:bCs/>
          <w:noProof/>
          <w:lang w:val="es-ES"/>
        </w:rPr>
      </w:pPr>
      <w:r w:rsidRPr="000124FE">
        <w:rPr>
          <w:b/>
          <w:bCs/>
          <w:noProof/>
          <w:lang w:val="es-ES"/>
        </w:rPr>
        <w:br w:type="page"/>
      </w:r>
    </w:p>
    <w:p w14:paraId="6DC89E95" w14:textId="77777777" w:rsidR="00F97261" w:rsidRPr="000124FE" w:rsidRDefault="00F97261" w:rsidP="00F97261"/>
    <w:p w14:paraId="7912F8CF" w14:textId="77777777" w:rsidR="00F97261" w:rsidRPr="000124FE" w:rsidRDefault="00F97261" w:rsidP="00B82E5D">
      <w:pPr>
        <w:pStyle w:val="PortadaDocumento"/>
      </w:pPr>
      <w:r w:rsidRPr="000124FE">
        <w:t>ÍNDICE DE FOTOGRAFÍAS</w:t>
      </w:r>
    </w:p>
    <w:p w14:paraId="67E00DD0" w14:textId="77777777" w:rsidR="00F97261" w:rsidRPr="000124FE" w:rsidRDefault="00F97261" w:rsidP="00FB054D"/>
    <w:p w14:paraId="45994A0A" w14:textId="33F3119C" w:rsidR="00797AEC" w:rsidRPr="000124FE" w:rsidRDefault="00F97261">
      <w:pPr>
        <w:pStyle w:val="Tabladeilustraciones"/>
        <w:tabs>
          <w:tab w:val="right" w:leader="dot" w:pos="8261"/>
        </w:tabs>
        <w:rPr>
          <w:rFonts w:asciiTheme="minorHAnsi" w:eastAsiaTheme="minorEastAsia" w:hAnsiTheme="minorHAnsi" w:cstheme="minorBidi"/>
          <w:noProof/>
          <w:lang w:eastAsia="es-CO"/>
        </w:rPr>
      </w:pPr>
      <w:r w:rsidRPr="000124FE">
        <w:fldChar w:fldCharType="begin"/>
      </w:r>
      <w:r w:rsidRPr="000124FE">
        <w:instrText xml:space="preserve"> TOC \h \z \c "Fotografía" </w:instrText>
      </w:r>
      <w:r w:rsidRPr="000124FE">
        <w:fldChar w:fldCharType="separate"/>
      </w:r>
      <w:hyperlink w:anchor="_Toc441599232" w:history="1">
        <w:r w:rsidR="00797AEC" w:rsidRPr="000124FE">
          <w:rPr>
            <w:rStyle w:val="Hipervnculo"/>
            <w:noProof/>
          </w:rPr>
          <w:t>Fotografía 4.1 Cabeza de Ganado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_Toc441599232 \h </w:instrText>
        </w:r>
        <w:r w:rsidR="00797AEC" w:rsidRPr="000124FE">
          <w:rPr>
            <w:noProof/>
            <w:webHidden/>
          </w:rPr>
        </w:r>
        <w:r w:rsidR="00797AEC" w:rsidRPr="000124FE">
          <w:rPr>
            <w:noProof/>
            <w:webHidden/>
          </w:rPr>
          <w:fldChar w:fldCharType="separate"/>
        </w:r>
        <w:r w:rsidR="007D4DFA">
          <w:rPr>
            <w:noProof/>
            <w:webHidden/>
          </w:rPr>
          <w:t>9</w:t>
        </w:r>
        <w:r w:rsidR="00797AEC" w:rsidRPr="000124FE">
          <w:rPr>
            <w:noProof/>
            <w:webHidden/>
          </w:rPr>
          <w:fldChar w:fldCharType="end"/>
        </w:r>
      </w:hyperlink>
    </w:p>
    <w:p w14:paraId="24BA2FDC" w14:textId="43C98415"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3" w:history="1">
        <w:r w:rsidR="00797AEC" w:rsidRPr="000124FE">
          <w:rPr>
            <w:rStyle w:val="Hipervnculo"/>
            <w:noProof/>
          </w:rPr>
          <w:t>Fotografía 4.2 Erosión pie de vaca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_Toc441599233 \h </w:instrText>
        </w:r>
        <w:r w:rsidR="00797AEC" w:rsidRPr="000124FE">
          <w:rPr>
            <w:noProof/>
            <w:webHidden/>
          </w:rPr>
        </w:r>
        <w:r w:rsidR="00797AEC" w:rsidRPr="000124FE">
          <w:rPr>
            <w:noProof/>
            <w:webHidden/>
          </w:rPr>
          <w:fldChar w:fldCharType="separate"/>
        </w:r>
        <w:r>
          <w:rPr>
            <w:noProof/>
            <w:webHidden/>
          </w:rPr>
          <w:t>9</w:t>
        </w:r>
        <w:r w:rsidR="00797AEC" w:rsidRPr="000124FE">
          <w:rPr>
            <w:noProof/>
            <w:webHidden/>
          </w:rPr>
          <w:fldChar w:fldCharType="end"/>
        </w:r>
      </w:hyperlink>
    </w:p>
    <w:p w14:paraId="15CAD6AD" w14:textId="4A6F8009"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4" w:history="1">
        <w:r w:rsidR="00797AEC" w:rsidRPr="000124FE">
          <w:rPr>
            <w:rStyle w:val="Hipervnculo"/>
            <w:noProof/>
          </w:rPr>
          <w:t>Fotografía 4.3Trabajadores de las Minas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_Toc441599234 \h </w:instrText>
        </w:r>
        <w:r w:rsidR="00797AEC" w:rsidRPr="000124FE">
          <w:rPr>
            <w:noProof/>
            <w:webHidden/>
          </w:rPr>
        </w:r>
        <w:r w:rsidR="00797AEC" w:rsidRPr="000124FE">
          <w:rPr>
            <w:noProof/>
            <w:webHidden/>
          </w:rPr>
          <w:fldChar w:fldCharType="separate"/>
        </w:r>
        <w:r>
          <w:rPr>
            <w:noProof/>
            <w:webHidden/>
          </w:rPr>
          <w:t>10</w:t>
        </w:r>
        <w:r w:rsidR="00797AEC" w:rsidRPr="000124FE">
          <w:rPr>
            <w:noProof/>
            <w:webHidden/>
          </w:rPr>
          <w:fldChar w:fldCharType="end"/>
        </w:r>
      </w:hyperlink>
    </w:p>
    <w:p w14:paraId="219A76D4" w14:textId="4C7B3A7E"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5" w:history="1">
        <w:r w:rsidR="00797AEC" w:rsidRPr="000124FE">
          <w:rPr>
            <w:rStyle w:val="Hipervnculo"/>
            <w:noProof/>
          </w:rPr>
          <w:t>Fotografía 4.4 Interior de la Mina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_Toc441599235 \h </w:instrText>
        </w:r>
        <w:r w:rsidR="00797AEC" w:rsidRPr="000124FE">
          <w:rPr>
            <w:noProof/>
            <w:webHidden/>
          </w:rPr>
        </w:r>
        <w:r w:rsidR="00797AEC" w:rsidRPr="000124FE">
          <w:rPr>
            <w:noProof/>
            <w:webHidden/>
          </w:rPr>
          <w:fldChar w:fldCharType="separate"/>
        </w:r>
        <w:r>
          <w:rPr>
            <w:noProof/>
            <w:webHidden/>
          </w:rPr>
          <w:t>10</w:t>
        </w:r>
        <w:r w:rsidR="00797AEC" w:rsidRPr="000124FE">
          <w:rPr>
            <w:noProof/>
            <w:webHidden/>
          </w:rPr>
          <w:fldChar w:fldCharType="end"/>
        </w:r>
      </w:hyperlink>
    </w:p>
    <w:p w14:paraId="3DCD5D89" w14:textId="77EBB29C"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6" w:history="1">
        <w:r w:rsidR="00797AEC" w:rsidRPr="000124FE">
          <w:rPr>
            <w:rStyle w:val="Hipervnculo"/>
            <w:noProof/>
          </w:rPr>
          <w:t>Fotografía 4.5 Mina Abandonada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_Toc441599236 \h </w:instrText>
        </w:r>
        <w:r w:rsidR="00797AEC" w:rsidRPr="000124FE">
          <w:rPr>
            <w:noProof/>
            <w:webHidden/>
          </w:rPr>
        </w:r>
        <w:r w:rsidR="00797AEC" w:rsidRPr="000124FE">
          <w:rPr>
            <w:noProof/>
            <w:webHidden/>
          </w:rPr>
          <w:fldChar w:fldCharType="separate"/>
        </w:r>
        <w:r>
          <w:rPr>
            <w:noProof/>
            <w:webHidden/>
          </w:rPr>
          <w:t>11</w:t>
        </w:r>
        <w:r w:rsidR="00797AEC" w:rsidRPr="000124FE">
          <w:rPr>
            <w:noProof/>
            <w:webHidden/>
          </w:rPr>
          <w:fldChar w:fldCharType="end"/>
        </w:r>
      </w:hyperlink>
    </w:p>
    <w:p w14:paraId="0A8A254B" w14:textId="549FB665"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7" w:history="1">
        <w:r w:rsidR="00797AEC" w:rsidRPr="000124FE">
          <w:rPr>
            <w:rStyle w:val="Hipervnculo"/>
            <w:noProof/>
          </w:rPr>
          <w:t>Fotografía 4.6 Tala de árboles posterior a un incendio forestal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_Toc441599237 \h </w:instrText>
        </w:r>
        <w:r w:rsidR="00797AEC" w:rsidRPr="000124FE">
          <w:rPr>
            <w:noProof/>
            <w:webHidden/>
          </w:rPr>
        </w:r>
        <w:r w:rsidR="00797AEC" w:rsidRPr="000124FE">
          <w:rPr>
            <w:noProof/>
            <w:webHidden/>
          </w:rPr>
          <w:fldChar w:fldCharType="separate"/>
        </w:r>
        <w:r>
          <w:rPr>
            <w:noProof/>
            <w:webHidden/>
          </w:rPr>
          <w:t>11</w:t>
        </w:r>
        <w:r w:rsidR="00797AEC" w:rsidRPr="000124FE">
          <w:rPr>
            <w:noProof/>
            <w:webHidden/>
          </w:rPr>
          <w:fldChar w:fldCharType="end"/>
        </w:r>
      </w:hyperlink>
    </w:p>
    <w:p w14:paraId="70C55D86" w14:textId="44239ACA"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8" w:history="1">
        <w:r w:rsidR="00797AEC" w:rsidRPr="000124FE">
          <w:rPr>
            <w:rStyle w:val="Hipervnculo"/>
            <w:noProof/>
          </w:rPr>
          <w:t>Fotografía 4.7 Incendio forestal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_Toc441599238 \h </w:instrText>
        </w:r>
        <w:r w:rsidR="00797AEC" w:rsidRPr="000124FE">
          <w:rPr>
            <w:noProof/>
            <w:webHidden/>
          </w:rPr>
        </w:r>
        <w:r w:rsidR="00797AEC" w:rsidRPr="000124FE">
          <w:rPr>
            <w:noProof/>
            <w:webHidden/>
          </w:rPr>
          <w:fldChar w:fldCharType="separate"/>
        </w:r>
        <w:r>
          <w:rPr>
            <w:noProof/>
            <w:webHidden/>
          </w:rPr>
          <w:t>12</w:t>
        </w:r>
        <w:r w:rsidR="00797AEC" w:rsidRPr="000124FE">
          <w:rPr>
            <w:noProof/>
            <w:webHidden/>
          </w:rPr>
          <w:fldChar w:fldCharType="end"/>
        </w:r>
      </w:hyperlink>
    </w:p>
    <w:p w14:paraId="5EA1CF1F" w14:textId="0E337290"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39" w:history="1">
        <w:r w:rsidR="00797AEC" w:rsidRPr="000124FE">
          <w:rPr>
            <w:rStyle w:val="Hipervnculo"/>
            <w:noProof/>
          </w:rPr>
          <w:t>Fotografía 4.8 Restaurante Candilejas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_Toc441599239 \h </w:instrText>
        </w:r>
        <w:r w:rsidR="00797AEC" w:rsidRPr="000124FE">
          <w:rPr>
            <w:noProof/>
            <w:webHidden/>
          </w:rPr>
        </w:r>
        <w:r w:rsidR="00797AEC" w:rsidRPr="000124FE">
          <w:rPr>
            <w:noProof/>
            <w:webHidden/>
          </w:rPr>
          <w:fldChar w:fldCharType="separate"/>
        </w:r>
        <w:r>
          <w:rPr>
            <w:noProof/>
            <w:webHidden/>
          </w:rPr>
          <w:t>12</w:t>
        </w:r>
        <w:r w:rsidR="00797AEC" w:rsidRPr="000124FE">
          <w:rPr>
            <w:noProof/>
            <w:webHidden/>
          </w:rPr>
          <w:fldChar w:fldCharType="end"/>
        </w:r>
      </w:hyperlink>
    </w:p>
    <w:p w14:paraId="0093B241" w14:textId="4040DB51"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40" w:history="1">
        <w:r w:rsidR="00797AEC" w:rsidRPr="000124FE">
          <w:rPr>
            <w:rStyle w:val="Hipervnculo"/>
            <w:noProof/>
          </w:rPr>
          <w:t>Fotografía 4.9 Institución educativa la Floresta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_Toc441599240 \h </w:instrText>
        </w:r>
        <w:r w:rsidR="00797AEC" w:rsidRPr="000124FE">
          <w:rPr>
            <w:noProof/>
            <w:webHidden/>
          </w:rPr>
        </w:r>
        <w:r w:rsidR="00797AEC" w:rsidRPr="000124FE">
          <w:rPr>
            <w:noProof/>
            <w:webHidden/>
          </w:rPr>
          <w:fldChar w:fldCharType="separate"/>
        </w:r>
        <w:r>
          <w:rPr>
            <w:noProof/>
            <w:webHidden/>
          </w:rPr>
          <w:t>13</w:t>
        </w:r>
        <w:r w:rsidR="00797AEC" w:rsidRPr="000124FE">
          <w:rPr>
            <w:noProof/>
            <w:webHidden/>
          </w:rPr>
          <w:fldChar w:fldCharType="end"/>
        </w:r>
      </w:hyperlink>
    </w:p>
    <w:p w14:paraId="3D2A20DC" w14:textId="6331346A"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41" w:history="1">
        <w:r w:rsidR="00797AEC" w:rsidRPr="000124FE">
          <w:rPr>
            <w:rStyle w:val="Hipervnculo"/>
            <w:noProof/>
          </w:rPr>
          <w:t>Fotografía 4.10 Mantenimiento red vial</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_Toc441599241 \h </w:instrText>
        </w:r>
        <w:r w:rsidR="00797AEC" w:rsidRPr="000124FE">
          <w:rPr>
            <w:noProof/>
            <w:webHidden/>
          </w:rPr>
        </w:r>
        <w:r w:rsidR="00797AEC" w:rsidRPr="000124FE">
          <w:rPr>
            <w:noProof/>
            <w:webHidden/>
          </w:rPr>
          <w:fldChar w:fldCharType="separate"/>
        </w:r>
        <w:r>
          <w:rPr>
            <w:noProof/>
            <w:webHidden/>
          </w:rPr>
          <w:t>14</w:t>
        </w:r>
        <w:r w:rsidR="00797AEC" w:rsidRPr="000124FE">
          <w:rPr>
            <w:noProof/>
            <w:webHidden/>
          </w:rPr>
          <w:fldChar w:fldCharType="end"/>
        </w:r>
      </w:hyperlink>
    </w:p>
    <w:p w14:paraId="143B6913" w14:textId="3D97388B"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42" w:history="1">
        <w:r w:rsidR="00797AEC" w:rsidRPr="000124FE">
          <w:rPr>
            <w:rStyle w:val="Hipervnculo"/>
            <w:noProof/>
          </w:rPr>
          <w:t>Fotografía 4.11 Marcación lugar de mantenimientos</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_Toc441599242 \h </w:instrText>
        </w:r>
        <w:r w:rsidR="00797AEC" w:rsidRPr="000124FE">
          <w:rPr>
            <w:noProof/>
            <w:webHidden/>
          </w:rPr>
        </w:r>
        <w:r w:rsidR="00797AEC" w:rsidRPr="000124FE">
          <w:rPr>
            <w:noProof/>
            <w:webHidden/>
          </w:rPr>
          <w:fldChar w:fldCharType="separate"/>
        </w:r>
        <w:r>
          <w:rPr>
            <w:noProof/>
            <w:webHidden/>
          </w:rPr>
          <w:t>14</w:t>
        </w:r>
        <w:r w:rsidR="00797AEC" w:rsidRPr="000124FE">
          <w:rPr>
            <w:noProof/>
            <w:webHidden/>
          </w:rPr>
          <w:fldChar w:fldCharType="end"/>
        </w:r>
      </w:hyperlink>
    </w:p>
    <w:p w14:paraId="463AB1FA" w14:textId="3BBEBFA0"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43" w:history="1">
        <w:r w:rsidR="00797AEC" w:rsidRPr="000124FE">
          <w:rPr>
            <w:rStyle w:val="Hipervnculo"/>
            <w:noProof/>
          </w:rPr>
          <w:t>Fotografía 4.12 Gasoducto Sebastopol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_Toc441599243 \h </w:instrText>
        </w:r>
        <w:r w:rsidR="00797AEC" w:rsidRPr="000124FE">
          <w:rPr>
            <w:noProof/>
            <w:webHidden/>
          </w:rPr>
        </w:r>
        <w:r w:rsidR="00797AEC" w:rsidRPr="000124FE">
          <w:rPr>
            <w:noProof/>
            <w:webHidden/>
          </w:rPr>
          <w:fldChar w:fldCharType="separate"/>
        </w:r>
        <w:r>
          <w:rPr>
            <w:noProof/>
            <w:webHidden/>
          </w:rPr>
          <w:t>15</w:t>
        </w:r>
        <w:r w:rsidR="00797AEC" w:rsidRPr="000124FE">
          <w:rPr>
            <w:noProof/>
            <w:webHidden/>
          </w:rPr>
          <w:fldChar w:fldCharType="end"/>
        </w:r>
      </w:hyperlink>
    </w:p>
    <w:p w14:paraId="54CAA6E0" w14:textId="2AB9FE44"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44" w:history="1">
        <w:r w:rsidR="00797AEC" w:rsidRPr="000124FE">
          <w:rPr>
            <w:rStyle w:val="Hipervnculo"/>
            <w:noProof/>
          </w:rPr>
          <w:t>Fotografía 4.13 Balneario Alpina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_Toc441599244 \h </w:instrText>
        </w:r>
        <w:r w:rsidR="00797AEC" w:rsidRPr="000124FE">
          <w:rPr>
            <w:noProof/>
            <w:webHidden/>
          </w:rPr>
        </w:r>
        <w:r w:rsidR="00797AEC" w:rsidRPr="000124FE">
          <w:rPr>
            <w:noProof/>
            <w:webHidden/>
          </w:rPr>
          <w:fldChar w:fldCharType="separate"/>
        </w:r>
        <w:r>
          <w:rPr>
            <w:noProof/>
            <w:webHidden/>
          </w:rPr>
          <w:t>16</w:t>
        </w:r>
        <w:r w:rsidR="00797AEC" w:rsidRPr="000124FE">
          <w:rPr>
            <w:noProof/>
            <w:webHidden/>
          </w:rPr>
          <w:fldChar w:fldCharType="end"/>
        </w:r>
      </w:hyperlink>
    </w:p>
    <w:p w14:paraId="7D70BE28" w14:textId="3C9BF564"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45" w:history="1">
        <w:r w:rsidR="00797AEC" w:rsidRPr="000124FE">
          <w:rPr>
            <w:rStyle w:val="Hipervnculo"/>
            <w:noProof/>
          </w:rPr>
          <w:t>Fotografía 4.14 Bicis acuáticas en el restaurante Candilejas en el área de influencia del proyecto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_Toc441599245 \h </w:instrText>
        </w:r>
        <w:r w:rsidR="00797AEC" w:rsidRPr="000124FE">
          <w:rPr>
            <w:noProof/>
            <w:webHidden/>
          </w:rPr>
        </w:r>
        <w:r w:rsidR="00797AEC" w:rsidRPr="000124FE">
          <w:rPr>
            <w:noProof/>
            <w:webHidden/>
          </w:rPr>
          <w:fldChar w:fldCharType="separate"/>
        </w:r>
        <w:r>
          <w:rPr>
            <w:noProof/>
            <w:webHidden/>
          </w:rPr>
          <w:t>16</w:t>
        </w:r>
        <w:r w:rsidR="00797AEC" w:rsidRPr="000124FE">
          <w:rPr>
            <w:noProof/>
            <w:webHidden/>
          </w:rPr>
          <w:fldChar w:fldCharType="end"/>
        </w:r>
      </w:hyperlink>
    </w:p>
    <w:p w14:paraId="693BFC1D" w14:textId="1D424789" w:rsidR="00797AEC" w:rsidRPr="000124FE" w:rsidRDefault="007D4DFA">
      <w:pPr>
        <w:pStyle w:val="Tabladeilustraciones"/>
        <w:tabs>
          <w:tab w:val="right" w:leader="dot" w:pos="8261"/>
        </w:tabs>
        <w:rPr>
          <w:rFonts w:asciiTheme="minorHAnsi" w:eastAsiaTheme="minorEastAsia" w:hAnsiTheme="minorHAnsi" w:cstheme="minorBidi"/>
          <w:noProof/>
          <w:lang w:eastAsia="es-CO"/>
        </w:rPr>
      </w:pPr>
      <w:hyperlink w:anchor="_Toc441599246" w:history="1">
        <w:r w:rsidR="00797AEC" w:rsidRPr="000124FE">
          <w:rPr>
            <w:rStyle w:val="Hipervnculo"/>
            <w:rFonts w:asciiTheme="majorHAnsi" w:hAnsiTheme="majorHAnsi"/>
            <w:noProof/>
          </w:rPr>
          <w:t>Fotografía 4.15 Cultivo de caña (</w:t>
        </w:r>
        <w:r w:rsidR="00797AEC" w:rsidRPr="000124FE">
          <w:rPr>
            <w:rStyle w:val="Hipervnculo"/>
            <w:rFonts w:asciiTheme="majorHAnsi" w:hAnsiTheme="majorHAnsi"/>
            <w:i/>
            <w:noProof/>
          </w:rPr>
          <w:t>Saccharun officinarum</w:t>
        </w:r>
        <w:r w:rsidR="00797AEC" w:rsidRPr="000124FE">
          <w:rPr>
            <w:rStyle w:val="Hipervnculo"/>
            <w:rFonts w:asciiTheme="majorHAnsi" w:hAnsiTheme="majorHAnsi"/>
            <w:noProof/>
          </w:rPr>
          <w:t>), vereda El Ingenio, municipio de Maceo</w:t>
        </w:r>
        <w:r w:rsidR="00797AEC" w:rsidRPr="000124FE">
          <w:rPr>
            <w:noProof/>
            <w:webHidden/>
          </w:rPr>
          <w:tab/>
        </w:r>
        <w:r w:rsidR="00797AEC" w:rsidRPr="000124FE">
          <w:rPr>
            <w:noProof/>
            <w:webHidden/>
          </w:rPr>
          <w:fldChar w:fldCharType="begin"/>
        </w:r>
        <w:r w:rsidR="00797AEC" w:rsidRPr="000124FE">
          <w:rPr>
            <w:noProof/>
            <w:webHidden/>
          </w:rPr>
          <w:instrText xml:space="preserve"> PAGEREF _Toc441599246 \h </w:instrText>
        </w:r>
        <w:r w:rsidR="00797AEC" w:rsidRPr="000124FE">
          <w:rPr>
            <w:noProof/>
            <w:webHidden/>
          </w:rPr>
        </w:r>
        <w:r w:rsidR="00797AEC" w:rsidRPr="000124FE">
          <w:rPr>
            <w:noProof/>
            <w:webHidden/>
          </w:rPr>
          <w:fldChar w:fldCharType="separate"/>
        </w:r>
        <w:r>
          <w:rPr>
            <w:noProof/>
            <w:webHidden/>
          </w:rPr>
          <w:t>17</w:t>
        </w:r>
        <w:r w:rsidR="00797AEC" w:rsidRPr="000124FE">
          <w:rPr>
            <w:noProof/>
            <w:webHidden/>
          </w:rPr>
          <w:fldChar w:fldCharType="end"/>
        </w:r>
      </w:hyperlink>
    </w:p>
    <w:p w14:paraId="22587145" w14:textId="77777777" w:rsidR="00F97261" w:rsidRPr="000124FE" w:rsidRDefault="00F97261" w:rsidP="00FB054D">
      <w:r w:rsidRPr="000124FE">
        <w:fldChar w:fldCharType="end"/>
      </w:r>
      <w:bookmarkEnd w:id="5"/>
      <w:bookmarkEnd w:id="3"/>
      <w:bookmarkEnd w:id="2"/>
      <w:bookmarkEnd w:id="1"/>
      <w:bookmarkEnd w:id="0"/>
    </w:p>
    <w:p w14:paraId="0C83D800" w14:textId="77777777" w:rsidR="00686E58" w:rsidRPr="000124FE" w:rsidRDefault="00F97261" w:rsidP="00686E58">
      <w:r w:rsidRPr="000124FE">
        <w:br w:type="page"/>
      </w:r>
    </w:p>
    <w:p w14:paraId="390223FC" w14:textId="77777777" w:rsidR="00C238FA" w:rsidRPr="000124FE" w:rsidRDefault="00C238FA" w:rsidP="00660814">
      <w:bookmarkStart w:id="6" w:name="_Toc405873908"/>
    </w:p>
    <w:p w14:paraId="222B45ED" w14:textId="77777777" w:rsidR="00E6627F" w:rsidRPr="000124FE" w:rsidRDefault="00810240" w:rsidP="00A30BA5">
      <w:pPr>
        <w:pStyle w:val="Ttulo1"/>
        <w:numPr>
          <w:ilvl w:val="0"/>
          <w:numId w:val="6"/>
        </w:numPr>
      </w:pPr>
      <w:bookmarkStart w:id="7" w:name="_Toc441599247"/>
      <w:bookmarkEnd w:id="6"/>
      <w:r w:rsidRPr="000124FE">
        <w:t>Identificación y evaluación de impactos ambientales</w:t>
      </w:r>
      <w:bookmarkEnd w:id="7"/>
    </w:p>
    <w:p w14:paraId="71266498" w14:textId="77777777" w:rsidR="006771CE" w:rsidRPr="000124FE" w:rsidRDefault="006771CE" w:rsidP="006771CE">
      <w:pPr>
        <w:rPr>
          <w:rFonts w:asciiTheme="majorHAnsi" w:hAnsiTheme="majorHAnsi"/>
          <w:b/>
        </w:rPr>
      </w:pPr>
    </w:p>
    <w:p w14:paraId="7B45AA4D" w14:textId="47902268" w:rsidR="00BF32C1" w:rsidRPr="000124FE" w:rsidRDefault="00215C49" w:rsidP="00BF32C1">
      <w:r w:rsidRPr="000124FE">
        <w:t xml:space="preserve">En este capítulo se desarrolla la evaluación ambiental para </w:t>
      </w:r>
      <w:r w:rsidR="00D33505" w:rsidRPr="000124FE">
        <w:t xml:space="preserve">el proyecto de </w:t>
      </w:r>
      <w:r w:rsidRPr="000124FE">
        <w:t>“</w:t>
      </w:r>
      <w:r w:rsidR="00D33505" w:rsidRPr="000124FE">
        <w:t>rehabilitación y m</w:t>
      </w:r>
      <w:r w:rsidRPr="000124FE">
        <w:t xml:space="preserve">ejoramiento de la </w:t>
      </w:r>
      <w:r w:rsidR="00D33505" w:rsidRPr="000124FE">
        <w:t>v</w:t>
      </w:r>
      <w:r w:rsidRPr="000124FE">
        <w:t xml:space="preserve">ía </w:t>
      </w:r>
      <w:r w:rsidR="00D33505" w:rsidRPr="000124FE">
        <w:t xml:space="preserve">existente desde </w:t>
      </w:r>
      <w:r w:rsidRPr="000124FE">
        <w:t>Intercambiador Alto Dolores</w:t>
      </w:r>
      <w:r w:rsidR="00D33505" w:rsidRPr="000124FE">
        <w:t xml:space="preserve"> </w:t>
      </w:r>
      <w:r w:rsidRPr="000124FE">
        <w:t>-Lazo</w:t>
      </w:r>
      <w:r w:rsidR="00D33505" w:rsidRPr="000124FE">
        <w:t xml:space="preserve"> </w:t>
      </w:r>
      <w:r w:rsidRPr="000124FE">
        <w:t xml:space="preserve">1 hasta Puerto Berrío Oeste”, con el fin de identificar los impactos ambientales reales y potenciales, asociados a </w:t>
      </w:r>
      <w:r w:rsidR="00D33505" w:rsidRPr="000124FE">
        <w:t xml:space="preserve">los componentes </w:t>
      </w:r>
      <w:r w:rsidRPr="000124FE">
        <w:t>abiótic</w:t>
      </w:r>
      <w:r w:rsidR="00D33505" w:rsidRPr="000124FE">
        <w:t>o</w:t>
      </w:r>
      <w:r w:rsidRPr="000124FE">
        <w:t>, biótic</w:t>
      </w:r>
      <w:r w:rsidR="00D33505" w:rsidRPr="000124FE">
        <w:t>o</w:t>
      </w:r>
      <w:r w:rsidRPr="000124FE">
        <w:t>, socioeconómic</w:t>
      </w:r>
      <w:r w:rsidR="00D33505" w:rsidRPr="000124FE">
        <w:t>o</w:t>
      </w:r>
      <w:r w:rsidRPr="000124FE">
        <w:t xml:space="preserve"> y cultural que </w:t>
      </w:r>
      <w:r w:rsidR="004F44A5" w:rsidRPr="000124FE">
        <w:t>componen el medio ambiente del área de influencia</w:t>
      </w:r>
      <w:r w:rsidRPr="000124FE">
        <w:t xml:space="preserve">; con el fin de establecer una propuesta de actuación ambiental acorde con el proyecto. Esta busca determinar cómo afectara el proyecto al medio ambiente como punto de partida para luego establecer las acciones de prevención, mitigación, corrección, y compensación que serán estructuradas en las medidas de manejo ambiental. </w:t>
      </w:r>
    </w:p>
    <w:p w14:paraId="3AA357B7" w14:textId="77777777" w:rsidR="00BF32C1" w:rsidRPr="000124FE" w:rsidRDefault="00BF32C1" w:rsidP="00BF32C1"/>
    <w:p w14:paraId="1C03096A" w14:textId="4535487B" w:rsidR="004F44A5" w:rsidRPr="000124FE" w:rsidRDefault="004F44A5" w:rsidP="004F44A5">
      <w:r w:rsidRPr="000124FE">
        <w:t xml:space="preserve">De acuerdo a lo establecido en los lineamientos para la elaboración del Plan de Adaptación de la Guía Ambiental la identificación de los impactos ambientales se debe hacer de la siguiente manera: como resultado de la línea base elaborada para el </w:t>
      </w:r>
      <w:r w:rsidR="004E6851" w:rsidRPr="000124FE">
        <w:t>AID</w:t>
      </w:r>
      <w:r w:rsidRPr="000124FE">
        <w:t xml:space="preserve">, se </w:t>
      </w:r>
      <w:r w:rsidR="00D33505" w:rsidRPr="000124FE">
        <w:t>identifican</w:t>
      </w:r>
      <w:r w:rsidRPr="000124FE">
        <w:t xml:space="preserve"> los impactos ambientales sin proyecto, </w:t>
      </w:r>
      <w:r w:rsidR="00D33505" w:rsidRPr="000124FE">
        <w:t xml:space="preserve">una vez identificados estos, </w:t>
      </w:r>
      <w:r w:rsidRPr="000124FE">
        <w:t>a partir de</w:t>
      </w:r>
      <w:r w:rsidR="00D33505" w:rsidRPr="000124FE">
        <w:t xml:space="preserve"> las actividades del proyecto, </w:t>
      </w:r>
      <w:r w:rsidRPr="000124FE">
        <w:t>la línea base</w:t>
      </w:r>
      <w:r w:rsidR="00D33505" w:rsidRPr="000124FE">
        <w:t xml:space="preserve"> ambiental elaborada para el </w:t>
      </w:r>
      <w:r w:rsidR="004E6851" w:rsidRPr="000124FE">
        <w:t>AID</w:t>
      </w:r>
      <w:r w:rsidR="00D33505" w:rsidRPr="000124FE">
        <w:t xml:space="preserve"> y los impactos ambientales identificados sin proyecto</w:t>
      </w:r>
      <w:r w:rsidRPr="000124FE">
        <w:t>, a través de</w:t>
      </w:r>
      <w:r w:rsidR="00D33505" w:rsidRPr="000124FE">
        <w:t xml:space="preserve"> una matriz simple causa efecto</w:t>
      </w:r>
      <w:r w:rsidRPr="000124FE">
        <w:t xml:space="preserve">, se identificaran los impactos susceptibles de generarse, estableciendo su naturaleza (positivo </w:t>
      </w:r>
      <w:r w:rsidR="00777B8B" w:rsidRPr="000124FE">
        <w:t>o</w:t>
      </w:r>
      <w:r w:rsidRPr="000124FE">
        <w:t xml:space="preserve"> negativo) y finalmente se </w:t>
      </w:r>
      <w:r w:rsidR="00D33505" w:rsidRPr="000124FE">
        <w:t>valorarán</w:t>
      </w:r>
      <w:r w:rsidRPr="000124FE">
        <w:t xml:space="preserve"> los impactos que </w:t>
      </w:r>
      <w:r w:rsidR="00D33505" w:rsidRPr="000124FE">
        <w:t>genere el proyecto.</w:t>
      </w:r>
    </w:p>
    <w:p w14:paraId="2E6A328B" w14:textId="77777777" w:rsidR="004F44A5" w:rsidRPr="000124FE" w:rsidRDefault="004F44A5" w:rsidP="0038030E"/>
    <w:p w14:paraId="593E1DAF" w14:textId="1547D541" w:rsidR="001521FB" w:rsidRPr="000124FE" w:rsidRDefault="007974FF" w:rsidP="0038030E">
      <w:pPr>
        <w:pStyle w:val="Ttulo2"/>
        <w:numPr>
          <w:ilvl w:val="1"/>
          <w:numId w:val="6"/>
        </w:numPr>
        <w:rPr>
          <w:i/>
        </w:rPr>
      </w:pPr>
      <w:bookmarkStart w:id="8" w:name="_Toc441599248"/>
      <w:r w:rsidRPr="000124FE">
        <w:rPr>
          <w:rStyle w:val="Ttulo3Car"/>
          <w:i w:val="0"/>
        </w:rPr>
        <w:t xml:space="preserve">Identificación </w:t>
      </w:r>
      <w:r w:rsidR="001521FB" w:rsidRPr="000124FE">
        <w:rPr>
          <w:rStyle w:val="Ttulo3Car"/>
          <w:i w:val="0"/>
        </w:rPr>
        <w:t>de impactos para el escenario sin proyecto</w:t>
      </w:r>
      <w:bookmarkEnd w:id="8"/>
    </w:p>
    <w:p w14:paraId="3F05B344" w14:textId="77777777" w:rsidR="001521FB" w:rsidRPr="000124FE" w:rsidRDefault="001521FB" w:rsidP="001521FB"/>
    <w:p w14:paraId="3E3A6768" w14:textId="5333CDD4" w:rsidR="004F44A5" w:rsidRPr="000124FE" w:rsidRDefault="004F44A5" w:rsidP="004F44A5">
      <w:r w:rsidRPr="000124FE">
        <w:t xml:space="preserve">Para la identificación de los impactos ambientales sin proyecto se utilizó la metodología presentada a continuación. </w:t>
      </w:r>
    </w:p>
    <w:p w14:paraId="619DCAA9" w14:textId="77777777" w:rsidR="004F44A5" w:rsidRPr="000124FE" w:rsidRDefault="004F44A5" w:rsidP="004F44A5"/>
    <w:p w14:paraId="7D7492FA" w14:textId="7A0781FD" w:rsidR="004F44A5" w:rsidRPr="000124FE" w:rsidRDefault="004F44A5" w:rsidP="00606AB5">
      <w:pPr>
        <w:pStyle w:val="Ttulo3"/>
        <w:numPr>
          <w:ilvl w:val="2"/>
          <w:numId w:val="6"/>
        </w:numPr>
      </w:pPr>
      <w:bookmarkStart w:id="9" w:name="_Toc441599249"/>
      <w:r w:rsidRPr="000124FE">
        <w:t>Metodología</w:t>
      </w:r>
      <w:bookmarkEnd w:id="9"/>
    </w:p>
    <w:p w14:paraId="7C377C00" w14:textId="77777777" w:rsidR="004F44A5" w:rsidRPr="000124FE" w:rsidRDefault="004F44A5" w:rsidP="004F44A5"/>
    <w:p w14:paraId="779CFD83" w14:textId="1F37A1E5" w:rsidR="004F44A5" w:rsidRPr="000124FE" w:rsidRDefault="004F44A5" w:rsidP="004F44A5">
      <w:r w:rsidRPr="000124FE">
        <w:t xml:space="preserve">La metodología </w:t>
      </w:r>
      <w:r w:rsidR="00D33505" w:rsidRPr="000124FE">
        <w:t>utilizada</w:t>
      </w:r>
      <w:r w:rsidRPr="000124FE">
        <w:t xml:space="preserve"> para la identificación de los impactos ambientales sin proyecto en el </w:t>
      </w:r>
      <w:r w:rsidR="00411467" w:rsidRPr="000124FE">
        <w:t>AID</w:t>
      </w:r>
      <w:r w:rsidRPr="000124FE">
        <w:t>, se utiliza una matriz de doble entrada en donde se identifican las actividades susceptibles de generar los impactos  y los potenciales impactos que generan están actividades, así como el carácter positivo o negativo.</w:t>
      </w:r>
    </w:p>
    <w:p w14:paraId="2435C7B0" w14:textId="4BF7207E" w:rsidR="00197A59" w:rsidRPr="000124FE" w:rsidRDefault="00197A59">
      <w:pPr>
        <w:spacing w:line="240" w:lineRule="auto"/>
        <w:contextualSpacing w:val="0"/>
        <w:jc w:val="left"/>
      </w:pPr>
      <w:r w:rsidRPr="000124FE">
        <w:br w:type="page"/>
      </w:r>
    </w:p>
    <w:p w14:paraId="62A66760" w14:textId="1F63FB67" w:rsidR="00FC5477" w:rsidRPr="000124FE" w:rsidRDefault="00197A59" w:rsidP="00197A59">
      <w:pPr>
        <w:pStyle w:val="Descripcin"/>
        <w:jc w:val="center"/>
      </w:pPr>
      <w:bookmarkStart w:id="10" w:name="_Toc441599209"/>
      <w:r w:rsidRPr="000124FE">
        <w:lastRenderedPageBreak/>
        <w:t xml:space="preserve">Tabla </w:t>
      </w:r>
      <w:fldSimple w:instr=" STYLEREF 1 \s ">
        <w:r w:rsidR="007D4DFA">
          <w:rPr>
            <w:noProof/>
          </w:rPr>
          <w:t>4</w:t>
        </w:r>
      </w:fldSimple>
      <w:r w:rsidR="009B6BDC" w:rsidRPr="000124FE">
        <w:t>.</w:t>
      </w:r>
      <w:fldSimple w:instr=" SEQ Tabla \* ARABIC \s 1 ">
        <w:r w:rsidR="007D4DFA">
          <w:rPr>
            <w:noProof/>
          </w:rPr>
          <w:t>1</w:t>
        </w:r>
      </w:fldSimple>
      <w:r w:rsidRPr="000124FE">
        <w:t xml:space="preserve"> Identificación del carácter de los impactos</w:t>
      </w:r>
      <w:bookmarkEnd w:id="10"/>
    </w:p>
    <w:tbl>
      <w:tblPr>
        <w:tblStyle w:val="Gminis"/>
        <w:tblW w:w="3080" w:type="dxa"/>
        <w:tblLook w:val="04A0" w:firstRow="1" w:lastRow="0" w:firstColumn="1" w:lastColumn="0" w:noHBand="0" w:noVBand="1"/>
      </w:tblPr>
      <w:tblGrid>
        <w:gridCol w:w="387"/>
        <w:gridCol w:w="2723"/>
      </w:tblGrid>
      <w:tr w:rsidR="00734B40" w:rsidRPr="000124FE" w14:paraId="3F58CCB9" w14:textId="77777777" w:rsidTr="00197A59">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3080" w:type="dxa"/>
            <w:gridSpan w:val="2"/>
            <w:noWrap/>
            <w:vAlign w:val="center"/>
            <w:hideMark/>
          </w:tcPr>
          <w:p w14:paraId="0252D8EE" w14:textId="77777777" w:rsidR="00734B40" w:rsidRPr="000124FE" w:rsidRDefault="00734B40" w:rsidP="00197A59">
            <w:pPr>
              <w:spacing w:line="240" w:lineRule="auto"/>
              <w:contextualSpacing w:val="0"/>
              <w:jc w:val="center"/>
              <w:rPr>
                <w:rFonts w:asciiTheme="majorHAnsi" w:eastAsia="Times New Roman" w:hAnsiTheme="majorHAnsi" w:cs="Arial"/>
                <w:bCs/>
                <w:color w:val="000000"/>
                <w:sz w:val="20"/>
                <w:szCs w:val="20"/>
                <w:lang w:eastAsia="es-CO"/>
              </w:rPr>
            </w:pPr>
            <w:r w:rsidRPr="000124FE">
              <w:rPr>
                <w:rFonts w:asciiTheme="majorHAnsi" w:eastAsia="Times New Roman" w:hAnsiTheme="majorHAnsi" w:cs="Arial"/>
                <w:bCs/>
                <w:color w:val="000000"/>
                <w:sz w:val="20"/>
                <w:szCs w:val="20"/>
                <w:lang w:eastAsia="es-CO"/>
              </w:rPr>
              <w:t>CARÁCTER DEL IMPACTO</w:t>
            </w:r>
          </w:p>
        </w:tc>
      </w:tr>
      <w:tr w:rsidR="00197A59" w:rsidRPr="000124FE" w14:paraId="7CA4D8A4" w14:textId="77777777" w:rsidTr="00197A59">
        <w:trPr>
          <w:trHeight w:val="420"/>
        </w:trPr>
        <w:tc>
          <w:tcPr>
            <w:cnfStyle w:val="001000000000" w:firstRow="0" w:lastRow="0" w:firstColumn="1" w:lastColumn="0" w:oddVBand="0" w:evenVBand="0" w:oddHBand="0" w:evenHBand="0" w:firstRowFirstColumn="0" w:firstRowLastColumn="0" w:lastRowFirstColumn="0" w:lastRowLastColumn="0"/>
            <w:tcW w:w="377" w:type="dxa"/>
            <w:shd w:val="clear" w:color="auto" w:fill="3399FF"/>
            <w:noWrap/>
            <w:vAlign w:val="center"/>
            <w:hideMark/>
          </w:tcPr>
          <w:p w14:paraId="4CB299C5" w14:textId="568F2123" w:rsidR="00197A59" w:rsidRPr="000124FE" w:rsidRDefault="00197A59" w:rsidP="00197A59">
            <w:pPr>
              <w:spacing w:line="240" w:lineRule="auto"/>
              <w:contextualSpacing w:val="0"/>
              <w:jc w:val="center"/>
              <w:rPr>
                <w:rFonts w:asciiTheme="majorHAnsi" w:eastAsia="Times New Roman" w:hAnsiTheme="majorHAnsi" w:cs="Arial"/>
                <w:b/>
                <w:bCs/>
                <w:color w:val="4BACC6"/>
                <w:sz w:val="20"/>
                <w:szCs w:val="20"/>
                <w:lang w:eastAsia="es-CO"/>
              </w:rPr>
            </w:pPr>
            <w:r w:rsidRPr="000124FE">
              <w:rPr>
                <w:rFonts w:asciiTheme="majorHAnsi" w:eastAsia="Times New Roman" w:hAnsiTheme="majorHAnsi" w:cs="Arial"/>
                <w:color w:val="4BACC6"/>
                <w:sz w:val="14"/>
                <w:szCs w:val="14"/>
                <w:lang w:eastAsia="es-CO"/>
              </w:rPr>
              <w:t>1</w:t>
            </w:r>
          </w:p>
        </w:tc>
        <w:tc>
          <w:tcPr>
            <w:tcW w:w="2703" w:type="dxa"/>
            <w:noWrap/>
            <w:vAlign w:val="center"/>
            <w:hideMark/>
          </w:tcPr>
          <w:p w14:paraId="7AC1ECC2" w14:textId="77777777" w:rsidR="00197A59" w:rsidRPr="000124FE" w:rsidRDefault="00197A59" w:rsidP="00197A5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Impacto Positivo</w:t>
            </w:r>
          </w:p>
        </w:tc>
      </w:tr>
      <w:tr w:rsidR="00197A59" w:rsidRPr="000124FE" w14:paraId="3EEFBFD6" w14:textId="77777777" w:rsidTr="00197A59">
        <w:trPr>
          <w:trHeight w:val="435"/>
        </w:trPr>
        <w:tc>
          <w:tcPr>
            <w:cnfStyle w:val="001000000000" w:firstRow="0" w:lastRow="0" w:firstColumn="1" w:lastColumn="0" w:oddVBand="0" w:evenVBand="0" w:oddHBand="0" w:evenHBand="0" w:firstRowFirstColumn="0" w:firstRowLastColumn="0" w:lastRowFirstColumn="0" w:lastRowLastColumn="0"/>
            <w:tcW w:w="377" w:type="dxa"/>
            <w:shd w:val="clear" w:color="auto" w:fill="FF0000"/>
            <w:noWrap/>
            <w:vAlign w:val="center"/>
            <w:hideMark/>
          </w:tcPr>
          <w:p w14:paraId="5B1809AE" w14:textId="77777777" w:rsidR="00197A59" w:rsidRPr="000124FE" w:rsidRDefault="00197A59" w:rsidP="00197A59">
            <w:pPr>
              <w:spacing w:line="240" w:lineRule="auto"/>
              <w:contextualSpacing w:val="0"/>
              <w:jc w:val="center"/>
              <w:rPr>
                <w:rFonts w:asciiTheme="majorHAnsi" w:eastAsia="Times New Roman" w:hAnsiTheme="majorHAnsi" w:cs="Arial"/>
                <w:b/>
                <w:bCs/>
                <w:color w:val="FF0000"/>
                <w:sz w:val="20"/>
                <w:szCs w:val="20"/>
                <w:lang w:eastAsia="es-CO"/>
              </w:rPr>
            </w:pPr>
            <w:r w:rsidRPr="000124FE">
              <w:rPr>
                <w:rFonts w:asciiTheme="majorHAnsi" w:eastAsia="Times New Roman" w:hAnsiTheme="majorHAnsi" w:cs="Arial"/>
                <w:b/>
                <w:bCs/>
                <w:color w:val="FF0000"/>
                <w:sz w:val="20"/>
                <w:szCs w:val="20"/>
                <w:lang w:eastAsia="es-CO"/>
              </w:rPr>
              <w:t>-1</w:t>
            </w:r>
          </w:p>
        </w:tc>
        <w:tc>
          <w:tcPr>
            <w:tcW w:w="2703" w:type="dxa"/>
            <w:noWrap/>
            <w:vAlign w:val="center"/>
            <w:hideMark/>
          </w:tcPr>
          <w:p w14:paraId="44384D06" w14:textId="77777777" w:rsidR="00197A59" w:rsidRPr="000124FE" w:rsidRDefault="00197A59" w:rsidP="00197A5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Impacto negativo</w:t>
            </w:r>
          </w:p>
        </w:tc>
      </w:tr>
    </w:tbl>
    <w:p w14:paraId="7A5AA693" w14:textId="77777777" w:rsidR="00197A59" w:rsidRPr="000124FE" w:rsidRDefault="00197A59" w:rsidP="00197A59">
      <w:pPr>
        <w:pStyle w:val="Notas"/>
      </w:pPr>
      <w:r w:rsidRPr="000124FE">
        <w:t xml:space="preserve">Fuente </w:t>
      </w:r>
      <w:sdt>
        <w:sdtPr>
          <w:id w:val="938497365"/>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4503217C" w14:textId="77777777" w:rsidR="004F44A5" w:rsidRPr="000124FE" w:rsidRDefault="004F44A5" w:rsidP="001521FB"/>
    <w:p w14:paraId="31379577" w14:textId="2176976D" w:rsidR="004F44A5" w:rsidRPr="000124FE" w:rsidRDefault="0038030E" w:rsidP="00606AB5">
      <w:pPr>
        <w:pStyle w:val="Ttulo3"/>
        <w:numPr>
          <w:ilvl w:val="2"/>
          <w:numId w:val="6"/>
        </w:numPr>
      </w:pPr>
      <w:bookmarkStart w:id="11" w:name="_Toc441599250"/>
      <w:r w:rsidRPr="000124FE">
        <w:t>Actividades sin proyecto</w:t>
      </w:r>
      <w:bookmarkEnd w:id="11"/>
    </w:p>
    <w:p w14:paraId="226B353C" w14:textId="77777777" w:rsidR="004F44A5" w:rsidRPr="000124FE" w:rsidRDefault="004F44A5" w:rsidP="001521FB"/>
    <w:p w14:paraId="44C5A784" w14:textId="59F09002" w:rsidR="000A4F02" w:rsidRPr="000124FE" w:rsidRDefault="00FC5477" w:rsidP="001521FB">
      <w:r w:rsidRPr="000124FE">
        <w:t>L</w:t>
      </w:r>
      <w:r w:rsidR="0004564E" w:rsidRPr="000124FE">
        <w:t xml:space="preserve">a identificación de los impactos </w:t>
      </w:r>
      <w:r w:rsidR="00543128" w:rsidRPr="000124FE">
        <w:t xml:space="preserve">que producen las actividades </w:t>
      </w:r>
      <w:r w:rsidRPr="000124FE">
        <w:t xml:space="preserve">productivas desarrolladas </w:t>
      </w:r>
      <w:r w:rsidR="00543128" w:rsidRPr="000124FE">
        <w:t>en el área de influencia</w:t>
      </w:r>
      <w:r w:rsidR="006E772E" w:rsidRPr="000124FE">
        <w:t xml:space="preserve"> (Identificación sin proyecto)</w:t>
      </w:r>
      <w:r w:rsidR="00AB49F9" w:rsidRPr="000124FE">
        <w:t xml:space="preserve">, de acuerdo con lo observado en campo y la revisión de la información existente, se presenta </w:t>
      </w:r>
      <w:r w:rsidRPr="000124FE">
        <w:t xml:space="preserve">la </w:t>
      </w:r>
      <w:r w:rsidR="00AB49F9" w:rsidRPr="000124FE">
        <w:t xml:space="preserve">descripción de las condiciones </w:t>
      </w:r>
      <w:r w:rsidR="00893E7C" w:rsidRPr="000124FE">
        <w:t>naturales</w:t>
      </w:r>
      <w:r w:rsidR="00AB49F9" w:rsidRPr="000124FE">
        <w:t xml:space="preserve"> del entorno, establece un estado actual de referencia, basado en la información presentada en el </w:t>
      </w:r>
      <w:r w:rsidR="00AB49F9" w:rsidRPr="000124FE">
        <w:rPr>
          <w:i/>
        </w:rPr>
        <w:t xml:space="preserve">Capítulo 3 </w:t>
      </w:r>
      <w:r w:rsidRPr="000124FE">
        <w:rPr>
          <w:i/>
        </w:rPr>
        <w:t>Descripción del Área de Influencia</w:t>
      </w:r>
      <w:r w:rsidR="00AB49F9" w:rsidRPr="000124FE">
        <w:t>, como fundamento para comprender el medio y las condiciones sobre el cual se actúa.</w:t>
      </w:r>
    </w:p>
    <w:p w14:paraId="6DB83EC7" w14:textId="77777777" w:rsidR="001521FB" w:rsidRPr="000124FE" w:rsidRDefault="001521FB" w:rsidP="001521FB"/>
    <w:p w14:paraId="53AAC2B1" w14:textId="02D60041" w:rsidR="00C6172D" w:rsidRPr="000124FE" w:rsidRDefault="00C6172D" w:rsidP="001521FB">
      <w:r w:rsidRPr="000124FE">
        <w:t xml:space="preserve">La </w:t>
      </w:r>
      <w:r w:rsidR="009C3035" w:rsidRPr="000124FE">
        <w:fldChar w:fldCharType="begin"/>
      </w:r>
      <w:r w:rsidR="009C3035" w:rsidRPr="000124FE">
        <w:instrText xml:space="preserve"> REF _Ref432757996 \h </w:instrText>
      </w:r>
      <w:r w:rsidR="000124FE">
        <w:instrText xml:space="preserve"> \* MERGEFORMAT </w:instrText>
      </w:r>
      <w:r w:rsidR="009C3035" w:rsidRPr="000124FE">
        <w:fldChar w:fldCharType="separate"/>
      </w:r>
      <w:r w:rsidR="007D4DFA" w:rsidRPr="000124FE">
        <w:t xml:space="preserve">Tabla </w:t>
      </w:r>
      <w:r w:rsidR="007D4DFA">
        <w:rPr>
          <w:noProof/>
        </w:rPr>
        <w:t>4</w:t>
      </w:r>
      <w:r w:rsidR="007D4DFA" w:rsidRPr="000124FE">
        <w:rPr>
          <w:noProof/>
        </w:rPr>
        <w:t>.</w:t>
      </w:r>
      <w:r w:rsidR="007D4DFA">
        <w:rPr>
          <w:noProof/>
        </w:rPr>
        <w:t>2</w:t>
      </w:r>
      <w:r w:rsidR="009C3035" w:rsidRPr="000124FE">
        <w:fldChar w:fldCharType="end"/>
      </w:r>
      <w:r w:rsidR="009C3035" w:rsidRPr="000124FE">
        <w:t xml:space="preserve"> </w:t>
      </w:r>
      <w:r w:rsidRPr="000124FE">
        <w:t xml:space="preserve">muestra las actividades identificadas en el </w:t>
      </w:r>
      <w:r w:rsidR="004E6851" w:rsidRPr="000124FE">
        <w:t>AID</w:t>
      </w:r>
      <w:r w:rsidRPr="000124FE">
        <w:t>, que en la actualidad están causando deterioro al medio ambiente en el área de estudio, tomando como base el levantamiento de campo del grupo de trabajo; además de una breve descripción de estas.</w:t>
      </w:r>
    </w:p>
    <w:p w14:paraId="135CB627" w14:textId="77777777" w:rsidR="00C6172D" w:rsidRPr="000124FE" w:rsidRDefault="00C6172D" w:rsidP="001521FB"/>
    <w:p w14:paraId="7AC0DDDE" w14:textId="20514EC9" w:rsidR="009C3035" w:rsidRPr="000124FE" w:rsidRDefault="009C3035" w:rsidP="009C3035">
      <w:pPr>
        <w:pStyle w:val="Tablas"/>
      </w:pPr>
      <w:bookmarkStart w:id="12" w:name="_Ref432757996"/>
      <w:bookmarkStart w:id="13" w:name="_Toc441599210"/>
      <w:r w:rsidRPr="000124FE">
        <w:t xml:space="preserve">Tabla </w:t>
      </w:r>
      <w:fldSimple w:instr=" STYLEREF 1 \s ">
        <w:r w:rsidR="007D4DFA">
          <w:rPr>
            <w:noProof/>
          </w:rPr>
          <w:t>4</w:t>
        </w:r>
      </w:fldSimple>
      <w:r w:rsidR="009B6BDC" w:rsidRPr="000124FE">
        <w:t>.</w:t>
      </w:r>
      <w:fldSimple w:instr=" SEQ Tabla \* ARABIC \s 1 ">
        <w:r w:rsidR="007D4DFA">
          <w:rPr>
            <w:noProof/>
          </w:rPr>
          <w:t>2</w:t>
        </w:r>
      </w:fldSimple>
      <w:bookmarkEnd w:id="12"/>
      <w:r w:rsidRPr="000124FE">
        <w:t>. Actividades productivas del Área de Influencia del proyecto</w:t>
      </w:r>
      <w:bookmarkEnd w:id="13"/>
    </w:p>
    <w:tbl>
      <w:tblPr>
        <w:tblStyle w:val="Gminis"/>
        <w:tblW w:w="0" w:type="auto"/>
        <w:tblLook w:val="04A0" w:firstRow="1" w:lastRow="0" w:firstColumn="1" w:lastColumn="0" w:noHBand="0" w:noVBand="1"/>
      </w:tblPr>
      <w:tblGrid>
        <w:gridCol w:w="470"/>
        <w:gridCol w:w="6550"/>
      </w:tblGrid>
      <w:tr w:rsidR="00C6172D" w:rsidRPr="000124FE" w14:paraId="72A16365" w14:textId="77777777" w:rsidTr="00C617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98" w:type="dxa"/>
            <w:gridSpan w:val="2"/>
            <w:vAlign w:val="center"/>
          </w:tcPr>
          <w:p w14:paraId="7404AE58" w14:textId="15C7AFDC" w:rsidR="00C6172D" w:rsidRPr="000124FE" w:rsidRDefault="00C6172D" w:rsidP="00C6172D">
            <w:pPr>
              <w:jc w:val="center"/>
            </w:pPr>
            <w:r w:rsidRPr="000124FE">
              <w:t xml:space="preserve">Actividades sin proyecto </w:t>
            </w:r>
          </w:p>
        </w:tc>
      </w:tr>
      <w:tr w:rsidR="00C6172D" w:rsidRPr="000124FE" w14:paraId="53F2B69C"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346F1C98" w14:textId="28B259D3" w:rsidR="00C6172D" w:rsidRPr="000124FE" w:rsidRDefault="00C6172D" w:rsidP="00C6172D">
            <w:pPr>
              <w:jc w:val="center"/>
            </w:pPr>
            <w:r w:rsidRPr="000124FE">
              <w:t>1</w:t>
            </w:r>
          </w:p>
        </w:tc>
        <w:tc>
          <w:tcPr>
            <w:tcW w:w="6550" w:type="dxa"/>
            <w:vAlign w:val="center"/>
          </w:tcPr>
          <w:p w14:paraId="25A8B349" w14:textId="7D4771DF" w:rsidR="00C6172D" w:rsidRPr="000124FE" w:rsidRDefault="004A741C" w:rsidP="00C6172D">
            <w:pPr>
              <w:jc w:val="center"/>
              <w:cnfStyle w:val="000000000000" w:firstRow="0" w:lastRow="0" w:firstColumn="0" w:lastColumn="0" w:oddVBand="0" w:evenVBand="0" w:oddHBand="0" w:evenHBand="0" w:firstRowFirstColumn="0" w:firstRowLastColumn="0" w:lastRowFirstColumn="0" w:lastRowLastColumn="0"/>
            </w:pPr>
            <w:r w:rsidRPr="000124FE">
              <w:t>Agricultura de pancoger</w:t>
            </w:r>
          </w:p>
        </w:tc>
      </w:tr>
      <w:tr w:rsidR="00C6172D" w:rsidRPr="000124FE" w14:paraId="72E35A02"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21545644" w14:textId="5C2B87A3" w:rsidR="00C6172D" w:rsidRPr="000124FE" w:rsidRDefault="00C6172D" w:rsidP="00C6172D">
            <w:pPr>
              <w:jc w:val="center"/>
            </w:pPr>
            <w:r w:rsidRPr="000124FE">
              <w:t>2</w:t>
            </w:r>
          </w:p>
        </w:tc>
        <w:tc>
          <w:tcPr>
            <w:tcW w:w="6550" w:type="dxa"/>
            <w:vAlign w:val="center"/>
          </w:tcPr>
          <w:p w14:paraId="3B7E2F24" w14:textId="0167C91C"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Ganadería extensiva</w:t>
            </w:r>
          </w:p>
        </w:tc>
      </w:tr>
      <w:tr w:rsidR="00C6172D" w:rsidRPr="000124FE" w14:paraId="198602D5"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1700E814" w14:textId="0CFF54D4" w:rsidR="00C6172D" w:rsidRPr="000124FE" w:rsidRDefault="00C6172D" w:rsidP="00C6172D">
            <w:pPr>
              <w:jc w:val="center"/>
            </w:pPr>
            <w:r w:rsidRPr="000124FE">
              <w:t>3</w:t>
            </w:r>
          </w:p>
        </w:tc>
        <w:tc>
          <w:tcPr>
            <w:tcW w:w="6550" w:type="dxa"/>
            <w:vAlign w:val="center"/>
          </w:tcPr>
          <w:p w14:paraId="18D409BB" w14:textId="52B6C284"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Minería de socavón</w:t>
            </w:r>
          </w:p>
        </w:tc>
      </w:tr>
      <w:tr w:rsidR="00C6172D" w:rsidRPr="000124FE" w14:paraId="5E1B23E7"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0A692297" w14:textId="3A660FF9" w:rsidR="00C6172D" w:rsidRPr="000124FE" w:rsidRDefault="00C6172D" w:rsidP="00C6172D">
            <w:pPr>
              <w:jc w:val="center"/>
            </w:pPr>
            <w:r w:rsidRPr="000124FE">
              <w:t>4</w:t>
            </w:r>
          </w:p>
        </w:tc>
        <w:tc>
          <w:tcPr>
            <w:tcW w:w="6550" w:type="dxa"/>
            <w:vAlign w:val="center"/>
          </w:tcPr>
          <w:p w14:paraId="7E60AEB4" w14:textId="14DF58E7"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Minería a cielo abierto</w:t>
            </w:r>
          </w:p>
        </w:tc>
      </w:tr>
      <w:tr w:rsidR="00C6172D" w:rsidRPr="000124FE" w14:paraId="22D927B4"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199B1D88" w14:textId="787F9DD1" w:rsidR="00C6172D" w:rsidRPr="000124FE" w:rsidRDefault="00C6172D" w:rsidP="00C6172D">
            <w:pPr>
              <w:jc w:val="center"/>
            </w:pPr>
            <w:r w:rsidRPr="000124FE">
              <w:t>5</w:t>
            </w:r>
          </w:p>
        </w:tc>
        <w:tc>
          <w:tcPr>
            <w:tcW w:w="6550" w:type="dxa"/>
            <w:vAlign w:val="center"/>
          </w:tcPr>
          <w:p w14:paraId="6EC8A7C5" w14:textId="6E5F02D7"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 xml:space="preserve">Tala </w:t>
            </w:r>
          </w:p>
        </w:tc>
      </w:tr>
      <w:tr w:rsidR="00C6172D" w:rsidRPr="000124FE" w14:paraId="12E74A97"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479DEEC1" w14:textId="52D65D60" w:rsidR="00C6172D" w:rsidRPr="000124FE" w:rsidRDefault="00C6172D" w:rsidP="00C6172D">
            <w:pPr>
              <w:jc w:val="center"/>
            </w:pPr>
            <w:r w:rsidRPr="000124FE">
              <w:t>6</w:t>
            </w:r>
          </w:p>
        </w:tc>
        <w:tc>
          <w:tcPr>
            <w:tcW w:w="6550" w:type="dxa"/>
            <w:vAlign w:val="center"/>
          </w:tcPr>
          <w:p w14:paraId="10DD3FDA" w14:textId="4E2545C4"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Quema</w:t>
            </w:r>
          </w:p>
        </w:tc>
      </w:tr>
      <w:tr w:rsidR="00C6172D" w:rsidRPr="000124FE" w14:paraId="4EC5846C"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5AD13D07" w14:textId="04C90EDC" w:rsidR="00C6172D" w:rsidRPr="000124FE" w:rsidRDefault="00C6172D" w:rsidP="00C6172D">
            <w:pPr>
              <w:jc w:val="center"/>
            </w:pPr>
            <w:r w:rsidRPr="000124FE">
              <w:t>7</w:t>
            </w:r>
          </w:p>
        </w:tc>
        <w:tc>
          <w:tcPr>
            <w:tcW w:w="6550" w:type="dxa"/>
            <w:vAlign w:val="center"/>
          </w:tcPr>
          <w:p w14:paraId="281F2B1B" w14:textId="0A76065E"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Pesca artesanal</w:t>
            </w:r>
          </w:p>
        </w:tc>
      </w:tr>
      <w:tr w:rsidR="00C6172D" w:rsidRPr="000124FE" w14:paraId="082A05E3"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4BD1DE30" w14:textId="304BBF60" w:rsidR="00C6172D" w:rsidRPr="000124FE" w:rsidRDefault="00C6172D" w:rsidP="00C6172D">
            <w:pPr>
              <w:jc w:val="center"/>
            </w:pPr>
            <w:r w:rsidRPr="000124FE">
              <w:t>8</w:t>
            </w:r>
          </w:p>
        </w:tc>
        <w:tc>
          <w:tcPr>
            <w:tcW w:w="6550" w:type="dxa"/>
            <w:vAlign w:val="center"/>
          </w:tcPr>
          <w:p w14:paraId="4D45C1D6" w14:textId="1A9AFA10"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Poblamientos y asentamientos humanos</w:t>
            </w:r>
          </w:p>
        </w:tc>
      </w:tr>
      <w:tr w:rsidR="00C6172D" w:rsidRPr="000124FE" w14:paraId="0D74D8E1"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71A8E955" w14:textId="64F99B37" w:rsidR="00C6172D" w:rsidRPr="000124FE" w:rsidRDefault="00C6172D" w:rsidP="00C6172D">
            <w:pPr>
              <w:jc w:val="center"/>
            </w:pPr>
            <w:r w:rsidRPr="000124FE">
              <w:t>9</w:t>
            </w:r>
          </w:p>
        </w:tc>
        <w:tc>
          <w:tcPr>
            <w:tcW w:w="6550" w:type="dxa"/>
            <w:vAlign w:val="center"/>
          </w:tcPr>
          <w:p w14:paraId="780C5DBB" w14:textId="3FE5E058"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Mantenimiento y uso de vías existentes</w:t>
            </w:r>
          </w:p>
        </w:tc>
      </w:tr>
      <w:tr w:rsidR="00C6172D" w:rsidRPr="000124FE" w14:paraId="05C062D9"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3F764624" w14:textId="56C488E9" w:rsidR="00C6172D" w:rsidRPr="000124FE" w:rsidRDefault="00C6172D" w:rsidP="00C6172D">
            <w:pPr>
              <w:jc w:val="center"/>
            </w:pPr>
            <w:r w:rsidRPr="000124FE">
              <w:t>10</w:t>
            </w:r>
          </w:p>
        </w:tc>
        <w:tc>
          <w:tcPr>
            <w:tcW w:w="6550" w:type="dxa"/>
            <w:vAlign w:val="center"/>
          </w:tcPr>
          <w:p w14:paraId="376DAE31" w14:textId="409CD887"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Transporte por líneas de flujo de sustancias derivadas de hidrocarburos</w:t>
            </w:r>
          </w:p>
        </w:tc>
      </w:tr>
      <w:tr w:rsidR="00C6172D" w:rsidRPr="000124FE" w14:paraId="5C5CA3F4"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3A0AE8EC" w14:textId="4CC53D1E" w:rsidR="00C6172D" w:rsidRPr="000124FE" w:rsidRDefault="00C6172D" w:rsidP="00C6172D">
            <w:pPr>
              <w:jc w:val="center"/>
            </w:pPr>
            <w:r w:rsidRPr="000124FE">
              <w:t>11</w:t>
            </w:r>
          </w:p>
        </w:tc>
        <w:tc>
          <w:tcPr>
            <w:tcW w:w="6550" w:type="dxa"/>
            <w:vAlign w:val="center"/>
          </w:tcPr>
          <w:p w14:paraId="4F968441" w14:textId="43F0EE10" w:rsidR="00C6172D" w:rsidRPr="000124FE" w:rsidRDefault="00C6172D" w:rsidP="00C6172D">
            <w:pPr>
              <w:jc w:val="center"/>
              <w:cnfStyle w:val="000000000000" w:firstRow="0" w:lastRow="0" w:firstColumn="0" w:lastColumn="0" w:oddVBand="0" w:evenVBand="0" w:oddHBand="0" w:evenHBand="0" w:firstRowFirstColumn="0" w:firstRowLastColumn="0" w:lastRowFirstColumn="0" w:lastRowLastColumn="0"/>
            </w:pPr>
            <w:r w:rsidRPr="000124FE">
              <w:t>Actividades recreativas</w:t>
            </w:r>
          </w:p>
        </w:tc>
      </w:tr>
      <w:tr w:rsidR="004A741C" w:rsidRPr="000124FE" w14:paraId="4D6D7196" w14:textId="77777777" w:rsidTr="00C6172D">
        <w:tc>
          <w:tcPr>
            <w:cnfStyle w:val="001000000000" w:firstRow="0" w:lastRow="0" w:firstColumn="1" w:lastColumn="0" w:oddVBand="0" w:evenVBand="0" w:oddHBand="0" w:evenHBand="0" w:firstRowFirstColumn="0" w:firstRowLastColumn="0" w:lastRowFirstColumn="0" w:lastRowLastColumn="0"/>
            <w:tcW w:w="0" w:type="auto"/>
            <w:vAlign w:val="center"/>
          </w:tcPr>
          <w:p w14:paraId="7334FE53" w14:textId="7AAB5736" w:rsidR="004A741C" w:rsidRPr="000124FE" w:rsidRDefault="004A741C" w:rsidP="00C6172D">
            <w:pPr>
              <w:jc w:val="center"/>
            </w:pPr>
            <w:r w:rsidRPr="000124FE">
              <w:t>12</w:t>
            </w:r>
          </w:p>
        </w:tc>
        <w:tc>
          <w:tcPr>
            <w:tcW w:w="6550" w:type="dxa"/>
            <w:vAlign w:val="center"/>
          </w:tcPr>
          <w:p w14:paraId="530DA485" w14:textId="1A3DBD03" w:rsidR="004A741C" w:rsidRPr="000124FE" w:rsidRDefault="004A741C" w:rsidP="00C6172D">
            <w:pPr>
              <w:jc w:val="center"/>
              <w:cnfStyle w:val="000000000000" w:firstRow="0" w:lastRow="0" w:firstColumn="0" w:lastColumn="0" w:oddVBand="0" w:evenVBand="0" w:oddHBand="0" w:evenHBand="0" w:firstRowFirstColumn="0" w:firstRowLastColumn="0" w:lastRowFirstColumn="0" w:lastRowLastColumn="0"/>
            </w:pPr>
            <w:r w:rsidRPr="000124FE">
              <w:t>Trapiches</w:t>
            </w:r>
          </w:p>
        </w:tc>
      </w:tr>
    </w:tbl>
    <w:p w14:paraId="204E4065" w14:textId="30627C52" w:rsidR="00C6172D" w:rsidRPr="000124FE" w:rsidRDefault="00C6172D" w:rsidP="00C6172D">
      <w:pPr>
        <w:pStyle w:val="Notas"/>
      </w:pPr>
      <w:r w:rsidRPr="000124FE">
        <w:t xml:space="preserve">Fuente </w:t>
      </w:r>
      <w:sdt>
        <w:sdtPr>
          <w:id w:val="688101197"/>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501A99CB" w14:textId="02B54892" w:rsidR="00197A59" w:rsidRPr="000124FE" w:rsidRDefault="00197A59">
      <w:pPr>
        <w:spacing w:line="240" w:lineRule="auto"/>
        <w:contextualSpacing w:val="0"/>
        <w:jc w:val="left"/>
      </w:pPr>
      <w:r w:rsidRPr="000124FE">
        <w:br w:type="page"/>
      </w:r>
    </w:p>
    <w:p w14:paraId="5054F28C" w14:textId="77777777" w:rsidR="004A741C" w:rsidRPr="000124FE" w:rsidRDefault="004A741C">
      <w:pPr>
        <w:spacing w:line="240" w:lineRule="auto"/>
        <w:contextualSpacing w:val="0"/>
        <w:jc w:val="left"/>
      </w:pPr>
    </w:p>
    <w:p w14:paraId="504D519A" w14:textId="4C8538AA" w:rsidR="000A4F02" w:rsidRPr="000124FE" w:rsidRDefault="004A741C" w:rsidP="00083925">
      <w:pPr>
        <w:pStyle w:val="Ttulo4"/>
        <w:numPr>
          <w:ilvl w:val="3"/>
          <w:numId w:val="6"/>
        </w:numPr>
      </w:pPr>
      <w:r w:rsidRPr="000124FE">
        <w:t xml:space="preserve">Agricultura </w:t>
      </w:r>
      <w:r w:rsidR="000A4F02" w:rsidRPr="000124FE">
        <w:t>Pancoger</w:t>
      </w:r>
    </w:p>
    <w:p w14:paraId="41405DC8" w14:textId="77777777" w:rsidR="00E66805" w:rsidRPr="000124FE" w:rsidRDefault="00E66805" w:rsidP="00E66805"/>
    <w:p w14:paraId="6974E72B" w14:textId="19621B13" w:rsidR="0053508D" w:rsidRPr="000124FE" w:rsidRDefault="0053508D" w:rsidP="00344C1B">
      <w:r w:rsidRPr="000124FE">
        <w:t xml:space="preserve">La agricultura de Pancoger en el área de influencia del proyecto corresponde al establecimiento de cultivos de periodos cortos que son utilizados para autoconsumo sin un establecimiento y manejo tecnificado. No representan áreas extensivas, se encuentran de manera dispersa o como huertas caseras, establecidas principalmente con yuca y el plátano. </w:t>
      </w:r>
    </w:p>
    <w:p w14:paraId="45C779CF" w14:textId="31D46961" w:rsidR="0038030E" w:rsidRPr="000124FE" w:rsidRDefault="0038030E">
      <w:pPr>
        <w:spacing w:line="240" w:lineRule="auto"/>
        <w:contextualSpacing w:val="0"/>
        <w:jc w:val="left"/>
      </w:pPr>
    </w:p>
    <w:p w14:paraId="602EABD1" w14:textId="363E8CAA" w:rsidR="000A4F02" w:rsidRPr="000124FE" w:rsidRDefault="000A4F02" w:rsidP="00083925">
      <w:pPr>
        <w:pStyle w:val="Ttulo4"/>
        <w:numPr>
          <w:ilvl w:val="3"/>
          <w:numId w:val="6"/>
        </w:numPr>
      </w:pPr>
      <w:r w:rsidRPr="000124FE">
        <w:t>Ganadería extensiva</w:t>
      </w:r>
    </w:p>
    <w:p w14:paraId="79825CBF" w14:textId="77777777" w:rsidR="00246B33" w:rsidRPr="000124FE" w:rsidRDefault="00246B33" w:rsidP="00246B33"/>
    <w:p w14:paraId="192CF3D7" w14:textId="32CE63EF" w:rsidR="00A57FE4" w:rsidRPr="000124FE" w:rsidRDefault="009C3035" w:rsidP="00246B33">
      <w:r w:rsidRPr="000124FE">
        <w:t>L</w:t>
      </w:r>
      <w:r w:rsidR="00A57FE4" w:rsidRPr="000124FE">
        <w:t xml:space="preserve">a ganadería corresponde </w:t>
      </w:r>
      <w:r w:rsidRPr="000124FE">
        <w:t xml:space="preserve">a </w:t>
      </w:r>
      <w:r w:rsidR="00A57FE4" w:rsidRPr="000124FE">
        <w:t>la princip</w:t>
      </w:r>
      <w:r w:rsidRPr="000124FE">
        <w:t>al actividad económica en el área</w:t>
      </w:r>
      <w:r w:rsidR="006E772E" w:rsidRPr="000124FE">
        <w:t xml:space="preserve"> de influencia del proyecto (</w:t>
      </w:r>
      <w:r w:rsidR="004E6851" w:rsidRPr="000124FE">
        <w:t>AID</w:t>
      </w:r>
      <w:r w:rsidRPr="000124FE">
        <w:t>).</w:t>
      </w:r>
      <w:r w:rsidR="00A57FE4" w:rsidRPr="000124FE">
        <w:t xml:space="preserve"> La ganadería se desarrolla con ganado bovino de doble propósito, bajo condiciones de pastoreo en extensiones de pastos limpios establecidos con especies de </w:t>
      </w:r>
      <w:r w:rsidR="00037CDE" w:rsidRPr="000124FE">
        <w:t>gramíneas</w:t>
      </w:r>
      <w:r w:rsidR="00A57FE4" w:rsidRPr="000124FE">
        <w:t xml:space="preserve"> nativas y cultivadas con manejo técnico que incluye la aplicación de herbicidas. </w:t>
      </w:r>
    </w:p>
    <w:p w14:paraId="18A71BD2" w14:textId="77777777" w:rsidR="00C6172D" w:rsidRPr="000124FE" w:rsidRDefault="00C6172D" w:rsidP="00246B33"/>
    <w:p w14:paraId="7CCF772A" w14:textId="235A9954" w:rsidR="009C3035" w:rsidRPr="000124FE" w:rsidRDefault="009C3035" w:rsidP="00246B33">
      <w:r w:rsidRPr="000124FE">
        <w:t>Es la actividad productiva más representativa en extensión. Se desarrolla con diferentes intensidades y con una marcada deficiencia de niveles tecnológicos apropiados para su producción. En el área del estudio la actividad ganadera es más representativa en los mu</w:t>
      </w:r>
      <w:r w:rsidR="006E772E" w:rsidRPr="000124FE">
        <w:t>nicipios de Maceo y Puerto Berrí</w:t>
      </w:r>
      <w:r w:rsidRPr="000124FE">
        <w:t xml:space="preserve">o. Esta actividad se caracteriza por ser de cría, levante y/o ceba de acuerdo al tamaño de las fincas como se presenta de en la </w:t>
      </w:r>
      <w:r w:rsidRPr="000124FE">
        <w:fldChar w:fldCharType="begin"/>
      </w:r>
      <w:r w:rsidRPr="000124FE">
        <w:instrText xml:space="preserve"> REF _Ref432758023 \h </w:instrText>
      </w:r>
      <w:r w:rsidR="000124FE">
        <w:instrText xml:space="preserve"> \* MERGEFORMAT </w:instrText>
      </w:r>
      <w:r w:rsidRPr="000124FE">
        <w:fldChar w:fldCharType="separate"/>
      </w:r>
      <w:r w:rsidR="007D4DFA" w:rsidRPr="000124FE">
        <w:t xml:space="preserve">Tabla </w:t>
      </w:r>
      <w:r w:rsidR="007D4DFA">
        <w:rPr>
          <w:noProof/>
        </w:rPr>
        <w:t>4</w:t>
      </w:r>
      <w:r w:rsidR="007D4DFA" w:rsidRPr="000124FE">
        <w:rPr>
          <w:noProof/>
        </w:rPr>
        <w:t>.</w:t>
      </w:r>
      <w:r w:rsidR="007D4DFA">
        <w:rPr>
          <w:noProof/>
        </w:rPr>
        <w:t>3</w:t>
      </w:r>
      <w:r w:rsidRPr="000124FE">
        <w:fldChar w:fldCharType="end"/>
      </w:r>
    </w:p>
    <w:p w14:paraId="521FB321" w14:textId="77777777" w:rsidR="009C3035" w:rsidRPr="000124FE" w:rsidRDefault="009C3035" w:rsidP="00246B33"/>
    <w:p w14:paraId="6D9EF133" w14:textId="391FD16A" w:rsidR="00895AB3" w:rsidRPr="000124FE" w:rsidRDefault="00895AB3" w:rsidP="00895AB3">
      <w:pPr>
        <w:pStyle w:val="Tablas"/>
      </w:pPr>
      <w:bookmarkStart w:id="14" w:name="_Ref432758023"/>
      <w:bookmarkStart w:id="15" w:name="_Toc441599211"/>
      <w:r w:rsidRPr="000124FE">
        <w:t xml:space="preserve">Tabla </w:t>
      </w:r>
      <w:fldSimple w:instr=" STYLEREF 1 \s ">
        <w:r w:rsidR="007D4DFA">
          <w:rPr>
            <w:noProof/>
          </w:rPr>
          <w:t>4</w:t>
        </w:r>
      </w:fldSimple>
      <w:r w:rsidR="009B6BDC" w:rsidRPr="000124FE">
        <w:t>.</w:t>
      </w:r>
      <w:fldSimple w:instr=" SEQ Tabla \* ARABIC \s 1 ">
        <w:r w:rsidR="007D4DFA">
          <w:rPr>
            <w:noProof/>
          </w:rPr>
          <w:t>3</w:t>
        </w:r>
      </w:fldSimple>
      <w:bookmarkEnd w:id="14"/>
      <w:r w:rsidR="000D2FB7" w:rsidRPr="000124FE">
        <w:t>Actividad de la ganadería</w:t>
      </w:r>
      <w:bookmarkEnd w:id="15"/>
      <w:r w:rsidR="000D2FB7" w:rsidRPr="000124FE">
        <w:t xml:space="preserve"> </w:t>
      </w:r>
      <w:r w:rsidRPr="000124FE">
        <w:t xml:space="preserve"> </w:t>
      </w:r>
    </w:p>
    <w:tbl>
      <w:tblPr>
        <w:tblStyle w:val="Gminis"/>
        <w:tblW w:w="0" w:type="auto"/>
        <w:tblLook w:val="04A0" w:firstRow="1" w:lastRow="0" w:firstColumn="1" w:lastColumn="0" w:noHBand="0" w:noVBand="1"/>
      </w:tblPr>
      <w:tblGrid>
        <w:gridCol w:w="2764"/>
        <w:gridCol w:w="3827"/>
      </w:tblGrid>
      <w:tr w:rsidR="00895AB3" w:rsidRPr="000124FE" w14:paraId="42CFCEFD" w14:textId="77777777" w:rsidTr="00895A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4" w:type="dxa"/>
            <w:vAlign w:val="center"/>
          </w:tcPr>
          <w:p w14:paraId="05983628" w14:textId="77777777" w:rsidR="00895AB3" w:rsidRPr="000124FE" w:rsidRDefault="00895AB3" w:rsidP="00895AB3">
            <w:pPr>
              <w:jc w:val="center"/>
            </w:pPr>
            <w:r w:rsidRPr="000124FE">
              <w:t>FINCA</w:t>
            </w:r>
          </w:p>
        </w:tc>
        <w:tc>
          <w:tcPr>
            <w:tcW w:w="3827" w:type="dxa"/>
            <w:vAlign w:val="center"/>
          </w:tcPr>
          <w:p w14:paraId="3B623D20" w14:textId="77777777" w:rsidR="00895AB3" w:rsidRPr="000124FE" w:rsidRDefault="00895AB3" w:rsidP="00895AB3">
            <w:pPr>
              <w:jc w:val="center"/>
              <w:cnfStyle w:val="100000000000" w:firstRow="1" w:lastRow="0" w:firstColumn="0" w:lastColumn="0" w:oddVBand="0" w:evenVBand="0" w:oddHBand="0" w:evenHBand="0" w:firstRowFirstColumn="0" w:firstRowLastColumn="0" w:lastRowFirstColumn="0" w:lastRowLastColumn="0"/>
            </w:pPr>
            <w:r w:rsidRPr="000124FE">
              <w:t>ACTIVIDAD</w:t>
            </w:r>
          </w:p>
        </w:tc>
      </w:tr>
      <w:tr w:rsidR="00895AB3" w:rsidRPr="000124FE" w14:paraId="54B46D58" w14:textId="77777777" w:rsidTr="00895AB3">
        <w:tc>
          <w:tcPr>
            <w:cnfStyle w:val="001000000000" w:firstRow="0" w:lastRow="0" w:firstColumn="1" w:lastColumn="0" w:oddVBand="0" w:evenVBand="0" w:oddHBand="0" w:evenHBand="0" w:firstRowFirstColumn="0" w:firstRowLastColumn="0" w:lastRowFirstColumn="0" w:lastRowLastColumn="0"/>
            <w:tcW w:w="2764" w:type="dxa"/>
            <w:vAlign w:val="center"/>
          </w:tcPr>
          <w:p w14:paraId="39449BFF" w14:textId="77777777" w:rsidR="00895AB3" w:rsidRPr="000124FE" w:rsidRDefault="00895AB3" w:rsidP="00895AB3">
            <w:pPr>
              <w:jc w:val="center"/>
            </w:pPr>
            <w:r w:rsidRPr="000124FE">
              <w:t>Pequeña</w:t>
            </w:r>
          </w:p>
        </w:tc>
        <w:tc>
          <w:tcPr>
            <w:tcW w:w="3827" w:type="dxa"/>
            <w:vAlign w:val="center"/>
          </w:tcPr>
          <w:p w14:paraId="1821688B" w14:textId="0F788714" w:rsidR="00895AB3" w:rsidRPr="000124FE" w:rsidRDefault="00CC0ADD" w:rsidP="00895AB3">
            <w:pPr>
              <w:jc w:val="center"/>
              <w:cnfStyle w:val="000000000000" w:firstRow="0" w:lastRow="0" w:firstColumn="0" w:lastColumn="0" w:oddVBand="0" w:evenVBand="0" w:oddHBand="0" w:evenHBand="0" w:firstRowFirstColumn="0" w:firstRowLastColumn="0" w:lastRowFirstColumn="0" w:lastRowLastColumn="0"/>
            </w:pPr>
            <w:r w:rsidRPr="000124FE">
              <w:t>C</w:t>
            </w:r>
            <w:r w:rsidR="00895AB3" w:rsidRPr="000124FE">
              <w:t>ría</w:t>
            </w:r>
          </w:p>
        </w:tc>
      </w:tr>
      <w:tr w:rsidR="00895AB3" w:rsidRPr="000124FE" w14:paraId="7F4322F2" w14:textId="77777777" w:rsidTr="00895AB3">
        <w:tc>
          <w:tcPr>
            <w:cnfStyle w:val="001000000000" w:firstRow="0" w:lastRow="0" w:firstColumn="1" w:lastColumn="0" w:oddVBand="0" w:evenVBand="0" w:oddHBand="0" w:evenHBand="0" w:firstRowFirstColumn="0" w:firstRowLastColumn="0" w:lastRowFirstColumn="0" w:lastRowLastColumn="0"/>
            <w:tcW w:w="2764" w:type="dxa"/>
            <w:vAlign w:val="center"/>
          </w:tcPr>
          <w:p w14:paraId="28D3A26F" w14:textId="77777777" w:rsidR="00895AB3" w:rsidRPr="000124FE" w:rsidRDefault="00895AB3" w:rsidP="00895AB3">
            <w:pPr>
              <w:jc w:val="center"/>
            </w:pPr>
            <w:r w:rsidRPr="000124FE">
              <w:t>Mediana</w:t>
            </w:r>
          </w:p>
        </w:tc>
        <w:tc>
          <w:tcPr>
            <w:tcW w:w="3827" w:type="dxa"/>
            <w:vAlign w:val="center"/>
          </w:tcPr>
          <w:p w14:paraId="5A0B5184" w14:textId="6E978134" w:rsidR="00895AB3" w:rsidRPr="000124FE" w:rsidRDefault="0038030E" w:rsidP="00895AB3">
            <w:pPr>
              <w:jc w:val="center"/>
              <w:cnfStyle w:val="000000000000" w:firstRow="0" w:lastRow="0" w:firstColumn="0" w:lastColumn="0" w:oddVBand="0" w:evenVBand="0" w:oddHBand="0" w:evenHBand="0" w:firstRowFirstColumn="0" w:firstRowLastColumn="0" w:lastRowFirstColumn="0" w:lastRowLastColumn="0"/>
            </w:pPr>
            <w:r w:rsidRPr="000124FE">
              <w:t>C</w:t>
            </w:r>
            <w:r w:rsidR="00895AB3" w:rsidRPr="000124FE">
              <w:t>ría y levante</w:t>
            </w:r>
          </w:p>
        </w:tc>
      </w:tr>
      <w:tr w:rsidR="00895AB3" w:rsidRPr="000124FE" w14:paraId="628F43FA" w14:textId="77777777" w:rsidTr="00895AB3">
        <w:tc>
          <w:tcPr>
            <w:cnfStyle w:val="001000000000" w:firstRow="0" w:lastRow="0" w:firstColumn="1" w:lastColumn="0" w:oddVBand="0" w:evenVBand="0" w:oddHBand="0" w:evenHBand="0" w:firstRowFirstColumn="0" w:firstRowLastColumn="0" w:lastRowFirstColumn="0" w:lastRowLastColumn="0"/>
            <w:tcW w:w="2764" w:type="dxa"/>
            <w:vAlign w:val="center"/>
          </w:tcPr>
          <w:p w14:paraId="4DA090A1" w14:textId="77777777" w:rsidR="00895AB3" w:rsidRPr="000124FE" w:rsidRDefault="00895AB3" w:rsidP="00895AB3">
            <w:pPr>
              <w:jc w:val="center"/>
            </w:pPr>
            <w:r w:rsidRPr="000124FE">
              <w:t>Extensas</w:t>
            </w:r>
          </w:p>
        </w:tc>
        <w:tc>
          <w:tcPr>
            <w:tcW w:w="3827" w:type="dxa"/>
            <w:vAlign w:val="center"/>
          </w:tcPr>
          <w:p w14:paraId="23D94DED" w14:textId="71C7025E" w:rsidR="00895AB3" w:rsidRPr="000124FE" w:rsidRDefault="0038030E" w:rsidP="00895AB3">
            <w:pPr>
              <w:jc w:val="center"/>
              <w:cnfStyle w:val="000000000000" w:firstRow="0" w:lastRow="0" w:firstColumn="0" w:lastColumn="0" w:oddVBand="0" w:evenVBand="0" w:oddHBand="0" w:evenHBand="0" w:firstRowFirstColumn="0" w:firstRowLastColumn="0" w:lastRowFirstColumn="0" w:lastRowLastColumn="0"/>
            </w:pPr>
            <w:r w:rsidRPr="000124FE">
              <w:t>C</w:t>
            </w:r>
            <w:r w:rsidR="00895AB3" w:rsidRPr="000124FE">
              <w:t>ría, levante y principalmente ceba</w:t>
            </w:r>
          </w:p>
        </w:tc>
      </w:tr>
    </w:tbl>
    <w:p w14:paraId="2D2FC795" w14:textId="77777777" w:rsidR="00895AB3" w:rsidRPr="000124FE" w:rsidRDefault="00895AB3" w:rsidP="00895AB3">
      <w:pPr>
        <w:pStyle w:val="Notas"/>
      </w:pPr>
      <w:r w:rsidRPr="000124FE">
        <w:t xml:space="preserve">Fuente </w:t>
      </w:r>
      <w:sdt>
        <w:sdtPr>
          <w:id w:val="-1244954892"/>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1D0858FA" w14:textId="77777777" w:rsidR="00A57FE4" w:rsidRPr="000124FE" w:rsidRDefault="00A57FE4" w:rsidP="00246B33"/>
    <w:p w14:paraId="644A2AFC" w14:textId="40CF0971" w:rsidR="00A57FE4" w:rsidRPr="000124FE" w:rsidRDefault="00A57FE4" w:rsidP="00246B33">
      <w:r w:rsidRPr="000124FE">
        <w:t xml:space="preserve">Así mismo como hay ganaderos que realizan una técnica mejorada hay otras que sobrepasan la capacidad de carga y esto ha generado el llamado pie de vaca </w:t>
      </w:r>
      <w:r w:rsidR="009C3035" w:rsidRPr="000124FE">
        <w:t xml:space="preserve">(ver </w:t>
      </w:r>
      <w:r w:rsidR="009B6BDC" w:rsidRPr="000124FE">
        <w:fldChar w:fldCharType="begin"/>
      </w:r>
      <w:r w:rsidR="009B6BDC" w:rsidRPr="000124FE">
        <w:instrText xml:space="preserve"> REF _Ref438153750 \h </w:instrText>
      </w:r>
      <w:r w:rsidR="000124FE">
        <w:instrText xml:space="preserve"> \* MERGEFORMAT </w:instrText>
      </w:r>
      <w:r w:rsidR="009B6BDC" w:rsidRPr="000124FE">
        <w:fldChar w:fldCharType="separate"/>
      </w:r>
      <w:r w:rsidR="007D4DFA" w:rsidRPr="000124FE">
        <w:t xml:space="preserve">Fotografía </w:t>
      </w:r>
      <w:r w:rsidR="007D4DFA">
        <w:rPr>
          <w:noProof/>
        </w:rPr>
        <w:t>4</w:t>
      </w:r>
      <w:r w:rsidR="007D4DFA" w:rsidRPr="000124FE">
        <w:rPr>
          <w:noProof/>
        </w:rPr>
        <w:t>.</w:t>
      </w:r>
      <w:r w:rsidR="007D4DFA">
        <w:rPr>
          <w:noProof/>
        </w:rPr>
        <w:t>2</w:t>
      </w:r>
      <w:r w:rsidR="009B6BDC" w:rsidRPr="000124FE">
        <w:fldChar w:fldCharType="end"/>
      </w:r>
      <w:r w:rsidR="009C3035" w:rsidRPr="000124FE">
        <w:t>)</w:t>
      </w:r>
    </w:p>
    <w:p w14:paraId="03407319" w14:textId="77777777" w:rsidR="00622E8F" w:rsidRPr="000124FE" w:rsidRDefault="00622E8F" w:rsidP="00246B33"/>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036"/>
      </w:tblGrid>
      <w:tr w:rsidR="0064262C" w:rsidRPr="000124FE" w14:paraId="09A39E9C" w14:textId="77777777" w:rsidTr="00622E8F">
        <w:trPr>
          <w:trHeight w:val="2800"/>
          <w:jc w:val="center"/>
        </w:trPr>
        <w:tc>
          <w:tcPr>
            <w:tcW w:w="5036" w:type="dxa"/>
            <w:shd w:val="clear" w:color="auto" w:fill="auto"/>
            <w:vAlign w:val="center"/>
          </w:tcPr>
          <w:p w14:paraId="59F791DD" w14:textId="77777777" w:rsidR="0064262C" w:rsidRPr="000124FE" w:rsidRDefault="0064262C" w:rsidP="0064262C">
            <w:pPr>
              <w:keepNext/>
              <w:jc w:val="center"/>
              <w:rPr>
                <w:color w:val="AE0000"/>
                <w:kern w:val="32"/>
              </w:rPr>
            </w:pPr>
            <w:r w:rsidRPr="000124FE">
              <w:rPr>
                <w:noProof/>
                <w:color w:val="AE0000"/>
                <w:kern w:val="32"/>
                <w:lang w:eastAsia="es-CO"/>
              </w:rPr>
              <w:lastRenderedPageBreak/>
              <w:drawing>
                <wp:inline distT="0" distB="0" distL="0" distR="0" wp14:anchorId="16F90C1C" wp14:editId="6B525CFE">
                  <wp:extent cx="3108960" cy="2332076"/>
                  <wp:effectExtent l="0" t="0" r="0" b="0"/>
                  <wp:docPr id="1" name="Imagen 1" descr="C:\Users\PC_01\Desktop\199CANON\IMG_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01\Desktop\199CANON\IMG_73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11" cy="2336315"/>
                          </a:xfrm>
                          <a:prstGeom prst="rect">
                            <a:avLst/>
                          </a:prstGeom>
                          <a:noFill/>
                          <a:ln>
                            <a:noFill/>
                          </a:ln>
                        </pic:spPr>
                      </pic:pic>
                    </a:graphicData>
                  </a:graphic>
                </wp:inline>
              </w:drawing>
            </w:r>
          </w:p>
        </w:tc>
      </w:tr>
    </w:tbl>
    <w:p w14:paraId="6508798C" w14:textId="651DC4BF" w:rsidR="0064262C" w:rsidRPr="000124FE" w:rsidRDefault="0064262C" w:rsidP="0064262C">
      <w:pPr>
        <w:pStyle w:val="Tablas"/>
      </w:pPr>
      <w:bookmarkStart w:id="16" w:name="_Toc441599232"/>
      <w:r w:rsidRPr="000124FE">
        <w:t xml:space="preserve">Fotografía </w:t>
      </w:r>
      <w:fldSimple w:instr=" STYLEREF 1 \s ">
        <w:r w:rsidR="007D4DFA">
          <w:rPr>
            <w:noProof/>
          </w:rPr>
          <w:t>4</w:t>
        </w:r>
      </w:fldSimple>
      <w:r w:rsidR="00C0187A" w:rsidRPr="000124FE">
        <w:t>.</w:t>
      </w:r>
      <w:fldSimple w:instr=" SEQ Fotografía \* ARABIC \s 1 ">
        <w:r w:rsidR="007D4DFA">
          <w:rPr>
            <w:noProof/>
          </w:rPr>
          <w:t>1</w:t>
        </w:r>
      </w:fldSimple>
      <w:r w:rsidR="00F95677" w:rsidRPr="000124FE">
        <w:t xml:space="preserve"> Cabeza de Ganado </w:t>
      </w:r>
      <w:r w:rsidR="00047DBE" w:rsidRPr="000124FE">
        <w:t>en el área de influencia del proyecto</w:t>
      </w:r>
      <w:bookmarkEnd w:id="16"/>
    </w:p>
    <w:p w14:paraId="112BD684" w14:textId="77777777" w:rsidR="0064262C" w:rsidRPr="000124FE" w:rsidRDefault="0064262C" w:rsidP="0064262C">
      <w:pPr>
        <w:pStyle w:val="Notas"/>
      </w:pPr>
      <w:r w:rsidRPr="000124FE">
        <w:t xml:space="preserve">Fuente </w:t>
      </w:r>
      <w:sdt>
        <w:sdtPr>
          <w:id w:val="1587574151"/>
          <w:citation/>
        </w:sdtPr>
        <w:sdtEndPr/>
        <w:sdtContent>
          <w:r w:rsidR="00F95677" w:rsidRPr="000124FE">
            <w:fldChar w:fldCharType="begin"/>
          </w:r>
          <w:r w:rsidR="00F95677" w:rsidRPr="000124FE">
            <w:instrText xml:space="preserve"> CITATION Gem15 \l 9226 </w:instrText>
          </w:r>
          <w:r w:rsidR="00F95677" w:rsidRPr="000124FE">
            <w:fldChar w:fldCharType="separate"/>
          </w:r>
          <w:r w:rsidR="00797AEC" w:rsidRPr="000124FE">
            <w:rPr>
              <w:noProof/>
            </w:rPr>
            <w:t>(Geminis Consultores S.A.S, 2015)</w:t>
          </w:r>
          <w:r w:rsidR="00F95677" w:rsidRPr="000124FE">
            <w:fldChar w:fldCharType="end"/>
          </w:r>
        </w:sdtContent>
      </w:sdt>
    </w:p>
    <w:p w14:paraId="5A8C2ADF" w14:textId="77777777" w:rsidR="00622E8F" w:rsidRPr="000124FE" w:rsidRDefault="00622E8F" w:rsidP="00622E8F"/>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000"/>
      </w:tblGrid>
      <w:tr w:rsidR="0064262C" w:rsidRPr="000124FE" w14:paraId="49B4CCB8" w14:textId="77777777" w:rsidTr="0064262C">
        <w:trPr>
          <w:trHeight w:val="2800"/>
          <w:jc w:val="center"/>
        </w:trPr>
        <w:tc>
          <w:tcPr>
            <w:tcW w:w="2800" w:type="dxa"/>
            <w:shd w:val="clear" w:color="auto" w:fill="auto"/>
            <w:vAlign w:val="center"/>
          </w:tcPr>
          <w:p w14:paraId="59D13395" w14:textId="77777777" w:rsidR="0064262C" w:rsidRPr="000124FE" w:rsidRDefault="0064262C" w:rsidP="0064262C">
            <w:pPr>
              <w:keepNext/>
              <w:jc w:val="center"/>
              <w:rPr>
                <w:color w:val="AE0000"/>
                <w:kern w:val="32"/>
              </w:rPr>
            </w:pPr>
            <w:r w:rsidRPr="000124FE">
              <w:rPr>
                <w:noProof/>
                <w:color w:val="AE0000"/>
                <w:kern w:val="32"/>
                <w:lang w:eastAsia="es-CO"/>
              </w:rPr>
              <w:drawing>
                <wp:inline distT="0" distB="0" distL="0" distR="0" wp14:anchorId="51C67FC6" wp14:editId="4720A060">
                  <wp:extent cx="3085106" cy="2314183"/>
                  <wp:effectExtent l="0" t="0" r="1270" b="0"/>
                  <wp:docPr id="9" name="Imagen 9" descr="C:\Users\PC_01\Desktop\199CANON\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_01\Desktop\199CANON\IMG_73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7925" cy="2316297"/>
                          </a:xfrm>
                          <a:prstGeom prst="rect">
                            <a:avLst/>
                          </a:prstGeom>
                          <a:noFill/>
                          <a:ln>
                            <a:noFill/>
                          </a:ln>
                        </pic:spPr>
                      </pic:pic>
                    </a:graphicData>
                  </a:graphic>
                </wp:inline>
              </w:drawing>
            </w:r>
          </w:p>
        </w:tc>
      </w:tr>
    </w:tbl>
    <w:p w14:paraId="381E96C5" w14:textId="741186CA" w:rsidR="0064262C" w:rsidRPr="000124FE" w:rsidRDefault="0064262C" w:rsidP="0064262C">
      <w:pPr>
        <w:pStyle w:val="Tablas"/>
      </w:pPr>
      <w:bookmarkStart w:id="17" w:name="_Ref438153750"/>
      <w:bookmarkStart w:id="18" w:name="_Ref432758067"/>
      <w:bookmarkStart w:id="19" w:name="_Toc441599233"/>
      <w:r w:rsidRPr="000124FE">
        <w:t xml:space="preserve">Fotografía </w:t>
      </w:r>
      <w:fldSimple w:instr=" STYLEREF 1 \s ">
        <w:r w:rsidR="007D4DFA">
          <w:rPr>
            <w:noProof/>
          </w:rPr>
          <w:t>4</w:t>
        </w:r>
      </w:fldSimple>
      <w:r w:rsidR="00C0187A" w:rsidRPr="000124FE">
        <w:t>.</w:t>
      </w:r>
      <w:fldSimple w:instr=" SEQ Fotografía \* ARABIC \s 1 ">
        <w:r w:rsidR="007D4DFA">
          <w:rPr>
            <w:noProof/>
          </w:rPr>
          <w:t>2</w:t>
        </w:r>
      </w:fldSimple>
      <w:bookmarkEnd w:id="17"/>
      <w:r w:rsidR="00F95677" w:rsidRPr="000124FE">
        <w:t xml:space="preserve"> Erosión pie de vaca</w:t>
      </w:r>
      <w:r w:rsidR="00047DBE" w:rsidRPr="000124FE">
        <w:t xml:space="preserve"> en el área de influencia del proyecto</w:t>
      </w:r>
      <w:bookmarkEnd w:id="18"/>
      <w:bookmarkEnd w:id="19"/>
    </w:p>
    <w:p w14:paraId="088ADAF0" w14:textId="77777777" w:rsidR="0064262C" w:rsidRPr="000124FE" w:rsidRDefault="0064262C" w:rsidP="0064262C">
      <w:pPr>
        <w:pStyle w:val="Notas"/>
      </w:pPr>
      <w:r w:rsidRPr="000124FE">
        <w:t xml:space="preserve">Fuente </w:t>
      </w:r>
      <w:sdt>
        <w:sdtPr>
          <w:id w:val="146950155"/>
          <w:citation/>
        </w:sdtPr>
        <w:sdtEndPr/>
        <w:sdtContent>
          <w:r w:rsidR="00F95677" w:rsidRPr="000124FE">
            <w:fldChar w:fldCharType="begin"/>
          </w:r>
          <w:r w:rsidR="00F95677" w:rsidRPr="000124FE">
            <w:instrText xml:space="preserve"> CITATION Gem15 \l 9226 </w:instrText>
          </w:r>
          <w:r w:rsidR="00F95677" w:rsidRPr="000124FE">
            <w:fldChar w:fldCharType="separate"/>
          </w:r>
          <w:r w:rsidR="00797AEC" w:rsidRPr="000124FE">
            <w:rPr>
              <w:noProof/>
            </w:rPr>
            <w:t>(Geminis Consultores S.A.S, 2015)</w:t>
          </w:r>
          <w:r w:rsidR="00F95677" w:rsidRPr="000124FE">
            <w:fldChar w:fldCharType="end"/>
          </w:r>
        </w:sdtContent>
      </w:sdt>
    </w:p>
    <w:p w14:paraId="51FDD4B8" w14:textId="77777777" w:rsidR="007A14A8" w:rsidRPr="000124FE" w:rsidRDefault="00A57FE4" w:rsidP="00246B33">
      <w:r w:rsidRPr="000124FE">
        <w:t xml:space="preserve"> </w:t>
      </w:r>
    </w:p>
    <w:p w14:paraId="11D68524" w14:textId="7A8BA224" w:rsidR="000A4F02" w:rsidRPr="000124FE" w:rsidRDefault="001C50FC" w:rsidP="00083925">
      <w:pPr>
        <w:pStyle w:val="Ttulo4"/>
        <w:numPr>
          <w:ilvl w:val="3"/>
          <w:numId w:val="6"/>
        </w:numPr>
      </w:pPr>
      <w:r w:rsidRPr="000124FE">
        <w:t>Minería de socavón.</w:t>
      </w:r>
    </w:p>
    <w:p w14:paraId="6DBE77F0" w14:textId="77777777" w:rsidR="001C50FC" w:rsidRPr="000124FE" w:rsidRDefault="001C50FC" w:rsidP="001C50FC"/>
    <w:p w14:paraId="3F0C256D" w14:textId="1C042D59" w:rsidR="001C50FC" w:rsidRPr="000124FE" w:rsidRDefault="001C50FC" w:rsidP="001C50FC">
      <w:r w:rsidRPr="000124FE">
        <w:t xml:space="preserve">Durante la visita y </w:t>
      </w:r>
      <w:r w:rsidR="006E7902" w:rsidRPr="000124FE">
        <w:t xml:space="preserve">de acuerdo con </w:t>
      </w:r>
      <w:r w:rsidRPr="000124FE">
        <w:t xml:space="preserve">información corroborada por el </w:t>
      </w:r>
      <w:r w:rsidR="006E7902" w:rsidRPr="000124FE">
        <w:t>Plan Básico de Ordenamiento Territorial (PBOT)</w:t>
      </w:r>
      <w:r w:rsidR="00946BC2" w:rsidRPr="000124FE">
        <w:t xml:space="preserve"> del Municipio de Puerto Berrío</w:t>
      </w:r>
      <w:r w:rsidRPr="000124FE">
        <w:t xml:space="preserve">, se evidenció en la vereda </w:t>
      </w:r>
      <w:r w:rsidR="006E7902" w:rsidRPr="000124FE">
        <w:t>Minas del V</w:t>
      </w:r>
      <w:r w:rsidRPr="000124FE">
        <w:t xml:space="preserve">apor la extracción de oro mediante minería de socavón; algunas de ellas son ilegales, </w:t>
      </w:r>
      <w:r w:rsidR="00AF1DBE" w:rsidRPr="000124FE">
        <w:t xml:space="preserve">y por esta razón el aprovechamiento es de manera </w:t>
      </w:r>
      <w:r w:rsidR="00946BC2" w:rsidRPr="000124FE">
        <w:t>insegura y desordenada</w:t>
      </w:r>
      <w:r w:rsidR="00AF1DBE" w:rsidRPr="000124FE">
        <w:t>. Sin</w:t>
      </w:r>
      <w:r w:rsidRPr="000124FE">
        <w:t xml:space="preserve"> embargo hay otras </w:t>
      </w:r>
      <w:r w:rsidR="00946BC2" w:rsidRPr="000124FE">
        <w:t xml:space="preserve">minas en las </w:t>
      </w:r>
      <w:r w:rsidRPr="000124FE">
        <w:t xml:space="preserve">que </w:t>
      </w:r>
      <w:r w:rsidR="00946BC2" w:rsidRPr="000124FE">
        <w:t>cuentan con</w:t>
      </w:r>
      <w:r w:rsidR="00AF1DBE" w:rsidRPr="000124FE">
        <w:t xml:space="preserve"> </w:t>
      </w:r>
      <w:r w:rsidR="00946BC2" w:rsidRPr="000124FE">
        <w:t>buenas técnicas</w:t>
      </w:r>
      <w:r w:rsidR="00AF1DBE" w:rsidRPr="000124FE">
        <w:t xml:space="preserve"> </w:t>
      </w:r>
      <w:r w:rsidR="00946BC2" w:rsidRPr="000124FE">
        <w:t>de extracción.</w:t>
      </w:r>
    </w:p>
    <w:p w14:paraId="5E073B49" w14:textId="77777777" w:rsidR="006E7902" w:rsidRPr="000124FE" w:rsidRDefault="006E7902" w:rsidP="001C50FC"/>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70"/>
      </w:tblGrid>
      <w:tr w:rsidR="00F95677" w:rsidRPr="000124FE" w14:paraId="6BF6C3E8" w14:textId="77777777" w:rsidTr="00F95677">
        <w:trPr>
          <w:trHeight w:val="2800"/>
          <w:jc w:val="center"/>
        </w:trPr>
        <w:tc>
          <w:tcPr>
            <w:tcW w:w="2800" w:type="dxa"/>
            <w:shd w:val="clear" w:color="auto" w:fill="auto"/>
            <w:vAlign w:val="center"/>
          </w:tcPr>
          <w:p w14:paraId="732EF841" w14:textId="77777777" w:rsidR="00F95677" w:rsidRPr="000124FE" w:rsidRDefault="00F95677" w:rsidP="00F95677">
            <w:pPr>
              <w:keepNext/>
              <w:jc w:val="center"/>
              <w:rPr>
                <w:color w:val="AE0000"/>
                <w:kern w:val="32"/>
              </w:rPr>
            </w:pPr>
            <w:r w:rsidRPr="000124FE">
              <w:rPr>
                <w:noProof/>
                <w:color w:val="AE0000"/>
                <w:kern w:val="32"/>
                <w:lang w:eastAsia="es-CO"/>
              </w:rPr>
              <w:lastRenderedPageBreak/>
              <w:drawing>
                <wp:inline distT="0" distB="0" distL="0" distR="0" wp14:anchorId="49B56DB9" wp14:editId="44E9B48B">
                  <wp:extent cx="2876550" cy="1617953"/>
                  <wp:effectExtent l="0" t="0" r="0" b="1905"/>
                  <wp:docPr id="10" name="Imagen 10" descr="C:\Users\PC_01\Downloads\IMG-20150729-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_01\Downloads\IMG-20150729-WA0013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09" cy="1618661"/>
                          </a:xfrm>
                          <a:prstGeom prst="rect">
                            <a:avLst/>
                          </a:prstGeom>
                          <a:noFill/>
                          <a:ln>
                            <a:noFill/>
                          </a:ln>
                        </pic:spPr>
                      </pic:pic>
                    </a:graphicData>
                  </a:graphic>
                </wp:inline>
              </w:drawing>
            </w:r>
          </w:p>
        </w:tc>
      </w:tr>
    </w:tbl>
    <w:p w14:paraId="74C68381" w14:textId="017BFCCB" w:rsidR="00F95677" w:rsidRPr="000124FE" w:rsidRDefault="00F95677" w:rsidP="00F95677">
      <w:pPr>
        <w:pStyle w:val="Tablas"/>
      </w:pPr>
      <w:bookmarkStart w:id="20" w:name="_Toc441599234"/>
      <w:r w:rsidRPr="000124FE">
        <w:t xml:space="preserve">Fotografía </w:t>
      </w:r>
      <w:fldSimple w:instr=" STYLEREF 1 \s ">
        <w:r w:rsidR="007D4DFA">
          <w:rPr>
            <w:noProof/>
          </w:rPr>
          <w:t>4</w:t>
        </w:r>
      </w:fldSimple>
      <w:r w:rsidR="00C0187A" w:rsidRPr="000124FE">
        <w:t>.</w:t>
      </w:r>
      <w:fldSimple w:instr=" SEQ Fotografía \* ARABIC \s 1 ">
        <w:r w:rsidR="007D4DFA">
          <w:rPr>
            <w:noProof/>
          </w:rPr>
          <w:t>3</w:t>
        </w:r>
      </w:fldSimple>
      <w:r w:rsidR="00A91E98" w:rsidRPr="000124FE">
        <w:t>Trabajadores de las Minas</w:t>
      </w:r>
      <w:r w:rsidR="00047DBE" w:rsidRPr="000124FE">
        <w:t xml:space="preserve"> en el área de influencia del proyecto</w:t>
      </w:r>
      <w:bookmarkEnd w:id="20"/>
    </w:p>
    <w:p w14:paraId="7EAFDF2D" w14:textId="77777777" w:rsidR="00F95677" w:rsidRPr="000124FE" w:rsidRDefault="00F95677" w:rsidP="00F95677">
      <w:pPr>
        <w:pStyle w:val="Notas"/>
      </w:pPr>
      <w:r w:rsidRPr="000124FE">
        <w:t xml:space="preserve">Fuente </w:t>
      </w:r>
      <w:sdt>
        <w:sdtPr>
          <w:id w:val="-1622609407"/>
          <w:citation/>
        </w:sdtPr>
        <w:sdtEndPr/>
        <w:sdtContent>
          <w:r w:rsidR="00A91E98" w:rsidRPr="000124FE">
            <w:fldChar w:fldCharType="begin"/>
          </w:r>
          <w:r w:rsidR="00A91E98" w:rsidRPr="000124FE">
            <w:instrText xml:space="preserve"> CITATION Gem15 \l 9226 </w:instrText>
          </w:r>
          <w:r w:rsidR="00A91E98" w:rsidRPr="000124FE">
            <w:fldChar w:fldCharType="separate"/>
          </w:r>
          <w:r w:rsidR="00797AEC" w:rsidRPr="000124FE">
            <w:rPr>
              <w:noProof/>
            </w:rPr>
            <w:t>(Geminis Consultores S.A.S, 2015)</w:t>
          </w:r>
          <w:r w:rsidR="00A91E98" w:rsidRPr="000124FE">
            <w:fldChar w:fldCharType="end"/>
          </w:r>
        </w:sdtContent>
      </w:sdt>
    </w:p>
    <w:p w14:paraId="3C11B02B" w14:textId="77777777" w:rsidR="00A91E98" w:rsidRPr="000124FE" w:rsidRDefault="00A91E98" w:rsidP="00A91E98"/>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10"/>
      </w:tblGrid>
      <w:tr w:rsidR="00F95677" w:rsidRPr="000124FE" w14:paraId="551086D1" w14:textId="77777777" w:rsidTr="006E7902">
        <w:trPr>
          <w:trHeight w:val="2910"/>
          <w:jc w:val="center"/>
        </w:trPr>
        <w:tc>
          <w:tcPr>
            <w:tcW w:w="0" w:type="auto"/>
            <w:shd w:val="clear" w:color="auto" w:fill="auto"/>
            <w:vAlign w:val="center"/>
          </w:tcPr>
          <w:p w14:paraId="0DA02DFA" w14:textId="11E898FD" w:rsidR="00F95677" w:rsidRPr="000124FE" w:rsidRDefault="006E7902" w:rsidP="00F95677">
            <w:pPr>
              <w:keepNext/>
              <w:jc w:val="center"/>
              <w:rPr>
                <w:color w:val="AE0000"/>
                <w:kern w:val="32"/>
              </w:rPr>
            </w:pPr>
            <w:r w:rsidRPr="000124FE">
              <w:rPr>
                <w:noProof/>
                <w:color w:val="AE0000"/>
                <w:kern w:val="32"/>
                <w:lang w:eastAsia="es-CO"/>
              </w:rPr>
              <w:drawing>
                <wp:inline distT="0" distB="0" distL="0" distR="0" wp14:anchorId="18E22795" wp14:editId="6A46BF7C">
                  <wp:extent cx="1504950" cy="26721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178" cy="2670795"/>
                          </a:xfrm>
                          <a:prstGeom prst="rect">
                            <a:avLst/>
                          </a:prstGeom>
                          <a:noFill/>
                        </pic:spPr>
                      </pic:pic>
                    </a:graphicData>
                  </a:graphic>
                </wp:inline>
              </w:drawing>
            </w:r>
          </w:p>
        </w:tc>
      </w:tr>
    </w:tbl>
    <w:p w14:paraId="7610E633" w14:textId="191587B5" w:rsidR="00F95677" w:rsidRPr="000124FE" w:rsidRDefault="00F95677" w:rsidP="00F95677">
      <w:pPr>
        <w:pStyle w:val="Tablas"/>
      </w:pPr>
      <w:bookmarkStart w:id="21" w:name="_Toc441599235"/>
      <w:r w:rsidRPr="000124FE">
        <w:t xml:space="preserve">Fotografía </w:t>
      </w:r>
      <w:fldSimple w:instr=" STYLEREF 1 \s ">
        <w:r w:rsidR="007D4DFA">
          <w:rPr>
            <w:noProof/>
          </w:rPr>
          <w:t>4</w:t>
        </w:r>
      </w:fldSimple>
      <w:r w:rsidR="00C0187A" w:rsidRPr="000124FE">
        <w:t>.</w:t>
      </w:r>
      <w:fldSimple w:instr=" SEQ Fotografía \* ARABIC \s 1 ">
        <w:r w:rsidR="007D4DFA">
          <w:rPr>
            <w:noProof/>
          </w:rPr>
          <w:t>4</w:t>
        </w:r>
      </w:fldSimple>
      <w:r w:rsidR="00A91E98" w:rsidRPr="000124FE">
        <w:t xml:space="preserve"> Interior de la Mina</w:t>
      </w:r>
      <w:r w:rsidR="00047DBE" w:rsidRPr="000124FE">
        <w:t xml:space="preserve"> en el área de influencia del proyecto</w:t>
      </w:r>
      <w:bookmarkEnd w:id="21"/>
    </w:p>
    <w:p w14:paraId="015C3069" w14:textId="77777777" w:rsidR="00F95677" w:rsidRPr="000124FE" w:rsidRDefault="00F95677" w:rsidP="00F95677">
      <w:pPr>
        <w:pStyle w:val="Notas"/>
      </w:pPr>
      <w:r w:rsidRPr="000124FE">
        <w:t xml:space="preserve">Fuente </w:t>
      </w:r>
      <w:sdt>
        <w:sdtPr>
          <w:id w:val="962458684"/>
          <w:citation/>
        </w:sdtPr>
        <w:sdtEndPr/>
        <w:sdtContent>
          <w:r w:rsidR="00A91E98" w:rsidRPr="000124FE">
            <w:fldChar w:fldCharType="begin"/>
          </w:r>
          <w:r w:rsidR="00A91E98" w:rsidRPr="000124FE">
            <w:instrText xml:space="preserve"> CITATION Gem15 \l 9226 </w:instrText>
          </w:r>
          <w:r w:rsidR="00A91E98" w:rsidRPr="000124FE">
            <w:fldChar w:fldCharType="separate"/>
          </w:r>
          <w:r w:rsidR="00797AEC" w:rsidRPr="000124FE">
            <w:rPr>
              <w:noProof/>
            </w:rPr>
            <w:t>(Geminis Consultores S.A.S, 2015)</w:t>
          </w:r>
          <w:r w:rsidR="00A91E98" w:rsidRPr="000124FE">
            <w:fldChar w:fldCharType="end"/>
          </w:r>
        </w:sdtContent>
      </w:sdt>
    </w:p>
    <w:p w14:paraId="48B9E59D" w14:textId="48341978" w:rsidR="00DC58FF" w:rsidRPr="000124FE" w:rsidRDefault="00DC58FF">
      <w:pPr>
        <w:spacing w:line="240" w:lineRule="auto"/>
        <w:contextualSpacing w:val="0"/>
        <w:jc w:val="left"/>
      </w:pPr>
    </w:p>
    <w:p w14:paraId="1EAA9E17" w14:textId="572EA86B" w:rsidR="000A4F02" w:rsidRPr="000124FE" w:rsidRDefault="000A4F02" w:rsidP="00083925">
      <w:pPr>
        <w:pStyle w:val="Ttulo4"/>
        <w:numPr>
          <w:ilvl w:val="3"/>
          <w:numId w:val="6"/>
        </w:numPr>
      </w:pPr>
      <w:r w:rsidRPr="000124FE">
        <w:t xml:space="preserve">Minería a cielo abierto </w:t>
      </w:r>
    </w:p>
    <w:p w14:paraId="127FA66F" w14:textId="77777777" w:rsidR="00F70C6B" w:rsidRPr="000124FE" w:rsidRDefault="00F70C6B" w:rsidP="00F70C6B"/>
    <w:p w14:paraId="4620AE24" w14:textId="5460F1DF" w:rsidR="00F70C6B" w:rsidRPr="000124FE" w:rsidRDefault="00F70C6B" w:rsidP="00F70C6B">
      <w:r w:rsidRPr="000124FE">
        <w:t xml:space="preserve">Durante el recorrido en el área de influencia </w:t>
      </w:r>
      <w:r w:rsidR="006E772E" w:rsidRPr="000124FE">
        <w:t>(</w:t>
      </w:r>
      <w:r w:rsidR="004E6851" w:rsidRPr="000124FE">
        <w:t>AID</w:t>
      </w:r>
      <w:r w:rsidRPr="000124FE">
        <w:t xml:space="preserve">) </w:t>
      </w:r>
      <w:r w:rsidR="006E7902" w:rsidRPr="000124FE">
        <w:t>del proyecto</w:t>
      </w:r>
      <w:r w:rsidRPr="000124FE">
        <w:t>, se evidencio una cantera abandonada</w:t>
      </w:r>
      <w:r w:rsidR="00946BC2" w:rsidRPr="000124FE">
        <w:t xml:space="preserve"> en las coordenadas Este: 940535 Norte</w:t>
      </w:r>
      <w:r w:rsidRPr="000124FE">
        <w:t>: 120761</w:t>
      </w:r>
      <w:r w:rsidR="00946BC2" w:rsidRPr="000124FE">
        <w:t>4</w:t>
      </w:r>
      <w:r w:rsidRPr="000124FE">
        <w:t xml:space="preserve">, por lo que </w:t>
      </w:r>
      <w:r w:rsidR="00946BC2" w:rsidRPr="000124FE">
        <w:t>se puede identificar</w:t>
      </w:r>
      <w:r w:rsidRPr="000124FE">
        <w:t xml:space="preserve"> que esta actividad no es rentable. No obstante continúa siendo representativa en el tema de vinculación laboral y por ende fuente de ingresos familiares.</w:t>
      </w:r>
    </w:p>
    <w:p w14:paraId="6EC56F4C" w14:textId="77777777" w:rsidR="00284007" w:rsidRPr="000124FE" w:rsidRDefault="00284007" w:rsidP="00284007">
      <w:pPr>
        <w:pStyle w:val="Notas"/>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920"/>
      </w:tblGrid>
      <w:tr w:rsidR="00284007" w:rsidRPr="000124FE" w14:paraId="19E2D2AA" w14:textId="77777777" w:rsidTr="00284007">
        <w:trPr>
          <w:trHeight w:val="2800"/>
          <w:jc w:val="center"/>
        </w:trPr>
        <w:tc>
          <w:tcPr>
            <w:tcW w:w="2800" w:type="dxa"/>
            <w:shd w:val="clear" w:color="auto" w:fill="auto"/>
            <w:vAlign w:val="center"/>
          </w:tcPr>
          <w:p w14:paraId="274B96BF" w14:textId="77777777" w:rsidR="00284007" w:rsidRPr="000124FE" w:rsidRDefault="00284007" w:rsidP="00284007">
            <w:pPr>
              <w:keepNext/>
              <w:jc w:val="center"/>
              <w:rPr>
                <w:color w:val="AE0000"/>
                <w:kern w:val="32"/>
              </w:rPr>
            </w:pPr>
            <w:r w:rsidRPr="000124FE">
              <w:rPr>
                <w:noProof/>
                <w:color w:val="AE0000"/>
                <w:kern w:val="32"/>
                <w:lang w:eastAsia="es-CO"/>
              </w:rPr>
              <w:lastRenderedPageBreak/>
              <w:drawing>
                <wp:inline distT="0" distB="0" distL="0" distR="0" wp14:anchorId="40B199DD" wp14:editId="471C16CF">
                  <wp:extent cx="2399540" cy="1800000"/>
                  <wp:effectExtent l="0" t="0" r="1270" b="0"/>
                  <wp:docPr id="8" name="Imagen 8" descr="C:\Users\DAYANA SIERRA\Desktop\New folder\199CANON\IMG_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YANA SIERRA\Desktop\New folder\199CANON\IMG_72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540" cy="1800000"/>
                          </a:xfrm>
                          <a:prstGeom prst="rect">
                            <a:avLst/>
                          </a:prstGeom>
                          <a:noFill/>
                          <a:ln>
                            <a:noFill/>
                          </a:ln>
                        </pic:spPr>
                      </pic:pic>
                    </a:graphicData>
                  </a:graphic>
                </wp:inline>
              </w:drawing>
            </w:r>
          </w:p>
        </w:tc>
      </w:tr>
    </w:tbl>
    <w:p w14:paraId="2DB87CDB" w14:textId="470CCD90" w:rsidR="00284007" w:rsidRPr="000124FE" w:rsidRDefault="00284007" w:rsidP="00284007">
      <w:pPr>
        <w:pStyle w:val="Tablas"/>
      </w:pPr>
      <w:bookmarkStart w:id="22" w:name="_Toc441599236"/>
      <w:r w:rsidRPr="000124FE">
        <w:t xml:space="preserve">Fotografía </w:t>
      </w:r>
      <w:fldSimple w:instr=" STYLEREF 1 \s ">
        <w:r w:rsidR="007D4DFA">
          <w:rPr>
            <w:noProof/>
          </w:rPr>
          <w:t>4</w:t>
        </w:r>
      </w:fldSimple>
      <w:r w:rsidR="00C0187A" w:rsidRPr="000124FE">
        <w:t>.</w:t>
      </w:r>
      <w:fldSimple w:instr=" SEQ Fotografía \* ARABIC \s 1 ">
        <w:r w:rsidR="007D4DFA">
          <w:rPr>
            <w:noProof/>
          </w:rPr>
          <w:t>5</w:t>
        </w:r>
      </w:fldSimple>
      <w:r w:rsidRPr="000124FE">
        <w:t xml:space="preserve"> Mina Abandonada en el área de influencia del proyecto</w:t>
      </w:r>
      <w:bookmarkEnd w:id="22"/>
    </w:p>
    <w:p w14:paraId="199AA0C6" w14:textId="77777777" w:rsidR="00284007" w:rsidRPr="000124FE" w:rsidRDefault="00284007" w:rsidP="00284007">
      <w:pPr>
        <w:pStyle w:val="Notas"/>
      </w:pPr>
      <w:r w:rsidRPr="000124FE">
        <w:t xml:space="preserve">Fuente </w:t>
      </w:r>
      <w:sdt>
        <w:sdtPr>
          <w:id w:val="-1246489705"/>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5C167CC8" w14:textId="77777777" w:rsidR="00284007" w:rsidRPr="000124FE" w:rsidRDefault="00284007" w:rsidP="00284007"/>
    <w:p w14:paraId="3E752290" w14:textId="7CF8ACFB" w:rsidR="000A4F02" w:rsidRPr="000124FE" w:rsidRDefault="000A4F02" w:rsidP="00083925">
      <w:pPr>
        <w:pStyle w:val="Ttulo4"/>
        <w:numPr>
          <w:ilvl w:val="3"/>
          <w:numId w:val="6"/>
        </w:numPr>
      </w:pPr>
      <w:r w:rsidRPr="000124FE">
        <w:t>Tala</w:t>
      </w:r>
    </w:p>
    <w:p w14:paraId="2EBBB3FF" w14:textId="77777777" w:rsidR="007A308D" w:rsidRPr="000124FE" w:rsidRDefault="007A308D" w:rsidP="007A308D"/>
    <w:p w14:paraId="71F514A0" w14:textId="0DBE1001" w:rsidR="007A308D" w:rsidRPr="000124FE" w:rsidRDefault="007A308D" w:rsidP="007A308D">
      <w:r w:rsidRPr="000124FE">
        <w:t xml:space="preserve">Esta actividad es muy común en el área de influencia del proyecto, se realiza tanto para  subsistencia o </w:t>
      </w:r>
      <w:r w:rsidR="00946BC2" w:rsidRPr="000124FE">
        <w:t>para renovación de pastos asociados</w:t>
      </w:r>
      <w:r w:rsidRPr="000124FE">
        <w:t xml:space="preserve"> a la actividad ganadera</w:t>
      </w:r>
      <w:r w:rsidR="00946BC2" w:rsidRPr="000124FE">
        <w:t xml:space="preserve"> </w:t>
      </w:r>
      <w:r w:rsidRPr="000124FE">
        <w:t>es una práctica tradicional y predominante en la zona que conlleva a afectaciones ambientales en la disminución de cobertura vegetal protectora de rondas hídricas.</w:t>
      </w:r>
    </w:p>
    <w:p w14:paraId="11C1FD51" w14:textId="77777777" w:rsidR="00197A59" w:rsidRPr="000124FE" w:rsidRDefault="00197A59" w:rsidP="007A308D"/>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624"/>
      </w:tblGrid>
      <w:tr w:rsidR="00C0187A" w:rsidRPr="000124FE" w14:paraId="1E881948" w14:textId="77777777" w:rsidTr="00946BC2">
        <w:trPr>
          <w:trHeight w:val="2800"/>
          <w:jc w:val="center"/>
        </w:trPr>
        <w:tc>
          <w:tcPr>
            <w:tcW w:w="3624" w:type="dxa"/>
            <w:shd w:val="clear" w:color="auto" w:fill="auto"/>
            <w:vAlign w:val="center"/>
          </w:tcPr>
          <w:p w14:paraId="492B55D1" w14:textId="77777777" w:rsidR="00C0187A" w:rsidRPr="000124FE" w:rsidRDefault="00C0187A" w:rsidP="00C0187A">
            <w:pPr>
              <w:keepNext/>
              <w:jc w:val="center"/>
              <w:rPr>
                <w:color w:val="AE0000"/>
                <w:kern w:val="32"/>
              </w:rPr>
            </w:pPr>
            <w:r w:rsidRPr="000124FE">
              <w:rPr>
                <w:noProof/>
                <w:color w:val="AE0000"/>
                <w:kern w:val="32"/>
                <w:lang w:eastAsia="es-CO"/>
              </w:rPr>
              <w:drawing>
                <wp:inline distT="0" distB="0" distL="0" distR="0" wp14:anchorId="5C57292D" wp14:editId="5EBB1EA1">
                  <wp:extent cx="2212614" cy="1800000"/>
                  <wp:effectExtent l="0" t="0" r="0" b="0"/>
                  <wp:docPr id="12" name="Imagen 12" descr="C:\Users\PC_01\Desktop\199CANON\IMG_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_01\Desktop\199CANON\IMG_72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213" r="26431" b="-1"/>
                          <a:stretch/>
                        </pic:blipFill>
                        <pic:spPr bwMode="auto">
                          <a:xfrm>
                            <a:off x="0" y="0"/>
                            <a:ext cx="2212614"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3E9747" w14:textId="2214A6D2" w:rsidR="00C0187A" w:rsidRPr="000124FE" w:rsidRDefault="00C0187A" w:rsidP="00C0187A">
      <w:pPr>
        <w:pStyle w:val="Tablas"/>
      </w:pPr>
      <w:bookmarkStart w:id="23" w:name="_Toc441599237"/>
      <w:r w:rsidRPr="000124FE">
        <w:t xml:space="preserve">Fotografía </w:t>
      </w:r>
      <w:fldSimple w:instr=" STYLEREF 1 \s ">
        <w:r w:rsidR="007D4DFA">
          <w:rPr>
            <w:noProof/>
          </w:rPr>
          <w:t>4</w:t>
        </w:r>
      </w:fldSimple>
      <w:r w:rsidRPr="000124FE">
        <w:t>.</w:t>
      </w:r>
      <w:fldSimple w:instr=" SEQ Fotografía \* ARABIC \s 1 ">
        <w:r w:rsidR="007D4DFA">
          <w:rPr>
            <w:noProof/>
          </w:rPr>
          <w:t>6</w:t>
        </w:r>
      </w:fldSimple>
      <w:r w:rsidRPr="000124FE">
        <w:t xml:space="preserve"> Tala de árboles posterior a un incendio forestal en el área de influencia del proyecto</w:t>
      </w:r>
      <w:bookmarkEnd w:id="23"/>
      <w:r w:rsidRPr="000124FE">
        <w:t xml:space="preserve"> </w:t>
      </w:r>
    </w:p>
    <w:p w14:paraId="0A3E5A82" w14:textId="77777777" w:rsidR="00C0187A" w:rsidRPr="000124FE" w:rsidRDefault="00C0187A" w:rsidP="00C0187A">
      <w:pPr>
        <w:pStyle w:val="Notas"/>
      </w:pPr>
      <w:r w:rsidRPr="000124FE">
        <w:t xml:space="preserve">Fuente </w:t>
      </w:r>
      <w:sdt>
        <w:sdtPr>
          <w:id w:val="1407183529"/>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5A1FD568" w14:textId="77777777" w:rsidR="00197A59" w:rsidRPr="000124FE" w:rsidRDefault="00197A59" w:rsidP="00197A59"/>
    <w:p w14:paraId="77F61555" w14:textId="0C10053B" w:rsidR="000A4F02" w:rsidRPr="000124FE" w:rsidRDefault="000A4F02" w:rsidP="00083925">
      <w:pPr>
        <w:pStyle w:val="Ttulo4"/>
        <w:numPr>
          <w:ilvl w:val="3"/>
          <w:numId w:val="6"/>
        </w:numPr>
      </w:pPr>
      <w:r w:rsidRPr="000124FE">
        <w:t>Quema</w:t>
      </w:r>
    </w:p>
    <w:p w14:paraId="369D5BD6" w14:textId="77777777" w:rsidR="00516CAE" w:rsidRPr="000124FE" w:rsidRDefault="00516CAE" w:rsidP="00516CAE"/>
    <w:p w14:paraId="4DD8E141" w14:textId="372CF3D4" w:rsidR="00516CAE" w:rsidRPr="000124FE" w:rsidRDefault="00516CAE" w:rsidP="00516CAE">
      <w:r w:rsidRPr="000124FE">
        <w:t xml:space="preserve">En el área de influencia del proyecto se presentan quemas asociadas a incendios forestales en bosques naturales. Los incendios forestales en un 90% se presentan por causas antropogénicas, sin embargo no se cuenta con información suficiente para determinar la causa u origen del incendio, esto teniendo en cuenta que en el área no se </w:t>
      </w:r>
      <w:r w:rsidRPr="000124FE">
        <w:lastRenderedPageBreak/>
        <w:t xml:space="preserve">presentan focos de ignición evidentes, como viviendas cercanas o zonas industriales, adicionalmente se observa que la cobertura presente fue un combustible favorable, por lo cual la generación del incendio se pudo ver favorecida en su expansión. </w:t>
      </w:r>
    </w:p>
    <w:p w14:paraId="14466384" w14:textId="77777777" w:rsidR="00516CAE" w:rsidRPr="000124FE" w:rsidRDefault="00516CAE" w:rsidP="00516CAE"/>
    <w:p w14:paraId="6B647DD1" w14:textId="124ACD7A" w:rsidR="00516CAE" w:rsidRPr="000124FE" w:rsidRDefault="00516CAE" w:rsidP="00516CAE">
      <w:r w:rsidRPr="000124FE">
        <w:t>La quema que realiza</w:t>
      </w:r>
      <w:r w:rsidR="00197A59" w:rsidRPr="000124FE">
        <w:t>n en la zona</w:t>
      </w:r>
      <w:r w:rsidRPr="000124FE">
        <w:t xml:space="preserve"> está destinada a la adaptación que realizan al suelo, para la adecuación de pastos destinados al pastoreo de los animales.</w:t>
      </w:r>
    </w:p>
    <w:p w14:paraId="093BA3FB" w14:textId="77777777" w:rsidR="00047DBE" w:rsidRPr="000124FE" w:rsidRDefault="00047DBE" w:rsidP="00516CAE"/>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922"/>
      </w:tblGrid>
      <w:tr w:rsidR="00C0187A" w:rsidRPr="000124FE" w14:paraId="582CB05F" w14:textId="77777777" w:rsidTr="00E87DB3">
        <w:trPr>
          <w:trHeight w:val="2800"/>
          <w:jc w:val="center"/>
        </w:trPr>
        <w:tc>
          <w:tcPr>
            <w:tcW w:w="3860" w:type="dxa"/>
            <w:shd w:val="clear" w:color="auto" w:fill="auto"/>
            <w:vAlign w:val="center"/>
          </w:tcPr>
          <w:p w14:paraId="5688C64F" w14:textId="3D64624E" w:rsidR="00C0187A" w:rsidRPr="000124FE" w:rsidRDefault="00E87DB3" w:rsidP="00C0187A">
            <w:pPr>
              <w:keepNext/>
              <w:jc w:val="center"/>
              <w:rPr>
                <w:color w:val="AE0000"/>
                <w:kern w:val="32"/>
              </w:rPr>
            </w:pPr>
            <w:r w:rsidRPr="000124FE">
              <w:rPr>
                <w:noProof/>
                <w:color w:val="AE0000"/>
                <w:kern w:val="32"/>
                <w:lang w:eastAsia="es-CO"/>
              </w:rPr>
              <w:drawing>
                <wp:inline distT="0" distB="0" distL="0" distR="0" wp14:anchorId="2BC7E53D" wp14:editId="5CC3226C">
                  <wp:extent cx="2401899" cy="18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1899" cy="1800000"/>
                          </a:xfrm>
                          <a:prstGeom prst="rect">
                            <a:avLst/>
                          </a:prstGeom>
                          <a:noFill/>
                        </pic:spPr>
                      </pic:pic>
                    </a:graphicData>
                  </a:graphic>
                </wp:inline>
              </w:drawing>
            </w:r>
          </w:p>
        </w:tc>
      </w:tr>
    </w:tbl>
    <w:p w14:paraId="45770706" w14:textId="037210A3" w:rsidR="00C0187A" w:rsidRPr="000124FE" w:rsidRDefault="00C0187A" w:rsidP="00C0187A">
      <w:pPr>
        <w:pStyle w:val="Tablas"/>
      </w:pPr>
      <w:bookmarkStart w:id="24" w:name="_Toc441599238"/>
      <w:r w:rsidRPr="000124FE">
        <w:t xml:space="preserve">Fotografía </w:t>
      </w:r>
      <w:fldSimple w:instr=" STYLEREF 1 \s ">
        <w:r w:rsidR="007D4DFA">
          <w:rPr>
            <w:noProof/>
          </w:rPr>
          <w:t>4</w:t>
        </w:r>
      </w:fldSimple>
      <w:r w:rsidRPr="000124FE">
        <w:t>.</w:t>
      </w:r>
      <w:fldSimple w:instr=" SEQ Fotografía \* ARABIC \s 1 ">
        <w:r w:rsidR="007D4DFA">
          <w:rPr>
            <w:noProof/>
          </w:rPr>
          <w:t>7</w:t>
        </w:r>
      </w:fldSimple>
      <w:r w:rsidRPr="000124FE">
        <w:t xml:space="preserve"> Incendio forestal en el área de influencia del proyecto</w:t>
      </w:r>
      <w:bookmarkEnd w:id="24"/>
      <w:r w:rsidRPr="000124FE">
        <w:t xml:space="preserve"> </w:t>
      </w:r>
    </w:p>
    <w:p w14:paraId="02555B35" w14:textId="77777777" w:rsidR="00C0187A" w:rsidRPr="000124FE" w:rsidRDefault="00C0187A" w:rsidP="00C0187A">
      <w:pPr>
        <w:pStyle w:val="Notas"/>
      </w:pPr>
      <w:r w:rsidRPr="000124FE">
        <w:t xml:space="preserve">Fuente </w:t>
      </w:r>
      <w:sdt>
        <w:sdtPr>
          <w:id w:val="630211712"/>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5AB97ADD" w14:textId="77777777" w:rsidR="00197A59" w:rsidRPr="000124FE" w:rsidRDefault="00197A59" w:rsidP="00197A59"/>
    <w:p w14:paraId="40537D2F" w14:textId="2EE8A71B" w:rsidR="000A4F02" w:rsidRPr="000124FE" w:rsidRDefault="000A4F02" w:rsidP="00083925">
      <w:pPr>
        <w:pStyle w:val="Ttulo4"/>
        <w:numPr>
          <w:ilvl w:val="3"/>
          <w:numId w:val="6"/>
        </w:numPr>
      </w:pPr>
      <w:r w:rsidRPr="000124FE">
        <w:t>Pesca artesanal</w:t>
      </w:r>
    </w:p>
    <w:p w14:paraId="5DF65D7F" w14:textId="77777777" w:rsidR="002F7D07" w:rsidRPr="000124FE" w:rsidRDefault="002F7D07" w:rsidP="002F7D07"/>
    <w:p w14:paraId="4F6DC0C7" w14:textId="5E554402" w:rsidR="002F7D07" w:rsidRPr="000124FE" w:rsidRDefault="00C5329E" w:rsidP="002F7D07">
      <w:r w:rsidRPr="000124FE">
        <w:t>La pesca artesanal se puede evidenciar en e</w:t>
      </w:r>
      <w:r w:rsidR="002F7D07" w:rsidRPr="000124FE">
        <w:t>l restaurante</w:t>
      </w:r>
      <w:r w:rsidRPr="000124FE">
        <w:t xml:space="preserve"> C</w:t>
      </w:r>
      <w:r w:rsidR="004B15D6" w:rsidRPr="000124FE">
        <w:t xml:space="preserve">andilejas, </w:t>
      </w:r>
      <w:r w:rsidRPr="000124FE">
        <w:t xml:space="preserve">ubicado en la Vereda Las Flores, el cual </w:t>
      </w:r>
      <w:r w:rsidR="00197A59" w:rsidRPr="000124FE">
        <w:t>c</w:t>
      </w:r>
      <w:r w:rsidR="004B15D6" w:rsidRPr="000124FE">
        <w:t xml:space="preserve">uenta en sus instalaciones con un lago artificial </w:t>
      </w:r>
      <w:r w:rsidRPr="000124FE">
        <w:t xml:space="preserve">con </w:t>
      </w:r>
      <w:r w:rsidR="004B15D6" w:rsidRPr="000124FE">
        <w:t xml:space="preserve">cría </w:t>
      </w:r>
      <w:r w:rsidRPr="000124FE">
        <w:t xml:space="preserve">de </w:t>
      </w:r>
      <w:r w:rsidR="004B15D6" w:rsidRPr="000124FE">
        <w:t>cachama con el fin de prestar el servicio de pesca recreativa.</w:t>
      </w:r>
    </w:p>
    <w:p w14:paraId="408984DC" w14:textId="77777777" w:rsidR="004B15D6" w:rsidRPr="000124FE" w:rsidRDefault="004B15D6" w:rsidP="002F7D07"/>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920"/>
      </w:tblGrid>
      <w:tr w:rsidR="00C0187A" w:rsidRPr="000124FE" w14:paraId="74B20D7C" w14:textId="77777777" w:rsidTr="00C5329E">
        <w:trPr>
          <w:trHeight w:val="2800"/>
          <w:jc w:val="center"/>
        </w:trPr>
        <w:tc>
          <w:tcPr>
            <w:tcW w:w="0" w:type="auto"/>
            <w:shd w:val="clear" w:color="auto" w:fill="auto"/>
            <w:vAlign w:val="center"/>
          </w:tcPr>
          <w:p w14:paraId="76BABB58" w14:textId="77777777" w:rsidR="00C0187A" w:rsidRPr="000124FE" w:rsidRDefault="00C0187A" w:rsidP="00C0187A">
            <w:pPr>
              <w:keepNext/>
              <w:jc w:val="center"/>
              <w:rPr>
                <w:color w:val="AE0000"/>
                <w:kern w:val="32"/>
              </w:rPr>
            </w:pPr>
            <w:r w:rsidRPr="000124FE">
              <w:rPr>
                <w:noProof/>
                <w:color w:val="AE0000"/>
                <w:kern w:val="32"/>
                <w:lang w:eastAsia="es-CO"/>
              </w:rPr>
              <w:drawing>
                <wp:inline distT="0" distB="0" distL="0" distR="0" wp14:anchorId="5F37F34A" wp14:editId="44973416">
                  <wp:extent cx="2399632" cy="1800000"/>
                  <wp:effectExtent l="0" t="0" r="1270" b="0"/>
                  <wp:docPr id="14" name="Imagen 14" descr="C:\Users\PC_01\Desktop\199CANON\IMG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_01\Desktop\199CANON\IMG_72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32" cy="1800000"/>
                          </a:xfrm>
                          <a:prstGeom prst="rect">
                            <a:avLst/>
                          </a:prstGeom>
                          <a:noFill/>
                          <a:ln>
                            <a:noFill/>
                          </a:ln>
                        </pic:spPr>
                      </pic:pic>
                    </a:graphicData>
                  </a:graphic>
                </wp:inline>
              </w:drawing>
            </w:r>
          </w:p>
        </w:tc>
      </w:tr>
    </w:tbl>
    <w:p w14:paraId="6DBC4B40" w14:textId="36B252FE" w:rsidR="00C0187A" w:rsidRPr="000124FE" w:rsidRDefault="00C0187A" w:rsidP="00C0187A">
      <w:pPr>
        <w:pStyle w:val="Tablas"/>
      </w:pPr>
      <w:bookmarkStart w:id="25" w:name="_Toc441599239"/>
      <w:r w:rsidRPr="000124FE">
        <w:t xml:space="preserve">Fotografía </w:t>
      </w:r>
      <w:fldSimple w:instr=" STYLEREF 1 \s ">
        <w:r w:rsidR="007D4DFA">
          <w:rPr>
            <w:noProof/>
          </w:rPr>
          <w:t>4</w:t>
        </w:r>
      </w:fldSimple>
      <w:r w:rsidRPr="000124FE">
        <w:t>.</w:t>
      </w:r>
      <w:fldSimple w:instr=" SEQ Fotografía \* ARABIC \s 1 ">
        <w:r w:rsidR="007D4DFA">
          <w:rPr>
            <w:noProof/>
          </w:rPr>
          <w:t>8</w:t>
        </w:r>
      </w:fldSimple>
      <w:r w:rsidRPr="000124FE">
        <w:t xml:space="preserve"> Restaurante Candilejas en el área de influencia del proyecto</w:t>
      </w:r>
      <w:bookmarkEnd w:id="25"/>
    </w:p>
    <w:p w14:paraId="6B9FC42B" w14:textId="77777777" w:rsidR="00C0187A" w:rsidRPr="000124FE" w:rsidRDefault="00C0187A" w:rsidP="00C0187A">
      <w:pPr>
        <w:pStyle w:val="Notas"/>
      </w:pPr>
      <w:r w:rsidRPr="000124FE">
        <w:t xml:space="preserve">Fuente </w:t>
      </w:r>
      <w:sdt>
        <w:sdtPr>
          <w:id w:val="-1745175675"/>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00F28B5F" w14:textId="77777777" w:rsidR="00AF0B13" w:rsidRPr="000124FE" w:rsidRDefault="00AF0B13" w:rsidP="00AF0B13"/>
    <w:p w14:paraId="01198494" w14:textId="5FE0C8B8" w:rsidR="000A4F02" w:rsidRPr="000124FE" w:rsidRDefault="000A4F02" w:rsidP="00083925">
      <w:pPr>
        <w:pStyle w:val="Ttulo4"/>
        <w:numPr>
          <w:ilvl w:val="3"/>
          <w:numId w:val="6"/>
        </w:numPr>
      </w:pPr>
      <w:r w:rsidRPr="000124FE">
        <w:lastRenderedPageBreak/>
        <w:t>Poblamiento y asentamientos humanos</w:t>
      </w:r>
    </w:p>
    <w:p w14:paraId="4AFFE43A" w14:textId="77777777" w:rsidR="00AF0B13" w:rsidRPr="000124FE" w:rsidRDefault="00AF0B13" w:rsidP="00AF0B13"/>
    <w:p w14:paraId="55E36355" w14:textId="1BC5B596" w:rsidR="00AF0B13" w:rsidRPr="000124FE" w:rsidRDefault="00AF0B13" w:rsidP="00AF0B13">
      <w:r w:rsidRPr="000124FE">
        <w:t>Dentro del recorrido que se realizó al área de influencia del proyecto se verific</w:t>
      </w:r>
      <w:r w:rsidR="00C477AC" w:rsidRPr="000124FE">
        <w:t>ó</w:t>
      </w:r>
      <w:r w:rsidRPr="000124FE">
        <w:t xml:space="preserve"> la presencia de sectores de poblamiento disperso en la zona, aunque también se evidencio la existencia de poblamiento nucleado (centros poblados), lo cual se refleja  por la representación de infraestructura existente como: centros educativos, iglesia, y en algunos casos caseta de junta de acción comunal, </w:t>
      </w:r>
      <w:r w:rsidR="00A17CFD" w:rsidRPr="000124FE">
        <w:t>estos centros poblados identificados son:</w:t>
      </w:r>
    </w:p>
    <w:p w14:paraId="0F668627" w14:textId="20AF4195" w:rsidR="00A17CFD" w:rsidRPr="000124FE" w:rsidRDefault="00CD11B2" w:rsidP="00CD11B2">
      <w:pPr>
        <w:pStyle w:val="Tablas"/>
      </w:pPr>
      <w:bookmarkStart w:id="26" w:name="_Toc441599212"/>
      <w:r w:rsidRPr="000124FE">
        <w:t xml:space="preserve">Tabla </w:t>
      </w:r>
      <w:fldSimple w:instr=" STYLEREF 1 \s ">
        <w:r w:rsidR="007D4DFA">
          <w:rPr>
            <w:noProof/>
          </w:rPr>
          <w:t>4</w:t>
        </w:r>
      </w:fldSimple>
      <w:r w:rsidR="009B6BDC" w:rsidRPr="000124FE">
        <w:t>.</w:t>
      </w:r>
      <w:fldSimple w:instr=" SEQ Tabla \* ARABIC \s 1 ">
        <w:r w:rsidR="007D4DFA">
          <w:rPr>
            <w:noProof/>
          </w:rPr>
          <w:t>4</w:t>
        </w:r>
      </w:fldSimple>
      <w:r w:rsidRPr="000124FE">
        <w:t xml:space="preserve"> Centros Poblados</w:t>
      </w:r>
      <w:bookmarkEnd w:id="26"/>
    </w:p>
    <w:tbl>
      <w:tblPr>
        <w:tblStyle w:val="Gminis"/>
        <w:tblW w:w="0" w:type="auto"/>
        <w:tblLook w:val="04A0" w:firstRow="1" w:lastRow="0" w:firstColumn="1" w:lastColumn="0" w:noHBand="0" w:noVBand="1"/>
      </w:tblPr>
      <w:tblGrid>
        <w:gridCol w:w="1814"/>
        <w:gridCol w:w="1976"/>
        <w:gridCol w:w="4091"/>
      </w:tblGrid>
      <w:tr w:rsidR="00A17CFD" w:rsidRPr="000124FE" w14:paraId="2B9E11B9" w14:textId="77777777" w:rsidTr="00912C52">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814" w:type="dxa"/>
            <w:vMerge w:val="restart"/>
            <w:vAlign w:val="center"/>
            <w:hideMark/>
          </w:tcPr>
          <w:p w14:paraId="6B354A93" w14:textId="77777777" w:rsidR="00A17CFD" w:rsidRPr="000124FE" w:rsidRDefault="00A17CFD" w:rsidP="00CD11B2">
            <w:pPr>
              <w:jc w:val="center"/>
              <w:rPr>
                <w:sz w:val="20"/>
              </w:rPr>
            </w:pPr>
            <w:r w:rsidRPr="000124FE">
              <w:rPr>
                <w:sz w:val="20"/>
              </w:rPr>
              <w:t>DEPARTAMENTO</w:t>
            </w:r>
          </w:p>
        </w:tc>
        <w:tc>
          <w:tcPr>
            <w:tcW w:w="1976" w:type="dxa"/>
            <w:vMerge w:val="restart"/>
            <w:vAlign w:val="center"/>
            <w:hideMark/>
          </w:tcPr>
          <w:p w14:paraId="767AE362" w14:textId="77777777" w:rsidR="00A17CFD" w:rsidRPr="000124FE" w:rsidRDefault="00A17CFD" w:rsidP="00CD11B2">
            <w:pPr>
              <w:jc w:val="center"/>
              <w:cnfStyle w:val="100000000000" w:firstRow="1" w:lastRow="0" w:firstColumn="0" w:lastColumn="0" w:oddVBand="0" w:evenVBand="0" w:oddHBand="0" w:evenHBand="0" w:firstRowFirstColumn="0" w:firstRowLastColumn="0" w:lastRowFirstColumn="0" w:lastRowLastColumn="0"/>
              <w:rPr>
                <w:sz w:val="20"/>
              </w:rPr>
            </w:pPr>
            <w:r w:rsidRPr="000124FE">
              <w:rPr>
                <w:sz w:val="20"/>
              </w:rPr>
              <w:t>MUNICIPIO</w:t>
            </w:r>
          </w:p>
        </w:tc>
        <w:tc>
          <w:tcPr>
            <w:tcW w:w="4091" w:type="dxa"/>
            <w:vAlign w:val="center"/>
          </w:tcPr>
          <w:p w14:paraId="63721BB6" w14:textId="7924551E" w:rsidR="00A17CFD" w:rsidRPr="000124FE" w:rsidRDefault="00A17CFD" w:rsidP="0038030E">
            <w:pPr>
              <w:jc w:val="center"/>
              <w:cnfStyle w:val="100000000000" w:firstRow="1" w:lastRow="0" w:firstColumn="0" w:lastColumn="0" w:oddVBand="0" w:evenVBand="0" w:oddHBand="0" w:evenHBand="0" w:firstRowFirstColumn="0" w:firstRowLastColumn="0" w:lastRowFirstColumn="0" w:lastRowLastColumn="0"/>
            </w:pPr>
            <w:r w:rsidRPr="000124FE">
              <w:t>ÁREA DE INFLUENCIA (</w:t>
            </w:r>
            <w:r w:rsidR="004E6851" w:rsidRPr="000124FE">
              <w:t>AID</w:t>
            </w:r>
            <w:r w:rsidRPr="000124FE">
              <w:t>)</w:t>
            </w:r>
          </w:p>
        </w:tc>
      </w:tr>
      <w:tr w:rsidR="00A17CFD" w:rsidRPr="000124FE" w14:paraId="1C0F52EF" w14:textId="77777777" w:rsidTr="00912C5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A1AC2AB" w14:textId="77777777" w:rsidR="00A17CFD" w:rsidRPr="000124FE" w:rsidRDefault="00A17CFD" w:rsidP="00CD11B2">
            <w:pPr>
              <w:spacing w:line="240" w:lineRule="auto"/>
              <w:contextualSpacing w:val="0"/>
              <w:jc w:val="center"/>
              <w:rPr>
                <w:b/>
                <w:sz w:val="20"/>
              </w:rPr>
            </w:pPr>
          </w:p>
        </w:tc>
        <w:tc>
          <w:tcPr>
            <w:tcW w:w="0" w:type="auto"/>
            <w:vMerge/>
            <w:vAlign w:val="center"/>
            <w:hideMark/>
          </w:tcPr>
          <w:p w14:paraId="1FAAF982" w14:textId="77777777" w:rsidR="00A17CFD" w:rsidRPr="000124FE" w:rsidRDefault="00A17CFD" w:rsidP="00CD11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b/>
                <w:sz w:val="20"/>
              </w:rPr>
            </w:pPr>
          </w:p>
        </w:tc>
        <w:tc>
          <w:tcPr>
            <w:tcW w:w="4091" w:type="dxa"/>
            <w:vAlign w:val="center"/>
            <w:hideMark/>
          </w:tcPr>
          <w:p w14:paraId="7D32AC77" w14:textId="77777777" w:rsidR="00A17CFD" w:rsidRPr="000124FE" w:rsidRDefault="00A17CFD" w:rsidP="00CD11B2">
            <w:pPr>
              <w:jc w:val="center"/>
              <w:cnfStyle w:val="000000000000" w:firstRow="0" w:lastRow="0" w:firstColumn="0" w:lastColumn="0" w:oddVBand="0" w:evenVBand="0" w:oddHBand="0" w:evenHBand="0" w:firstRowFirstColumn="0" w:firstRowLastColumn="0" w:lastRowFirstColumn="0" w:lastRowLastColumn="0"/>
              <w:rPr>
                <w:b/>
              </w:rPr>
            </w:pPr>
            <w:r w:rsidRPr="000124FE">
              <w:rPr>
                <w:b/>
              </w:rPr>
              <w:t>CENTRO POBLADO</w:t>
            </w:r>
          </w:p>
        </w:tc>
      </w:tr>
      <w:tr w:rsidR="00A17CFD" w:rsidRPr="000124FE" w14:paraId="07D696E8" w14:textId="77777777" w:rsidTr="00912C5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2ED5E7D" w14:textId="77777777" w:rsidR="00A17CFD" w:rsidRPr="000124FE" w:rsidRDefault="00A17CFD" w:rsidP="00CD11B2">
            <w:pPr>
              <w:spacing w:line="240" w:lineRule="auto"/>
              <w:contextualSpacing w:val="0"/>
              <w:jc w:val="center"/>
              <w:rPr>
                <w:sz w:val="20"/>
              </w:rPr>
            </w:pPr>
            <w:r w:rsidRPr="000124FE">
              <w:rPr>
                <w:sz w:val="20"/>
              </w:rPr>
              <w:t>Antioquia</w:t>
            </w:r>
          </w:p>
        </w:tc>
        <w:tc>
          <w:tcPr>
            <w:tcW w:w="0" w:type="auto"/>
            <w:vAlign w:val="center"/>
            <w:hideMark/>
          </w:tcPr>
          <w:p w14:paraId="374E95B6" w14:textId="77777777" w:rsidR="00A17CFD" w:rsidRPr="000124FE" w:rsidRDefault="00A17CFD" w:rsidP="00CD11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0124FE">
              <w:rPr>
                <w:sz w:val="20"/>
              </w:rPr>
              <w:t>Maceo</w:t>
            </w:r>
          </w:p>
        </w:tc>
        <w:tc>
          <w:tcPr>
            <w:tcW w:w="4091" w:type="dxa"/>
            <w:vAlign w:val="center"/>
            <w:hideMark/>
          </w:tcPr>
          <w:p w14:paraId="5CD238B6" w14:textId="25E88521" w:rsidR="00A17CFD" w:rsidRPr="000124FE" w:rsidRDefault="00734B40" w:rsidP="00CD11B2">
            <w:pPr>
              <w:jc w:val="center"/>
              <w:cnfStyle w:val="000000000000" w:firstRow="0" w:lastRow="0" w:firstColumn="0" w:lastColumn="0" w:oddVBand="0" w:evenVBand="0" w:oddHBand="0" w:evenHBand="0" w:firstRowFirstColumn="0" w:firstRowLastColumn="0" w:lastRowFirstColumn="0" w:lastRowLastColumn="0"/>
              <w:rPr>
                <w:sz w:val="20"/>
              </w:rPr>
            </w:pPr>
            <w:r w:rsidRPr="000124FE">
              <w:rPr>
                <w:sz w:val="20"/>
              </w:rPr>
              <w:t xml:space="preserve">La floresta </w:t>
            </w:r>
          </w:p>
        </w:tc>
      </w:tr>
      <w:tr w:rsidR="00A17CFD" w:rsidRPr="000124FE" w14:paraId="734B441C" w14:textId="77777777" w:rsidTr="00912C5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E67EE43" w14:textId="77777777" w:rsidR="00A17CFD" w:rsidRPr="000124FE" w:rsidRDefault="00A17CFD" w:rsidP="00CD11B2">
            <w:pPr>
              <w:spacing w:line="240" w:lineRule="auto"/>
              <w:contextualSpacing w:val="0"/>
              <w:jc w:val="center"/>
              <w:rPr>
                <w:sz w:val="20"/>
              </w:rPr>
            </w:pPr>
          </w:p>
        </w:tc>
        <w:tc>
          <w:tcPr>
            <w:tcW w:w="1976" w:type="dxa"/>
            <w:vMerge w:val="restart"/>
            <w:vAlign w:val="center"/>
            <w:hideMark/>
          </w:tcPr>
          <w:p w14:paraId="042C7216" w14:textId="00ACB751" w:rsidR="00A17CFD" w:rsidRPr="000124FE" w:rsidRDefault="00A17CFD" w:rsidP="00CD11B2">
            <w:pPr>
              <w:jc w:val="center"/>
              <w:cnfStyle w:val="000000000000" w:firstRow="0" w:lastRow="0" w:firstColumn="0" w:lastColumn="0" w:oddVBand="0" w:evenVBand="0" w:oddHBand="0" w:evenHBand="0" w:firstRowFirstColumn="0" w:firstRowLastColumn="0" w:lastRowFirstColumn="0" w:lastRowLastColumn="0"/>
              <w:rPr>
                <w:sz w:val="20"/>
              </w:rPr>
            </w:pPr>
            <w:r w:rsidRPr="000124FE">
              <w:rPr>
                <w:sz w:val="20"/>
              </w:rPr>
              <w:t xml:space="preserve">Puerto </w:t>
            </w:r>
            <w:r w:rsidR="00EA76F6" w:rsidRPr="000124FE">
              <w:rPr>
                <w:sz w:val="20"/>
              </w:rPr>
              <w:t>Berrío</w:t>
            </w:r>
          </w:p>
        </w:tc>
        <w:tc>
          <w:tcPr>
            <w:tcW w:w="4091" w:type="dxa"/>
            <w:vAlign w:val="center"/>
          </w:tcPr>
          <w:p w14:paraId="38215F21" w14:textId="77777777" w:rsidR="00A17CFD" w:rsidRPr="000124FE" w:rsidRDefault="00CD11B2" w:rsidP="00CD11B2">
            <w:pPr>
              <w:jc w:val="center"/>
              <w:cnfStyle w:val="000000000000" w:firstRow="0" w:lastRow="0" w:firstColumn="0" w:lastColumn="0" w:oddVBand="0" w:evenVBand="0" w:oddHBand="0" w:evenHBand="0" w:firstRowFirstColumn="0" w:firstRowLastColumn="0" w:lastRowFirstColumn="0" w:lastRowLastColumn="0"/>
              <w:rPr>
                <w:sz w:val="20"/>
              </w:rPr>
            </w:pPr>
            <w:r w:rsidRPr="000124FE">
              <w:rPr>
                <w:sz w:val="20"/>
              </w:rPr>
              <w:t xml:space="preserve">Minas del vapor </w:t>
            </w:r>
          </w:p>
        </w:tc>
      </w:tr>
      <w:tr w:rsidR="00A17CFD" w:rsidRPr="000124FE" w14:paraId="6C7511E6" w14:textId="77777777" w:rsidTr="00912C5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980DF2F" w14:textId="77777777" w:rsidR="00A17CFD" w:rsidRPr="000124FE" w:rsidRDefault="00A17CFD" w:rsidP="00CD11B2">
            <w:pPr>
              <w:spacing w:line="240" w:lineRule="auto"/>
              <w:contextualSpacing w:val="0"/>
              <w:jc w:val="center"/>
              <w:rPr>
                <w:sz w:val="20"/>
              </w:rPr>
            </w:pPr>
          </w:p>
        </w:tc>
        <w:tc>
          <w:tcPr>
            <w:tcW w:w="0" w:type="auto"/>
            <w:vMerge/>
            <w:vAlign w:val="center"/>
            <w:hideMark/>
          </w:tcPr>
          <w:p w14:paraId="4FFECF09" w14:textId="77777777" w:rsidR="00A17CFD" w:rsidRPr="000124FE" w:rsidRDefault="00A17CFD" w:rsidP="00CD11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p>
        </w:tc>
        <w:tc>
          <w:tcPr>
            <w:tcW w:w="4091" w:type="dxa"/>
            <w:vAlign w:val="center"/>
          </w:tcPr>
          <w:p w14:paraId="7D59789D" w14:textId="0C73BFF2" w:rsidR="00A17CFD" w:rsidRPr="000124FE" w:rsidRDefault="00CD11B2" w:rsidP="00CD11B2">
            <w:pPr>
              <w:jc w:val="center"/>
              <w:cnfStyle w:val="000000000000" w:firstRow="0" w:lastRow="0" w:firstColumn="0" w:lastColumn="0" w:oddVBand="0" w:evenVBand="0" w:oddHBand="0" w:evenHBand="0" w:firstRowFirstColumn="0" w:firstRowLastColumn="0" w:lastRowFirstColumn="0" w:lastRowLastColumn="0"/>
              <w:rPr>
                <w:sz w:val="20"/>
              </w:rPr>
            </w:pPr>
            <w:r w:rsidRPr="000124FE">
              <w:rPr>
                <w:sz w:val="20"/>
              </w:rPr>
              <w:t>El B</w:t>
            </w:r>
            <w:r w:rsidR="00734B40" w:rsidRPr="000124FE">
              <w:rPr>
                <w:sz w:val="20"/>
              </w:rPr>
              <w:t>rasil</w:t>
            </w:r>
          </w:p>
        </w:tc>
      </w:tr>
      <w:tr w:rsidR="00A17CFD" w:rsidRPr="000124FE" w14:paraId="5F6154E9" w14:textId="77777777" w:rsidTr="00912C52">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23C8FED" w14:textId="77777777" w:rsidR="00A17CFD" w:rsidRPr="000124FE" w:rsidRDefault="00A17CFD" w:rsidP="00CD11B2">
            <w:pPr>
              <w:spacing w:line="240" w:lineRule="auto"/>
              <w:contextualSpacing w:val="0"/>
              <w:jc w:val="center"/>
              <w:rPr>
                <w:sz w:val="20"/>
              </w:rPr>
            </w:pPr>
          </w:p>
        </w:tc>
        <w:tc>
          <w:tcPr>
            <w:tcW w:w="0" w:type="auto"/>
            <w:vMerge/>
            <w:vAlign w:val="center"/>
          </w:tcPr>
          <w:p w14:paraId="486A5C2D" w14:textId="77777777" w:rsidR="00A17CFD" w:rsidRPr="000124FE" w:rsidRDefault="00A17CFD" w:rsidP="00CD11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p>
        </w:tc>
        <w:tc>
          <w:tcPr>
            <w:tcW w:w="4091" w:type="dxa"/>
            <w:vAlign w:val="center"/>
          </w:tcPr>
          <w:p w14:paraId="335F0576" w14:textId="5D860F7B" w:rsidR="00A17CFD" w:rsidRPr="000124FE" w:rsidRDefault="00734B40" w:rsidP="00734B40">
            <w:pPr>
              <w:keepNext/>
              <w:jc w:val="center"/>
              <w:cnfStyle w:val="000000000000" w:firstRow="0" w:lastRow="0" w:firstColumn="0" w:lastColumn="0" w:oddVBand="0" w:evenVBand="0" w:oddHBand="0" w:evenHBand="0" w:firstRowFirstColumn="0" w:firstRowLastColumn="0" w:lastRowFirstColumn="0" w:lastRowLastColumn="0"/>
              <w:rPr>
                <w:sz w:val="20"/>
              </w:rPr>
            </w:pPr>
            <w:r w:rsidRPr="000124FE">
              <w:rPr>
                <w:sz w:val="20"/>
              </w:rPr>
              <w:t xml:space="preserve">Calamar- El dorado </w:t>
            </w:r>
          </w:p>
        </w:tc>
      </w:tr>
    </w:tbl>
    <w:p w14:paraId="34034EB4" w14:textId="77777777" w:rsidR="00AF0B13" w:rsidRPr="000124FE" w:rsidRDefault="00CD11B2" w:rsidP="00CD11B2">
      <w:pPr>
        <w:pStyle w:val="Notas"/>
      </w:pPr>
      <w:r w:rsidRPr="000124FE">
        <w:t xml:space="preserve">Fuente </w:t>
      </w:r>
      <w:sdt>
        <w:sdtPr>
          <w:id w:val="380989577"/>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7DEF23FB" w14:textId="77777777" w:rsidR="00976B15" w:rsidRPr="000124FE" w:rsidRDefault="00976B15" w:rsidP="00976B15"/>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150"/>
      </w:tblGrid>
      <w:tr w:rsidR="00C0187A" w:rsidRPr="000124FE" w14:paraId="0AD086DB" w14:textId="77777777" w:rsidTr="00C0187A">
        <w:trPr>
          <w:trHeight w:val="2800"/>
          <w:jc w:val="center"/>
        </w:trPr>
        <w:tc>
          <w:tcPr>
            <w:tcW w:w="5150" w:type="dxa"/>
            <w:shd w:val="clear" w:color="auto" w:fill="auto"/>
            <w:vAlign w:val="center"/>
          </w:tcPr>
          <w:p w14:paraId="5A445728" w14:textId="77777777" w:rsidR="00C0187A" w:rsidRPr="000124FE" w:rsidRDefault="00C0187A" w:rsidP="00C0187A">
            <w:pPr>
              <w:keepNext/>
              <w:jc w:val="center"/>
              <w:rPr>
                <w:color w:val="AE0000"/>
                <w:kern w:val="32"/>
              </w:rPr>
            </w:pPr>
            <w:r w:rsidRPr="000124FE">
              <w:rPr>
                <w:noProof/>
                <w:lang w:eastAsia="es-CO"/>
              </w:rPr>
              <w:drawing>
                <wp:inline distT="0" distB="0" distL="0" distR="0" wp14:anchorId="5F200242" wp14:editId="6A037711">
                  <wp:extent cx="3180521" cy="2385754"/>
                  <wp:effectExtent l="0" t="0" r="1270" b="0"/>
                  <wp:docPr id="15" name="Imagen 15" descr="C:\Users\PC_01\AppData\Local\Microsoft\Windows\Temporary Internet Files\Content.Word\IMG_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_01\AppData\Local\Microsoft\Windows\Temporary Internet Files\Content.Word\IMG_75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7087" cy="2390679"/>
                          </a:xfrm>
                          <a:prstGeom prst="rect">
                            <a:avLst/>
                          </a:prstGeom>
                          <a:noFill/>
                          <a:ln>
                            <a:noFill/>
                          </a:ln>
                        </pic:spPr>
                      </pic:pic>
                    </a:graphicData>
                  </a:graphic>
                </wp:inline>
              </w:drawing>
            </w:r>
          </w:p>
        </w:tc>
      </w:tr>
    </w:tbl>
    <w:p w14:paraId="7CD2338E" w14:textId="1C6F4BDC" w:rsidR="00C0187A" w:rsidRPr="000124FE" w:rsidRDefault="00C0187A" w:rsidP="00C0187A">
      <w:pPr>
        <w:pStyle w:val="Tablas"/>
      </w:pPr>
      <w:bookmarkStart w:id="27" w:name="_Toc441599240"/>
      <w:r w:rsidRPr="000124FE">
        <w:t xml:space="preserve">Fotografía </w:t>
      </w:r>
      <w:fldSimple w:instr=" STYLEREF 1 \s ">
        <w:r w:rsidR="007D4DFA">
          <w:rPr>
            <w:noProof/>
          </w:rPr>
          <w:t>4</w:t>
        </w:r>
      </w:fldSimple>
      <w:r w:rsidRPr="000124FE">
        <w:t>.</w:t>
      </w:r>
      <w:fldSimple w:instr=" SEQ Fotografía \* ARABIC \s 1 ">
        <w:r w:rsidR="007D4DFA">
          <w:rPr>
            <w:noProof/>
          </w:rPr>
          <w:t>9</w:t>
        </w:r>
      </w:fldSimple>
      <w:r w:rsidRPr="000124FE">
        <w:t xml:space="preserve"> Institución educativa la Floresta en el área de influencia del proyecto</w:t>
      </w:r>
      <w:bookmarkEnd w:id="27"/>
    </w:p>
    <w:p w14:paraId="2710D10A" w14:textId="77777777" w:rsidR="00C0187A" w:rsidRPr="000124FE" w:rsidRDefault="00C0187A" w:rsidP="00C0187A">
      <w:pPr>
        <w:pStyle w:val="Notas"/>
      </w:pPr>
      <w:r w:rsidRPr="000124FE">
        <w:t xml:space="preserve">Fuente </w:t>
      </w:r>
      <w:sdt>
        <w:sdtPr>
          <w:id w:val="745143235"/>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4B302940" w14:textId="77777777" w:rsidR="00284007" w:rsidRPr="000124FE" w:rsidRDefault="00284007" w:rsidP="00284007"/>
    <w:p w14:paraId="11AB5412" w14:textId="77777777" w:rsidR="000A4F02" w:rsidRPr="000124FE" w:rsidRDefault="000A4F02" w:rsidP="00083925">
      <w:pPr>
        <w:pStyle w:val="Ttulo4"/>
        <w:numPr>
          <w:ilvl w:val="3"/>
          <w:numId w:val="6"/>
        </w:numPr>
      </w:pPr>
      <w:r w:rsidRPr="000124FE">
        <w:t>Mantenimiento y uso de vías existentes</w:t>
      </w:r>
      <w:r w:rsidR="00CD11B2" w:rsidRPr="000124FE">
        <w:t>.</w:t>
      </w:r>
    </w:p>
    <w:p w14:paraId="74C4E584" w14:textId="77777777" w:rsidR="00CD11B2" w:rsidRPr="000124FE" w:rsidRDefault="00CD11B2" w:rsidP="00CD11B2"/>
    <w:p w14:paraId="40A5F4E3" w14:textId="1BF18E84" w:rsidR="006258B0" w:rsidRPr="000124FE" w:rsidRDefault="00B24B68" w:rsidP="00CD11B2">
      <w:r w:rsidRPr="000124FE">
        <w:t xml:space="preserve">La vía a la cual se realizará la rehabilitación y mejoramiento </w:t>
      </w:r>
      <w:r w:rsidR="00622E8F" w:rsidRPr="000124FE">
        <w:t xml:space="preserve">pertenece a la Ruta Nacional 62, clasificada de Primer Orden por su funcionalidad, caracterizada por </w:t>
      </w:r>
      <w:r w:rsidRPr="000124FE">
        <w:t>alto flujo vehicular tanto de carga pesada (</w:t>
      </w:r>
      <w:r w:rsidR="00777B8B" w:rsidRPr="000124FE">
        <w:t>carro tanques</w:t>
      </w:r>
      <w:r w:rsidRPr="000124FE">
        <w:t>), como</w:t>
      </w:r>
      <w:r w:rsidR="00622E8F" w:rsidRPr="000124FE">
        <w:t xml:space="preserve"> de</w:t>
      </w:r>
      <w:r w:rsidRPr="000124FE">
        <w:t xml:space="preserve"> </w:t>
      </w:r>
      <w:r w:rsidR="00C80E81" w:rsidRPr="000124FE">
        <w:t>tránsito</w:t>
      </w:r>
      <w:r w:rsidRPr="000124FE">
        <w:t xml:space="preserve"> convencional; por tal razón se efectúa el mantenimiento a la vía; esto </w:t>
      </w:r>
      <w:r w:rsidR="006258B0" w:rsidRPr="000124FE">
        <w:t xml:space="preserve">se pudo </w:t>
      </w:r>
      <w:r w:rsidRPr="000124FE">
        <w:t xml:space="preserve">observar al realizar el </w:t>
      </w:r>
      <w:r w:rsidRPr="000124FE">
        <w:lastRenderedPageBreak/>
        <w:t>recorrido del área de influencia del proyecto</w:t>
      </w:r>
      <w:r w:rsidR="00622E8F" w:rsidRPr="000124FE">
        <w:t>;</w:t>
      </w:r>
      <w:r w:rsidR="002B7CE3" w:rsidRPr="000124FE">
        <w:t xml:space="preserve"> el </w:t>
      </w:r>
      <w:r w:rsidR="00622E8F" w:rsidRPr="000124FE">
        <w:t xml:space="preserve">mantenimiento de la vía es </w:t>
      </w:r>
      <w:r w:rsidR="002B7CE3" w:rsidRPr="000124FE">
        <w:t xml:space="preserve">realizado </w:t>
      </w:r>
      <w:r w:rsidR="00622E8F" w:rsidRPr="000124FE">
        <w:t xml:space="preserve">por la </w:t>
      </w:r>
      <w:r w:rsidR="002C23D9" w:rsidRPr="000124FE">
        <w:t>concesión Autopista Río Magdalena</w:t>
      </w:r>
      <w:r w:rsidR="00622E8F" w:rsidRPr="000124FE">
        <w:t xml:space="preserve"> S.A.S.</w:t>
      </w:r>
    </w:p>
    <w:p w14:paraId="39B06CBA" w14:textId="77777777" w:rsidR="002B7CE3" w:rsidRPr="000124FE" w:rsidRDefault="002B7CE3" w:rsidP="002B7CE3">
      <w:pPr>
        <w:pStyle w:val="Notas"/>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535"/>
      </w:tblGrid>
      <w:tr w:rsidR="00C0187A" w:rsidRPr="000124FE" w14:paraId="2099519B" w14:textId="77777777" w:rsidTr="00C0187A">
        <w:trPr>
          <w:trHeight w:val="2800"/>
          <w:jc w:val="center"/>
        </w:trPr>
        <w:tc>
          <w:tcPr>
            <w:tcW w:w="2800" w:type="dxa"/>
            <w:shd w:val="clear" w:color="auto" w:fill="auto"/>
            <w:vAlign w:val="center"/>
          </w:tcPr>
          <w:p w14:paraId="4047E141" w14:textId="77777777" w:rsidR="00C0187A" w:rsidRPr="000124FE" w:rsidRDefault="00C0187A" w:rsidP="00C0187A">
            <w:pPr>
              <w:keepNext/>
              <w:jc w:val="center"/>
              <w:rPr>
                <w:color w:val="AE0000"/>
                <w:kern w:val="32"/>
              </w:rPr>
            </w:pPr>
            <w:r w:rsidRPr="000124FE">
              <w:rPr>
                <w:noProof/>
                <w:color w:val="AE0000"/>
                <w:kern w:val="32"/>
                <w:lang w:eastAsia="es-CO"/>
              </w:rPr>
              <w:drawing>
                <wp:inline distT="0" distB="0" distL="0" distR="0" wp14:anchorId="21FBAB5B" wp14:editId="4EE99647">
                  <wp:extent cx="2790908" cy="2093501"/>
                  <wp:effectExtent l="0" t="0" r="0" b="2540"/>
                  <wp:docPr id="16" name="Imagen 16" descr="C:\Users\PC_01\Desktop\199CANON\IMG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_01\Desktop\199CANON\IMG_73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4855" cy="2096462"/>
                          </a:xfrm>
                          <a:prstGeom prst="rect">
                            <a:avLst/>
                          </a:prstGeom>
                          <a:noFill/>
                          <a:ln>
                            <a:noFill/>
                          </a:ln>
                        </pic:spPr>
                      </pic:pic>
                    </a:graphicData>
                  </a:graphic>
                </wp:inline>
              </w:drawing>
            </w:r>
          </w:p>
        </w:tc>
      </w:tr>
    </w:tbl>
    <w:p w14:paraId="34DC7CBA" w14:textId="4BF271BF" w:rsidR="00C0187A" w:rsidRPr="000124FE" w:rsidRDefault="00C0187A" w:rsidP="00C0187A">
      <w:pPr>
        <w:pStyle w:val="Tablas"/>
      </w:pPr>
      <w:bookmarkStart w:id="28" w:name="_Toc441599241"/>
      <w:r w:rsidRPr="000124FE">
        <w:t xml:space="preserve">Fotografía </w:t>
      </w:r>
      <w:fldSimple w:instr=" STYLEREF 1 \s ">
        <w:r w:rsidR="007D4DFA">
          <w:rPr>
            <w:noProof/>
          </w:rPr>
          <w:t>4</w:t>
        </w:r>
      </w:fldSimple>
      <w:r w:rsidRPr="000124FE">
        <w:t>.</w:t>
      </w:r>
      <w:fldSimple w:instr=" SEQ Fotografía \* ARABIC \s 1 ">
        <w:r w:rsidR="007D4DFA">
          <w:rPr>
            <w:noProof/>
          </w:rPr>
          <w:t>10</w:t>
        </w:r>
      </w:fldSimple>
      <w:r w:rsidRPr="000124FE">
        <w:t xml:space="preserve"> Mantenimiento red vial</w:t>
      </w:r>
      <w:bookmarkEnd w:id="28"/>
    </w:p>
    <w:p w14:paraId="09A9C81C" w14:textId="77777777" w:rsidR="00C0187A" w:rsidRPr="000124FE" w:rsidRDefault="00C0187A" w:rsidP="00C0187A">
      <w:pPr>
        <w:pStyle w:val="Notas"/>
      </w:pPr>
      <w:r w:rsidRPr="000124FE">
        <w:t xml:space="preserve">Fuente </w:t>
      </w:r>
      <w:sdt>
        <w:sdtPr>
          <w:id w:val="-690531707"/>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516E9A29" w14:textId="77777777" w:rsidR="002B7CE3" w:rsidRPr="000124FE" w:rsidRDefault="002B7CE3" w:rsidP="002B7CE3"/>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0"/>
      </w:tblGrid>
      <w:tr w:rsidR="00C0187A" w:rsidRPr="000124FE" w14:paraId="40FE65F3" w14:textId="77777777" w:rsidTr="00C0187A">
        <w:trPr>
          <w:trHeight w:val="2800"/>
          <w:jc w:val="center"/>
        </w:trPr>
        <w:tc>
          <w:tcPr>
            <w:tcW w:w="4700" w:type="dxa"/>
            <w:shd w:val="clear" w:color="auto" w:fill="auto"/>
            <w:vAlign w:val="center"/>
          </w:tcPr>
          <w:p w14:paraId="1B1CF562" w14:textId="77777777" w:rsidR="00C0187A" w:rsidRPr="000124FE" w:rsidRDefault="00C0187A" w:rsidP="00C0187A">
            <w:pPr>
              <w:pStyle w:val="Notas"/>
              <w:keepNext/>
              <w:rPr>
                <w:rFonts w:ascii="Cambria" w:hAnsi="Cambria"/>
                <w:color w:val="AE0000"/>
                <w:kern w:val="32"/>
                <w:sz w:val="22"/>
              </w:rPr>
            </w:pPr>
            <w:r w:rsidRPr="000124FE">
              <w:rPr>
                <w:noProof/>
                <w:color w:val="AE0000"/>
                <w:kern w:val="32"/>
                <w:lang w:eastAsia="es-CO"/>
              </w:rPr>
              <w:drawing>
                <wp:inline distT="0" distB="0" distL="0" distR="0" wp14:anchorId="723701EC" wp14:editId="4351BCA9">
                  <wp:extent cx="2894274" cy="2171037"/>
                  <wp:effectExtent l="0" t="0" r="1905" b="1270"/>
                  <wp:docPr id="17" name="Imagen 17" descr="C:\Users\PC_01\Desktop\199CANON\IMG_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_01\Desktop\199CANON\IMG_73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8341" cy="2174088"/>
                          </a:xfrm>
                          <a:prstGeom prst="rect">
                            <a:avLst/>
                          </a:prstGeom>
                          <a:noFill/>
                          <a:ln>
                            <a:noFill/>
                          </a:ln>
                        </pic:spPr>
                      </pic:pic>
                    </a:graphicData>
                  </a:graphic>
                </wp:inline>
              </w:drawing>
            </w:r>
          </w:p>
        </w:tc>
      </w:tr>
    </w:tbl>
    <w:p w14:paraId="7A9A01B3" w14:textId="642E219D" w:rsidR="00C0187A" w:rsidRPr="000124FE" w:rsidRDefault="00C0187A" w:rsidP="00C0187A">
      <w:pPr>
        <w:pStyle w:val="Tablas"/>
      </w:pPr>
      <w:bookmarkStart w:id="29" w:name="_Toc441599242"/>
      <w:r w:rsidRPr="000124FE">
        <w:t xml:space="preserve">Fotografía </w:t>
      </w:r>
      <w:fldSimple w:instr=" STYLEREF 1 \s ">
        <w:r w:rsidR="007D4DFA">
          <w:rPr>
            <w:noProof/>
          </w:rPr>
          <w:t>4</w:t>
        </w:r>
      </w:fldSimple>
      <w:r w:rsidRPr="000124FE">
        <w:t>.</w:t>
      </w:r>
      <w:fldSimple w:instr=" SEQ Fotografía \* ARABIC \s 1 ">
        <w:r w:rsidR="007D4DFA">
          <w:rPr>
            <w:noProof/>
          </w:rPr>
          <w:t>11</w:t>
        </w:r>
      </w:fldSimple>
      <w:r w:rsidRPr="000124FE">
        <w:t xml:space="preserve"> Marcación lugar de mantenimientos</w:t>
      </w:r>
      <w:bookmarkEnd w:id="29"/>
    </w:p>
    <w:p w14:paraId="01403BD9" w14:textId="77777777" w:rsidR="00C0187A" w:rsidRPr="000124FE" w:rsidRDefault="00C0187A" w:rsidP="00C0187A">
      <w:pPr>
        <w:pStyle w:val="Notas"/>
      </w:pPr>
      <w:r w:rsidRPr="000124FE">
        <w:t xml:space="preserve">Fuente </w:t>
      </w:r>
      <w:sdt>
        <w:sdtPr>
          <w:id w:val="-1232931267"/>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1844A536" w14:textId="77777777" w:rsidR="00CD11B2" w:rsidRPr="000124FE" w:rsidRDefault="00CD11B2" w:rsidP="00CD11B2"/>
    <w:p w14:paraId="1C82D6FF" w14:textId="77777777" w:rsidR="000A4F02" w:rsidRPr="000124FE" w:rsidRDefault="000A4F02" w:rsidP="00083925">
      <w:pPr>
        <w:pStyle w:val="Ttulo4"/>
        <w:numPr>
          <w:ilvl w:val="3"/>
          <w:numId w:val="6"/>
        </w:numPr>
      </w:pPr>
      <w:r w:rsidRPr="000124FE">
        <w:t>Transporte por líneas de flujo de sustancias derivadas de hidrocarburos</w:t>
      </w:r>
    </w:p>
    <w:p w14:paraId="627EB376" w14:textId="77777777" w:rsidR="006258B0" w:rsidRPr="000124FE" w:rsidRDefault="006258B0" w:rsidP="006258B0"/>
    <w:p w14:paraId="31B7AE9E" w14:textId="4942656E" w:rsidR="006258B0" w:rsidRPr="000124FE" w:rsidRDefault="009433D2" w:rsidP="006258B0">
      <w:r w:rsidRPr="000124FE">
        <w:t xml:space="preserve">La </w:t>
      </w:r>
      <w:r w:rsidR="005D0C83" w:rsidRPr="000124FE">
        <w:t>LÍNEA</w:t>
      </w:r>
      <w:r w:rsidRPr="000124FE">
        <w:t xml:space="preserve"> TRONCAL DE</w:t>
      </w:r>
      <w:r w:rsidR="00197A59" w:rsidRPr="000124FE">
        <w:t xml:space="preserve">L GASODUCTO SEBASTOPOL MEDELLÍN. </w:t>
      </w:r>
      <w:r w:rsidRPr="000124FE">
        <w:t>e</w:t>
      </w:r>
      <w:r w:rsidR="00197A59" w:rsidRPr="000124FE">
        <w:t>s</w:t>
      </w:r>
      <w:r w:rsidRPr="000124FE">
        <w:t xml:space="preserve"> una línea de acero de 148 kilómetros de longitud en un diámetro de 12 y 14 pulgadas, cuyo sitio de partida es el centro operacional de Sebastopol pertenecie</w:t>
      </w:r>
      <w:r w:rsidR="00197A59" w:rsidRPr="000124FE">
        <w:t>nte al Gasoducto Centro Oriente,</w:t>
      </w:r>
      <w:r w:rsidRPr="000124FE">
        <w:t xml:space="preserve"> </w:t>
      </w:r>
      <w:r w:rsidR="00197A59" w:rsidRPr="000124FE">
        <w:t>propiedad de Transportadora de G</w:t>
      </w:r>
      <w:r w:rsidRPr="000124FE">
        <w:t>as del Interior</w:t>
      </w:r>
      <w:r w:rsidR="00197A59" w:rsidRPr="000124FE">
        <w:t xml:space="preserve"> (TGI)</w:t>
      </w:r>
      <w:r w:rsidRPr="000124FE">
        <w:t xml:space="preserve"> S.A. E.S.P. Localizado en la margen derecha del Río Magdalena en el Departamento de Santander y llega hasta la estación de entrega para los municipios del Valle de Aburrá, </w:t>
      </w:r>
      <w:r w:rsidR="00197A59" w:rsidRPr="000124FE">
        <w:t xml:space="preserve">estación ubicada </w:t>
      </w:r>
      <w:r w:rsidRPr="000124FE">
        <w:t xml:space="preserve">en </w:t>
      </w:r>
      <w:r w:rsidRPr="000124FE">
        <w:lastRenderedPageBreak/>
        <w:t>cercanías del Parque de las Aguas en el municipio de Girardota – Antioquia</w:t>
      </w:r>
      <w:r w:rsidR="00F349F1" w:rsidRPr="000124FE">
        <w:t xml:space="preserve">, la empresa encargada </w:t>
      </w:r>
      <w:r w:rsidR="003E55D2" w:rsidRPr="000124FE">
        <w:t xml:space="preserve">de la operación y el mantenimiento </w:t>
      </w:r>
      <w:r w:rsidR="00F349F1" w:rsidRPr="000124FE">
        <w:t>es Transmetano</w:t>
      </w:r>
      <w:sdt>
        <w:sdtPr>
          <w:id w:val="-1304001728"/>
          <w:citation/>
        </w:sdtPr>
        <w:sdtEndPr/>
        <w:sdtContent>
          <w:r w:rsidRPr="000124FE">
            <w:fldChar w:fldCharType="begin"/>
          </w:r>
          <w:r w:rsidRPr="000124FE">
            <w:instrText xml:space="preserve"> CITATION Tra15 \l 9226 </w:instrText>
          </w:r>
          <w:r w:rsidRPr="000124FE">
            <w:fldChar w:fldCharType="separate"/>
          </w:r>
          <w:r w:rsidR="00797AEC" w:rsidRPr="000124FE">
            <w:rPr>
              <w:noProof/>
            </w:rPr>
            <w:t xml:space="preserve"> (Transmetano, 2015)</w:t>
          </w:r>
          <w:r w:rsidRPr="000124FE">
            <w:fldChar w:fldCharType="end"/>
          </w:r>
        </w:sdtContent>
      </w:sdt>
      <w:r w:rsidR="00F349F1" w:rsidRPr="000124FE">
        <w:t>.</w:t>
      </w:r>
    </w:p>
    <w:p w14:paraId="6EB29F0A" w14:textId="77777777" w:rsidR="00F349F1" w:rsidRPr="000124FE" w:rsidRDefault="00F349F1" w:rsidP="006258B0"/>
    <w:p w14:paraId="558C32F3" w14:textId="77777777" w:rsidR="00F349F1" w:rsidRPr="000124FE" w:rsidRDefault="00F349F1" w:rsidP="00F349F1">
      <w:pPr>
        <w:pStyle w:val="Notas"/>
      </w:pPr>
      <w:r w:rsidRPr="000124FE">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460"/>
      </w:tblGrid>
      <w:tr w:rsidR="00F349F1" w:rsidRPr="000124FE" w14:paraId="47AA33F2" w14:textId="77777777" w:rsidTr="00F349F1">
        <w:trPr>
          <w:trHeight w:val="2800"/>
          <w:jc w:val="center"/>
        </w:trPr>
        <w:tc>
          <w:tcPr>
            <w:tcW w:w="2800" w:type="dxa"/>
            <w:shd w:val="clear" w:color="auto" w:fill="auto"/>
            <w:vAlign w:val="center"/>
          </w:tcPr>
          <w:p w14:paraId="7E8B78E7" w14:textId="77777777" w:rsidR="00F349F1" w:rsidRPr="000124FE" w:rsidRDefault="00F349F1" w:rsidP="00F349F1">
            <w:pPr>
              <w:keepNext/>
              <w:jc w:val="center"/>
              <w:rPr>
                <w:color w:val="AE0000"/>
                <w:kern w:val="32"/>
              </w:rPr>
            </w:pPr>
            <w:r w:rsidRPr="000124FE">
              <w:rPr>
                <w:noProof/>
                <w:color w:val="AE0000"/>
                <w:kern w:val="32"/>
                <w:lang w:eastAsia="es-CO"/>
              </w:rPr>
              <w:drawing>
                <wp:inline distT="0" distB="0" distL="0" distR="0" wp14:anchorId="31BF7809" wp14:editId="4B0CCB89">
                  <wp:extent cx="2738203" cy="3600000"/>
                  <wp:effectExtent l="0" t="0" r="508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metano.gif"/>
                          <pic:cNvPicPr/>
                        </pic:nvPicPr>
                        <pic:blipFill>
                          <a:blip r:embed="rId21">
                            <a:extLst>
                              <a:ext uri="{28A0092B-C50C-407E-A947-70E740481C1C}">
                                <a14:useLocalDpi xmlns:a14="http://schemas.microsoft.com/office/drawing/2010/main" val="0"/>
                              </a:ext>
                            </a:extLst>
                          </a:blip>
                          <a:stretch>
                            <a:fillRect/>
                          </a:stretch>
                        </pic:blipFill>
                        <pic:spPr>
                          <a:xfrm>
                            <a:off x="0" y="0"/>
                            <a:ext cx="2738203" cy="3600000"/>
                          </a:xfrm>
                          <a:prstGeom prst="rect">
                            <a:avLst/>
                          </a:prstGeom>
                        </pic:spPr>
                      </pic:pic>
                    </a:graphicData>
                  </a:graphic>
                </wp:inline>
              </w:drawing>
            </w:r>
          </w:p>
        </w:tc>
      </w:tr>
    </w:tbl>
    <w:p w14:paraId="6797B8D5" w14:textId="434EB475" w:rsidR="00F349F1" w:rsidRPr="000124FE" w:rsidRDefault="00F349F1" w:rsidP="00F349F1">
      <w:pPr>
        <w:pStyle w:val="Tablas"/>
      </w:pPr>
      <w:bookmarkStart w:id="30" w:name="_Toc441599229"/>
      <w:r w:rsidRPr="000124FE">
        <w:t xml:space="preserve">Figura </w:t>
      </w:r>
      <w:fldSimple w:instr=" STYLEREF 1 \s ">
        <w:r w:rsidR="007D4DFA">
          <w:rPr>
            <w:noProof/>
          </w:rPr>
          <w:t>4</w:t>
        </w:r>
      </w:fldSimple>
      <w:r w:rsidR="00873F40" w:rsidRPr="000124FE">
        <w:t>.</w:t>
      </w:r>
      <w:fldSimple w:instr=" SEQ Figura \* ARABIC \s 1 ">
        <w:r w:rsidR="007D4DFA">
          <w:rPr>
            <w:noProof/>
          </w:rPr>
          <w:t>1</w:t>
        </w:r>
      </w:fldSimple>
      <w:r w:rsidRPr="000124FE">
        <w:t xml:space="preserve"> Ubicación geográfica</w:t>
      </w:r>
      <w:bookmarkEnd w:id="30"/>
      <w:r w:rsidRPr="000124FE">
        <w:t xml:space="preserve"> </w:t>
      </w:r>
    </w:p>
    <w:p w14:paraId="429AAF20" w14:textId="77777777" w:rsidR="00F349F1" w:rsidRPr="000124FE" w:rsidRDefault="00F349F1" w:rsidP="00F349F1">
      <w:pPr>
        <w:pStyle w:val="Notas"/>
      </w:pPr>
      <w:r w:rsidRPr="000124FE">
        <w:t xml:space="preserve">Fuente </w:t>
      </w:r>
      <w:sdt>
        <w:sdtPr>
          <w:id w:val="107092681"/>
          <w:citation/>
        </w:sdtPr>
        <w:sdtEndPr/>
        <w:sdtContent>
          <w:r w:rsidRPr="000124FE">
            <w:fldChar w:fldCharType="begin"/>
          </w:r>
          <w:r w:rsidRPr="000124FE">
            <w:instrText xml:space="preserve"> CITATION Tra15 \l 9226 </w:instrText>
          </w:r>
          <w:r w:rsidRPr="000124FE">
            <w:fldChar w:fldCharType="separate"/>
          </w:r>
          <w:r w:rsidR="00797AEC" w:rsidRPr="000124FE">
            <w:rPr>
              <w:noProof/>
            </w:rPr>
            <w:t>(Transmetano, 2015)</w:t>
          </w:r>
          <w:r w:rsidRPr="000124FE">
            <w:fldChar w:fldCharType="end"/>
          </w:r>
        </w:sdtContent>
      </w:sdt>
    </w:p>
    <w:p w14:paraId="1A2B7789" w14:textId="77777777" w:rsidR="00197A59" w:rsidRPr="000124FE" w:rsidRDefault="00197A59" w:rsidP="00197A59"/>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50"/>
      </w:tblGrid>
      <w:tr w:rsidR="00C0187A" w:rsidRPr="000124FE" w14:paraId="376CEE28" w14:textId="77777777" w:rsidTr="00197A59">
        <w:trPr>
          <w:trHeight w:val="2800"/>
          <w:jc w:val="center"/>
        </w:trPr>
        <w:tc>
          <w:tcPr>
            <w:tcW w:w="0" w:type="auto"/>
            <w:shd w:val="clear" w:color="auto" w:fill="auto"/>
            <w:vAlign w:val="center"/>
          </w:tcPr>
          <w:p w14:paraId="1FD131B7" w14:textId="77777777" w:rsidR="00C0187A" w:rsidRPr="000124FE" w:rsidRDefault="00C0187A" w:rsidP="00C0187A">
            <w:pPr>
              <w:keepNext/>
              <w:jc w:val="center"/>
              <w:rPr>
                <w:color w:val="AE0000"/>
                <w:kern w:val="32"/>
              </w:rPr>
            </w:pPr>
            <w:r w:rsidRPr="000124FE">
              <w:rPr>
                <w:noProof/>
                <w:color w:val="AE0000"/>
                <w:kern w:val="32"/>
                <w:lang w:eastAsia="es-CO"/>
              </w:rPr>
              <w:drawing>
                <wp:inline distT="0" distB="0" distL="0" distR="0" wp14:anchorId="7D096ABB" wp14:editId="71746AA0">
                  <wp:extent cx="1458000" cy="1800000"/>
                  <wp:effectExtent l="0" t="0" r="8890" b="0"/>
                  <wp:docPr id="18" name="Imagen 18" descr="C:\Users\PC_01\Desktop\199CANON\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_01\Desktop\199CANON\IMG_733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720" t="3763" r="2998" b="20963"/>
                          <a:stretch/>
                        </pic:blipFill>
                        <pic:spPr bwMode="auto">
                          <a:xfrm>
                            <a:off x="0" y="0"/>
                            <a:ext cx="1458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F9429B" w14:textId="17EA0635" w:rsidR="00C0187A" w:rsidRPr="000124FE" w:rsidRDefault="00C0187A" w:rsidP="00C0187A">
      <w:pPr>
        <w:pStyle w:val="Tablas"/>
      </w:pPr>
      <w:bookmarkStart w:id="31" w:name="_Toc441599243"/>
      <w:r w:rsidRPr="000124FE">
        <w:t xml:space="preserve">Fotografía </w:t>
      </w:r>
      <w:fldSimple w:instr=" STYLEREF 1 \s ">
        <w:r w:rsidR="007D4DFA">
          <w:rPr>
            <w:noProof/>
          </w:rPr>
          <w:t>4</w:t>
        </w:r>
      </w:fldSimple>
      <w:r w:rsidRPr="000124FE">
        <w:t>.</w:t>
      </w:r>
      <w:fldSimple w:instr=" SEQ Fotografía \* ARABIC \s 1 ">
        <w:r w:rsidR="007D4DFA">
          <w:rPr>
            <w:noProof/>
          </w:rPr>
          <w:t>12</w:t>
        </w:r>
      </w:fldSimple>
      <w:r w:rsidRPr="000124FE">
        <w:t xml:space="preserve"> Gasoducto Sebastopol en el área de influencia del proyecto</w:t>
      </w:r>
      <w:bookmarkEnd w:id="31"/>
    </w:p>
    <w:p w14:paraId="3D7D187D" w14:textId="77777777" w:rsidR="00C0187A" w:rsidRPr="000124FE" w:rsidRDefault="00C0187A" w:rsidP="00C0187A">
      <w:pPr>
        <w:pStyle w:val="Notas"/>
      </w:pPr>
      <w:r w:rsidRPr="000124FE">
        <w:t xml:space="preserve">Fuente </w:t>
      </w:r>
      <w:sdt>
        <w:sdtPr>
          <w:id w:val="1710457989"/>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5A738494" w14:textId="77777777" w:rsidR="000124FE" w:rsidRPr="000124FE" w:rsidRDefault="000124FE" w:rsidP="000124FE"/>
    <w:p w14:paraId="2EC5CB9F" w14:textId="77777777" w:rsidR="000A4F02" w:rsidRPr="000124FE" w:rsidRDefault="000A4F02" w:rsidP="00083925">
      <w:pPr>
        <w:pStyle w:val="Ttulo4"/>
        <w:numPr>
          <w:ilvl w:val="3"/>
          <w:numId w:val="6"/>
        </w:numPr>
      </w:pPr>
      <w:r w:rsidRPr="000124FE">
        <w:lastRenderedPageBreak/>
        <w:t>Actividades recreativas</w:t>
      </w:r>
    </w:p>
    <w:p w14:paraId="75216E53" w14:textId="77777777" w:rsidR="009433D2" w:rsidRPr="000124FE" w:rsidRDefault="009433D2" w:rsidP="009433D2"/>
    <w:p w14:paraId="1E9255A6" w14:textId="51D795B2" w:rsidR="004A3B51" w:rsidRPr="000124FE" w:rsidRDefault="00342ED5" w:rsidP="004A3B51">
      <w:r w:rsidRPr="000124FE">
        <w:t xml:space="preserve">En el área de influencia se encuentra un centro de recreación </w:t>
      </w:r>
      <w:r w:rsidR="00197A59" w:rsidRPr="000124FE">
        <w:t xml:space="preserve">denominado </w:t>
      </w:r>
      <w:r w:rsidRPr="000124FE">
        <w:t xml:space="preserve">Balneario Alpina, ubicado en las coordenadas planas X: 948710.40  Y: 1209440.38; en el cual </w:t>
      </w:r>
      <w:r w:rsidR="003E55D2" w:rsidRPr="000124FE">
        <w:t xml:space="preserve">construyen un muro de contención para mantener el agua de la quebrada la blanquita y poder contar con zona de balneario </w:t>
      </w:r>
    </w:p>
    <w:p w14:paraId="6EEC7F91" w14:textId="77777777" w:rsidR="00D62A6F" w:rsidRPr="000124FE" w:rsidRDefault="00D62A6F" w:rsidP="004A3B51"/>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14"/>
      </w:tblGrid>
      <w:tr w:rsidR="00C0187A" w:rsidRPr="000124FE" w14:paraId="10877650" w14:textId="77777777" w:rsidTr="00C0187A">
        <w:trPr>
          <w:trHeight w:val="2800"/>
          <w:jc w:val="center"/>
        </w:trPr>
        <w:tc>
          <w:tcPr>
            <w:tcW w:w="4714" w:type="dxa"/>
            <w:shd w:val="clear" w:color="auto" w:fill="auto"/>
            <w:vAlign w:val="center"/>
          </w:tcPr>
          <w:p w14:paraId="01E6DBB6" w14:textId="77777777" w:rsidR="00C0187A" w:rsidRPr="000124FE" w:rsidRDefault="00C0187A" w:rsidP="00C0187A">
            <w:pPr>
              <w:keepNext/>
              <w:jc w:val="center"/>
              <w:rPr>
                <w:color w:val="AE0000"/>
                <w:kern w:val="32"/>
              </w:rPr>
            </w:pPr>
            <w:r w:rsidRPr="000124FE">
              <w:rPr>
                <w:noProof/>
                <w:color w:val="AE0000"/>
                <w:kern w:val="32"/>
                <w:lang w:eastAsia="es-CO"/>
              </w:rPr>
              <w:drawing>
                <wp:inline distT="0" distB="0" distL="0" distR="0" wp14:anchorId="42DFF6C7" wp14:editId="250B1320">
                  <wp:extent cx="2904579" cy="2178768"/>
                  <wp:effectExtent l="0" t="0" r="0" b="0"/>
                  <wp:docPr id="19" name="Imagen 19" descr="C:\Users\PC_01\Desktop\199CANON\IMG_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_01\Desktop\199CANON\IMG_72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9496" cy="2182456"/>
                          </a:xfrm>
                          <a:prstGeom prst="rect">
                            <a:avLst/>
                          </a:prstGeom>
                          <a:noFill/>
                          <a:ln>
                            <a:noFill/>
                          </a:ln>
                        </pic:spPr>
                      </pic:pic>
                    </a:graphicData>
                  </a:graphic>
                </wp:inline>
              </w:drawing>
            </w:r>
          </w:p>
        </w:tc>
      </w:tr>
    </w:tbl>
    <w:p w14:paraId="37D2A073" w14:textId="79A502E2" w:rsidR="00C0187A" w:rsidRPr="000124FE" w:rsidRDefault="00C0187A" w:rsidP="00C0187A">
      <w:pPr>
        <w:pStyle w:val="Tablas"/>
      </w:pPr>
      <w:bookmarkStart w:id="32" w:name="_Toc441599244"/>
      <w:r w:rsidRPr="000124FE">
        <w:t xml:space="preserve">Fotografía </w:t>
      </w:r>
      <w:fldSimple w:instr=" STYLEREF 1 \s ">
        <w:r w:rsidR="007D4DFA">
          <w:rPr>
            <w:noProof/>
          </w:rPr>
          <w:t>4</w:t>
        </w:r>
      </w:fldSimple>
      <w:r w:rsidRPr="000124FE">
        <w:t>.</w:t>
      </w:r>
      <w:fldSimple w:instr=" SEQ Fotografía \* ARABIC \s 1 ">
        <w:r w:rsidR="007D4DFA">
          <w:rPr>
            <w:noProof/>
          </w:rPr>
          <w:t>13</w:t>
        </w:r>
      </w:fldSimple>
      <w:r w:rsidRPr="000124FE">
        <w:t xml:space="preserve"> Balneario Alpina en el área de influencia del proyecto</w:t>
      </w:r>
      <w:bookmarkEnd w:id="32"/>
    </w:p>
    <w:p w14:paraId="26622DE7" w14:textId="77777777" w:rsidR="00C0187A" w:rsidRPr="000124FE" w:rsidRDefault="00C0187A" w:rsidP="00C0187A">
      <w:pPr>
        <w:pStyle w:val="Notas"/>
      </w:pPr>
      <w:r w:rsidRPr="000124FE">
        <w:t xml:space="preserve">Fuente </w:t>
      </w:r>
      <w:sdt>
        <w:sdtPr>
          <w:id w:val="2022350368"/>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75BDE1E3" w14:textId="77777777" w:rsidR="00622E8F" w:rsidRPr="000124FE" w:rsidRDefault="00622E8F" w:rsidP="00622E8F"/>
    <w:p w14:paraId="1F87AD65" w14:textId="77777777" w:rsidR="002F7D07" w:rsidRPr="000124FE" w:rsidRDefault="002F7D07" w:rsidP="004A3B51">
      <w:r w:rsidRPr="000124FE">
        <w:t>También se encuentra el restaurante candilejas donde prestan el servicio de bicis acuáticas para realizar un recorrido en el lago que se localiza en este sitio de recreación.</w:t>
      </w:r>
    </w:p>
    <w:p w14:paraId="67BAFE7A" w14:textId="77777777" w:rsidR="00622E8F" w:rsidRPr="000124FE" w:rsidRDefault="00622E8F" w:rsidP="004A3B51"/>
    <w:p w14:paraId="3313B131" w14:textId="77777777" w:rsidR="00D62A6F" w:rsidRPr="000124FE" w:rsidRDefault="00D62A6F" w:rsidP="00D62A6F">
      <w:pPr>
        <w:pStyle w:val="Notas"/>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105"/>
      </w:tblGrid>
      <w:tr w:rsidR="00C0187A" w:rsidRPr="000124FE" w14:paraId="221DFFB0" w14:textId="77777777" w:rsidTr="00C0187A">
        <w:trPr>
          <w:trHeight w:val="2800"/>
          <w:jc w:val="center"/>
        </w:trPr>
        <w:tc>
          <w:tcPr>
            <w:tcW w:w="2800" w:type="dxa"/>
            <w:shd w:val="clear" w:color="auto" w:fill="auto"/>
            <w:vAlign w:val="center"/>
          </w:tcPr>
          <w:p w14:paraId="158172CE" w14:textId="77777777" w:rsidR="00C0187A" w:rsidRPr="000124FE" w:rsidRDefault="00C0187A" w:rsidP="00C0187A">
            <w:pPr>
              <w:keepNext/>
              <w:jc w:val="center"/>
              <w:rPr>
                <w:color w:val="AE0000"/>
                <w:kern w:val="32"/>
              </w:rPr>
            </w:pPr>
            <w:r w:rsidRPr="000124FE">
              <w:rPr>
                <w:noProof/>
                <w:color w:val="AE0000"/>
                <w:kern w:val="32"/>
                <w:lang w:eastAsia="es-CO"/>
              </w:rPr>
              <w:drawing>
                <wp:inline distT="0" distB="0" distL="0" distR="0" wp14:anchorId="34E97C81" wp14:editId="7C5A3E72">
                  <wp:extent cx="3153275" cy="2019631"/>
                  <wp:effectExtent l="0" t="0" r="0" b="0"/>
                  <wp:docPr id="20" name="Imagen 20" descr="C:\Users\PC_01\Desktop\199CANON\IMG_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_01\Desktop\199CANON\IMG_725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459" t="16205" r="10873" b="34555"/>
                          <a:stretch/>
                        </pic:blipFill>
                        <pic:spPr bwMode="auto">
                          <a:xfrm>
                            <a:off x="0" y="0"/>
                            <a:ext cx="3162243" cy="20253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E6B4E9" w14:textId="7C9C3183" w:rsidR="00C0187A" w:rsidRPr="000124FE" w:rsidRDefault="00C0187A" w:rsidP="00C0187A">
      <w:pPr>
        <w:pStyle w:val="Tablas"/>
      </w:pPr>
      <w:bookmarkStart w:id="33" w:name="_Toc441599245"/>
      <w:r w:rsidRPr="000124FE">
        <w:t xml:space="preserve">Fotografía </w:t>
      </w:r>
      <w:fldSimple w:instr=" STYLEREF 1 \s ">
        <w:r w:rsidR="007D4DFA">
          <w:rPr>
            <w:noProof/>
          </w:rPr>
          <w:t>4</w:t>
        </w:r>
      </w:fldSimple>
      <w:r w:rsidRPr="000124FE">
        <w:t>.</w:t>
      </w:r>
      <w:fldSimple w:instr=" SEQ Fotografía \* ARABIC \s 1 ">
        <w:r w:rsidR="007D4DFA">
          <w:rPr>
            <w:noProof/>
          </w:rPr>
          <w:t>14</w:t>
        </w:r>
      </w:fldSimple>
      <w:r w:rsidRPr="000124FE">
        <w:t xml:space="preserve"> Bicis acuáticas en el restaurante Candilejas en el área de influencia del proyecto</w:t>
      </w:r>
      <w:bookmarkEnd w:id="33"/>
    </w:p>
    <w:p w14:paraId="74B754C3" w14:textId="77777777" w:rsidR="00C0187A" w:rsidRPr="000124FE" w:rsidRDefault="00C0187A" w:rsidP="00C0187A">
      <w:pPr>
        <w:pStyle w:val="Notas"/>
      </w:pPr>
      <w:r w:rsidRPr="000124FE">
        <w:t xml:space="preserve">Fuente </w:t>
      </w:r>
      <w:sdt>
        <w:sdtPr>
          <w:id w:val="855850944"/>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37ACA2CD" w14:textId="77777777" w:rsidR="00083925" w:rsidRPr="000124FE" w:rsidRDefault="00083925" w:rsidP="00083925"/>
    <w:p w14:paraId="5BA48487" w14:textId="31D790F4" w:rsidR="004A741C" w:rsidRPr="000124FE" w:rsidRDefault="004A741C" w:rsidP="00083925">
      <w:pPr>
        <w:pStyle w:val="Ttulo4"/>
        <w:numPr>
          <w:ilvl w:val="3"/>
          <w:numId w:val="6"/>
        </w:numPr>
      </w:pPr>
      <w:r w:rsidRPr="000124FE">
        <w:t>Trapiches</w:t>
      </w:r>
    </w:p>
    <w:p w14:paraId="68BF80A8" w14:textId="77777777" w:rsidR="004A741C" w:rsidRPr="000124FE" w:rsidRDefault="004A741C" w:rsidP="004A741C"/>
    <w:p w14:paraId="31DF00FE" w14:textId="06BE73D5" w:rsidR="000E26B2" w:rsidRPr="000124FE" w:rsidRDefault="004A741C" w:rsidP="000E26B2">
      <w:pPr>
        <w:rPr>
          <w:rFonts w:asciiTheme="majorHAnsi" w:hAnsiTheme="majorHAnsi"/>
        </w:rPr>
      </w:pPr>
      <w:r w:rsidRPr="000124FE">
        <w:t xml:space="preserve">En la zona se identifica productos agrícolas </w:t>
      </w:r>
      <w:r w:rsidR="000E26B2" w:rsidRPr="000124FE">
        <w:t>como la</w:t>
      </w:r>
      <w:r w:rsidRPr="000124FE">
        <w:t xml:space="preserve"> caña para producción de panela, en las áreas rurales la comunidad suele emplearse en trapiches cercanos. Generalmente los trapiches son de propiedad de un particular que paga jornales a quienes allí trabajan, la producción de panela se comercializa en venta local o a intermediarios.</w:t>
      </w:r>
      <w:r w:rsidR="000E26B2" w:rsidRPr="000124FE">
        <w:t xml:space="preserve"> </w:t>
      </w:r>
      <w:r w:rsidR="000E26B2" w:rsidRPr="000124FE">
        <w:rPr>
          <w:rFonts w:asciiTheme="majorHAnsi" w:hAnsiTheme="majorHAnsi"/>
        </w:rPr>
        <w:t>En la región se encuentran pequeños trapiches familiares para la producción de panela, este producto se comercializa internamente (</w:t>
      </w:r>
      <w:r w:rsidR="000E26B2" w:rsidRPr="000124FE">
        <w:rPr>
          <w:rFonts w:asciiTheme="majorHAnsi" w:hAnsiTheme="majorHAnsi"/>
        </w:rPr>
        <w:fldChar w:fldCharType="begin"/>
      </w:r>
      <w:r w:rsidR="000E26B2" w:rsidRPr="000124FE">
        <w:rPr>
          <w:rFonts w:asciiTheme="majorHAnsi" w:hAnsiTheme="majorHAnsi"/>
        </w:rPr>
        <w:instrText xml:space="preserve"> REF _Ref431331615 \h  \* MERGEFORMAT </w:instrText>
      </w:r>
      <w:r w:rsidR="000E26B2" w:rsidRPr="000124FE">
        <w:rPr>
          <w:rFonts w:asciiTheme="majorHAnsi" w:hAnsiTheme="majorHAnsi"/>
        </w:rPr>
      </w:r>
      <w:r w:rsidR="000E26B2" w:rsidRPr="000124FE">
        <w:rPr>
          <w:rFonts w:asciiTheme="majorHAnsi" w:hAnsiTheme="majorHAnsi"/>
        </w:rPr>
        <w:fldChar w:fldCharType="separate"/>
      </w:r>
      <w:r w:rsidR="007D4DFA" w:rsidRPr="000124FE">
        <w:rPr>
          <w:rFonts w:asciiTheme="majorHAnsi" w:hAnsiTheme="majorHAnsi"/>
        </w:rPr>
        <w:t xml:space="preserve">Fotografía </w:t>
      </w:r>
      <w:r w:rsidR="007D4DFA">
        <w:rPr>
          <w:rFonts w:asciiTheme="majorHAnsi" w:hAnsiTheme="majorHAnsi"/>
          <w:noProof/>
        </w:rPr>
        <w:t>4</w:t>
      </w:r>
      <w:r w:rsidR="007D4DFA" w:rsidRPr="000124FE">
        <w:rPr>
          <w:rFonts w:asciiTheme="majorHAnsi" w:hAnsiTheme="majorHAnsi"/>
          <w:noProof/>
        </w:rPr>
        <w:t>.</w:t>
      </w:r>
      <w:r w:rsidR="007D4DFA">
        <w:rPr>
          <w:rFonts w:asciiTheme="majorHAnsi" w:hAnsiTheme="majorHAnsi"/>
          <w:noProof/>
        </w:rPr>
        <w:t>15</w:t>
      </w:r>
      <w:r w:rsidR="000E26B2" w:rsidRPr="000124FE">
        <w:rPr>
          <w:rFonts w:asciiTheme="majorHAnsi" w:hAnsiTheme="majorHAnsi"/>
        </w:rPr>
        <w:fldChar w:fldCharType="end"/>
      </w:r>
      <w:r w:rsidR="000E26B2" w:rsidRPr="000124FE">
        <w:rPr>
          <w:rFonts w:asciiTheme="majorHAnsi" w:hAnsiTheme="majorHAnsi"/>
        </w:rPr>
        <w:t>).</w:t>
      </w:r>
    </w:p>
    <w:p w14:paraId="642B04F3" w14:textId="77777777" w:rsidR="000E26B2" w:rsidRPr="000124FE" w:rsidRDefault="000E26B2" w:rsidP="000E26B2">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30"/>
      </w:tblGrid>
      <w:tr w:rsidR="000E26B2" w:rsidRPr="000124FE" w14:paraId="356947C7" w14:textId="77777777" w:rsidTr="004E6851">
        <w:trPr>
          <w:trHeight w:val="2800"/>
          <w:jc w:val="center"/>
        </w:trPr>
        <w:tc>
          <w:tcPr>
            <w:tcW w:w="2800" w:type="dxa"/>
            <w:shd w:val="clear" w:color="auto" w:fill="auto"/>
            <w:vAlign w:val="center"/>
          </w:tcPr>
          <w:p w14:paraId="6169DDA7" w14:textId="77777777" w:rsidR="000E26B2" w:rsidRPr="000124FE" w:rsidRDefault="000E26B2" w:rsidP="004E6851">
            <w:pPr>
              <w:keepNext/>
              <w:jc w:val="center"/>
              <w:rPr>
                <w:rFonts w:asciiTheme="majorHAnsi" w:hAnsiTheme="majorHAnsi"/>
                <w:color w:val="AE0000"/>
                <w:kern w:val="32"/>
              </w:rPr>
            </w:pPr>
            <w:r w:rsidRPr="000124FE">
              <w:rPr>
                <w:rFonts w:asciiTheme="majorHAnsi" w:hAnsiTheme="majorHAnsi"/>
                <w:noProof/>
                <w:color w:val="AE0000"/>
                <w:kern w:val="32"/>
                <w:lang w:eastAsia="es-CO"/>
              </w:rPr>
              <w:drawing>
                <wp:inline distT="0" distB="0" distL="0" distR="0" wp14:anchorId="0C3D2D0F" wp14:editId="21F660E8">
                  <wp:extent cx="3359150" cy="2517775"/>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9150" cy="2517775"/>
                          </a:xfrm>
                          <a:prstGeom prst="rect">
                            <a:avLst/>
                          </a:prstGeom>
                          <a:noFill/>
                        </pic:spPr>
                      </pic:pic>
                    </a:graphicData>
                  </a:graphic>
                </wp:inline>
              </w:drawing>
            </w:r>
          </w:p>
        </w:tc>
      </w:tr>
    </w:tbl>
    <w:p w14:paraId="22F37DA7" w14:textId="78CFF800" w:rsidR="000E26B2" w:rsidRPr="000124FE" w:rsidRDefault="000E26B2" w:rsidP="000E26B2">
      <w:pPr>
        <w:pStyle w:val="Tablas"/>
        <w:rPr>
          <w:rFonts w:asciiTheme="majorHAnsi" w:hAnsiTheme="majorHAnsi"/>
        </w:rPr>
      </w:pPr>
      <w:bookmarkStart w:id="34" w:name="_Ref431331615"/>
      <w:bookmarkStart w:id="35" w:name="_Toc431379514"/>
      <w:bookmarkStart w:id="36" w:name="_Toc431386262"/>
      <w:bookmarkStart w:id="37" w:name="_Toc431391351"/>
      <w:bookmarkStart w:id="38" w:name="_Toc431748549"/>
      <w:bookmarkStart w:id="39" w:name="_Toc441488612"/>
      <w:bookmarkStart w:id="40" w:name="_Toc441599246"/>
      <w:r w:rsidRPr="000124FE">
        <w:rPr>
          <w:rFonts w:asciiTheme="majorHAnsi" w:hAnsiTheme="majorHAnsi"/>
        </w:rPr>
        <w:t xml:space="preserve">Fotografía </w:t>
      </w:r>
      <w:r w:rsidRPr="000124FE">
        <w:rPr>
          <w:rFonts w:asciiTheme="majorHAnsi" w:hAnsiTheme="majorHAnsi"/>
        </w:rPr>
        <w:fldChar w:fldCharType="begin"/>
      </w:r>
      <w:r w:rsidRPr="000124FE">
        <w:rPr>
          <w:rFonts w:asciiTheme="majorHAnsi" w:hAnsiTheme="majorHAnsi"/>
        </w:rPr>
        <w:instrText xml:space="preserve"> STYLEREF 1 \s </w:instrText>
      </w:r>
      <w:r w:rsidRPr="000124FE">
        <w:rPr>
          <w:rFonts w:asciiTheme="majorHAnsi" w:hAnsiTheme="majorHAnsi"/>
        </w:rPr>
        <w:fldChar w:fldCharType="separate"/>
      </w:r>
      <w:r w:rsidR="007D4DFA">
        <w:rPr>
          <w:rFonts w:asciiTheme="majorHAnsi" w:hAnsiTheme="majorHAnsi"/>
          <w:noProof/>
        </w:rPr>
        <w:t>4</w:t>
      </w:r>
      <w:r w:rsidRPr="000124FE">
        <w:rPr>
          <w:rFonts w:asciiTheme="majorHAnsi" w:hAnsiTheme="majorHAnsi"/>
        </w:rPr>
        <w:fldChar w:fldCharType="end"/>
      </w:r>
      <w:r w:rsidRPr="000124FE">
        <w:rPr>
          <w:rFonts w:asciiTheme="majorHAnsi" w:hAnsiTheme="majorHAnsi"/>
        </w:rPr>
        <w:t>.</w:t>
      </w:r>
      <w:r w:rsidRPr="000124FE">
        <w:rPr>
          <w:rFonts w:asciiTheme="majorHAnsi" w:hAnsiTheme="majorHAnsi"/>
        </w:rPr>
        <w:fldChar w:fldCharType="begin"/>
      </w:r>
      <w:r w:rsidRPr="000124FE">
        <w:rPr>
          <w:rFonts w:asciiTheme="majorHAnsi" w:hAnsiTheme="majorHAnsi"/>
        </w:rPr>
        <w:instrText xml:space="preserve"> SEQ Fotografía \* ARABIC \s 1 </w:instrText>
      </w:r>
      <w:r w:rsidRPr="000124FE">
        <w:rPr>
          <w:rFonts w:asciiTheme="majorHAnsi" w:hAnsiTheme="majorHAnsi"/>
        </w:rPr>
        <w:fldChar w:fldCharType="separate"/>
      </w:r>
      <w:r w:rsidR="007D4DFA">
        <w:rPr>
          <w:rFonts w:asciiTheme="majorHAnsi" w:hAnsiTheme="majorHAnsi"/>
          <w:noProof/>
        </w:rPr>
        <w:t>15</w:t>
      </w:r>
      <w:r w:rsidRPr="000124FE">
        <w:rPr>
          <w:rFonts w:asciiTheme="majorHAnsi" w:hAnsiTheme="majorHAnsi"/>
        </w:rPr>
        <w:fldChar w:fldCharType="end"/>
      </w:r>
      <w:bookmarkEnd w:id="34"/>
      <w:r w:rsidRPr="000124FE">
        <w:rPr>
          <w:rFonts w:asciiTheme="majorHAnsi" w:hAnsiTheme="majorHAnsi"/>
        </w:rPr>
        <w:t xml:space="preserve"> Cultivo de caña (</w:t>
      </w:r>
      <w:r w:rsidRPr="000124FE">
        <w:rPr>
          <w:rFonts w:asciiTheme="majorHAnsi" w:hAnsiTheme="majorHAnsi"/>
          <w:i/>
        </w:rPr>
        <w:t>Saccharun officinarum</w:t>
      </w:r>
      <w:r w:rsidRPr="000124FE">
        <w:rPr>
          <w:rFonts w:asciiTheme="majorHAnsi" w:hAnsiTheme="majorHAnsi"/>
        </w:rPr>
        <w:t>), vereda El Ingenio, municipio de Maceo</w:t>
      </w:r>
      <w:bookmarkEnd w:id="35"/>
      <w:bookmarkEnd w:id="36"/>
      <w:bookmarkEnd w:id="37"/>
      <w:bookmarkEnd w:id="38"/>
      <w:bookmarkEnd w:id="39"/>
      <w:bookmarkEnd w:id="40"/>
    </w:p>
    <w:p w14:paraId="722839C5" w14:textId="77777777" w:rsidR="000E26B2" w:rsidRPr="000124FE" w:rsidRDefault="000E26B2" w:rsidP="000E26B2">
      <w:pPr>
        <w:pStyle w:val="Notas"/>
        <w:rPr>
          <w:rFonts w:asciiTheme="majorHAnsi" w:hAnsiTheme="majorHAnsi"/>
        </w:rPr>
      </w:pPr>
      <w:r w:rsidRPr="000124FE">
        <w:rPr>
          <w:rFonts w:asciiTheme="majorHAnsi" w:hAnsiTheme="majorHAnsi"/>
        </w:rPr>
        <w:t xml:space="preserve">Fuente: </w:t>
      </w:r>
      <w:r w:rsidRPr="000124FE">
        <w:rPr>
          <w:rFonts w:asciiTheme="majorHAnsi" w:hAnsiTheme="majorHAnsi"/>
          <w:lang w:val="es-ES"/>
        </w:rPr>
        <w:t>Géminis Consultores S.A.S, 2015</w:t>
      </w:r>
      <w:r w:rsidRPr="000124FE">
        <w:rPr>
          <w:rFonts w:asciiTheme="majorHAnsi" w:hAnsiTheme="majorHAnsi"/>
        </w:rPr>
        <w:t xml:space="preserve">      </w:t>
      </w:r>
    </w:p>
    <w:p w14:paraId="46A2873D" w14:textId="77777777" w:rsidR="000E26B2" w:rsidRPr="000124FE" w:rsidRDefault="000E26B2" w:rsidP="004A741C"/>
    <w:p w14:paraId="7E51FFA4" w14:textId="77777777" w:rsidR="000E26B2" w:rsidRPr="000124FE" w:rsidRDefault="000E26B2" w:rsidP="004A741C"/>
    <w:p w14:paraId="01F1834F" w14:textId="10D9218A" w:rsidR="000E26B2" w:rsidRPr="000124FE" w:rsidRDefault="000E26B2" w:rsidP="000E26B2">
      <w:pPr>
        <w:rPr>
          <w:rFonts w:asciiTheme="majorHAnsi" w:hAnsiTheme="majorHAnsi"/>
        </w:rPr>
      </w:pPr>
      <w:r w:rsidRPr="000124FE">
        <w:rPr>
          <w:rFonts w:asciiTheme="majorHAnsi" w:hAnsiTheme="majorHAnsi"/>
        </w:rPr>
        <w:t>Una de las actividades económicas del municipio de Maceo son los Trapiches, dentro de la zona de influencia del proyecto se encuentra uno de estos ubicado en la vereda La Floresta, es necesario destacar que este trapiche de acuerdo al Plan de desarrollo 2012-2015, cumple con las condiciones mínimas requeridas por el INVIMA.</w:t>
      </w:r>
    </w:p>
    <w:p w14:paraId="0D66436B" w14:textId="77777777" w:rsidR="004A741C" w:rsidRPr="000124FE" w:rsidRDefault="004A741C" w:rsidP="004A741C"/>
    <w:p w14:paraId="27352302" w14:textId="77777777" w:rsidR="004A741C" w:rsidRPr="000124FE" w:rsidRDefault="004A741C" w:rsidP="004A741C">
      <w:pPr>
        <w:rPr>
          <w:rFonts w:cs="Arial"/>
          <w:color w:val="000000" w:themeColor="text1"/>
        </w:rPr>
      </w:pPr>
      <w:r w:rsidRPr="000124FE">
        <w:rPr>
          <w:rFonts w:cs="Arial"/>
          <w:color w:val="000000" w:themeColor="text1"/>
        </w:rPr>
        <w:t xml:space="preserve">La tecnología empleada en estos trapiches es principalmente de tipo tradicional en el cual las instalaciones de la hornilla son abiertas, realizando todas las actividades de producción en un mismo sitio. </w:t>
      </w:r>
    </w:p>
    <w:p w14:paraId="3C8CD3FA" w14:textId="77777777" w:rsidR="004A741C" w:rsidRPr="000124FE" w:rsidRDefault="004A741C" w:rsidP="004A741C">
      <w:pPr>
        <w:rPr>
          <w:rFonts w:cs="Arial"/>
          <w:color w:val="000000" w:themeColor="text1"/>
        </w:rPr>
      </w:pPr>
    </w:p>
    <w:p w14:paraId="01ACE5E8" w14:textId="77777777" w:rsidR="004A741C" w:rsidRPr="000124FE" w:rsidRDefault="004A741C" w:rsidP="004A741C">
      <w:pPr>
        <w:rPr>
          <w:rFonts w:cs="Arial"/>
          <w:color w:val="000000" w:themeColor="text1"/>
        </w:rPr>
      </w:pPr>
      <w:r w:rsidRPr="000124FE">
        <w:rPr>
          <w:rFonts w:cs="Arial"/>
          <w:color w:val="000000" w:themeColor="text1"/>
        </w:rPr>
        <w:t xml:space="preserve">El proceso de producción inicia luego del corte de la caña, la cual es trasportada al trapiche con el fin de extraerle el jugo mediante un proceso de molienda. El jugo </w:t>
      </w:r>
      <w:r w:rsidRPr="000124FE">
        <w:rPr>
          <w:rFonts w:cs="Arial"/>
          <w:color w:val="000000" w:themeColor="text1"/>
        </w:rPr>
        <w:lastRenderedPageBreak/>
        <w:t>extraído de la caña se somete a un proceso de pre limpieza antes de ser utilizado en el proceso con el fin de retener los lodos y retirar el material flotante. La panela se produce en hornillas y su evaporación se hace de manera abierta, por ello se pierde un alto porcentaje de la temperatura. Durante el proceso de evaporación, los sólidos en suspensión aún presentes en el jugo se aglomeran y flotan, lo que permite separarlos de manera manual. Cuando la miel alcanza el punto se traslada a la canoa de batido, donde se bate lentamente para que enfríe y aclare. La panela líquida se vierte en moldes y se deja enfriar completamente hasta formar los conocidos bloques, luego se retira del molde y se empaca.</w:t>
      </w:r>
    </w:p>
    <w:p w14:paraId="60FC9EB7" w14:textId="77777777" w:rsidR="004A741C" w:rsidRPr="000124FE" w:rsidRDefault="004A741C" w:rsidP="004A741C">
      <w:pPr>
        <w:rPr>
          <w:rFonts w:cs="Arial"/>
          <w:color w:val="000000" w:themeColor="text1"/>
        </w:rPr>
      </w:pPr>
    </w:p>
    <w:p w14:paraId="5661BD7B" w14:textId="77777777" w:rsidR="004A741C" w:rsidRPr="000124FE" w:rsidRDefault="004A741C" w:rsidP="004A741C">
      <w:pPr>
        <w:rPr>
          <w:rFonts w:cs="Arial"/>
          <w:color w:val="000000" w:themeColor="text1"/>
        </w:rPr>
      </w:pPr>
      <w:r w:rsidRPr="000124FE">
        <w:rPr>
          <w:rFonts w:cs="Arial"/>
          <w:color w:val="000000" w:themeColor="text1"/>
        </w:rPr>
        <w:t xml:space="preserve">El residuo de la molienda conocido como bagazo se deja secar entre dos y tres semanas para luego poderlo utilizar como combustible en el mismo proceso, también utilizan carbón o leña.  Esta actividad genera impactos negativos sobre el medio ambiente y la salud humana, por emisiones que afectan la calidad del aire.   </w:t>
      </w:r>
    </w:p>
    <w:p w14:paraId="15B7A359" w14:textId="77777777" w:rsidR="004A741C" w:rsidRPr="000124FE" w:rsidRDefault="004A741C" w:rsidP="004A741C"/>
    <w:p w14:paraId="76FCCF2A" w14:textId="77777777" w:rsidR="004A741C" w:rsidRPr="000124FE" w:rsidRDefault="004A741C" w:rsidP="00606AB5"/>
    <w:p w14:paraId="679F176E" w14:textId="43947B87" w:rsidR="004A3B51" w:rsidRPr="000124FE" w:rsidRDefault="004A3B51" w:rsidP="00606AB5">
      <w:pPr>
        <w:pStyle w:val="Ttulo3"/>
        <w:numPr>
          <w:ilvl w:val="2"/>
          <w:numId w:val="6"/>
        </w:numPr>
      </w:pPr>
      <w:bookmarkStart w:id="41" w:name="_Toc441599251"/>
      <w:r w:rsidRPr="000124FE">
        <w:t>Impacto</w:t>
      </w:r>
      <w:r w:rsidR="0038030E" w:rsidRPr="000124FE">
        <w:t>s</w:t>
      </w:r>
      <w:r w:rsidR="00734B40" w:rsidRPr="000124FE">
        <w:t xml:space="preserve"> identificados</w:t>
      </w:r>
      <w:bookmarkEnd w:id="41"/>
    </w:p>
    <w:p w14:paraId="5D52C182" w14:textId="77777777" w:rsidR="004A3B51" w:rsidRPr="000124FE" w:rsidRDefault="004A3B51" w:rsidP="004A3B51"/>
    <w:p w14:paraId="0AB1E71A" w14:textId="77777777" w:rsidR="007D4DFA" w:rsidRPr="000124FE" w:rsidRDefault="0085475E" w:rsidP="00734B40">
      <w:r w:rsidRPr="000124FE">
        <w:t xml:space="preserve">De acuerdo a las actividades anteriormente descritas se </w:t>
      </w:r>
      <w:r w:rsidR="00622E8F" w:rsidRPr="000124FE">
        <w:t xml:space="preserve">identificaron los </w:t>
      </w:r>
      <w:r w:rsidRPr="000124FE">
        <w:t xml:space="preserve">impactos </w:t>
      </w:r>
      <w:r w:rsidR="00622E8F" w:rsidRPr="000124FE">
        <w:t xml:space="preserve">(ver </w:t>
      </w:r>
      <w:r w:rsidR="00622E8F" w:rsidRPr="000124FE">
        <w:fldChar w:fldCharType="begin"/>
      </w:r>
      <w:r w:rsidR="00622E8F" w:rsidRPr="000124FE">
        <w:instrText xml:space="preserve"> REF _Ref431756663 \h </w:instrText>
      </w:r>
      <w:r w:rsidR="000124FE">
        <w:instrText xml:space="preserve"> \* MERGEFORMAT </w:instrText>
      </w:r>
      <w:r w:rsidR="00622E8F" w:rsidRPr="000124FE">
        <w:fldChar w:fldCharType="separate"/>
      </w:r>
    </w:p>
    <w:p w14:paraId="65FB7635" w14:textId="77777777" w:rsidR="007D4DFA" w:rsidRPr="000124FE" w:rsidRDefault="007D4DFA" w:rsidP="00734B40"/>
    <w:p w14:paraId="7AF2BE12" w14:textId="77777777" w:rsidR="007D4DFA" w:rsidRPr="000124FE" w:rsidRDefault="007D4DFA" w:rsidP="00734B40">
      <w:pPr>
        <w:rPr>
          <w:noProof/>
        </w:rPr>
        <w:sectPr w:rsidR="007D4DFA" w:rsidRPr="000124FE" w:rsidSect="004E6851">
          <w:headerReference w:type="default" r:id="rId26"/>
          <w:footerReference w:type="default" r:id="rId27"/>
          <w:pgSz w:w="12240" w:h="15840" w:code="1"/>
          <w:pgMar w:top="1701" w:right="1701" w:bottom="1701" w:left="2268" w:header="709" w:footer="709" w:gutter="0"/>
          <w:cols w:space="708"/>
          <w:titlePg/>
          <w:docGrid w:linePitch="360"/>
        </w:sectPr>
      </w:pPr>
    </w:p>
    <w:p w14:paraId="457A73C4" w14:textId="4B7E3A5B" w:rsidR="00734B40" w:rsidRPr="000124FE" w:rsidRDefault="007D4DFA" w:rsidP="00734B40">
      <w:r w:rsidRPr="000124FE">
        <w:lastRenderedPageBreak/>
        <w:t xml:space="preserve">Tabla </w:t>
      </w:r>
      <w:r>
        <w:rPr>
          <w:noProof/>
        </w:rPr>
        <w:t>4</w:t>
      </w:r>
      <w:r w:rsidRPr="000124FE">
        <w:rPr>
          <w:noProof/>
        </w:rPr>
        <w:t>.</w:t>
      </w:r>
      <w:r>
        <w:rPr>
          <w:noProof/>
        </w:rPr>
        <w:t>5</w:t>
      </w:r>
      <w:r w:rsidR="00622E8F" w:rsidRPr="000124FE">
        <w:fldChar w:fldCharType="end"/>
      </w:r>
      <w:r w:rsidR="00622E8F" w:rsidRPr="000124FE">
        <w:t>) generados en</w:t>
      </w:r>
      <w:r w:rsidR="0085475E" w:rsidRPr="000124FE">
        <w:t xml:space="preserve"> cada componente medioambiental </w:t>
      </w:r>
      <w:r w:rsidR="00734B40" w:rsidRPr="000124FE">
        <w:t>en el</w:t>
      </w:r>
      <w:r w:rsidR="0085475E" w:rsidRPr="000124FE">
        <w:t xml:space="preserve"> Área de Influencia </w:t>
      </w:r>
      <w:r w:rsidR="0038030E" w:rsidRPr="000124FE">
        <w:t>(</w:t>
      </w:r>
      <w:r w:rsidR="004E6851" w:rsidRPr="000124FE">
        <w:t>AID</w:t>
      </w:r>
      <w:r w:rsidR="0085475E" w:rsidRPr="000124FE">
        <w:t>)</w:t>
      </w:r>
      <w:r w:rsidR="00734B40" w:rsidRPr="000124FE">
        <w:t>, a partir de la caracterización</w:t>
      </w:r>
      <w:r w:rsidR="00070EED" w:rsidRPr="000124FE">
        <w:t xml:space="preserve">. </w:t>
      </w:r>
      <w:bookmarkStart w:id="42" w:name="_Ref431756663"/>
    </w:p>
    <w:p w14:paraId="21446DFE" w14:textId="77777777" w:rsidR="00734B40" w:rsidRPr="000124FE" w:rsidRDefault="00734B40" w:rsidP="00734B40"/>
    <w:p w14:paraId="2D57EDA4" w14:textId="7B005E4E" w:rsidR="00734B40" w:rsidRPr="000124FE" w:rsidRDefault="00734B40" w:rsidP="00734B40">
      <w:pPr>
        <w:tabs>
          <w:tab w:val="left" w:pos="0"/>
        </w:tabs>
        <w:sectPr w:rsidR="00734B40" w:rsidRPr="000124FE" w:rsidSect="004E6851">
          <w:headerReference w:type="default" r:id="rId28"/>
          <w:footerReference w:type="default" r:id="rId29"/>
          <w:pgSz w:w="12240" w:h="15840" w:code="1"/>
          <w:pgMar w:top="1701" w:right="1701" w:bottom="1701" w:left="2268" w:header="709" w:footer="709" w:gutter="0"/>
          <w:cols w:space="708"/>
          <w:titlePg/>
          <w:docGrid w:linePitch="360"/>
        </w:sectPr>
      </w:pPr>
    </w:p>
    <w:p w14:paraId="775BB4D1" w14:textId="19F3A8CF" w:rsidR="00070EED" w:rsidRPr="000124FE" w:rsidRDefault="00070EED" w:rsidP="00070EED">
      <w:pPr>
        <w:pStyle w:val="Tablas"/>
      </w:pPr>
      <w:bookmarkStart w:id="43" w:name="_Toc441599213"/>
      <w:r w:rsidRPr="000124FE">
        <w:lastRenderedPageBreak/>
        <w:t xml:space="preserve">Tabla </w:t>
      </w:r>
      <w:fldSimple w:instr=" STYLEREF 1 \s ">
        <w:r w:rsidR="007D4DFA">
          <w:rPr>
            <w:noProof/>
          </w:rPr>
          <w:t>4</w:t>
        </w:r>
      </w:fldSimple>
      <w:r w:rsidR="009B6BDC" w:rsidRPr="000124FE">
        <w:t>.</w:t>
      </w:r>
      <w:fldSimple w:instr=" SEQ Tabla \* ARABIC \s 1 ">
        <w:r w:rsidR="007D4DFA">
          <w:rPr>
            <w:noProof/>
          </w:rPr>
          <w:t>5</w:t>
        </w:r>
      </w:fldSimple>
      <w:bookmarkEnd w:id="42"/>
      <w:r w:rsidR="007025E1" w:rsidRPr="000124FE">
        <w:t xml:space="preserve"> </w:t>
      </w:r>
      <w:r w:rsidR="0011020C" w:rsidRPr="000124FE">
        <w:t>Identificación de impactos sin proyecto</w:t>
      </w:r>
      <w:bookmarkEnd w:id="43"/>
      <w:r w:rsidR="0011020C" w:rsidRPr="000124F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5"/>
        <w:gridCol w:w="854"/>
        <w:gridCol w:w="1842"/>
        <w:gridCol w:w="3783"/>
        <w:gridCol w:w="463"/>
        <w:gridCol w:w="397"/>
        <w:gridCol w:w="397"/>
        <w:gridCol w:w="455"/>
        <w:gridCol w:w="397"/>
        <w:gridCol w:w="397"/>
        <w:gridCol w:w="445"/>
        <w:gridCol w:w="468"/>
        <w:gridCol w:w="400"/>
        <w:gridCol w:w="858"/>
        <w:gridCol w:w="400"/>
        <w:gridCol w:w="387"/>
      </w:tblGrid>
      <w:tr w:rsidR="00734B40" w:rsidRPr="000124FE" w14:paraId="329ED5F8" w14:textId="77777777" w:rsidTr="00734B40">
        <w:trPr>
          <w:trHeight w:val="585"/>
          <w:tblHeader/>
          <w:jc w:val="center"/>
        </w:trPr>
        <w:tc>
          <w:tcPr>
            <w:tcW w:w="252" w:type="pct"/>
            <w:vMerge w:val="restart"/>
            <w:shd w:val="clear" w:color="000000" w:fill="D9D9D9"/>
            <w:textDirection w:val="btLr"/>
            <w:vAlign w:val="center"/>
            <w:hideMark/>
          </w:tcPr>
          <w:p w14:paraId="76493A31" w14:textId="77777777" w:rsidR="00734B40" w:rsidRPr="000124FE" w:rsidRDefault="00734B40" w:rsidP="00734B40">
            <w:pPr>
              <w:spacing w:line="240" w:lineRule="auto"/>
              <w:contextualSpacing w:val="0"/>
              <w:jc w:val="center"/>
              <w:rPr>
                <w:rFonts w:asciiTheme="majorHAnsi" w:eastAsia="Times New Roman" w:hAnsiTheme="majorHAnsi" w:cs="Arial"/>
                <w:b/>
                <w:bCs/>
                <w:sz w:val="20"/>
                <w:szCs w:val="20"/>
                <w:lang w:eastAsia="es-CO"/>
              </w:rPr>
            </w:pPr>
            <w:r w:rsidRPr="000124FE">
              <w:rPr>
                <w:rFonts w:asciiTheme="majorHAnsi" w:eastAsia="Times New Roman" w:hAnsiTheme="majorHAnsi" w:cs="Arial"/>
                <w:b/>
                <w:bCs/>
                <w:sz w:val="20"/>
                <w:szCs w:val="20"/>
                <w:lang w:eastAsia="es-CO"/>
              </w:rPr>
              <w:t>MEDIO AMBIENTAL</w:t>
            </w:r>
          </w:p>
        </w:tc>
        <w:tc>
          <w:tcPr>
            <w:tcW w:w="339" w:type="pct"/>
            <w:vMerge w:val="restart"/>
            <w:shd w:val="clear" w:color="000000" w:fill="D9D9D9"/>
            <w:textDirection w:val="btLr"/>
            <w:vAlign w:val="center"/>
            <w:hideMark/>
          </w:tcPr>
          <w:p w14:paraId="724A68A7" w14:textId="77777777" w:rsidR="00734B40" w:rsidRPr="000124FE" w:rsidRDefault="00734B40" w:rsidP="00734B40">
            <w:pPr>
              <w:spacing w:line="240" w:lineRule="auto"/>
              <w:contextualSpacing w:val="0"/>
              <w:jc w:val="center"/>
              <w:rPr>
                <w:rFonts w:asciiTheme="majorHAnsi" w:eastAsia="Times New Roman" w:hAnsiTheme="majorHAnsi" w:cs="Arial"/>
                <w:b/>
                <w:bCs/>
                <w:sz w:val="20"/>
                <w:szCs w:val="20"/>
                <w:lang w:eastAsia="es-CO"/>
              </w:rPr>
            </w:pPr>
            <w:r w:rsidRPr="000124FE">
              <w:rPr>
                <w:rFonts w:asciiTheme="majorHAnsi" w:eastAsia="Times New Roman" w:hAnsiTheme="majorHAnsi" w:cs="Arial"/>
                <w:b/>
                <w:bCs/>
                <w:sz w:val="20"/>
                <w:szCs w:val="20"/>
                <w:lang w:eastAsia="es-CO"/>
              </w:rPr>
              <w:t>COMPONENTE</w:t>
            </w:r>
          </w:p>
        </w:tc>
        <w:tc>
          <w:tcPr>
            <w:tcW w:w="732" w:type="pct"/>
            <w:vMerge w:val="restart"/>
            <w:shd w:val="clear" w:color="000000" w:fill="D9D9D9"/>
            <w:noWrap/>
            <w:vAlign w:val="center"/>
            <w:hideMark/>
          </w:tcPr>
          <w:p w14:paraId="2B9DBC71" w14:textId="77777777" w:rsidR="00734B40" w:rsidRPr="000124FE" w:rsidRDefault="00734B40" w:rsidP="00734B40">
            <w:pPr>
              <w:spacing w:line="240" w:lineRule="auto"/>
              <w:contextualSpacing w:val="0"/>
              <w:jc w:val="center"/>
              <w:rPr>
                <w:rFonts w:asciiTheme="majorHAnsi" w:eastAsia="Times New Roman" w:hAnsiTheme="majorHAnsi" w:cs="Arial"/>
                <w:b/>
                <w:bCs/>
                <w:sz w:val="20"/>
                <w:szCs w:val="20"/>
                <w:lang w:eastAsia="es-CO"/>
              </w:rPr>
            </w:pPr>
            <w:r w:rsidRPr="000124FE">
              <w:rPr>
                <w:rFonts w:asciiTheme="majorHAnsi" w:eastAsia="Times New Roman" w:hAnsiTheme="majorHAnsi" w:cs="Arial"/>
                <w:b/>
                <w:bCs/>
                <w:sz w:val="20"/>
                <w:szCs w:val="20"/>
                <w:lang w:eastAsia="es-CO"/>
              </w:rPr>
              <w:t>ELEMENTO</w:t>
            </w:r>
          </w:p>
        </w:tc>
        <w:tc>
          <w:tcPr>
            <w:tcW w:w="1504" w:type="pct"/>
            <w:vMerge w:val="restart"/>
            <w:shd w:val="clear" w:color="000000" w:fill="D9D9D9"/>
            <w:noWrap/>
            <w:vAlign w:val="center"/>
            <w:hideMark/>
          </w:tcPr>
          <w:p w14:paraId="5D52F292" w14:textId="77777777" w:rsidR="00734B40" w:rsidRPr="000124FE" w:rsidRDefault="00734B40" w:rsidP="00734B40">
            <w:pPr>
              <w:spacing w:line="240" w:lineRule="auto"/>
              <w:contextualSpacing w:val="0"/>
              <w:jc w:val="center"/>
              <w:rPr>
                <w:rFonts w:asciiTheme="majorHAnsi" w:eastAsia="Times New Roman" w:hAnsiTheme="majorHAnsi" w:cs="Arial"/>
                <w:b/>
                <w:bCs/>
                <w:sz w:val="20"/>
                <w:szCs w:val="20"/>
                <w:lang w:eastAsia="es-CO"/>
              </w:rPr>
            </w:pPr>
            <w:r w:rsidRPr="000124FE">
              <w:rPr>
                <w:rFonts w:asciiTheme="majorHAnsi" w:eastAsia="Times New Roman" w:hAnsiTheme="majorHAnsi" w:cs="Arial"/>
                <w:b/>
                <w:bCs/>
                <w:sz w:val="20"/>
                <w:szCs w:val="20"/>
                <w:lang w:eastAsia="es-CO"/>
              </w:rPr>
              <w:t>IMPACTO AMBIENTAL</w:t>
            </w:r>
          </w:p>
        </w:tc>
        <w:tc>
          <w:tcPr>
            <w:tcW w:w="2172" w:type="pct"/>
            <w:gridSpan w:val="12"/>
            <w:shd w:val="clear" w:color="000000" w:fill="D9D9D9"/>
            <w:noWrap/>
            <w:vAlign w:val="center"/>
            <w:hideMark/>
          </w:tcPr>
          <w:p w14:paraId="5230BBBB" w14:textId="77777777" w:rsidR="00734B40" w:rsidRPr="000124FE" w:rsidRDefault="00734B40" w:rsidP="00734B40">
            <w:pPr>
              <w:spacing w:line="240" w:lineRule="auto"/>
              <w:contextualSpacing w:val="0"/>
              <w:jc w:val="center"/>
              <w:rPr>
                <w:rFonts w:asciiTheme="majorHAnsi" w:eastAsia="Times New Roman" w:hAnsiTheme="majorHAnsi" w:cs="Arial"/>
                <w:b/>
                <w:bCs/>
                <w:color w:val="000000"/>
                <w:sz w:val="20"/>
                <w:szCs w:val="20"/>
                <w:lang w:eastAsia="es-CO"/>
              </w:rPr>
            </w:pPr>
            <w:r w:rsidRPr="000124FE">
              <w:rPr>
                <w:rFonts w:asciiTheme="majorHAnsi" w:eastAsia="Times New Roman" w:hAnsiTheme="majorHAnsi" w:cs="Arial"/>
                <w:b/>
                <w:bCs/>
                <w:color w:val="000000"/>
                <w:sz w:val="20"/>
                <w:szCs w:val="20"/>
                <w:lang w:eastAsia="es-CO"/>
              </w:rPr>
              <w:t>ACTIVIDADES ACTUALES SIN PROYECTO</w:t>
            </w:r>
          </w:p>
        </w:tc>
      </w:tr>
      <w:tr w:rsidR="00734B40" w:rsidRPr="000124FE" w14:paraId="4F038FA5" w14:textId="77777777" w:rsidTr="00734B40">
        <w:trPr>
          <w:trHeight w:val="2415"/>
          <w:tblHeader/>
          <w:jc w:val="center"/>
        </w:trPr>
        <w:tc>
          <w:tcPr>
            <w:tcW w:w="252" w:type="pct"/>
            <w:vMerge/>
            <w:vAlign w:val="center"/>
            <w:hideMark/>
          </w:tcPr>
          <w:p w14:paraId="12834730"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514EC9D6"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56A208EF"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1504" w:type="pct"/>
            <w:vMerge/>
            <w:vAlign w:val="center"/>
            <w:hideMark/>
          </w:tcPr>
          <w:p w14:paraId="213D8BC6"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184" w:type="pct"/>
            <w:shd w:val="clear" w:color="000000" w:fill="E4DFEC"/>
            <w:textDirection w:val="btLr"/>
            <w:vAlign w:val="center"/>
            <w:hideMark/>
          </w:tcPr>
          <w:p w14:paraId="5127E154" w14:textId="5FCD6BEA"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Agricultura Pancoger</w:t>
            </w:r>
          </w:p>
        </w:tc>
        <w:tc>
          <w:tcPr>
            <w:tcW w:w="158" w:type="pct"/>
            <w:shd w:val="clear" w:color="000000" w:fill="E4DFEC"/>
            <w:textDirection w:val="btLr"/>
            <w:vAlign w:val="center"/>
            <w:hideMark/>
          </w:tcPr>
          <w:p w14:paraId="01FC286A" w14:textId="77777777"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Ganadería Extensiva</w:t>
            </w:r>
          </w:p>
        </w:tc>
        <w:tc>
          <w:tcPr>
            <w:tcW w:w="158" w:type="pct"/>
            <w:shd w:val="clear" w:color="000000" w:fill="E4DFEC"/>
            <w:textDirection w:val="btLr"/>
            <w:vAlign w:val="center"/>
            <w:hideMark/>
          </w:tcPr>
          <w:p w14:paraId="41A71644" w14:textId="4043A31B"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Minería de socavón</w:t>
            </w:r>
          </w:p>
        </w:tc>
        <w:tc>
          <w:tcPr>
            <w:tcW w:w="181" w:type="pct"/>
            <w:shd w:val="clear" w:color="000000" w:fill="E4DFEC"/>
            <w:textDirection w:val="btLr"/>
            <w:vAlign w:val="center"/>
            <w:hideMark/>
          </w:tcPr>
          <w:p w14:paraId="420E0B8B" w14:textId="77777777"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Minería a cielo abierto</w:t>
            </w:r>
          </w:p>
        </w:tc>
        <w:tc>
          <w:tcPr>
            <w:tcW w:w="158" w:type="pct"/>
            <w:shd w:val="clear" w:color="000000" w:fill="E4DFEC"/>
            <w:textDirection w:val="btLr"/>
            <w:vAlign w:val="center"/>
            <w:hideMark/>
          </w:tcPr>
          <w:p w14:paraId="2FDDA000" w14:textId="77777777"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Tala</w:t>
            </w:r>
          </w:p>
        </w:tc>
        <w:tc>
          <w:tcPr>
            <w:tcW w:w="158" w:type="pct"/>
            <w:shd w:val="clear" w:color="000000" w:fill="E4DFEC"/>
            <w:textDirection w:val="btLr"/>
            <w:vAlign w:val="center"/>
            <w:hideMark/>
          </w:tcPr>
          <w:p w14:paraId="644FE4EF" w14:textId="77777777"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Quemas</w:t>
            </w:r>
          </w:p>
        </w:tc>
        <w:tc>
          <w:tcPr>
            <w:tcW w:w="177" w:type="pct"/>
            <w:shd w:val="clear" w:color="000000" w:fill="E4DFEC"/>
            <w:textDirection w:val="btLr"/>
            <w:vAlign w:val="center"/>
            <w:hideMark/>
          </w:tcPr>
          <w:p w14:paraId="680E82DB" w14:textId="77777777"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Pesca artesanal</w:t>
            </w:r>
          </w:p>
        </w:tc>
        <w:tc>
          <w:tcPr>
            <w:tcW w:w="186" w:type="pct"/>
            <w:shd w:val="clear" w:color="000000" w:fill="E4DFEC"/>
            <w:textDirection w:val="btLr"/>
            <w:vAlign w:val="center"/>
            <w:hideMark/>
          </w:tcPr>
          <w:p w14:paraId="0FBF0A31" w14:textId="77777777"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Poblamiento y asentamientos humanos</w:t>
            </w:r>
          </w:p>
        </w:tc>
        <w:tc>
          <w:tcPr>
            <w:tcW w:w="159" w:type="pct"/>
            <w:shd w:val="clear" w:color="000000" w:fill="E4DFEC"/>
            <w:textDirection w:val="btLr"/>
            <w:vAlign w:val="center"/>
            <w:hideMark/>
          </w:tcPr>
          <w:p w14:paraId="2EF6AC3B" w14:textId="74DE10C8"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Mantenimiento y uso de vías existentes</w:t>
            </w:r>
          </w:p>
        </w:tc>
        <w:tc>
          <w:tcPr>
            <w:tcW w:w="341" w:type="pct"/>
            <w:shd w:val="clear" w:color="000000" w:fill="E4DFEC"/>
            <w:textDirection w:val="btLr"/>
            <w:vAlign w:val="center"/>
            <w:hideMark/>
          </w:tcPr>
          <w:p w14:paraId="483A1046" w14:textId="7EF26F99"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 xml:space="preserve">Transporte por líneas de flujo de sustancias derivadas de hidrocarburos </w:t>
            </w:r>
          </w:p>
        </w:tc>
        <w:tc>
          <w:tcPr>
            <w:tcW w:w="159" w:type="pct"/>
            <w:shd w:val="clear" w:color="000000" w:fill="E4DFEC"/>
            <w:textDirection w:val="btLr"/>
            <w:vAlign w:val="center"/>
            <w:hideMark/>
          </w:tcPr>
          <w:p w14:paraId="768F3A26" w14:textId="77777777"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 xml:space="preserve">Actividades recreativas </w:t>
            </w:r>
          </w:p>
        </w:tc>
        <w:tc>
          <w:tcPr>
            <w:tcW w:w="154" w:type="pct"/>
            <w:shd w:val="clear" w:color="000000" w:fill="E4DFEC"/>
            <w:textDirection w:val="btLr"/>
            <w:vAlign w:val="center"/>
            <w:hideMark/>
          </w:tcPr>
          <w:p w14:paraId="6FB6B325" w14:textId="77777777" w:rsidR="00734B40" w:rsidRPr="000124FE" w:rsidRDefault="00734B40" w:rsidP="00734B40">
            <w:pPr>
              <w:spacing w:line="240" w:lineRule="auto"/>
              <w:contextualSpacing w:val="0"/>
              <w:jc w:val="center"/>
              <w:rPr>
                <w:rFonts w:asciiTheme="majorHAnsi" w:eastAsia="Times New Roman" w:hAnsiTheme="majorHAnsi" w:cs="Arial"/>
                <w:b/>
                <w:color w:val="000000"/>
                <w:sz w:val="18"/>
                <w:szCs w:val="18"/>
                <w:lang w:eastAsia="es-CO"/>
              </w:rPr>
            </w:pPr>
            <w:r w:rsidRPr="000124FE">
              <w:rPr>
                <w:rFonts w:asciiTheme="majorHAnsi" w:eastAsia="Times New Roman" w:hAnsiTheme="majorHAnsi" w:cs="Arial"/>
                <w:b/>
                <w:color w:val="000000"/>
                <w:sz w:val="18"/>
                <w:szCs w:val="18"/>
                <w:lang w:eastAsia="es-CO"/>
              </w:rPr>
              <w:t>Trapiches</w:t>
            </w:r>
          </w:p>
        </w:tc>
      </w:tr>
      <w:tr w:rsidR="00734B40" w:rsidRPr="000124FE" w14:paraId="72E947CA" w14:textId="77777777" w:rsidTr="00734B40">
        <w:trPr>
          <w:trHeight w:val="510"/>
          <w:jc w:val="center"/>
        </w:trPr>
        <w:tc>
          <w:tcPr>
            <w:tcW w:w="252" w:type="pct"/>
            <w:vMerge w:val="restart"/>
            <w:shd w:val="clear" w:color="auto" w:fill="auto"/>
            <w:textDirection w:val="btLr"/>
            <w:vAlign w:val="center"/>
            <w:hideMark/>
          </w:tcPr>
          <w:p w14:paraId="56AA9ADC" w14:textId="77777777" w:rsidR="00734B40" w:rsidRPr="000124FE" w:rsidRDefault="00734B40" w:rsidP="00734B40">
            <w:pPr>
              <w:spacing w:line="240" w:lineRule="auto"/>
              <w:contextualSpacing w:val="0"/>
              <w:jc w:val="center"/>
              <w:rPr>
                <w:rFonts w:asciiTheme="majorHAnsi" w:eastAsia="Times New Roman" w:hAnsiTheme="majorHAnsi" w:cs="Arial"/>
                <w:b/>
                <w:bCs/>
                <w:color w:val="000000"/>
                <w:sz w:val="16"/>
                <w:szCs w:val="16"/>
                <w:lang w:eastAsia="es-CO"/>
              </w:rPr>
            </w:pPr>
            <w:r w:rsidRPr="000124FE">
              <w:rPr>
                <w:rFonts w:asciiTheme="majorHAnsi" w:eastAsia="Times New Roman" w:hAnsiTheme="majorHAnsi" w:cs="Arial"/>
                <w:b/>
                <w:bCs/>
                <w:color w:val="000000"/>
                <w:sz w:val="16"/>
                <w:szCs w:val="16"/>
                <w:lang w:eastAsia="es-CO"/>
              </w:rPr>
              <w:t xml:space="preserve">ABIÓTICO </w:t>
            </w:r>
          </w:p>
        </w:tc>
        <w:tc>
          <w:tcPr>
            <w:tcW w:w="339" w:type="pct"/>
            <w:vMerge w:val="restart"/>
            <w:shd w:val="clear" w:color="auto" w:fill="auto"/>
            <w:textDirection w:val="btLr"/>
            <w:vAlign w:val="center"/>
            <w:hideMark/>
          </w:tcPr>
          <w:p w14:paraId="6A03D5AB" w14:textId="77777777" w:rsidR="00734B40" w:rsidRPr="000124FE" w:rsidRDefault="00734B40" w:rsidP="00734B40">
            <w:pPr>
              <w:spacing w:line="240" w:lineRule="auto"/>
              <w:contextualSpacing w:val="0"/>
              <w:jc w:val="center"/>
              <w:rPr>
                <w:rFonts w:asciiTheme="majorHAnsi" w:eastAsia="Times New Roman" w:hAnsiTheme="majorHAnsi" w:cs="Arial"/>
                <w:b/>
                <w:bCs/>
                <w:color w:val="000000"/>
                <w:sz w:val="16"/>
                <w:szCs w:val="16"/>
                <w:lang w:eastAsia="es-CO"/>
              </w:rPr>
            </w:pPr>
            <w:r w:rsidRPr="000124FE">
              <w:rPr>
                <w:rFonts w:asciiTheme="majorHAnsi" w:eastAsia="Times New Roman" w:hAnsiTheme="majorHAnsi" w:cs="Arial"/>
                <w:b/>
                <w:bCs/>
                <w:color w:val="000000"/>
                <w:sz w:val="16"/>
                <w:szCs w:val="16"/>
                <w:lang w:eastAsia="es-CO"/>
              </w:rPr>
              <w:t>GEOSFÉRICO</w:t>
            </w:r>
          </w:p>
        </w:tc>
        <w:tc>
          <w:tcPr>
            <w:tcW w:w="732" w:type="pct"/>
            <w:vMerge w:val="restart"/>
            <w:shd w:val="clear" w:color="auto" w:fill="auto"/>
            <w:vAlign w:val="center"/>
            <w:hideMark/>
          </w:tcPr>
          <w:p w14:paraId="3028E29B"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GEOFORMAS</w:t>
            </w:r>
          </w:p>
        </w:tc>
        <w:tc>
          <w:tcPr>
            <w:tcW w:w="1504" w:type="pct"/>
            <w:shd w:val="clear" w:color="auto" w:fill="auto"/>
            <w:vAlign w:val="center"/>
            <w:hideMark/>
          </w:tcPr>
          <w:p w14:paraId="2B8A13D9"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Cambios en la estabilidad de las márgenes hídricas</w:t>
            </w:r>
          </w:p>
        </w:tc>
        <w:tc>
          <w:tcPr>
            <w:tcW w:w="184" w:type="pct"/>
            <w:shd w:val="clear" w:color="FFFFFF" w:fill="FFFFFF"/>
            <w:vAlign w:val="center"/>
            <w:hideMark/>
          </w:tcPr>
          <w:p w14:paraId="6B2846D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0333A717"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6F9DDB5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15F3BAF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4257C4E2"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3C28EC5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08FEAD9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2D55CB8D"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4F6EB05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646F1A4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1550ADA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5322A38D"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5741DBAF" w14:textId="77777777" w:rsidTr="00734B40">
        <w:trPr>
          <w:trHeight w:val="252"/>
          <w:jc w:val="center"/>
        </w:trPr>
        <w:tc>
          <w:tcPr>
            <w:tcW w:w="252" w:type="pct"/>
            <w:vMerge/>
            <w:vAlign w:val="center"/>
            <w:hideMark/>
          </w:tcPr>
          <w:p w14:paraId="7A73FBFA"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hideMark/>
          </w:tcPr>
          <w:p w14:paraId="4E969FBA"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vMerge/>
            <w:vAlign w:val="center"/>
            <w:hideMark/>
          </w:tcPr>
          <w:p w14:paraId="037A90CB" w14:textId="77777777" w:rsidR="00734B40" w:rsidRPr="000124FE" w:rsidRDefault="00734B40" w:rsidP="00734B40">
            <w:pPr>
              <w:spacing w:line="240" w:lineRule="auto"/>
              <w:contextualSpacing w:val="0"/>
              <w:jc w:val="left"/>
              <w:rPr>
                <w:rFonts w:asciiTheme="majorHAnsi" w:eastAsia="Times New Roman" w:hAnsiTheme="majorHAnsi" w:cs="Arial"/>
                <w:color w:val="000000"/>
                <w:sz w:val="20"/>
                <w:szCs w:val="20"/>
                <w:lang w:eastAsia="es-CO"/>
              </w:rPr>
            </w:pPr>
          </w:p>
        </w:tc>
        <w:tc>
          <w:tcPr>
            <w:tcW w:w="1504" w:type="pct"/>
            <w:shd w:val="clear" w:color="auto" w:fill="auto"/>
            <w:vAlign w:val="center"/>
            <w:hideMark/>
          </w:tcPr>
          <w:p w14:paraId="101176A5"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Procesos de remoción en masa</w:t>
            </w:r>
          </w:p>
        </w:tc>
        <w:tc>
          <w:tcPr>
            <w:tcW w:w="184" w:type="pct"/>
            <w:shd w:val="clear" w:color="FFFFFF" w:fill="FFFFFF"/>
            <w:vAlign w:val="center"/>
            <w:hideMark/>
          </w:tcPr>
          <w:p w14:paraId="0901429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1063E8C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63E6F3C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2E2354C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1C77A88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3588841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5140C37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3C97AD42"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21DE8E9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72106FD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000000" w:fill="FF0000"/>
            <w:vAlign w:val="center"/>
            <w:hideMark/>
          </w:tcPr>
          <w:p w14:paraId="7B9EC3F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auto" w:fill="auto"/>
            <w:noWrap/>
            <w:vAlign w:val="center"/>
            <w:hideMark/>
          </w:tcPr>
          <w:p w14:paraId="14D1FF75"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682DC68C" w14:textId="77777777" w:rsidTr="00734B40">
        <w:trPr>
          <w:trHeight w:val="269"/>
          <w:jc w:val="center"/>
        </w:trPr>
        <w:tc>
          <w:tcPr>
            <w:tcW w:w="252" w:type="pct"/>
            <w:vMerge/>
            <w:vAlign w:val="center"/>
            <w:hideMark/>
          </w:tcPr>
          <w:p w14:paraId="14959A8C"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hideMark/>
          </w:tcPr>
          <w:p w14:paraId="4A56BBC2"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shd w:val="clear" w:color="auto" w:fill="auto"/>
            <w:vAlign w:val="center"/>
            <w:hideMark/>
          </w:tcPr>
          <w:p w14:paraId="7C6DE594"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PAISAJE</w:t>
            </w:r>
          </w:p>
        </w:tc>
        <w:tc>
          <w:tcPr>
            <w:tcW w:w="1504" w:type="pct"/>
            <w:shd w:val="clear" w:color="auto" w:fill="auto"/>
            <w:vAlign w:val="center"/>
            <w:hideMark/>
          </w:tcPr>
          <w:p w14:paraId="1F0D5262"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Modificación paisajística</w:t>
            </w:r>
          </w:p>
        </w:tc>
        <w:tc>
          <w:tcPr>
            <w:tcW w:w="184" w:type="pct"/>
            <w:shd w:val="clear" w:color="FFFFFF" w:fill="FFFFFF"/>
            <w:vAlign w:val="center"/>
            <w:hideMark/>
          </w:tcPr>
          <w:p w14:paraId="5D1E379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6B4697D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0E3B9E4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20339975"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7692CF8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7931614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766F151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1E89549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4BACC6"/>
            <w:vAlign w:val="center"/>
            <w:hideMark/>
          </w:tcPr>
          <w:p w14:paraId="157F3672"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341" w:type="pct"/>
            <w:shd w:val="clear" w:color="000000" w:fill="FF0000"/>
            <w:vAlign w:val="center"/>
            <w:hideMark/>
          </w:tcPr>
          <w:p w14:paraId="4C58641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7605AF4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000000" w:fill="FF0000"/>
            <w:vAlign w:val="center"/>
            <w:hideMark/>
          </w:tcPr>
          <w:p w14:paraId="53225BE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r>
      <w:tr w:rsidR="00734B40" w:rsidRPr="000124FE" w14:paraId="76DAEF6D" w14:textId="77777777" w:rsidTr="00734B40">
        <w:trPr>
          <w:trHeight w:val="288"/>
          <w:jc w:val="center"/>
        </w:trPr>
        <w:tc>
          <w:tcPr>
            <w:tcW w:w="252" w:type="pct"/>
            <w:vMerge/>
            <w:vAlign w:val="center"/>
            <w:hideMark/>
          </w:tcPr>
          <w:p w14:paraId="3F26EA30"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hideMark/>
          </w:tcPr>
          <w:p w14:paraId="52F2FA8B"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vMerge w:val="restart"/>
            <w:shd w:val="clear" w:color="auto" w:fill="auto"/>
            <w:vAlign w:val="center"/>
            <w:hideMark/>
          </w:tcPr>
          <w:p w14:paraId="4E828ECC"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SUELO</w:t>
            </w:r>
          </w:p>
        </w:tc>
        <w:tc>
          <w:tcPr>
            <w:tcW w:w="1504" w:type="pct"/>
            <w:shd w:val="clear" w:color="auto" w:fill="auto"/>
            <w:vAlign w:val="center"/>
            <w:hideMark/>
          </w:tcPr>
          <w:p w14:paraId="01ACFBF5"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Generación de procesos erosivos</w:t>
            </w:r>
          </w:p>
        </w:tc>
        <w:tc>
          <w:tcPr>
            <w:tcW w:w="184" w:type="pct"/>
            <w:shd w:val="clear" w:color="FFFFFF" w:fill="FFFFFF"/>
            <w:vAlign w:val="center"/>
            <w:hideMark/>
          </w:tcPr>
          <w:p w14:paraId="644AA34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1E67646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7F84242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0B6AD5D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1C9B4B0A"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0C9A8A9D"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1FC4638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4C2C131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51E5C87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7747D53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000000" w:fill="FF0000"/>
            <w:vAlign w:val="center"/>
            <w:hideMark/>
          </w:tcPr>
          <w:p w14:paraId="19CB9F5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000000" w:fill="FF0000"/>
            <w:vAlign w:val="center"/>
            <w:hideMark/>
          </w:tcPr>
          <w:p w14:paraId="33AC5F9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r>
      <w:tr w:rsidR="00734B40" w:rsidRPr="000124FE" w14:paraId="28FE38FA" w14:textId="77777777" w:rsidTr="00734B40">
        <w:trPr>
          <w:trHeight w:val="277"/>
          <w:jc w:val="center"/>
        </w:trPr>
        <w:tc>
          <w:tcPr>
            <w:tcW w:w="252" w:type="pct"/>
            <w:vMerge/>
            <w:vAlign w:val="center"/>
            <w:hideMark/>
          </w:tcPr>
          <w:p w14:paraId="482019D0"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hideMark/>
          </w:tcPr>
          <w:p w14:paraId="128B2C16"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vMerge/>
            <w:vAlign w:val="center"/>
            <w:hideMark/>
          </w:tcPr>
          <w:p w14:paraId="00271493" w14:textId="77777777" w:rsidR="00734B40" w:rsidRPr="000124FE" w:rsidRDefault="00734B40" w:rsidP="00734B40">
            <w:pPr>
              <w:spacing w:line="240" w:lineRule="auto"/>
              <w:contextualSpacing w:val="0"/>
              <w:jc w:val="left"/>
              <w:rPr>
                <w:rFonts w:asciiTheme="majorHAnsi" w:eastAsia="Times New Roman" w:hAnsiTheme="majorHAnsi" w:cs="Arial"/>
                <w:color w:val="000000"/>
                <w:sz w:val="20"/>
                <w:szCs w:val="20"/>
                <w:lang w:eastAsia="es-CO"/>
              </w:rPr>
            </w:pPr>
          </w:p>
        </w:tc>
        <w:tc>
          <w:tcPr>
            <w:tcW w:w="1504" w:type="pct"/>
            <w:shd w:val="clear" w:color="auto" w:fill="auto"/>
            <w:vAlign w:val="center"/>
            <w:hideMark/>
          </w:tcPr>
          <w:p w14:paraId="764CF0F0"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xml:space="preserve">Cambios en la estructura del suelo </w:t>
            </w:r>
          </w:p>
        </w:tc>
        <w:tc>
          <w:tcPr>
            <w:tcW w:w="184" w:type="pct"/>
            <w:shd w:val="clear" w:color="000000" w:fill="FF0000"/>
            <w:vAlign w:val="center"/>
            <w:hideMark/>
          </w:tcPr>
          <w:p w14:paraId="00C4277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002AE74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08F69F7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784FE742"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2C67D9A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2716575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1F21F68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74FC7DC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15720D1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536DF8D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3CF0FC4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040AAF92"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47903FC4" w14:textId="77777777" w:rsidTr="00734B40">
        <w:trPr>
          <w:trHeight w:val="510"/>
          <w:jc w:val="center"/>
        </w:trPr>
        <w:tc>
          <w:tcPr>
            <w:tcW w:w="252" w:type="pct"/>
            <w:vMerge/>
            <w:vAlign w:val="center"/>
            <w:hideMark/>
          </w:tcPr>
          <w:p w14:paraId="3BDC867E"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hideMark/>
          </w:tcPr>
          <w:p w14:paraId="1620680B"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vMerge/>
            <w:vAlign w:val="center"/>
            <w:hideMark/>
          </w:tcPr>
          <w:p w14:paraId="7444206C" w14:textId="77777777" w:rsidR="00734B40" w:rsidRPr="000124FE" w:rsidRDefault="00734B40" w:rsidP="00734B40">
            <w:pPr>
              <w:spacing w:line="240" w:lineRule="auto"/>
              <w:contextualSpacing w:val="0"/>
              <w:jc w:val="left"/>
              <w:rPr>
                <w:rFonts w:asciiTheme="majorHAnsi" w:eastAsia="Times New Roman" w:hAnsiTheme="majorHAnsi" w:cs="Arial"/>
                <w:color w:val="000000"/>
                <w:sz w:val="20"/>
                <w:szCs w:val="20"/>
                <w:lang w:eastAsia="es-CO"/>
              </w:rPr>
            </w:pPr>
          </w:p>
        </w:tc>
        <w:tc>
          <w:tcPr>
            <w:tcW w:w="1504" w:type="pct"/>
            <w:shd w:val="clear" w:color="auto" w:fill="auto"/>
            <w:vAlign w:val="center"/>
            <w:hideMark/>
          </w:tcPr>
          <w:p w14:paraId="749CB270" w14:textId="345AABD9"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Cambios en las características fisicoquímicas y bacteriológicas del suelo</w:t>
            </w:r>
          </w:p>
        </w:tc>
        <w:tc>
          <w:tcPr>
            <w:tcW w:w="184" w:type="pct"/>
            <w:shd w:val="clear" w:color="000000" w:fill="FF0000"/>
            <w:vAlign w:val="center"/>
            <w:hideMark/>
          </w:tcPr>
          <w:p w14:paraId="3A765F6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6A37083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5C426A3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7AF08F3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79B36B1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7320A5C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000000" w:fill="FF0000"/>
            <w:vAlign w:val="center"/>
            <w:hideMark/>
          </w:tcPr>
          <w:p w14:paraId="46849B55"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6" w:type="pct"/>
            <w:shd w:val="clear" w:color="000000" w:fill="FF0000"/>
            <w:vAlign w:val="center"/>
            <w:hideMark/>
          </w:tcPr>
          <w:p w14:paraId="6847F63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2BBCF91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341" w:type="pct"/>
            <w:shd w:val="clear" w:color="000000" w:fill="FF0000"/>
            <w:vAlign w:val="center"/>
            <w:hideMark/>
          </w:tcPr>
          <w:p w14:paraId="0BABC24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574964CD"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FFFFFF" w:fill="FFFFFF"/>
            <w:vAlign w:val="center"/>
            <w:hideMark/>
          </w:tcPr>
          <w:p w14:paraId="35ACF71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215857D0" w14:textId="77777777" w:rsidTr="00734B40">
        <w:trPr>
          <w:trHeight w:val="510"/>
          <w:jc w:val="center"/>
        </w:trPr>
        <w:tc>
          <w:tcPr>
            <w:tcW w:w="252" w:type="pct"/>
            <w:vMerge/>
            <w:vAlign w:val="center"/>
            <w:hideMark/>
          </w:tcPr>
          <w:p w14:paraId="03EB1933"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restart"/>
            <w:shd w:val="clear" w:color="auto" w:fill="auto"/>
            <w:textDirection w:val="btLr"/>
            <w:vAlign w:val="center"/>
            <w:hideMark/>
          </w:tcPr>
          <w:p w14:paraId="6D326894" w14:textId="77777777" w:rsidR="00734B40" w:rsidRPr="000124FE" w:rsidRDefault="00734B40" w:rsidP="00734B40">
            <w:pPr>
              <w:spacing w:line="240" w:lineRule="auto"/>
              <w:contextualSpacing w:val="0"/>
              <w:jc w:val="center"/>
              <w:rPr>
                <w:rFonts w:asciiTheme="majorHAnsi" w:eastAsia="Times New Roman" w:hAnsiTheme="majorHAnsi" w:cs="Arial"/>
                <w:b/>
                <w:bCs/>
                <w:color w:val="000000"/>
                <w:sz w:val="16"/>
                <w:szCs w:val="16"/>
                <w:lang w:eastAsia="es-CO"/>
              </w:rPr>
            </w:pPr>
            <w:r w:rsidRPr="000124FE">
              <w:rPr>
                <w:rFonts w:asciiTheme="majorHAnsi" w:eastAsia="Times New Roman" w:hAnsiTheme="majorHAnsi" w:cs="Arial"/>
                <w:b/>
                <w:bCs/>
                <w:color w:val="000000"/>
                <w:sz w:val="16"/>
                <w:szCs w:val="16"/>
                <w:lang w:eastAsia="es-CO"/>
              </w:rPr>
              <w:t>HÍDRICO</w:t>
            </w:r>
          </w:p>
        </w:tc>
        <w:tc>
          <w:tcPr>
            <w:tcW w:w="732" w:type="pct"/>
            <w:vMerge w:val="restart"/>
            <w:shd w:val="clear" w:color="auto" w:fill="auto"/>
            <w:vAlign w:val="center"/>
            <w:hideMark/>
          </w:tcPr>
          <w:p w14:paraId="41E2F8AA"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AGUA SUPERFICIAL</w:t>
            </w:r>
          </w:p>
        </w:tc>
        <w:tc>
          <w:tcPr>
            <w:tcW w:w="1504" w:type="pct"/>
            <w:shd w:val="clear" w:color="auto" w:fill="auto"/>
            <w:vAlign w:val="center"/>
            <w:hideMark/>
          </w:tcPr>
          <w:p w14:paraId="3B6A782F"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Cambios en las características fisicoquímicas y bacteriológicas del agua superficial</w:t>
            </w:r>
          </w:p>
        </w:tc>
        <w:tc>
          <w:tcPr>
            <w:tcW w:w="184" w:type="pct"/>
            <w:shd w:val="clear" w:color="000000" w:fill="FF0000"/>
            <w:vAlign w:val="center"/>
            <w:hideMark/>
          </w:tcPr>
          <w:p w14:paraId="7E91888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302F7AA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28807FB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64B0EB7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72463FD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0C0B445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27498A8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4B55585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242A7A3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000000" w:fill="FF0000"/>
            <w:vAlign w:val="center"/>
            <w:hideMark/>
          </w:tcPr>
          <w:p w14:paraId="0C9E5DF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32871D4D"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FFFFFF" w:fill="FFFFFF"/>
            <w:vAlign w:val="center"/>
            <w:hideMark/>
          </w:tcPr>
          <w:p w14:paraId="047BEDA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0635D9FF" w14:textId="77777777" w:rsidTr="00734B40">
        <w:trPr>
          <w:trHeight w:val="510"/>
          <w:jc w:val="center"/>
        </w:trPr>
        <w:tc>
          <w:tcPr>
            <w:tcW w:w="252" w:type="pct"/>
            <w:vMerge/>
            <w:vAlign w:val="center"/>
            <w:hideMark/>
          </w:tcPr>
          <w:p w14:paraId="552D98FC"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hideMark/>
          </w:tcPr>
          <w:p w14:paraId="5152CDE4"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vMerge/>
            <w:vAlign w:val="center"/>
            <w:hideMark/>
          </w:tcPr>
          <w:p w14:paraId="70B19591" w14:textId="77777777" w:rsidR="00734B40" w:rsidRPr="000124FE" w:rsidRDefault="00734B40" w:rsidP="00734B40">
            <w:pPr>
              <w:spacing w:line="240" w:lineRule="auto"/>
              <w:contextualSpacing w:val="0"/>
              <w:jc w:val="left"/>
              <w:rPr>
                <w:rFonts w:asciiTheme="majorHAnsi" w:eastAsia="Times New Roman" w:hAnsiTheme="majorHAnsi" w:cs="Arial"/>
                <w:color w:val="000000"/>
                <w:sz w:val="20"/>
                <w:szCs w:val="20"/>
                <w:lang w:eastAsia="es-CO"/>
              </w:rPr>
            </w:pPr>
          </w:p>
        </w:tc>
        <w:tc>
          <w:tcPr>
            <w:tcW w:w="1504" w:type="pct"/>
            <w:shd w:val="clear" w:color="auto" w:fill="auto"/>
            <w:vAlign w:val="center"/>
            <w:hideMark/>
          </w:tcPr>
          <w:p w14:paraId="67C3D189"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Cambio en la capacidad de transporte del recurso hídrico</w:t>
            </w:r>
          </w:p>
        </w:tc>
        <w:tc>
          <w:tcPr>
            <w:tcW w:w="184" w:type="pct"/>
            <w:shd w:val="clear" w:color="000000" w:fill="FF0000"/>
            <w:vAlign w:val="center"/>
            <w:hideMark/>
          </w:tcPr>
          <w:p w14:paraId="5E4A6A55"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67DE187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4E5E7CE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19EA8FA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5696869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67B5FEC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4BFD2EA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4AF2B1C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5B99F5B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341" w:type="pct"/>
            <w:shd w:val="clear" w:color="FFFFFF" w:fill="FFFFFF"/>
            <w:vAlign w:val="center"/>
            <w:hideMark/>
          </w:tcPr>
          <w:p w14:paraId="3C74DEC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000000" w:fill="FF0000"/>
            <w:vAlign w:val="center"/>
            <w:hideMark/>
          </w:tcPr>
          <w:p w14:paraId="6A924117"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auto" w:fill="auto"/>
            <w:noWrap/>
            <w:vAlign w:val="center"/>
            <w:hideMark/>
          </w:tcPr>
          <w:p w14:paraId="07D80B4A"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197A59" w:rsidRPr="000124FE" w14:paraId="48758470" w14:textId="77777777" w:rsidTr="00197A59">
        <w:trPr>
          <w:trHeight w:val="510"/>
          <w:jc w:val="center"/>
        </w:trPr>
        <w:tc>
          <w:tcPr>
            <w:tcW w:w="252" w:type="pct"/>
            <w:vMerge/>
            <w:vAlign w:val="center"/>
          </w:tcPr>
          <w:p w14:paraId="626DE9F8" w14:textId="77777777" w:rsidR="00197A59" w:rsidRPr="000124FE" w:rsidRDefault="00197A59"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tcPr>
          <w:p w14:paraId="2DB5AEDB" w14:textId="77777777" w:rsidR="00197A59" w:rsidRPr="000124FE" w:rsidRDefault="00197A59"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vMerge/>
            <w:vAlign w:val="center"/>
          </w:tcPr>
          <w:p w14:paraId="2E01C048" w14:textId="77777777" w:rsidR="00197A59" w:rsidRPr="000124FE" w:rsidRDefault="00197A59" w:rsidP="00734B40">
            <w:pPr>
              <w:spacing w:line="240" w:lineRule="auto"/>
              <w:contextualSpacing w:val="0"/>
              <w:jc w:val="left"/>
              <w:rPr>
                <w:rFonts w:asciiTheme="majorHAnsi" w:eastAsia="Times New Roman" w:hAnsiTheme="majorHAnsi" w:cs="Arial"/>
                <w:color w:val="000000"/>
                <w:sz w:val="20"/>
                <w:szCs w:val="20"/>
                <w:lang w:eastAsia="es-CO"/>
              </w:rPr>
            </w:pPr>
          </w:p>
        </w:tc>
        <w:tc>
          <w:tcPr>
            <w:tcW w:w="1504" w:type="pct"/>
            <w:shd w:val="clear" w:color="auto" w:fill="auto"/>
            <w:vAlign w:val="center"/>
          </w:tcPr>
          <w:p w14:paraId="143A50E4" w14:textId="0AB1BD76" w:rsidR="00197A59" w:rsidRPr="000124FE" w:rsidRDefault="00405F86"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Alteración del cauce</w:t>
            </w:r>
            <w:r w:rsidR="00197A59" w:rsidRPr="000124FE">
              <w:rPr>
                <w:rFonts w:asciiTheme="majorHAnsi" w:eastAsia="Times New Roman" w:hAnsiTheme="majorHAnsi" w:cs="Arial"/>
                <w:color w:val="000000"/>
                <w:sz w:val="20"/>
                <w:szCs w:val="20"/>
                <w:lang w:eastAsia="es-CO"/>
              </w:rPr>
              <w:t xml:space="preserve"> </w:t>
            </w:r>
          </w:p>
        </w:tc>
        <w:tc>
          <w:tcPr>
            <w:tcW w:w="184" w:type="pct"/>
            <w:shd w:val="clear" w:color="auto" w:fill="FFFFFF" w:themeFill="background1"/>
            <w:vAlign w:val="center"/>
          </w:tcPr>
          <w:p w14:paraId="1C3E004A" w14:textId="77777777" w:rsidR="00197A59" w:rsidRPr="000124FE" w:rsidRDefault="00197A59" w:rsidP="00734B40">
            <w:pPr>
              <w:spacing w:line="240" w:lineRule="auto"/>
              <w:contextualSpacing w:val="0"/>
              <w:jc w:val="center"/>
              <w:rPr>
                <w:rFonts w:asciiTheme="majorHAnsi" w:eastAsia="Times New Roman" w:hAnsiTheme="majorHAnsi" w:cs="Arial"/>
                <w:color w:val="FF0000"/>
                <w:sz w:val="14"/>
                <w:szCs w:val="14"/>
                <w:lang w:eastAsia="es-CO"/>
              </w:rPr>
            </w:pPr>
          </w:p>
        </w:tc>
        <w:tc>
          <w:tcPr>
            <w:tcW w:w="158" w:type="pct"/>
            <w:shd w:val="clear" w:color="auto" w:fill="FFFFFF" w:themeFill="background1"/>
            <w:vAlign w:val="center"/>
          </w:tcPr>
          <w:p w14:paraId="119DD8F9" w14:textId="77777777" w:rsidR="00197A59" w:rsidRPr="000124FE" w:rsidRDefault="00197A59" w:rsidP="00734B40">
            <w:pPr>
              <w:spacing w:line="240" w:lineRule="auto"/>
              <w:contextualSpacing w:val="0"/>
              <w:jc w:val="center"/>
              <w:rPr>
                <w:rFonts w:asciiTheme="majorHAnsi" w:eastAsia="Times New Roman" w:hAnsiTheme="majorHAnsi" w:cs="Arial"/>
                <w:color w:val="FF0000"/>
                <w:sz w:val="14"/>
                <w:szCs w:val="14"/>
                <w:lang w:eastAsia="es-CO"/>
              </w:rPr>
            </w:pPr>
          </w:p>
        </w:tc>
        <w:tc>
          <w:tcPr>
            <w:tcW w:w="158" w:type="pct"/>
            <w:shd w:val="clear" w:color="auto" w:fill="FFFFFF" w:themeFill="background1"/>
            <w:vAlign w:val="center"/>
          </w:tcPr>
          <w:p w14:paraId="6F9983DF" w14:textId="77777777" w:rsidR="00197A59" w:rsidRPr="000124FE" w:rsidRDefault="00197A59" w:rsidP="00734B40">
            <w:pPr>
              <w:spacing w:line="240" w:lineRule="auto"/>
              <w:contextualSpacing w:val="0"/>
              <w:jc w:val="center"/>
              <w:rPr>
                <w:rFonts w:asciiTheme="majorHAnsi" w:eastAsia="Times New Roman" w:hAnsiTheme="majorHAnsi" w:cs="Arial"/>
                <w:color w:val="FFFFFF"/>
                <w:sz w:val="14"/>
                <w:szCs w:val="14"/>
                <w:lang w:eastAsia="es-CO"/>
              </w:rPr>
            </w:pPr>
          </w:p>
        </w:tc>
        <w:tc>
          <w:tcPr>
            <w:tcW w:w="181" w:type="pct"/>
            <w:shd w:val="clear" w:color="auto" w:fill="FFFFFF" w:themeFill="background1"/>
            <w:vAlign w:val="center"/>
          </w:tcPr>
          <w:p w14:paraId="6F6503C9" w14:textId="77777777" w:rsidR="00197A59" w:rsidRPr="000124FE" w:rsidRDefault="00197A59" w:rsidP="00734B40">
            <w:pPr>
              <w:spacing w:line="240" w:lineRule="auto"/>
              <w:contextualSpacing w:val="0"/>
              <w:jc w:val="center"/>
              <w:rPr>
                <w:rFonts w:asciiTheme="majorHAnsi" w:eastAsia="Times New Roman" w:hAnsiTheme="majorHAnsi" w:cs="Arial"/>
                <w:color w:val="FFFFFF"/>
                <w:sz w:val="14"/>
                <w:szCs w:val="14"/>
                <w:lang w:eastAsia="es-CO"/>
              </w:rPr>
            </w:pPr>
          </w:p>
        </w:tc>
        <w:tc>
          <w:tcPr>
            <w:tcW w:w="158" w:type="pct"/>
            <w:shd w:val="clear" w:color="auto" w:fill="FFFFFF" w:themeFill="background1"/>
            <w:vAlign w:val="center"/>
          </w:tcPr>
          <w:p w14:paraId="114F26F1" w14:textId="77777777" w:rsidR="00197A59" w:rsidRPr="000124FE" w:rsidRDefault="00197A59" w:rsidP="00734B40">
            <w:pPr>
              <w:spacing w:line="240" w:lineRule="auto"/>
              <w:contextualSpacing w:val="0"/>
              <w:jc w:val="center"/>
              <w:rPr>
                <w:rFonts w:asciiTheme="majorHAnsi" w:eastAsia="Times New Roman" w:hAnsiTheme="majorHAnsi" w:cs="Arial"/>
                <w:color w:val="FFFFFF"/>
                <w:sz w:val="14"/>
                <w:szCs w:val="14"/>
                <w:lang w:eastAsia="es-CO"/>
              </w:rPr>
            </w:pPr>
          </w:p>
        </w:tc>
        <w:tc>
          <w:tcPr>
            <w:tcW w:w="158" w:type="pct"/>
            <w:shd w:val="clear" w:color="auto" w:fill="FFFFFF" w:themeFill="background1"/>
            <w:vAlign w:val="center"/>
          </w:tcPr>
          <w:p w14:paraId="249594D7" w14:textId="77777777" w:rsidR="00197A59" w:rsidRPr="000124FE" w:rsidRDefault="00197A59" w:rsidP="00734B40">
            <w:pPr>
              <w:spacing w:line="240" w:lineRule="auto"/>
              <w:contextualSpacing w:val="0"/>
              <w:jc w:val="center"/>
              <w:rPr>
                <w:rFonts w:asciiTheme="majorHAnsi" w:eastAsia="Times New Roman" w:hAnsiTheme="majorHAnsi" w:cs="Arial"/>
                <w:color w:val="FF0000"/>
                <w:sz w:val="14"/>
                <w:szCs w:val="14"/>
                <w:lang w:eastAsia="es-CO"/>
              </w:rPr>
            </w:pPr>
          </w:p>
        </w:tc>
        <w:tc>
          <w:tcPr>
            <w:tcW w:w="177" w:type="pct"/>
            <w:shd w:val="clear" w:color="auto" w:fill="FFFFFF" w:themeFill="background1"/>
            <w:vAlign w:val="center"/>
          </w:tcPr>
          <w:p w14:paraId="197BB2CE" w14:textId="77777777" w:rsidR="00197A59" w:rsidRPr="000124FE" w:rsidRDefault="00197A59" w:rsidP="00734B40">
            <w:pPr>
              <w:spacing w:line="240" w:lineRule="auto"/>
              <w:contextualSpacing w:val="0"/>
              <w:jc w:val="center"/>
              <w:rPr>
                <w:rFonts w:asciiTheme="majorHAnsi" w:eastAsia="Times New Roman" w:hAnsiTheme="majorHAnsi" w:cs="Arial"/>
                <w:color w:val="FFFFFF"/>
                <w:sz w:val="14"/>
                <w:szCs w:val="14"/>
                <w:lang w:eastAsia="es-CO"/>
              </w:rPr>
            </w:pPr>
          </w:p>
        </w:tc>
        <w:tc>
          <w:tcPr>
            <w:tcW w:w="186" w:type="pct"/>
            <w:shd w:val="clear" w:color="auto" w:fill="FFFFFF" w:themeFill="background1"/>
            <w:vAlign w:val="center"/>
          </w:tcPr>
          <w:p w14:paraId="3987533E" w14:textId="77777777" w:rsidR="00197A59" w:rsidRPr="000124FE" w:rsidRDefault="00197A59" w:rsidP="00734B40">
            <w:pPr>
              <w:spacing w:line="240" w:lineRule="auto"/>
              <w:contextualSpacing w:val="0"/>
              <w:jc w:val="center"/>
              <w:rPr>
                <w:rFonts w:asciiTheme="majorHAnsi" w:eastAsia="Times New Roman" w:hAnsiTheme="majorHAnsi" w:cs="Arial"/>
                <w:color w:val="FF0000"/>
                <w:sz w:val="14"/>
                <w:szCs w:val="14"/>
                <w:lang w:eastAsia="es-CO"/>
              </w:rPr>
            </w:pPr>
          </w:p>
        </w:tc>
        <w:tc>
          <w:tcPr>
            <w:tcW w:w="159" w:type="pct"/>
            <w:shd w:val="clear" w:color="auto" w:fill="FFFFFF" w:themeFill="background1"/>
            <w:vAlign w:val="center"/>
          </w:tcPr>
          <w:p w14:paraId="1791332A" w14:textId="77777777" w:rsidR="00197A59" w:rsidRPr="000124FE" w:rsidRDefault="00197A59" w:rsidP="00734B40">
            <w:pPr>
              <w:spacing w:line="240" w:lineRule="auto"/>
              <w:contextualSpacing w:val="0"/>
              <w:jc w:val="center"/>
              <w:rPr>
                <w:rFonts w:asciiTheme="majorHAnsi" w:eastAsia="Times New Roman" w:hAnsiTheme="majorHAnsi" w:cs="Arial"/>
                <w:color w:val="FF0000"/>
                <w:sz w:val="14"/>
                <w:szCs w:val="14"/>
                <w:lang w:eastAsia="es-CO"/>
              </w:rPr>
            </w:pPr>
          </w:p>
        </w:tc>
        <w:tc>
          <w:tcPr>
            <w:tcW w:w="341" w:type="pct"/>
            <w:shd w:val="clear" w:color="FFFFFF" w:fill="FFFFFF"/>
            <w:vAlign w:val="center"/>
          </w:tcPr>
          <w:p w14:paraId="38648A3B" w14:textId="77777777" w:rsidR="00197A59" w:rsidRPr="000124FE" w:rsidRDefault="00197A59" w:rsidP="00734B40">
            <w:pPr>
              <w:spacing w:line="240" w:lineRule="auto"/>
              <w:contextualSpacing w:val="0"/>
              <w:jc w:val="center"/>
              <w:rPr>
                <w:rFonts w:asciiTheme="majorHAnsi" w:eastAsia="Times New Roman" w:hAnsiTheme="majorHAnsi" w:cs="Arial"/>
                <w:color w:val="FFFFFF"/>
                <w:sz w:val="14"/>
                <w:szCs w:val="14"/>
                <w:lang w:eastAsia="es-CO"/>
              </w:rPr>
            </w:pPr>
          </w:p>
        </w:tc>
        <w:tc>
          <w:tcPr>
            <w:tcW w:w="159" w:type="pct"/>
            <w:shd w:val="clear" w:color="000000" w:fill="FF0000"/>
            <w:vAlign w:val="center"/>
          </w:tcPr>
          <w:p w14:paraId="0417C737" w14:textId="77777777" w:rsidR="00197A59" w:rsidRPr="000124FE" w:rsidRDefault="00197A59" w:rsidP="00734B40">
            <w:pPr>
              <w:spacing w:line="240" w:lineRule="auto"/>
              <w:contextualSpacing w:val="0"/>
              <w:jc w:val="center"/>
              <w:rPr>
                <w:rFonts w:asciiTheme="majorHAnsi" w:eastAsia="Times New Roman" w:hAnsiTheme="majorHAnsi" w:cs="Arial"/>
                <w:color w:val="FF0000"/>
                <w:sz w:val="14"/>
                <w:szCs w:val="14"/>
                <w:lang w:eastAsia="es-CO"/>
              </w:rPr>
            </w:pPr>
          </w:p>
        </w:tc>
        <w:tc>
          <w:tcPr>
            <w:tcW w:w="154" w:type="pct"/>
            <w:shd w:val="clear" w:color="auto" w:fill="auto"/>
            <w:noWrap/>
            <w:vAlign w:val="center"/>
          </w:tcPr>
          <w:p w14:paraId="1F422AED" w14:textId="77777777" w:rsidR="00197A59" w:rsidRPr="000124FE" w:rsidRDefault="00197A59" w:rsidP="00734B40">
            <w:pPr>
              <w:spacing w:line="240" w:lineRule="auto"/>
              <w:contextualSpacing w:val="0"/>
              <w:jc w:val="center"/>
              <w:rPr>
                <w:rFonts w:asciiTheme="majorHAnsi" w:eastAsia="Times New Roman" w:hAnsiTheme="majorHAnsi" w:cs="Arial"/>
                <w:color w:val="000000"/>
                <w:sz w:val="20"/>
                <w:szCs w:val="20"/>
                <w:lang w:eastAsia="es-CO"/>
              </w:rPr>
            </w:pPr>
          </w:p>
        </w:tc>
      </w:tr>
      <w:tr w:rsidR="00734B40" w:rsidRPr="000124FE" w14:paraId="35DC329F" w14:textId="77777777" w:rsidTr="00734B40">
        <w:trPr>
          <w:trHeight w:val="510"/>
          <w:jc w:val="center"/>
        </w:trPr>
        <w:tc>
          <w:tcPr>
            <w:tcW w:w="252" w:type="pct"/>
            <w:vMerge/>
            <w:vAlign w:val="center"/>
            <w:hideMark/>
          </w:tcPr>
          <w:p w14:paraId="5AF8C362"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hideMark/>
          </w:tcPr>
          <w:p w14:paraId="146C65D7"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vMerge/>
            <w:vAlign w:val="center"/>
            <w:hideMark/>
          </w:tcPr>
          <w:p w14:paraId="1D8B976A" w14:textId="77777777" w:rsidR="00734B40" w:rsidRPr="000124FE" w:rsidRDefault="00734B40" w:rsidP="00734B40">
            <w:pPr>
              <w:spacing w:line="240" w:lineRule="auto"/>
              <w:contextualSpacing w:val="0"/>
              <w:jc w:val="left"/>
              <w:rPr>
                <w:rFonts w:asciiTheme="majorHAnsi" w:eastAsia="Times New Roman" w:hAnsiTheme="majorHAnsi" w:cs="Arial"/>
                <w:color w:val="000000"/>
                <w:sz w:val="20"/>
                <w:szCs w:val="20"/>
                <w:lang w:eastAsia="es-CO"/>
              </w:rPr>
            </w:pPr>
          </w:p>
        </w:tc>
        <w:tc>
          <w:tcPr>
            <w:tcW w:w="1504" w:type="pct"/>
            <w:shd w:val="clear" w:color="auto" w:fill="auto"/>
            <w:vAlign w:val="center"/>
            <w:hideMark/>
          </w:tcPr>
          <w:p w14:paraId="0F3C7ABA"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Cambio en la disponibilidad del recurso hídrico</w:t>
            </w:r>
          </w:p>
        </w:tc>
        <w:tc>
          <w:tcPr>
            <w:tcW w:w="184" w:type="pct"/>
            <w:shd w:val="clear" w:color="000000" w:fill="FF0000"/>
            <w:vAlign w:val="center"/>
            <w:hideMark/>
          </w:tcPr>
          <w:p w14:paraId="1E3CF46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23791485"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77150AE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7D4F4E6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667F983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47FF44E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27024FD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1EBDDEB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75161D1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341" w:type="pct"/>
            <w:shd w:val="clear" w:color="000000" w:fill="FF0000"/>
            <w:vAlign w:val="center"/>
            <w:hideMark/>
          </w:tcPr>
          <w:p w14:paraId="6C67234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4BC0EA27"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FFFFFF" w:fill="FFFFFF"/>
            <w:vAlign w:val="center"/>
            <w:hideMark/>
          </w:tcPr>
          <w:p w14:paraId="42E3BD2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1858D09C" w14:textId="77777777" w:rsidTr="00734B40">
        <w:trPr>
          <w:trHeight w:val="510"/>
          <w:jc w:val="center"/>
        </w:trPr>
        <w:tc>
          <w:tcPr>
            <w:tcW w:w="252" w:type="pct"/>
            <w:vMerge/>
            <w:vAlign w:val="center"/>
            <w:hideMark/>
          </w:tcPr>
          <w:p w14:paraId="19B1BF95"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restart"/>
            <w:shd w:val="clear" w:color="auto" w:fill="auto"/>
            <w:textDirection w:val="btLr"/>
            <w:vAlign w:val="center"/>
            <w:hideMark/>
          </w:tcPr>
          <w:p w14:paraId="530F789E" w14:textId="77777777" w:rsidR="00734B40" w:rsidRPr="000124FE" w:rsidRDefault="00734B40" w:rsidP="00734B40">
            <w:pPr>
              <w:spacing w:line="240" w:lineRule="auto"/>
              <w:contextualSpacing w:val="0"/>
              <w:jc w:val="center"/>
              <w:rPr>
                <w:rFonts w:asciiTheme="majorHAnsi" w:eastAsia="Times New Roman" w:hAnsiTheme="majorHAnsi" w:cs="Arial"/>
                <w:b/>
                <w:bCs/>
                <w:color w:val="000000"/>
                <w:sz w:val="16"/>
                <w:szCs w:val="16"/>
                <w:lang w:eastAsia="es-CO"/>
              </w:rPr>
            </w:pPr>
            <w:r w:rsidRPr="000124FE">
              <w:rPr>
                <w:rFonts w:asciiTheme="majorHAnsi" w:eastAsia="Times New Roman" w:hAnsiTheme="majorHAnsi" w:cs="Arial"/>
                <w:b/>
                <w:bCs/>
                <w:color w:val="000000"/>
                <w:sz w:val="16"/>
                <w:szCs w:val="16"/>
                <w:lang w:eastAsia="es-CO"/>
              </w:rPr>
              <w:t>ATMOSFÉRICO</w:t>
            </w:r>
          </w:p>
        </w:tc>
        <w:tc>
          <w:tcPr>
            <w:tcW w:w="732" w:type="pct"/>
            <w:vMerge w:val="restart"/>
            <w:shd w:val="clear" w:color="auto" w:fill="auto"/>
            <w:vAlign w:val="center"/>
            <w:hideMark/>
          </w:tcPr>
          <w:p w14:paraId="139315CD"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CALIDAD DEL AIRE</w:t>
            </w:r>
          </w:p>
        </w:tc>
        <w:tc>
          <w:tcPr>
            <w:tcW w:w="1504" w:type="pct"/>
            <w:shd w:val="clear" w:color="auto" w:fill="auto"/>
            <w:vAlign w:val="center"/>
            <w:hideMark/>
          </w:tcPr>
          <w:p w14:paraId="0CB80921"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xml:space="preserve">Cambio en  la calidad de aire </w:t>
            </w:r>
          </w:p>
        </w:tc>
        <w:tc>
          <w:tcPr>
            <w:tcW w:w="184" w:type="pct"/>
            <w:shd w:val="clear" w:color="FFFFFF" w:fill="FFFFFF"/>
            <w:vAlign w:val="center"/>
            <w:hideMark/>
          </w:tcPr>
          <w:p w14:paraId="0B42FE8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242C063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47F85A0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1DA1BE45"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610D11B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4D6E741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2168C74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4BB1298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66943315"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341" w:type="pct"/>
            <w:shd w:val="clear" w:color="FFFFFF" w:fill="FFFFFF"/>
            <w:vAlign w:val="center"/>
            <w:hideMark/>
          </w:tcPr>
          <w:p w14:paraId="5E78883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510D984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000000" w:fill="FF0000"/>
            <w:vAlign w:val="center"/>
            <w:hideMark/>
          </w:tcPr>
          <w:p w14:paraId="11983C95"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r>
      <w:tr w:rsidR="00734B40" w:rsidRPr="000124FE" w14:paraId="12F82D73" w14:textId="77777777" w:rsidTr="00734B40">
        <w:trPr>
          <w:trHeight w:val="687"/>
          <w:jc w:val="center"/>
        </w:trPr>
        <w:tc>
          <w:tcPr>
            <w:tcW w:w="252" w:type="pct"/>
            <w:vMerge/>
            <w:vAlign w:val="center"/>
            <w:hideMark/>
          </w:tcPr>
          <w:p w14:paraId="2247B828"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339" w:type="pct"/>
            <w:vMerge/>
            <w:vAlign w:val="center"/>
            <w:hideMark/>
          </w:tcPr>
          <w:p w14:paraId="347094F3" w14:textId="77777777" w:rsidR="00734B40" w:rsidRPr="000124FE" w:rsidRDefault="00734B40" w:rsidP="00734B40">
            <w:pPr>
              <w:spacing w:line="240" w:lineRule="auto"/>
              <w:contextualSpacing w:val="0"/>
              <w:jc w:val="left"/>
              <w:rPr>
                <w:rFonts w:asciiTheme="majorHAnsi" w:eastAsia="Times New Roman" w:hAnsiTheme="majorHAnsi" w:cs="Arial"/>
                <w:b/>
                <w:bCs/>
                <w:color w:val="000000"/>
                <w:sz w:val="16"/>
                <w:szCs w:val="16"/>
                <w:lang w:eastAsia="es-CO"/>
              </w:rPr>
            </w:pPr>
          </w:p>
        </w:tc>
        <w:tc>
          <w:tcPr>
            <w:tcW w:w="732" w:type="pct"/>
            <w:vMerge/>
            <w:vAlign w:val="center"/>
            <w:hideMark/>
          </w:tcPr>
          <w:p w14:paraId="5E0EED84" w14:textId="77777777" w:rsidR="00734B40" w:rsidRPr="000124FE" w:rsidRDefault="00734B40" w:rsidP="00734B40">
            <w:pPr>
              <w:spacing w:line="240" w:lineRule="auto"/>
              <w:contextualSpacing w:val="0"/>
              <w:jc w:val="left"/>
              <w:rPr>
                <w:rFonts w:asciiTheme="majorHAnsi" w:eastAsia="Times New Roman" w:hAnsiTheme="majorHAnsi" w:cs="Arial"/>
                <w:color w:val="000000"/>
                <w:sz w:val="20"/>
                <w:szCs w:val="20"/>
                <w:lang w:eastAsia="es-CO"/>
              </w:rPr>
            </w:pPr>
          </w:p>
        </w:tc>
        <w:tc>
          <w:tcPr>
            <w:tcW w:w="1504" w:type="pct"/>
            <w:shd w:val="clear" w:color="auto" w:fill="auto"/>
            <w:vAlign w:val="center"/>
            <w:hideMark/>
          </w:tcPr>
          <w:p w14:paraId="7DBAC67A" w14:textId="77777777" w:rsidR="00734B40" w:rsidRPr="000124FE" w:rsidRDefault="00734B40" w:rsidP="00734B40">
            <w:pPr>
              <w:spacing w:line="240" w:lineRule="auto"/>
              <w:contextualSpacing w:val="0"/>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Cambio en los niveles de presión sonora</w:t>
            </w:r>
          </w:p>
        </w:tc>
        <w:tc>
          <w:tcPr>
            <w:tcW w:w="184" w:type="pct"/>
            <w:shd w:val="clear" w:color="FFFFFF" w:fill="FFFFFF"/>
            <w:vAlign w:val="center"/>
            <w:hideMark/>
          </w:tcPr>
          <w:p w14:paraId="015D3B3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70B69C5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289918F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1" w:type="pct"/>
            <w:shd w:val="clear" w:color="000000" w:fill="FF0000"/>
            <w:vAlign w:val="center"/>
            <w:hideMark/>
          </w:tcPr>
          <w:p w14:paraId="145E985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0C0608D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5E8DB01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FFFFFF" w:fill="FFFFFF"/>
            <w:vAlign w:val="center"/>
            <w:hideMark/>
          </w:tcPr>
          <w:p w14:paraId="7CA84A1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5F2F9DB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40C1457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341" w:type="pct"/>
            <w:shd w:val="clear" w:color="FFFFFF" w:fill="FFFFFF"/>
            <w:vAlign w:val="center"/>
            <w:hideMark/>
          </w:tcPr>
          <w:p w14:paraId="5193194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000000" w:fill="FF0000"/>
            <w:vAlign w:val="center"/>
            <w:hideMark/>
          </w:tcPr>
          <w:p w14:paraId="133ECA3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auto" w:fill="auto"/>
            <w:noWrap/>
            <w:vAlign w:val="center"/>
            <w:hideMark/>
          </w:tcPr>
          <w:p w14:paraId="6ADF48C9"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5C71360B" w14:textId="77777777" w:rsidTr="00734B40">
        <w:trPr>
          <w:trHeight w:val="510"/>
          <w:jc w:val="center"/>
        </w:trPr>
        <w:tc>
          <w:tcPr>
            <w:tcW w:w="252" w:type="pct"/>
            <w:vMerge w:val="restart"/>
            <w:shd w:val="clear" w:color="auto" w:fill="auto"/>
            <w:textDirection w:val="btLr"/>
            <w:vAlign w:val="center"/>
            <w:hideMark/>
          </w:tcPr>
          <w:p w14:paraId="55F453F1" w14:textId="77777777" w:rsidR="00734B40" w:rsidRPr="000124FE" w:rsidRDefault="00734B40" w:rsidP="00734B40">
            <w:pPr>
              <w:spacing w:line="240" w:lineRule="auto"/>
              <w:contextualSpacing w:val="0"/>
              <w:jc w:val="center"/>
              <w:rPr>
                <w:rFonts w:asciiTheme="majorHAnsi" w:eastAsia="Times New Roman" w:hAnsiTheme="majorHAnsi" w:cs="Arial"/>
                <w:b/>
                <w:bCs/>
                <w:sz w:val="16"/>
                <w:szCs w:val="16"/>
                <w:lang w:eastAsia="es-CO"/>
              </w:rPr>
            </w:pPr>
            <w:r w:rsidRPr="000124FE">
              <w:rPr>
                <w:rFonts w:asciiTheme="majorHAnsi" w:eastAsia="Times New Roman" w:hAnsiTheme="majorHAnsi" w:cs="Arial"/>
                <w:b/>
                <w:bCs/>
                <w:sz w:val="16"/>
                <w:szCs w:val="16"/>
                <w:lang w:eastAsia="es-CO"/>
              </w:rPr>
              <w:t xml:space="preserve">BIÓTICO </w:t>
            </w:r>
          </w:p>
        </w:tc>
        <w:tc>
          <w:tcPr>
            <w:tcW w:w="339" w:type="pct"/>
            <w:vMerge w:val="restart"/>
            <w:shd w:val="clear" w:color="auto" w:fill="auto"/>
            <w:textDirection w:val="btLr"/>
            <w:vAlign w:val="center"/>
            <w:hideMark/>
          </w:tcPr>
          <w:p w14:paraId="1945231D" w14:textId="77777777" w:rsidR="00734B40" w:rsidRPr="000124FE" w:rsidRDefault="00734B40" w:rsidP="00734B40">
            <w:pPr>
              <w:spacing w:line="240" w:lineRule="auto"/>
              <w:contextualSpacing w:val="0"/>
              <w:jc w:val="center"/>
              <w:rPr>
                <w:rFonts w:asciiTheme="majorHAnsi" w:eastAsia="Times New Roman" w:hAnsiTheme="majorHAnsi" w:cs="Arial"/>
                <w:b/>
                <w:bCs/>
                <w:sz w:val="16"/>
                <w:szCs w:val="16"/>
                <w:lang w:eastAsia="es-CO"/>
              </w:rPr>
            </w:pPr>
            <w:r w:rsidRPr="000124FE">
              <w:rPr>
                <w:rFonts w:asciiTheme="majorHAnsi" w:eastAsia="Times New Roman" w:hAnsiTheme="majorHAnsi" w:cs="Arial"/>
                <w:b/>
                <w:bCs/>
                <w:sz w:val="16"/>
                <w:szCs w:val="16"/>
                <w:lang w:eastAsia="es-CO"/>
              </w:rPr>
              <w:t>ECOSISTEMA TERRESTRE</w:t>
            </w:r>
          </w:p>
        </w:tc>
        <w:tc>
          <w:tcPr>
            <w:tcW w:w="732" w:type="pct"/>
            <w:vMerge w:val="restart"/>
            <w:shd w:val="clear" w:color="auto" w:fill="auto"/>
            <w:vAlign w:val="center"/>
            <w:hideMark/>
          </w:tcPr>
          <w:p w14:paraId="0C60CBDB" w14:textId="77777777" w:rsidR="00734B40" w:rsidRPr="000124FE" w:rsidRDefault="00734B40" w:rsidP="00734B40">
            <w:pPr>
              <w:spacing w:line="240" w:lineRule="auto"/>
              <w:contextualSpacing w:val="0"/>
              <w:jc w:val="center"/>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COBERTURA VEGETAL</w:t>
            </w:r>
          </w:p>
        </w:tc>
        <w:tc>
          <w:tcPr>
            <w:tcW w:w="1504" w:type="pct"/>
            <w:shd w:val="clear" w:color="auto" w:fill="auto"/>
            <w:vAlign w:val="center"/>
            <w:hideMark/>
          </w:tcPr>
          <w:p w14:paraId="78794C80" w14:textId="03CAF908"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disponibilidad de hábitats por disminución de cobertura vegetal</w:t>
            </w:r>
          </w:p>
        </w:tc>
        <w:tc>
          <w:tcPr>
            <w:tcW w:w="184" w:type="pct"/>
            <w:shd w:val="clear" w:color="000000" w:fill="FF0000"/>
            <w:vAlign w:val="center"/>
            <w:hideMark/>
          </w:tcPr>
          <w:p w14:paraId="6078B05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11115AAA"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61CFDE8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7E99F3A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732465F7"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5668A5F2"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07B3207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86" w:type="pct"/>
            <w:shd w:val="clear" w:color="000000" w:fill="FF0000"/>
            <w:vAlign w:val="center"/>
            <w:hideMark/>
          </w:tcPr>
          <w:p w14:paraId="7DF0354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03383D9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000000" w:fill="FF0000"/>
            <w:vAlign w:val="center"/>
            <w:hideMark/>
          </w:tcPr>
          <w:p w14:paraId="1FA03D4D"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615C6C3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FFFFFF" w:fill="FFFFFF"/>
            <w:vAlign w:val="center"/>
            <w:hideMark/>
          </w:tcPr>
          <w:p w14:paraId="31B0887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2A4BC175" w14:textId="77777777" w:rsidTr="00734B40">
        <w:trPr>
          <w:trHeight w:val="510"/>
          <w:jc w:val="center"/>
        </w:trPr>
        <w:tc>
          <w:tcPr>
            <w:tcW w:w="252" w:type="pct"/>
            <w:vMerge/>
            <w:vAlign w:val="center"/>
            <w:hideMark/>
          </w:tcPr>
          <w:p w14:paraId="7E332FE4"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339" w:type="pct"/>
            <w:vMerge/>
            <w:vAlign w:val="center"/>
            <w:hideMark/>
          </w:tcPr>
          <w:p w14:paraId="0CC12D40"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732" w:type="pct"/>
            <w:vMerge/>
            <w:vAlign w:val="center"/>
            <w:hideMark/>
          </w:tcPr>
          <w:p w14:paraId="69F1A79F"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76B86184"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abundancia y riqueza de la vegetación</w:t>
            </w:r>
          </w:p>
        </w:tc>
        <w:tc>
          <w:tcPr>
            <w:tcW w:w="184" w:type="pct"/>
            <w:shd w:val="clear" w:color="000000" w:fill="FF0000"/>
            <w:vAlign w:val="center"/>
            <w:hideMark/>
          </w:tcPr>
          <w:p w14:paraId="1A81EE3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059D08D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74696E9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0BC5213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24987DB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091BD8E9"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0C5D06B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86" w:type="pct"/>
            <w:shd w:val="clear" w:color="000000" w:fill="FF0000"/>
            <w:vAlign w:val="center"/>
            <w:hideMark/>
          </w:tcPr>
          <w:p w14:paraId="67D64F9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23B798B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000000" w:fill="FF0000"/>
            <w:vAlign w:val="center"/>
            <w:hideMark/>
          </w:tcPr>
          <w:p w14:paraId="556B586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122C88F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FFFFFF" w:fill="FFFFFF"/>
            <w:vAlign w:val="center"/>
            <w:hideMark/>
          </w:tcPr>
          <w:p w14:paraId="51905CF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474EA2E6" w14:textId="77777777" w:rsidTr="00734B40">
        <w:trPr>
          <w:trHeight w:val="510"/>
          <w:jc w:val="center"/>
        </w:trPr>
        <w:tc>
          <w:tcPr>
            <w:tcW w:w="252" w:type="pct"/>
            <w:vMerge/>
            <w:vAlign w:val="center"/>
            <w:hideMark/>
          </w:tcPr>
          <w:p w14:paraId="374968CA"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339" w:type="pct"/>
            <w:vMerge/>
            <w:vAlign w:val="center"/>
            <w:hideMark/>
          </w:tcPr>
          <w:p w14:paraId="1645EB92"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732" w:type="pct"/>
            <w:vMerge/>
            <w:vAlign w:val="center"/>
            <w:hideMark/>
          </w:tcPr>
          <w:p w14:paraId="136AFFE2"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0AE72B4A"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de la vegetación protectora de cuerpos hídricos</w:t>
            </w:r>
          </w:p>
        </w:tc>
        <w:tc>
          <w:tcPr>
            <w:tcW w:w="184" w:type="pct"/>
            <w:shd w:val="clear" w:color="FFFFFF" w:fill="FFFFFF"/>
            <w:vAlign w:val="center"/>
            <w:hideMark/>
          </w:tcPr>
          <w:p w14:paraId="6174737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4B7ECEA2"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5ACA095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13D575C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7F13E99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39F6578C"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3A89672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86" w:type="pct"/>
            <w:shd w:val="clear" w:color="000000" w:fill="FF0000"/>
            <w:vAlign w:val="center"/>
            <w:hideMark/>
          </w:tcPr>
          <w:p w14:paraId="4447467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7D663FE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56AD8AF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5AB99CE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FFFFFF" w:fill="FFFFFF"/>
            <w:vAlign w:val="center"/>
            <w:hideMark/>
          </w:tcPr>
          <w:p w14:paraId="1DC5C62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039CDBBB" w14:textId="77777777" w:rsidTr="00734B40">
        <w:trPr>
          <w:trHeight w:val="510"/>
          <w:jc w:val="center"/>
        </w:trPr>
        <w:tc>
          <w:tcPr>
            <w:tcW w:w="252" w:type="pct"/>
            <w:vMerge/>
            <w:vAlign w:val="center"/>
            <w:hideMark/>
          </w:tcPr>
          <w:p w14:paraId="2ECC3343"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339" w:type="pct"/>
            <w:vMerge/>
            <w:vAlign w:val="center"/>
            <w:hideMark/>
          </w:tcPr>
          <w:p w14:paraId="6AD765C8"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732" w:type="pct"/>
            <w:vMerge/>
            <w:vAlign w:val="center"/>
            <w:hideMark/>
          </w:tcPr>
          <w:p w14:paraId="64689EB1"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000000" w:fill="FFFFFF"/>
            <w:vAlign w:val="center"/>
            <w:hideMark/>
          </w:tcPr>
          <w:p w14:paraId="1C9CE204"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 xml:space="preserve">Cambio de condiciones naturales en áreas protegidas </w:t>
            </w:r>
          </w:p>
        </w:tc>
        <w:tc>
          <w:tcPr>
            <w:tcW w:w="184" w:type="pct"/>
            <w:shd w:val="clear" w:color="000000" w:fill="FF0000"/>
            <w:vAlign w:val="center"/>
            <w:hideMark/>
          </w:tcPr>
          <w:p w14:paraId="499774A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52629277"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2A99C5B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6843835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01130D8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52FADB3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7CB8D1C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86" w:type="pct"/>
            <w:shd w:val="clear" w:color="000000" w:fill="FF0000"/>
            <w:vAlign w:val="center"/>
            <w:hideMark/>
          </w:tcPr>
          <w:p w14:paraId="5953B952"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7BF9615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29175B2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0010FBC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FFFFFF" w:fill="FFFFFF"/>
            <w:vAlign w:val="center"/>
            <w:hideMark/>
          </w:tcPr>
          <w:p w14:paraId="2696D60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40BDE463" w14:textId="77777777" w:rsidTr="00734B40">
        <w:trPr>
          <w:trHeight w:val="510"/>
          <w:jc w:val="center"/>
        </w:trPr>
        <w:tc>
          <w:tcPr>
            <w:tcW w:w="252" w:type="pct"/>
            <w:vMerge/>
            <w:vAlign w:val="center"/>
            <w:hideMark/>
          </w:tcPr>
          <w:p w14:paraId="33A63D3F"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339" w:type="pct"/>
            <w:vMerge/>
            <w:vAlign w:val="center"/>
            <w:hideMark/>
          </w:tcPr>
          <w:p w14:paraId="0B886917"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732" w:type="pct"/>
            <w:vMerge/>
            <w:vAlign w:val="center"/>
            <w:hideMark/>
          </w:tcPr>
          <w:p w14:paraId="0B344A9C"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701EFF70"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abundancia de especies epífitas</w:t>
            </w:r>
          </w:p>
        </w:tc>
        <w:tc>
          <w:tcPr>
            <w:tcW w:w="184" w:type="pct"/>
            <w:shd w:val="clear" w:color="FFFFFF" w:fill="FFFFFF"/>
            <w:vAlign w:val="center"/>
            <w:hideMark/>
          </w:tcPr>
          <w:p w14:paraId="703A517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0853294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7964534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18DC932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61053107"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1F36C3C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13020BF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86" w:type="pct"/>
            <w:shd w:val="clear" w:color="000000" w:fill="FF0000"/>
            <w:vAlign w:val="center"/>
            <w:hideMark/>
          </w:tcPr>
          <w:p w14:paraId="509154E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7271E8E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17016D8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2CD33B6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FFFFFF" w:fill="FFFFFF"/>
            <w:vAlign w:val="center"/>
            <w:hideMark/>
          </w:tcPr>
          <w:p w14:paraId="3E9A4E6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4151B7D2" w14:textId="77777777" w:rsidTr="00734B40">
        <w:trPr>
          <w:trHeight w:val="510"/>
          <w:jc w:val="center"/>
        </w:trPr>
        <w:tc>
          <w:tcPr>
            <w:tcW w:w="252" w:type="pct"/>
            <w:vMerge/>
            <w:vAlign w:val="center"/>
            <w:hideMark/>
          </w:tcPr>
          <w:p w14:paraId="4FEF7B30"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339" w:type="pct"/>
            <w:vMerge/>
            <w:vAlign w:val="center"/>
            <w:hideMark/>
          </w:tcPr>
          <w:p w14:paraId="3155B662"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732" w:type="pct"/>
            <w:vMerge w:val="restart"/>
            <w:shd w:val="clear" w:color="auto" w:fill="auto"/>
            <w:vAlign w:val="center"/>
            <w:hideMark/>
          </w:tcPr>
          <w:p w14:paraId="40428E31" w14:textId="77777777" w:rsidR="00734B40" w:rsidRPr="000124FE" w:rsidRDefault="00734B40" w:rsidP="00734B40">
            <w:pPr>
              <w:spacing w:line="240" w:lineRule="auto"/>
              <w:contextualSpacing w:val="0"/>
              <w:jc w:val="center"/>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FAUNA SILVESTRE</w:t>
            </w:r>
          </w:p>
        </w:tc>
        <w:tc>
          <w:tcPr>
            <w:tcW w:w="1504" w:type="pct"/>
            <w:shd w:val="clear" w:color="auto" w:fill="auto"/>
            <w:vAlign w:val="center"/>
            <w:hideMark/>
          </w:tcPr>
          <w:p w14:paraId="5455B74E"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Fragmentación de hábitats de fauna silvestre</w:t>
            </w:r>
          </w:p>
        </w:tc>
        <w:tc>
          <w:tcPr>
            <w:tcW w:w="184" w:type="pct"/>
            <w:shd w:val="clear" w:color="000000" w:fill="FF0000"/>
            <w:vAlign w:val="center"/>
            <w:hideMark/>
          </w:tcPr>
          <w:p w14:paraId="77660C7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20F8347A"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6D01F5A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7F3AC10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0C0BA84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3643359C"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4B6C73A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86" w:type="pct"/>
            <w:shd w:val="clear" w:color="000000" w:fill="FF0000"/>
            <w:vAlign w:val="center"/>
            <w:hideMark/>
          </w:tcPr>
          <w:p w14:paraId="1A9D4FD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200CCF3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267617D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1B7E83E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FFFFFF" w:fill="FFFFFF"/>
            <w:vAlign w:val="center"/>
            <w:hideMark/>
          </w:tcPr>
          <w:p w14:paraId="5F97101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5780E9F3" w14:textId="77777777" w:rsidTr="00734B40">
        <w:trPr>
          <w:trHeight w:val="510"/>
          <w:jc w:val="center"/>
        </w:trPr>
        <w:tc>
          <w:tcPr>
            <w:tcW w:w="252" w:type="pct"/>
            <w:vMerge/>
            <w:vAlign w:val="center"/>
            <w:hideMark/>
          </w:tcPr>
          <w:p w14:paraId="7705CF39"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339" w:type="pct"/>
            <w:vMerge/>
            <w:vAlign w:val="center"/>
            <w:hideMark/>
          </w:tcPr>
          <w:p w14:paraId="34EBB90A"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732" w:type="pct"/>
            <w:vMerge/>
            <w:vAlign w:val="center"/>
            <w:hideMark/>
          </w:tcPr>
          <w:p w14:paraId="52268DDF"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2C1D8AAA"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Cambios en la composición de la fauna silvestre  / alteración de hábitats.</w:t>
            </w:r>
          </w:p>
        </w:tc>
        <w:tc>
          <w:tcPr>
            <w:tcW w:w="184" w:type="pct"/>
            <w:shd w:val="clear" w:color="000000" w:fill="4BACC6"/>
            <w:vAlign w:val="center"/>
            <w:hideMark/>
          </w:tcPr>
          <w:p w14:paraId="045D6FC2"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8" w:type="pct"/>
            <w:shd w:val="clear" w:color="000000" w:fill="FF0000"/>
            <w:vAlign w:val="center"/>
            <w:hideMark/>
          </w:tcPr>
          <w:p w14:paraId="0F950A5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63BA938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07BA9FC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1D9040D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4213CCF2"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0CAA482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86" w:type="pct"/>
            <w:shd w:val="clear" w:color="000000" w:fill="FF0000"/>
            <w:vAlign w:val="center"/>
            <w:hideMark/>
          </w:tcPr>
          <w:p w14:paraId="7B9E59F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000000" w:fill="FF0000"/>
            <w:vAlign w:val="center"/>
            <w:hideMark/>
          </w:tcPr>
          <w:p w14:paraId="04EDCD6C"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341" w:type="pct"/>
            <w:shd w:val="clear" w:color="000000" w:fill="FF0000"/>
            <w:vAlign w:val="center"/>
            <w:hideMark/>
          </w:tcPr>
          <w:p w14:paraId="31EE4B6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1DCE82F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000000" w:fill="FF0000"/>
            <w:vAlign w:val="center"/>
            <w:hideMark/>
          </w:tcPr>
          <w:p w14:paraId="1683C09C"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r>
      <w:tr w:rsidR="00734B40" w:rsidRPr="000124FE" w14:paraId="4A822457" w14:textId="77777777" w:rsidTr="00734B40">
        <w:trPr>
          <w:trHeight w:val="510"/>
          <w:jc w:val="center"/>
        </w:trPr>
        <w:tc>
          <w:tcPr>
            <w:tcW w:w="252" w:type="pct"/>
            <w:vMerge/>
            <w:vAlign w:val="center"/>
            <w:hideMark/>
          </w:tcPr>
          <w:p w14:paraId="079C01D9"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339" w:type="pct"/>
            <w:vMerge w:val="restart"/>
            <w:shd w:val="clear" w:color="auto" w:fill="auto"/>
            <w:textDirection w:val="btLr"/>
            <w:vAlign w:val="center"/>
            <w:hideMark/>
          </w:tcPr>
          <w:p w14:paraId="06FF8AE6" w14:textId="77777777" w:rsidR="00734B40" w:rsidRPr="000124FE" w:rsidRDefault="00734B40" w:rsidP="00734B40">
            <w:pPr>
              <w:spacing w:line="240" w:lineRule="auto"/>
              <w:contextualSpacing w:val="0"/>
              <w:jc w:val="center"/>
              <w:rPr>
                <w:rFonts w:asciiTheme="majorHAnsi" w:eastAsia="Times New Roman" w:hAnsiTheme="majorHAnsi" w:cs="Arial"/>
                <w:b/>
                <w:bCs/>
                <w:sz w:val="16"/>
                <w:szCs w:val="16"/>
                <w:lang w:eastAsia="es-CO"/>
              </w:rPr>
            </w:pPr>
            <w:r w:rsidRPr="000124FE">
              <w:rPr>
                <w:rFonts w:asciiTheme="majorHAnsi" w:eastAsia="Times New Roman" w:hAnsiTheme="majorHAnsi" w:cs="Arial"/>
                <w:b/>
                <w:bCs/>
                <w:sz w:val="16"/>
                <w:szCs w:val="16"/>
                <w:lang w:eastAsia="es-CO"/>
              </w:rPr>
              <w:t xml:space="preserve">ECOSISTEMA </w:t>
            </w:r>
            <w:r w:rsidRPr="000124FE">
              <w:rPr>
                <w:rFonts w:asciiTheme="majorHAnsi" w:eastAsia="Times New Roman" w:hAnsiTheme="majorHAnsi" w:cs="Arial"/>
                <w:b/>
                <w:bCs/>
                <w:sz w:val="16"/>
                <w:szCs w:val="16"/>
                <w:lang w:eastAsia="es-CO"/>
              </w:rPr>
              <w:br/>
              <w:t>ACUÁTICO</w:t>
            </w:r>
          </w:p>
        </w:tc>
        <w:tc>
          <w:tcPr>
            <w:tcW w:w="732" w:type="pct"/>
            <w:vMerge w:val="restart"/>
            <w:shd w:val="clear" w:color="auto" w:fill="auto"/>
            <w:vAlign w:val="center"/>
            <w:hideMark/>
          </w:tcPr>
          <w:p w14:paraId="14803B5A" w14:textId="77777777" w:rsidR="00734B40" w:rsidRPr="000124FE" w:rsidRDefault="00734B40" w:rsidP="00734B40">
            <w:pPr>
              <w:spacing w:line="240" w:lineRule="auto"/>
              <w:contextualSpacing w:val="0"/>
              <w:jc w:val="center"/>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COMUNIDADES HIDROBIOLÓGICAS</w:t>
            </w:r>
          </w:p>
        </w:tc>
        <w:tc>
          <w:tcPr>
            <w:tcW w:w="1504" w:type="pct"/>
            <w:shd w:val="clear" w:color="auto" w:fill="auto"/>
            <w:vAlign w:val="center"/>
            <w:hideMark/>
          </w:tcPr>
          <w:p w14:paraId="16719C1A"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estructura y composición de las comunidades hidrobiológicas</w:t>
            </w:r>
          </w:p>
        </w:tc>
        <w:tc>
          <w:tcPr>
            <w:tcW w:w="184" w:type="pct"/>
            <w:shd w:val="clear" w:color="FFFFFF" w:fill="FFFFFF"/>
            <w:vAlign w:val="center"/>
            <w:hideMark/>
          </w:tcPr>
          <w:p w14:paraId="1F7E51F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4C1B0CE7"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44CADF2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35DF777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58F7E99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39C88D36"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000000" w:fill="FF0000"/>
            <w:vAlign w:val="center"/>
            <w:hideMark/>
          </w:tcPr>
          <w:p w14:paraId="5DDE1E2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6" w:type="pct"/>
            <w:shd w:val="clear" w:color="FFFFFF" w:fill="FFFFFF"/>
            <w:vAlign w:val="center"/>
            <w:hideMark/>
          </w:tcPr>
          <w:p w14:paraId="2D38316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5FCB6DA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1A3B16A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000000" w:fill="FF0000"/>
            <w:vAlign w:val="center"/>
            <w:hideMark/>
          </w:tcPr>
          <w:p w14:paraId="67E012B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4" w:type="pct"/>
            <w:shd w:val="clear" w:color="FFFFFF" w:fill="FFFFFF"/>
            <w:vAlign w:val="center"/>
            <w:hideMark/>
          </w:tcPr>
          <w:p w14:paraId="1A3A52A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r>
      <w:tr w:rsidR="00734B40" w:rsidRPr="000124FE" w14:paraId="663FC549" w14:textId="77777777" w:rsidTr="00734B40">
        <w:trPr>
          <w:trHeight w:val="510"/>
          <w:jc w:val="center"/>
        </w:trPr>
        <w:tc>
          <w:tcPr>
            <w:tcW w:w="252" w:type="pct"/>
            <w:vMerge/>
            <w:vAlign w:val="center"/>
            <w:hideMark/>
          </w:tcPr>
          <w:p w14:paraId="7DB8FC9C"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339" w:type="pct"/>
            <w:vMerge/>
            <w:vAlign w:val="center"/>
            <w:hideMark/>
          </w:tcPr>
          <w:p w14:paraId="3CBFF92A" w14:textId="77777777" w:rsidR="00734B40" w:rsidRPr="000124FE" w:rsidRDefault="00734B40" w:rsidP="00734B40">
            <w:pPr>
              <w:spacing w:line="240" w:lineRule="auto"/>
              <w:contextualSpacing w:val="0"/>
              <w:jc w:val="left"/>
              <w:rPr>
                <w:rFonts w:asciiTheme="majorHAnsi" w:eastAsia="Times New Roman" w:hAnsiTheme="majorHAnsi" w:cs="Arial"/>
                <w:b/>
                <w:bCs/>
                <w:sz w:val="16"/>
                <w:szCs w:val="16"/>
                <w:lang w:eastAsia="es-CO"/>
              </w:rPr>
            </w:pPr>
          </w:p>
        </w:tc>
        <w:tc>
          <w:tcPr>
            <w:tcW w:w="732" w:type="pct"/>
            <w:vMerge/>
            <w:vAlign w:val="center"/>
            <w:hideMark/>
          </w:tcPr>
          <w:p w14:paraId="2BC689EA"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7AA59EAF"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de la calidad del hábitat dulceacuícola</w:t>
            </w:r>
          </w:p>
        </w:tc>
        <w:tc>
          <w:tcPr>
            <w:tcW w:w="184" w:type="pct"/>
            <w:shd w:val="clear" w:color="FFFFFF" w:fill="FFFFFF"/>
            <w:vAlign w:val="center"/>
            <w:hideMark/>
          </w:tcPr>
          <w:p w14:paraId="3EC5A71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3FA91A5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5565544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2B5EF04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7433938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79AF786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5BAC24C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86" w:type="pct"/>
            <w:shd w:val="clear" w:color="FFFFFF" w:fill="FFFFFF"/>
            <w:vAlign w:val="center"/>
            <w:hideMark/>
          </w:tcPr>
          <w:p w14:paraId="760C844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593C177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715C675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00F4BF1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485454A3"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391B93F7" w14:textId="77777777" w:rsidTr="00734B40">
        <w:trPr>
          <w:trHeight w:val="510"/>
          <w:jc w:val="center"/>
        </w:trPr>
        <w:tc>
          <w:tcPr>
            <w:tcW w:w="252" w:type="pct"/>
            <w:vMerge w:val="restart"/>
            <w:shd w:val="clear" w:color="auto" w:fill="auto"/>
            <w:textDirection w:val="btLr"/>
            <w:vAlign w:val="center"/>
            <w:hideMark/>
          </w:tcPr>
          <w:p w14:paraId="37805F2E" w14:textId="77777777" w:rsidR="00734B40" w:rsidRPr="000124FE" w:rsidRDefault="00734B40" w:rsidP="00734B40">
            <w:pPr>
              <w:spacing w:line="240" w:lineRule="auto"/>
              <w:contextualSpacing w:val="0"/>
              <w:jc w:val="center"/>
              <w:rPr>
                <w:rFonts w:asciiTheme="majorHAnsi" w:eastAsia="Times New Roman" w:hAnsiTheme="majorHAnsi" w:cs="Arial"/>
                <w:b/>
                <w:bCs/>
                <w:sz w:val="20"/>
                <w:szCs w:val="20"/>
                <w:lang w:eastAsia="es-CO"/>
              </w:rPr>
            </w:pPr>
            <w:r w:rsidRPr="000124FE">
              <w:rPr>
                <w:rFonts w:asciiTheme="majorHAnsi" w:eastAsia="Times New Roman" w:hAnsiTheme="majorHAnsi" w:cs="Arial"/>
                <w:b/>
                <w:bCs/>
                <w:sz w:val="20"/>
                <w:szCs w:val="20"/>
                <w:lang w:eastAsia="es-CO"/>
              </w:rPr>
              <w:t>SOCIOECONÓMICO</w:t>
            </w:r>
          </w:p>
        </w:tc>
        <w:tc>
          <w:tcPr>
            <w:tcW w:w="339" w:type="pct"/>
            <w:vMerge w:val="restart"/>
            <w:shd w:val="clear" w:color="auto" w:fill="auto"/>
            <w:textDirection w:val="btLr"/>
            <w:vAlign w:val="center"/>
            <w:hideMark/>
          </w:tcPr>
          <w:p w14:paraId="52D0437F" w14:textId="77777777" w:rsidR="00734B40" w:rsidRPr="000124FE" w:rsidRDefault="00734B40" w:rsidP="00734B40">
            <w:pPr>
              <w:spacing w:line="240" w:lineRule="auto"/>
              <w:contextualSpacing w:val="0"/>
              <w:jc w:val="center"/>
              <w:rPr>
                <w:rFonts w:asciiTheme="majorHAnsi" w:eastAsia="Times New Roman" w:hAnsiTheme="majorHAnsi" w:cs="Arial"/>
                <w:b/>
                <w:bCs/>
                <w:sz w:val="20"/>
                <w:szCs w:val="20"/>
                <w:lang w:eastAsia="es-CO"/>
              </w:rPr>
            </w:pPr>
            <w:r w:rsidRPr="000124FE">
              <w:rPr>
                <w:rFonts w:asciiTheme="majorHAnsi" w:eastAsia="Times New Roman" w:hAnsiTheme="majorHAnsi" w:cs="Arial"/>
                <w:b/>
                <w:bCs/>
                <w:sz w:val="20"/>
                <w:szCs w:val="20"/>
                <w:lang w:eastAsia="es-CO"/>
              </w:rPr>
              <w:t>ASPECTOS SOCIO-ECONÓMICOS Y CULTURALES</w:t>
            </w:r>
          </w:p>
        </w:tc>
        <w:tc>
          <w:tcPr>
            <w:tcW w:w="732" w:type="pct"/>
            <w:shd w:val="clear" w:color="auto" w:fill="auto"/>
            <w:vAlign w:val="center"/>
            <w:hideMark/>
          </w:tcPr>
          <w:p w14:paraId="1ABA4C89" w14:textId="77777777" w:rsidR="00734B40" w:rsidRPr="000124FE" w:rsidRDefault="00734B40" w:rsidP="00734B40">
            <w:pPr>
              <w:spacing w:line="240" w:lineRule="auto"/>
              <w:contextualSpacing w:val="0"/>
              <w:jc w:val="center"/>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ASPECTOS POBLACIONALES</w:t>
            </w:r>
          </w:p>
        </w:tc>
        <w:tc>
          <w:tcPr>
            <w:tcW w:w="1504" w:type="pct"/>
            <w:shd w:val="clear" w:color="auto" w:fill="auto"/>
            <w:vAlign w:val="center"/>
            <w:hideMark/>
          </w:tcPr>
          <w:p w14:paraId="7816DEBC"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dinámica poblacional</w:t>
            </w:r>
          </w:p>
        </w:tc>
        <w:tc>
          <w:tcPr>
            <w:tcW w:w="184" w:type="pct"/>
            <w:shd w:val="clear" w:color="FFFFFF" w:fill="FFFFFF"/>
            <w:vAlign w:val="center"/>
            <w:hideMark/>
          </w:tcPr>
          <w:p w14:paraId="206BD0A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632F6D8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2D8ABBD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FF0000"/>
            <w:vAlign w:val="center"/>
            <w:hideMark/>
          </w:tcPr>
          <w:p w14:paraId="3E5556D0"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6AF0416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1E08FB9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000000" w:fill="4BACC6"/>
            <w:vAlign w:val="center"/>
            <w:hideMark/>
          </w:tcPr>
          <w:p w14:paraId="59A858C5"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86" w:type="pct"/>
            <w:shd w:val="clear" w:color="000000" w:fill="4BACC6"/>
            <w:vAlign w:val="center"/>
            <w:hideMark/>
          </w:tcPr>
          <w:p w14:paraId="2A626F02"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9" w:type="pct"/>
            <w:shd w:val="clear" w:color="000000" w:fill="4BACC6"/>
            <w:vAlign w:val="center"/>
            <w:hideMark/>
          </w:tcPr>
          <w:p w14:paraId="1D4979B8"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341" w:type="pct"/>
            <w:shd w:val="clear" w:color="FFFFFF" w:fill="FFFFFF"/>
            <w:vAlign w:val="center"/>
            <w:hideMark/>
          </w:tcPr>
          <w:p w14:paraId="26CF411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000000" w:fill="4BACC6"/>
            <w:vAlign w:val="center"/>
            <w:hideMark/>
          </w:tcPr>
          <w:p w14:paraId="7800E080"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4" w:type="pct"/>
            <w:shd w:val="clear" w:color="auto" w:fill="auto"/>
            <w:noWrap/>
            <w:vAlign w:val="center"/>
            <w:hideMark/>
          </w:tcPr>
          <w:p w14:paraId="54B183D6"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1BB3E97C" w14:textId="77777777" w:rsidTr="00734B40">
        <w:trPr>
          <w:trHeight w:val="510"/>
          <w:jc w:val="center"/>
        </w:trPr>
        <w:tc>
          <w:tcPr>
            <w:tcW w:w="252" w:type="pct"/>
            <w:vMerge/>
            <w:vAlign w:val="center"/>
            <w:hideMark/>
          </w:tcPr>
          <w:p w14:paraId="720841CB"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41D10B7F"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restart"/>
            <w:shd w:val="clear" w:color="auto" w:fill="auto"/>
            <w:vAlign w:val="center"/>
            <w:hideMark/>
          </w:tcPr>
          <w:p w14:paraId="0BB2DFA1" w14:textId="77777777" w:rsidR="00734B40" w:rsidRPr="000124FE" w:rsidRDefault="00734B40" w:rsidP="00734B40">
            <w:pPr>
              <w:spacing w:line="240" w:lineRule="auto"/>
              <w:contextualSpacing w:val="0"/>
              <w:jc w:val="center"/>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ECONOMÍA</w:t>
            </w:r>
          </w:p>
        </w:tc>
        <w:tc>
          <w:tcPr>
            <w:tcW w:w="1504" w:type="pct"/>
            <w:shd w:val="clear" w:color="auto" w:fill="auto"/>
            <w:vAlign w:val="center"/>
            <w:hideMark/>
          </w:tcPr>
          <w:p w14:paraId="6839EAD1"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oferta y demanda de bienes y servicios</w:t>
            </w:r>
          </w:p>
        </w:tc>
        <w:tc>
          <w:tcPr>
            <w:tcW w:w="184" w:type="pct"/>
            <w:shd w:val="clear" w:color="FFFFFF" w:fill="FFFFFF"/>
            <w:vAlign w:val="center"/>
            <w:hideMark/>
          </w:tcPr>
          <w:p w14:paraId="10F2512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4BACC6"/>
            <w:vAlign w:val="center"/>
            <w:hideMark/>
          </w:tcPr>
          <w:p w14:paraId="3B1F4CD5"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8" w:type="pct"/>
            <w:shd w:val="clear" w:color="FFFFFF" w:fill="FFFFFF"/>
            <w:vAlign w:val="center"/>
            <w:hideMark/>
          </w:tcPr>
          <w:p w14:paraId="3AD36C2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FF0000"/>
            <w:vAlign w:val="center"/>
            <w:hideMark/>
          </w:tcPr>
          <w:p w14:paraId="5BE92022"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19829DE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2EF9F4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000000" w:fill="4BACC6"/>
            <w:vAlign w:val="center"/>
            <w:hideMark/>
          </w:tcPr>
          <w:p w14:paraId="7DBF0949"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86" w:type="pct"/>
            <w:shd w:val="clear" w:color="FFFFFF" w:fill="FFFFFF"/>
            <w:vAlign w:val="center"/>
            <w:hideMark/>
          </w:tcPr>
          <w:p w14:paraId="24D43E3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7D629D4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4B380DC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4075374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6BD66A2B"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09DABA24" w14:textId="77777777" w:rsidTr="00734B40">
        <w:trPr>
          <w:trHeight w:val="510"/>
          <w:jc w:val="center"/>
        </w:trPr>
        <w:tc>
          <w:tcPr>
            <w:tcW w:w="252" w:type="pct"/>
            <w:vMerge/>
            <w:vAlign w:val="center"/>
            <w:hideMark/>
          </w:tcPr>
          <w:p w14:paraId="6011093F"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089C8F81"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793A04A1"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41D07A3E"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las actividades productivas y uso del suelo</w:t>
            </w:r>
          </w:p>
        </w:tc>
        <w:tc>
          <w:tcPr>
            <w:tcW w:w="184" w:type="pct"/>
            <w:shd w:val="clear" w:color="000000" w:fill="4BACC6"/>
            <w:vAlign w:val="center"/>
            <w:hideMark/>
          </w:tcPr>
          <w:p w14:paraId="75EE69C6"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8" w:type="pct"/>
            <w:shd w:val="clear" w:color="FFFFFF" w:fill="FFFFFF"/>
            <w:vAlign w:val="center"/>
            <w:hideMark/>
          </w:tcPr>
          <w:p w14:paraId="565CB52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3D9FA76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30E6511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000000" w:fill="FF0000"/>
            <w:vAlign w:val="center"/>
            <w:hideMark/>
          </w:tcPr>
          <w:p w14:paraId="0EC1D96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000000" w:fill="FF0000"/>
            <w:vAlign w:val="center"/>
            <w:hideMark/>
          </w:tcPr>
          <w:p w14:paraId="3DBE8D3A"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77" w:type="pct"/>
            <w:shd w:val="clear" w:color="FFFFFF" w:fill="FFFFFF"/>
            <w:vAlign w:val="center"/>
            <w:hideMark/>
          </w:tcPr>
          <w:p w14:paraId="523CBC1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FFFFFF" w:fill="FFFFFF"/>
            <w:vAlign w:val="center"/>
            <w:hideMark/>
          </w:tcPr>
          <w:p w14:paraId="7F09A0C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2F695F3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000000" w:fill="4BACC6"/>
            <w:vAlign w:val="center"/>
            <w:hideMark/>
          </w:tcPr>
          <w:p w14:paraId="78758223"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9" w:type="pct"/>
            <w:shd w:val="clear" w:color="FFFFFF" w:fill="FFFFFF"/>
            <w:vAlign w:val="center"/>
            <w:hideMark/>
          </w:tcPr>
          <w:p w14:paraId="4F0E606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7595AB54"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6FE79DC5" w14:textId="77777777" w:rsidTr="00734B40">
        <w:trPr>
          <w:trHeight w:val="338"/>
          <w:jc w:val="center"/>
        </w:trPr>
        <w:tc>
          <w:tcPr>
            <w:tcW w:w="252" w:type="pct"/>
            <w:vMerge/>
            <w:vAlign w:val="center"/>
            <w:hideMark/>
          </w:tcPr>
          <w:p w14:paraId="2723BE09"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213E39A3"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6B35D7F0"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0BA9F519"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 xml:space="preserve">Cambio en las finanzas municipales </w:t>
            </w:r>
          </w:p>
        </w:tc>
        <w:tc>
          <w:tcPr>
            <w:tcW w:w="184" w:type="pct"/>
            <w:shd w:val="clear" w:color="FFFFFF" w:fill="FFFFFF"/>
            <w:vAlign w:val="center"/>
            <w:hideMark/>
          </w:tcPr>
          <w:p w14:paraId="122C6A9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4D01162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3DBB384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FF0000"/>
            <w:vAlign w:val="center"/>
            <w:hideMark/>
          </w:tcPr>
          <w:p w14:paraId="526A9D0F"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5F183B2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3FA2979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FFFFFF" w:fill="FFFFFF"/>
            <w:vAlign w:val="center"/>
            <w:hideMark/>
          </w:tcPr>
          <w:p w14:paraId="5B9F6EA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FFFFFF" w:fill="FFFFFF"/>
            <w:vAlign w:val="center"/>
            <w:hideMark/>
          </w:tcPr>
          <w:p w14:paraId="0E65BA5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6FAB619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000000" w:fill="4BACC6"/>
            <w:vAlign w:val="center"/>
            <w:hideMark/>
          </w:tcPr>
          <w:p w14:paraId="1CCCD074"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9" w:type="pct"/>
            <w:shd w:val="clear" w:color="FFFFFF" w:fill="FFFFFF"/>
            <w:vAlign w:val="center"/>
            <w:hideMark/>
          </w:tcPr>
          <w:p w14:paraId="7865B4E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70D9D5AF"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68F0E0CB" w14:textId="77777777" w:rsidTr="00734B40">
        <w:trPr>
          <w:trHeight w:val="510"/>
          <w:jc w:val="center"/>
        </w:trPr>
        <w:tc>
          <w:tcPr>
            <w:tcW w:w="252" w:type="pct"/>
            <w:vMerge/>
            <w:vAlign w:val="center"/>
            <w:hideMark/>
          </w:tcPr>
          <w:p w14:paraId="239C90DE"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486E69B1"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4ED98B5C"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0AC41D05"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dinámica del empleo (Generación de empleos directos e indirectos)</w:t>
            </w:r>
          </w:p>
        </w:tc>
        <w:tc>
          <w:tcPr>
            <w:tcW w:w="184" w:type="pct"/>
            <w:shd w:val="clear" w:color="FFFFFF" w:fill="FFFFFF"/>
            <w:vAlign w:val="center"/>
            <w:hideMark/>
          </w:tcPr>
          <w:p w14:paraId="2099FF1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4BACC6"/>
            <w:vAlign w:val="center"/>
            <w:hideMark/>
          </w:tcPr>
          <w:p w14:paraId="4EDAF622"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8" w:type="pct"/>
            <w:shd w:val="clear" w:color="FFFFFF" w:fill="FFFFFF"/>
            <w:vAlign w:val="center"/>
            <w:hideMark/>
          </w:tcPr>
          <w:p w14:paraId="412150B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4BACC6"/>
            <w:vAlign w:val="center"/>
            <w:hideMark/>
          </w:tcPr>
          <w:p w14:paraId="36225891"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8" w:type="pct"/>
            <w:shd w:val="clear" w:color="FFFFFF" w:fill="FFFFFF"/>
            <w:vAlign w:val="center"/>
            <w:hideMark/>
          </w:tcPr>
          <w:p w14:paraId="5EAC959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1DF345F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000000" w:fill="4BACC6"/>
            <w:vAlign w:val="center"/>
            <w:hideMark/>
          </w:tcPr>
          <w:p w14:paraId="18D0614A"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86" w:type="pct"/>
            <w:shd w:val="clear" w:color="FFFFFF" w:fill="FFFFFF"/>
            <w:vAlign w:val="center"/>
            <w:hideMark/>
          </w:tcPr>
          <w:p w14:paraId="0D3102B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2C41EE1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78589AE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7A3AD3D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3DDD2C14"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2B739750" w14:textId="77777777" w:rsidTr="00734B40">
        <w:trPr>
          <w:trHeight w:val="510"/>
          <w:jc w:val="center"/>
        </w:trPr>
        <w:tc>
          <w:tcPr>
            <w:tcW w:w="252" w:type="pct"/>
            <w:vMerge/>
            <w:vAlign w:val="center"/>
            <w:hideMark/>
          </w:tcPr>
          <w:p w14:paraId="7BECAA4D"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414E5504"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restart"/>
            <w:shd w:val="clear" w:color="auto" w:fill="auto"/>
            <w:vAlign w:val="center"/>
            <w:hideMark/>
          </w:tcPr>
          <w:p w14:paraId="75205CD5" w14:textId="77777777" w:rsidR="00734B40" w:rsidRPr="000124FE" w:rsidRDefault="00734B40" w:rsidP="00734B40">
            <w:pPr>
              <w:spacing w:line="240" w:lineRule="auto"/>
              <w:contextualSpacing w:val="0"/>
              <w:jc w:val="center"/>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 xml:space="preserve">INFRAESTRUCTURA DE BIENES Y SERVICIOS SOCIALES  Y </w:t>
            </w:r>
            <w:r w:rsidRPr="000124FE">
              <w:rPr>
                <w:rFonts w:asciiTheme="majorHAnsi" w:eastAsia="Times New Roman" w:hAnsiTheme="majorHAnsi" w:cs="Arial"/>
                <w:sz w:val="20"/>
                <w:szCs w:val="20"/>
                <w:lang w:eastAsia="es-CO"/>
              </w:rPr>
              <w:lastRenderedPageBreak/>
              <w:t>PÚBLICOS</w:t>
            </w:r>
          </w:p>
        </w:tc>
        <w:tc>
          <w:tcPr>
            <w:tcW w:w="1504" w:type="pct"/>
            <w:shd w:val="clear" w:color="auto" w:fill="auto"/>
            <w:vAlign w:val="center"/>
            <w:hideMark/>
          </w:tcPr>
          <w:p w14:paraId="7596442C" w14:textId="428A752F"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lastRenderedPageBreak/>
              <w:t>Modificación de vivienda y  equipamiento comunitario</w:t>
            </w:r>
          </w:p>
        </w:tc>
        <w:tc>
          <w:tcPr>
            <w:tcW w:w="184" w:type="pct"/>
            <w:shd w:val="clear" w:color="FFFFFF" w:fill="FFFFFF"/>
            <w:vAlign w:val="center"/>
            <w:hideMark/>
          </w:tcPr>
          <w:p w14:paraId="20C2424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5776304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6C2614D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0BFB47A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1F9157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0BB8F50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FFFFFF" w:fill="FFFFFF"/>
            <w:vAlign w:val="center"/>
            <w:hideMark/>
          </w:tcPr>
          <w:p w14:paraId="519D115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4BACC6"/>
            <w:vAlign w:val="center"/>
            <w:hideMark/>
          </w:tcPr>
          <w:p w14:paraId="11AF23DB"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9" w:type="pct"/>
            <w:shd w:val="clear" w:color="FFFFFF" w:fill="FFFFFF"/>
            <w:vAlign w:val="center"/>
            <w:hideMark/>
          </w:tcPr>
          <w:p w14:paraId="06FF359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07B7C21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2F9CC25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2BD87E57"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367F6F07" w14:textId="77777777" w:rsidTr="00734B40">
        <w:trPr>
          <w:trHeight w:val="510"/>
          <w:jc w:val="center"/>
        </w:trPr>
        <w:tc>
          <w:tcPr>
            <w:tcW w:w="252" w:type="pct"/>
            <w:vMerge/>
            <w:vAlign w:val="center"/>
            <w:hideMark/>
          </w:tcPr>
          <w:p w14:paraId="0C80AB63"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3F3BA7D7"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6EA2C9C1"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7622EB78"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el desplazamiento de semovientes</w:t>
            </w:r>
          </w:p>
        </w:tc>
        <w:tc>
          <w:tcPr>
            <w:tcW w:w="184" w:type="pct"/>
            <w:shd w:val="clear" w:color="FFFFFF" w:fill="FFFFFF"/>
            <w:vAlign w:val="center"/>
            <w:hideMark/>
          </w:tcPr>
          <w:p w14:paraId="34B04C4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000000" w:fill="FF0000"/>
            <w:vAlign w:val="center"/>
            <w:hideMark/>
          </w:tcPr>
          <w:p w14:paraId="6A6A6EF1"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102F142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7924042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75BF9DD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5317F78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FFFFFF" w:fill="FFFFFF"/>
            <w:vAlign w:val="center"/>
            <w:hideMark/>
          </w:tcPr>
          <w:p w14:paraId="59800AE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FF0000"/>
            <w:vAlign w:val="center"/>
            <w:hideMark/>
          </w:tcPr>
          <w:p w14:paraId="202FFCDE"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9" w:type="pct"/>
            <w:shd w:val="clear" w:color="FFFFFF" w:fill="FFFFFF"/>
            <w:vAlign w:val="center"/>
            <w:hideMark/>
          </w:tcPr>
          <w:p w14:paraId="6C04912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0641BAC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22A7E2F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1DBB5382"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5C3B8C43" w14:textId="77777777" w:rsidTr="00734B40">
        <w:trPr>
          <w:trHeight w:val="780"/>
          <w:jc w:val="center"/>
        </w:trPr>
        <w:tc>
          <w:tcPr>
            <w:tcW w:w="252" w:type="pct"/>
            <w:vMerge/>
            <w:vAlign w:val="center"/>
            <w:hideMark/>
          </w:tcPr>
          <w:p w14:paraId="51D34059"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30588A3F"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4FBC6CA6"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0AA10D60" w14:textId="24AF5255"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infraestructura vial existente (Modificación en la movilidad y accesibilidad de vías veredales  y/o urbanos)</w:t>
            </w:r>
          </w:p>
        </w:tc>
        <w:tc>
          <w:tcPr>
            <w:tcW w:w="184" w:type="pct"/>
            <w:shd w:val="clear" w:color="FFFFFF" w:fill="FFFFFF"/>
            <w:vAlign w:val="center"/>
            <w:hideMark/>
          </w:tcPr>
          <w:p w14:paraId="5F8AD30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6BCE5B0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6687112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FFFFFF" w:fill="FFFFFF"/>
            <w:vAlign w:val="center"/>
            <w:hideMark/>
          </w:tcPr>
          <w:p w14:paraId="66AAF27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723C5F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26FA58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FFFFFF" w:fill="FFFFFF"/>
            <w:vAlign w:val="center"/>
            <w:hideMark/>
          </w:tcPr>
          <w:p w14:paraId="502DD002"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000000" w:fill="4BACC6"/>
            <w:vAlign w:val="center"/>
            <w:hideMark/>
          </w:tcPr>
          <w:p w14:paraId="0891BDC3"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9" w:type="pct"/>
            <w:shd w:val="clear" w:color="FFFFFF" w:fill="FFFFFF"/>
            <w:vAlign w:val="center"/>
            <w:hideMark/>
          </w:tcPr>
          <w:p w14:paraId="5A299DE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099CA73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59C827E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6EAF757F"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35BEF20D" w14:textId="77777777" w:rsidTr="00734B40">
        <w:trPr>
          <w:trHeight w:val="327"/>
          <w:jc w:val="center"/>
        </w:trPr>
        <w:tc>
          <w:tcPr>
            <w:tcW w:w="252" w:type="pct"/>
            <w:vMerge/>
            <w:vAlign w:val="center"/>
            <w:hideMark/>
          </w:tcPr>
          <w:p w14:paraId="7380BB61"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2CA17EA9"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restart"/>
            <w:shd w:val="clear" w:color="auto" w:fill="auto"/>
            <w:vAlign w:val="center"/>
            <w:hideMark/>
          </w:tcPr>
          <w:p w14:paraId="4A84EE23" w14:textId="77777777" w:rsidR="00734B40" w:rsidRPr="000124FE" w:rsidRDefault="00734B40" w:rsidP="00734B40">
            <w:pPr>
              <w:spacing w:line="240" w:lineRule="auto"/>
              <w:contextualSpacing w:val="0"/>
              <w:jc w:val="center"/>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ESTRATEGIAS ADAPTATIVAS Y CULTURALES</w:t>
            </w:r>
          </w:p>
        </w:tc>
        <w:tc>
          <w:tcPr>
            <w:tcW w:w="1504" w:type="pct"/>
            <w:shd w:val="clear" w:color="auto" w:fill="auto"/>
            <w:vAlign w:val="center"/>
            <w:hideMark/>
          </w:tcPr>
          <w:p w14:paraId="68B09F43"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 xml:space="preserve">Generación de expectativas </w:t>
            </w:r>
          </w:p>
        </w:tc>
        <w:tc>
          <w:tcPr>
            <w:tcW w:w="184" w:type="pct"/>
            <w:shd w:val="clear" w:color="FFFFFF" w:fill="FFFFFF"/>
            <w:vAlign w:val="center"/>
            <w:hideMark/>
          </w:tcPr>
          <w:p w14:paraId="5ADAB26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12FB8DF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5782D19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4BACC6"/>
            <w:vAlign w:val="center"/>
            <w:hideMark/>
          </w:tcPr>
          <w:p w14:paraId="50AF6DEA"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8" w:type="pct"/>
            <w:shd w:val="clear" w:color="FFFFFF" w:fill="FFFFFF"/>
            <w:vAlign w:val="center"/>
            <w:hideMark/>
          </w:tcPr>
          <w:p w14:paraId="75187E99"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7BDB68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000000" w:fill="4BACC6"/>
            <w:vAlign w:val="center"/>
            <w:hideMark/>
          </w:tcPr>
          <w:p w14:paraId="541152E8"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86" w:type="pct"/>
            <w:shd w:val="clear" w:color="FFFFFF" w:fill="FFFFFF"/>
            <w:vAlign w:val="center"/>
            <w:hideMark/>
          </w:tcPr>
          <w:p w14:paraId="37A668A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06095E0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3069157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4A68ADA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2CD9AC97"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3D4D3A31" w14:textId="77777777" w:rsidTr="00734B40">
        <w:trPr>
          <w:trHeight w:val="262"/>
          <w:jc w:val="center"/>
        </w:trPr>
        <w:tc>
          <w:tcPr>
            <w:tcW w:w="252" w:type="pct"/>
            <w:vMerge/>
            <w:vAlign w:val="center"/>
            <w:hideMark/>
          </w:tcPr>
          <w:p w14:paraId="7958A45A"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58A60369"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73DDB094"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1ACC0B04"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Generación de conflictos</w:t>
            </w:r>
          </w:p>
        </w:tc>
        <w:tc>
          <w:tcPr>
            <w:tcW w:w="184" w:type="pct"/>
            <w:shd w:val="clear" w:color="FFFFFF" w:fill="FFFFFF"/>
            <w:vAlign w:val="center"/>
            <w:hideMark/>
          </w:tcPr>
          <w:p w14:paraId="20CF45A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4AAF45F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11D21E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FF0000"/>
            <w:vAlign w:val="center"/>
            <w:hideMark/>
          </w:tcPr>
          <w:p w14:paraId="15AB5638"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69176301"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13E143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000000" w:fill="FF0000"/>
            <w:vAlign w:val="center"/>
            <w:hideMark/>
          </w:tcPr>
          <w:p w14:paraId="0599C584"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86" w:type="pct"/>
            <w:shd w:val="clear" w:color="FFFFFF" w:fill="FFFFFF"/>
            <w:vAlign w:val="center"/>
            <w:hideMark/>
          </w:tcPr>
          <w:p w14:paraId="773B1C6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31BCEE1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3806A00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713604CE"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406351FD"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481A240F" w14:textId="77777777" w:rsidTr="00734B40">
        <w:trPr>
          <w:trHeight w:val="510"/>
          <w:jc w:val="center"/>
        </w:trPr>
        <w:tc>
          <w:tcPr>
            <w:tcW w:w="252" w:type="pct"/>
            <w:vMerge/>
            <w:vAlign w:val="center"/>
            <w:hideMark/>
          </w:tcPr>
          <w:p w14:paraId="56BE3720"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5A55B1D9"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2494A8E7"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000000" w:fill="FFFFFF"/>
            <w:vAlign w:val="center"/>
            <w:hideMark/>
          </w:tcPr>
          <w:p w14:paraId="76205BF0" w14:textId="27BBC91E"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Modificación de sitios sagrados y de alto nivel cultural</w:t>
            </w:r>
          </w:p>
        </w:tc>
        <w:tc>
          <w:tcPr>
            <w:tcW w:w="184" w:type="pct"/>
            <w:shd w:val="clear" w:color="FFFFFF" w:fill="FFFFFF"/>
            <w:vAlign w:val="center"/>
            <w:hideMark/>
          </w:tcPr>
          <w:p w14:paraId="527404F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47EF5E7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5078978"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FF0000"/>
            <w:vAlign w:val="center"/>
            <w:hideMark/>
          </w:tcPr>
          <w:p w14:paraId="4D3187B3"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002FC65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43D8585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FFFFFF" w:fill="FFFFFF"/>
            <w:vAlign w:val="center"/>
            <w:hideMark/>
          </w:tcPr>
          <w:p w14:paraId="5DC2A51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6" w:type="pct"/>
            <w:shd w:val="clear" w:color="FFFFFF" w:fill="FFFFFF"/>
            <w:vAlign w:val="center"/>
            <w:hideMark/>
          </w:tcPr>
          <w:p w14:paraId="0F43C876"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366E025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355C117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000000" w:fill="4BACC6"/>
            <w:vAlign w:val="center"/>
            <w:hideMark/>
          </w:tcPr>
          <w:p w14:paraId="281761AB"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4" w:type="pct"/>
            <w:shd w:val="clear" w:color="auto" w:fill="auto"/>
            <w:noWrap/>
            <w:vAlign w:val="center"/>
            <w:hideMark/>
          </w:tcPr>
          <w:p w14:paraId="240AA9A0"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62EF28AD" w14:textId="77777777" w:rsidTr="00734B40">
        <w:trPr>
          <w:trHeight w:val="510"/>
          <w:jc w:val="center"/>
        </w:trPr>
        <w:tc>
          <w:tcPr>
            <w:tcW w:w="252" w:type="pct"/>
            <w:vMerge/>
            <w:vAlign w:val="center"/>
            <w:hideMark/>
          </w:tcPr>
          <w:p w14:paraId="2DE6317C"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73053A4F"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vMerge/>
            <w:vAlign w:val="center"/>
            <w:hideMark/>
          </w:tcPr>
          <w:p w14:paraId="2A9AE7DB" w14:textId="77777777" w:rsidR="00734B40" w:rsidRPr="000124FE" w:rsidRDefault="00734B40" w:rsidP="00734B40">
            <w:pPr>
              <w:spacing w:line="240" w:lineRule="auto"/>
              <w:contextualSpacing w:val="0"/>
              <w:jc w:val="left"/>
              <w:rPr>
                <w:rFonts w:asciiTheme="majorHAnsi" w:eastAsia="Times New Roman" w:hAnsiTheme="majorHAnsi" w:cs="Arial"/>
                <w:sz w:val="20"/>
                <w:szCs w:val="20"/>
                <w:lang w:eastAsia="es-CO"/>
              </w:rPr>
            </w:pPr>
          </w:p>
        </w:tc>
        <w:tc>
          <w:tcPr>
            <w:tcW w:w="1504" w:type="pct"/>
            <w:shd w:val="clear" w:color="auto" w:fill="auto"/>
            <w:vAlign w:val="center"/>
            <w:hideMark/>
          </w:tcPr>
          <w:p w14:paraId="13BD797A"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Cambios de la cotidianidad, las costumbres y modos de vida</w:t>
            </w:r>
          </w:p>
        </w:tc>
        <w:tc>
          <w:tcPr>
            <w:tcW w:w="184" w:type="pct"/>
            <w:shd w:val="clear" w:color="FFFFFF" w:fill="FFFFFF"/>
            <w:vAlign w:val="center"/>
            <w:hideMark/>
          </w:tcPr>
          <w:p w14:paraId="66EA0AA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3BA7472A"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1B61ED5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FF0000"/>
            <w:vAlign w:val="center"/>
            <w:hideMark/>
          </w:tcPr>
          <w:p w14:paraId="16DA658B"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5376378C"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793DDC9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000000" w:fill="4BACC6"/>
            <w:vAlign w:val="center"/>
            <w:hideMark/>
          </w:tcPr>
          <w:p w14:paraId="55444174"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86" w:type="pct"/>
            <w:shd w:val="clear" w:color="FFFFFF" w:fill="FFFFFF"/>
            <w:vAlign w:val="center"/>
            <w:hideMark/>
          </w:tcPr>
          <w:p w14:paraId="368FECC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4A7AC4B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62D96C15"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000000" w:fill="4BACC6"/>
            <w:vAlign w:val="center"/>
            <w:hideMark/>
          </w:tcPr>
          <w:p w14:paraId="4A144608"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4" w:type="pct"/>
            <w:shd w:val="clear" w:color="auto" w:fill="auto"/>
            <w:noWrap/>
            <w:vAlign w:val="center"/>
            <w:hideMark/>
          </w:tcPr>
          <w:p w14:paraId="06CF8A09"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r w:rsidR="00734B40" w:rsidRPr="000124FE" w14:paraId="48831C0C" w14:textId="77777777" w:rsidTr="00734B40">
        <w:trPr>
          <w:trHeight w:val="400"/>
          <w:jc w:val="center"/>
        </w:trPr>
        <w:tc>
          <w:tcPr>
            <w:tcW w:w="252" w:type="pct"/>
            <w:vMerge/>
            <w:vAlign w:val="center"/>
            <w:hideMark/>
          </w:tcPr>
          <w:p w14:paraId="0BF8518A"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339" w:type="pct"/>
            <w:vMerge/>
            <w:vAlign w:val="center"/>
            <w:hideMark/>
          </w:tcPr>
          <w:p w14:paraId="505CC2B2" w14:textId="77777777" w:rsidR="00734B40" w:rsidRPr="000124FE" w:rsidRDefault="00734B40" w:rsidP="00734B40">
            <w:pPr>
              <w:spacing w:line="240" w:lineRule="auto"/>
              <w:contextualSpacing w:val="0"/>
              <w:jc w:val="left"/>
              <w:rPr>
                <w:rFonts w:asciiTheme="majorHAnsi" w:eastAsia="Times New Roman" w:hAnsiTheme="majorHAnsi" w:cs="Arial"/>
                <w:b/>
                <w:bCs/>
                <w:sz w:val="20"/>
                <w:szCs w:val="20"/>
                <w:lang w:eastAsia="es-CO"/>
              </w:rPr>
            </w:pPr>
          </w:p>
        </w:tc>
        <w:tc>
          <w:tcPr>
            <w:tcW w:w="732" w:type="pct"/>
            <w:shd w:val="clear" w:color="auto" w:fill="auto"/>
            <w:vAlign w:val="center"/>
            <w:hideMark/>
          </w:tcPr>
          <w:p w14:paraId="11A5FCE9" w14:textId="77777777" w:rsidR="00734B40" w:rsidRPr="000124FE" w:rsidRDefault="00734B40" w:rsidP="00734B40">
            <w:pPr>
              <w:spacing w:line="240" w:lineRule="auto"/>
              <w:contextualSpacing w:val="0"/>
              <w:jc w:val="center"/>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POLÍTICO</w:t>
            </w:r>
          </w:p>
        </w:tc>
        <w:tc>
          <w:tcPr>
            <w:tcW w:w="1504" w:type="pct"/>
            <w:shd w:val="clear" w:color="auto" w:fill="auto"/>
            <w:vAlign w:val="center"/>
            <w:hideMark/>
          </w:tcPr>
          <w:p w14:paraId="27E42CBF" w14:textId="77777777" w:rsidR="00734B40" w:rsidRPr="000124FE" w:rsidRDefault="00734B40" w:rsidP="00734B40">
            <w:pPr>
              <w:spacing w:line="240" w:lineRule="auto"/>
              <w:contextualSpacing w:val="0"/>
              <w:rPr>
                <w:rFonts w:asciiTheme="majorHAnsi" w:eastAsia="Times New Roman" w:hAnsiTheme="majorHAnsi" w:cs="Arial"/>
                <w:sz w:val="20"/>
                <w:szCs w:val="20"/>
                <w:lang w:eastAsia="es-CO"/>
              </w:rPr>
            </w:pPr>
            <w:r w:rsidRPr="000124FE">
              <w:rPr>
                <w:rFonts w:asciiTheme="majorHAnsi" w:eastAsia="Times New Roman" w:hAnsiTheme="majorHAnsi" w:cs="Arial"/>
                <w:sz w:val="20"/>
                <w:szCs w:val="20"/>
                <w:lang w:eastAsia="es-CO"/>
              </w:rPr>
              <w:t>Cambio en la Gobernabilidad</w:t>
            </w:r>
          </w:p>
        </w:tc>
        <w:tc>
          <w:tcPr>
            <w:tcW w:w="184" w:type="pct"/>
            <w:shd w:val="clear" w:color="FFFFFF" w:fill="FFFFFF"/>
            <w:vAlign w:val="center"/>
            <w:hideMark/>
          </w:tcPr>
          <w:p w14:paraId="77955467"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0</w:t>
            </w:r>
          </w:p>
        </w:tc>
        <w:tc>
          <w:tcPr>
            <w:tcW w:w="158" w:type="pct"/>
            <w:shd w:val="clear" w:color="FFFFFF" w:fill="FFFFFF"/>
            <w:vAlign w:val="center"/>
            <w:hideMark/>
          </w:tcPr>
          <w:p w14:paraId="36D3FC63"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7D863D4D"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81" w:type="pct"/>
            <w:shd w:val="clear" w:color="000000" w:fill="FF0000"/>
            <w:vAlign w:val="center"/>
            <w:hideMark/>
          </w:tcPr>
          <w:p w14:paraId="21EA9CEC" w14:textId="77777777" w:rsidR="00734B40" w:rsidRPr="000124FE" w:rsidRDefault="00734B40" w:rsidP="00734B40">
            <w:pPr>
              <w:spacing w:line="240" w:lineRule="auto"/>
              <w:contextualSpacing w:val="0"/>
              <w:jc w:val="center"/>
              <w:rPr>
                <w:rFonts w:asciiTheme="majorHAnsi" w:eastAsia="Times New Roman" w:hAnsiTheme="majorHAnsi" w:cs="Arial"/>
                <w:color w:val="FF0000"/>
                <w:sz w:val="14"/>
                <w:szCs w:val="14"/>
                <w:lang w:eastAsia="es-CO"/>
              </w:rPr>
            </w:pPr>
            <w:r w:rsidRPr="000124FE">
              <w:rPr>
                <w:rFonts w:asciiTheme="majorHAnsi" w:eastAsia="Times New Roman" w:hAnsiTheme="majorHAnsi" w:cs="Arial"/>
                <w:color w:val="FF0000"/>
                <w:sz w:val="14"/>
                <w:szCs w:val="14"/>
                <w:lang w:eastAsia="es-CO"/>
              </w:rPr>
              <w:t>-1</w:t>
            </w:r>
          </w:p>
        </w:tc>
        <w:tc>
          <w:tcPr>
            <w:tcW w:w="158" w:type="pct"/>
            <w:shd w:val="clear" w:color="FFFFFF" w:fill="FFFFFF"/>
            <w:vAlign w:val="center"/>
            <w:hideMark/>
          </w:tcPr>
          <w:p w14:paraId="4092DD9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8" w:type="pct"/>
            <w:shd w:val="clear" w:color="FFFFFF" w:fill="FFFFFF"/>
            <w:vAlign w:val="center"/>
            <w:hideMark/>
          </w:tcPr>
          <w:p w14:paraId="5D4B5A6B"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77" w:type="pct"/>
            <w:shd w:val="clear" w:color="000000" w:fill="4BACC6"/>
            <w:vAlign w:val="center"/>
            <w:hideMark/>
          </w:tcPr>
          <w:p w14:paraId="2ED8AB0A"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86" w:type="pct"/>
            <w:shd w:val="clear" w:color="000000" w:fill="4BACC6"/>
            <w:vAlign w:val="center"/>
            <w:hideMark/>
          </w:tcPr>
          <w:p w14:paraId="49267540" w14:textId="77777777" w:rsidR="00734B40" w:rsidRPr="000124FE" w:rsidRDefault="00734B40" w:rsidP="00734B40">
            <w:pPr>
              <w:spacing w:line="240" w:lineRule="auto"/>
              <w:contextualSpacing w:val="0"/>
              <w:jc w:val="center"/>
              <w:rPr>
                <w:rFonts w:asciiTheme="majorHAnsi" w:eastAsia="Times New Roman" w:hAnsiTheme="majorHAnsi" w:cs="Arial"/>
                <w:color w:val="4BACC6"/>
                <w:sz w:val="14"/>
                <w:szCs w:val="14"/>
                <w:lang w:eastAsia="es-CO"/>
              </w:rPr>
            </w:pPr>
            <w:r w:rsidRPr="000124FE">
              <w:rPr>
                <w:rFonts w:asciiTheme="majorHAnsi" w:eastAsia="Times New Roman" w:hAnsiTheme="majorHAnsi" w:cs="Arial"/>
                <w:color w:val="4BACC6"/>
                <w:sz w:val="14"/>
                <w:szCs w:val="14"/>
                <w:lang w:eastAsia="es-CO"/>
              </w:rPr>
              <w:t>1</w:t>
            </w:r>
          </w:p>
        </w:tc>
        <w:tc>
          <w:tcPr>
            <w:tcW w:w="159" w:type="pct"/>
            <w:shd w:val="clear" w:color="FFFFFF" w:fill="FFFFFF"/>
            <w:vAlign w:val="center"/>
            <w:hideMark/>
          </w:tcPr>
          <w:p w14:paraId="636CF130"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341" w:type="pct"/>
            <w:shd w:val="clear" w:color="FFFFFF" w:fill="FFFFFF"/>
            <w:vAlign w:val="center"/>
            <w:hideMark/>
          </w:tcPr>
          <w:p w14:paraId="656DAF94"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9" w:type="pct"/>
            <w:shd w:val="clear" w:color="FFFFFF" w:fill="FFFFFF"/>
            <w:vAlign w:val="center"/>
            <w:hideMark/>
          </w:tcPr>
          <w:p w14:paraId="3BF5A53F" w14:textId="77777777" w:rsidR="00734B40" w:rsidRPr="000124FE" w:rsidRDefault="00734B40" w:rsidP="00734B40">
            <w:pPr>
              <w:spacing w:line="240" w:lineRule="auto"/>
              <w:contextualSpacing w:val="0"/>
              <w:jc w:val="center"/>
              <w:rPr>
                <w:rFonts w:asciiTheme="majorHAnsi" w:eastAsia="Times New Roman" w:hAnsiTheme="majorHAnsi" w:cs="Arial"/>
                <w:color w:val="FFFFFF"/>
                <w:sz w:val="14"/>
                <w:szCs w:val="14"/>
                <w:lang w:eastAsia="es-CO"/>
              </w:rPr>
            </w:pPr>
            <w:r w:rsidRPr="000124FE">
              <w:rPr>
                <w:rFonts w:asciiTheme="majorHAnsi" w:eastAsia="Times New Roman" w:hAnsiTheme="majorHAnsi" w:cs="Arial"/>
                <w:color w:val="FFFFFF"/>
                <w:sz w:val="14"/>
                <w:szCs w:val="14"/>
                <w:lang w:eastAsia="es-CO"/>
              </w:rPr>
              <w:t> </w:t>
            </w:r>
          </w:p>
        </w:tc>
        <w:tc>
          <w:tcPr>
            <w:tcW w:w="154" w:type="pct"/>
            <w:shd w:val="clear" w:color="auto" w:fill="auto"/>
            <w:noWrap/>
            <w:vAlign w:val="center"/>
            <w:hideMark/>
          </w:tcPr>
          <w:p w14:paraId="59D12B9D" w14:textId="77777777" w:rsidR="00734B40" w:rsidRPr="000124FE" w:rsidRDefault="00734B40" w:rsidP="00734B40">
            <w:pPr>
              <w:spacing w:line="240" w:lineRule="auto"/>
              <w:contextualSpacing w:val="0"/>
              <w:jc w:val="center"/>
              <w:rPr>
                <w:rFonts w:asciiTheme="majorHAnsi" w:eastAsia="Times New Roman" w:hAnsiTheme="majorHAnsi" w:cs="Arial"/>
                <w:color w:val="000000"/>
                <w:sz w:val="20"/>
                <w:szCs w:val="20"/>
                <w:lang w:eastAsia="es-CO"/>
              </w:rPr>
            </w:pPr>
            <w:r w:rsidRPr="000124FE">
              <w:rPr>
                <w:rFonts w:asciiTheme="majorHAnsi" w:eastAsia="Times New Roman" w:hAnsiTheme="majorHAnsi" w:cs="Arial"/>
                <w:color w:val="000000"/>
                <w:sz w:val="20"/>
                <w:szCs w:val="20"/>
                <w:lang w:eastAsia="es-CO"/>
              </w:rPr>
              <w:t> </w:t>
            </w:r>
          </w:p>
        </w:tc>
      </w:tr>
    </w:tbl>
    <w:p w14:paraId="025E47FB" w14:textId="77777777" w:rsidR="00070EED" w:rsidRPr="000124FE" w:rsidRDefault="00070EED" w:rsidP="00070EED">
      <w:pPr>
        <w:pStyle w:val="Notas"/>
      </w:pPr>
      <w:r w:rsidRPr="000124FE">
        <w:t xml:space="preserve">Fuente </w:t>
      </w:r>
      <w:sdt>
        <w:sdtPr>
          <w:id w:val="1472943397"/>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004807C4" w14:textId="77777777" w:rsidR="00734B40" w:rsidRPr="000124FE" w:rsidRDefault="00734B40" w:rsidP="004A3B51">
      <w:pPr>
        <w:sectPr w:rsidR="00734B40" w:rsidRPr="000124FE" w:rsidSect="00734B40">
          <w:pgSz w:w="15840" w:h="12240" w:orient="landscape" w:code="1"/>
          <w:pgMar w:top="1701" w:right="1701" w:bottom="2268" w:left="1701" w:header="709" w:footer="709" w:gutter="0"/>
          <w:cols w:space="708"/>
          <w:docGrid w:linePitch="360"/>
        </w:sectPr>
      </w:pPr>
    </w:p>
    <w:p w14:paraId="52FBF3A2" w14:textId="31B03125" w:rsidR="005D740F" w:rsidRPr="000124FE" w:rsidRDefault="006F2EBF" w:rsidP="00606AB5">
      <w:pPr>
        <w:pStyle w:val="Ttulo3"/>
        <w:numPr>
          <w:ilvl w:val="2"/>
          <w:numId w:val="6"/>
        </w:numPr>
      </w:pPr>
      <w:bookmarkStart w:id="44" w:name="_Toc441599252"/>
      <w:r w:rsidRPr="000124FE">
        <w:lastRenderedPageBreak/>
        <w:t xml:space="preserve">Descripción </w:t>
      </w:r>
      <w:r w:rsidR="005D740F" w:rsidRPr="000124FE">
        <w:t>de impactos para el escenario sin proyecto</w:t>
      </w:r>
      <w:bookmarkEnd w:id="44"/>
    </w:p>
    <w:p w14:paraId="26BE801E" w14:textId="77777777" w:rsidR="00180861" w:rsidRPr="000124FE" w:rsidRDefault="00180861" w:rsidP="00180861"/>
    <w:p w14:paraId="139B7C35" w14:textId="6E933746" w:rsidR="009F7F83" w:rsidRPr="000124FE" w:rsidRDefault="009F7F83" w:rsidP="00606AB5">
      <w:pPr>
        <w:pStyle w:val="Ttulo4"/>
        <w:numPr>
          <w:ilvl w:val="3"/>
          <w:numId w:val="6"/>
        </w:numPr>
      </w:pPr>
      <w:r w:rsidRPr="000124FE">
        <w:t xml:space="preserve">Medio Abiótico </w:t>
      </w:r>
    </w:p>
    <w:p w14:paraId="3D638046" w14:textId="77777777" w:rsidR="007974FF" w:rsidRPr="000124FE" w:rsidRDefault="007974FF" w:rsidP="007974FF"/>
    <w:p w14:paraId="2E870D52" w14:textId="70AF5153" w:rsidR="007974FF" w:rsidRPr="000124FE" w:rsidRDefault="007974FF" w:rsidP="007974FF">
      <w:r w:rsidRPr="000124FE">
        <w:t xml:space="preserve">En la </w:t>
      </w:r>
      <w:r w:rsidRPr="000124FE">
        <w:fldChar w:fldCharType="begin"/>
      </w:r>
      <w:r w:rsidRPr="000124FE">
        <w:instrText xml:space="preserve"> REF _Ref431771505 \h </w:instrText>
      </w:r>
      <w:r w:rsidR="000124FE">
        <w:instrText xml:space="preserve"> \* MERGEFORMAT </w:instrText>
      </w:r>
      <w:r w:rsidRPr="000124FE">
        <w:fldChar w:fldCharType="separate"/>
      </w:r>
      <w:r w:rsidR="007D4DFA" w:rsidRPr="000124FE">
        <w:t xml:space="preserve">Tabla </w:t>
      </w:r>
      <w:r w:rsidR="007D4DFA">
        <w:rPr>
          <w:noProof/>
        </w:rPr>
        <w:t>4</w:t>
      </w:r>
      <w:r w:rsidR="007D4DFA" w:rsidRPr="000124FE">
        <w:rPr>
          <w:noProof/>
        </w:rPr>
        <w:t>.</w:t>
      </w:r>
      <w:r w:rsidR="007D4DFA">
        <w:rPr>
          <w:noProof/>
        </w:rPr>
        <w:t>6</w:t>
      </w:r>
      <w:r w:rsidRPr="000124FE">
        <w:fldChar w:fldCharType="end"/>
      </w:r>
      <w:r w:rsidRPr="000124FE">
        <w:t xml:space="preserve"> se describen los impactos </w:t>
      </w:r>
      <w:r w:rsidR="00734B40" w:rsidRPr="000124FE">
        <w:t xml:space="preserve">identificados en el área de influencia </w:t>
      </w:r>
      <w:r w:rsidRPr="000124FE">
        <w:t>sin proyecto del componente abiótico</w:t>
      </w:r>
    </w:p>
    <w:p w14:paraId="6D229487" w14:textId="77777777" w:rsidR="002140F1" w:rsidRPr="000124FE" w:rsidRDefault="002140F1" w:rsidP="002140F1"/>
    <w:p w14:paraId="3A5054CA" w14:textId="307D5EC0" w:rsidR="001250F1" w:rsidRPr="000124FE" w:rsidRDefault="002140F1" w:rsidP="002140F1">
      <w:pPr>
        <w:pStyle w:val="Descripcin"/>
        <w:jc w:val="center"/>
        <w:rPr>
          <w:sz w:val="22"/>
          <w:szCs w:val="22"/>
        </w:rPr>
      </w:pPr>
      <w:bookmarkStart w:id="45" w:name="_Ref431771505"/>
      <w:bookmarkStart w:id="46" w:name="_Toc441599214"/>
      <w:r w:rsidRPr="000124FE">
        <w:rPr>
          <w:sz w:val="22"/>
          <w:szCs w:val="22"/>
        </w:rPr>
        <w:t xml:space="preserve">Tabla </w:t>
      </w:r>
      <w:r w:rsidR="009B6BDC" w:rsidRPr="000124FE">
        <w:rPr>
          <w:sz w:val="22"/>
          <w:szCs w:val="22"/>
        </w:rPr>
        <w:fldChar w:fldCharType="begin"/>
      </w:r>
      <w:r w:rsidR="009B6BDC" w:rsidRPr="000124FE">
        <w:rPr>
          <w:sz w:val="22"/>
          <w:szCs w:val="22"/>
        </w:rPr>
        <w:instrText xml:space="preserve"> STYLEREF 1 \s </w:instrText>
      </w:r>
      <w:r w:rsidR="009B6BDC" w:rsidRPr="000124FE">
        <w:rPr>
          <w:sz w:val="22"/>
          <w:szCs w:val="22"/>
        </w:rPr>
        <w:fldChar w:fldCharType="separate"/>
      </w:r>
      <w:r w:rsidR="007D4DFA">
        <w:rPr>
          <w:noProof/>
          <w:sz w:val="22"/>
          <w:szCs w:val="22"/>
        </w:rPr>
        <w:t>4</w:t>
      </w:r>
      <w:r w:rsidR="009B6BDC" w:rsidRPr="000124FE">
        <w:rPr>
          <w:sz w:val="22"/>
          <w:szCs w:val="22"/>
        </w:rPr>
        <w:fldChar w:fldCharType="end"/>
      </w:r>
      <w:r w:rsidR="009B6BDC" w:rsidRPr="000124FE">
        <w:rPr>
          <w:sz w:val="22"/>
          <w:szCs w:val="22"/>
        </w:rPr>
        <w:t>.</w:t>
      </w:r>
      <w:r w:rsidR="009B6BDC" w:rsidRPr="000124FE">
        <w:rPr>
          <w:sz w:val="22"/>
          <w:szCs w:val="22"/>
        </w:rPr>
        <w:fldChar w:fldCharType="begin"/>
      </w:r>
      <w:r w:rsidR="009B6BDC" w:rsidRPr="000124FE">
        <w:rPr>
          <w:sz w:val="22"/>
          <w:szCs w:val="22"/>
        </w:rPr>
        <w:instrText xml:space="preserve"> SEQ Tabla \* ARABIC \s 1 </w:instrText>
      </w:r>
      <w:r w:rsidR="009B6BDC" w:rsidRPr="000124FE">
        <w:rPr>
          <w:sz w:val="22"/>
          <w:szCs w:val="22"/>
        </w:rPr>
        <w:fldChar w:fldCharType="separate"/>
      </w:r>
      <w:r w:rsidR="007D4DFA">
        <w:rPr>
          <w:noProof/>
          <w:sz w:val="22"/>
          <w:szCs w:val="22"/>
        </w:rPr>
        <w:t>6</w:t>
      </w:r>
      <w:r w:rsidR="009B6BDC" w:rsidRPr="000124FE">
        <w:rPr>
          <w:sz w:val="22"/>
          <w:szCs w:val="22"/>
        </w:rPr>
        <w:fldChar w:fldCharType="end"/>
      </w:r>
      <w:bookmarkEnd w:id="45"/>
      <w:r w:rsidRPr="000124FE">
        <w:rPr>
          <w:sz w:val="22"/>
          <w:szCs w:val="22"/>
        </w:rPr>
        <w:t xml:space="preserve">. </w:t>
      </w:r>
      <w:r w:rsidR="007974FF" w:rsidRPr="000124FE">
        <w:rPr>
          <w:sz w:val="22"/>
          <w:szCs w:val="22"/>
        </w:rPr>
        <w:t>Descripción</w:t>
      </w:r>
      <w:r w:rsidRPr="000124FE">
        <w:rPr>
          <w:sz w:val="22"/>
          <w:szCs w:val="22"/>
        </w:rPr>
        <w:t xml:space="preserve"> de impactos sin proyecto para el componente abiótico</w:t>
      </w:r>
      <w:bookmarkEnd w:id="46"/>
    </w:p>
    <w:tbl>
      <w:tblPr>
        <w:tblStyle w:val="Gminis"/>
        <w:tblW w:w="5000" w:type="pct"/>
        <w:tblLook w:val="04A0" w:firstRow="1" w:lastRow="0" w:firstColumn="1" w:lastColumn="0" w:noHBand="0" w:noVBand="1"/>
      </w:tblPr>
      <w:tblGrid>
        <w:gridCol w:w="2149"/>
        <w:gridCol w:w="6338"/>
      </w:tblGrid>
      <w:tr w:rsidR="006F2EBF" w:rsidRPr="000124FE" w14:paraId="36A408DD" w14:textId="77777777" w:rsidTr="00037CD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66" w:type="pct"/>
            <w:vAlign w:val="center"/>
          </w:tcPr>
          <w:p w14:paraId="4EB55BF1" w14:textId="00E3E1C7" w:rsidR="006F2EBF" w:rsidRPr="000124FE" w:rsidRDefault="009B6BDC" w:rsidP="002140F1">
            <w:pPr>
              <w:jc w:val="center"/>
            </w:pPr>
            <w:r w:rsidRPr="000124FE">
              <w:t>ACTIVIDAD</w:t>
            </w:r>
          </w:p>
        </w:tc>
        <w:tc>
          <w:tcPr>
            <w:tcW w:w="3734" w:type="pct"/>
            <w:vAlign w:val="center"/>
          </w:tcPr>
          <w:p w14:paraId="0D37F44E" w14:textId="19186918" w:rsidR="006F2EBF" w:rsidRPr="000124FE" w:rsidRDefault="009B6BDC" w:rsidP="002140F1">
            <w:pPr>
              <w:jc w:val="center"/>
              <w:cnfStyle w:val="100000000000" w:firstRow="1" w:lastRow="0" w:firstColumn="0" w:lastColumn="0" w:oddVBand="0" w:evenVBand="0" w:oddHBand="0" w:evenHBand="0" w:firstRowFirstColumn="0" w:firstRowLastColumn="0" w:lastRowFirstColumn="0" w:lastRowLastColumn="0"/>
            </w:pPr>
            <w:r w:rsidRPr="000124FE">
              <w:t>DESCRIPCIÓN DE LOS IMPACTOS</w:t>
            </w:r>
          </w:p>
        </w:tc>
      </w:tr>
      <w:tr w:rsidR="006F2EBF" w:rsidRPr="000124FE" w14:paraId="0779FC64"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1623F39F" w14:textId="77777777" w:rsidR="006F2EBF" w:rsidRPr="000124FE" w:rsidRDefault="006F2EBF" w:rsidP="002140F1">
            <w:pPr>
              <w:jc w:val="center"/>
              <w:rPr>
                <w:b/>
              </w:rPr>
            </w:pPr>
            <w:r w:rsidRPr="000124FE">
              <w:rPr>
                <w:b/>
              </w:rPr>
              <w:t xml:space="preserve">Agricultura Pancoger </w:t>
            </w:r>
          </w:p>
          <w:p w14:paraId="52E093EF" w14:textId="77777777" w:rsidR="006F2EBF" w:rsidRPr="000124FE" w:rsidRDefault="006F2EBF" w:rsidP="002140F1">
            <w:pPr>
              <w:jc w:val="center"/>
              <w:rPr>
                <w:b/>
              </w:rPr>
            </w:pPr>
          </w:p>
        </w:tc>
        <w:tc>
          <w:tcPr>
            <w:tcW w:w="3734" w:type="pct"/>
            <w:vAlign w:val="center"/>
          </w:tcPr>
          <w:p w14:paraId="7C234E4D" w14:textId="6D378B51" w:rsidR="000E35A4"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 xml:space="preserve">Este tipo de actividades generan impactos de carácter negativo al medio ambiente debido a que su ejercicio no tiene buenas prácticas agrícolas. En consecuencia los recursos asociados a la actividad como el suelo y el agua se ven afectada negativamente su disponibilidad y calidad. </w:t>
            </w:r>
          </w:p>
          <w:p w14:paraId="717FE245" w14:textId="77777777" w:rsidR="000E35A4"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A nivel de suelo, se le atribuye el cambio de sus propiedades físico-químicas y biológicas, dado que provoca la pérdida de su capacidad productiva. Estos impactos surgen como consecuencia del uso frecuente de prácticas nocivas como el arado, rastrilleo y subsolado. Adicionalmente, la reiterada aplicación de agroinsumos para el control de malezas, plagas y fertilizantes sin dosificación.</w:t>
            </w:r>
          </w:p>
          <w:p w14:paraId="4A24F93A" w14:textId="52186C79" w:rsidR="006F2EBF"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Un impacto indirecto es el cambio en las características  físico-químicas y bacteriológicas de las aguas subterráneas por la infiltración del recurso en los suelos, los cuales se encuentran sobrecargados de nutrientes.</w:t>
            </w:r>
          </w:p>
        </w:tc>
      </w:tr>
      <w:tr w:rsidR="006F2EBF" w:rsidRPr="000124FE" w14:paraId="4B509A0D"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49025501" w14:textId="2D4F923F" w:rsidR="006F2EBF" w:rsidRPr="000124FE" w:rsidRDefault="006F2EBF" w:rsidP="002140F1">
            <w:pPr>
              <w:jc w:val="center"/>
            </w:pPr>
            <w:r w:rsidRPr="000124FE">
              <w:rPr>
                <w:b/>
              </w:rPr>
              <w:t xml:space="preserve">Agricultura Extensiva </w:t>
            </w:r>
          </w:p>
        </w:tc>
        <w:tc>
          <w:tcPr>
            <w:tcW w:w="3734" w:type="pct"/>
            <w:vAlign w:val="center"/>
          </w:tcPr>
          <w:p w14:paraId="27400132" w14:textId="77777777" w:rsidR="00622E8F"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 xml:space="preserve">En el área de influencia del proyecto se evidencia que la ganadería extensiva como una actividad muy representativa para la economía de estos municipios, sin embargo no cuentan con herramientas tecnológicas apropiadas para el aprovechamiento de recursos. </w:t>
            </w:r>
          </w:p>
          <w:p w14:paraId="4456FD60" w14:textId="77777777" w:rsidR="00622E8F" w:rsidRPr="000124FE" w:rsidRDefault="00622E8F" w:rsidP="000E35A4">
            <w:pPr>
              <w:cnfStyle w:val="000000000000" w:firstRow="0" w:lastRow="0" w:firstColumn="0" w:lastColumn="0" w:oddVBand="0" w:evenVBand="0" w:oddHBand="0" w:evenHBand="0" w:firstRowFirstColumn="0" w:firstRowLastColumn="0" w:lastRowFirstColumn="0" w:lastRowLastColumn="0"/>
            </w:pPr>
          </w:p>
          <w:p w14:paraId="1ECF72AF" w14:textId="5D7A9FF2" w:rsidR="000E35A4"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Es bastante frecuente el uso de agroquímicos, para el mejoramiento de los pastos. Esta actividad tiene una gran demanda de los recursos naturales y un impacto significativo de carácter negativo debido a actividades como el sobrepastoreo, el cual contribuye a la compactación, erosión y remoción en masa de los suelos producto de la carga de del suelo que produce el llamado “pie de vaca”.</w:t>
            </w:r>
          </w:p>
          <w:p w14:paraId="58432C62" w14:textId="77777777" w:rsidR="00622E8F" w:rsidRPr="000124FE" w:rsidRDefault="00622E8F" w:rsidP="000E35A4">
            <w:pPr>
              <w:cnfStyle w:val="000000000000" w:firstRow="0" w:lastRow="0" w:firstColumn="0" w:lastColumn="0" w:oddVBand="0" w:evenVBand="0" w:oddHBand="0" w:evenHBand="0" w:firstRowFirstColumn="0" w:firstRowLastColumn="0" w:lastRowFirstColumn="0" w:lastRowLastColumn="0"/>
            </w:pPr>
          </w:p>
          <w:p w14:paraId="176F62BE" w14:textId="77777777" w:rsidR="000E35A4"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lastRenderedPageBreak/>
              <w:t>Por otra parte la actividad ganadera favorece a la contaminación del agua superficial por la eutroficación de los suelos debido a la presencia excesiva de nutrientes.</w:t>
            </w:r>
          </w:p>
          <w:p w14:paraId="240A83A5" w14:textId="77777777" w:rsidR="00622E8F" w:rsidRPr="000124FE" w:rsidRDefault="00622E8F" w:rsidP="000E35A4">
            <w:pPr>
              <w:cnfStyle w:val="000000000000" w:firstRow="0" w:lastRow="0" w:firstColumn="0" w:lastColumn="0" w:oddVBand="0" w:evenVBand="0" w:oddHBand="0" w:evenHBand="0" w:firstRowFirstColumn="0" w:firstRowLastColumn="0" w:lastRowFirstColumn="0" w:lastRowLastColumn="0"/>
            </w:pPr>
          </w:p>
          <w:p w14:paraId="69891752" w14:textId="426914D4" w:rsidR="006F2EBF" w:rsidRPr="000124FE" w:rsidRDefault="000E35A4" w:rsidP="00622E8F">
            <w:pPr>
              <w:cnfStyle w:val="000000000000" w:firstRow="0" w:lastRow="0" w:firstColumn="0" w:lastColumn="0" w:oddVBand="0" w:evenVBand="0" w:oddHBand="0" w:evenHBand="0" w:firstRowFirstColumn="0" w:firstRowLastColumn="0" w:lastRowFirstColumn="0" w:lastRowLastColumn="0"/>
            </w:pPr>
            <w:r w:rsidRPr="000124FE">
              <w:t>Por último este tipo de ganadería produce una contaminación atmosférica y beneficia al efecto invernadero por los gases (metano y óxido nitroso) producto de la digestión anaerobia y descomposición aerobia, además las emisiones de material particulado por la movilización de los animales en zonas áridas.</w:t>
            </w:r>
          </w:p>
        </w:tc>
      </w:tr>
      <w:tr w:rsidR="006F2EBF" w:rsidRPr="000124FE" w14:paraId="6B1D56CE"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624DE9B0" w14:textId="58F79E75" w:rsidR="006F2EBF" w:rsidRPr="000124FE" w:rsidRDefault="001D167A" w:rsidP="002140F1">
            <w:pPr>
              <w:jc w:val="center"/>
              <w:rPr>
                <w:b/>
              </w:rPr>
            </w:pPr>
            <w:r w:rsidRPr="000124FE">
              <w:rPr>
                <w:b/>
              </w:rPr>
              <w:lastRenderedPageBreak/>
              <w:t>Minería</w:t>
            </w:r>
            <w:r w:rsidR="006F2EBF" w:rsidRPr="000124FE">
              <w:rPr>
                <w:b/>
              </w:rPr>
              <w:t xml:space="preserve"> de socavación</w:t>
            </w:r>
          </w:p>
        </w:tc>
        <w:tc>
          <w:tcPr>
            <w:tcW w:w="3734" w:type="pct"/>
            <w:vAlign w:val="center"/>
          </w:tcPr>
          <w:p w14:paraId="02D3309D" w14:textId="5602C885" w:rsidR="000E35A4"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 xml:space="preserve">La minería de </w:t>
            </w:r>
            <w:r w:rsidR="001D167A" w:rsidRPr="000124FE">
              <w:t>socavón</w:t>
            </w:r>
            <w:r w:rsidRPr="000124FE">
              <w:t xml:space="preserve"> produce impactos ambientales significativos por la modificación del paisaje, cambios en la vocación del suelo, alteración de los cursos de agua, cambios en los niveles de presión sonora, emisiones de gases y material particulado, erosió</w:t>
            </w:r>
            <w:r w:rsidR="00622E8F" w:rsidRPr="000124FE">
              <w:t>n y sedimentación, vibración por</w:t>
            </w:r>
            <w:r w:rsidRPr="000124FE">
              <w:t xml:space="preserve"> voladuras y explosivos, entre otros. </w:t>
            </w:r>
          </w:p>
          <w:p w14:paraId="5450D238" w14:textId="77777777" w:rsidR="00622E8F" w:rsidRPr="000124FE" w:rsidRDefault="00622E8F" w:rsidP="000E35A4">
            <w:pPr>
              <w:cnfStyle w:val="000000000000" w:firstRow="0" w:lastRow="0" w:firstColumn="0" w:lastColumn="0" w:oddVBand="0" w:evenVBand="0" w:oddHBand="0" w:evenHBand="0" w:firstRowFirstColumn="0" w:firstRowLastColumn="0" w:lastRowFirstColumn="0" w:lastRowLastColumn="0"/>
            </w:pPr>
          </w:p>
          <w:p w14:paraId="35BE9315" w14:textId="7AFCB479" w:rsidR="006F2EBF"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rPr>
                <w:rFonts w:asciiTheme="majorHAnsi" w:hAnsiTheme="majorHAnsi"/>
              </w:rPr>
              <w:t>l</w:t>
            </w:r>
            <w:r w:rsidRPr="000124FE">
              <w:rPr>
                <w:rFonts w:asciiTheme="majorHAnsi" w:hAnsiTheme="majorHAnsi"/>
                <w:color w:val="000000"/>
                <w:shd w:val="clear" w:color="auto" w:fill="FFFFFF"/>
              </w:rPr>
              <w:t>as labores de minería subterránea tienden a producir menores efectos sobre el paisaje y el suelo, sin embargo la disposición de los estériles, los procesos de beneficio y los vertimientos o disposición de las aguas de drenaje, pueden provocar efectos desastrosos sobre las corrientes de agua receptoras y generalmente es uno de los factores que más incide en la tala de bosques primarios, aumentando el impacto sobre el paisaje que es modificado, debido a los factores antes anotados, algunas veces de manera irreversible</w:t>
            </w:r>
            <w:r w:rsidRPr="000124FE">
              <w:rPr>
                <w:rFonts w:asciiTheme="majorHAnsi" w:hAnsiTheme="majorHAnsi"/>
              </w:rPr>
              <w:t xml:space="preserve"> relación con la cadena alimenticia generando un impacto mayor </w:t>
            </w:r>
            <w:sdt>
              <w:sdtPr>
                <w:rPr>
                  <w:rFonts w:asciiTheme="majorHAnsi" w:hAnsiTheme="majorHAnsi"/>
                </w:rPr>
                <w:id w:val="766040529"/>
                <w:citation/>
              </w:sdtPr>
              <w:sdtEndPr/>
              <w:sdtContent>
                <w:r w:rsidRPr="000124FE">
                  <w:rPr>
                    <w:rFonts w:asciiTheme="majorHAnsi" w:hAnsiTheme="majorHAnsi"/>
                  </w:rPr>
                  <w:fldChar w:fldCharType="begin"/>
                </w:r>
                <w:r w:rsidRPr="000124FE">
                  <w:rPr>
                    <w:rFonts w:asciiTheme="majorHAnsi" w:hAnsiTheme="majorHAnsi"/>
                  </w:rPr>
                  <w:instrText xml:space="preserve"> CITATION Peñ03 \l 9226 </w:instrText>
                </w:r>
                <w:r w:rsidRPr="000124FE">
                  <w:rPr>
                    <w:rFonts w:asciiTheme="majorHAnsi" w:hAnsiTheme="majorHAnsi"/>
                  </w:rPr>
                  <w:fldChar w:fldCharType="separate"/>
                </w:r>
                <w:r w:rsidR="00797AEC" w:rsidRPr="000124FE">
                  <w:rPr>
                    <w:rFonts w:asciiTheme="majorHAnsi" w:hAnsiTheme="majorHAnsi"/>
                    <w:b/>
                    <w:bCs/>
                    <w:noProof/>
                    <w:lang w:val="es-ES"/>
                  </w:rPr>
                  <w:t>Fuente especificada no válida.</w:t>
                </w:r>
                <w:r w:rsidRPr="000124FE">
                  <w:rPr>
                    <w:rFonts w:asciiTheme="majorHAnsi" w:hAnsiTheme="majorHAnsi"/>
                  </w:rPr>
                  <w:fldChar w:fldCharType="end"/>
                </w:r>
              </w:sdtContent>
            </w:sdt>
            <w:r w:rsidRPr="000124FE">
              <w:rPr>
                <w:rFonts w:asciiTheme="majorHAnsi" w:hAnsiTheme="majorHAnsi"/>
              </w:rPr>
              <w:t xml:space="preserve">.  </w:t>
            </w:r>
          </w:p>
        </w:tc>
      </w:tr>
      <w:tr w:rsidR="006F2EBF" w:rsidRPr="000124FE" w14:paraId="4BF94F41"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231788E2" w14:textId="49CA4925" w:rsidR="006F2EBF" w:rsidRPr="000124FE" w:rsidRDefault="006F2EBF" w:rsidP="002140F1">
            <w:pPr>
              <w:jc w:val="center"/>
              <w:rPr>
                <w:b/>
              </w:rPr>
            </w:pPr>
            <w:r w:rsidRPr="000124FE">
              <w:rPr>
                <w:b/>
              </w:rPr>
              <w:t xml:space="preserve">Minería a cielo abierto Descripción </w:t>
            </w:r>
          </w:p>
          <w:p w14:paraId="1E2B6E45" w14:textId="77777777" w:rsidR="006F2EBF" w:rsidRPr="000124FE" w:rsidRDefault="006F2EBF" w:rsidP="002140F1">
            <w:pPr>
              <w:jc w:val="center"/>
            </w:pPr>
          </w:p>
        </w:tc>
        <w:tc>
          <w:tcPr>
            <w:tcW w:w="3734" w:type="pct"/>
            <w:vAlign w:val="center"/>
          </w:tcPr>
          <w:p w14:paraId="7701A509" w14:textId="77777777" w:rsidR="000E35A4"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Esta actividad presenta un gran impacto en el paisaje por la generación de  procesos de remoción en masa y erosivos. Además por la disminución de la calidad del aire como efecto de la emisión de material particulado y de gases de la maquinaria y vehículos utilizados.</w:t>
            </w:r>
          </w:p>
          <w:p w14:paraId="62BCADD3" w14:textId="77777777" w:rsidR="00D22FB8" w:rsidRPr="000124FE" w:rsidRDefault="00D22FB8" w:rsidP="000E35A4">
            <w:pPr>
              <w:cnfStyle w:val="000000000000" w:firstRow="0" w:lastRow="0" w:firstColumn="0" w:lastColumn="0" w:oddVBand="0" w:evenVBand="0" w:oddHBand="0" w:evenHBand="0" w:firstRowFirstColumn="0" w:firstRowLastColumn="0" w:lastRowFirstColumn="0" w:lastRowLastColumn="0"/>
            </w:pPr>
          </w:p>
          <w:p w14:paraId="15254681" w14:textId="77777777" w:rsidR="000E35A4"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 xml:space="preserve">La erosión desencadena otros tipos de fenómenos, como la contaminación de aguas por el aumento puntual de sedimentos en suspensión y de carga de fondo.  </w:t>
            </w:r>
          </w:p>
          <w:p w14:paraId="7B6564BF" w14:textId="77777777" w:rsidR="00D22FB8" w:rsidRPr="000124FE" w:rsidRDefault="00D22FB8" w:rsidP="000E35A4">
            <w:pPr>
              <w:cnfStyle w:val="000000000000" w:firstRow="0" w:lastRow="0" w:firstColumn="0" w:lastColumn="0" w:oddVBand="0" w:evenVBand="0" w:oddHBand="0" w:evenHBand="0" w:firstRowFirstColumn="0" w:firstRowLastColumn="0" w:lastRowFirstColumn="0" w:lastRowLastColumn="0"/>
            </w:pPr>
          </w:p>
          <w:p w14:paraId="172A472D" w14:textId="1D917100" w:rsidR="006F2EBF" w:rsidRPr="000124FE" w:rsidRDefault="000E35A4" w:rsidP="000E35A4">
            <w:pPr>
              <w:cnfStyle w:val="000000000000" w:firstRow="0" w:lastRow="0" w:firstColumn="0" w:lastColumn="0" w:oddVBand="0" w:evenVBand="0" w:oddHBand="0" w:evenHBand="0" w:firstRowFirstColumn="0" w:firstRowLastColumn="0" w:lastRowFirstColumn="0" w:lastRowLastColumn="0"/>
            </w:pPr>
            <w:r w:rsidRPr="000124FE">
              <w:t xml:space="preserve">Por otro lado el impacto en el  agua superficial, se da por el aporte de sedimentos que ocurren durante la construcción de la </w:t>
            </w:r>
            <w:r w:rsidRPr="000124FE">
              <w:lastRenderedPageBreak/>
              <w:t>infraestructura y posteriormente en la etapa de operación por el arrastre de sedimentos provenientes de las superficies descubiertas de la mina causando así un cambio en la calidad y disponibilidad del recurso.</w:t>
            </w:r>
          </w:p>
        </w:tc>
      </w:tr>
      <w:tr w:rsidR="00C477AC" w:rsidRPr="000124FE" w14:paraId="55BFCDB5"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39B6D374" w14:textId="26BEA5D4" w:rsidR="00C477AC" w:rsidRPr="000124FE" w:rsidRDefault="00C477AC" w:rsidP="002140F1">
            <w:pPr>
              <w:jc w:val="center"/>
              <w:rPr>
                <w:b/>
              </w:rPr>
            </w:pPr>
            <w:r w:rsidRPr="000124FE">
              <w:rPr>
                <w:b/>
              </w:rPr>
              <w:lastRenderedPageBreak/>
              <w:t xml:space="preserve">Tala </w:t>
            </w:r>
          </w:p>
        </w:tc>
        <w:tc>
          <w:tcPr>
            <w:tcW w:w="3734" w:type="pct"/>
            <w:vAlign w:val="center"/>
          </w:tcPr>
          <w:p w14:paraId="55A91C06" w14:textId="77777777" w:rsidR="00C477AC" w:rsidRPr="000124FE" w:rsidRDefault="00C477AC" w:rsidP="00C477AC">
            <w:pPr>
              <w:cnfStyle w:val="000000000000" w:firstRow="0" w:lastRow="0" w:firstColumn="0" w:lastColumn="0" w:oddVBand="0" w:evenVBand="0" w:oddHBand="0" w:evenHBand="0" w:firstRowFirstColumn="0" w:firstRowLastColumn="0" w:lastRowFirstColumn="0" w:lastRowLastColumn="0"/>
            </w:pPr>
            <w:r w:rsidRPr="000124FE">
              <w:t>Esta actividad produce impactos negativos por la generación de  procesos de remoción en masa, erosión, modificación de paisaje.</w:t>
            </w:r>
          </w:p>
          <w:p w14:paraId="6730C9EF" w14:textId="53A4E340" w:rsidR="00C477AC" w:rsidRPr="000124FE" w:rsidRDefault="00C477AC" w:rsidP="00C477AC">
            <w:pPr>
              <w:cnfStyle w:val="000000000000" w:firstRow="0" w:lastRow="0" w:firstColumn="0" w:lastColumn="0" w:oddVBand="0" w:evenVBand="0" w:oddHBand="0" w:evenHBand="0" w:firstRowFirstColumn="0" w:firstRowLastColumn="0" w:lastRowFirstColumn="0" w:lastRowLastColumn="0"/>
              <w:rPr>
                <w:b/>
              </w:rPr>
            </w:pPr>
            <w:r w:rsidRPr="000124FE">
              <w:t>La falta de protección del suelo, permite que haya arrastre de materiales y depósito de estos en gran volumen en las fuentes de agua superficial, generando además la disminución del recurso.</w:t>
            </w:r>
          </w:p>
        </w:tc>
      </w:tr>
      <w:tr w:rsidR="00C477AC" w:rsidRPr="000124FE" w14:paraId="1B892725"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7AEC6B70" w14:textId="7BCE4D20" w:rsidR="00C477AC" w:rsidRPr="000124FE" w:rsidRDefault="00C477AC" w:rsidP="002140F1">
            <w:pPr>
              <w:jc w:val="center"/>
              <w:rPr>
                <w:b/>
              </w:rPr>
            </w:pPr>
            <w:r w:rsidRPr="000124FE">
              <w:rPr>
                <w:b/>
              </w:rPr>
              <w:t xml:space="preserve"> Quema</w:t>
            </w:r>
          </w:p>
          <w:p w14:paraId="439A5EA0" w14:textId="1BB23396" w:rsidR="00C477AC" w:rsidRPr="000124FE" w:rsidRDefault="00C477AC" w:rsidP="002140F1">
            <w:pPr>
              <w:jc w:val="center"/>
            </w:pPr>
          </w:p>
        </w:tc>
        <w:tc>
          <w:tcPr>
            <w:tcW w:w="3734" w:type="pct"/>
            <w:vAlign w:val="center"/>
          </w:tcPr>
          <w:p w14:paraId="534B177E" w14:textId="77777777" w:rsidR="00C477AC" w:rsidRPr="000124FE" w:rsidRDefault="00C477AC" w:rsidP="00C477AC">
            <w:pPr>
              <w:cnfStyle w:val="000000000000" w:firstRow="0" w:lastRow="0" w:firstColumn="0" w:lastColumn="0" w:oddVBand="0" w:evenVBand="0" w:oddHBand="0" w:evenHBand="0" w:firstRowFirstColumn="0" w:firstRowLastColumn="0" w:lastRowFirstColumn="0" w:lastRowLastColumn="0"/>
            </w:pPr>
            <w:r w:rsidRPr="000124FE">
              <w:t>Se genera por dos actividades, la de la ganadería y por la generación de residuos sólidos, para el primer caso la quema, se aplica como mantenimiento de pasturas en donde el fuego destruye la materia orgánica que existe en la capa superficial, incidiendo negativamente por la exposición directa de la superficie del suelo al viento, sol y lluvia, generando procesos de remoción, erosión, degradación y perdida de estructura en el suelo y su geoforma.</w:t>
            </w:r>
          </w:p>
          <w:p w14:paraId="4B437CAE" w14:textId="77777777" w:rsidR="00622E8F" w:rsidRPr="000124FE" w:rsidRDefault="00622E8F" w:rsidP="00C477AC">
            <w:pPr>
              <w:cnfStyle w:val="000000000000" w:firstRow="0" w:lastRow="0" w:firstColumn="0" w:lastColumn="0" w:oddVBand="0" w:evenVBand="0" w:oddHBand="0" w:evenHBand="0" w:firstRowFirstColumn="0" w:firstRowLastColumn="0" w:lastRowFirstColumn="0" w:lastRowLastColumn="0"/>
            </w:pPr>
          </w:p>
          <w:p w14:paraId="491DE93A" w14:textId="02D12A2C" w:rsidR="00C477AC" w:rsidRPr="000124FE" w:rsidRDefault="00C477AC" w:rsidP="00C477AC">
            <w:pPr>
              <w:cnfStyle w:val="000000000000" w:firstRow="0" w:lastRow="0" w:firstColumn="0" w:lastColumn="0" w:oddVBand="0" w:evenVBand="0" w:oddHBand="0" w:evenHBand="0" w:firstRowFirstColumn="0" w:firstRowLastColumn="0" w:lastRowFirstColumn="0" w:lastRowLastColumn="0"/>
            </w:pPr>
            <w:r w:rsidRPr="000124FE">
              <w:t>Para el otro caso, debido a que es una zona rural, no siempre tiene una frecuencia de recolección semanal, los habitantes con el fin de comprimir su volumen, evitar el mal olor e impedir la proliferación de vectores, generando como consecuencia emisiones de material particulado y gases como: monóxido de carbono, el dióxido de azufre, dioxinas y furanos, y el dióxido de carbono, gas de efecto invernadero.</w:t>
            </w:r>
          </w:p>
        </w:tc>
      </w:tr>
      <w:tr w:rsidR="00C477AC" w:rsidRPr="000124FE" w14:paraId="31119A2E"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2F716D6F" w14:textId="37D62280" w:rsidR="00C477AC" w:rsidRPr="000124FE" w:rsidRDefault="00C477AC" w:rsidP="002140F1">
            <w:pPr>
              <w:jc w:val="center"/>
              <w:rPr>
                <w:b/>
              </w:rPr>
            </w:pPr>
            <w:r w:rsidRPr="000124FE">
              <w:rPr>
                <w:b/>
              </w:rPr>
              <w:t xml:space="preserve">Pesca Artesanal </w:t>
            </w:r>
          </w:p>
          <w:p w14:paraId="4C614284" w14:textId="77777777" w:rsidR="00C477AC" w:rsidRPr="000124FE" w:rsidRDefault="00C477AC" w:rsidP="002140F1">
            <w:pPr>
              <w:jc w:val="center"/>
              <w:rPr>
                <w:b/>
              </w:rPr>
            </w:pPr>
          </w:p>
        </w:tc>
        <w:tc>
          <w:tcPr>
            <w:tcW w:w="3734" w:type="pct"/>
            <w:vAlign w:val="center"/>
          </w:tcPr>
          <w:p w14:paraId="3BB5307A" w14:textId="577F5F06" w:rsidR="00C477AC" w:rsidRPr="000124FE" w:rsidRDefault="00C477AC" w:rsidP="0038030E">
            <w:pPr>
              <w:cnfStyle w:val="000000000000" w:firstRow="0" w:lastRow="0" w:firstColumn="0" w:lastColumn="0" w:oddVBand="0" w:evenVBand="0" w:oddHBand="0" w:evenHBand="0" w:firstRowFirstColumn="0" w:firstRowLastColumn="0" w:lastRowFirstColumn="0" w:lastRowLastColumn="0"/>
            </w:pPr>
            <w:r w:rsidRPr="000124FE">
              <w:t xml:space="preserve">En el área de influencia se encuentra </w:t>
            </w:r>
            <w:r w:rsidR="001D167A" w:rsidRPr="000124FE">
              <w:t>restaurantes</w:t>
            </w:r>
            <w:r w:rsidRPr="000124FE">
              <w:t xml:space="preserve"> que ofrecen el servicio de pesca, esta actividad puede generar impactos por  la generación de residuos sólidos producto de los señuelos, además de la alteración de la dinámica fluvial de los cuerpos de agua superficial y cambios en las características físico-químicas y bacteriológicas  del agua.   </w:t>
            </w:r>
          </w:p>
        </w:tc>
      </w:tr>
      <w:tr w:rsidR="00C477AC" w:rsidRPr="000124FE" w14:paraId="79E4A23E"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1FBF1E24" w14:textId="3F52AA0C" w:rsidR="00C477AC" w:rsidRPr="000124FE" w:rsidRDefault="00C477AC" w:rsidP="002140F1">
            <w:pPr>
              <w:jc w:val="center"/>
            </w:pPr>
            <w:r w:rsidRPr="000124FE">
              <w:rPr>
                <w:b/>
              </w:rPr>
              <w:t xml:space="preserve">Poblamiento y asentamientos humanos </w:t>
            </w:r>
          </w:p>
          <w:p w14:paraId="70234F58" w14:textId="405AF0E7" w:rsidR="00C477AC" w:rsidRPr="000124FE" w:rsidRDefault="00C477AC" w:rsidP="002140F1">
            <w:pPr>
              <w:jc w:val="center"/>
            </w:pPr>
          </w:p>
        </w:tc>
        <w:tc>
          <w:tcPr>
            <w:tcW w:w="3734" w:type="pct"/>
            <w:vAlign w:val="center"/>
          </w:tcPr>
          <w:p w14:paraId="37461227" w14:textId="77777777" w:rsidR="0090758D" w:rsidRPr="000124FE" w:rsidRDefault="0090758D" w:rsidP="0090758D">
            <w:pPr>
              <w:cnfStyle w:val="000000000000" w:firstRow="0" w:lastRow="0" w:firstColumn="0" w:lastColumn="0" w:oddVBand="0" w:evenVBand="0" w:oddHBand="0" w:evenHBand="0" w:firstRowFirstColumn="0" w:firstRowLastColumn="0" w:lastRowFirstColumn="0" w:lastRowLastColumn="0"/>
            </w:pPr>
            <w:r w:rsidRPr="000124FE">
              <w:t>Los asentamientos humanos identificados en el área de influencia del proyecto pueden generar impactos de importancia tales como:</w:t>
            </w:r>
          </w:p>
          <w:p w14:paraId="5ADF8022" w14:textId="77777777" w:rsidR="00622E8F" w:rsidRPr="000124FE" w:rsidRDefault="00622E8F" w:rsidP="0090758D">
            <w:pPr>
              <w:cnfStyle w:val="000000000000" w:firstRow="0" w:lastRow="0" w:firstColumn="0" w:lastColumn="0" w:oddVBand="0" w:evenVBand="0" w:oddHBand="0" w:evenHBand="0" w:firstRowFirstColumn="0" w:firstRowLastColumn="0" w:lastRowFirstColumn="0" w:lastRowLastColumn="0"/>
            </w:pPr>
          </w:p>
          <w:p w14:paraId="16333963" w14:textId="77777777" w:rsidR="0090758D" w:rsidRPr="000124FE" w:rsidRDefault="0090758D" w:rsidP="0090758D">
            <w:pPr>
              <w:cnfStyle w:val="000000000000" w:firstRow="0" w:lastRow="0" w:firstColumn="0" w:lastColumn="0" w:oddVBand="0" w:evenVBand="0" w:oddHBand="0" w:evenHBand="0" w:firstRowFirstColumn="0" w:firstRowLastColumn="0" w:lastRowFirstColumn="0" w:lastRowLastColumn="0"/>
            </w:pPr>
            <w:r w:rsidRPr="000124FE">
              <w:t xml:space="preserve">- Generación de residuos sólidos: la generación de los residuos se da como consecuencia de las labores domésticas, estos </w:t>
            </w:r>
            <w:r w:rsidRPr="000124FE">
              <w:lastRenderedPageBreak/>
              <w:t>residuos no son recolectados, tratados y dispuestos por empresas prestadoras del servicio, debido a que la prestación de este servicio no tiene cobertura en áreas rurales, por la tanto se realiza la quema de los residuos o en otros casos la entierro de los mismos. Generando esto emisiones de material particulado y emisiones de gases.</w:t>
            </w:r>
          </w:p>
          <w:p w14:paraId="77B44C49" w14:textId="77777777" w:rsidR="00622E8F" w:rsidRPr="000124FE" w:rsidRDefault="00622E8F" w:rsidP="0090758D">
            <w:pPr>
              <w:cnfStyle w:val="000000000000" w:firstRow="0" w:lastRow="0" w:firstColumn="0" w:lastColumn="0" w:oddVBand="0" w:evenVBand="0" w:oddHBand="0" w:evenHBand="0" w:firstRowFirstColumn="0" w:firstRowLastColumn="0" w:lastRowFirstColumn="0" w:lastRowLastColumn="0"/>
            </w:pPr>
          </w:p>
          <w:p w14:paraId="462D5A64" w14:textId="77777777" w:rsidR="0090758D" w:rsidRPr="000124FE" w:rsidRDefault="0090758D" w:rsidP="0090758D">
            <w:pPr>
              <w:cnfStyle w:val="000000000000" w:firstRow="0" w:lastRow="0" w:firstColumn="0" w:lastColumn="0" w:oddVBand="0" w:evenVBand="0" w:oddHBand="0" w:evenHBand="0" w:firstRowFirstColumn="0" w:firstRowLastColumn="0" w:lastRowFirstColumn="0" w:lastRowLastColumn="0"/>
            </w:pPr>
            <w:r w:rsidRPr="000124FE">
              <w:t xml:space="preserve">- Cambios en el uso del suelo: algunos asentamientos humanos se han hecho sobre el derecho de vía, generando esta actividad un impacto en el uso del suelo por el cambio de uso. </w:t>
            </w:r>
          </w:p>
          <w:p w14:paraId="7F7647FA" w14:textId="77777777" w:rsidR="00622E8F" w:rsidRPr="000124FE" w:rsidRDefault="00622E8F" w:rsidP="0090758D">
            <w:pPr>
              <w:cnfStyle w:val="000000000000" w:firstRow="0" w:lastRow="0" w:firstColumn="0" w:lastColumn="0" w:oddVBand="0" w:evenVBand="0" w:oddHBand="0" w:evenHBand="0" w:firstRowFirstColumn="0" w:firstRowLastColumn="0" w:lastRowFirstColumn="0" w:lastRowLastColumn="0"/>
            </w:pPr>
          </w:p>
          <w:p w14:paraId="3D86DD4D" w14:textId="60ED0218" w:rsidR="00C477AC" w:rsidRPr="000124FE" w:rsidRDefault="0090758D" w:rsidP="00622E8F">
            <w:pPr>
              <w:cnfStyle w:val="000000000000" w:firstRow="0" w:lastRow="0" w:firstColumn="0" w:lastColumn="0" w:oddVBand="0" w:evenVBand="0" w:oddHBand="0" w:evenHBand="0" w:firstRowFirstColumn="0" w:firstRowLastColumn="0" w:lastRowFirstColumn="0" w:lastRowLastColumn="0"/>
            </w:pPr>
            <w:r w:rsidRPr="000124FE">
              <w:t>-Vertimientos: La población del área de influencia no cuenta con alcantarillado, por tal motivo los vertimientos de aguas residuales domesticas se realizan en algunos casos en pozos sépticos y en los casos en que no se cuenta con este se vierte directamente al agua. Este tipo de prácticas generan cambios en las características físico</w:t>
            </w:r>
            <w:r w:rsidR="00622E8F" w:rsidRPr="000124FE">
              <w:t>-químicas del agua superficial</w:t>
            </w:r>
            <w:r w:rsidRPr="000124FE">
              <w:t xml:space="preserve"> y por lo tanto la disminución e</w:t>
            </w:r>
            <w:r w:rsidR="00622E8F" w:rsidRPr="000124FE">
              <w:t>n la disponibilidad del recurso.</w:t>
            </w:r>
          </w:p>
        </w:tc>
      </w:tr>
      <w:tr w:rsidR="00C477AC" w:rsidRPr="000124FE" w14:paraId="35827498"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6FEEB9B9" w14:textId="3457DF6D" w:rsidR="00C477AC" w:rsidRPr="000124FE" w:rsidRDefault="00C477AC" w:rsidP="002140F1">
            <w:pPr>
              <w:jc w:val="center"/>
              <w:rPr>
                <w:b/>
              </w:rPr>
            </w:pPr>
            <w:r w:rsidRPr="000124FE">
              <w:rPr>
                <w:b/>
              </w:rPr>
              <w:lastRenderedPageBreak/>
              <w:t xml:space="preserve">Mantenimiento y uso de vías existentes </w:t>
            </w:r>
          </w:p>
        </w:tc>
        <w:tc>
          <w:tcPr>
            <w:tcW w:w="3734" w:type="pct"/>
            <w:vAlign w:val="center"/>
          </w:tcPr>
          <w:p w14:paraId="307FE50A" w14:textId="6B26E806" w:rsidR="00C477AC" w:rsidRPr="000124FE" w:rsidRDefault="0090758D" w:rsidP="0090758D">
            <w:pPr>
              <w:cnfStyle w:val="000000000000" w:firstRow="0" w:lastRow="0" w:firstColumn="0" w:lastColumn="0" w:oddVBand="0" w:evenVBand="0" w:oddHBand="0" w:evenHBand="0" w:firstRowFirstColumn="0" w:firstRowLastColumn="0" w:lastRowFirstColumn="0" w:lastRowLastColumn="0"/>
            </w:pPr>
            <w:r w:rsidRPr="000124FE">
              <w:t>Al momento de realizar visita campo se observó que la concesión Autopista al Río Magdalena está realizando el mantenimiento a la malla vial, generando esto un impacto positivo por el  mejoramiento del nivel del servicio y prolongando su vida útil además de mejorar la calidad de vida de los habitantes y los usuarios de la vía. Sin embargo al momento de realizar este mantenimiento se produce un impacto negativo debido a la operación de maquinaria pesada generando la disminución de la calidad del aire por emisión de material particulado y de gases, estos impactos se producirán mientras se realiza la actividad.</w:t>
            </w:r>
          </w:p>
        </w:tc>
      </w:tr>
      <w:tr w:rsidR="00C477AC" w:rsidRPr="000124FE" w14:paraId="698082FC"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174ECE1C" w14:textId="10F35A4C" w:rsidR="00C477AC" w:rsidRPr="000124FE" w:rsidRDefault="00C477AC" w:rsidP="002140F1">
            <w:pPr>
              <w:jc w:val="center"/>
              <w:rPr>
                <w:b/>
              </w:rPr>
            </w:pPr>
            <w:r w:rsidRPr="000124FE">
              <w:rPr>
                <w:b/>
              </w:rPr>
              <w:t xml:space="preserve">Transporte por líneas de flujo de sustancias derivadas de hidrocarburos </w:t>
            </w:r>
          </w:p>
          <w:p w14:paraId="73B8D984" w14:textId="77777777" w:rsidR="00C477AC" w:rsidRPr="000124FE" w:rsidRDefault="00C477AC" w:rsidP="002140F1">
            <w:pPr>
              <w:jc w:val="center"/>
              <w:rPr>
                <w:b/>
              </w:rPr>
            </w:pPr>
          </w:p>
        </w:tc>
        <w:tc>
          <w:tcPr>
            <w:tcW w:w="3734" w:type="pct"/>
            <w:vAlign w:val="center"/>
          </w:tcPr>
          <w:p w14:paraId="0FFC9F86" w14:textId="6A4F08A8" w:rsidR="00C477AC" w:rsidRPr="000124FE" w:rsidRDefault="0090758D" w:rsidP="0090758D">
            <w:pPr>
              <w:cnfStyle w:val="000000000000" w:firstRow="0" w:lastRow="0" w:firstColumn="0" w:lastColumn="0" w:oddVBand="0" w:evenVBand="0" w:oddHBand="0" w:evenHBand="0" w:firstRowFirstColumn="0" w:firstRowLastColumn="0" w:lastRowFirstColumn="0" w:lastRowLastColumn="0"/>
            </w:pPr>
            <w:r w:rsidRPr="000124FE">
              <w:t>En el área de influencia pasa una línea de flujo del Gasoducto  de  Sebastopol propiedad de Transportadora de gas del Interior S.A. E.S.P, este conducto se encuentra paralelo a la vía existente. El mantenimiento de esta infraestructura genera cambios en la calidad del aire por emisiones de gases y material particulado generado por la movilización de vehículos. Además en caso de contingencias se presentan impactos por el derrame de hidrocarburos, causando impactos en el suelo y generación de residuos.</w:t>
            </w:r>
          </w:p>
        </w:tc>
      </w:tr>
      <w:tr w:rsidR="00C477AC" w:rsidRPr="000124FE" w14:paraId="67A449DC" w14:textId="77777777" w:rsidTr="00037CDE">
        <w:tc>
          <w:tcPr>
            <w:cnfStyle w:val="001000000000" w:firstRow="0" w:lastRow="0" w:firstColumn="1" w:lastColumn="0" w:oddVBand="0" w:evenVBand="0" w:oddHBand="0" w:evenHBand="0" w:firstRowFirstColumn="0" w:firstRowLastColumn="0" w:lastRowFirstColumn="0" w:lastRowLastColumn="0"/>
            <w:tcW w:w="1266" w:type="pct"/>
            <w:vAlign w:val="center"/>
          </w:tcPr>
          <w:p w14:paraId="717319A1" w14:textId="59C94638" w:rsidR="00C477AC" w:rsidRPr="000124FE" w:rsidRDefault="00C477AC" w:rsidP="0090758D">
            <w:pPr>
              <w:jc w:val="center"/>
              <w:rPr>
                <w:b/>
              </w:rPr>
            </w:pPr>
            <w:r w:rsidRPr="000124FE">
              <w:rPr>
                <w:b/>
              </w:rPr>
              <w:lastRenderedPageBreak/>
              <w:t xml:space="preserve">Actividades Recreativas </w:t>
            </w:r>
          </w:p>
        </w:tc>
        <w:tc>
          <w:tcPr>
            <w:tcW w:w="3734" w:type="pct"/>
            <w:vAlign w:val="center"/>
          </w:tcPr>
          <w:p w14:paraId="6F6A9A09" w14:textId="4CE2E9F5" w:rsidR="00C477AC" w:rsidRPr="000124FE" w:rsidRDefault="001E5191" w:rsidP="0090758D">
            <w:pPr>
              <w:cnfStyle w:val="000000000000" w:firstRow="0" w:lastRow="0" w:firstColumn="0" w:lastColumn="0" w:oddVBand="0" w:evenVBand="0" w:oddHBand="0" w:evenHBand="0" w:firstRowFirstColumn="0" w:firstRowLastColumn="0" w:lastRowFirstColumn="0" w:lastRowLastColumn="0"/>
              <w:rPr>
                <w:b/>
              </w:rPr>
            </w:pPr>
            <w:r w:rsidRPr="000124FE">
              <w:t>El desarrollo de actividades recreativas genera cambios en la disponibilidad de hábitat por la infraestructura requerida para su desarrollo, sin embargo teniendo en cuenta el contexto sobre el cual se lleva a cabo la actividad no se generan impactos representativos sobre los demás aspectos del componente biótico.</w:t>
            </w:r>
          </w:p>
        </w:tc>
      </w:tr>
      <w:tr w:rsidR="00C477AC" w:rsidRPr="000124FE" w14:paraId="6B227D71" w14:textId="77777777" w:rsidTr="00D22FB8">
        <w:tc>
          <w:tcPr>
            <w:cnfStyle w:val="001000000000" w:firstRow="0" w:lastRow="0" w:firstColumn="1" w:lastColumn="0" w:oddVBand="0" w:evenVBand="0" w:oddHBand="0" w:evenHBand="0" w:firstRowFirstColumn="0" w:firstRowLastColumn="0" w:lastRowFirstColumn="0" w:lastRowLastColumn="0"/>
            <w:tcW w:w="1266" w:type="pct"/>
            <w:vAlign w:val="center"/>
          </w:tcPr>
          <w:p w14:paraId="65346BE6" w14:textId="2A35674B" w:rsidR="00C477AC" w:rsidRPr="000124FE" w:rsidRDefault="00C477AC" w:rsidP="002140F1">
            <w:pPr>
              <w:jc w:val="center"/>
              <w:rPr>
                <w:b/>
              </w:rPr>
            </w:pPr>
            <w:r w:rsidRPr="000124FE">
              <w:rPr>
                <w:b/>
              </w:rPr>
              <w:t xml:space="preserve">Trapiches </w:t>
            </w:r>
          </w:p>
          <w:p w14:paraId="44FCA534" w14:textId="77777777" w:rsidR="00C477AC" w:rsidRPr="000124FE" w:rsidRDefault="00C477AC" w:rsidP="002140F1">
            <w:pPr>
              <w:jc w:val="center"/>
              <w:rPr>
                <w:b/>
              </w:rPr>
            </w:pPr>
          </w:p>
        </w:tc>
        <w:tc>
          <w:tcPr>
            <w:tcW w:w="3734" w:type="pct"/>
            <w:vAlign w:val="center"/>
          </w:tcPr>
          <w:p w14:paraId="2CA5AE75" w14:textId="4374ADF8" w:rsidR="00C477AC" w:rsidRPr="000124FE" w:rsidRDefault="00C477AC" w:rsidP="00D22FB8">
            <w:pPr>
              <w:cnfStyle w:val="000000000000" w:firstRow="0" w:lastRow="0" w:firstColumn="0" w:lastColumn="0" w:oddVBand="0" w:evenVBand="0" w:oddHBand="0" w:evenHBand="0" w:firstRowFirstColumn="0" w:firstRowLastColumn="0" w:lastRowFirstColumn="0" w:lastRowLastColumn="0"/>
            </w:pPr>
            <w:r w:rsidRPr="000124FE">
              <w:t>En el área de influencia (</w:t>
            </w:r>
            <w:r w:rsidR="004E6851" w:rsidRPr="000124FE">
              <w:t>AID</w:t>
            </w:r>
            <w:r w:rsidRPr="000124FE">
              <w:t>), la actividad de producción de panela se encuentra en cada una de las veredas, al momento de realizar visita campo se observó que en la Vereda la Florida se encuentra un trapiche, pero de acuerdo al plan de desarrollo de Maceo 2012-2015 al año 2012 hay 1 trapiche por cada una de las veredas del área de influencia.</w:t>
            </w:r>
          </w:p>
        </w:tc>
      </w:tr>
    </w:tbl>
    <w:p w14:paraId="7A13BA5E" w14:textId="7088C973" w:rsidR="00AF762C" w:rsidRPr="000124FE" w:rsidRDefault="002140F1" w:rsidP="002140F1">
      <w:pPr>
        <w:pStyle w:val="Notas"/>
      </w:pPr>
      <w:r w:rsidRPr="000124FE">
        <w:t xml:space="preserve">Fuente </w:t>
      </w:r>
      <w:sdt>
        <w:sdtPr>
          <w:id w:val="-691834015"/>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r w:rsidRPr="000124FE">
        <w:t xml:space="preserve"> </w:t>
      </w:r>
    </w:p>
    <w:p w14:paraId="073981D2" w14:textId="77777777" w:rsidR="002140F1" w:rsidRPr="000124FE" w:rsidRDefault="002140F1" w:rsidP="002140F1"/>
    <w:p w14:paraId="5358FB16" w14:textId="524514B5" w:rsidR="009F7F83" w:rsidRPr="000124FE" w:rsidRDefault="009F7F83" w:rsidP="00606AB5">
      <w:pPr>
        <w:pStyle w:val="Ttulo4"/>
        <w:numPr>
          <w:ilvl w:val="3"/>
          <w:numId w:val="6"/>
        </w:numPr>
      </w:pPr>
      <w:r w:rsidRPr="000124FE">
        <w:t xml:space="preserve">Componente </w:t>
      </w:r>
      <w:r w:rsidR="00AF762C" w:rsidRPr="000124FE">
        <w:t xml:space="preserve">Biótico </w:t>
      </w:r>
    </w:p>
    <w:p w14:paraId="6A8969FB" w14:textId="77777777" w:rsidR="00AF762C" w:rsidRPr="000124FE" w:rsidRDefault="00AF762C" w:rsidP="00AF762C"/>
    <w:p w14:paraId="7E6084B2" w14:textId="579D091C" w:rsidR="007974FF" w:rsidRPr="000124FE" w:rsidRDefault="007974FF" w:rsidP="007974FF">
      <w:r w:rsidRPr="000124FE">
        <w:t xml:space="preserve">En la </w:t>
      </w:r>
      <w:r w:rsidRPr="000124FE">
        <w:fldChar w:fldCharType="begin"/>
      </w:r>
      <w:r w:rsidRPr="000124FE">
        <w:instrText xml:space="preserve"> REF _Ref431771542 \h </w:instrText>
      </w:r>
      <w:r w:rsidR="000124FE">
        <w:instrText xml:space="preserve"> \* MERGEFORMAT </w:instrText>
      </w:r>
      <w:r w:rsidRPr="000124FE">
        <w:fldChar w:fldCharType="separate"/>
      </w:r>
      <w:r w:rsidR="007D4DFA" w:rsidRPr="000124FE">
        <w:t xml:space="preserve">Tabla </w:t>
      </w:r>
      <w:r w:rsidR="007D4DFA">
        <w:rPr>
          <w:noProof/>
        </w:rPr>
        <w:t>4</w:t>
      </w:r>
      <w:r w:rsidR="007D4DFA" w:rsidRPr="000124FE">
        <w:rPr>
          <w:noProof/>
        </w:rPr>
        <w:t>.</w:t>
      </w:r>
      <w:r w:rsidR="007D4DFA">
        <w:rPr>
          <w:noProof/>
        </w:rPr>
        <w:t>7</w:t>
      </w:r>
      <w:r w:rsidRPr="000124FE">
        <w:fldChar w:fldCharType="end"/>
      </w:r>
      <w:r w:rsidRPr="000124FE">
        <w:t xml:space="preserve"> se describen los impactos sin proyecto del componente biótico</w:t>
      </w:r>
    </w:p>
    <w:p w14:paraId="787A140F" w14:textId="77777777" w:rsidR="007974FF" w:rsidRPr="000124FE" w:rsidRDefault="007974FF" w:rsidP="00AF762C"/>
    <w:p w14:paraId="295B0F64" w14:textId="59CFFFE7" w:rsidR="001D167A" w:rsidRPr="000124FE" w:rsidRDefault="002140F1" w:rsidP="002140F1">
      <w:pPr>
        <w:pStyle w:val="Descripcin"/>
        <w:jc w:val="center"/>
        <w:rPr>
          <w:sz w:val="22"/>
          <w:szCs w:val="22"/>
        </w:rPr>
      </w:pPr>
      <w:bookmarkStart w:id="47" w:name="_Ref431771542"/>
      <w:bookmarkStart w:id="48" w:name="_Toc441599215"/>
      <w:r w:rsidRPr="000124FE">
        <w:rPr>
          <w:sz w:val="22"/>
          <w:szCs w:val="22"/>
        </w:rPr>
        <w:t xml:space="preserve">Tabla </w:t>
      </w:r>
      <w:r w:rsidR="009B6BDC" w:rsidRPr="000124FE">
        <w:rPr>
          <w:sz w:val="22"/>
          <w:szCs w:val="22"/>
        </w:rPr>
        <w:fldChar w:fldCharType="begin"/>
      </w:r>
      <w:r w:rsidR="009B6BDC" w:rsidRPr="000124FE">
        <w:rPr>
          <w:sz w:val="22"/>
          <w:szCs w:val="22"/>
        </w:rPr>
        <w:instrText xml:space="preserve"> STYLEREF 1 \s </w:instrText>
      </w:r>
      <w:r w:rsidR="009B6BDC" w:rsidRPr="000124FE">
        <w:rPr>
          <w:sz w:val="22"/>
          <w:szCs w:val="22"/>
        </w:rPr>
        <w:fldChar w:fldCharType="separate"/>
      </w:r>
      <w:r w:rsidR="007D4DFA">
        <w:rPr>
          <w:noProof/>
          <w:sz w:val="22"/>
          <w:szCs w:val="22"/>
        </w:rPr>
        <w:t>4</w:t>
      </w:r>
      <w:r w:rsidR="009B6BDC" w:rsidRPr="000124FE">
        <w:rPr>
          <w:sz w:val="22"/>
          <w:szCs w:val="22"/>
        </w:rPr>
        <w:fldChar w:fldCharType="end"/>
      </w:r>
      <w:r w:rsidR="009B6BDC" w:rsidRPr="000124FE">
        <w:rPr>
          <w:sz w:val="22"/>
          <w:szCs w:val="22"/>
        </w:rPr>
        <w:t>.</w:t>
      </w:r>
      <w:r w:rsidR="009B6BDC" w:rsidRPr="000124FE">
        <w:rPr>
          <w:sz w:val="22"/>
          <w:szCs w:val="22"/>
        </w:rPr>
        <w:fldChar w:fldCharType="begin"/>
      </w:r>
      <w:r w:rsidR="009B6BDC" w:rsidRPr="000124FE">
        <w:rPr>
          <w:sz w:val="22"/>
          <w:szCs w:val="22"/>
        </w:rPr>
        <w:instrText xml:space="preserve"> SEQ Tabla \* ARABIC \s 1 </w:instrText>
      </w:r>
      <w:r w:rsidR="009B6BDC" w:rsidRPr="000124FE">
        <w:rPr>
          <w:sz w:val="22"/>
          <w:szCs w:val="22"/>
        </w:rPr>
        <w:fldChar w:fldCharType="separate"/>
      </w:r>
      <w:r w:rsidR="007D4DFA">
        <w:rPr>
          <w:noProof/>
          <w:sz w:val="22"/>
          <w:szCs w:val="22"/>
        </w:rPr>
        <w:t>7</w:t>
      </w:r>
      <w:r w:rsidR="009B6BDC" w:rsidRPr="000124FE">
        <w:rPr>
          <w:sz w:val="22"/>
          <w:szCs w:val="22"/>
        </w:rPr>
        <w:fldChar w:fldCharType="end"/>
      </w:r>
      <w:bookmarkEnd w:id="47"/>
      <w:r w:rsidRPr="000124FE">
        <w:rPr>
          <w:sz w:val="22"/>
          <w:szCs w:val="22"/>
        </w:rPr>
        <w:t xml:space="preserve"> </w:t>
      </w:r>
      <w:r w:rsidR="007974FF" w:rsidRPr="000124FE">
        <w:rPr>
          <w:sz w:val="22"/>
          <w:szCs w:val="22"/>
        </w:rPr>
        <w:t xml:space="preserve">Descripción </w:t>
      </w:r>
      <w:r w:rsidRPr="000124FE">
        <w:rPr>
          <w:sz w:val="22"/>
          <w:szCs w:val="22"/>
        </w:rPr>
        <w:t>de impactos sin proyecto para el componente biótico</w:t>
      </w:r>
      <w:bookmarkEnd w:id="48"/>
    </w:p>
    <w:tbl>
      <w:tblPr>
        <w:tblStyle w:val="Gminis"/>
        <w:tblW w:w="5000" w:type="pct"/>
        <w:tblLook w:val="04A0" w:firstRow="1" w:lastRow="0" w:firstColumn="1" w:lastColumn="0" w:noHBand="0" w:noVBand="1"/>
      </w:tblPr>
      <w:tblGrid>
        <w:gridCol w:w="1889"/>
        <w:gridCol w:w="6598"/>
      </w:tblGrid>
      <w:tr w:rsidR="00217E50" w:rsidRPr="000124FE" w14:paraId="6CA7AF27" w14:textId="77777777" w:rsidTr="00217E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13" w:type="pct"/>
            <w:vAlign w:val="center"/>
            <w:hideMark/>
          </w:tcPr>
          <w:p w14:paraId="6C537DA1" w14:textId="77777777" w:rsidR="00217E50" w:rsidRPr="000124FE" w:rsidRDefault="00217E50" w:rsidP="004A741C">
            <w:pPr>
              <w:jc w:val="center"/>
            </w:pPr>
            <w:r w:rsidRPr="000124FE">
              <w:t xml:space="preserve">ELEMENTO AMBIENTAL </w:t>
            </w:r>
          </w:p>
        </w:tc>
        <w:tc>
          <w:tcPr>
            <w:tcW w:w="3887" w:type="pct"/>
            <w:vAlign w:val="center"/>
          </w:tcPr>
          <w:p w14:paraId="5A077F33" w14:textId="1696AB0E" w:rsidR="00217E50" w:rsidRPr="000124FE" w:rsidRDefault="00217E50" w:rsidP="004A741C">
            <w:pPr>
              <w:jc w:val="center"/>
              <w:cnfStyle w:val="100000000000" w:firstRow="1" w:lastRow="0" w:firstColumn="0" w:lastColumn="0" w:oddVBand="0" w:evenVBand="0" w:oddHBand="0" w:evenHBand="0" w:firstRowFirstColumn="0" w:firstRowLastColumn="0" w:lastRowFirstColumn="0" w:lastRowLastColumn="0"/>
            </w:pPr>
            <w:r w:rsidRPr="000124FE">
              <w:t>DESCRIPCIÓN DE LOS IMPACTOS</w:t>
            </w:r>
          </w:p>
        </w:tc>
      </w:tr>
      <w:tr w:rsidR="00217E50" w:rsidRPr="000124FE" w14:paraId="12065DFE"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tcPr>
          <w:p w14:paraId="77F74D05" w14:textId="77777777" w:rsidR="00217E50" w:rsidRPr="000124FE" w:rsidRDefault="00217E50" w:rsidP="004A741C">
            <w:pPr>
              <w:jc w:val="center"/>
              <w:rPr>
                <w:b/>
              </w:rPr>
            </w:pPr>
            <w:r w:rsidRPr="000124FE">
              <w:rPr>
                <w:b/>
              </w:rPr>
              <w:t>Agricultura Pancoger</w:t>
            </w:r>
          </w:p>
          <w:p w14:paraId="6552C1B5" w14:textId="77777777" w:rsidR="00217E50" w:rsidRPr="000124FE" w:rsidRDefault="00217E50" w:rsidP="004A741C">
            <w:pPr>
              <w:jc w:val="center"/>
              <w:rPr>
                <w:rFonts w:asciiTheme="majorHAnsi" w:eastAsia="Times New Roman" w:hAnsiTheme="majorHAnsi" w:cs="Calibri"/>
                <w:lang w:eastAsia="es-CO"/>
              </w:rPr>
            </w:pPr>
          </w:p>
        </w:tc>
        <w:tc>
          <w:tcPr>
            <w:tcW w:w="3887" w:type="pct"/>
            <w:vAlign w:val="center"/>
          </w:tcPr>
          <w:p w14:paraId="32DE3790" w14:textId="15C30D63" w:rsidR="00217E50" w:rsidRPr="000124FE" w:rsidRDefault="00217E50" w:rsidP="00217E5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0"/>
                <w:szCs w:val="20"/>
                <w:lang w:eastAsia="es-CO"/>
              </w:rPr>
            </w:pPr>
            <w:r w:rsidRPr="000124FE">
              <w:rPr>
                <w:rFonts w:asciiTheme="majorHAnsi" w:eastAsia="Times New Roman" w:hAnsiTheme="majorHAnsi" w:cs="Calibri"/>
                <w:lang w:eastAsia="es-CO"/>
              </w:rPr>
              <w:t xml:space="preserve">La agricultura del Pancoger representa un 0.08 % del área de influencia, por lo tanto su impacto sobre las condiciones actuales de la zona es mínimo. Este impacto se encuentra asociado al reemplazo de ecosistemas naturales por territorios agrícolas representados en cultivos </w:t>
            </w:r>
            <w:r w:rsidRPr="000124FE">
              <w:t>caña de azúcar y panelera, plátano, banano y tabaco</w:t>
            </w:r>
            <w:r w:rsidRPr="000124FE">
              <w:rPr>
                <w:rFonts w:asciiTheme="majorHAnsi" w:eastAsia="Times New Roman" w:hAnsiTheme="majorHAnsi" w:cs="Calibri"/>
                <w:lang w:eastAsia="es-CO"/>
              </w:rPr>
              <w:t xml:space="preserve">, lo cual reduce la capacidad de conectividad de las coberturas. </w:t>
            </w:r>
          </w:p>
        </w:tc>
      </w:tr>
      <w:tr w:rsidR="00217E50" w:rsidRPr="000124FE" w14:paraId="70A17E8E"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tcPr>
          <w:p w14:paraId="1950821D" w14:textId="77777777" w:rsidR="00217E50" w:rsidRPr="000124FE" w:rsidRDefault="00217E50" w:rsidP="004A741C">
            <w:pPr>
              <w:jc w:val="center"/>
              <w:rPr>
                <w:b/>
              </w:rPr>
            </w:pPr>
            <w:r w:rsidRPr="000124FE">
              <w:rPr>
                <w:b/>
              </w:rPr>
              <w:t xml:space="preserve">Ganadería Extensiva </w:t>
            </w:r>
          </w:p>
          <w:p w14:paraId="409C45C9" w14:textId="77777777" w:rsidR="00217E50" w:rsidRPr="000124FE" w:rsidRDefault="00217E50" w:rsidP="004A741C">
            <w:pPr>
              <w:jc w:val="center"/>
              <w:rPr>
                <w:b/>
              </w:rPr>
            </w:pPr>
          </w:p>
        </w:tc>
        <w:tc>
          <w:tcPr>
            <w:tcW w:w="3887" w:type="pct"/>
            <w:vAlign w:val="center"/>
          </w:tcPr>
          <w:p w14:paraId="462E1326" w14:textId="77777777" w:rsidR="00217E50" w:rsidRPr="000124FE" w:rsidRDefault="00217E50" w:rsidP="004A741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eastAsia="es-CO"/>
              </w:rPr>
            </w:pPr>
            <w:r w:rsidRPr="000124FE">
              <w:rPr>
                <w:rFonts w:asciiTheme="majorHAnsi" w:eastAsia="Times New Roman" w:hAnsiTheme="majorHAnsi" w:cs="Calibri"/>
                <w:lang w:eastAsia="es-CO"/>
              </w:rPr>
              <w:t>Esta actividad es representada por las coberturas de pastos en el área de influencia del proyecto, las cuales son dominantes ocupando el 72.35 % de esta área. Esto representa un impacto significativo sobre la flora y fauna debido a la pérdida de coberturas y conectividad. Los grupos faunísticos identificados en la zona son en su mayoría grupos de especies generalistas como el azulejo (</w:t>
            </w:r>
            <w:r w:rsidRPr="000124FE">
              <w:rPr>
                <w:rFonts w:asciiTheme="majorHAnsi" w:eastAsia="Times New Roman" w:hAnsiTheme="majorHAnsi" w:cs="Calibri"/>
                <w:i/>
                <w:lang w:eastAsia="es-CO"/>
              </w:rPr>
              <w:t>Thraupis palmarum</w:t>
            </w:r>
            <w:r w:rsidRPr="000124FE">
              <w:rPr>
                <w:rFonts w:asciiTheme="majorHAnsi" w:eastAsia="Times New Roman" w:hAnsiTheme="majorHAnsi" w:cs="Calibri"/>
                <w:lang w:eastAsia="es-CO"/>
              </w:rPr>
              <w:t xml:space="preserve">), la </w:t>
            </w:r>
            <w:r w:rsidRPr="000124FE">
              <w:rPr>
                <w:rFonts w:eastAsia="Times New Roman" w:cs="Calibri"/>
                <w:lang w:eastAsia="es-CO"/>
              </w:rPr>
              <w:t>iguana (</w:t>
            </w:r>
            <w:r w:rsidRPr="000124FE">
              <w:rPr>
                <w:rFonts w:eastAsia="Times New Roman" w:cs="Calibri"/>
                <w:i/>
                <w:lang w:eastAsia="es-CO"/>
              </w:rPr>
              <w:t>Iguana iguana</w:t>
            </w:r>
            <w:r w:rsidRPr="000124FE">
              <w:rPr>
                <w:rFonts w:eastAsia="Times New Roman" w:cs="Calibri"/>
                <w:lang w:eastAsia="es-CO"/>
              </w:rPr>
              <w:t>), el bambure (</w:t>
            </w:r>
            <w:r w:rsidRPr="000124FE">
              <w:rPr>
                <w:rFonts w:eastAsia="Times New Roman" w:cs="Calibri"/>
                <w:i/>
                <w:lang w:eastAsia="es-CO"/>
              </w:rPr>
              <w:t>Rhinella marina</w:t>
            </w:r>
            <w:r w:rsidRPr="000124FE">
              <w:rPr>
                <w:rFonts w:eastAsia="Times New Roman" w:cs="Calibri"/>
                <w:lang w:eastAsia="es-CO"/>
              </w:rPr>
              <w:t>) y la chucha gallinera (</w:t>
            </w:r>
            <w:r w:rsidRPr="000124FE">
              <w:rPr>
                <w:rFonts w:eastAsia="Times New Roman"/>
                <w:i/>
                <w:iCs/>
                <w:lang w:val="es-ES" w:eastAsia="es-ES"/>
              </w:rPr>
              <w:t>Didelphis marsupialis</w:t>
            </w:r>
            <w:r w:rsidRPr="000124FE">
              <w:rPr>
                <w:rFonts w:asciiTheme="minorHAnsi" w:eastAsia="Times New Roman" w:hAnsiTheme="minorHAnsi"/>
                <w:iCs/>
                <w:sz w:val="20"/>
                <w:szCs w:val="20"/>
                <w:lang w:val="es-ES" w:eastAsia="es-ES"/>
              </w:rPr>
              <w:t>)</w:t>
            </w:r>
            <w:r w:rsidRPr="000124FE">
              <w:rPr>
                <w:rFonts w:asciiTheme="majorHAnsi" w:eastAsia="Times New Roman" w:hAnsiTheme="majorHAnsi" w:cs="Calibri"/>
                <w:lang w:eastAsia="es-CO"/>
              </w:rPr>
              <w:t xml:space="preserve"> Debido a las condiciones de intervención y fragmentación de los ecosistemas no se presentan características de flora y fauna de </w:t>
            </w:r>
            <w:r w:rsidRPr="000124FE">
              <w:rPr>
                <w:rFonts w:asciiTheme="majorHAnsi" w:eastAsia="Times New Roman" w:hAnsiTheme="majorHAnsi" w:cs="Calibri"/>
                <w:lang w:eastAsia="es-CO"/>
              </w:rPr>
              <w:lastRenderedPageBreak/>
              <w:t>ecosistemas naturales.</w:t>
            </w:r>
          </w:p>
        </w:tc>
      </w:tr>
      <w:tr w:rsidR="00217E50" w:rsidRPr="000124FE" w14:paraId="349257D6"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hideMark/>
          </w:tcPr>
          <w:p w14:paraId="7E81010C" w14:textId="77777777" w:rsidR="00217E50" w:rsidRPr="000124FE" w:rsidRDefault="00217E50" w:rsidP="004A741C">
            <w:pPr>
              <w:jc w:val="center"/>
              <w:rPr>
                <w:b/>
              </w:rPr>
            </w:pPr>
            <w:r w:rsidRPr="000124FE">
              <w:rPr>
                <w:b/>
              </w:rPr>
              <w:lastRenderedPageBreak/>
              <w:t>Tala</w:t>
            </w:r>
          </w:p>
          <w:p w14:paraId="3612261E" w14:textId="77777777" w:rsidR="00217E50" w:rsidRPr="000124FE" w:rsidRDefault="00217E50" w:rsidP="004A741C">
            <w:pPr>
              <w:jc w:val="center"/>
              <w:rPr>
                <w:b/>
              </w:rPr>
            </w:pPr>
          </w:p>
        </w:tc>
        <w:tc>
          <w:tcPr>
            <w:tcW w:w="3887" w:type="pct"/>
            <w:vAlign w:val="center"/>
          </w:tcPr>
          <w:p w14:paraId="714D1101" w14:textId="6BB9F755" w:rsidR="00217E50" w:rsidRPr="000124FE" w:rsidRDefault="00217E50" w:rsidP="004A741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0"/>
                <w:szCs w:val="20"/>
                <w:lang w:eastAsia="es-CO"/>
              </w:rPr>
            </w:pPr>
            <w:r w:rsidRPr="000124FE">
              <w:rPr>
                <w:rFonts w:asciiTheme="majorHAnsi" w:eastAsia="Times New Roman" w:hAnsiTheme="majorHAnsi" w:cs="Calibri"/>
                <w:lang w:eastAsia="es-CO"/>
              </w:rPr>
              <w:t xml:space="preserve">Esta actividad conlleva una gran la afectación sobre la cobertura vegetal (Hábitats terrestres y vegetación protectora de cuerpos hídricos) disminuyendo así la abundancia de especies en veda y los hábitats disponibles para los animales silvestres. Estas condiciones generan un impacto severo sobre la flora y fauna ya que se han ejecutado en el 72.43 % del área de influencia, para el cambio de coberturas naturales a territorios agrícolas o </w:t>
            </w:r>
            <w:r w:rsidR="00777B8B" w:rsidRPr="000124FE">
              <w:rPr>
                <w:rFonts w:asciiTheme="majorHAnsi" w:eastAsia="Times New Roman" w:hAnsiTheme="majorHAnsi" w:cs="Calibri"/>
                <w:lang w:eastAsia="es-CO"/>
              </w:rPr>
              <w:t>artificiales</w:t>
            </w:r>
            <w:r w:rsidRPr="000124FE">
              <w:rPr>
                <w:rFonts w:asciiTheme="majorHAnsi" w:eastAsia="Times New Roman" w:hAnsiTheme="majorHAnsi" w:cs="Calibri"/>
                <w:lang w:eastAsia="es-CO"/>
              </w:rPr>
              <w:t>, este cambio disminuye la diversidad florística y de fauna como aves, mamíferos y murciélagos se ven obligados a desplazarse a otras zonas en busca de alimento, refugio o lugares para crianza, por lo cual sus ciclos vitales se ven afectados.</w:t>
            </w:r>
          </w:p>
        </w:tc>
      </w:tr>
      <w:tr w:rsidR="00217E50" w:rsidRPr="000124FE" w14:paraId="37DF92DA"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tcPr>
          <w:p w14:paraId="6D408BF9" w14:textId="77777777" w:rsidR="00217E50" w:rsidRPr="000124FE" w:rsidRDefault="00217E50" w:rsidP="004A741C">
            <w:pPr>
              <w:jc w:val="center"/>
              <w:rPr>
                <w:b/>
              </w:rPr>
            </w:pPr>
            <w:r w:rsidRPr="000124FE">
              <w:rPr>
                <w:b/>
              </w:rPr>
              <w:t>Quemas</w:t>
            </w:r>
          </w:p>
          <w:p w14:paraId="6046CA7D" w14:textId="77777777" w:rsidR="00217E50" w:rsidRPr="000124FE" w:rsidRDefault="00217E50" w:rsidP="004A741C">
            <w:pPr>
              <w:jc w:val="center"/>
              <w:rPr>
                <w:b/>
              </w:rPr>
            </w:pPr>
          </w:p>
        </w:tc>
        <w:tc>
          <w:tcPr>
            <w:tcW w:w="3887" w:type="pct"/>
            <w:vAlign w:val="center"/>
          </w:tcPr>
          <w:p w14:paraId="16D30124" w14:textId="77777777" w:rsidR="00217E50" w:rsidRPr="000124FE" w:rsidRDefault="00217E50" w:rsidP="004A741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0"/>
                <w:szCs w:val="20"/>
                <w:lang w:eastAsia="es-CO"/>
              </w:rPr>
            </w:pPr>
            <w:r w:rsidRPr="000124FE">
              <w:rPr>
                <w:rFonts w:asciiTheme="majorHAnsi" w:eastAsia="Times New Roman" w:hAnsiTheme="majorHAnsi" w:cs="Calibri"/>
                <w:lang w:eastAsia="es-CO"/>
              </w:rPr>
              <w:t>Las quemas representan una de las actividades que más impacto negativo genera en los ecosistemas debido a que afectan de manera severa la estructura y composición de la cobertura vegetal, aunque esta no se refleja directamente en las coberturas identificadas en la zona, se encuentra asociada a la actividad de pastos, por lo tanto los impactos  de esta actividad se presentan en la mayor parte del área de influencia. Áreas quemadas representan una mayor fragmentan el paisaje, disminuyendo los hábitats disponibles para la fauna terrestre quienes se ven forzados al desplazamiento debido a la escases de recursos alimenticios y a la falta de sitios para protegerse o criar.</w:t>
            </w:r>
          </w:p>
        </w:tc>
      </w:tr>
      <w:tr w:rsidR="00217E50" w:rsidRPr="000124FE" w14:paraId="0E785AE8"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tcPr>
          <w:p w14:paraId="171187B2" w14:textId="77777777" w:rsidR="00217E50" w:rsidRPr="000124FE" w:rsidRDefault="00217E50" w:rsidP="004A741C">
            <w:pPr>
              <w:jc w:val="center"/>
              <w:rPr>
                <w:b/>
              </w:rPr>
            </w:pPr>
            <w:r w:rsidRPr="000124FE">
              <w:rPr>
                <w:b/>
              </w:rPr>
              <w:t>Pesca artesanal</w:t>
            </w:r>
          </w:p>
          <w:p w14:paraId="168F6A9E" w14:textId="77777777" w:rsidR="00217E50" w:rsidRPr="000124FE" w:rsidRDefault="00217E50" w:rsidP="004A741C">
            <w:pPr>
              <w:jc w:val="center"/>
              <w:rPr>
                <w:b/>
              </w:rPr>
            </w:pPr>
          </w:p>
        </w:tc>
        <w:tc>
          <w:tcPr>
            <w:tcW w:w="3887" w:type="pct"/>
            <w:vAlign w:val="center"/>
          </w:tcPr>
          <w:p w14:paraId="16F9F6A8" w14:textId="16B0E738" w:rsidR="00217E50" w:rsidRPr="000124FE" w:rsidRDefault="00217E50" w:rsidP="004A741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eastAsia="es-CO"/>
              </w:rPr>
            </w:pPr>
            <w:r w:rsidRPr="000124FE">
              <w:rPr>
                <w:rFonts w:asciiTheme="majorHAnsi" w:eastAsia="Times New Roman" w:hAnsiTheme="majorHAnsi" w:cs="Calibri"/>
                <w:lang w:eastAsia="es-CO"/>
              </w:rPr>
              <w:t xml:space="preserve">Se da como parte de actividades de recreación en cuerpos de agua artificiales debido a ello el impacto de la actividad es irrelevante. Puede generar cambios en comunidades hidrobiológicas establecidas por el hombre (zoocría de tilapias, cachamas </w:t>
            </w:r>
            <w:r w:rsidR="00777B8B" w:rsidRPr="000124FE">
              <w:rPr>
                <w:rFonts w:asciiTheme="majorHAnsi" w:eastAsia="Times New Roman" w:hAnsiTheme="majorHAnsi" w:cs="Calibri"/>
                <w:lang w:eastAsia="es-CO"/>
              </w:rPr>
              <w:t>etc.</w:t>
            </w:r>
            <w:r w:rsidRPr="000124FE">
              <w:rPr>
                <w:rFonts w:asciiTheme="majorHAnsi" w:eastAsia="Times New Roman" w:hAnsiTheme="majorHAnsi" w:cs="Calibri"/>
                <w:lang w:eastAsia="es-CO"/>
              </w:rPr>
              <w:t xml:space="preserve">), </w:t>
            </w:r>
          </w:p>
        </w:tc>
      </w:tr>
      <w:tr w:rsidR="00217E50" w:rsidRPr="000124FE" w14:paraId="63047DAE"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tcPr>
          <w:p w14:paraId="3A4441E2" w14:textId="77777777" w:rsidR="00217E50" w:rsidRPr="000124FE" w:rsidRDefault="00217E50" w:rsidP="004A741C">
            <w:pPr>
              <w:jc w:val="center"/>
              <w:rPr>
                <w:b/>
              </w:rPr>
            </w:pPr>
            <w:r w:rsidRPr="000124FE">
              <w:rPr>
                <w:b/>
              </w:rPr>
              <w:t xml:space="preserve">Poblamiento y asentamientos humanos </w:t>
            </w:r>
          </w:p>
          <w:p w14:paraId="67A05F81" w14:textId="77777777" w:rsidR="00217E50" w:rsidRPr="000124FE" w:rsidRDefault="00217E50" w:rsidP="004A741C">
            <w:pPr>
              <w:jc w:val="center"/>
              <w:rPr>
                <w:b/>
              </w:rPr>
            </w:pPr>
          </w:p>
        </w:tc>
        <w:tc>
          <w:tcPr>
            <w:tcW w:w="3887" w:type="pct"/>
            <w:vAlign w:val="center"/>
          </w:tcPr>
          <w:p w14:paraId="0E7CC0FE" w14:textId="77777777" w:rsidR="00217E50" w:rsidRPr="000124FE" w:rsidRDefault="00217E50" w:rsidP="004A741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eastAsia="es-CO"/>
              </w:rPr>
            </w:pPr>
            <w:r w:rsidRPr="000124FE">
              <w:rPr>
                <w:rFonts w:asciiTheme="majorHAnsi" w:eastAsia="Times New Roman" w:hAnsiTheme="majorHAnsi" w:cs="Calibri"/>
                <w:lang w:eastAsia="es-CO"/>
              </w:rPr>
              <w:t xml:space="preserve">En el área de influencia del proyecto se presentan sectores de poblamiento disperso en un 0.01 %; estas áreas representan impactos sobre la flora y la fauna debido a las actividades asociadas a las comunidades, principalmente las de tipo agropecuario que representan el 0.08 % del área de influencia y las de áreas de infraestructura que representan el 3.81 %. El impacto de estas actividades se refleja en la fragmentación de paisaje y bajos niveles de diversidad. Acorde con lo anterior, esta actividad genera principalmente impactos de tipo indirecto sobre el componente </w:t>
            </w:r>
            <w:r w:rsidRPr="000124FE">
              <w:rPr>
                <w:rFonts w:asciiTheme="majorHAnsi" w:eastAsia="Times New Roman" w:hAnsiTheme="majorHAnsi" w:cs="Calibri"/>
                <w:lang w:eastAsia="es-CO"/>
              </w:rPr>
              <w:lastRenderedPageBreak/>
              <w:t xml:space="preserve">biótico. </w:t>
            </w:r>
          </w:p>
        </w:tc>
      </w:tr>
      <w:tr w:rsidR="00217E50" w:rsidRPr="000124FE" w14:paraId="584C6DED"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tcPr>
          <w:p w14:paraId="3E5658E6" w14:textId="77777777" w:rsidR="00217E50" w:rsidRPr="000124FE" w:rsidRDefault="00217E50" w:rsidP="004A741C">
            <w:pPr>
              <w:jc w:val="center"/>
              <w:rPr>
                <w:b/>
              </w:rPr>
            </w:pPr>
            <w:r w:rsidRPr="000124FE">
              <w:rPr>
                <w:b/>
              </w:rPr>
              <w:lastRenderedPageBreak/>
              <w:t xml:space="preserve">Mantenimiento y uso de vías existentes </w:t>
            </w:r>
          </w:p>
        </w:tc>
        <w:tc>
          <w:tcPr>
            <w:tcW w:w="3887" w:type="pct"/>
            <w:vAlign w:val="center"/>
          </w:tcPr>
          <w:p w14:paraId="119D3D7C" w14:textId="77777777" w:rsidR="00217E50" w:rsidRPr="000124FE" w:rsidRDefault="00217E50" w:rsidP="004A741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eastAsia="es-CO"/>
              </w:rPr>
            </w:pPr>
            <w:r w:rsidRPr="000124FE">
              <w:rPr>
                <w:rFonts w:asciiTheme="majorHAnsi" w:eastAsia="Times New Roman" w:hAnsiTheme="majorHAnsi" w:cs="Calibri"/>
                <w:lang w:eastAsia="es-CO"/>
              </w:rPr>
              <w:t>La Ruta Nacional 62 presenta flujo vehicular regular, sin embargo la intensidad del mismo así como las condiciones de fragmentación del paisaje generan un impacto mínimo sobre la fauna silvestre, ocasionada por la conectividad afectada en las pocas áreas de ecosistemas naturales que aún se mantienen y por efecto de atropellamiento y ahuyentamiento de fauna en especial de especies como el oso hormiguero (</w:t>
            </w:r>
            <w:r w:rsidRPr="000124FE">
              <w:rPr>
                <w:rFonts w:asciiTheme="majorHAnsi" w:eastAsia="Times New Roman" w:hAnsiTheme="majorHAnsi" w:cs="Calibri"/>
                <w:i/>
                <w:lang w:eastAsia="es-CO"/>
              </w:rPr>
              <w:t>Tamandua mexicana</w:t>
            </w:r>
            <w:r w:rsidRPr="000124FE">
              <w:rPr>
                <w:rFonts w:asciiTheme="majorHAnsi" w:eastAsia="Times New Roman" w:hAnsiTheme="majorHAnsi" w:cs="Calibri"/>
                <w:lang w:eastAsia="es-CO"/>
              </w:rPr>
              <w:t>) y la rana venenosa (</w:t>
            </w:r>
            <w:r w:rsidRPr="000124FE">
              <w:rPr>
                <w:rFonts w:asciiTheme="majorHAnsi" w:eastAsia="Times New Roman" w:hAnsiTheme="majorHAnsi" w:cs="Calibri"/>
                <w:i/>
                <w:lang w:eastAsia="es-CO"/>
              </w:rPr>
              <w:t>Dendrobates truncatus</w:t>
            </w:r>
            <w:r w:rsidRPr="000124FE">
              <w:rPr>
                <w:rFonts w:asciiTheme="majorHAnsi" w:eastAsia="Times New Roman" w:hAnsiTheme="majorHAnsi" w:cs="Calibri"/>
                <w:lang w:eastAsia="es-CO"/>
              </w:rPr>
              <w:t>) que fueron reportadas para la zona.</w:t>
            </w:r>
          </w:p>
        </w:tc>
      </w:tr>
      <w:tr w:rsidR="00217E50" w:rsidRPr="000124FE" w14:paraId="037F197D"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hideMark/>
          </w:tcPr>
          <w:p w14:paraId="0721F990" w14:textId="77777777" w:rsidR="00217E50" w:rsidRPr="000124FE" w:rsidRDefault="00217E50" w:rsidP="004A741C">
            <w:pPr>
              <w:jc w:val="center"/>
              <w:rPr>
                <w:b/>
              </w:rPr>
            </w:pPr>
            <w:r w:rsidRPr="000124FE">
              <w:rPr>
                <w:b/>
              </w:rPr>
              <w:t xml:space="preserve">Transporte por líneas de flujo de sustancias derivadas de hidrocarburos </w:t>
            </w:r>
          </w:p>
        </w:tc>
        <w:tc>
          <w:tcPr>
            <w:tcW w:w="3887" w:type="pct"/>
            <w:vAlign w:val="center"/>
          </w:tcPr>
          <w:p w14:paraId="3D6FC255" w14:textId="77777777" w:rsidR="00217E50" w:rsidRPr="000124FE" w:rsidRDefault="00217E50" w:rsidP="004A741C">
            <w:pPr>
              <w:cnfStyle w:val="000000000000" w:firstRow="0" w:lastRow="0" w:firstColumn="0" w:lastColumn="0" w:oddVBand="0" w:evenVBand="0" w:oddHBand="0" w:evenHBand="0" w:firstRowFirstColumn="0" w:firstRowLastColumn="0" w:lastRowFirstColumn="0" w:lastRowLastColumn="0"/>
            </w:pPr>
            <w:r w:rsidRPr="000124FE">
              <w:t>Esta actividad genera disminución de la cobertura vegetal ocasionada por su construcción de infraestructura para el transporte de hidrocarburos aunque su distribución en el área no permite su identificación en las coberturas descritas para el proyecto. Esta infraestructura genera que algunos hábitats sean medianamente afectados, lo cual puede repercutir en la calidad de vida de algunos grupos de fauna de la zona como algunos mamíferos que tienen corredores biológicos específicos.</w:t>
            </w:r>
          </w:p>
        </w:tc>
      </w:tr>
      <w:tr w:rsidR="00217E50" w:rsidRPr="000124FE" w14:paraId="554D6B17"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tcPr>
          <w:p w14:paraId="3E018563" w14:textId="77777777" w:rsidR="00217E50" w:rsidRPr="000124FE" w:rsidRDefault="00217E50" w:rsidP="004A741C">
            <w:pPr>
              <w:jc w:val="center"/>
              <w:rPr>
                <w:b/>
              </w:rPr>
            </w:pPr>
            <w:r w:rsidRPr="000124FE">
              <w:rPr>
                <w:b/>
              </w:rPr>
              <w:t>Actividades Recreativas</w:t>
            </w:r>
          </w:p>
          <w:p w14:paraId="5B66EA8C" w14:textId="77777777" w:rsidR="00217E50" w:rsidRPr="000124FE" w:rsidRDefault="00217E50" w:rsidP="004A741C">
            <w:pPr>
              <w:jc w:val="center"/>
              <w:rPr>
                <w:b/>
              </w:rPr>
            </w:pPr>
          </w:p>
        </w:tc>
        <w:tc>
          <w:tcPr>
            <w:tcW w:w="3887" w:type="pct"/>
            <w:vAlign w:val="center"/>
          </w:tcPr>
          <w:p w14:paraId="1640F6EC" w14:textId="77777777" w:rsidR="00217E50" w:rsidRPr="000124FE" w:rsidRDefault="00217E50" w:rsidP="004A741C">
            <w:pPr>
              <w:cnfStyle w:val="000000000000" w:firstRow="0" w:lastRow="0" w:firstColumn="0" w:lastColumn="0" w:oddVBand="0" w:evenVBand="0" w:oddHBand="0" w:evenHBand="0" w:firstRowFirstColumn="0" w:firstRowLastColumn="0" w:lastRowFirstColumn="0" w:lastRowLastColumn="0"/>
            </w:pPr>
            <w:r w:rsidRPr="000124FE">
              <w:t xml:space="preserve">El desarrollo de actividades recreativas genera cambios en la disponibilidad de hábitat por la infraestructura requerida para su desarrollo, sin embargo teniendo en cuenta el contexto sobre el cual se lleva a cabo la actividad no se generan impactos representativos sobre los demás aspectos del componente biótico. </w:t>
            </w:r>
          </w:p>
        </w:tc>
      </w:tr>
      <w:tr w:rsidR="00217E50" w:rsidRPr="000124FE" w14:paraId="117C8E7E" w14:textId="77777777" w:rsidTr="00217E50">
        <w:tc>
          <w:tcPr>
            <w:cnfStyle w:val="001000000000" w:firstRow="0" w:lastRow="0" w:firstColumn="1" w:lastColumn="0" w:oddVBand="0" w:evenVBand="0" w:oddHBand="0" w:evenHBand="0" w:firstRowFirstColumn="0" w:firstRowLastColumn="0" w:lastRowFirstColumn="0" w:lastRowLastColumn="0"/>
            <w:tcW w:w="1113" w:type="pct"/>
            <w:vAlign w:val="center"/>
          </w:tcPr>
          <w:p w14:paraId="16122368" w14:textId="77777777" w:rsidR="00217E50" w:rsidRPr="000124FE" w:rsidRDefault="00217E50" w:rsidP="004A741C">
            <w:pPr>
              <w:jc w:val="center"/>
              <w:rPr>
                <w:b/>
              </w:rPr>
            </w:pPr>
            <w:r w:rsidRPr="000124FE">
              <w:rPr>
                <w:b/>
              </w:rPr>
              <w:t xml:space="preserve">Trapiches </w:t>
            </w:r>
          </w:p>
          <w:p w14:paraId="50E4FC49" w14:textId="77777777" w:rsidR="00217E50" w:rsidRPr="000124FE" w:rsidRDefault="00217E50" w:rsidP="004A741C">
            <w:pPr>
              <w:jc w:val="center"/>
              <w:rPr>
                <w:b/>
              </w:rPr>
            </w:pPr>
          </w:p>
        </w:tc>
        <w:tc>
          <w:tcPr>
            <w:tcW w:w="3887" w:type="pct"/>
            <w:vAlign w:val="center"/>
          </w:tcPr>
          <w:p w14:paraId="7BAF5C80" w14:textId="77777777" w:rsidR="00217E50" w:rsidRPr="000124FE" w:rsidRDefault="00217E50" w:rsidP="004A741C">
            <w:pPr>
              <w:keepNext/>
              <w:cnfStyle w:val="000000000000" w:firstRow="0" w:lastRow="0" w:firstColumn="0" w:lastColumn="0" w:oddVBand="0" w:evenVBand="0" w:oddHBand="0" w:evenHBand="0" w:firstRowFirstColumn="0" w:firstRowLastColumn="0" w:lastRowFirstColumn="0" w:lastRowLastColumn="0"/>
            </w:pPr>
            <w:r w:rsidRPr="000124FE">
              <w:t xml:space="preserve">Los trapiches no representan un impacto significativo en el área de influencia, sin embargo la presencia de trabajadores y el desarrollo de las actividades pueden generar de algún modo cambios en la dinámica de la fauna por ahuyentamiento de algunos grupos silvestres y disponibilidad de condiciones para favorecer otros grupos no silvestres o de especies generalistas. </w:t>
            </w:r>
          </w:p>
        </w:tc>
      </w:tr>
    </w:tbl>
    <w:p w14:paraId="2D99B5C4" w14:textId="77777777" w:rsidR="00217E50" w:rsidRPr="000124FE" w:rsidRDefault="00217E50" w:rsidP="00217E50"/>
    <w:p w14:paraId="47946EA0" w14:textId="3267EC29" w:rsidR="00AF762C" w:rsidRPr="000124FE" w:rsidRDefault="002140F1" w:rsidP="002140F1">
      <w:pPr>
        <w:pStyle w:val="Notas"/>
        <w:rPr>
          <w:lang w:val="es-ES"/>
        </w:rPr>
      </w:pPr>
      <w:r w:rsidRPr="000124FE">
        <w:rPr>
          <w:lang w:val="es-ES"/>
        </w:rPr>
        <w:t xml:space="preserve">Fuente </w:t>
      </w:r>
      <w:sdt>
        <w:sdtPr>
          <w:rPr>
            <w:lang w:val="es-ES"/>
          </w:rPr>
          <w:id w:val="-1622135945"/>
          <w:citation/>
        </w:sdtPr>
        <w:sdtEndPr/>
        <w:sdtContent>
          <w:r w:rsidRPr="000124FE">
            <w:rPr>
              <w:lang w:val="es-ES"/>
            </w:rPr>
            <w:fldChar w:fldCharType="begin"/>
          </w:r>
          <w:r w:rsidRPr="000124FE">
            <w:instrText xml:space="preserve"> CITATION Gem15 \l 9226 </w:instrText>
          </w:r>
          <w:r w:rsidRPr="000124FE">
            <w:rPr>
              <w:lang w:val="es-ES"/>
            </w:rPr>
            <w:fldChar w:fldCharType="separate"/>
          </w:r>
          <w:r w:rsidR="00797AEC" w:rsidRPr="000124FE">
            <w:rPr>
              <w:noProof/>
            </w:rPr>
            <w:t>(Geminis Consultores S.A.S, 2015)</w:t>
          </w:r>
          <w:r w:rsidRPr="000124FE">
            <w:rPr>
              <w:lang w:val="es-ES"/>
            </w:rPr>
            <w:fldChar w:fldCharType="end"/>
          </w:r>
        </w:sdtContent>
      </w:sdt>
    </w:p>
    <w:p w14:paraId="6785891C" w14:textId="0965FC30" w:rsidR="007974FF" w:rsidRPr="000124FE" w:rsidRDefault="007974FF">
      <w:pPr>
        <w:spacing w:line="240" w:lineRule="auto"/>
        <w:contextualSpacing w:val="0"/>
        <w:jc w:val="left"/>
        <w:rPr>
          <w:lang w:val="es-ES"/>
        </w:rPr>
      </w:pPr>
      <w:r w:rsidRPr="000124FE">
        <w:rPr>
          <w:lang w:val="es-ES"/>
        </w:rPr>
        <w:br w:type="page"/>
      </w:r>
    </w:p>
    <w:p w14:paraId="28887C14" w14:textId="77777777" w:rsidR="002140F1" w:rsidRPr="000124FE" w:rsidRDefault="002140F1" w:rsidP="002140F1">
      <w:pPr>
        <w:rPr>
          <w:lang w:val="es-ES"/>
        </w:rPr>
      </w:pPr>
    </w:p>
    <w:p w14:paraId="34B3B653" w14:textId="7E1A073B" w:rsidR="00AF762C" w:rsidRPr="000124FE" w:rsidRDefault="00AF762C" w:rsidP="00606AB5">
      <w:pPr>
        <w:pStyle w:val="Ttulo4"/>
        <w:numPr>
          <w:ilvl w:val="3"/>
          <w:numId w:val="6"/>
        </w:numPr>
      </w:pPr>
      <w:r w:rsidRPr="000124FE">
        <w:t xml:space="preserve"> Componente Socio-Económico </w:t>
      </w:r>
    </w:p>
    <w:p w14:paraId="5A650013" w14:textId="77777777" w:rsidR="007974FF" w:rsidRPr="000124FE" w:rsidRDefault="007974FF" w:rsidP="007974FF"/>
    <w:p w14:paraId="1F4886AC" w14:textId="37B97BAE" w:rsidR="007974FF" w:rsidRPr="000124FE" w:rsidRDefault="007974FF" w:rsidP="007974FF">
      <w:r w:rsidRPr="000124FE">
        <w:t>E</w:t>
      </w:r>
      <w:r w:rsidR="009B6BDC" w:rsidRPr="000124FE">
        <w:t xml:space="preserve"> En la </w:t>
      </w:r>
      <w:r w:rsidR="009B6BDC" w:rsidRPr="000124FE">
        <w:fldChar w:fldCharType="begin"/>
      </w:r>
      <w:r w:rsidR="009B6BDC" w:rsidRPr="000124FE">
        <w:instrText xml:space="preserve"> REF _Ref438154152 \h </w:instrText>
      </w:r>
      <w:r w:rsidR="000124FE">
        <w:instrText xml:space="preserve"> \* MERGEFORMAT </w:instrText>
      </w:r>
      <w:r w:rsidR="009B6BDC" w:rsidRPr="000124FE">
        <w:fldChar w:fldCharType="separate"/>
      </w:r>
      <w:r w:rsidR="007D4DFA" w:rsidRPr="000124FE">
        <w:t xml:space="preserve">Tabla </w:t>
      </w:r>
      <w:r w:rsidR="007D4DFA">
        <w:rPr>
          <w:noProof/>
        </w:rPr>
        <w:t>4</w:t>
      </w:r>
      <w:r w:rsidR="007D4DFA" w:rsidRPr="000124FE">
        <w:rPr>
          <w:noProof/>
        </w:rPr>
        <w:t>.</w:t>
      </w:r>
      <w:r w:rsidR="007D4DFA">
        <w:rPr>
          <w:noProof/>
        </w:rPr>
        <w:t>8</w:t>
      </w:r>
      <w:r w:rsidR="009B6BDC" w:rsidRPr="000124FE">
        <w:fldChar w:fldCharType="end"/>
      </w:r>
      <w:r w:rsidR="009B6BDC" w:rsidRPr="000124FE">
        <w:t>se describen los impactos sin proyecto generados por las actividades económicas del área de influencia en el componente socioeconómico</w:t>
      </w:r>
      <w:r w:rsidRPr="000124FE">
        <w:t xml:space="preserve"> </w:t>
      </w:r>
    </w:p>
    <w:p w14:paraId="6DCB9020" w14:textId="77777777" w:rsidR="009B6BDC" w:rsidRPr="000124FE" w:rsidRDefault="009B6BDC" w:rsidP="007974FF"/>
    <w:p w14:paraId="1E2144F9" w14:textId="4AADE2ED" w:rsidR="009B6BDC" w:rsidRPr="000124FE" w:rsidRDefault="009B6BDC" w:rsidP="009B6BDC">
      <w:pPr>
        <w:pStyle w:val="Tablas"/>
      </w:pPr>
      <w:bookmarkStart w:id="49" w:name="_Ref438154152"/>
      <w:bookmarkStart w:id="50" w:name="_Toc441599216"/>
      <w:r w:rsidRPr="000124FE">
        <w:t xml:space="preserve">Tabla </w:t>
      </w:r>
      <w:fldSimple w:instr=" STYLEREF 1 \s ">
        <w:r w:rsidR="007D4DFA">
          <w:rPr>
            <w:noProof/>
          </w:rPr>
          <w:t>4</w:t>
        </w:r>
      </w:fldSimple>
      <w:r w:rsidRPr="000124FE">
        <w:t>.</w:t>
      </w:r>
      <w:fldSimple w:instr=" SEQ Tabla \* ARABIC \s 1 ">
        <w:r w:rsidR="007D4DFA">
          <w:rPr>
            <w:noProof/>
          </w:rPr>
          <w:t>8</w:t>
        </w:r>
      </w:fldSimple>
      <w:bookmarkEnd w:id="49"/>
      <w:r w:rsidRPr="000124FE">
        <w:t xml:space="preserve"> Descripción de impactos sin proyecto para componente socio económico</w:t>
      </w:r>
      <w:bookmarkEnd w:id="50"/>
    </w:p>
    <w:tbl>
      <w:tblPr>
        <w:tblStyle w:val="Gminis"/>
        <w:tblW w:w="8517" w:type="dxa"/>
        <w:tblLook w:val="04A0" w:firstRow="1" w:lastRow="0" w:firstColumn="1" w:lastColumn="0" w:noHBand="0" w:noVBand="1"/>
      </w:tblPr>
      <w:tblGrid>
        <w:gridCol w:w="2346"/>
        <w:gridCol w:w="6171"/>
      </w:tblGrid>
      <w:tr w:rsidR="00950988" w:rsidRPr="000124FE" w14:paraId="71AF7059" w14:textId="77777777" w:rsidTr="001D167A">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6AA71FDE" w14:textId="1AB3D797" w:rsidR="00950988" w:rsidRPr="000124FE" w:rsidRDefault="009B6BDC" w:rsidP="002140F1">
            <w:pPr>
              <w:spacing w:after="120"/>
              <w:jc w:val="center"/>
              <w:rPr>
                <w:rFonts w:cs="Arial"/>
                <w:b w:val="0"/>
                <w:bCs/>
                <w:color w:val="000000" w:themeColor="text1"/>
              </w:rPr>
            </w:pPr>
            <w:r w:rsidRPr="000124FE">
              <w:rPr>
                <w:rFonts w:cs="Arial"/>
                <w:color w:val="000000" w:themeColor="text1"/>
              </w:rPr>
              <w:t xml:space="preserve">ACTIVIDAD </w:t>
            </w:r>
          </w:p>
        </w:tc>
        <w:tc>
          <w:tcPr>
            <w:tcW w:w="0" w:type="auto"/>
            <w:vAlign w:val="center"/>
          </w:tcPr>
          <w:p w14:paraId="5EE77CE6" w14:textId="1BA677D0" w:rsidR="00950988" w:rsidRPr="000124FE" w:rsidRDefault="009B6BDC" w:rsidP="002140F1">
            <w:pPr>
              <w:spacing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0124FE">
              <w:rPr>
                <w:rFonts w:cs="Arial"/>
                <w:color w:val="000000" w:themeColor="text1"/>
              </w:rPr>
              <w:t xml:space="preserve">DESCRIPCIÓN DE IMPACTOS </w:t>
            </w:r>
          </w:p>
        </w:tc>
      </w:tr>
      <w:tr w:rsidR="00950988" w:rsidRPr="000124FE" w14:paraId="30A8E170"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245F76" w14:textId="58848520" w:rsidR="00950988" w:rsidRPr="000124FE" w:rsidRDefault="00950988" w:rsidP="009B6BDC">
            <w:pPr>
              <w:pStyle w:val="Ttulo4"/>
              <w:jc w:val="center"/>
              <w:outlineLvl w:val="3"/>
            </w:pPr>
            <w:r w:rsidRPr="000124FE">
              <w:rPr>
                <w:rFonts w:eastAsiaTheme="minorHAnsi" w:cstheme="minorBidi"/>
                <w:b/>
                <w:bCs w:val="0"/>
                <w:szCs w:val="22"/>
                <w:u w:val="none"/>
              </w:rPr>
              <w:t>Agricultura de pan coger</w:t>
            </w:r>
          </w:p>
        </w:tc>
        <w:tc>
          <w:tcPr>
            <w:tcW w:w="0" w:type="auto"/>
            <w:vAlign w:val="center"/>
          </w:tcPr>
          <w:p w14:paraId="29A16B94" w14:textId="159ACCDE" w:rsidR="00950988" w:rsidRPr="000124FE" w:rsidRDefault="00950988" w:rsidP="00037CDE">
            <w:pPr>
              <w:cnfStyle w:val="000000000000" w:firstRow="0" w:lastRow="0" w:firstColumn="0" w:lastColumn="0" w:oddVBand="0" w:evenVBand="0" w:oddHBand="0" w:evenHBand="0" w:firstRowFirstColumn="0" w:firstRowLastColumn="0" w:lastRowFirstColumn="0" w:lastRowLastColumn="0"/>
              <w:rPr>
                <w:bCs/>
              </w:rPr>
            </w:pPr>
            <w:r w:rsidRPr="000124FE">
              <w:t>La agricultura es una de las características más predominante en la zona al derivar un doble propósito como es el de pan coger, por ello es cal</w:t>
            </w:r>
            <w:r w:rsidR="00D22FB8" w:rsidRPr="000124FE">
              <w:t xml:space="preserve">ificada como importante </w:t>
            </w:r>
            <w:r w:rsidRPr="000124FE">
              <w:t xml:space="preserve">al representar su principal actividad económica. Dada la historia de uso del suelo en el área se han generado impactos sobre la vegetación desde épocas pre-hispánicas, razón por la cual, los  cultivos se establecen  en zonas que han sido sometidas a diferentes grados de intervención. </w:t>
            </w:r>
          </w:p>
        </w:tc>
      </w:tr>
      <w:tr w:rsidR="00535E39" w:rsidRPr="000124FE" w14:paraId="27A0712D"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A30CE1" w14:textId="6EF3FA6F" w:rsidR="00535E39" w:rsidRPr="000124FE" w:rsidRDefault="00535E39" w:rsidP="009B6BDC">
            <w:pPr>
              <w:spacing w:after="120"/>
              <w:jc w:val="center"/>
              <w:rPr>
                <w:color w:val="000000" w:themeColor="text1"/>
              </w:rPr>
            </w:pPr>
            <w:r w:rsidRPr="000124FE">
              <w:rPr>
                <w:b/>
                <w:color w:val="000000" w:themeColor="text1"/>
              </w:rPr>
              <w:t xml:space="preserve">Ganadería extensiva </w:t>
            </w:r>
          </w:p>
        </w:tc>
        <w:tc>
          <w:tcPr>
            <w:tcW w:w="0" w:type="auto"/>
            <w:vAlign w:val="center"/>
          </w:tcPr>
          <w:p w14:paraId="5FFA7D29" w14:textId="6F1AA33F" w:rsidR="00535E39" w:rsidRPr="000124FE" w:rsidRDefault="00535E39" w:rsidP="00037CDE">
            <w:pPr>
              <w:cnfStyle w:val="000000000000" w:firstRow="0" w:lastRow="0" w:firstColumn="0" w:lastColumn="0" w:oddVBand="0" w:evenVBand="0" w:oddHBand="0" w:evenHBand="0" w:firstRowFirstColumn="0" w:firstRowLastColumn="0" w:lastRowFirstColumn="0" w:lastRowLastColumn="0"/>
            </w:pPr>
            <w:r w:rsidRPr="000124FE">
              <w:t>En la estructura económica del área de estudio, el desarrollo de esta actividad económica se encuentra en segundo orden y es considerada con un caráct</w:t>
            </w:r>
            <w:r w:rsidR="00D22FB8" w:rsidRPr="000124FE">
              <w:t>er positivo  muy importante</w:t>
            </w:r>
            <w:r w:rsidRPr="000124FE">
              <w:t>,  teniendo en cuenta algunas fincas de grandes dimensiones que se dedican a esta actividad, la cual tiene un doble propósito lo cual contribuye  al cambio en la oferta de bienes y servicios;  así mismo son fuentes de empleo directos para la población  de las unidades menores del presente estudio.</w:t>
            </w:r>
          </w:p>
        </w:tc>
      </w:tr>
      <w:tr w:rsidR="00535E39" w:rsidRPr="000124FE" w14:paraId="31B1278E"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1EF021" w14:textId="22CED94B" w:rsidR="00535E39" w:rsidRPr="000124FE" w:rsidRDefault="00535E39" w:rsidP="002140F1">
            <w:pPr>
              <w:spacing w:after="120"/>
              <w:jc w:val="center"/>
              <w:rPr>
                <w:b/>
                <w:color w:val="000000" w:themeColor="text1"/>
              </w:rPr>
            </w:pPr>
            <w:r w:rsidRPr="000124FE">
              <w:rPr>
                <w:b/>
                <w:color w:val="000000" w:themeColor="text1"/>
              </w:rPr>
              <w:t xml:space="preserve">Minería de socavón, Minería a cielo abierto </w:t>
            </w:r>
          </w:p>
        </w:tc>
        <w:tc>
          <w:tcPr>
            <w:tcW w:w="0" w:type="auto"/>
            <w:vAlign w:val="center"/>
          </w:tcPr>
          <w:p w14:paraId="49B14BAE" w14:textId="7BECA908" w:rsidR="00535E39" w:rsidRPr="000124FE" w:rsidRDefault="00535E39" w:rsidP="00037CDE">
            <w:pPr>
              <w:cnfStyle w:val="000000000000" w:firstRow="0" w:lastRow="0" w:firstColumn="0" w:lastColumn="0" w:oddVBand="0" w:evenVBand="0" w:oddHBand="0" w:evenHBand="0" w:firstRowFirstColumn="0" w:firstRowLastColumn="0" w:lastRowFirstColumn="0" w:lastRowLastColumn="0"/>
              <w:rPr>
                <w:color w:val="000000" w:themeColor="text1"/>
              </w:rPr>
            </w:pPr>
            <w:r w:rsidRPr="000124FE">
              <w:rPr>
                <w:color w:val="000000" w:themeColor="text1"/>
              </w:rPr>
              <w:t>La actividad minera en las unidades menores tanto de Socavón  como a cielo abierto, se conciben como  una actividad que genera gran parte de la mano de obra  por ello es calif</w:t>
            </w:r>
            <w:r w:rsidR="00D22FB8" w:rsidRPr="000124FE">
              <w:rPr>
                <w:color w:val="000000" w:themeColor="text1"/>
              </w:rPr>
              <w:t>icada como muy importante</w:t>
            </w:r>
            <w:r w:rsidRPr="000124FE">
              <w:rPr>
                <w:color w:val="000000" w:themeColor="text1"/>
              </w:rPr>
              <w:t xml:space="preserve">; no obstante es una actividad que por su carácter ilegal en lagunas de ellas genera conflictos en los ámbitos comunitarios y municipales, por ello </w:t>
            </w:r>
            <w:r w:rsidR="00D22FB8" w:rsidRPr="000124FE">
              <w:rPr>
                <w:color w:val="000000" w:themeColor="text1"/>
              </w:rPr>
              <w:t xml:space="preserve">recibe una calificación </w:t>
            </w:r>
            <w:r w:rsidRPr="000124FE">
              <w:rPr>
                <w:color w:val="000000" w:themeColor="text1"/>
              </w:rPr>
              <w:t xml:space="preserve"> con un carácter moderado negativo.</w:t>
            </w:r>
          </w:p>
        </w:tc>
      </w:tr>
      <w:tr w:rsidR="00535E39" w:rsidRPr="000124FE" w14:paraId="710939CC"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06A01C" w14:textId="77777777" w:rsidR="00535E39" w:rsidRPr="000124FE" w:rsidRDefault="00535E39" w:rsidP="002140F1">
            <w:pPr>
              <w:spacing w:after="120"/>
              <w:jc w:val="center"/>
              <w:rPr>
                <w:b/>
                <w:color w:val="000000" w:themeColor="text1"/>
              </w:rPr>
            </w:pPr>
            <w:r w:rsidRPr="000124FE">
              <w:rPr>
                <w:b/>
                <w:color w:val="000000" w:themeColor="text1"/>
              </w:rPr>
              <w:t>Pesca Artesanal</w:t>
            </w:r>
          </w:p>
        </w:tc>
        <w:tc>
          <w:tcPr>
            <w:tcW w:w="0" w:type="auto"/>
            <w:vAlign w:val="center"/>
          </w:tcPr>
          <w:p w14:paraId="1139CA0E" w14:textId="7A136B11" w:rsidR="00D22FB8" w:rsidRPr="000124FE" w:rsidRDefault="00535E39" w:rsidP="00D22FB8">
            <w:pPr>
              <w:cnfStyle w:val="000000000000" w:firstRow="0" w:lastRow="0" w:firstColumn="0" w:lastColumn="0" w:oddVBand="0" w:evenVBand="0" w:oddHBand="0" w:evenHBand="0" w:firstRowFirstColumn="0" w:firstRowLastColumn="0" w:lastRowFirstColumn="0" w:lastRowLastColumn="0"/>
              <w:rPr>
                <w:color w:val="000000" w:themeColor="text1"/>
              </w:rPr>
            </w:pPr>
            <w:r w:rsidRPr="000124FE">
              <w:rPr>
                <w:color w:val="000000" w:themeColor="text1"/>
              </w:rPr>
              <w:t xml:space="preserve">Por la influencia del Río Magdalena se realiza  pesca artesanal en  Puerto Berrío sin ninguna técnica de captura ni de comercialización, no obstante, esta pesca se  ha convertido en una actividad económica relevante el área de influencia del proyecto. Constituyéndose en un renglón vital para las familias de escasos recursos económicos.  La técnica utilizada es la de atarraya, los productos de la pesca se comercializan principalmente en el municipio de Puerto Berrío  por ello se </w:t>
            </w:r>
            <w:r w:rsidRPr="000124FE">
              <w:rPr>
                <w:color w:val="000000" w:themeColor="text1"/>
              </w:rPr>
              <w:lastRenderedPageBreak/>
              <w:t>califica con un carácter positivo.</w:t>
            </w:r>
          </w:p>
        </w:tc>
      </w:tr>
      <w:tr w:rsidR="00702E3B" w:rsidRPr="000124FE" w14:paraId="7E303AD1"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C965D6" w14:textId="51775C89" w:rsidR="00702E3B" w:rsidRPr="000124FE" w:rsidRDefault="00702E3B" w:rsidP="009B6BDC">
            <w:pPr>
              <w:spacing w:after="120"/>
              <w:jc w:val="center"/>
              <w:rPr>
                <w:rFonts w:eastAsiaTheme="minorHAnsi" w:cstheme="minorBidi"/>
                <w:u w:val="single"/>
              </w:rPr>
            </w:pPr>
            <w:r w:rsidRPr="000124FE">
              <w:rPr>
                <w:rFonts w:eastAsiaTheme="minorHAnsi" w:cstheme="minorBidi"/>
                <w:b/>
              </w:rPr>
              <w:lastRenderedPageBreak/>
              <w:t>Tala</w:t>
            </w:r>
          </w:p>
        </w:tc>
        <w:tc>
          <w:tcPr>
            <w:tcW w:w="0" w:type="auto"/>
            <w:vAlign w:val="center"/>
          </w:tcPr>
          <w:p w14:paraId="5239604D" w14:textId="77777777" w:rsidR="00702E3B" w:rsidRPr="000124FE" w:rsidRDefault="00702E3B" w:rsidP="00037CDE">
            <w:pPr>
              <w:cnfStyle w:val="000000000000" w:firstRow="0" w:lastRow="0" w:firstColumn="0" w:lastColumn="0" w:oddVBand="0" w:evenVBand="0" w:oddHBand="0" w:evenHBand="0" w:firstRowFirstColumn="0" w:firstRowLastColumn="0" w:lastRowFirstColumn="0" w:lastRowLastColumn="0"/>
            </w:pPr>
            <w:r w:rsidRPr="000124FE">
              <w:t>La modalidad de tala extractiva para subsistencia o por despeje asociada a la actividad agrícola, es una práctica tradicional y predominante en la zona que conlleva a afectaciones ambientales en la disminución de cobertura vegetal protectora de rondas hídricas. En línea con ello es calificada bajo un carácter negativo irrelevante.</w:t>
            </w:r>
          </w:p>
        </w:tc>
      </w:tr>
      <w:tr w:rsidR="00702E3B" w:rsidRPr="000124FE" w14:paraId="20A7E9F1"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D12B64" w14:textId="240E6E31" w:rsidR="00702E3B" w:rsidRPr="000124FE" w:rsidRDefault="00702E3B" w:rsidP="009B6BDC">
            <w:pPr>
              <w:spacing w:after="120"/>
              <w:jc w:val="center"/>
              <w:rPr>
                <w:color w:val="000000" w:themeColor="text1"/>
              </w:rPr>
            </w:pPr>
            <w:r w:rsidRPr="000124FE">
              <w:rPr>
                <w:b/>
                <w:color w:val="000000" w:themeColor="text1"/>
              </w:rPr>
              <w:t>Quema</w:t>
            </w:r>
          </w:p>
        </w:tc>
        <w:tc>
          <w:tcPr>
            <w:tcW w:w="0" w:type="auto"/>
            <w:vAlign w:val="center"/>
          </w:tcPr>
          <w:p w14:paraId="2D9DFAB6" w14:textId="1CF4CE5F" w:rsidR="00702E3B" w:rsidRPr="000124FE" w:rsidRDefault="00702E3B" w:rsidP="00037CDE">
            <w:pPr>
              <w:cnfStyle w:val="000000000000" w:firstRow="0" w:lastRow="0" w:firstColumn="0" w:lastColumn="0" w:oddVBand="0" w:evenVBand="0" w:oddHBand="0" w:evenHBand="0" w:firstRowFirstColumn="0" w:firstRowLastColumn="0" w:lastRowFirstColumn="0" w:lastRowLastColumn="0"/>
            </w:pPr>
            <w:r w:rsidRPr="000124FE">
              <w:t>La quema que realiza está destinada a la adaptación que realizan al suelo, para la siembra y en algunos casos para la adecuación de pastos destinados al pastoreo de los animales. En línea con ello es calificada bajo un carácter negativo irrelevante.</w:t>
            </w:r>
          </w:p>
        </w:tc>
      </w:tr>
      <w:tr w:rsidR="00702E3B" w:rsidRPr="000124FE" w14:paraId="3A4D102D"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E7E202" w14:textId="75913B2F" w:rsidR="00702E3B" w:rsidRPr="000124FE" w:rsidRDefault="00702E3B" w:rsidP="009B6BDC">
            <w:pPr>
              <w:spacing w:after="120"/>
              <w:jc w:val="center"/>
              <w:rPr>
                <w:rFonts w:eastAsiaTheme="minorHAnsi" w:cstheme="minorBidi"/>
              </w:rPr>
            </w:pPr>
            <w:r w:rsidRPr="000124FE">
              <w:rPr>
                <w:b/>
                <w:color w:val="000000" w:themeColor="text1"/>
              </w:rPr>
              <w:t>Poblamiento humanos</w:t>
            </w:r>
          </w:p>
        </w:tc>
        <w:tc>
          <w:tcPr>
            <w:tcW w:w="0" w:type="auto"/>
            <w:vAlign w:val="center"/>
          </w:tcPr>
          <w:p w14:paraId="54C4F525" w14:textId="1484AA91" w:rsidR="00702E3B" w:rsidRPr="000124FE" w:rsidRDefault="00702E3B" w:rsidP="00037CDE">
            <w:pPr>
              <w:cnfStyle w:val="000000000000" w:firstRow="0" w:lastRow="0" w:firstColumn="0" w:lastColumn="0" w:oddVBand="0" w:evenVBand="0" w:oddHBand="0" w:evenHBand="0" w:firstRowFirstColumn="0" w:firstRowLastColumn="0" w:lastRowFirstColumn="0" w:lastRowLastColumn="0"/>
            </w:pPr>
            <w:r w:rsidRPr="000124FE">
              <w:t>Este es entendido como  un lugar donde se establece una persona  o  una  Comunidad que está fuera del margen de los reglamentos o las normas establecidas por las autoridades encargadas del ordenamiento urbano.</w:t>
            </w:r>
            <w:sdt>
              <w:sdtPr>
                <w:id w:val="2069381950"/>
                <w:citation/>
              </w:sdtPr>
              <w:sdtEndPr/>
              <w:sdtContent>
                <w:r w:rsidRPr="000124FE">
                  <w:fldChar w:fldCharType="begin"/>
                </w:r>
                <w:r w:rsidRPr="000124FE">
                  <w:instrText xml:space="preserve">CITATION Ern \n  \l 9226 </w:instrText>
                </w:r>
                <w:r w:rsidRPr="000124FE">
                  <w:fldChar w:fldCharType="separate"/>
                </w:r>
                <w:r w:rsidR="00797AEC" w:rsidRPr="000124FE">
                  <w:rPr>
                    <w:noProof/>
                  </w:rPr>
                  <w:t xml:space="preserve"> (Definición de asentamiento irregular (en Asentamientos humanos irregulares)</w:t>
                </w:r>
                <w:r w:rsidRPr="000124FE">
                  <w:fldChar w:fldCharType="end"/>
                </w:r>
              </w:sdtContent>
            </w:sdt>
          </w:p>
          <w:p w14:paraId="196AA8E3" w14:textId="77777777" w:rsidR="00D22FB8" w:rsidRPr="000124FE" w:rsidRDefault="00D22FB8" w:rsidP="00037CDE">
            <w:pPr>
              <w:cnfStyle w:val="000000000000" w:firstRow="0" w:lastRow="0" w:firstColumn="0" w:lastColumn="0" w:oddVBand="0" w:evenVBand="0" w:oddHBand="0" w:evenHBand="0" w:firstRowFirstColumn="0" w:firstRowLastColumn="0" w:lastRowFirstColumn="0" w:lastRowLastColumn="0"/>
            </w:pPr>
          </w:p>
          <w:p w14:paraId="6FA57A2D" w14:textId="34180AFF" w:rsidR="00702E3B" w:rsidRPr="000124FE" w:rsidRDefault="00702E3B" w:rsidP="00D22FB8">
            <w:pPr>
              <w:cnfStyle w:val="000000000000" w:firstRow="0" w:lastRow="0" w:firstColumn="0" w:lastColumn="0" w:oddVBand="0" w:evenVBand="0" w:oddHBand="0" w:evenHBand="0" w:firstRowFirstColumn="0" w:firstRowLastColumn="0" w:lastRowFirstColumn="0" w:lastRowLastColumn="0"/>
            </w:pPr>
            <w:r w:rsidRPr="000124FE">
              <w:t>Desde esta perspectiva  el área de influencia del proyecto se evidencia de manera preliminar la existencia de sectores de poblamiento disperso en la mayor parte del área, no obstante es claro poder evidenciar  en algunas zonas  presencia de   poblamiento nucleado, lo cual se refleja  por la representación de infraestructura existente como: centros educativos, iglesia, y en algunos casos caseta de junta de acción comunal, lo cual permite acrecentar los  lazos de fraternidad e interrelación de la comunidad. En línea con ello los impactos indicados con calificados bajo un car</w:t>
            </w:r>
            <w:r w:rsidR="00D22FB8" w:rsidRPr="000124FE">
              <w:t>ácter positivo.</w:t>
            </w:r>
          </w:p>
        </w:tc>
      </w:tr>
      <w:tr w:rsidR="00702E3B" w:rsidRPr="000124FE" w14:paraId="0A0B490E"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414274" w14:textId="136ABCCA" w:rsidR="00702E3B" w:rsidRPr="000124FE" w:rsidRDefault="00702E3B" w:rsidP="009B6BDC">
            <w:pPr>
              <w:spacing w:after="120"/>
              <w:jc w:val="center"/>
              <w:rPr>
                <w:rFonts w:eastAsiaTheme="minorHAnsi" w:cstheme="minorBidi"/>
              </w:rPr>
            </w:pPr>
            <w:r w:rsidRPr="000124FE">
              <w:rPr>
                <w:rFonts w:eastAsiaTheme="minorHAnsi" w:cstheme="minorBidi"/>
                <w:b/>
              </w:rPr>
              <w:t>Transporte por líneas de flujo (Hidrocarburos)</w:t>
            </w:r>
          </w:p>
        </w:tc>
        <w:tc>
          <w:tcPr>
            <w:tcW w:w="0" w:type="auto"/>
            <w:vAlign w:val="center"/>
          </w:tcPr>
          <w:p w14:paraId="4CFC6714" w14:textId="0362919A" w:rsidR="00702E3B" w:rsidRPr="000124FE" w:rsidRDefault="00702E3B" w:rsidP="00E068C4">
            <w:pPr>
              <w:cnfStyle w:val="000000000000" w:firstRow="0" w:lastRow="0" w:firstColumn="0" w:lastColumn="0" w:oddVBand="0" w:evenVBand="0" w:oddHBand="0" w:evenHBand="0" w:firstRowFirstColumn="0" w:firstRowLastColumn="0" w:lastRowFirstColumn="0" w:lastRowLastColumn="0"/>
            </w:pPr>
            <w:r w:rsidRPr="000124FE">
              <w:t xml:space="preserve">La presencia </w:t>
            </w:r>
            <w:r w:rsidR="00DA6557" w:rsidRPr="000124FE">
              <w:t xml:space="preserve">de la </w:t>
            </w:r>
            <w:r w:rsidR="006C5F36" w:rsidRPr="000124FE">
              <w:t xml:space="preserve">Línea Troncal del Gasoducto Sebastopol Medellín, </w:t>
            </w:r>
            <w:r w:rsidR="00DA6557" w:rsidRPr="000124FE">
              <w:t>cuyo sitio de partida es el centro operacional de Sebastopol perteneciente al Gasoducto Centro Oriente, propiedad de Transportadora de Gas del Interior (TGI) S.A. E.S.</w:t>
            </w:r>
            <w:r w:rsidRPr="000124FE">
              <w:t xml:space="preserve">, se considera un impacto de carácter positivo en la medida que favorece las finanzas municipales en sus distintas fuentes de ingresos.  </w:t>
            </w:r>
          </w:p>
        </w:tc>
      </w:tr>
      <w:tr w:rsidR="00702E3B" w:rsidRPr="000124FE" w14:paraId="1E944794" w14:textId="77777777" w:rsidTr="001D167A">
        <w:trPr>
          <w:trHeight w:val="4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63F369" w14:textId="00D94430" w:rsidR="00702E3B" w:rsidRPr="000124FE" w:rsidRDefault="00702E3B" w:rsidP="009B6BDC">
            <w:pPr>
              <w:jc w:val="center"/>
              <w:rPr>
                <w:color w:val="000000" w:themeColor="text1"/>
              </w:rPr>
            </w:pPr>
            <w:r w:rsidRPr="000124FE">
              <w:rPr>
                <w:b/>
                <w:color w:val="000000" w:themeColor="text1"/>
              </w:rPr>
              <w:lastRenderedPageBreak/>
              <w:t>Trapiches</w:t>
            </w:r>
          </w:p>
        </w:tc>
        <w:tc>
          <w:tcPr>
            <w:tcW w:w="0" w:type="auto"/>
            <w:vAlign w:val="center"/>
          </w:tcPr>
          <w:p w14:paraId="5A843FE6" w14:textId="1FA69E96" w:rsidR="00702E3B" w:rsidRPr="000124FE" w:rsidRDefault="00702E3B" w:rsidP="006C5F36">
            <w:pPr>
              <w:cnfStyle w:val="000000000000" w:firstRow="0" w:lastRow="0" w:firstColumn="0" w:lastColumn="0" w:oddVBand="0" w:evenVBand="0" w:oddHBand="0" w:evenHBand="0" w:firstRowFirstColumn="0" w:firstRowLastColumn="0" w:lastRowFirstColumn="0" w:lastRowLastColumn="0"/>
              <w:rPr>
                <w:color w:val="000000" w:themeColor="text1"/>
              </w:rPr>
            </w:pPr>
            <w:r w:rsidRPr="000124FE">
              <w:rPr>
                <w:color w:val="000000" w:themeColor="text1"/>
              </w:rPr>
              <w:t xml:space="preserve">La actividad de los trapiches por su importancia económica y cultural para </w:t>
            </w:r>
            <w:r w:rsidR="006C5F36" w:rsidRPr="000124FE">
              <w:rPr>
                <w:color w:val="000000" w:themeColor="text1"/>
              </w:rPr>
              <w:t>en el área de influencia del proyecto, genera impacto de carácter positivo</w:t>
            </w:r>
            <w:r w:rsidRPr="000124FE">
              <w:rPr>
                <w:color w:val="000000" w:themeColor="text1"/>
              </w:rPr>
              <w:t xml:space="preserve"> ya que no solo genera empleo, sino que permite mantener el arraigo cultural</w:t>
            </w:r>
            <w:r w:rsidR="006C5F36" w:rsidRPr="000124FE">
              <w:rPr>
                <w:color w:val="000000" w:themeColor="text1"/>
              </w:rPr>
              <w:t xml:space="preserve"> de la zona.</w:t>
            </w:r>
          </w:p>
        </w:tc>
      </w:tr>
    </w:tbl>
    <w:p w14:paraId="520C1B05" w14:textId="1A9A4BC9" w:rsidR="00715587" w:rsidRPr="000124FE" w:rsidRDefault="002140F1" w:rsidP="002140F1">
      <w:pPr>
        <w:pStyle w:val="Notas"/>
      </w:pPr>
      <w:r w:rsidRPr="000124FE">
        <w:t xml:space="preserve">Fuente  </w:t>
      </w:r>
      <w:sdt>
        <w:sdtPr>
          <w:id w:val="-561797454"/>
          <w:citation/>
        </w:sdtPr>
        <w:sdtEndPr/>
        <w:sdtContent>
          <w:r w:rsidRPr="000124FE">
            <w:fldChar w:fldCharType="begin"/>
          </w:r>
          <w:r w:rsidRPr="000124FE">
            <w:instrText xml:space="preserve"> CITATION Gem15 \l 9226 </w:instrText>
          </w:r>
          <w:r w:rsidRPr="000124FE">
            <w:fldChar w:fldCharType="separate"/>
          </w:r>
          <w:r w:rsidR="00797AEC" w:rsidRPr="000124FE">
            <w:rPr>
              <w:noProof/>
            </w:rPr>
            <w:t>(Geminis Consultores S.A.S, 2015)</w:t>
          </w:r>
          <w:r w:rsidRPr="000124FE">
            <w:fldChar w:fldCharType="end"/>
          </w:r>
        </w:sdtContent>
      </w:sdt>
    </w:p>
    <w:p w14:paraId="2050F6D0" w14:textId="77777777" w:rsidR="002140F1" w:rsidRPr="000124FE" w:rsidRDefault="002140F1" w:rsidP="002140F1"/>
    <w:p w14:paraId="3C646C2B" w14:textId="414030C1" w:rsidR="001521FB" w:rsidRPr="000124FE" w:rsidRDefault="001521FB" w:rsidP="00606AB5">
      <w:pPr>
        <w:pStyle w:val="Ttulo2"/>
        <w:numPr>
          <w:ilvl w:val="1"/>
          <w:numId w:val="6"/>
        </w:numPr>
      </w:pPr>
      <w:bookmarkStart w:id="51" w:name="_Toc441599253"/>
      <w:r w:rsidRPr="000124FE">
        <w:t>Identificación y evaluación de impactos para el escenario con proyecto</w:t>
      </w:r>
      <w:bookmarkEnd w:id="51"/>
    </w:p>
    <w:p w14:paraId="2727D0CF" w14:textId="77777777" w:rsidR="00B069B1" w:rsidRPr="000124FE" w:rsidRDefault="00B069B1" w:rsidP="00B069B1"/>
    <w:p w14:paraId="1316367F" w14:textId="3C17EAA5" w:rsidR="00B069B1" w:rsidRPr="000124FE" w:rsidRDefault="0019781E" w:rsidP="00037CDE">
      <w:r w:rsidRPr="000124FE">
        <w:t>La</w:t>
      </w:r>
      <w:r w:rsidR="00B069B1" w:rsidRPr="000124FE">
        <w:t xml:space="preserve"> identificación de impactos </w:t>
      </w:r>
      <w:r w:rsidRPr="000124FE">
        <w:t xml:space="preserve">para el escenario con proyecto </w:t>
      </w:r>
      <w:r w:rsidR="00B069B1" w:rsidRPr="000124FE">
        <w:t>se utiliz</w:t>
      </w:r>
      <w:r w:rsidRPr="000124FE">
        <w:t>ó</w:t>
      </w:r>
      <w:r w:rsidR="00B069B1" w:rsidRPr="000124FE">
        <w:t xml:space="preserve"> una matriz de doble entrada en donde se identifican los potenciales impactos así como el carácter positivo o negativo. Por su parte la calificación de impactos, tanto en forma cualitativa como cuantitativa, se empleó la metodología propuesta por Vicente Conesa Fernández 1.997, la cual se describe a continuación.</w:t>
      </w:r>
    </w:p>
    <w:p w14:paraId="051B4A1E" w14:textId="77777777" w:rsidR="00B069B1" w:rsidRPr="000124FE" w:rsidRDefault="00B069B1" w:rsidP="00037CDE"/>
    <w:p w14:paraId="6FC677D3" w14:textId="1ABBF44E" w:rsidR="005A4327" w:rsidRPr="000124FE" w:rsidRDefault="00D57271" w:rsidP="00037CDE">
      <w:r w:rsidRPr="000124FE">
        <w:t>Posteriormente a la identificaci</w:t>
      </w:r>
      <w:r w:rsidR="00B069B1" w:rsidRPr="000124FE">
        <w:t>ón y evaluación de impactos “con</w:t>
      </w:r>
      <w:r w:rsidRPr="000124FE">
        <w:t xml:space="preserve"> proyecto”</w:t>
      </w:r>
      <w:r w:rsidR="000A4F02" w:rsidRPr="000124FE">
        <w:t xml:space="preserve">, se </w:t>
      </w:r>
      <w:r w:rsidRPr="000124FE">
        <w:t>describirá</w:t>
      </w:r>
      <w:r w:rsidR="0019781E" w:rsidRPr="000124FE">
        <w:t>n</w:t>
      </w:r>
      <w:r w:rsidR="000A4F02" w:rsidRPr="000124FE">
        <w:t xml:space="preserve"> los impactos a</w:t>
      </w:r>
      <w:r w:rsidRPr="000124FE">
        <w:t xml:space="preserve"> </w:t>
      </w:r>
      <w:r w:rsidR="000A4F02" w:rsidRPr="000124FE">
        <w:t xml:space="preserve">generar por el proyecto sobre el </w:t>
      </w:r>
      <w:r w:rsidRPr="000124FE">
        <w:t>Área de Influencia</w:t>
      </w:r>
      <w:r w:rsidR="000A4F02" w:rsidRPr="000124FE">
        <w:t>, como resultado de la interacción entre las</w:t>
      </w:r>
      <w:r w:rsidRPr="000124FE">
        <w:t xml:space="preserve"> </w:t>
      </w:r>
      <w:r w:rsidR="000A4F02" w:rsidRPr="000124FE">
        <w:t xml:space="preserve">actividades del mismo </w:t>
      </w:r>
      <w:r w:rsidR="005A4327" w:rsidRPr="000124FE">
        <w:t>y los componentes de cada medio, es preciso mencionar que esta valoración se realiza sin una medida de manejo ambiental, ya que de acuerdo a su significancia, es que se manifiesta las fichas ambientales.</w:t>
      </w:r>
    </w:p>
    <w:p w14:paraId="476AB82C" w14:textId="77777777" w:rsidR="00FC2872" w:rsidRPr="000124FE" w:rsidRDefault="00FC2872" w:rsidP="00037CDE"/>
    <w:p w14:paraId="78239B24" w14:textId="77777777" w:rsidR="00FC2872" w:rsidRPr="000124FE" w:rsidRDefault="00FC2872" w:rsidP="00083925">
      <w:pPr>
        <w:pStyle w:val="Ttulo3"/>
        <w:numPr>
          <w:ilvl w:val="2"/>
          <w:numId w:val="6"/>
        </w:numPr>
      </w:pPr>
      <w:bookmarkStart w:id="52" w:name="_Toc436320142"/>
      <w:bookmarkStart w:id="53" w:name="_Toc441599254"/>
      <w:r w:rsidRPr="000124FE">
        <w:t>Actividades del proyecto</w:t>
      </w:r>
      <w:bookmarkEnd w:id="52"/>
      <w:bookmarkEnd w:id="53"/>
      <w:r w:rsidRPr="000124FE">
        <w:t xml:space="preserve"> </w:t>
      </w:r>
    </w:p>
    <w:p w14:paraId="0903AD77" w14:textId="77777777" w:rsidR="00FC2872" w:rsidRPr="000124FE" w:rsidRDefault="00FC2872" w:rsidP="00FC2872">
      <w:pPr>
        <w:rPr>
          <w:lang w:eastAsia="es-CO"/>
        </w:rPr>
      </w:pPr>
    </w:p>
    <w:p w14:paraId="6D226B98" w14:textId="77777777" w:rsidR="00FC2872" w:rsidRPr="000124FE" w:rsidRDefault="00FC2872" w:rsidP="00FC2872">
      <w:pPr>
        <w:pStyle w:val="Ttulo4"/>
        <w:rPr>
          <w:lang w:eastAsia="es-CO"/>
        </w:rPr>
      </w:pPr>
      <w:r w:rsidRPr="000124FE">
        <w:rPr>
          <w:lang w:eastAsia="es-CO"/>
        </w:rPr>
        <w:t xml:space="preserve">Actividades constructivas </w:t>
      </w:r>
    </w:p>
    <w:p w14:paraId="5C869D5A" w14:textId="77777777" w:rsidR="00FC2872" w:rsidRPr="000124FE" w:rsidRDefault="00FC2872" w:rsidP="00FC2872">
      <w:pPr>
        <w:rPr>
          <w:lang w:eastAsia="es-CO"/>
        </w:rPr>
      </w:pPr>
    </w:p>
    <w:p w14:paraId="334F7EB5" w14:textId="77777777" w:rsidR="00FC2872" w:rsidRPr="000124FE" w:rsidRDefault="00FC2872" w:rsidP="00FC2872">
      <w:r w:rsidRPr="000124FE">
        <w:t>Instalación de infraestructura temporal</w:t>
      </w:r>
    </w:p>
    <w:p w14:paraId="0BBCA6A5" w14:textId="77777777" w:rsidR="00FC2872" w:rsidRPr="000124FE" w:rsidRDefault="00FC2872" w:rsidP="00FC2872">
      <w:r w:rsidRPr="000124FE">
        <w:t xml:space="preserve">Contratación mano de obra: </w:t>
      </w:r>
    </w:p>
    <w:p w14:paraId="5F51C6F4" w14:textId="77777777" w:rsidR="00FC2872" w:rsidRPr="000124FE" w:rsidRDefault="00FC2872" w:rsidP="00FC2872">
      <w:pPr>
        <w:rPr>
          <w:lang w:val="es-ES"/>
        </w:rPr>
      </w:pPr>
      <w:r w:rsidRPr="000124FE">
        <w:rPr>
          <w:lang w:val="es-ES"/>
        </w:rPr>
        <w:t>Entrega del terreno y Replanteo.</w:t>
      </w:r>
      <w:r w:rsidRPr="000124FE">
        <w:t>:</w:t>
      </w:r>
    </w:p>
    <w:p w14:paraId="5F4A75A0" w14:textId="77777777" w:rsidR="00FC2872" w:rsidRPr="000124FE" w:rsidRDefault="00FC2872" w:rsidP="00FC2872">
      <w:pPr>
        <w:rPr>
          <w:lang w:val="es-ES"/>
        </w:rPr>
      </w:pPr>
      <w:r w:rsidRPr="000124FE">
        <w:rPr>
          <w:lang w:val="es-ES"/>
        </w:rPr>
        <w:t xml:space="preserve">Actividades para la recuperación del derecho de vía: </w:t>
      </w:r>
    </w:p>
    <w:p w14:paraId="468F660C" w14:textId="77777777" w:rsidR="00FC2872" w:rsidRPr="000124FE" w:rsidRDefault="00FC2872" w:rsidP="00FC2872">
      <w:pPr>
        <w:rPr>
          <w:lang w:val="es-ES"/>
        </w:rPr>
      </w:pPr>
    </w:p>
    <w:p w14:paraId="064ABBEB" w14:textId="77777777" w:rsidR="00FC2872" w:rsidRPr="000124FE" w:rsidRDefault="00FC2872" w:rsidP="00FC2872">
      <w:pPr>
        <w:pStyle w:val="Ttulo4"/>
        <w:rPr>
          <w:lang w:eastAsia="es-CO"/>
        </w:rPr>
      </w:pPr>
      <w:bookmarkStart w:id="54" w:name="_Toc431368784"/>
      <w:r w:rsidRPr="000124FE">
        <w:rPr>
          <w:lang w:eastAsia="es-CO"/>
        </w:rPr>
        <w:t>Actividades constructivas</w:t>
      </w:r>
      <w:bookmarkEnd w:id="54"/>
      <w:r w:rsidRPr="000124FE">
        <w:rPr>
          <w:lang w:eastAsia="es-CO"/>
        </w:rPr>
        <w:t xml:space="preserve"> </w:t>
      </w:r>
    </w:p>
    <w:p w14:paraId="7C17ECE0" w14:textId="77777777" w:rsidR="00FC2872" w:rsidRPr="000124FE" w:rsidRDefault="00FC2872" w:rsidP="00FC2872">
      <w:pPr>
        <w:rPr>
          <w:lang w:eastAsia="es-CO"/>
        </w:rPr>
      </w:pPr>
    </w:p>
    <w:p w14:paraId="3CE74AA8" w14:textId="77777777" w:rsidR="00FC2872" w:rsidRPr="000124FE" w:rsidRDefault="00FC2872" w:rsidP="00FC2872">
      <w:pPr>
        <w:rPr>
          <w:lang w:eastAsia="es-CO"/>
        </w:rPr>
      </w:pPr>
      <w:r w:rsidRPr="000124FE">
        <w:rPr>
          <w:lang w:eastAsia="es-CO"/>
        </w:rPr>
        <w:t>Desmonte y limpieza</w:t>
      </w:r>
    </w:p>
    <w:p w14:paraId="1027DD7C" w14:textId="77777777" w:rsidR="00FC2872" w:rsidRPr="000124FE" w:rsidRDefault="00FC2872" w:rsidP="00FC2872">
      <w:pPr>
        <w:rPr>
          <w:lang w:eastAsia="es-CO"/>
        </w:rPr>
      </w:pPr>
      <w:r w:rsidRPr="000124FE">
        <w:rPr>
          <w:lang w:eastAsia="es-CO"/>
        </w:rPr>
        <w:t>Demoliciones y Remoción</w:t>
      </w:r>
    </w:p>
    <w:p w14:paraId="64689857" w14:textId="77777777" w:rsidR="00FC2872" w:rsidRPr="000124FE" w:rsidRDefault="00FC2872" w:rsidP="00FC2872">
      <w:pPr>
        <w:rPr>
          <w:lang w:eastAsia="es-CO"/>
        </w:rPr>
      </w:pPr>
      <w:r w:rsidRPr="000124FE">
        <w:rPr>
          <w:lang w:eastAsia="es-CO"/>
        </w:rPr>
        <w:t>Excavaciones</w:t>
      </w:r>
    </w:p>
    <w:p w14:paraId="1BA92796" w14:textId="77777777" w:rsidR="00FC2872" w:rsidRPr="000124FE" w:rsidRDefault="00FC2872" w:rsidP="00FC2872">
      <w:pPr>
        <w:rPr>
          <w:lang w:eastAsia="es-CO"/>
        </w:rPr>
      </w:pPr>
      <w:r w:rsidRPr="000124FE">
        <w:rPr>
          <w:lang w:eastAsia="es-CO"/>
        </w:rPr>
        <w:t xml:space="preserve">Remoción de Derrumbes  </w:t>
      </w:r>
    </w:p>
    <w:p w14:paraId="43606123" w14:textId="77777777" w:rsidR="00FC2872" w:rsidRPr="000124FE" w:rsidRDefault="00FC2872" w:rsidP="00FC2872">
      <w:pPr>
        <w:rPr>
          <w:lang w:eastAsia="es-CO"/>
        </w:rPr>
      </w:pPr>
      <w:r w:rsidRPr="000124FE">
        <w:rPr>
          <w:lang w:eastAsia="es-CO"/>
        </w:rPr>
        <w:t>Rellenos o Terraplenes</w:t>
      </w:r>
    </w:p>
    <w:p w14:paraId="637B45AB" w14:textId="77777777" w:rsidR="00FC2872" w:rsidRPr="000124FE" w:rsidRDefault="00FC2872" w:rsidP="00FC2872">
      <w:pPr>
        <w:rPr>
          <w:lang w:eastAsia="es-CO"/>
        </w:rPr>
      </w:pPr>
      <w:r w:rsidRPr="000124FE">
        <w:rPr>
          <w:lang w:eastAsia="es-CO"/>
        </w:rPr>
        <w:lastRenderedPageBreak/>
        <w:t>Mejoramiento Subrasante</w:t>
      </w:r>
    </w:p>
    <w:p w14:paraId="0B2C95AE" w14:textId="77777777" w:rsidR="00FC2872" w:rsidRPr="000124FE" w:rsidRDefault="00FC2872" w:rsidP="00FC2872">
      <w:pPr>
        <w:rPr>
          <w:lang w:eastAsia="es-CO"/>
        </w:rPr>
      </w:pPr>
      <w:r w:rsidRPr="000124FE">
        <w:rPr>
          <w:lang w:eastAsia="es-CO"/>
        </w:rPr>
        <w:t>Afinamiento de Taludes</w:t>
      </w:r>
    </w:p>
    <w:p w14:paraId="4876DE8C" w14:textId="77777777" w:rsidR="00FC2872" w:rsidRPr="000124FE" w:rsidRDefault="00FC2872" w:rsidP="00FC2872">
      <w:pPr>
        <w:rPr>
          <w:lang w:eastAsia="es-CO"/>
        </w:rPr>
      </w:pPr>
      <w:r w:rsidRPr="000124FE">
        <w:rPr>
          <w:lang w:eastAsia="es-CO"/>
        </w:rPr>
        <w:t>Afirmados; Subbase granulares; Bases granulares y estabilizadas</w:t>
      </w:r>
    </w:p>
    <w:p w14:paraId="13446C64" w14:textId="77777777" w:rsidR="00FC2872" w:rsidRPr="000124FE" w:rsidRDefault="00FC2872" w:rsidP="00FC2872">
      <w:pPr>
        <w:rPr>
          <w:lang w:eastAsia="es-CO"/>
        </w:rPr>
      </w:pPr>
      <w:r w:rsidRPr="000124FE">
        <w:rPr>
          <w:lang w:eastAsia="es-CO"/>
        </w:rPr>
        <w:t>Conformación de la Calzada Existente</w:t>
      </w:r>
    </w:p>
    <w:p w14:paraId="42FEEF67" w14:textId="77777777" w:rsidR="00FC2872" w:rsidRPr="000124FE" w:rsidRDefault="00FC2872" w:rsidP="00FC2872">
      <w:pPr>
        <w:rPr>
          <w:lang w:eastAsia="es-CO"/>
        </w:rPr>
      </w:pPr>
      <w:r w:rsidRPr="000124FE">
        <w:rPr>
          <w:lang w:eastAsia="es-CO"/>
        </w:rPr>
        <w:t>Actividades para la colocación del Pavimento Flexible</w:t>
      </w:r>
    </w:p>
    <w:p w14:paraId="4933094D" w14:textId="77777777" w:rsidR="00FC2872" w:rsidRPr="000124FE" w:rsidRDefault="00FC2872" w:rsidP="00FC2872">
      <w:pPr>
        <w:rPr>
          <w:lang w:eastAsia="es-CO"/>
        </w:rPr>
      </w:pPr>
      <w:r w:rsidRPr="000124FE">
        <w:rPr>
          <w:lang w:eastAsia="es-CO"/>
        </w:rPr>
        <w:t>Fresado de Pavimento Asfáltico</w:t>
      </w:r>
    </w:p>
    <w:p w14:paraId="45F8A25E" w14:textId="77777777" w:rsidR="00FC2872" w:rsidRPr="000124FE" w:rsidRDefault="00FC2872" w:rsidP="00FC2872">
      <w:pPr>
        <w:rPr>
          <w:lang w:eastAsia="es-CO"/>
        </w:rPr>
      </w:pPr>
      <w:r w:rsidRPr="000124FE">
        <w:rPr>
          <w:lang w:eastAsia="es-CO"/>
        </w:rPr>
        <w:t>Prefabricados en Concreto y/o Fundidos in Situ</w:t>
      </w:r>
    </w:p>
    <w:p w14:paraId="6E79D05B" w14:textId="77777777" w:rsidR="00FC2872" w:rsidRPr="000124FE" w:rsidRDefault="00FC2872" w:rsidP="00FC2872">
      <w:pPr>
        <w:rPr>
          <w:lang w:eastAsia="es-CO"/>
        </w:rPr>
      </w:pPr>
      <w:r w:rsidRPr="000124FE">
        <w:rPr>
          <w:lang w:eastAsia="es-CO"/>
        </w:rPr>
        <w:t>Concreto Estructural</w:t>
      </w:r>
    </w:p>
    <w:p w14:paraId="523B1597" w14:textId="77777777" w:rsidR="00FC2872" w:rsidRPr="000124FE" w:rsidRDefault="00FC2872" w:rsidP="00FC2872">
      <w:pPr>
        <w:rPr>
          <w:lang w:eastAsia="es-CO"/>
        </w:rPr>
      </w:pPr>
      <w:r w:rsidRPr="000124FE">
        <w:rPr>
          <w:lang w:eastAsia="es-CO"/>
        </w:rPr>
        <w:t>Estructuras de Acero</w:t>
      </w:r>
    </w:p>
    <w:p w14:paraId="3FB8164D" w14:textId="77777777" w:rsidR="00FC2872" w:rsidRPr="000124FE" w:rsidRDefault="00FC2872" w:rsidP="00FC2872">
      <w:pPr>
        <w:rPr>
          <w:lang w:eastAsia="es-CO"/>
        </w:rPr>
      </w:pPr>
      <w:r w:rsidRPr="000124FE">
        <w:rPr>
          <w:lang w:eastAsia="es-CO"/>
        </w:rPr>
        <w:t>Recubrimiento y Protección Taludes</w:t>
      </w:r>
    </w:p>
    <w:p w14:paraId="143C56A6" w14:textId="77777777" w:rsidR="00FC2872" w:rsidRPr="000124FE" w:rsidRDefault="00FC2872" w:rsidP="00FC2872">
      <w:pPr>
        <w:rPr>
          <w:lang w:eastAsia="es-CO"/>
        </w:rPr>
      </w:pPr>
      <w:r w:rsidRPr="000124FE">
        <w:rPr>
          <w:lang w:eastAsia="es-CO"/>
        </w:rPr>
        <w:t>Obras Geotécnicas, Gaviones</w:t>
      </w:r>
    </w:p>
    <w:p w14:paraId="69D4ED80" w14:textId="77777777" w:rsidR="00FC2872" w:rsidRPr="000124FE" w:rsidRDefault="00FC2872" w:rsidP="00FC2872">
      <w:pPr>
        <w:rPr>
          <w:lang w:eastAsia="es-CO"/>
        </w:rPr>
      </w:pPr>
      <w:r w:rsidRPr="000124FE">
        <w:rPr>
          <w:lang w:eastAsia="es-CO"/>
        </w:rPr>
        <w:t>Obras Hidráulicas (rellenos, tuberías, disipadores de energía y sedimentadores, cunetas, drenes y subdrenes).</w:t>
      </w:r>
    </w:p>
    <w:p w14:paraId="28A8477B" w14:textId="77777777" w:rsidR="00FC2872" w:rsidRPr="000124FE" w:rsidRDefault="00FC2872" w:rsidP="00FC2872">
      <w:pPr>
        <w:rPr>
          <w:lang w:eastAsia="es-CO"/>
        </w:rPr>
      </w:pPr>
      <w:r w:rsidRPr="000124FE">
        <w:rPr>
          <w:lang w:eastAsia="es-CO"/>
        </w:rPr>
        <w:t>Transporte de materiales escombros</w:t>
      </w:r>
    </w:p>
    <w:p w14:paraId="5ACAF673" w14:textId="77777777" w:rsidR="00FC2872" w:rsidRPr="000124FE" w:rsidRDefault="00FC2872" w:rsidP="00FC2872">
      <w:pPr>
        <w:rPr>
          <w:lang w:eastAsia="es-CO"/>
        </w:rPr>
      </w:pPr>
    </w:p>
    <w:p w14:paraId="375D7F88" w14:textId="77777777" w:rsidR="00FC2872" w:rsidRPr="000124FE" w:rsidRDefault="00FC2872" w:rsidP="00FC2872">
      <w:pPr>
        <w:pStyle w:val="Ttulo4"/>
        <w:rPr>
          <w:lang w:eastAsia="es-CO"/>
        </w:rPr>
      </w:pPr>
      <w:bookmarkStart w:id="55" w:name="_Toc431368785"/>
      <w:r w:rsidRPr="000124FE">
        <w:rPr>
          <w:lang w:eastAsia="es-CO"/>
        </w:rPr>
        <w:t>Actividades de cierre y abandono</w:t>
      </w:r>
      <w:bookmarkEnd w:id="55"/>
      <w:r w:rsidRPr="000124FE">
        <w:rPr>
          <w:lang w:eastAsia="es-CO"/>
        </w:rPr>
        <w:t xml:space="preserve"> </w:t>
      </w:r>
    </w:p>
    <w:p w14:paraId="18F25183" w14:textId="77777777" w:rsidR="00FC2872" w:rsidRPr="000124FE" w:rsidRDefault="00FC2872" w:rsidP="00FC2872">
      <w:pPr>
        <w:autoSpaceDE w:val="0"/>
        <w:autoSpaceDN w:val="0"/>
        <w:adjustRightInd w:val="0"/>
        <w:spacing w:line="240" w:lineRule="auto"/>
        <w:contextualSpacing w:val="0"/>
        <w:jc w:val="left"/>
        <w:rPr>
          <w:rFonts w:cs="Cambria"/>
          <w:lang w:eastAsia="es-CO"/>
        </w:rPr>
      </w:pPr>
    </w:p>
    <w:p w14:paraId="232DBE8C" w14:textId="77777777" w:rsidR="00FC2872" w:rsidRPr="000124FE" w:rsidRDefault="00FC2872" w:rsidP="00FC2872">
      <w:pPr>
        <w:rPr>
          <w:lang w:eastAsia="es-CO"/>
        </w:rPr>
      </w:pPr>
      <w:r w:rsidRPr="000124FE">
        <w:rPr>
          <w:lang w:eastAsia="es-CO"/>
        </w:rPr>
        <w:t>Desmantelamiento y abandono instalaciones temporales</w:t>
      </w:r>
    </w:p>
    <w:p w14:paraId="2CF3BDED" w14:textId="77777777" w:rsidR="00FC2872" w:rsidRPr="000124FE" w:rsidRDefault="00FC2872" w:rsidP="00FC2872">
      <w:pPr>
        <w:rPr>
          <w:lang w:eastAsia="es-CO"/>
        </w:rPr>
      </w:pPr>
      <w:r w:rsidRPr="000124FE">
        <w:rPr>
          <w:lang w:eastAsia="es-CO"/>
        </w:rPr>
        <w:t>Recuperación áreas intervenidas</w:t>
      </w:r>
    </w:p>
    <w:p w14:paraId="1DCA085D" w14:textId="77777777" w:rsidR="00FC2872" w:rsidRPr="000124FE" w:rsidRDefault="00FC2872" w:rsidP="00FC2872">
      <w:pPr>
        <w:rPr>
          <w:lang w:eastAsia="es-CO"/>
        </w:rPr>
      </w:pPr>
      <w:r w:rsidRPr="000124FE">
        <w:rPr>
          <w:lang w:eastAsia="es-CO"/>
        </w:rPr>
        <w:t>Limpieza final del sitio de los trabajos</w:t>
      </w:r>
    </w:p>
    <w:p w14:paraId="6AAF9466" w14:textId="77777777" w:rsidR="00FC2872" w:rsidRPr="000124FE" w:rsidRDefault="00FC2872" w:rsidP="00FC2872">
      <w:pPr>
        <w:rPr>
          <w:lang w:eastAsia="es-CO"/>
        </w:rPr>
      </w:pPr>
      <w:r w:rsidRPr="000124FE">
        <w:rPr>
          <w:lang w:eastAsia="es-CO"/>
        </w:rPr>
        <w:t>Actividades Sociales de Cierre</w:t>
      </w:r>
    </w:p>
    <w:p w14:paraId="6CDD0B3B" w14:textId="77777777" w:rsidR="00FC2872" w:rsidRPr="000124FE" w:rsidRDefault="00FC2872" w:rsidP="00FC2872">
      <w:pPr>
        <w:rPr>
          <w:lang w:eastAsia="es-CO"/>
        </w:rPr>
      </w:pPr>
      <w:r w:rsidRPr="000124FE">
        <w:rPr>
          <w:lang w:eastAsia="es-CO"/>
        </w:rPr>
        <w:t>Cerramientos</w:t>
      </w:r>
    </w:p>
    <w:p w14:paraId="64284673" w14:textId="77777777" w:rsidR="00FC2872" w:rsidRPr="000124FE" w:rsidRDefault="00FC2872" w:rsidP="00037CDE"/>
    <w:p w14:paraId="1C224982" w14:textId="77777777" w:rsidR="00B069B1" w:rsidRPr="000124FE" w:rsidRDefault="00B069B1" w:rsidP="000A4F02">
      <w:pPr>
        <w:spacing w:line="240" w:lineRule="auto"/>
        <w:contextualSpacing w:val="0"/>
      </w:pPr>
    </w:p>
    <w:p w14:paraId="1D17B410" w14:textId="77777777" w:rsidR="00B069B1" w:rsidRPr="000124FE" w:rsidRDefault="00B069B1" w:rsidP="00083925">
      <w:pPr>
        <w:pStyle w:val="Ttulo3"/>
        <w:numPr>
          <w:ilvl w:val="2"/>
          <w:numId w:val="6"/>
        </w:numPr>
      </w:pPr>
      <w:bookmarkStart w:id="56" w:name="_Toc431471564"/>
      <w:bookmarkStart w:id="57" w:name="_Toc441599255"/>
      <w:r w:rsidRPr="000124FE">
        <w:t>Metodología de Vicente Conesa Fernández para la evaluación de impactos ambientales</w:t>
      </w:r>
      <w:bookmarkEnd w:id="56"/>
      <w:bookmarkEnd w:id="57"/>
    </w:p>
    <w:p w14:paraId="31637FD6" w14:textId="77777777" w:rsidR="00B069B1" w:rsidRPr="000124FE" w:rsidRDefault="00B069B1" w:rsidP="00B069B1"/>
    <w:p w14:paraId="512C0D28" w14:textId="77777777" w:rsidR="00B069B1" w:rsidRPr="000124FE" w:rsidRDefault="00B069B1" w:rsidP="00B069B1">
      <w:r w:rsidRPr="000124FE">
        <w:t>Una vez identificadas las acciones y los factores (impactos) del medio, que se afectaran, se procede a valorar cualitativamente cada uno de los siguientes criterios, con el fin de determinar la importancia del impacto.</w:t>
      </w:r>
    </w:p>
    <w:p w14:paraId="22019E43" w14:textId="77777777" w:rsidR="00B069B1" w:rsidRPr="000124FE" w:rsidRDefault="00B069B1" w:rsidP="00B069B1"/>
    <w:p w14:paraId="332124F1" w14:textId="77777777" w:rsidR="00B069B1" w:rsidRPr="000124FE" w:rsidRDefault="00B069B1" w:rsidP="0019781E">
      <w:pPr>
        <w:pStyle w:val="Ttulo4"/>
      </w:pPr>
      <w:r w:rsidRPr="000124FE">
        <w:rPr>
          <w:rStyle w:val="Ttulo4Car"/>
          <w:bCs/>
        </w:rPr>
        <w:t>Carácter (CA)</w:t>
      </w:r>
    </w:p>
    <w:p w14:paraId="1992F8A9" w14:textId="77777777" w:rsidR="00B069B1" w:rsidRPr="000124FE" w:rsidRDefault="00B069B1" w:rsidP="00B069B1"/>
    <w:p w14:paraId="365A2D55" w14:textId="77777777" w:rsidR="00B069B1" w:rsidRPr="000124FE" w:rsidRDefault="00B069B1" w:rsidP="00B069B1">
      <w:r w:rsidRPr="000124FE">
        <w:t>Se refiere a la modificación del elemento en términos de sus características iniciales. El carácter de un impacto es positivo si genera cambios favorables o benéficos sobre el elemento ambiental afectado y negativo si los cambios son perjudiciales.</w:t>
      </w:r>
    </w:p>
    <w:p w14:paraId="3C89E9B9" w14:textId="77777777" w:rsidR="00B069B1" w:rsidRPr="000124FE" w:rsidRDefault="00B069B1" w:rsidP="00B069B1"/>
    <w:p w14:paraId="11D841DD" w14:textId="77777777" w:rsidR="00B069B1" w:rsidRPr="000124FE" w:rsidRDefault="00B069B1" w:rsidP="0019781E">
      <w:pPr>
        <w:pStyle w:val="Ttulo4"/>
      </w:pPr>
      <w:r w:rsidRPr="000124FE">
        <w:rPr>
          <w:rStyle w:val="Ttulo4Car"/>
          <w:bCs/>
        </w:rPr>
        <w:t>Intensidad (IN)</w:t>
      </w:r>
    </w:p>
    <w:p w14:paraId="30638517" w14:textId="77777777" w:rsidR="00B069B1" w:rsidRPr="000124FE" w:rsidRDefault="00B069B1" w:rsidP="00B069B1"/>
    <w:p w14:paraId="74F599F8" w14:textId="77777777" w:rsidR="00B069B1" w:rsidRPr="000124FE" w:rsidRDefault="00B069B1" w:rsidP="00B069B1">
      <w:r w:rsidRPr="000124FE">
        <w:lastRenderedPageBreak/>
        <w:t>Se refiere al grado de incidencia de la actividad o acción sobre un factor determinado en el ámbito específico en el que actúa. La escala de valoración está comprendida entre 1 y 12, en donde 12 expresaría una destrucción total del factor en el área en que se produce el efecto, y 1 una afección mínima. Los valores comprendidos entre esos dos términos reflejarían situaciones intermedias.</w:t>
      </w:r>
    </w:p>
    <w:p w14:paraId="0D20BE66" w14:textId="77777777" w:rsidR="00B069B1" w:rsidRPr="000124FE" w:rsidRDefault="00B069B1" w:rsidP="00B069B1"/>
    <w:p w14:paraId="3C3519E9" w14:textId="67BD1FB2" w:rsidR="00B069B1" w:rsidRPr="000124FE" w:rsidRDefault="00B069B1" w:rsidP="00B069B1">
      <w:pPr>
        <w:pStyle w:val="Tablas"/>
        <w:rPr>
          <w:rFonts w:cs="Arial"/>
          <w:szCs w:val="24"/>
        </w:rPr>
      </w:pPr>
      <w:bookmarkStart w:id="58" w:name="_Toc431471533"/>
      <w:bookmarkStart w:id="59" w:name="_Toc441599217"/>
      <w:r w:rsidRPr="000124FE">
        <w:t xml:space="preserve">Tabla </w:t>
      </w:r>
      <w:fldSimple w:instr=" STYLEREF 1 \s ">
        <w:r w:rsidR="007D4DFA">
          <w:rPr>
            <w:noProof/>
          </w:rPr>
          <w:t>4</w:t>
        </w:r>
      </w:fldSimple>
      <w:r w:rsidR="009B6BDC" w:rsidRPr="000124FE">
        <w:t>.</w:t>
      </w:r>
      <w:fldSimple w:instr=" SEQ Tabla \* ARABIC \s 1 ">
        <w:r w:rsidR="007D4DFA">
          <w:rPr>
            <w:noProof/>
          </w:rPr>
          <w:t>9</w:t>
        </w:r>
      </w:fldSimple>
      <w:r w:rsidRPr="000124FE">
        <w:t>Intensidad</w:t>
      </w:r>
      <w:bookmarkEnd w:id="58"/>
      <w:bookmarkEnd w:id="59"/>
    </w:p>
    <w:tbl>
      <w:tblPr>
        <w:tblStyle w:val="Gminis"/>
        <w:tblW w:w="3475" w:type="pct"/>
        <w:tblLook w:val="04A0" w:firstRow="1" w:lastRow="0" w:firstColumn="1" w:lastColumn="0" w:noHBand="0" w:noVBand="1"/>
      </w:tblPr>
      <w:tblGrid>
        <w:gridCol w:w="1141"/>
        <w:gridCol w:w="2388"/>
        <w:gridCol w:w="2369"/>
      </w:tblGrid>
      <w:tr w:rsidR="00B069B1" w:rsidRPr="000124FE" w14:paraId="04A692DC" w14:textId="77777777" w:rsidTr="00E95F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8" w:type="pct"/>
            <w:vAlign w:val="center"/>
          </w:tcPr>
          <w:p w14:paraId="5C2FC4BA" w14:textId="77777777" w:rsidR="00B069B1" w:rsidRPr="000124FE" w:rsidRDefault="00B069B1" w:rsidP="00E95FF5">
            <w:pPr>
              <w:pStyle w:val="Estilotablas"/>
              <w:rPr>
                <w:b/>
              </w:rPr>
            </w:pPr>
            <w:r w:rsidRPr="000124FE">
              <w:rPr>
                <w:b/>
              </w:rPr>
              <w:t xml:space="preserve">CRITERIO </w:t>
            </w:r>
          </w:p>
        </w:tc>
        <w:tc>
          <w:tcPr>
            <w:tcW w:w="2024" w:type="pct"/>
            <w:vAlign w:val="center"/>
          </w:tcPr>
          <w:p w14:paraId="2F9AFF8B"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2008" w:type="pct"/>
            <w:vAlign w:val="center"/>
          </w:tcPr>
          <w:p w14:paraId="684A4784"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10042CE2" w14:textId="77777777" w:rsidTr="00E95FF5">
        <w:tc>
          <w:tcPr>
            <w:cnfStyle w:val="001000000000" w:firstRow="0" w:lastRow="0" w:firstColumn="1" w:lastColumn="0" w:oddVBand="0" w:evenVBand="0" w:oddHBand="0" w:evenHBand="0" w:firstRowFirstColumn="0" w:firstRowLastColumn="0" w:lastRowFirstColumn="0" w:lastRowLastColumn="0"/>
            <w:tcW w:w="968" w:type="pct"/>
            <w:vMerge w:val="restart"/>
            <w:vAlign w:val="center"/>
          </w:tcPr>
          <w:p w14:paraId="055CB7B9" w14:textId="77777777" w:rsidR="00B069B1" w:rsidRPr="000124FE" w:rsidRDefault="00B069B1" w:rsidP="00E95FF5">
            <w:pPr>
              <w:pStyle w:val="Estilotablas"/>
              <w:rPr>
                <w:b w:val="0"/>
              </w:rPr>
            </w:pPr>
            <w:r w:rsidRPr="000124FE">
              <w:rPr>
                <w:b w:val="0"/>
              </w:rPr>
              <w:t>Intensidad (IN)</w:t>
            </w:r>
          </w:p>
        </w:tc>
        <w:tc>
          <w:tcPr>
            <w:tcW w:w="2024" w:type="pct"/>
            <w:vAlign w:val="center"/>
          </w:tcPr>
          <w:p w14:paraId="5100F7B7"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 xml:space="preserve">BAJA </w:t>
            </w:r>
          </w:p>
        </w:tc>
        <w:tc>
          <w:tcPr>
            <w:tcW w:w="2008" w:type="pct"/>
            <w:vAlign w:val="center"/>
          </w:tcPr>
          <w:p w14:paraId="2D2C1A92"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1</w:t>
            </w:r>
          </w:p>
        </w:tc>
      </w:tr>
      <w:tr w:rsidR="00B069B1" w:rsidRPr="000124FE" w14:paraId="066B7965" w14:textId="77777777" w:rsidTr="00E95FF5">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0B3A856A" w14:textId="77777777" w:rsidR="00B069B1" w:rsidRPr="000124FE" w:rsidRDefault="00B069B1" w:rsidP="00E95FF5">
            <w:pPr>
              <w:pStyle w:val="Estilotablas"/>
              <w:rPr>
                <w:b w:val="0"/>
              </w:rPr>
            </w:pPr>
          </w:p>
        </w:tc>
        <w:tc>
          <w:tcPr>
            <w:tcW w:w="2024" w:type="pct"/>
            <w:vAlign w:val="center"/>
          </w:tcPr>
          <w:p w14:paraId="5F1CE688"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MEDIA</w:t>
            </w:r>
          </w:p>
        </w:tc>
        <w:tc>
          <w:tcPr>
            <w:tcW w:w="2008" w:type="pct"/>
            <w:vAlign w:val="center"/>
          </w:tcPr>
          <w:p w14:paraId="72C4E3FE"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2</w:t>
            </w:r>
          </w:p>
        </w:tc>
      </w:tr>
      <w:tr w:rsidR="00B069B1" w:rsidRPr="000124FE" w14:paraId="630E2621" w14:textId="77777777" w:rsidTr="00E95FF5">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641CBD61" w14:textId="77777777" w:rsidR="00B069B1" w:rsidRPr="000124FE" w:rsidRDefault="00B069B1" w:rsidP="00E95FF5">
            <w:pPr>
              <w:pStyle w:val="Estilotablas"/>
              <w:rPr>
                <w:b w:val="0"/>
              </w:rPr>
            </w:pPr>
          </w:p>
        </w:tc>
        <w:tc>
          <w:tcPr>
            <w:tcW w:w="2024" w:type="pct"/>
            <w:vAlign w:val="center"/>
          </w:tcPr>
          <w:p w14:paraId="3D9A1A17"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ALTA</w:t>
            </w:r>
          </w:p>
        </w:tc>
        <w:tc>
          <w:tcPr>
            <w:tcW w:w="2008" w:type="pct"/>
            <w:vAlign w:val="center"/>
          </w:tcPr>
          <w:p w14:paraId="5BE7B4C1"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4</w:t>
            </w:r>
          </w:p>
        </w:tc>
      </w:tr>
      <w:tr w:rsidR="00B069B1" w:rsidRPr="000124FE" w14:paraId="783AD314" w14:textId="77777777" w:rsidTr="00E95FF5">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30D9ADE9" w14:textId="77777777" w:rsidR="00B069B1" w:rsidRPr="000124FE" w:rsidRDefault="00B069B1" w:rsidP="00E95FF5">
            <w:pPr>
              <w:pStyle w:val="Estilotablas"/>
              <w:rPr>
                <w:b w:val="0"/>
              </w:rPr>
            </w:pPr>
          </w:p>
        </w:tc>
        <w:tc>
          <w:tcPr>
            <w:tcW w:w="2024" w:type="pct"/>
            <w:vAlign w:val="center"/>
          </w:tcPr>
          <w:p w14:paraId="29F18908"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MUY ALTA</w:t>
            </w:r>
          </w:p>
        </w:tc>
        <w:tc>
          <w:tcPr>
            <w:tcW w:w="2008" w:type="pct"/>
            <w:vAlign w:val="center"/>
          </w:tcPr>
          <w:p w14:paraId="3222B307"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8</w:t>
            </w:r>
          </w:p>
        </w:tc>
      </w:tr>
      <w:tr w:rsidR="00B069B1" w:rsidRPr="000124FE" w14:paraId="62F1A914" w14:textId="77777777" w:rsidTr="00E95FF5">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03C0A7AC" w14:textId="77777777" w:rsidR="00B069B1" w:rsidRPr="000124FE" w:rsidRDefault="00B069B1" w:rsidP="00E95FF5">
            <w:pPr>
              <w:pStyle w:val="Estilotablas"/>
              <w:rPr>
                <w:b w:val="0"/>
              </w:rPr>
            </w:pPr>
          </w:p>
        </w:tc>
        <w:tc>
          <w:tcPr>
            <w:tcW w:w="2024" w:type="pct"/>
            <w:vAlign w:val="center"/>
          </w:tcPr>
          <w:p w14:paraId="10ED1946"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TOTAL</w:t>
            </w:r>
          </w:p>
        </w:tc>
        <w:tc>
          <w:tcPr>
            <w:tcW w:w="2008" w:type="pct"/>
            <w:vAlign w:val="center"/>
          </w:tcPr>
          <w:p w14:paraId="72EF5736"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12</w:t>
            </w:r>
          </w:p>
        </w:tc>
      </w:tr>
    </w:tbl>
    <w:p w14:paraId="6BF044D9" w14:textId="77777777" w:rsidR="00B069B1" w:rsidRPr="000124FE" w:rsidRDefault="00B069B1" w:rsidP="00B069B1">
      <w:pPr>
        <w:pStyle w:val="Notas"/>
      </w:pPr>
      <w:r w:rsidRPr="000124FE">
        <w:t xml:space="preserve">Fuente </w:t>
      </w:r>
      <w:sdt>
        <w:sdtPr>
          <w:id w:val="542868537"/>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7B8E17D6" w14:textId="77777777" w:rsidR="00B069B1" w:rsidRPr="000124FE" w:rsidRDefault="00B069B1" w:rsidP="00B069B1"/>
    <w:p w14:paraId="1535793C" w14:textId="77777777" w:rsidR="00B069B1" w:rsidRPr="000124FE" w:rsidRDefault="00B069B1" w:rsidP="0019781E">
      <w:pPr>
        <w:pStyle w:val="Ttulo4"/>
      </w:pPr>
      <w:r w:rsidRPr="000124FE">
        <w:rPr>
          <w:rStyle w:val="Ttulo4Car"/>
          <w:bCs/>
        </w:rPr>
        <w:t>Extensión (EX)</w:t>
      </w:r>
      <w:r w:rsidRPr="000124FE">
        <w:t xml:space="preserve"> </w:t>
      </w:r>
    </w:p>
    <w:p w14:paraId="3F78BC74" w14:textId="77777777" w:rsidR="00B069B1" w:rsidRPr="000124FE" w:rsidRDefault="00B069B1" w:rsidP="00B069B1"/>
    <w:p w14:paraId="15E276D3" w14:textId="77777777" w:rsidR="00B069B1" w:rsidRPr="000124FE" w:rsidRDefault="00B069B1" w:rsidP="00B069B1">
      <w:r w:rsidRPr="000124FE">
        <w:t>Se refiere al área de influencia teórica del impacto en relación con el entorno del proyecto</w:t>
      </w:r>
    </w:p>
    <w:p w14:paraId="2BF53779" w14:textId="77777777" w:rsidR="00B069B1" w:rsidRPr="000124FE" w:rsidRDefault="00B069B1" w:rsidP="00B069B1"/>
    <w:p w14:paraId="795DE6FC" w14:textId="77777777" w:rsidR="00B069B1" w:rsidRPr="000124FE" w:rsidRDefault="00B069B1" w:rsidP="00B069B1">
      <w:r w:rsidRPr="000124FE">
        <w:rPr>
          <w:b/>
        </w:rPr>
        <w:t>Puntual:</w:t>
      </w:r>
      <w:r w:rsidRPr="000124FE">
        <w:t xml:space="preserve"> se refiere a los impactos generados en el área directamente intervenida por el proyecto. En el componente físico-biótico corresponde al área intervenida directamente durante la, construcción, operación y desmantelamiento, mientras que para el componente social corresponde a los predios donde se llevarán a cabo dichas actividades.</w:t>
      </w:r>
    </w:p>
    <w:p w14:paraId="22733D12" w14:textId="77777777" w:rsidR="00B069B1" w:rsidRPr="000124FE" w:rsidRDefault="00B069B1" w:rsidP="00B069B1"/>
    <w:p w14:paraId="39FAA831" w14:textId="77777777" w:rsidR="00B069B1" w:rsidRPr="000124FE" w:rsidRDefault="00B069B1" w:rsidP="00037CDE">
      <w:r w:rsidRPr="000124FE">
        <w:rPr>
          <w:b/>
        </w:rPr>
        <w:t>Parcial:</w:t>
      </w:r>
      <w:r w:rsidRPr="000124FE">
        <w:t xml:space="preserve"> se refiere a aquellos impactos que trascienden las áreas directamente intervenidas por el proyecto, sin llegar a abarcar la totalidad del área de estudio, que en el componente abiótico corresponde a las subcuencas, mientras que para el componente biótico corresponde a las unidades de coberturas presentes en el área. En el caso del componente social se incluyen aquellos impactos de cobertura veredal.</w:t>
      </w:r>
    </w:p>
    <w:p w14:paraId="601332AB" w14:textId="77777777" w:rsidR="00B069B1" w:rsidRPr="000124FE" w:rsidRDefault="00B069B1" w:rsidP="00B069B1"/>
    <w:p w14:paraId="5B8BC647" w14:textId="77777777" w:rsidR="00B069B1" w:rsidRPr="000124FE" w:rsidRDefault="00B069B1" w:rsidP="00B069B1">
      <w:r w:rsidRPr="000124FE">
        <w:rPr>
          <w:b/>
        </w:rPr>
        <w:t>Extenso:</w:t>
      </w:r>
      <w:r w:rsidRPr="000124FE">
        <w:t xml:space="preserve"> cuando el impacto social, físico o biótico abarca el área de estudio en la totalidad de su extensión y/o puede llegar a trascenderlo, hasta llegar al orden municipal en el aspecto social, o a nivel cuenca o ecosistema en referencia a los componentes abiótico y biótico respectivamente.</w:t>
      </w:r>
    </w:p>
    <w:p w14:paraId="1C426ACF" w14:textId="77777777" w:rsidR="00B069B1" w:rsidRPr="000124FE" w:rsidRDefault="00B069B1" w:rsidP="00B069B1"/>
    <w:p w14:paraId="3B0858F2" w14:textId="77777777" w:rsidR="00B069B1" w:rsidRPr="000124FE" w:rsidRDefault="00B069B1" w:rsidP="00B069B1">
      <w:r w:rsidRPr="000124FE">
        <w:rPr>
          <w:b/>
        </w:rPr>
        <w:lastRenderedPageBreak/>
        <w:t>Total:</w:t>
      </w:r>
      <w:r w:rsidRPr="000124FE">
        <w:t xml:space="preserve"> se refiere al caso en el que el efecto sea puntual pero se produzca en un lugar crítico</w:t>
      </w:r>
    </w:p>
    <w:p w14:paraId="4B5B32FF" w14:textId="77777777" w:rsidR="00B069B1" w:rsidRPr="000124FE" w:rsidRDefault="00B069B1" w:rsidP="00B069B1"/>
    <w:p w14:paraId="71CE7388" w14:textId="324496A8" w:rsidR="00B069B1" w:rsidRPr="000124FE" w:rsidRDefault="00B069B1" w:rsidP="00B069B1">
      <w:pPr>
        <w:pStyle w:val="Tablas"/>
      </w:pPr>
      <w:bookmarkStart w:id="60" w:name="_Toc431471534"/>
      <w:bookmarkStart w:id="61" w:name="_Toc441599218"/>
      <w:r w:rsidRPr="000124FE">
        <w:t xml:space="preserve">Tabla </w:t>
      </w:r>
      <w:fldSimple w:instr=" STYLEREF 1 \s ">
        <w:r w:rsidR="007D4DFA">
          <w:rPr>
            <w:noProof/>
          </w:rPr>
          <w:t>4</w:t>
        </w:r>
      </w:fldSimple>
      <w:r w:rsidR="009B6BDC" w:rsidRPr="000124FE">
        <w:t>.</w:t>
      </w:r>
      <w:fldSimple w:instr=" SEQ Tabla \* ARABIC \s 1 ">
        <w:r w:rsidR="007D4DFA">
          <w:rPr>
            <w:noProof/>
          </w:rPr>
          <w:t>10</w:t>
        </w:r>
      </w:fldSimple>
      <w:r w:rsidRPr="000124FE">
        <w:t xml:space="preserve"> Extensión</w:t>
      </w:r>
      <w:bookmarkEnd w:id="60"/>
      <w:bookmarkEnd w:id="61"/>
      <w:r w:rsidRPr="000124FE">
        <w:t xml:space="preserve"> </w:t>
      </w:r>
    </w:p>
    <w:tbl>
      <w:tblPr>
        <w:tblStyle w:val="Gminis"/>
        <w:tblW w:w="3387" w:type="pct"/>
        <w:tblLook w:val="04A0" w:firstRow="1" w:lastRow="0" w:firstColumn="1" w:lastColumn="0" w:noHBand="0" w:noVBand="1"/>
      </w:tblPr>
      <w:tblGrid>
        <w:gridCol w:w="1141"/>
        <w:gridCol w:w="2388"/>
        <w:gridCol w:w="2220"/>
      </w:tblGrid>
      <w:tr w:rsidR="00B069B1" w:rsidRPr="000124FE" w14:paraId="33ED91B1"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92" w:type="pct"/>
            <w:vAlign w:val="center"/>
          </w:tcPr>
          <w:p w14:paraId="18331AE6" w14:textId="77777777" w:rsidR="00B069B1" w:rsidRPr="000124FE" w:rsidRDefault="00B069B1" w:rsidP="00E95FF5">
            <w:pPr>
              <w:pStyle w:val="Estilotablas"/>
              <w:rPr>
                <w:b/>
              </w:rPr>
            </w:pPr>
            <w:r w:rsidRPr="000124FE">
              <w:rPr>
                <w:b/>
              </w:rPr>
              <w:t xml:space="preserve">CRITERIO </w:t>
            </w:r>
          </w:p>
        </w:tc>
        <w:tc>
          <w:tcPr>
            <w:tcW w:w="2077" w:type="pct"/>
            <w:vAlign w:val="center"/>
          </w:tcPr>
          <w:p w14:paraId="7B9BB202"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1931" w:type="pct"/>
            <w:vAlign w:val="center"/>
          </w:tcPr>
          <w:p w14:paraId="1F08E95F"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4EB7B803"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3BFB0546" w14:textId="77777777" w:rsidR="00B069B1" w:rsidRPr="000124FE" w:rsidRDefault="00B069B1" w:rsidP="00E95FF5">
            <w:pPr>
              <w:pStyle w:val="Estilotablas"/>
              <w:rPr>
                <w:b w:val="0"/>
                <w:bCs/>
              </w:rPr>
            </w:pPr>
            <w:r w:rsidRPr="000124FE">
              <w:rPr>
                <w:b w:val="0"/>
                <w:bCs/>
              </w:rPr>
              <w:t>Extensión (EX)</w:t>
            </w:r>
          </w:p>
        </w:tc>
        <w:tc>
          <w:tcPr>
            <w:tcW w:w="2077" w:type="pct"/>
            <w:vAlign w:val="center"/>
          </w:tcPr>
          <w:p w14:paraId="28061D55"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PUNTUAL</w:t>
            </w:r>
          </w:p>
        </w:tc>
        <w:tc>
          <w:tcPr>
            <w:tcW w:w="1931" w:type="pct"/>
            <w:vAlign w:val="center"/>
          </w:tcPr>
          <w:p w14:paraId="0DA003A0"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1</w:t>
            </w:r>
          </w:p>
        </w:tc>
      </w:tr>
      <w:tr w:rsidR="00B069B1" w:rsidRPr="000124FE" w14:paraId="4B2B504E"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791B2F57" w14:textId="77777777" w:rsidR="00B069B1" w:rsidRPr="000124FE" w:rsidRDefault="00B069B1" w:rsidP="00E95FF5">
            <w:pPr>
              <w:pStyle w:val="Estilotablas"/>
              <w:rPr>
                <w:b w:val="0"/>
                <w:bCs/>
              </w:rPr>
            </w:pPr>
          </w:p>
        </w:tc>
        <w:tc>
          <w:tcPr>
            <w:tcW w:w="2077" w:type="pct"/>
            <w:vAlign w:val="center"/>
          </w:tcPr>
          <w:p w14:paraId="22F41E29"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PARCIAL</w:t>
            </w:r>
          </w:p>
        </w:tc>
        <w:tc>
          <w:tcPr>
            <w:tcW w:w="1931" w:type="pct"/>
            <w:vAlign w:val="center"/>
          </w:tcPr>
          <w:p w14:paraId="0A35C09F"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2</w:t>
            </w:r>
          </w:p>
        </w:tc>
      </w:tr>
      <w:tr w:rsidR="00B069B1" w:rsidRPr="000124FE" w14:paraId="4878CE26"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57B4912F" w14:textId="77777777" w:rsidR="00B069B1" w:rsidRPr="000124FE" w:rsidRDefault="00B069B1" w:rsidP="00E95FF5">
            <w:pPr>
              <w:pStyle w:val="Estilotablas"/>
              <w:rPr>
                <w:bCs/>
              </w:rPr>
            </w:pPr>
          </w:p>
        </w:tc>
        <w:tc>
          <w:tcPr>
            <w:tcW w:w="2077" w:type="pct"/>
            <w:vAlign w:val="center"/>
          </w:tcPr>
          <w:p w14:paraId="4532918A"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Cs/>
              </w:rPr>
            </w:pPr>
            <w:r w:rsidRPr="000124FE">
              <w:rPr>
                <w:bCs/>
              </w:rPr>
              <w:t>EXTENSO</w:t>
            </w:r>
          </w:p>
        </w:tc>
        <w:tc>
          <w:tcPr>
            <w:tcW w:w="1931" w:type="pct"/>
            <w:vAlign w:val="center"/>
          </w:tcPr>
          <w:p w14:paraId="40063054"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Cs/>
              </w:rPr>
            </w:pPr>
            <w:r w:rsidRPr="000124FE">
              <w:rPr>
                <w:bCs/>
              </w:rPr>
              <w:t>4</w:t>
            </w:r>
          </w:p>
        </w:tc>
      </w:tr>
      <w:tr w:rsidR="00B069B1" w:rsidRPr="000124FE" w14:paraId="637BA766"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5D895428" w14:textId="77777777" w:rsidR="00B069B1" w:rsidRPr="000124FE" w:rsidRDefault="00B069B1" w:rsidP="00E95FF5">
            <w:pPr>
              <w:pStyle w:val="Estilotablas"/>
              <w:rPr>
                <w:bCs/>
              </w:rPr>
            </w:pPr>
          </w:p>
        </w:tc>
        <w:tc>
          <w:tcPr>
            <w:tcW w:w="2077" w:type="pct"/>
            <w:vAlign w:val="center"/>
          </w:tcPr>
          <w:p w14:paraId="786E5FE4"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Cs/>
              </w:rPr>
            </w:pPr>
            <w:r w:rsidRPr="000124FE">
              <w:rPr>
                <w:bCs/>
              </w:rPr>
              <w:t>TOTAL</w:t>
            </w:r>
          </w:p>
        </w:tc>
        <w:tc>
          <w:tcPr>
            <w:tcW w:w="1931" w:type="pct"/>
            <w:vAlign w:val="center"/>
          </w:tcPr>
          <w:p w14:paraId="3D61941B"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Cs/>
              </w:rPr>
            </w:pPr>
            <w:r w:rsidRPr="000124FE">
              <w:rPr>
                <w:bCs/>
              </w:rPr>
              <w:t>8</w:t>
            </w:r>
          </w:p>
        </w:tc>
      </w:tr>
      <w:tr w:rsidR="00B069B1" w:rsidRPr="000124FE" w14:paraId="6A725C26"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19D1DADC" w14:textId="77777777" w:rsidR="00B069B1" w:rsidRPr="000124FE" w:rsidRDefault="00B069B1" w:rsidP="00E95FF5">
            <w:pPr>
              <w:pStyle w:val="Estilotablas"/>
              <w:rPr>
                <w:bCs/>
              </w:rPr>
            </w:pPr>
          </w:p>
        </w:tc>
        <w:tc>
          <w:tcPr>
            <w:tcW w:w="2077" w:type="pct"/>
            <w:vAlign w:val="center"/>
          </w:tcPr>
          <w:p w14:paraId="22C5E57E"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Cs/>
              </w:rPr>
            </w:pPr>
            <w:r w:rsidRPr="000124FE">
              <w:rPr>
                <w:bCs/>
              </w:rPr>
              <w:t>CRÍTICA</w:t>
            </w:r>
          </w:p>
        </w:tc>
        <w:tc>
          <w:tcPr>
            <w:tcW w:w="1931" w:type="pct"/>
            <w:vAlign w:val="center"/>
          </w:tcPr>
          <w:p w14:paraId="1D01D5C3"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Cs/>
              </w:rPr>
            </w:pPr>
            <w:r w:rsidRPr="000124FE">
              <w:rPr>
                <w:bCs/>
              </w:rPr>
              <w:t>12</w:t>
            </w:r>
          </w:p>
        </w:tc>
      </w:tr>
    </w:tbl>
    <w:p w14:paraId="4046147E" w14:textId="77777777" w:rsidR="00B069B1" w:rsidRPr="000124FE" w:rsidRDefault="00B069B1" w:rsidP="00B069B1">
      <w:pPr>
        <w:pStyle w:val="Notas"/>
      </w:pPr>
      <w:r w:rsidRPr="000124FE">
        <w:t xml:space="preserve">Fuente </w:t>
      </w:r>
      <w:sdt>
        <w:sdtPr>
          <w:id w:val="-1420941781"/>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5B8CF4D2" w14:textId="77777777" w:rsidR="00B069B1" w:rsidRPr="000124FE" w:rsidRDefault="00B069B1" w:rsidP="00B069B1">
      <w:pPr>
        <w:rPr>
          <w:rFonts w:asciiTheme="majorHAnsi" w:hAnsiTheme="majorHAnsi"/>
          <w:b/>
          <w:i/>
        </w:rPr>
      </w:pPr>
    </w:p>
    <w:p w14:paraId="49990E54" w14:textId="77777777" w:rsidR="00B069B1" w:rsidRPr="000124FE" w:rsidRDefault="00B069B1" w:rsidP="0019781E">
      <w:pPr>
        <w:pStyle w:val="Ttulo4"/>
      </w:pPr>
      <w:r w:rsidRPr="000124FE">
        <w:t>Momento (MO)</w:t>
      </w:r>
    </w:p>
    <w:p w14:paraId="0FC797E4" w14:textId="77777777" w:rsidR="00B069B1" w:rsidRPr="000124FE" w:rsidRDefault="00B069B1" w:rsidP="00B069B1">
      <w:pPr>
        <w:rPr>
          <w:rFonts w:asciiTheme="majorHAnsi" w:hAnsiTheme="majorHAnsi" w:cs="Arial"/>
        </w:rPr>
      </w:pPr>
    </w:p>
    <w:p w14:paraId="771AC477" w14:textId="77777777" w:rsidR="00B069B1" w:rsidRPr="000124FE" w:rsidRDefault="00B069B1" w:rsidP="00037CDE">
      <w:r w:rsidRPr="000124FE">
        <w:t>El plazo de Manifestación o Momento, expresa el tiempo que transcurre entre la aparición de la acción y el comienzo del efecto sobre el entorno o medio en consideración. Así mismo el momento puede ser:</w:t>
      </w:r>
    </w:p>
    <w:p w14:paraId="58F003BD" w14:textId="77777777" w:rsidR="00B069B1" w:rsidRPr="000124FE" w:rsidRDefault="00B069B1" w:rsidP="00B069B1">
      <w:pPr>
        <w:rPr>
          <w:rFonts w:asciiTheme="majorHAnsi" w:hAnsiTheme="majorHAnsi" w:cs="Arial"/>
        </w:rPr>
      </w:pPr>
    </w:p>
    <w:p w14:paraId="0ACC42E7" w14:textId="77777777" w:rsidR="00B069B1" w:rsidRPr="000124FE" w:rsidRDefault="00B069B1" w:rsidP="00B069B1">
      <w:pPr>
        <w:rPr>
          <w:rFonts w:asciiTheme="majorHAnsi" w:hAnsiTheme="majorHAnsi" w:cs="Arial"/>
        </w:rPr>
      </w:pPr>
      <w:r w:rsidRPr="000124FE">
        <w:rPr>
          <w:rFonts w:asciiTheme="majorHAnsi" w:hAnsiTheme="majorHAnsi" w:cs="Arial"/>
          <w:b/>
        </w:rPr>
        <w:t>Largo plazo:</w:t>
      </w:r>
      <w:r w:rsidRPr="000124FE">
        <w:rPr>
          <w:rFonts w:asciiTheme="majorHAnsi" w:hAnsiTheme="majorHAnsi" w:cs="Arial"/>
        </w:rPr>
        <w:t xml:space="preserve"> cuando el efecto tarda en manifestarse más de 5 años. </w:t>
      </w:r>
    </w:p>
    <w:p w14:paraId="592F5835" w14:textId="77777777" w:rsidR="00B069B1" w:rsidRPr="000124FE" w:rsidRDefault="00B069B1" w:rsidP="00B069B1">
      <w:pPr>
        <w:rPr>
          <w:rFonts w:asciiTheme="majorHAnsi" w:hAnsiTheme="majorHAnsi" w:cs="Arial"/>
        </w:rPr>
      </w:pPr>
    </w:p>
    <w:p w14:paraId="0857BD41" w14:textId="77777777" w:rsidR="00B069B1" w:rsidRPr="000124FE" w:rsidRDefault="00B069B1" w:rsidP="00B069B1">
      <w:pPr>
        <w:rPr>
          <w:rFonts w:asciiTheme="majorHAnsi" w:hAnsiTheme="majorHAnsi" w:cs="Arial"/>
        </w:rPr>
      </w:pPr>
      <w:r w:rsidRPr="000124FE">
        <w:rPr>
          <w:rFonts w:asciiTheme="majorHAnsi" w:hAnsiTheme="majorHAnsi" w:cs="Arial"/>
          <w:b/>
        </w:rPr>
        <w:t>Medio plazo:</w:t>
      </w:r>
      <w:r w:rsidRPr="000124FE">
        <w:rPr>
          <w:rFonts w:asciiTheme="majorHAnsi" w:hAnsiTheme="majorHAnsi" w:cs="Arial"/>
        </w:rPr>
        <w:t xml:space="preserve"> cuando el tiempo transcurrido entre el efecto causado por una acción es entre uno y 5 años. </w:t>
      </w:r>
    </w:p>
    <w:p w14:paraId="29040B7B" w14:textId="77777777" w:rsidR="00B069B1" w:rsidRPr="000124FE" w:rsidRDefault="00B069B1" w:rsidP="00B069B1">
      <w:pPr>
        <w:rPr>
          <w:rFonts w:asciiTheme="majorHAnsi" w:hAnsiTheme="majorHAnsi" w:cs="Arial"/>
        </w:rPr>
      </w:pPr>
    </w:p>
    <w:p w14:paraId="1B392F40" w14:textId="77777777" w:rsidR="00B069B1" w:rsidRPr="000124FE" w:rsidRDefault="00B069B1" w:rsidP="00B069B1">
      <w:pPr>
        <w:rPr>
          <w:rFonts w:asciiTheme="majorHAnsi" w:hAnsiTheme="majorHAnsi" w:cs="Arial"/>
        </w:rPr>
      </w:pPr>
      <w:r w:rsidRPr="000124FE">
        <w:rPr>
          <w:rFonts w:asciiTheme="majorHAnsi" w:hAnsiTheme="majorHAnsi" w:cs="Arial"/>
          <w:b/>
        </w:rPr>
        <w:t>Inmediato:</w:t>
      </w:r>
      <w:r w:rsidRPr="000124FE">
        <w:rPr>
          <w:rFonts w:asciiTheme="majorHAnsi" w:hAnsiTheme="majorHAnsi" w:cs="Arial"/>
        </w:rPr>
        <w:t xml:space="preserve"> cuando el tiempo transcurrido es nulo y el tiempo es inferior a un año.</w:t>
      </w:r>
    </w:p>
    <w:p w14:paraId="7BD65B40" w14:textId="77777777" w:rsidR="00B069B1" w:rsidRPr="000124FE" w:rsidRDefault="00B069B1" w:rsidP="00B069B1">
      <w:pPr>
        <w:rPr>
          <w:rFonts w:asciiTheme="majorHAnsi" w:hAnsiTheme="majorHAnsi" w:cs="Arial"/>
        </w:rPr>
      </w:pPr>
    </w:p>
    <w:p w14:paraId="69779E82" w14:textId="77777777" w:rsidR="00B069B1" w:rsidRPr="000124FE" w:rsidRDefault="00B069B1" w:rsidP="00B069B1">
      <w:pPr>
        <w:rPr>
          <w:rFonts w:asciiTheme="majorHAnsi" w:hAnsiTheme="majorHAnsi" w:cs="Arial"/>
        </w:rPr>
      </w:pPr>
      <w:r w:rsidRPr="000124FE">
        <w:rPr>
          <w:rFonts w:asciiTheme="majorHAnsi" w:hAnsiTheme="majorHAnsi" w:cs="Arial"/>
          <w:b/>
        </w:rPr>
        <w:t>Crítico:</w:t>
      </w:r>
      <w:r w:rsidRPr="000124FE">
        <w:rPr>
          <w:rFonts w:asciiTheme="majorHAnsi" w:hAnsiTheme="majorHAnsi" w:cs="Arial"/>
        </w:rPr>
        <w:t xml:space="preserve"> resulta cuando el efecto es inmediato y además ocurre en cercanías de poblaciones o elementos vulnerables (ruido cerca de una población o un hospital).</w:t>
      </w:r>
    </w:p>
    <w:p w14:paraId="2D08CF99" w14:textId="77777777" w:rsidR="00B069B1" w:rsidRPr="000124FE" w:rsidRDefault="00B069B1" w:rsidP="00B069B1">
      <w:pPr>
        <w:rPr>
          <w:rFonts w:asciiTheme="majorHAnsi" w:hAnsiTheme="majorHAnsi" w:cs="Arial"/>
        </w:rPr>
      </w:pPr>
    </w:p>
    <w:p w14:paraId="4610E96A" w14:textId="59016187" w:rsidR="00B069B1" w:rsidRPr="000124FE" w:rsidRDefault="00B069B1" w:rsidP="00B069B1">
      <w:pPr>
        <w:pStyle w:val="Tablas"/>
        <w:rPr>
          <w:rFonts w:asciiTheme="majorHAnsi" w:hAnsiTheme="majorHAnsi" w:cs="Arial"/>
        </w:rPr>
      </w:pPr>
      <w:bookmarkStart w:id="62" w:name="_Toc431471535"/>
      <w:bookmarkStart w:id="63" w:name="_Toc441599219"/>
      <w:r w:rsidRPr="000124FE">
        <w:t xml:space="preserve">Tabla </w:t>
      </w:r>
      <w:fldSimple w:instr=" STYLEREF 1 \s ">
        <w:r w:rsidR="007D4DFA">
          <w:rPr>
            <w:noProof/>
          </w:rPr>
          <w:t>4</w:t>
        </w:r>
      </w:fldSimple>
      <w:r w:rsidR="009B6BDC" w:rsidRPr="000124FE">
        <w:t>.</w:t>
      </w:r>
      <w:fldSimple w:instr=" SEQ Tabla \* ARABIC \s 1 ">
        <w:r w:rsidR="007D4DFA">
          <w:rPr>
            <w:noProof/>
          </w:rPr>
          <w:t>11</w:t>
        </w:r>
      </w:fldSimple>
      <w:r w:rsidRPr="000124FE">
        <w:t xml:space="preserve"> Momento</w:t>
      </w:r>
      <w:bookmarkEnd w:id="62"/>
      <w:bookmarkEnd w:id="63"/>
    </w:p>
    <w:tbl>
      <w:tblPr>
        <w:tblStyle w:val="Gminis"/>
        <w:tblW w:w="3395" w:type="pct"/>
        <w:tblLook w:val="04A0" w:firstRow="1" w:lastRow="0" w:firstColumn="1" w:lastColumn="0" w:noHBand="0" w:noVBand="1"/>
      </w:tblPr>
      <w:tblGrid>
        <w:gridCol w:w="1143"/>
        <w:gridCol w:w="2394"/>
        <w:gridCol w:w="2226"/>
      </w:tblGrid>
      <w:tr w:rsidR="00B069B1" w:rsidRPr="000124FE" w14:paraId="6BD33C1B"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92" w:type="pct"/>
            <w:vAlign w:val="center"/>
          </w:tcPr>
          <w:p w14:paraId="11D75044" w14:textId="77777777" w:rsidR="00B069B1" w:rsidRPr="000124FE" w:rsidRDefault="00B069B1" w:rsidP="00E95FF5">
            <w:pPr>
              <w:spacing w:before="50" w:after="50"/>
              <w:jc w:val="center"/>
              <w:rPr>
                <w:rFonts w:cs="Arial"/>
                <w:bCs/>
                <w:sz w:val="20"/>
                <w:szCs w:val="20"/>
              </w:rPr>
            </w:pPr>
            <w:r w:rsidRPr="000124FE">
              <w:rPr>
                <w:rFonts w:cs="Arial"/>
                <w:bCs/>
                <w:sz w:val="20"/>
                <w:szCs w:val="20"/>
              </w:rPr>
              <w:t xml:space="preserve">Criterio </w:t>
            </w:r>
          </w:p>
        </w:tc>
        <w:tc>
          <w:tcPr>
            <w:tcW w:w="2077" w:type="pct"/>
            <w:vAlign w:val="center"/>
          </w:tcPr>
          <w:p w14:paraId="0C2F027E" w14:textId="77777777" w:rsidR="00B069B1" w:rsidRPr="000124FE" w:rsidRDefault="00B069B1" w:rsidP="00E95FF5">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 xml:space="preserve">Rango de Calificación </w:t>
            </w:r>
          </w:p>
        </w:tc>
        <w:tc>
          <w:tcPr>
            <w:tcW w:w="1931" w:type="pct"/>
            <w:vAlign w:val="center"/>
          </w:tcPr>
          <w:p w14:paraId="027F61B0" w14:textId="77777777" w:rsidR="00B069B1" w:rsidRPr="000124FE" w:rsidRDefault="00B069B1" w:rsidP="00E95FF5">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 xml:space="preserve">Valor de calificación </w:t>
            </w:r>
          </w:p>
        </w:tc>
      </w:tr>
      <w:tr w:rsidR="00B069B1" w:rsidRPr="000124FE" w14:paraId="19A09AAD"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21B5C73B" w14:textId="77777777" w:rsidR="00B069B1" w:rsidRPr="000124FE" w:rsidRDefault="00B069B1" w:rsidP="00E95FF5">
            <w:pPr>
              <w:spacing w:before="50" w:after="50"/>
              <w:jc w:val="center"/>
              <w:rPr>
                <w:rFonts w:cs="Arial"/>
                <w:bCs/>
                <w:sz w:val="20"/>
                <w:szCs w:val="20"/>
              </w:rPr>
            </w:pPr>
            <w:r w:rsidRPr="000124FE">
              <w:rPr>
                <w:rFonts w:cs="Arial"/>
                <w:bCs/>
                <w:sz w:val="20"/>
                <w:szCs w:val="20"/>
              </w:rPr>
              <w:t>Momento (MO)</w:t>
            </w:r>
          </w:p>
        </w:tc>
        <w:tc>
          <w:tcPr>
            <w:tcW w:w="2077" w:type="pct"/>
            <w:vAlign w:val="center"/>
          </w:tcPr>
          <w:p w14:paraId="55A8F0BC" w14:textId="77777777" w:rsidR="00B069B1" w:rsidRPr="000124FE" w:rsidRDefault="00B069B1" w:rsidP="00E95FF5">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LARGO PLAZO</w:t>
            </w:r>
          </w:p>
        </w:tc>
        <w:tc>
          <w:tcPr>
            <w:tcW w:w="1931" w:type="pct"/>
            <w:vAlign w:val="center"/>
          </w:tcPr>
          <w:p w14:paraId="4D282F04" w14:textId="77777777" w:rsidR="00B069B1" w:rsidRPr="000124FE" w:rsidRDefault="00B069B1" w:rsidP="00E95FF5">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1</w:t>
            </w:r>
          </w:p>
        </w:tc>
      </w:tr>
      <w:tr w:rsidR="00B069B1" w:rsidRPr="000124FE" w14:paraId="242EF34C"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415A99BE" w14:textId="77777777" w:rsidR="00B069B1" w:rsidRPr="000124FE" w:rsidRDefault="00B069B1" w:rsidP="00E95FF5">
            <w:pPr>
              <w:spacing w:before="50" w:after="50"/>
              <w:jc w:val="center"/>
              <w:rPr>
                <w:rFonts w:cs="Arial"/>
                <w:bCs/>
                <w:sz w:val="20"/>
                <w:szCs w:val="20"/>
              </w:rPr>
            </w:pPr>
          </w:p>
        </w:tc>
        <w:tc>
          <w:tcPr>
            <w:tcW w:w="2077" w:type="pct"/>
            <w:vAlign w:val="center"/>
          </w:tcPr>
          <w:p w14:paraId="4BC8DF05" w14:textId="77777777" w:rsidR="00B069B1" w:rsidRPr="000124FE" w:rsidRDefault="00B069B1" w:rsidP="00E95FF5">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MEDIO PLAZO</w:t>
            </w:r>
          </w:p>
        </w:tc>
        <w:tc>
          <w:tcPr>
            <w:tcW w:w="1931" w:type="pct"/>
            <w:vAlign w:val="center"/>
          </w:tcPr>
          <w:p w14:paraId="7420AA37" w14:textId="77777777" w:rsidR="00B069B1" w:rsidRPr="000124FE" w:rsidRDefault="00B069B1" w:rsidP="00E95FF5">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2</w:t>
            </w:r>
          </w:p>
        </w:tc>
      </w:tr>
      <w:tr w:rsidR="00B069B1" w:rsidRPr="000124FE" w14:paraId="2861FACE"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38387311" w14:textId="77777777" w:rsidR="00B069B1" w:rsidRPr="000124FE" w:rsidRDefault="00B069B1" w:rsidP="00E95FF5">
            <w:pPr>
              <w:spacing w:before="50" w:after="50"/>
              <w:jc w:val="center"/>
              <w:rPr>
                <w:rFonts w:cs="Arial"/>
                <w:bCs/>
                <w:sz w:val="20"/>
                <w:szCs w:val="20"/>
              </w:rPr>
            </w:pPr>
          </w:p>
        </w:tc>
        <w:tc>
          <w:tcPr>
            <w:tcW w:w="2077" w:type="pct"/>
            <w:vAlign w:val="center"/>
          </w:tcPr>
          <w:p w14:paraId="68A31F73" w14:textId="77777777" w:rsidR="00B069B1" w:rsidRPr="000124FE" w:rsidRDefault="00B069B1" w:rsidP="00E95FF5">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INMEDIATO</w:t>
            </w:r>
          </w:p>
        </w:tc>
        <w:tc>
          <w:tcPr>
            <w:tcW w:w="1931" w:type="pct"/>
            <w:vAlign w:val="center"/>
          </w:tcPr>
          <w:p w14:paraId="54FA7B88" w14:textId="77777777" w:rsidR="00B069B1" w:rsidRPr="000124FE" w:rsidRDefault="00B069B1" w:rsidP="00E95FF5">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4</w:t>
            </w:r>
          </w:p>
        </w:tc>
      </w:tr>
      <w:tr w:rsidR="00B069B1" w:rsidRPr="000124FE" w14:paraId="05BDD1AF" w14:textId="77777777" w:rsidTr="00E95FF5">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51DF87FA" w14:textId="77777777" w:rsidR="00B069B1" w:rsidRPr="000124FE" w:rsidRDefault="00B069B1" w:rsidP="00E95FF5">
            <w:pPr>
              <w:spacing w:before="50" w:after="50"/>
              <w:jc w:val="center"/>
              <w:rPr>
                <w:rFonts w:cs="Arial"/>
                <w:bCs/>
                <w:sz w:val="20"/>
                <w:szCs w:val="20"/>
              </w:rPr>
            </w:pPr>
          </w:p>
        </w:tc>
        <w:tc>
          <w:tcPr>
            <w:tcW w:w="2077" w:type="pct"/>
            <w:vAlign w:val="center"/>
          </w:tcPr>
          <w:p w14:paraId="0770652E" w14:textId="77777777" w:rsidR="00B069B1" w:rsidRPr="000124FE" w:rsidRDefault="00B069B1" w:rsidP="00E95FF5">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CRÍTICO</w:t>
            </w:r>
          </w:p>
        </w:tc>
        <w:tc>
          <w:tcPr>
            <w:tcW w:w="1931" w:type="pct"/>
            <w:vAlign w:val="center"/>
          </w:tcPr>
          <w:p w14:paraId="7DE643A3" w14:textId="77777777" w:rsidR="00B069B1" w:rsidRPr="000124FE" w:rsidRDefault="00B069B1" w:rsidP="00E95FF5">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124FE">
              <w:rPr>
                <w:rFonts w:cs="Arial"/>
                <w:bCs/>
                <w:sz w:val="20"/>
                <w:szCs w:val="20"/>
              </w:rPr>
              <w:t>8</w:t>
            </w:r>
          </w:p>
        </w:tc>
      </w:tr>
    </w:tbl>
    <w:p w14:paraId="5E21D7A7" w14:textId="77777777" w:rsidR="00B069B1" w:rsidRPr="000124FE" w:rsidRDefault="00B069B1" w:rsidP="00B069B1">
      <w:pPr>
        <w:pStyle w:val="Notas"/>
      </w:pPr>
      <w:r w:rsidRPr="000124FE">
        <w:t xml:space="preserve">Fuente </w:t>
      </w:r>
      <w:sdt>
        <w:sdtPr>
          <w:id w:val="-1896965641"/>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535AFA88" w14:textId="6FD0E2D8" w:rsidR="00CD0BAA" w:rsidRPr="000124FE" w:rsidRDefault="00CD0BAA">
      <w:pPr>
        <w:spacing w:line="240" w:lineRule="auto"/>
        <w:contextualSpacing w:val="0"/>
        <w:jc w:val="left"/>
        <w:rPr>
          <w:rFonts w:asciiTheme="majorHAnsi" w:hAnsiTheme="majorHAnsi" w:cs="Arial"/>
        </w:rPr>
      </w:pPr>
      <w:r w:rsidRPr="000124FE">
        <w:rPr>
          <w:rFonts w:asciiTheme="majorHAnsi" w:hAnsiTheme="majorHAnsi" w:cs="Arial"/>
        </w:rPr>
        <w:br w:type="page"/>
      </w:r>
    </w:p>
    <w:p w14:paraId="3B9B5B99" w14:textId="77777777" w:rsidR="00B069B1" w:rsidRPr="000124FE" w:rsidRDefault="00B069B1" w:rsidP="00B069B1">
      <w:pPr>
        <w:rPr>
          <w:rFonts w:asciiTheme="majorHAnsi" w:hAnsiTheme="majorHAnsi" w:cs="Arial"/>
        </w:rPr>
      </w:pPr>
    </w:p>
    <w:p w14:paraId="644A1D94" w14:textId="77777777" w:rsidR="00B069B1" w:rsidRPr="000124FE" w:rsidRDefault="00B069B1" w:rsidP="0019781E">
      <w:pPr>
        <w:pStyle w:val="Ttulo4"/>
      </w:pPr>
      <w:r w:rsidRPr="000124FE">
        <w:t>Persistencia (PE)</w:t>
      </w:r>
    </w:p>
    <w:p w14:paraId="0A5D9F5E" w14:textId="77777777" w:rsidR="00B069B1" w:rsidRPr="000124FE" w:rsidRDefault="00B069B1" w:rsidP="00B069B1">
      <w:pPr>
        <w:spacing w:line="240" w:lineRule="auto"/>
        <w:contextualSpacing w:val="0"/>
      </w:pPr>
    </w:p>
    <w:p w14:paraId="44B7A281" w14:textId="77777777" w:rsidR="00B069B1" w:rsidRPr="000124FE" w:rsidRDefault="00B069B1" w:rsidP="00037CDE">
      <w:r w:rsidRPr="000124FE">
        <w:t>Se refiere al tiempo que teóricamente permanecerá la alteración de la variable socio-ambiental que se está valorando, desde su aparición, y a partir del cual comienza su proceso de recuperación, con o sin medidas de manejo. De acuerdo con este criterio, el impacto por su duración puede ser:</w:t>
      </w:r>
    </w:p>
    <w:p w14:paraId="53E20208" w14:textId="77777777" w:rsidR="00B069B1" w:rsidRPr="000124FE" w:rsidRDefault="00B069B1" w:rsidP="00B069B1">
      <w:pPr>
        <w:spacing w:line="240" w:lineRule="auto"/>
        <w:contextualSpacing w:val="0"/>
      </w:pPr>
    </w:p>
    <w:p w14:paraId="2074DE93" w14:textId="77777777" w:rsidR="00B069B1" w:rsidRPr="000124FE" w:rsidRDefault="00B069B1" w:rsidP="00B069B1">
      <w:pPr>
        <w:spacing w:line="240" w:lineRule="auto"/>
        <w:contextualSpacing w:val="0"/>
      </w:pPr>
      <w:r w:rsidRPr="000124FE">
        <w:rPr>
          <w:b/>
        </w:rPr>
        <w:t>Fugaz:</w:t>
      </w:r>
      <w:r w:rsidRPr="000124FE">
        <w:t xml:space="preserve"> si el impacto persiste por menos de un (1) año.</w:t>
      </w:r>
    </w:p>
    <w:p w14:paraId="3E8B75EF" w14:textId="77777777" w:rsidR="00B069B1" w:rsidRPr="000124FE" w:rsidRDefault="00B069B1" w:rsidP="00B069B1">
      <w:pPr>
        <w:spacing w:line="240" w:lineRule="auto"/>
        <w:contextualSpacing w:val="0"/>
      </w:pPr>
    </w:p>
    <w:p w14:paraId="07382513" w14:textId="77777777" w:rsidR="00B069B1" w:rsidRPr="000124FE" w:rsidRDefault="00B069B1" w:rsidP="00B069B1">
      <w:pPr>
        <w:spacing w:line="240" w:lineRule="auto"/>
        <w:contextualSpacing w:val="0"/>
      </w:pPr>
      <w:r w:rsidRPr="000124FE">
        <w:rPr>
          <w:b/>
        </w:rPr>
        <w:t>Temporal:</w:t>
      </w:r>
      <w:r w:rsidRPr="000124FE">
        <w:t xml:space="preserve"> si el impacto persiste por 1 a 10 años.</w:t>
      </w:r>
    </w:p>
    <w:p w14:paraId="0FF2F5D0" w14:textId="77777777" w:rsidR="00B069B1" w:rsidRPr="000124FE" w:rsidRDefault="00B069B1" w:rsidP="00B069B1">
      <w:pPr>
        <w:spacing w:line="240" w:lineRule="auto"/>
        <w:contextualSpacing w:val="0"/>
      </w:pPr>
    </w:p>
    <w:p w14:paraId="76CCF0F8" w14:textId="77777777" w:rsidR="00B069B1" w:rsidRPr="000124FE" w:rsidRDefault="00B069B1" w:rsidP="00B069B1">
      <w:pPr>
        <w:spacing w:line="240" w:lineRule="auto"/>
        <w:contextualSpacing w:val="0"/>
      </w:pPr>
      <w:r w:rsidRPr="000124FE">
        <w:rPr>
          <w:b/>
        </w:rPr>
        <w:t>Permanente:</w:t>
      </w:r>
      <w:r w:rsidRPr="000124FE">
        <w:t xml:space="preserve"> si el impacto persiste por un tiempo indefinido o mayor a 10 años</w:t>
      </w:r>
    </w:p>
    <w:p w14:paraId="2F455414" w14:textId="77777777" w:rsidR="00B069B1" w:rsidRPr="000124FE" w:rsidRDefault="00B069B1" w:rsidP="00B069B1">
      <w:pPr>
        <w:spacing w:line="240" w:lineRule="auto"/>
        <w:contextualSpacing w:val="0"/>
        <w:jc w:val="left"/>
      </w:pPr>
    </w:p>
    <w:p w14:paraId="11B75205" w14:textId="525D74AD" w:rsidR="00B069B1" w:rsidRPr="000124FE" w:rsidRDefault="00B069B1" w:rsidP="00B069B1">
      <w:pPr>
        <w:pStyle w:val="Tablas"/>
      </w:pPr>
      <w:bookmarkStart w:id="64" w:name="_Toc431471536"/>
      <w:bookmarkStart w:id="65" w:name="_Toc441599220"/>
      <w:r w:rsidRPr="000124FE">
        <w:t xml:space="preserve">Tabla </w:t>
      </w:r>
      <w:fldSimple w:instr=" STYLEREF 1 \s ">
        <w:r w:rsidR="007D4DFA">
          <w:rPr>
            <w:noProof/>
          </w:rPr>
          <w:t>4</w:t>
        </w:r>
      </w:fldSimple>
      <w:r w:rsidR="009B6BDC" w:rsidRPr="000124FE">
        <w:t>.</w:t>
      </w:r>
      <w:fldSimple w:instr=" SEQ Tabla \* ARABIC \s 1 ">
        <w:r w:rsidR="007D4DFA">
          <w:rPr>
            <w:noProof/>
          </w:rPr>
          <w:t>12</w:t>
        </w:r>
      </w:fldSimple>
      <w:r w:rsidRPr="000124FE">
        <w:t>Persistencia</w:t>
      </w:r>
      <w:bookmarkEnd w:id="64"/>
      <w:bookmarkEnd w:id="65"/>
    </w:p>
    <w:tbl>
      <w:tblPr>
        <w:tblStyle w:val="Gminis"/>
        <w:tblW w:w="3403" w:type="pct"/>
        <w:tblLook w:val="04A0" w:firstRow="1" w:lastRow="0" w:firstColumn="1" w:lastColumn="0" w:noHBand="0" w:noVBand="1"/>
      </w:tblPr>
      <w:tblGrid>
        <w:gridCol w:w="1266"/>
        <w:gridCol w:w="2339"/>
        <w:gridCol w:w="2171"/>
      </w:tblGrid>
      <w:tr w:rsidR="00B069B1" w:rsidRPr="000124FE" w14:paraId="4160AC21"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40D2399F" w14:textId="77777777" w:rsidR="00B069B1" w:rsidRPr="000124FE" w:rsidRDefault="00B069B1" w:rsidP="00E95FF5">
            <w:pPr>
              <w:pStyle w:val="Estilotablas"/>
              <w:rPr>
                <w:b/>
              </w:rPr>
            </w:pPr>
            <w:r w:rsidRPr="000124FE">
              <w:rPr>
                <w:b/>
              </w:rPr>
              <w:t xml:space="preserve">CRITERIO </w:t>
            </w:r>
          </w:p>
        </w:tc>
        <w:tc>
          <w:tcPr>
            <w:tcW w:w="2025" w:type="pct"/>
            <w:vAlign w:val="center"/>
          </w:tcPr>
          <w:p w14:paraId="5BF95E41"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1879" w:type="pct"/>
            <w:vAlign w:val="center"/>
          </w:tcPr>
          <w:p w14:paraId="08A1C71F"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56994053" w14:textId="77777777" w:rsidTr="00E95FF5">
        <w:tc>
          <w:tcPr>
            <w:cnfStyle w:val="001000000000" w:firstRow="0" w:lastRow="0" w:firstColumn="1" w:lastColumn="0" w:oddVBand="0" w:evenVBand="0" w:oddHBand="0" w:evenHBand="0" w:firstRowFirstColumn="0" w:firstRowLastColumn="0" w:lastRowFirstColumn="0" w:lastRowLastColumn="0"/>
            <w:tcW w:w="1096" w:type="pct"/>
            <w:vMerge w:val="restart"/>
            <w:vAlign w:val="center"/>
          </w:tcPr>
          <w:p w14:paraId="34B84CD9" w14:textId="77777777" w:rsidR="00B069B1" w:rsidRPr="000124FE" w:rsidRDefault="00B069B1" w:rsidP="00E95FF5">
            <w:pPr>
              <w:pStyle w:val="Estilotablas"/>
              <w:rPr>
                <w:b w:val="0"/>
              </w:rPr>
            </w:pPr>
            <w:r w:rsidRPr="000124FE">
              <w:rPr>
                <w:b w:val="0"/>
              </w:rPr>
              <w:t>Persistencia (PE)</w:t>
            </w:r>
          </w:p>
        </w:tc>
        <w:tc>
          <w:tcPr>
            <w:tcW w:w="2025" w:type="pct"/>
            <w:vAlign w:val="center"/>
          </w:tcPr>
          <w:p w14:paraId="1D68F906"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FUGAZ</w:t>
            </w:r>
          </w:p>
        </w:tc>
        <w:tc>
          <w:tcPr>
            <w:tcW w:w="1879" w:type="pct"/>
            <w:vAlign w:val="center"/>
          </w:tcPr>
          <w:p w14:paraId="5F262D00"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1</w:t>
            </w:r>
          </w:p>
        </w:tc>
      </w:tr>
      <w:tr w:rsidR="00B069B1" w:rsidRPr="000124FE" w14:paraId="0E52BFA6" w14:textId="77777777" w:rsidTr="00E95FF5">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50459C7F" w14:textId="77777777" w:rsidR="00B069B1" w:rsidRPr="000124FE" w:rsidRDefault="00B069B1" w:rsidP="00E95FF5">
            <w:pPr>
              <w:pStyle w:val="Estilotablas"/>
              <w:rPr>
                <w:b w:val="0"/>
              </w:rPr>
            </w:pPr>
          </w:p>
        </w:tc>
        <w:tc>
          <w:tcPr>
            <w:tcW w:w="2025" w:type="pct"/>
            <w:vAlign w:val="center"/>
          </w:tcPr>
          <w:p w14:paraId="1991A701"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 xml:space="preserve">TEMPORAL </w:t>
            </w:r>
          </w:p>
        </w:tc>
        <w:tc>
          <w:tcPr>
            <w:tcW w:w="1879" w:type="pct"/>
            <w:vAlign w:val="center"/>
          </w:tcPr>
          <w:p w14:paraId="03C0964D"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2</w:t>
            </w:r>
          </w:p>
        </w:tc>
      </w:tr>
      <w:tr w:rsidR="00B069B1" w:rsidRPr="000124FE" w14:paraId="7E59B93F" w14:textId="77777777" w:rsidTr="00E95FF5">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178EF536" w14:textId="77777777" w:rsidR="00B069B1" w:rsidRPr="000124FE" w:rsidRDefault="00B069B1" w:rsidP="00E95FF5">
            <w:pPr>
              <w:pStyle w:val="Estilotablas"/>
              <w:rPr>
                <w:b w:val="0"/>
              </w:rPr>
            </w:pPr>
          </w:p>
        </w:tc>
        <w:tc>
          <w:tcPr>
            <w:tcW w:w="2025" w:type="pct"/>
            <w:vAlign w:val="center"/>
          </w:tcPr>
          <w:p w14:paraId="6261CB0B"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PERMANENTE</w:t>
            </w:r>
          </w:p>
        </w:tc>
        <w:tc>
          <w:tcPr>
            <w:tcW w:w="1879" w:type="pct"/>
            <w:vAlign w:val="center"/>
          </w:tcPr>
          <w:p w14:paraId="5CB74833"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4</w:t>
            </w:r>
          </w:p>
        </w:tc>
      </w:tr>
    </w:tbl>
    <w:p w14:paraId="5324953B" w14:textId="77777777" w:rsidR="00B069B1" w:rsidRPr="000124FE" w:rsidRDefault="00B069B1" w:rsidP="00B069B1">
      <w:pPr>
        <w:pStyle w:val="Notas"/>
      </w:pPr>
      <w:r w:rsidRPr="000124FE">
        <w:t xml:space="preserve">Fuente </w:t>
      </w:r>
      <w:sdt>
        <w:sdtPr>
          <w:id w:val="1245460541"/>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3D7DCF47" w14:textId="77777777" w:rsidR="00B069B1" w:rsidRPr="000124FE" w:rsidRDefault="00B069B1" w:rsidP="00B069B1">
      <w:pPr>
        <w:spacing w:line="240" w:lineRule="auto"/>
        <w:contextualSpacing w:val="0"/>
        <w:jc w:val="left"/>
      </w:pPr>
    </w:p>
    <w:p w14:paraId="1E859E47" w14:textId="77777777" w:rsidR="00B069B1" w:rsidRPr="000124FE" w:rsidRDefault="00B069B1" w:rsidP="0019781E">
      <w:pPr>
        <w:pStyle w:val="Ttulo4"/>
      </w:pPr>
      <w:r w:rsidRPr="000124FE">
        <w:t>Reversibilidad (RV)</w:t>
      </w:r>
    </w:p>
    <w:p w14:paraId="0715C836" w14:textId="77777777" w:rsidR="00B069B1" w:rsidRPr="000124FE" w:rsidRDefault="00B069B1" w:rsidP="00B069B1">
      <w:pPr>
        <w:spacing w:line="240" w:lineRule="auto"/>
        <w:contextualSpacing w:val="0"/>
        <w:jc w:val="left"/>
      </w:pPr>
    </w:p>
    <w:p w14:paraId="69AE7EDB" w14:textId="77777777" w:rsidR="00B069B1" w:rsidRPr="000124FE" w:rsidRDefault="00B069B1" w:rsidP="00B069B1">
      <w:pPr>
        <w:spacing w:line="240" w:lineRule="auto"/>
        <w:contextualSpacing w:val="0"/>
      </w:pPr>
      <w:r w:rsidRPr="000124FE">
        <w:t>Se refiere a la capacidad del medio socio-ambiental para asimilar naturalmente un cambio o impacto generado por una o varias actividades del proyecto en evaluación, de forma que activa mecanismos de autodepuración o auto recuperación, sin la implementación de medidas de manejo, una vez desaparece la acción causante de la alteración.</w:t>
      </w:r>
    </w:p>
    <w:p w14:paraId="66457D16" w14:textId="77777777" w:rsidR="00B069B1" w:rsidRPr="000124FE" w:rsidRDefault="00B069B1" w:rsidP="00B069B1">
      <w:pPr>
        <w:spacing w:line="240" w:lineRule="auto"/>
        <w:contextualSpacing w:val="0"/>
        <w:jc w:val="left"/>
      </w:pPr>
    </w:p>
    <w:p w14:paraId="12DC938E" w14:textId="77777777" w:rsidR="00B069B1" w:rsidRPr="000124FE" w:rsidRDefault="00B069B1" w:rsidP="00B069B1">
      <w:pPr>
        <w:spacing w:line="240" w:lineRule="auto"/>
        <w:contextualSpacing w:val="0"/>
      </w:pPr>
      <w:r w:rsidRPr="000124FE">
        <w:t>Los criterios para definir la reversibilidad del medio socio-ambiental son:</w:t>
      </w:r>
    </w:p>
    <w:p w14:paraId="33156AE8" w14:textId="77777777" w:rsidR="00B069B1" w:rsidRPr="000124FE" w:rsidRDefault="00B069B1" w:rsidP="00B069B1">
      <w:pPr>
        <w:spacing w:line="240" w:lineRule="auto"/>
        <w:contextualSpacing w:val="0"/>
      </w:pPr>
    </w:p>
    <w:p w14:paraId="57B30239" w14:textId="77777777" w:rsidR="00B069B1" w:rsidRPr="000124FE" w:rsidRDefault="00B069B1" w:rsidP="00B069B1">
      <w:pPr>
        <w:spacing w:line="240" w:lineRule="auto"/>
        <w:contextualSpacing w:val="0"/>
      </w:pPr>
      <w:r w:rsidRPr="000124FE">
        <w:rPr>
          <w:b/>
        </w:rPr>
        <w:t>Reversible a corto plazo:</w:t>
      </w:r>
      <w:r w:rsidRPr="000124FE">
        <w:t xml:space="preserve"> la recuperación natural de la variable a su estado inicial, sin medidas de manejo, se puede producir en menos de 1 años.</w:t>
      </w:r>
    </w:p>
    <w:p w14:paraId="09692A8A" w14:textId="77777777" w:rsidR="00B069B1" w:rsidRPr="000124FE" w:rsidRDefault="00B069B1" w:rsidP="00B069B1">
      <w:pPr>
        <w:spacing w:line="240" w:lineRule="auto"/>
        <w:contextualSpacing w:val="0"/>
      </w:pPr>
    </w:p>
    <w:p w14:paraId="22919DD7" w14:textId="77777777" w:rsidR="00B069B1" w:rsidRPr="000124FE" w:rsidRDefault="00B069B1" w:rsidP="00B069B1">
      <w:pPr>
        <w:spacing w:line="240" w:lineRule="auto"/>
        <w:contextualSpacing w:val="0"/>
      </w:pPr>
      <w:r w:rsidRPr="000124FE">
        <w:rPr>
          <w:b/>
        </w:rPr>
        <w:t>Reversible a mediano plazo:</w:t>
      </w:r>
      <w:r w:rsidRPr="000124FE">
        <w:t xml:space="preserve"> la recuperación natural de la variable a su estado inicial, sin medidas de manejo, se puede producir entre 1 y 10 años.</w:t>
      </w:r>
    </w:p>
    <w:p w14:paraId="4761134D" w14:textId="77777777" w:rsidR="00B069B1" w:rsidRPr="000124FE" w:rsidRDefault="00B069B1" w:rsidP="00B069B1">
      <w:pPr>
        <w:spacing w:line="240" w:lineRule="auto"/>
        <w:contextualSpacing w:val="0"/>
      </w:pPr>
    </w:p>
    <w:p w14:paraId="722E54C6" w14:textId="77777777" w:rsidR="00B069B1" w:rsidRPr="000124FE" w:rsidRDefault="00B069B1" w:rsidP="00B069B1">
      <w:pPr>
        <w:spacing w:line="240" w:lineRule="auto"/>
        <w:contextualSpacing w:val="0"/>
      </w:pPr>
      <w:r w:rsidRPr="000124FE">
        <w:rPr>
          <w:b/>
        </w:rPr>
        <w:t>Irreversible:</w:t>
      </w:r>
      <w:r w:rsidRPr="000124FE">
        <w:t xml:space="preserve"> la recuperación natural de la variable a su estado inicial, sin medidas de manejo, no es posible.</w:t>
      </w:r>
    </w:p>
    <w:p w14:paraId="76772E08" w14:textId="5215E269" w:rsidR="00CD0BAA" w:rsidRPr="000124FE" w:rsidRDefault="00CD0BAA">
      <w:pPr>
        <w:spacing w:line="240" w:lineRule="auto"/>
        <w:contextualSpacing w:val="0"/>
        <w:jc w:val="left"/>
      </w:pPr>
      <w:r w:rsidRPr="000124FE">
        <w:br w:type="page"/>
      </w:r>
    </w:p>
    <w:p w14:paraId="2C9BAA37" w14:textId="77777777" w:rsidR="00B069B1" w:rsidRPr="000124FE" w:rsidRDefault="00B069B1" w:rsidP="00B069B1">
      <w:pPr>
        <w:spacing w:line="240" w:lineRule="auto"/>
        <w:contextualSpacing w:val="0"/>
      </w:pPr>
    </w:p>
    <w:p w14:paraId="552DDDB8" w14:textId="362C637C" w:rsidR="00B069B1" w:rsidRPr="000124FE" w:rsidRDefault="00B069B1" w:rsidP="00B069B1">
      <w:pPr>
        <w:pStyle w:val="Tablas"/>
      </w:pPr>
      <w:bookmarkStart w:id="66" w:name="_Toc431471537"/>
      <w:bookmarkStart w:id="67" w:name="_Toc441599221"/>
      <w:r w:rsidRPr="000124FE">
        <w:t xml:space="preserve">Tabla </w:t>
      </w:r>
      <w:fldSimple w:instr=" STYLEREF 1 \s ">
        <w:r w:rsidR="007D4DFA">
          <w:rPr>
            <w:noProof/>
          </w:rPr>
          <w:t>4</w:t>
        </w:r>
      </w:fldSimple>
      <w:r w:rsidR="009B6BDC" w:rsidRPr="000124FE">
        <w:t>.</w:t>
      </w:r>
      <w:fldSimple w:instr=" SEQ Tabla \* ARABIC \s 1 ">
        <w:r w:rsidR="007D4DFA">
          <w:rPr>
            <w:noProof/>
          </w:rPr>
          <w:t>13</w:t>
        </w:r>
      </w:fldSimple>
      <w:r w:rsidRPr="000124FE">
        <w:t xml:space="preserve"> Reversibilidad</w:t>
      </w:r>
      <w:bookmarkEnd w:id="66"/>
      <w:bookmarkEnd w:id="67"/>
    </w:p>
    <w:tbl>
      <w:tblPr>
        <w:tblStyle w:val="Gminis"/>
        <w:tblW w:w="3403" w:type="pct"/>
        <w:tblLook w:val="04A0" w:firstRow="1" w:lastRow="0" w:firstColumn="1" w:lastColumn="0" w:noHBand="0" w:noVBand="1"/>
      </w:tblPr>
      <w:tblGrid>
        <w:gridCol w:w="1465"/>
        <w:gridCol w:w="2239"/>
        <w:gridCol w:w="2072"/>
      </w:tblGrid>
      <w:tr w:rsidR="00B069B1" w:rsidRPr="000124FE" w14:paraId="08E652AD"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5B9FBC93" w14:textId="77777777" w:rsidR="00B069B1" w:rsidRPr="000124FE" w:rsidRDefault="00B069B1" w:rsidP="00E95FF5">
            <w:pPr>
              <w:pStyle w:val="Estilotablas"/>
              <w:rPr>
                <w:b/>
              </w:rPr>
            </w:pPr>
            <w:r w:rsidRPr="000124FE">
              <w:rPr>
                <w:b/>
              </w:rPr>
              <w:t xml:space="preserve">CRITERIO </w:t>
            </w:r>
          </w:p>
        </w:tc>
        <w:tc>
          <w:tcPr>
            <w:tcW w:w="2025" w:type="pct"/>
            <w:vAlign w:val="center"/>
          </w:tcPr>
          <w:p w14:paraId="1A12405A"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1879" w:type="pct"/>
            <w:vAlign w:val="center"/>
          </w:tcPr>
          <w:p w14:paraId="493B7438"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7F3D3AAF" w14:textId="77777777" w:rsidTr="00E95FF5">
        <w:tc>
          <w:tcPr>
            <w:cnfStyle w:val="001000000000" w:firstRow="0" w:lastRow="0" w:firstColumn="1" w:lastColumn="0" w:oddVBand="0" w:evenVBand="0" w:oddHBand="0" w:evenHBand="0" w:firstRowFirstColumn="0" w:firstRowLastColumn="0" w:lastRowFirstColumn="0" w:lastRowLastColumn="0"/>
            <w:tcW w:w="1096" w:type="pct"/>
            <w:vMerge w:val="restart"/>
            <w:vAlign w:val="center"/>
          </w:tcPr>
          <w:p w14:paraId="06FE7185" w14:textId="77777777" w:rsidR="00B069B1" w:rsidRPr="000124FE" w:rsidRDefault="00B069B1" w:rsidP="00E95FF5">
            <w:pPr>
              <w:pStyle w:val="Estilotablas"/>
              <w:rPr>
                <w:b w:val="0"/>
              </w:rPr>
            </w:pPr>
            <w:r w:rsidRPr="000124FE">
              <w:rPr>
                <w:b w:val="0"/>
              </w:rPr>
              <w:t>Reversibilidad (RV)</w:t>
            </w:r>
          </w:p>
        </w:tc>
        <w:tc>
          <w:tcPr>
            <w:tcW w:w="2025" w:type="pct"/>
            <w:vAlign w:val="center"/>
          </w:tcPr>
          <w:p w14:paraId="6A55B768"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CORTO PLAZO</w:t>
            </w:r>
          </w:p>
        </w:tc>
        <w:tc>
          <w:tcPr>
            <w:tcW w:w="1879" w:type="pct"/>
            <w:vAlign w:val="center"/>
          </w:tcPr>
          <w:p w14:paraId="756A048B"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1</w:t>
            </w:r>
          </w:p>
        </w:tc>
      </w:tr>
      <w:tr w:rsidR="00B069B1" w:rsidRPr="000124FE" w14:paraId="7848A597" w14:textId="77777777" w:rsidTr="00E95FF5">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6B0144E1" w14:textId="77777777" w:rsidR="00B069B1" w:rsidRPr="000124FE" w:rsidRDefault="00B069B1" w:rsidP="00E95FF5">
            <w:pPr>
              <w:pStyle w:val="Estilotablas"/>
              <w:rPr>
                <w:b w:val="0"/>
              </w:rPr>
            </w:pPr>
          </w:p>
        </w:tc>
        <w:tc>
          <w:tcPr>
            <w:tcW w:w="2025" w:type="pct"/>
            <w:vAlign w:val="center"/>
          </w:tcPr>
          <w:p w14:paraId="2ABC6EF0"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MEDIO PLAZO</w:t>
            </w:r>
          </w:p>
        </w:tc>
        <w:tc>
          <w:tcPr>
            <w:tcW w:w="1879" w:type="pct"/>
            <w:vAlign w:val="center"/>
          </w:tcPr>
          <w:p w14:paraId="19F8C921"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2</w:t>
            </w:r>
          </w:p>
        </w:tc>
      </w:tr>
      <w:tr w:rsidR="00B069B1" w:rsidRPr="000124FE" w14:paraId="020D15C3" w14:textId="77777777" w:rsidTr="00E95FF5">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16059150" w14:textId="77777777" w:rsidR="00B069B1" w:rsidRPr="000124FE" w:rsidRDefault="00B069B1" w:rsidP="00E95FF5">
            <w:pPr>
              <w:pStyle w:val="Estilotablas"/>
              <w:rPr>
                <w:b w:val="0"/>
              </w:rPr>
            </w:pPr>
          </w:p>
        </w:tc>
        <w:tc>
          <w:tcPr>
            <w:tcW w:w="2025" w:type="pct"/>
            <w:vAlign w:val="center"/>
          </w:tcPr>
          <w:p w14:paraId="6EA45C7D"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IRREVERSIBLE</w:t>
            </w:r>
          </w:p>
        </w:tc>
        <w:tc>
          <w:tcPr>
            <w:tcW w:w="1879" w:type="pct"/>
            <w:vAlign w:val="center"/>
          </w:tcPr>
          <w:p w14:paraId="327D0A9E"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4</w:t>
            </w:r>
          </w:p>
        </w:tc>
      </w:tr>
    </w:tbl>
    <w:p w14:paraId="4B087C75" w14:textId="77777777" w:rsidR="00B069B1" w:rsidRPr="000124FE" w:rsidRDefault="00B069B1" w:rsidP="00B069B1">
      <w:pPr>
        <w:pStyle w:val="Notas"/>
        <w:tabs>
          <w:tab w:val="clear" w:pos="4419"/>
          <w:tab w:val="clear" w:pos="8838"/>
          <w:tab w:val="center" w:pos="0"/>
          <w:tab w:val="right" w:pos="8222"/>
        </w:tabs>
      </w:pPr>
      <w:r w:rsidRPr="000124FE">
        <w:t xml:space="preserve">Fuente </w:t>
      </w:r>
      <w:sdt>
        <w:sdtPr>
          <w:id w:val="-620999415"/>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1F9B6B33" w14:textId="77777777" w:rsidR="00B069B1" w:rsidRPr="000124FE" w:rsidRDefault="00B069B1" w:rsidP="00B069B1"/>
    <w:p w14:paraId="286C5414" w14:textId="77777777" w:rsidR="00B069B1" w:rsidRPr="000124FE" w:rsidRDefault="00B069B1" w:rsidP="0019781E">
      <w:pPr>
        <w:pStyle w:val="Ttulo4"/>
      </w:pPr>
      <w:r w:rsidRPr="000124FE">
        <w:t>Sinergia (SI)</w:t>
      </w:r>
    </w:p>
    <w:p w14:paraId="5EE240DB" w14:textId="77777777" w:rsidR="00B069B1" w:rsidRPr="000124FE" w:rsidRDefault="00B069B1" w:rsidP="00B069B1">
      <w:pPr>
        <w:spacing w:line="240" w:lineRule="auto"/>
        <w:contextualSpacing w:val="0"/>
      </w:pPr>
    </w:p>
    <w:p w14:paraId="28DEF73D" w14:textId="77777777" w:rsidR="00B069B1" w:rsidRPr="000124FE" w:rsidRDefault="00B069B1" w:rsidP="00B069B1">
      <w:pPr>
        <w:spacing w:line="240" w:lineRule="auto"/>
        <w:contextualSpacing w:val="0"/>
      </w:pPr>
      <w:r w:rsidRPr="000124FE">
        <w:t xml:space="preserve">Esta característica contempla el reforzamiento de dos o más efectos simples. El resultado total de la manifestación de los efectos simples, provocados por acciones que actúan simultáneamente, es superior a las que resultaría de la manifestación de efectos cuando las acciones que las provocan actúan de manera independiente no simultánea; hace parte del modo de acción del sinergismo, el hecho de generar nuevos efectos sobre el factor analizado. </w:t>
      </w:r>
    </w:p>
    <w:p w14:paraId="0CBFA54C" w14:textId="77777777" w:rsidR="00B069B1" w:rsidRPr="000124FE" w:rsidRDefault="00B069B1" w:rsidP="00B069B1">
      <w:pPr>
        <w:spacing w:line="240" w:lineRule="auto"/>
        <w:contextualSpacing w:val="0"/>
      </w:pPr>
    </w:p>
    <w:p w14:paraId="2F3508B0" w14:textId="77777777" w:rsidR="00B069B1" w:rsidRPr="000124FE" w:rsidRDefault="00B069B1" w:rsidP="00B069B1">
      <w:pPr>
        <w:spacing w:line="240" w:lineRule="auto"/>
        <w:contextualSpacing w:val="0"/>
      </w:pPr>
      <w:r w:rsidRPr="000124FE">
        <w:t>El sinergismo de los efectos causados puede ser:</w:t>
      </w:r>
    </w:p>
    <w:p w14:paraId="209B04A2" w14:textId="77777777" w:rsidR="00B069B1" w:rsidRPr="000124FE" w:rsidRDefault="00B069B1" w:rsidP="00B069B1">
      <w:pPr>
        <w:spacing w:line="240" w:lineRule="auto"/>
        <w:contextualSpacing w:val="0"/>
      </w:pPr>
    </w:p>
    <w:p w14:paraId="760D7345" w14:textId="77777777" w:rsidR="00B069B1" w:rsidRPr="000124FE" w:rsidRDefault="00B069B1" w:rsidP="00B069B1">
      <w:pPr>
        <w:spacing w:line="240" w:lineRule="auto"/>
        <w:contextualSpacing w:val="0"/>
      </w:pPr>
      <w:r w:rsidRPr="000124FE">
        <w:rPr>
          <w:b/>
        </w:rPr>
        <w:t>Simple:</w:t>
      </w:r>
      <w:r w:rsidRPr="000124FE">
        <w:t xml:space="preserve"> cuando una acción actuando sobre un componente, no presenta sinergismo con otras acciones sobre el mismo factor o componente, este se denominara simple.</w:t>
      </w:r>
    </w:p>
    <w:p w14:paraId="7D0C15A6" w14:textId="77777777" w:rsidR="00B069B1" w:rsidRPr="000124FE" w:rsidRDefault="00B069B1" w:rsidP="00B069B1">
      <w:pPr>
        <w:spacing w:line="240" w:lineRule="auto"/>
        <w:contextualSpacing w:val="0"/>
      </w:pPr>
    </w:p>
    <w:p w14:paraId="53A77D9C" w14:textId="77777777" w:rsidR="00B069B1" w:rsidRPr="000124FE" w:rsidRDefault="00B069B1" w:rsidP="00B069B1">
      <w:pPr>
        <w:spacing w:line="240" w:lineRule="auto"/>
        <w:contextualSpacing w:val="0"/>
      </w:pPr>
      <w:r w:rsidRPr="000124FE">
        <w:rPr>
          <w:b/>
        </w:rPr>
        <w:t>Sinérgico:</w:t>
      </w:r>
      <w:r w:rsidRPr="000124FE">
        <w:t xml:space="preserve"> cuando una acción actuando sobre un componente, puede presentar sinergismo con otras acciones sobre el mismo factor o componente, este se denominara sinérgico.</w:t>
      </w:r>
    </w:p>
    <w:p w14:paraId="5B8AB0B2" w14:textId="77777777" w:rsidR="00B069B1" w:rsidRPr="000124FE" w:rsidRDefault="00B069B1" w:rsidP="00B069B1">
      <w:pPr>
        <w:spacing w:line="240" w:lineRule="auto"/>
        <w:contextualSpacing w:val="0"/>
      </w:pPr>
    </w:p>
    <w:p w14:paraId="72A9937F" w14:textId="77777777" w:rsidR="00B069B1" w:rsidRPr="000124FE" w:rsidRDefault="00B069B1" w:rsidP="00B069B1">
      <w:pPr>
        <w:spacing w:line="240" w:lineRule="auto"/>
        <w:contextualSpacing w:val="0"/>
      </w:pPr>
      <w:r w:rsidRPr="000124FE">
        <w:rPr>
          <w:b/>
        </w:rPr>
        <w:t>Muy sinérgico:</w:t>
      </w:r>
      <w:r w:rsidRPr="000124FE">
        <w:t xml:space="preserve"> cuando es evidente o de gran probabilidad que una acción actuando sobre un componente, presente sinergismo con otras acciones sobre el mismo factor o componente.</w:t>
      </w:r>
    </w:p>
    <w:p w14:paraId="6E8C727C" w14:textId="77777777" w:rsidR="00B069B1" w:rsidRPr="000124FE" w:rsidRDefault="00B069B1" w:rsidP="00B069B1">
      <w:pPr>
        <w:spacing w:line="240" w:lineRule="auto"/>
        <w:contextualSpacing w:val="0"/>
      </w:pPr>
    </w:p>
    <w:p w14:paraId="1D10E8EC" w14:textId="080DA278" w:rsidR="00B069B1" w:rsidRPr="000124FE" w:rsidRDefault="00B069B1" w:rsidP="00B069B1">
      <w:pPr>
        <w:pStyle w:val="Tablas"/>
      </w:pPr>
      <w:bookmarkStart w:id="68" w:name="_Toc431471538"/>
      <w:bookmarkStart w:id="69" w:name="_Toc441599222"/>
      <w:r w:rsidRPr="000124FE">
        <w:t xml:space="preserve">Tabla </w:t>
      </w:r>
      <w:fldSimple w:instr=" STYLEREF 1 \s ">
        <w:r w:rsidR="007D4DFA">
          <w:rPr>
            <w:noProof/>
          </w:rPr>
          <w:t>4</w:t>
        </w:r>
      </w:fldSimple>
      <w:r w:rsidR="009B6BDC" w:rsidRPr="000124FE">
        <w:t>.</w:t>
      </w:r>
      <w:fldSimple w:instr=" SEQ Tabla \* ARABIC \s 1 ">
        <w:r w:rsidR="007D4DFA">
          <w:rPr>
            <w:noProof/>
          </w:rPr>
          <w:t>14</w:t>
        </w:r>
      </w:fldSimple>
      <w:r w:rsidRPr="000124FE">
        <w:t xml:space="preserve"> Sinergia</w:t>
      </w:r>
      <w:bookmarkEnd w:id="68"/>
      <w:bookmarkEnd w:id="69"/>
    </w:p>
    <w:tbl>
      <w:tblPr>
        <w:tblStyle w:val="Gminis1"/>
        <w:tblW w:w="3551" w:type="pct"/>
        <w:tblLook w:val="04A0" w:firstRow="1" w:lastRow="0" w:firstColumn="1" w:lastColumn="0" w:noHBand="0" w:noVBand="1"/>
      </w:tblPr>
      <w:tblGrid>
        <w:gridCol w:w="1266"/>
        <w:gridCol w:w="2590"/>
        <w:gridCol w:w="2171"/>
      </w:tblGrid>
      <w:tr w:rsidR="00B069B1" w:rsidRPr="000124FE" w14:paraId="05F90E32"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2CC4728A" w14:textId="77777777" w:rsidR="00B069B1" w:rsidRPr="000124FE" w:rsidRDefault="00B069B1" w:rsidP="00E95FF5">
            <w:pPr>
              <w:pStyle w:val="Estilotablas"/>
              <w:rPr>
                <w:b/>
              </w:rPr>
            </w:pPr>
            <w:r w:rsidRPr="000124FE">
              <w:rPr>
                <w:b/>
              </w:rPr>
              <w:t xml:space="preserve">CRITERIO </w:t>
            </w:r>
          </w:p>
        </w:tc>
        <w:tc>
          <w:tcPr>
            <w:tcW w:w="2149" w:type="pct"/>
            <w:vAlign w:val="center"/>
          </w:tcPr>
          <w:p w14:paraId="076AD295"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1801" w:type="pct"/>
            <w:vAlign w:val="center"/>
          </w:tcPr>
          <w:p w14:paraId="281D4551"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794578EB" w14:textId="77777777" w:rsidTr="00E95FF5">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3EA23881" w14:textId="77777777" w:rsidR="00B069B1" w:rsidRPr="000124FE" w:rsidRDefault="00B069B1" w:rsidP="00E95FF5">
            <w:pPr>
              <w:pStyle w:val="Estilotablas"/>
              <w:rPr>
                <w:b w:val="0"/>
                <w:bCs/>
              </w:rPr>
            </w:pPr>
            <w:r w:rsidRPr="000124FE">
              <w:rPr>
                <w:b w:val="0"/>
                <w:bCs/>
              </w:rPr>
              <w:t>Sinergia (SI)</w:t>
            </w:r>
          </w:p>
        </w:tc>
        <w:tc>
          <w:tcPr>
            <w:tcW w:w="2149" w:type="pct"/>
            <w:vAlign w:val="center"/>
          </w:tcPr>
          <w:p w14:paraId="705E8A5F"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SIN SINERGISMO (SIMPLE)</w:t>
            </w:r>
          </w:p>
        </w:tc>
        <w:tc>
          <w:tcPr>
            <w:tcW w:w="1801" w:type="pct"/>
            <w:vAlign w:val="center"/>
          </w:tcPr>
          <w:p w14:paraId="75EF52B9"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1</w:t>
            </w:r>
          </w:p>
        </w:tc>
      </w:tr>
      <w:tr w:rsidR="00B069B1" w:rsidRPr="000124FE" w14:paraId="6533A8B9" w14:textId="77777777" w:rsidTr="00E95FF5">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793CB6FE" w14:textId="77777777" w:rsidR="00B069B1" w:rsidRPr="000124FE" w:rsidRDefault="00B069B1" w:rsidP="00E95FF5">
            <w:pPr>
              <w:pStyle w:val="Estilotablas"/>
              <w:rPr>
                <w:b w:val="0"/>
                <w:bCs/>
              </w:rPr>
            </w:pPr>
          </w:p>
        </w:tc>
        <w:tc>
          <w:tcPr>
            <w:tcW w:w="2149" w:type="pct"/>
            <w:vAlign w:val="center"/>
          </w:tcPr>
          <w:p w14:paraId="29453692"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SINÉRGICO</w:t>
            </w:r>
          </w:p>
        </w:tc>
        <w:tc>
          <w:tcPr>
            <w:tcW w:w="1801" w:type="pct"/>
            <w:vAlign w:val="center"/>
          </w:tcPr>
          <w:p w14:paraId="5F4B4219"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2</w:t>
            </w:r>
          </w:p>
        </w:tc>
      </w:tr>
      <w:tr w:rsidR="00B069B1" w:rsidRPr="000124FE" w14:paraId="7BE105D2" w14:textId="77777777" w:rsidTr="00E95FF5">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09DCB3C7" w14:textId="77777777" w:rsidR="00B069B1" w:rsidRPr="000124FE" w:rsidRDefault="00B069B1" w:rsidP="00E95FF5">
            <w:pPr>
              <w:pStyle w:val="Estilotablas"/>
              <w:rPr>
                <w:b w:val="0"/>
                <w:bCs/>
              </w:rPr>
            </w:pPr>
          </w:p>
        </w:tc>
        <w:tc>
          <w:tcPr>
            <w:tcW w:w="2149" w:type="pct"/>
            <w:vAlign w:val="center"/>
          </w:tcPr>
          <w:p w14:paraId="72E9825A"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MUY SINÉRGICO</w:t>
            </w:r>
          </w:p>
        </w:tc>
        <w:tc>
          <w:tcPr>
            <w:tcW w:w="1801" w:type="pct"/>
            <w:vAlign w:val="center"/>
          </w:tcPr>
          <w:p w14:paraId="033AA538"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bCs/>
              </w:rPr>
            </w:pPr>
            <w:r w:rsidRPr="000124FE">
              <w:rPr>
                <w:b w:val="0"/>
                <w:bCs/>
              </w:rPr>
              <w:t>4</w:t>
            </w:r>
          </w:p>
        </w:tc>
      </w:tr>
    </w:tbl>
    <w:p w14:paraId="02A93724" w14:textId="77777777" w:rsidR="00B069B1" w:rsidRPr="000124FE" w:rsidRDefault="00B069B1" w:rsidP="00B069B1">
      <w:pPr>
        <w:tabs>
          <w:tab w:val="center" w:pos="0"/>
          <w:tab w:val="right" w:pos="8222"/>
        </w:tabs>
        <w:jc w:val="center"/>
        <w:rPr>
          <w:rFonts w:ascii="Times New Roman" w:hAnsi="Times New Roman"/>
          <w:sz w:val="16"/>
          <w:szCs w:val="16"/>
        </w:rPr>
      </w:pPr>
      <w:r w:rsidRPr="000124FE">
        <w:rPr>
          <w:rFonts w:ascii="Times New Roman" w:hAnsi="Times New Roman"/>
          <w:sz w:val="16"/>
          <w:szCs w:val="16"/>
        </w:rPr>
        <w:t xml:space="preserve">Fuente </w:t>
      </w:r>
      <w:sdt>
        <w:sdtPr>
          <w:rPr>
            <w:rFonts w:ascii="Times New Roman" w:hAnsi="Times New Roman"/>
            <w:sz w:val="16"/>
            <w:szCs w:val="16"/>
          </w:rPr>
          <w:id w:val="-318579339"/>
          <w:citation/>
        </w:sdtPr>
        <w:sdtEndPr/>
        <w:sdtContent>
          <w:r w:rsidRPr="000124FE">
            <w:rPr>
              <w:rFonts w:ascii="Times New Roman" w:hAnsi="Times New Roman"/>
              <w:sz w:val="16"/>
              <w:szCs w:val="16"/>
            </w:rPr>
            <w:fldChar w:fldCharType="begin"/>
          </w:r>
          <w:r w:rsidRPr="000124FE">
            <w:rPr>
              <w:rFonts w:ascii="Times New Roman" w:hAnsi="Times New Roman"/>
              <w:sz w:val="16"/>
              <w:szCs w:val="16"/>
            </w:rPr>
            <w:instrText xml:space="preserve"> CITATION Gém155 \l 9226 </w:instrText>
          </w:r>
          <w:r w:rsidRPr="000124FE">
            <w:rPr>
              <w:rFonts w:ascii="Times New Roman" w:hAnsi="Times New Roman"/>
              <w:sz w:val="16"/>
              <w:szCs w:val="16"/>
            </w:rPr>
            <w:fldChar w:fldCharType="separate"/>
          </w:r>
          <w:r w:rsidR="00797AEC" w:rsidRPr="000124FE">
            <w:rPr>
              <w:rFonts w:ascii="Times New Roman" w:hAnsi="Times New Roman"/>
              <w:noProof/>
              <w:sz w:val="16"/>
              <w:szCs w:val="16"/>
            </w:rPr>
            <w:t>(Géminis Consultores S.A.S, 2015)</w:t>
          </w:r>
          <w:r w:rsidRPr="000124FE">
            <w:rPr>
              <w:rFonts w:ascii="Times New Roman" w:hAnsi="Times New Roman"/>
              <w:sz w:val="16"/>
              <w:szCs w:val="16"/>
            </w:rPr>
            <w:fldChar w:fldCharType="end"/>
          </w:r>
        </w:sdtContent>
      </w:sdt>
    </w:p>
    <w:p w14:paraId="30B50F36" w14:textId="6ADDD22D" w:rsidR="00CD0BAA" w:rsidRPr="000124FE" w:rsidRDefault="00CD0BAA">
      <w:pPr>
        <w:spacing w:line="240" w:lineRule="auto"/>
        <w:contextualSpacing w:val="0"/>
        <w:jc w:val="left"/>
      </w:pPr>
      <w:r w:rsidRPr="000124FE">
        <w:br w:type="page"/>
      </w:r>
    </w:p>
    <w:p w14:paraId="2D1547C3" w14:textId="77777777" w:rsidR="00B069B1" w:rsidRPr="000124FE" w:rsidRDefault="00B069B1" w:rsidP="0019781E">
      <w:pPr>
        <w:pStyle w:val="Ttulo4"/>
      </w:pPr>
      <w:r w:rsidRPr="000124FE">
        <w:lastRenderedPageBreak/>
        <w:t>Acumulación (AC)</w:t>
      </w:r>
    </w:p>
    <w:p w14:paraId="246ED6B6" w14:textId="77777777" w:rsidR="00B069B1" w:rsidRPr="000124FE" w:rsidRDefault="00B069B1" w:rsidP="00B069B1">
      <w:pPr>
        <w:spacing w:line="240" w:lineRule="auto"/>
        <w:contextualSpacing w:val="0"/>
        <w:jc w:val="left"/>
      </w:pPr>
    </w:p>
    <w:p w14:paraId="4B2FD9E9" w14:textId="77777777" w:rsidR="00B069B1" w:rsidRPr="000124FE" w:rsidRDefault="00B069B1" w:rsidP="0019781E">
      <w:r w:rsidRPr="000124FE">
        <w:t>Da idea del incremento progresivo o no de la manifestación de la alteración sobre la o las variables socio-ambientales evaluadas, considerando la acción continuada y reiterada que lo genera en el área. De acuerdo con esto el impacto puede ser simple o acumulativo.</w:t>
      </w:r>
    </w:p>
    <w:p w14:paraId="05C798AA" w14:textId="77777777" w:rsidR="00B069B1" w:rsidRPr="000124FE" w:rsidRDefault="00B069B1" w:rsidP="00B069B1">
      <w:pPr>
        <w:spacing w:line="240" w:lineRule="auto"/>
        <w:contextualSpacing w:val="0"/>
      </w:pPr>
    </w:p>
    <w:p w14:paraId="55385D24" w14:textId="77777777" w:rsidR="00B069B1" w:rsidRPr="000124FE" w:rsidRDefault="00B069B1" w:rsidP="00B069B1">
      <w:pPr>
        <w:spacing w:line="240" w:lineRule="auto"/>
        <w:contextualSpacing w:val="0"/>
      </w:pPr>
      <w:r w:rsidRPr="000124FE">
        <w:rPr>
          <w:b/>
        </w:rPr>
        <w:t>Simple:</w:t>
      </w:r>
      <w:r w:rsidRPr="000124FE">
        <w:t xml:space="preserve"> es el caso en que el efecto de la actividad o el impacto, no produce efectos acumulativos.</w:t>
      </w:r>
    </w:p>
    <w:p w14:paraId="6E5A0E6F" w14:textId="77777777" w:rsidR="00B069B1" w:rsidRPr="000124FE" w:rsidRDefault="00B069B1" w:rsidP="00B069B1">
      <w:pPr>
        <w:spacing w:line="240" w:lineRule="auto"/>
        <w:contextualSpacing w:val="0"/>
        <w:rPr>
          <w:b/>
        </w:rPr>
      </w:pPr>
    </w:p>
    <w:p w14:paraId="0FE8A8CB" w14:textId="77777777" w:rsidR="00B069B1" w:rsidRPr="000124FE" w:rsidRDefault="00B069B1" w:rsidP="00B069B1">
      <w:pPr>
        <w:spacing w:line="240" w:lineRule="auto"/>
        <w:contextualSpacing w:val="0"/>
      </w:pPr>
      <w:r w:rsidRPr="000124FE">
        <w:rPr>
          <w:b/>
        </w:rPr>
        <w:t>Acumulativo:</w:t>
      </w:r>
      <w:r w:rsidRPr="000124FE">
        <w:t xml:space="preserve"> es el caso en que al prolongarse la acción generadora de un impacto sobre el tiempo, incrementa progresivamente su gravedad, ante la imposibilidad de que la variable afectada pueda recuperarse en la misma proporción que la acción se incrementa espacio-temporalmente.</w:t>
      </w:r>
    </w:p>
    <w:p w14:paraId="6BA03FF2" w14:textId="77777777" w:rsidR="00B069B1" w:rsidRPr="000124FE" w:rsidRDefault="00B069B1" w:rsidP="00B069B1">
      <w:pPr>
        <w:spacing w:line="240" w:lineRule="auto"/>
        <w:contextualSpacing w:val="0"/>
      </w:pPr>
    </w:p>
    <w:p w14:paraId="7DC21CB3" w14:textId="5F483277" w:rsidR="00B069B1" w:rsidRPr="000124FE" w:rsidRDefault="00B069B1" w:rsidP="00B069B1">
      <w:pPr>
        <w:pStyle w:val="Tablas"/>
      </w:pPr>
      <w:bookmarkStart w:id="70" w:name="_Toc431471539"/>
      <w:bookmarkStart w:id="71" w:name="_Toc441599223"/>
      <w:r w:rsidRPr="000124FE">
        <w:t xml:space="preserve">Tabla </w:t>
      </w:r>
      <w:fldSimple w:instr=" STYLEREF 1 \s ">
        <w:r w:rsidR="007D4DFA">
          <w:rPr>
            <w:noProof/>
          </w:rPr>
          <w:t>4</w:t>
        </w:r>
      </w:fldSimple>
      <w:r w:rsidR="009B6BDC" w:rsidRPr="000124FE">
        <w:t>.</w:t>
      </w:r>
      <w:fldSimple w:instr=" SEQ Tabla \* ARABIC \s 1 ">
        <w:r w:rsidR="007D4DFA">
          <w:rPr>
            <w:noProof/>
          </w:rPr>
          <w:t>15</w:t>
        </w:r>
      </w:fldSimple>
      <w:r w:rsidRPr="000124FE">
        <w:t xml:space="preserve"> Acumulación</w:t>
      </w:r>
      <w:bookmarkEnd w:id="70"/>
      <w:bookmarkEnd w:id="71"/>
    </w:p>
    <w:tbl>
      <w:tblPr>
        <w:tblStyle w:val="Gminis"/>
        <w:tblW w:w="3560" w:type="pct"/>
        <w:tblLook w:val="04A0" w:firstRow="1" w:lastRow="0" w:firstColumn="1" w:lastColumn="0" w:noHBand="0" w:noVBand="1"/>
      </w:tblPr>
      <w:tblGrid>
        <w:gridCol w:w="1340"/>
        <w:gridCol w:w="2561"/>
        <w:gridCol w:w="2142"/>
      </w:tblGrid>
      <w:tr w:rsidR="00B069B1" w:rsidRPr="000124FE" w14:paraId="0144C9CB"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1AD3ED8D" w14:textId="77777777" w:rsidR="00B069B1" w:rsidRPr="000124FE" w:rsidRDefault="00B069B1" w:rsidP="00E95FF5">
            <w:pPr>
              <w:pStyle w:val="Estilotablas"/>
              <w:rPr>
                <w:b/>
              </w:rPr>
            </w:pPr>
            <w:r w:rsidRPr="000124FE">
              <w:rPr>
                <w:b/>
              </w:rPr>
              <w:t xml:space="preserve">CRITERIO </w:t>
            </w:r>
          </w:p>
        </w:tc>
        <w:tc>
          <w:tcPr>
            <w:tcW w:w="2149" w:type="pct"/>
            <w:vAlign w:val="center"/>
          </w:tcPr>
          <w:p w14:paraId="4F4CEAB3"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1801" w:type="pct"/>
            <w:vAlign w:val="center"/>
          </w:tcPr>
          <w:p w14:paraId="54D4C2DF"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53F074C3" w14:textId="77777777" w:rsidTr="00E95FF5">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46FE2FFC" w14:textId="77777777" w:rsidR="00B069B1" w:rsidRPr="000124FE" w:rsidRDefault="00B069B1" w:rsidP="00E95FF5">
            <w:pPr>
              <w:pStyle w:val="Estilotablas"/>
              <w:rPr>
                <w:b w:val="0"/>
              </w:rPr>
            </w:pPr>
            <w:r w:rsidRPr="000124FE">
              <w:rPr>
                <w:b w:val="0"/>
              </w:rPr>
              <w:t>Acumulación (AC)</w:t>
            </w:r>
          </w:p>
        </w:tc>
        <w:tc>
          <w:tcPr>
            <w:tcW w:w="2149" w:type="pct"/>
            <w:vAlign w:val="center"/>
          </w:tcPr>
          <w:p w14:paraId="2083BC14"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SIMPLE</w:t>
            </w:r>
          </w:p>
        </w:tc>
        <w:tc>
          <w:tcPr>
            <w:tcW w:w="1801" w:type="pct"/>
            <w:vAlign w:val="center"/>
          </w:tcPr>
          <w:p w14:paraId="78D30EEC"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1</w:t>
            </w:r>
          </w:p>
        </w:tc>
      </w:tr>
      <w:tr w:rsidR="00B069B1" w:rsidRPr="000124FE" w14:paraId="2BCA671A" w14:textId="77777777" w:rsidTr="00E95FF5">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4ABC2E96" w14:textId="77777777" w:rsidR="00B069B1" w:rsidRPr="000124FE" w:rsidRDefault="00B069B1" w:rsidP="00E95FF5">
            <w:pPr>
              <w:pStyle w:val="Estilotablas"/>
              <w:rPr>
                <w:b w:val="0"/>
              </w:rPr>
            </w:pPr>
          </w:p>
        </w:tc>
        <w:tc>
          <w:tcPr>
            <w:tcW w:w="2149" w:type="pct"/>
            <w:vAlign w:val="center"/>
          </w:tcPr>
          <w:p w14:paraId="305410DA"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ACUMULATIVO</w:t>
            </w:r>
          </w:p>
        </w:tc>
        <w:tc>
          <w:tcPr>
            <w:tcW w:w="1801" w:type="pct"/>
            <w:vAlign w:val="center"/>
          </w:tcPr>
          <w:p w14:paraId="2417454D"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4</w:t>
            </w:r>
          </w:p>
        </w:tc>
      </w:tr>
    </w:tbl>
    <w:p w14:paraId="0EE218E7" w14:textId="77777777" w:rsidR="00B069B1" w:rsidRPr="000124FE" w:rsidRDefault="00B069B1" w:rsidP="00B069B1">
      <w:pPr>
        <w:pStyle w:val="Notas"/>
        <w:tabs>
          <w:tab w:val="clear" w:pos="4419"/>
          <w:tab w:val="clear" w:pos="8838"/>
          <w:tab w:val="center" w:pos="0"/>
          <w:tab w:val="right" w:pos="8222"/>
        </w:tabs>
      </w:pPr>
      <w:r w:rsidRPr="000124FE">
        <w:t xml:space="preserve">Fuente </w:t>
      </w:r>
      <w:sdt>
        <w:sdtPr>
          <w:id w:val="-2034870937"/>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12E22233" w14:textId="77777777" w:rsidR="00B069B1" w:rsidRPr="000124FE" w:rsidRDefault="00B069B1" w:rsidP="00B069B1"/>
    <w:p w14:paraId="0846AE8F" w14:textId="77777777" w:rsidR="00B069B1" w:rsidRPr="000124FE" w:rsidRDefault="00B069B1" w:rsidP="0019781E">
      <w:pPr>
        <w:pStyle w:val="Ttulo4"/>
      </w:pPr>
      <w:r w:rsidRPr="000124FE">
        <w:t>Efecto (EF)</w:t>
      </w:r>
    </w:p>
    <w:p w14:paraId="1AA367FD" w14:textId="77777777" w:rsidR="00B069B1" w:rsidRPr="000124FE" w:rsidRDefault="00B069B1" w:rsidP="00B069B1">
      <w:pPr>
        <w:spacing w:line="240" w:lineRule="auto"/>
        <w:contextualSpacing w:val="0"/>
      </w:pPr>
    </w:p>
    <w:p w14:paraId="09D905B1" w14:textId="77777777" w:rsidR="00B069B1" w:rsidRPr="000124FE" w:rsidRDefault="00B069B1" w:rsidP="0019781E">
      <w:r w:rsidRPr="000124FE">
        <w:t>Se refiere a la relación causa - efecto o la manifestación del efecto sobre una variable socio-ambiental como consecuencia de una actividad.</w:t>
      </w:r>
    </w:p>
    <w:p w14:paraId="65BC144A" w14:textId="77777777" w:rsidR="00B069B1" w:rsidRPr="000124FE" w:rsidRDefault="00B069B1" w:rsidP="00B069B1">
      <w:pPr>
        <w:spacing w:line="240" w:lineRule="auto"/>
        <w:contextualSpacing w:val="0"/>
      </w:pPr>
    </w:p>
    <w:p w14:paraId="7B63558A" w14:textId="77777777" w:rsidR="00B069B1" w:rsidRPr="000124FE" w:rsidRDefault="00B069B1" w:rsidP="00B069B1">
      <w:pPr>
        <w:spacing w:line="240" w:lineRule="auto"/>
        <w:contextualSpacing w:val="0"/>
      </w:pPr>
      <w:r w:rsidRPr="000124FE">
        <w:rPr>
          <w:b/>
        </w:rPr>
        <w:t>Indirecto:</w:t>
      </w:r>
      <w:r w:rsidRPr="000124FE">
        <w:t xml:space="preserve"> se da cuando el impacto que se genera sobre una variable socio-ambiental es consecuencia de la interacción con otra variable, a su vez afectada por la actividad que se está ejecutando.</w:t>
      </w:r>
    </w:p>
    <w:p w14:paraId="2CD5763C" w14:textId="77777777" w:rsidR="00B069B1" w:rsidRPr="000124FE" w:rsidRDefault="00B069B1" w:rsidP="00B069B1">
      <w:pPr>
        <w:spacing w:line="240" w:lineRule="auto"/>
        <w:contextualSpacing w:val="0"/>
      </w:pPr>
    </w:p>
    <w:p w14:paraId="1425B33E" w14:textId="77777777" w:rsidR="00B069B1" w:rsidRPr="000124FE" w:rsidRDefault="00B069B1" w:rsidP="00B069B1">
      <w:pPr>
        <w:spacing w:line="240" w:lineRule="auto"/>
        <w:contextualSpacing w:val="0"/>
      </w:pPr>
      <w:r w:rsidRPr="000124FE">
        <w:rPr>
          <w:b/>
        </w:rPr>
        <w:t>Directo:</w:t>
      </w:r>
      <w:r w:rsidRPr="000124FE">
        <w:t xml:space="preserve"> se da cuando el impacto que se está evaluando es consecuencia de la actividad o acción que se está desarrollando.</w:t>
      </w:r>
    </w:p>
    <w:p w14:paraId="055A0407" w14:textId="77777777" w:rsidR="00B069B1" w:rsidRPr="000124FE" w:rsidRDefault="00B069B1" w:rsidP="00B069B1">
      <w:pPr>
        <w:spacing w:line="240" w:lineRule="auto"/>
        <w:contextualSpacing w:val="0"/>
      </w:pPr>
    </w:p>
    <w:p w14:paraId="6959445A" w14:textId="403B487A" w:rsidR="00B069B1" w:rsidRPr="000124FE" w:rsidRDefault="00B069B1" w:rsidP="00B069B1">
      <w:pPr>
        <w:pStyle w:val="Tablas"/>
      </w:pPr>
      <w:bookmarkStart w:id="72" w:name="_Toc431471540"/>
      <w:bookmarkStart w:id="73" w:name="_Toc441599224"/>
      <w:r w:rsidRPr="000124FE">
        <w:t xml:space="preserve">Tabla </w:t>
      </w:r>
      <w:fldSimple w:instr=" STYLEREF 1 \s ">
        <w:r w:rsidR="007D4DFA">
          <w:rPr>
            <w:noProof/>
          </w:rPr>
          <w:t>4</w:t>
        </w:r>
      </w:fldSimple>
      <w:r w:rsidR="009B6BDC" w:rsidRPr="000124FE">
        <w:t>.</w:t>
      </w:r>
      <w:fldSimple w:instr=" SEQ Tabla \* ARABIC \s 1 ">
        <w:r w:rsidR="007D4DFA">
          <w:rPr>
            <w:noProof/>
          </w:rPr>
          <w:t>16</w:t>
        </w:r>
      </w:fldSimple>
      <w:r w:rsidRPr="000124FE">
        <w:t xml:space="preserve"> Efecto</w:t>
      </w:r>
      <w:bookmarkEnd w:id="72"/>
      <w:bookmarkEnd w:id="73"/>
    </w:p>
    <w:tbl>
      <w:tblPr>
        <w:tblStyle w:val="Gminis"/>
        <w:tblW w:w="3568" w:type="pct"/>
        <w:tblLook w:val="04A0" w:firstRow="1" w:lastRow="0" w:firstColumn="1" w:lastColumn="0" w:noHBand="0" w:noVBand="1"/>
      </w:tblPr>
      <w:tblGrid>
        <w:gridCol w:w="1272"/>
        <w:gridCol w:w="2603"/>
        <w:gridCol w:w="2181"/>
      </w:tblGrid>
      <w:tr w:rsidR="00B069B1" w:rsidRPr="000124FE" w14:paraId="262D3039"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20A0194C" w14:textId="77777777" w:rsidR="00B069B1" w:rsidRPr="000124FE" w:rsidRDefault="00B069B1" w:rsidP="00E95FF5">
            <w:pPr>
              <w:pStyle w:val="Estilotablas"/>
              <w:rPr>
                <w:b/>
              </w:rPr>
            </w:pPr>
            <w:r w:rsidRPr="000124FE">
              <w:rPr>
                <w:b/>
              </w:rPr>
              <w:t xml:space="preserve">CRITERIO </w:t>
            </w:r>
          </w:p>
        </w:tc>
        <w:tc>
          <w:tcPr>
            <w:tcW w:w="2149" w:type="pct"/>
            <w:vAlign w:val="center"/>
          </w:tcPr>
          <w:p w14:paraId="38F741F7"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1801" w:type="pct"/>
            <w:vAlign w:val="center"/>
          </w:tcPr>
          <w:p w14:paraId="00AA73E8"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0219E1AE" w14:textId="77777777" w:rsidTr="00E95FF5">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2E9FC33D" w14:textId="77777777" w:rsidR="00B069B1" w:rsidRPr="000124FE" w:rsidRDefault="00B069B1" w:rsidP="00E95FF5">
            <w:pPr>
              <w:pStyle w:val="Estilotablas"/>
              <w:rPr>
                <w:b w:val="0"/>
              </w:rPr>
            </w:pPr>
            <w:r w:rsidRPr="000124FE">
              <w:rPr>
                <w:b w:val="0"/>
              </w:rPr>
              <w:t>Efecto (EF)</w:t>
            </w:r>
          </w:p>
        </w:tc>
        <w:tc>
          <w:tcPr>
            <w:tcW w:w="2149" w:type="pct"/>
            <w:vAlign w:val="center"/>
          </w:tcPr>
          <w:p w14:paraId="4211D9E8"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INDIRECTO</w:t>
            </w:r>
          </w:p>
        </w:tc>
        <w:tc>
          <w:tcPr>
            <w:tcW w:w="1801" w:type="pct"/>
            <w:vAlign w:val="center"/>
          </w:tcPr>
          <w:p w14:paraId="41E17A34"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1</w:t>
            </w:r>
          </w:p>
        </w:tc>
      </w:tr>
      <w:tr w:rsidR="00B069B1" w:rsidRPr="000124FE" w14:paraId="43920BFA" w14:textId="77777777" w:rsidTr="00E95FF5">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35F379F2" w14:textId="77777777" w:rsidR="00B069B1" w:rsidRPr="000124FE" w:rsidRDefault="00B069B1" w:rsidP="00E95FF5">
            <w:pPr>
              <w:pStyle w:val="Estilotablas"/>
              <w:rPr>
                <w:b w:val="0"/>
              </w:rPr>
            </w:pPr>
          </w:p>
        </w:tc>
        <w:tc>
          <w:tcPr>
            <w:tcW w:w="2149" w:type="pct"/>
            <w:vAlign w:val="center"/>
          </w:tcPr>
          <w:p w14:paraId="589A196C"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DIRECTO</w:t>
            </w:r>
          </w:p>
        </w:tc>
        <w:tc>
          <w:tcPr>
            <w:tcW w:w="1801" w:type="pct"/>
            <w:vAlign w:val="center"/>
          </w:tcPr>
          <w:p w14:paraId="2ACE3348"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4</w:t>
            </w:r>
          </w:p>
        </w:tc>
      </w:tr>
    </w:tbl>
    <w:p w14:paraId="54E23FD9" w14:textId="77777777" w:rsidR="00B069B1" w:rsidRPr="000124FE" w:rsidRDefault="00B069B1" w:rsidP="00B069B1">
      <w:pPr>
        <w:pStyle w:val="Notas"/>
        <w:tabs>
          <w:tab w:val="clear" w:pos="4419"/>
          <w:tab w:val="clear" w:pos="8838"/>
          <w:tab w:val="center" w:pos="0"/>
          <w:tab w:val="right" w:pos="8222"/>
        </w:tabs>
      </w:pPr>
      <w:r w:rsidRPr="000124FE">
        <w:t xml:space="preserve">Fuente </w:t>
      </w:r>
      <w:sdt>
        <w:sdtPr>
          <w:id w:val="1287620404"/>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06B8535C" w14:textId="37981E97" w:rsidR="0019781E" w:rsidRPr="000124FE" w:rsidRDefault="0019781E">
      <w:pPr>
        <w:spacing w:line="240" w:lineRule="auto"/>
        <w:contextualSpacing w:val="0"/>
        <w:jc w:val="left"/>
      </w:pPr>
      <w:r w:rsidRPr="000124FE">
        <w:br w:type="page"/>
      </w:r>
    </w:p>
    <w:p w14:paraId="61DA60EB" w14:textId="77777777" w:rsidR="00B069B1" w:rsidRPr="000124FE" w:rsidRDefault="00B069B1" w:rsidP="00B069B1">
      <w:pPr>
        <w:spacing w:line="240" w:lineRule="auto"/>
        <w:contextualSpacing w:val="0"/>
      </w:pPr>
    </w:p>
    <w:p w14:paraId="686296A2" w14:textId="24BD8C27" w:rsidR="00B069B1" w:rsidRPr="000124FE" w:rsidRDefault="00B069B1" w:rsidP="00B069B1">
      <w:pPr>
        <w:spacing w:line="240" w:lineRule="auto"/>
        <w:contextualSpacing w:val="0"/>
      </w:pPr>
      <w:r w:rsidRPr="000124FE">
        <w:rPr>
          <w:rStyle w:val="Ttulo4Car"/>
          <w:rFonts w:eastAsia="Calibri"/>
        </w:rPr>
        <w:t>Periodicidad (PR)</w:t>
      </w:r>
    </w:p>
    <w:p w14:paraId="2939B71E" w14:textId="77777777" w:rsidR="00B069B1" w:rsidRPr="000124FE" w:rsidRDefault="00B069B1" w:rsidP="00B069B1">
      <w:pPr>
        <w:spacing w:line="240" w:lineRule="auto"/>
        <w:contextualSpacing w:val="0"/>
      </w:pPr>
    </w:p>
    <w:p w14:paraId="2632D3D0" w14:textId="77777777" w:rsidR="00B069B1" w:rsidRPr="000124FE" w:rsidRDefault="00B069B1" w:rsidP="0019781E">
      <w:r w:rsidRPr="000124FE">
        <w:t>Se refiere a la regularidad de manifestación del efecto, bien sea de manera cíclica o recurrente, de forma impredecible en el tiempo, o constante en el tiempo.</w:t>
      </w:r>
    </w:p>
    <w:p w14:paraId="06F4AB35" w14:textId="77777777" w:rsidR="00B069B1" w:rsidRPr="000124FE" w:rsidRDefault="00B069B1" w:rsidP="0019781E"/>
    <w:p w14:paraId="7358BF28" w14:textId="77777777" w:rsidR="00B069B1" w:rsidRPr="000124FE" w:rsidRDefault="00B069B1" w:rsidP="0019781E">
      <w:r w:rsidRPr="000124FE">
        <w:t>De acuerdo con esto, los impactos, según su periodicidad pueden ser:</w:t>
      </w:r>
    </w:p>
    <w:p w14:paraId="2EAA567F" w14:textId="77777777" w:rsidR="00B069B1" w:rsidRPr="000124FE" w:rsidRDefault="00B069B1" w:rsidP="00B069B1">
      <w:pPr>
        <w:spacing w:line="240" w:lineRule="auto"/>
        <w:contextualSpacing w:val="0"/>
      </w:pPr>
    </w:p>
    <w:p w14:paraId="57C50E71" w14:textId="77777777" w:rsidR="00B069B1" w:rsidRPr="000124FE" w:rsidRDefault="00B069B1" w:rsidP="00B069B1">
      <w:r w:rsidRPr="000124FE">
        <w:rPr>
          <w:b/>
        </w:rPr>
        <w:t>Irregular y discontinuo:</w:t>
      </w:r>
      <w:r w:rsidRPr="000124FE">
        <w:t xml:space="preserve"> son aquellos cuyo efecto o impacto, que a causa de una acción o actividad se  manifiesta a través de alteraciones irregulares en su permanencia (Discontinuo) o aquellos cuyo efecto o impacto se manifiestan de forma imprevisible en el tiempo y cuyas alteraciones es necesario evaluarlas en función de la probabilidad de ocurrencia.</w:t>
      </w:r>
    </w:p>
    <w:p w14:paraId="3DC7E9C1" w14:textId="77777777" w:rsidR="00B069B1" w:rsidRPr="000124FE" w:rsidRDefault="00B069B1" w:rsidP="00B069B1">
      <w:pPr>
        <w:spacing w:line="240" w:lineRule="auto"/>
        <w:contextualSpacing w:val="0"/>
      </w:pPr>
    </w:p>
    <w:p w14:paraId="395F6FC0" w14:textId="77777777" w:rsidR="00B069B1" w:rsidRPr="000124FE" w:rsidRDefault="00B069B1" w:rsidP="00B069B1">
      <w:pPr>
        <w:spacing w:line="240" w:lineRule="auto"/>
        <w:contextualSpacing w:val="0"/>
      </w:pPr>
      <w:r w:rsidRPr="000124FE">
        <w:rPr>
          <w:b/>
        </w:rPr>
        <w:t>Periódico:</w:t>
      </w:r>
      <w:r w:rsidRPr="000124FE">
        <w:t xml:space="preserve"> es aquel efecto o impacto que a causa de una acción o actividad se  manifiesta con un modo de acción intermitente y continúa en el tiempo.</w:t>
      </w:r>
    </w:p>
    <w:p w14:paraId="1D4EDC0A" w14:textId="77777777" w:rsidR="00B069B1" w:rsidRPr="000124FE" w:rsidRDefault="00B069B1" w:rsidP="00B069B1">
      <w:pPr>
        <w:spacing w:line="240" w:lineRule="auto"/>
        <w:contextualSpacing w:val="0"/>
      </w:pPr>
    </w:p>
    <w:p w14:paraId="755C2374" w14:textId="77777777" w:rsidR="00B069B1" w:rsidRPr="000124FE" w:rsidRDefault="00B069B1" w:rsidP="00B069B1">
      <w:pPr>
        <w:spacing w:line="240" w:lineRule="auto"/>
        <w:contextualSpacing w:val="0"/>
      </w:pPr>
      <w:r w:rsidRPr="000124FE">
        <w:rPr>
          <w:b/>
        </w:rPr>
        <w:t>Continuo:</w:t>
      </w:r>
      <w:r w:rsidRPr="000124FE">
        <w:t xml:space="preserve"> es aquel efecto o impacto que a causa de una acción o actividad se  manifiesta a través de alteraciones regulares en su permanencia</w:t>
      </w:r>
    </w:p>
    <w:p w14:paraId="6AC8FF57" w14:textId="77777777" w:rsidR="00B069B1" w:rsidRPr="000124FE" w:rsidRDefault="00B069B1" w:rsidP="00B069B1">
      <w:pPr>
        <w:spacing w:line="240" w:lineRule="auto"/>
        <w:contextualSpacing w:val="0"/>
      </w:pPr>
    </w:p>
    <w:p w14:paraId="3BF8A384" w14:textId="471F84F8" w:rsidR="00B069B1" w:rsidRPr="000124FE" w:rsidRDefault="00B069B1" w:rsidP="00B069B1">
      <w:pPr>
        <w:pStyle w:val="Tablas"/>
      </w:pPr>
      <w:bookmarkStart w:id="74" w:name="_Toc431471541"/>
      <w:bookmarkStart w:id="75" w:name="_Toc441599225"/>
      <w:r w:rsidRPr="000124FE">
        <w:t xml:space="preserve">Tabla </w:t>
      </w:r>
      <w:fldSimple w:instr=" STYLEREF 1 \s ">
        <w:r w:rsidR="007D4DFA">
          <w:rPr>
            <w:noProof/>
          </w:rPr>
          <w:t>4</w:t>
        </w:r>
      </w:fldSimple>
      <w:r w:rsidR="009B6BDC" w:rsidRPr="000124FE">
        <w:t>.</w:t>
      </w:r>
      <w:fldSimple w:instr=" SEQ Tabla \* ARABIC \s 1 ">
        <w:r w:rsidR="007D4DFA">
          <w:rPr>
            <w:noProof/>
          </w:rPr>
          <w:t>17</w:t>
        </w:r>
      </w:fldSimple>
      <w:r w:rsidRPr="000124FE">
        <w:t xml:space="preserve"> Periodicidad</w:t>
      </w:r>
      <w:bookmarkEnd w:id="74"/>
      <w:bookmarkEnd w:id="75"/>
    </w:p>
    <w:tbl>
      <w:tblPr>
        <w:tblStyle w:val="Gminis"/>
        <w:tblW w:w="3974" w:type="pct"/>
        <w:tblLook w:val="04A0" w:firstRow="1" w:lastRow="0" w:firstColumn="1" w:lastColumn="0" w:noHBand="0" w:noVBand="1"/>
      </w:tblPr>
      <w:tblGrid>
        <w:gridCol w:w="1312"/>
        <w:gridCol w:w="3272"/>
        <w:gridCol w:w="2161"/>
      </w:tblGrid>
      <w:tr w:rsidR="00B069B1" w:rsidRPr="000124FE" w14:paraId="5AA4AB24"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43" w:type="pct"/>
            <w:vAlign w:val="center"/>
          </w:tcPr>
          <w:p w14:paraId="4CA5E2FB" w14:textId="77777777" w:rsidR="00B069B1" w:rsidRPr="000124FE" w:rsidRDefault="00B069B1" w:rsidP="00E95FF5">
            <w:pPr>
              <w:pStyle w:val="Estilotablas"/>
              <w:rPr>
                <w:b/>
              </w:rPr>
            </w:pPr>
            <w:r w:rsidRPr="000124FE">
              <w:rPr>
                <w:b/>
              </w:rPr>
              <w:t xml:space="preserve">CRITERIO </w:t>
            </w:r>
          </w:p>
        </w:tc>
        <w:tc>
          <w:tcPr>
            <w:tcW w:w="2440" w:type="pct"/>
            <w:vAlign w:val="center"/>
          </w:tcPr>
          <w:p w14:paraId="1301A3D5"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1617" w:type="pct"/>
            <w:vAlign w:val="center"/>
          </w:tcPr>
          <w:p w14:paraId="40F6E464"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1A4B386B" w14:textId="77777777" w:rsidTr="00E95FF5">
        <w:tc>
          <w:tcPr>
            <w:cnfStyle w:val="001000000000" w:firstRow="0" w:lastRow="0" w:firstColumn="1" w:lastColumn="0" w:oddVBand="0" w:evenVBand="0" w:oddHBand="0" w:evenHBand="0" w:firstRowFirstColumn="0" w:firstRowLastColumn="0" w:lastRowFirstColumn="0" w:lastRowLastColumn="0"/>
            <w:tcW w:w="943" w:type="pct"/>
            <w:vMerge w:val="restart"/>
            <w:vAlign w:val="center"/>
          </w:tcPr>
          <w:p w14:paraId="7A46639C" w14:textId="77777777" w:rsidR="00B069B1" w:rsidRPr="000124FE" w:rsidRDefault="00B069B1" w:rsidP="00E95FF5">
            <w:pPr>
              <w:pStyle w:val="Estilotablas"/>
              <w:rPr>
                <w:b w:val="0"/>
              </w:rPr>
            </w:pPr>
            <w:r w:rsidRPr="000124FE">
              <w:rPr>
                <w:b w:val="0"/>
              </w:rPr>
              <w:t>Periodicidad (PR)</w:t>
            </w:r>
          </w:p>
        </w:tc>
        <w:tc>
          <w:tcPr>
            <w:tcW w:w="2440" w:type="pct"/>
            <w:vAlign w:val="center"/>
          </w:tcPr>
          <w:p w14:paraId="79684836"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IRREGULAR Y DISCONTINUO</w:t>
            </w:r>
          </w:p>
        </w:tc>
        <w:tc>
          <w:tcPr>
            <w:tcW w:w="1617" w:type="pct"/>
            <w:vAlign w:val="center"/>
          </w:tcPr>
          <w:p w14:paraId="30A7393A"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1</w:t>
            </w:r>
          </w:p>
        </w:tc>
      </w:tr>
      <w:tr w:rsidR="00B069B1" w:rsidRPr="000124FE" w14:paraId="11461A06" w14:textId="77777777" w:rsidTr="00E95FF5">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52C02C40" w14:textId="77777777" w:rsidR="00B069B1" w:rsidRPr="000124FE" w:rsidRDefault="00B069B1" w:rsidP="00E95FF5">
            <w:pPr>
              <w:pStyle w:val="Estilotablas"/>
              <w:rPr>
                <w:b w:val="0"/>
              </w:rPr>
            </w:pPr>
          </w:p>
        </w:tc>
        <w:tc>
          <w:tcPr>
            <w:tcW w:w="2440" w:type="pct"/>
            <w:vAlign w:val="center"/>
          </w:tcPr>
          <w:p w14:paraId="316E62C0"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PERIÓDICO</w:t>
            </w:r>
          </w:p>
        </w:tc>
        <w:tc>
          <w:tcPr>
            <w:tcW w:w="1617" w:type="pct"/>
            <w:vAlign w:val="center"/>
          </w:tcPr>
          <w:p w14:paraId="72CF2EDF"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2</w:t>
            </w:r>
          </w:p>
        </w:tc>
      </w:tr>
      <w:tr w:rsidR="00B069B1" w:rsidRPr="000124FE" w14:paraId="634E1A61" w14:textId="77777777" w:rsidTr="00E95FF5">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49611924" w14:textId="77777777" w:rsidR="00B069B1" w:rsidRPr="000124FE" w:rsidRDefault="00B069B1" w:rsidP="00E95FF5">
            <w:pPr>
              <w:pStyle w:val="Estilotablas"/>
              <w:rPr>
                <w:b w:val="0"/>
              </w:rPr>
            </w:pPr>
          </w:p>
        </w:tc>
        <w:tc>
          <w:tcPr>
            <w:tcW w:w="2440" w:type="pct"/>
            <w:vAlign w:val="center"/>
          </w:tcPr>
          <w:p w14:paraId="2D0E666D"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CONTINUO</w:t>
            </w:r>
          </w:p>
        </w:tc>
        <w:tc>
          <w:tcPr>
            <w:tcW w:w="1617" w:type="pct"/>
            <w:vAlign w:val="center"/>
          </w:tcPr>
          <w:p w14:paraId="1C7C301A"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4</w:t>
            </w:r>
          </w:p>
        </w:tc>
      </w:tr>
    </w:tbl>
    <w:p w14:paraId="4656D946" w14:textId="77777777" w:rsidR="00B069B1" w:rsidRPr="000124FE" w:rsidRDefault="00B069B1" w:rsidP="00B069B1">
      <w:pPr>
        <w:pStyle w:val="Notas"/>
        <w:tabs>
          <w:tab w:val="clear" w:pos="4419"/>
          <w:tab w:val="clear" w:pos="8838"/>
          <w:tab w:val="center" w:pos="0"/>
          <w:tab w:val="right" w:pos="8222"/>
        </w:tabs>
      </w:pPr>
      <w:r w:rsidRPr="000124FE">
        <w:t xml:space="preserve">Fuente </w:t>
      </w:r>
      <w:sdt>
        <w:sdtPr>
          <w:id w:val="-1550913502"/>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0CDA2AB3" w14:textId="77777777" w:rsidR="00B069B1" w:rsidRPr="000124FE" w:rsidRDefault="00B069B1" w:rsidP="00B069B1">
      <w:pPr>
        <w:spacing w:line="240" w:lineRule="auto"/>
        <w:contextualSpacing w:val="0"/>
      </w:pPr>
    </w:p>
    <w:p w14:paraId="28A4C775" w14:textId="77777777" w:rsidR="00B069B1" w:rsidRPr="000124FE" w:rsidRDefault="00B069B1" w:rsidP="0019781E">
      <w:pPr>
        <w:pStyle w:val="Ttulo4"/>
      </w:pPr>
      <w:r w:rsidRPr="000124FE">
        <w:t>Recuperabilidad (RE)</w:t>
      </w:r>
    </w:p>
    <w:p w14:paraId="54849058" w14:textId="77777777" w:rsidR="00B069B1" w:rsidRPr="000124FE" w:rsidRDefault="00B069B1" w:rsidP="00B069B1">
      <w:pPr>
        <w:spacing w:line="240" w:lineRule="auto"/>
        <w:contextualSpacing w:val="0"/>
      </w:pPr>
    </w:p>
    <w:p w14:paraId="7CA26CB0" w14:textId="77777777" w:rsidR="00B069B1" w:rsidRPr="000124FE" w:rsidRDefault="00B069B1" w:rsidP="0019781E">
      <w:r w:rsidRPr="000124FE">
        <w:t>Se refiere a la posibilidad de reconstrucción, total o parcial, del factor afectado a consecuencia del proyecto obra o actividad, es decir, la posibilidad de retornar a las condiciones iniciales previas a la actuación, con implementación de medidas de manejo ambiental.</w:t>
      </w:r>
    </w:p>
    <w:p w14:paraId="7E308B47" w14:textId="77777777" w:rsidR="00B069B1" w:rsidRPr="000124FE" w:rsidRDefault="00B069B1" w:rsidP="0019781E"/>
    <w:p w14:paraId="275C2000" w14:textId="77777777" w:rsidR="00B069B1" w:rsidRPr="000124FE" w:rsidRDefault="00B069B1" w:rsidP="0019781E">
      <w:r w:rsidRPr="000124FE">
        <w:t xml:space="preserve">Los criterios para definir la recuperabilidad son: </w:t>
      </w:r>
    </w:p>
    <w:p w14:paraId="1444678F" w14:textId="77777777" w:rsidR="00B069B1" w:rsidRPr="000124FE" w:rsidRDefault="00B069B1" w:rsidP="00B069B1">
      <w:pPr>
        <w:spacing w:line="240" w:lineRule="auto"/>
        <w:contextualSpacing w:val="0"/>
      </w:pPr>
    </w:p>
    <w:p w14:paraId="1F459E56" w14:textId="77777777" w:rsidR="00B069B1" w:rsidRPr="000124FE" w:rsidRDefault="00B069B1" w:rsidP="00B069B1">
      <w:pPr>
        <w:spacing w:line="240" w:lineRule="auto"/>
        <w:contextualSpacing w:val="0"/>
      </w:pPr>
      <w:r w:rsidRPr="000124FE">
        <w:rPr>
          <w:b/>
        </w:rPr>
        <w:t>Recuperable de manera inmediata:</w:t>
      </w:r>
      <w:r w:rsidRPr="000124FE">
        <w:t xml:space="preserve"> si los efectos son recuperables por medio de medidas de manejo inmediatamente resulta la acción afectante. </w:t>
      </w:r>
    </w:p>
    <w:p w14:paraId="4CD8045C" w14:textId="77777777" w:rsidR="00B069B1" w:rsidRPr="000124FE" w:rsidRDefault="00B069B1" w:rsidP="00B069B1">
      <w:pPr>
        <w:spacing w:line="240" w:lineRule="auto"/>
        <w:contextualSpacing w:val="0"/>
      </w:pPr>
    </w:p>
    <w:p w14:paraId="162C2354" w14:textId="77777777" w:rsidR="00B069B1" w:rsidRPr="000124FE" w:rsidRDefault="00B069B1" w:rsidP="00B069B1">
      <w:pPr>
        <w:spacing w:line="240" w:lineRule="auto"/>
        <w:contextualSpacing w:val="0"/>
      </w:pPr>
      <w:r w:rsidRPr="000124FE">
        <w:rPr>
          <w:b/>
        </w:rPr>
        <w:lastRenderedPageBreak/>
        <w:t>Recuperable a medio plazo:</w:t>
      </w:r>
      <w:r w:rsidRPr="000124FE">
        <w:t xml:space="preserve"> si la recuperación puede darse por medio de medidas de manejo después de ocurrido el hecho, y en un tiempo no menor a 1 año.</w:t>
      </w:r>
    </w:p>
    <w:p w14:paraId="36540231" w14:textId="77777777" w:rsidR="00B069B1" w:rsidRPr="000124FE" w:rsidRDefault="00B069B1" w:rsidP="00B069B1">
      <w:pPr>
        <w:spacing w:line="240" w:lineRule="auto"/>
        <w:contextualSpacing w:val="0"/>
      </w:pPr>
    </w:p>
    <w:p w14:paraId="4FE4DFE0" w14:textId="77777777" w:rsidR="00B069B1" w:rsidRPr="000124FE" w:rsidRDefault="00B069B1" w:rsidP="00B069B1">
      <w:pPr>
        <w:spacing w:line="240" w:lineRule="auto"/>
        <w:contextualSpacing w:val="0"/>
      </w:pPr>
      <w:r w:rsidRPr="000124FE">
        <w:rPr>
          <w:b/>
        </w:rPr>
        <w:t>Mitigable:</w:t>
      </w:r>
      <w:r w:rsidRPr="000124FE">
        <w:t xml:space="preserve"> si las acciones correctivas empleadas atenúan los efectos producidos. </w:t>
      </w:r>
    </w:p>
    <w:p w14:paraId="1A6D788F" w14:textId="77777777" w:rsidR="00B069B1" w:rsidRPr="000124FE" w:rsidRDefault="00B069B1" w:rsidP="00B069B1">
      <w:pPr>
        <w:spacing w:line="240" w:lineRule="auto"/>
        <w:contextualSpacing w:val="0"/>
      </w:pPr>
    </w:p>
    <w:p w14:paraId="74B6B3CD" w14:textId="77777777" w:rsidR="00B069B1" w:rsidRPr="000124FE" w:rsidRDefault="00B069B1" w:rsidP="0019781E">
      <w:r w:rsidRPr="000124FE">
        <w:rPr>
          <w:b/>
        </w:rPr>
        <w:t>Irrecuperable:</w:t>
      </w:r>
      <w:r w:rsidRPr="000124FE">
        <w:t xml:space="preserve"> si las consecuencias producidas por las actividades no pueden recuperarse por medio de medidas de manejo ambientales. </w:t>
      </w:r>
    </w:p>
    <w:p w14:paraId="201CC5F9" w14:textId="77777777" w:rsidR="00B069B1" w:rsidRPr="000124FE" w:rsidRDefault="00B069B1" w:rsidP="0019781E"/>
    <w:p w14:paraId="0AE396BC" w14:textId="77777777" w:rsidR="00B069B1" w:rsidRPr="000124FE" w:rsidRDefault="00B069B1" w:rsidP="0019781E">
      <w:r w:rsidRPr="000124FE">
        <w:t>De presentarse afectaciones Irrecuperables, pero existe la posibilidad de introducir medidas compensatorias, estas adoptaran un valor igual al de la característica Mitigable.</w:t>
      </w:r>
    </w:p>
    <w:p w14:paraId="581A6364" w14:textId="77777777" w:rsidR="00B069B1" w:rsidRPr="000124FE" w:rsidRDefault="00B069B1" w:rsidP="00B069B1">
      <w:pPr>
        <w:pStyle w:val="Tablas"/>
      </w:pPr>
    </w:p>
    <w:p w14:paraId="0763DCE8" w14:textId="2EDC8792" w:rsidR="00B069B1" w:rsidRPr="000124FE" w:rsidRDefault="00B069B1" w:rsidP="00B069B1">
      <w:pPr>
        <w:pStyle w:val="Tablas"/>
      </w:pPr>
      <w:bookmarkStart w:id="76" w:name="_Toc431471542"/>
      <w:bookmarkStart w:id="77" w:name="_Toc441599226"/>
      <w:r w:rsidRPr="000124FE">
        <w:t xml:space="preserve">Tabla </w:t>
      </w:r>
      <w:fldSimple w:instr=" STYLEREF 1 \s ">
        <w:r w:rsidR="007D4DFA">
          <w:rPr>
            <w:noProof/>
          </w:rPr>
          <w:t>4</w:t>
        </w:r>
      </w:fldSimple>
      <w:r w:rsidR="009B6BDC" w:rsidRPr="000124FE">
        <w:t>.</w:t>
      </w:r>
      <w:fldSimple w:instr=" SEQ Tabla \* ARABIC \s 1 ">
        <w:r w:rsidR="007D4DFA">
          <w:rPr>
            <w:noProof/>
          </w:rPr>
          <w:t>18</w:t>
        </w:r>
      </w:fldSimple>
      <w:r w:rsidRPr="000124FE">
        <w:t>.Recuperabilidad</w:t>
      </w:r>
      <w:bookmarkEnd w:id="76"/>
      <w:bookmarkEnd w:id="77"/>
    </w:p>
    <w:tbl>
      <w:tblPr>
        <w:tblStyle w:val="Gminis"/>
        <w:tblW w:w="3560" w:type="pct"/>
        <w:tblLook w:val="04A0" w:firstRow="1" w:lastRow="0" w:firstColumn="1" w:lastColumn="0" w:noHBand="0" w:noVBand="1"/>
      </w:tblPr>
      <w:tblGrid>
        <w:gridCol w:w="1632"/>
        <w:gridCol w:w="2416"/>
        <w:gridCol w:w="1995"/>
      </w:tblGrid>
      <w:tr w:rsidR="00B069B1" w:rsidRPr="000124FE" w14:paraId="032BC74C" w14:textId="77777777" w:rsidTr="00E95FF5">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349" w:type="pct"/>
            <w:vAlign w:val="center"/>
          </w:tcPr>
          <w:p w14:paraId="1D1E6123" w14:textId="77777777" w:rsidR="00B069B1" w:rsidRPr="000124FE" w:rsidRDefault="00B069B1" w:rsidP="00E95FF5">
            <w:pPr>
              <w:pStyle w:val="Estilotablas"/>
              <w:rPr>
                <w:b/>
              </w:rPr>
            </w:pPr>
            <w:r w:rsidRPr="000124FE">
              <w:rPr>
                <w:b/>
              </w:rPr>
              <w:t xml:space="preserve">CRITERIO </w:t>
            </w:r>
          </w:p>
        </w:tc>
        <w:tc>
          <w:tcPr>
            <w:tcW w:w="1999" w:type="pct"/>
            <w:vAlign w:val="center"/>
          </w:tcPr>
          <w:p w14:paraId="31813FAD"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RANGO DE CALIFICACIÓN </w:t>
            </w:r>
          </w:p>
        </w:tc>
        <w:tc>
          <w:tcPr>
            <w:tcW w:w="1651" w:type="pct"/>
            <w:vAlign w:val="center"/>
          </w:tcPr>
          <w:p w14:paraId="4674A005" w14:textId="77777777" w:rsidR="00B069B1" w:rsidRPr="000124FE" w:rsidRDefault="00B069B1" w:rsidP="00E95FF5">
            <w:pPr>
              <w:pStyle w:val="Estilotablas"/>
              <w:cnfStyle w:val="100000000000" w:firstRow="1" w:lastRow="0" w:firstColumn="0" w:lastColumn="0" w:oddVBand="0" w:evenVBand="0" w:oddHBand="0" w:evenHBand="0" w:firstRowFirstColumn="0" w:firstRowLastColumn="0" w:lastRowFirstColumn="0" w:lastRowLastColumn="0"/>
              <w:rPr>
                <w:b/>
              </w:rPr>
            </w:pPr>
            <w:r w:rsidRPr="000124FE">
              <w:rPr>
                <w:b/>
              </w:rPr>
              <w:t xml:space="preserve">VALOR DE CALIFICACIÓN </w:t>
            </w:r>
          </w:p>
        </w:tc>
      </w:tr>
      <w:tr w:rsidR="00B069B1" w:rsidRPr="000124FE" w14:paraId="51850E4F" w14:textId="77777777" w:rsidTr="00E95FF5">
        <w:tc>
          <w:tcPr>
            <w:cnfStyle w:val="001000000000" w:firstRow="0" w:lastRow="0" w:firstColumn="1" w:lastColumn="0" w:oddVBand="0" w:evenVBand="0" w:oddHBand="0" w:evenHBand="0" w:firstRowFirstColumn="0" w:firstRowLastColumn="0" w:lastRowFirstColumn="0" w:lastRowLastColumn="0"/>
            <w:tcW w:w="1349" w:type="pct"/>
            <w:vMerge w:val="restart"/>
            <w:vAlign w:val="center"/>
          </w:tcPr>
          <w:p w14:paraId="41895C2A" w14:textId="77777777" w:rsidR="00B069B1" w:rsidRPr="000124FE" w:rsidRDefault="00B069B1" w:rsidP="00E95FF5">
            <w:pPr>
              <w:pStyle w:val="Estilotablas"/>
              <w:rPr>
                <w:b w:val="0"/>
              </w:rPr>
            </w:pPr>
            <w:r w:rsidRPr="000124FE">
              <w:rPr>
                <w:b w:val="0"/>
              </w:rPr>
              <w:t>Recuperabilidad (RE)</w:t>
            </w:r>
          </w:p>
        </w:tc>
        <w:tc>
          <w:tcPr>
            <w:tcW w:w="1999" w:type="pct"/>
            <w:vAlign w:val="center"/>
          </w:tcPr>
          <w:p w14:paraId="4DA1A1E2"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DE MANERA INMEDIATA</w:t>
            </w:r>
          </w:p>
        </w:tc>
        <w:tc>
          <w:tcPr>
            <w:tcW w:w="1651" w:type="pct"/>
            <w:vAlign w:val="center"/>
          </w:tcPr>
          <w:p w14:paraId="4CCC37CA"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1</w:t>
            </w:r>
          </w:p>
        </w:tc>
      </w:tr>
      <w:tr w:rsidR="00B069B1" w:rsidRPr="000124FE" w14:paraId="594BA24E" w14:textId="77777777" w:rsidTr="00E95FF5">
        <w:tc>
          <w:tcPr>
            <w:cnfStyle w:val="001000000000" w:firstRow="0" w:lastRow="0" w:firstColumn="1" w:lastColumn="0" w:oddVBand="0" w:evenVBand="0" w:oddHBand="0" w:evenHBand="0" w:firstRowFirstColumn="0" w:firstRowLastColumn="0" w:lastRowFirstColumn="0" w:lastRowLastColumn="0"/>
            <w:tcW w:w="1349" w:type="pct"/>
            <w:vMerge/>
            <w:vAlign w:val="center"/>
          </w:tcPr>
          <w:p w14:paraId="7882C2F0" w14:textId="77777777" w:rsidR="00B069B1" w:rsidRPr="000124FE" w:rsidRDefault="00B069B1" w:rsidP="00E95FF5">
            <w:pPr>
              <w:pStyle w:val="Estilotablas"/>
              <w:rPr>
                <w:b w:val="0"/>
              </w:rPr>
            </w:pPr>
          </w:p>
        </w:tc>
        <w:tc>
          <w:tcPr>
            <w:tcW w:w="1999" w:type="pct"/>
            <w:vAlign w:val="center"/>
          </w:tcPr>
          <w:p w14:paraId="4B7D7403"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A MEDIO PLAZO</w:t>
            </w:r>
          </w:p>
        </w:tc>
        <w:tc>
          <w:tcPr>
            <w:tcW w:w="1651" w:type="pct"/>
            <w:vAlign w:val="center"/>
          </w:tcPr>
          <w:p w14:paraId="26D876A0"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2</w:t>
            </w:r>
          </w:p>
        </w:tc>
      </w:tr>
      <w:tr w:rsidR="00B069B1" w:rsidRPr="000124FE" w14:paraId="74CB263A" w14:textId="77777777" w:rsidTr="00E95FF5">
        <w:tc>
          <w:tcPr>
            <w:cnfStyle w:val="001000000000" w:firstRow="0" w:lastRow="0" w:firstColumn="1" w:lastColumn="0" w:oddVBand="0" w:evenVBand="0" w:oddHBand="0" w:evenHBand="0" w:firstRowFirstColumn="0" w:firstRowLastColumn="0" w:lastRowFirstColumn="0" w:lastRowLastColumn="0"/>
            <w:tcW w:w="1349" w:type="pct"/>
            <w:vMerge/>
            <w:vAlign w:val="center"/>
          </w:tcPr>
          <w:p w14:paraId="459E5D6E" w14:textId="77777777" w:rsidR="00B069B1" w:rsidRPr="000124FE" w:rsidRDefault="00B069B1" w:rsidP="00E95FF5">
            <w:pPr>
              <w:pStyle w:val="Estilotablas"/>
              <w:rPr>
                <w:b w:val="0"/>
              </w:rPr>
            </w:pPr>
          </w:p>
        </w:tc>
        <w:tc>
          <w:tcPr>
            <w:tcW w:w="1999" w:type="pct"/>
            <w:vAlign w:val="center"/>
          </w:tcPr>
          <w:p w14:paraId="67732FA8"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MITIGABLE</w:t>
            </w:r>
          </w:p>
        </w:tc>
        <w:tc>
          <w:tcPr>
            <w:tcW w:w="1651" w:type="pct"/>
            <w:vAlign w:val="center"/>
          </w:tcPr>
          <w:p w14:paraId="48F8330C"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4</w:t>
            </w:r>
          </w:p>
        </w:tc>
      </w:tr>
      <w:tr w:rsidR="00B069B1" w:rsidRPr="000124FE" w14:paraId="471BE6E9" w14:textId="77777777" w:rsidTr="00E95FF5">
        <w:tc>
          <w:tcPr>
            <w:cnfStyle w:val="001000000000" w:firstRow="0" w:lastRow="0" w:firstColumn="1" w:lastColumn="0" w:oddVBand="0" w:evenVBand="0" w:oddHBand="0" w:evenHBand="0" w:firstRowFirstColumn="0" w:firstRowLastColumn="0" w:lastRowFirstColumn="0" w:lastRowLastColumn="0"/>
            <w:tcW w:w="1349" w:type="pct"/>
            <w:vMerge/>
            <w:vAlign w:val="center"/>
          </w:tcPr>
          <w:p w14:paraId="30867B3A" w14:textId="77777777" w:rsidR="00B069B1" w:rsidRPr="000124FE" w:rsidRDefault="00B069B1" w:rsidP="00E95FF5">
            <w:pPr>
              <w:pStyle w:val="Estilotablas"/>
              <w:rPr>
                <w:b w:val="0"/>
              </w:rPr>
            </w:pPr>
          </w:p>
        </w:tc>
        <w:tc>
          <w:tcPr>
            <w:tcW w:w="1999" w:type="pct"/>
            <w:vAlign w:val="center"/>
          </w:tcPr>
          <w:p w14:paraId="32323929"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IRRECUPERABLE</w:t>
            </w:r>
          </w:p>
        </w:tc>
        <w:tc>
          <w:tcPr>
            <w:tcW w:w="1651" w:type="pct"/>
            <w:vAlign w:val="center"/>
          </w:tcPr>
          <w:p w14:paraId="4BC7B29C" w14:textId="77777777" w:rsidR="00B069B1" w:rsidRPr="000124FE" w:rsidRDefault="00B069B1" w:rsidP="00E95FF5">
            <w:pPr>
              <w:pStyle w:val="Estilotablas"/>
              <w:cnfStyle w:val="000000000000" w:firstRow="0" w:lastRow="0" w:firstColumn="0" w:lastColumn="0" w:oddVBand="0" w:evenVBand="0" w:oddHBand="0" w:evenHBand="0" w:firstRowFirstColumn="0" w:firstRowLastColumn="0" w:lastRowFirstColumn="0" w:lastRowLastColumn="0"/>
              <w:rPr>
                <w:b w:val="0"/>
              </w:rPr>
            </w:pPr>
            <w:r w:rsidRPr="000124FE">
              <w:rPr>
                <w:b w:val="0"/>
              </w:rPr>
              <w:t>8</w:t>
            </w:r>
          </w:p>
        </w:tc>
      </w:tr>
    </w:tbl>
    <w:p w14:paraId="14764320" w14:textId="77777777" w:rsidR="00B069B1" w:rsidRPr="000124FE" w:rsidRDefault="00B069B1" w:rsidP="00B069B1">
      <w:pPr>
        <w:pStyle w:val="Notas"/>
      </w:pPr>
      <w:r w:rsidRPr="000124FE">
        <w:t xml:space="preserve">Fuente </w:t>
      </w:r>
      <w:sdt>
        <w:sdtPr>
          <w:id w:val="-89312939"/>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17F9EB3C" w14:textId="77777777" w:rsidR="00B069B1" w:rsidRPr="000124FE" w:rsidRDefault="00B069B1" w:rsidP="00B069B1">
      <w:pPr>
        <w:spacing w:line="240" w:lineRule="auto"/>
        <w:contextualSpacing w:val="0"/>
      </w:pPr>
    </w:p>
    <w:p w14:paraId="69C210A5" w14:textId="77777777" w:rsidR="00B069B1" w:rsidRPr="000124FE" w:rsidRDefault="00B069B1" w:rsidP="0019781E">
      <w:pPr>
        <w:pStyle w:val="Ttulo4"/>
      </w:pPr>
      <w:r w:rsidRPr="000124FE">
        <w:t>Importancia (I)</w:t>
      </w:r>
    </w:p>
    <w:p w14:paraId="55057E74" w14:textId="77777777" w:rsidR="00B069B1" w:rsidRPr="000124FE" w:rsidRDefault="00B069B1" w:rsidP="00B069B1">
      <w:pPr>
        <w:spacing w:line="240" w:lineRule="auto"/>
        <w:contextualSpacing w:val="0"/>
      </w:pPr>
    </w:p>
    <w:p w14:paraId="4ED1134A" w14:textId="77777777" w:rsidR="00B069B1" w:rsidRPr="000124FE" w:rsidRDefault="00B069B1" w:rsidP="0019781E">
      <w:r w:rsidRPr="000124FE">
        <w:t>La importancia de un impacto está determinada por la combinación de los criterios de calificación anteriormente descritos. Dicha importancia depende de la extensión del impacto, su intensidad, su persistencia, el efecto, etc. Razón por la cual se define la importancia como el resultado de la suma de todos los criterios evaluados para cada impacto, excepto la intensidad que se multiplicaría por tres (3) y la extensión por dos (2); debido a que estos dos criterios, son relevantes en la determinación de la importancia de un impacto. La importancia del impacto, permite priorizar los impactos y así determinar las acciones de manejo ambiental requeridas. A continuación se presenta la fórmula empleada para determinar la importancia de los impactos:</w:t>
      </w:r>
    </w:p>
    <w:p w14:paraId="45DDCDFB" w14:textId="77777777" w:rsidR="00B069B1" w:rsidRPr="000124FE" w:rsidRDefault="00B069B1" w:rsidP="00B069B1">
      <w:pPr>
        <w:spacing w:line="240" w:lineRule="auto"/>
        <w:contextualSpacing w:val="0"/>
      </w:pPr>
    </w:p>
    <w:p w14:paraId="6933F6B0" w14:textId="77777777" w:rsidR="00B069B1" w:rsidRPr="000124FE" w:rsidRDefault="00B069B1" w:rsidP="00B069B1">
      <w:pPr>
        <w:spacing w:line="240" w:lineRule="auto"/>
        <w:contextualSpacing w:val="0"/>
        <w:rPr>
          <w:b/>
        </w:rPr>
      </w:pPr>
      <m:oMathPara>
        <m:oMath>
          <m:r>
            <m:rPr>
              <m:sty m:val="b"/>
            </m:rPr>
            <w:rPr>
              <w:rFonts w:ascii="Cambria Math" w:hAnsi="Cambria Math"/>
            </w:rPr>
            <m:t>IMPORTANCIA (I) =CA (3IN+2EX+MO+PE+RV+SI+AC+EF+PR+RP)</m:t>
          </m:r>
        </m:oMath>
      </m:oMathPara>
    </w:p>
    <w:p w14:paraId="069A975A" w14:textId="77777777" w:rsidR="0019781E" w:rsidRPr="000124FE" w:rsidRDefault="0019781E" w:rsidP="00B069B1">
      <w:pPr>
        <w:spacing w:line="240" w:lineRule="auto"/>
        <w:contextualSpacing w:val="0"/>
        <w:rPr>
          <w:b/>
        </w:rPr>
      </w:pPr>
    </w:p>
    <w:p w14:paraId="54908F84" w14:textId="77777777" w:rsidR="0019781E" w:rsidRPr="000124FE" w:rsidRDefault="0019781E" w:rsidP="0019781E">
      <w:r w:rsidRPr="000124FE">
        <w:t>A partir de la sumatoria de la valoración total de los impactos se obtuvo para cada medio, componente e impacto los valores de la importancia absoluta, la valoración de importancia relativa se determinó a partir de la multiplicación de la importancia absoluta de los impactos por las unidades de importancia ambiental asignadas a cada impacto dividido en el resultado de la importancia de cada impacto. A partir de ello se obtuvo de manera gráfica la relevancia los elementos evaluados para el proyecto.</w:t>
      </w:r>
    </w:p>
    <w:p w14:paraId="73AD0BC5" w14:textId="77777777" w:rsidR="0019781E" w:rsidRPr="000124FE" w:rsidRDefault="0019781E" w:rsidP="00B069B1">
      <w:pPr>
        <w:spacing w:line="240" w:lineRule="auto"/>
        <w:contextualSpacing w:val="0"/>
        <w:rPr>
          <w:b/>
        </w:rPr>
      </w:pPr>
    </w:p>
    <w:p w14:paraId="50C53FDA" w14:textId="77777777" w:rsidR="00B069B1" w:rsidRPr="000124FE" w:rsidRDefault="00B069B1" w:rsidP="00B069B1">
      <w:pPr>
        <w:spacing w:line="240" w:lineRule="auto"/>
        <w:contextualSpacing w:val="0"/>
      </w:pPr>
      <w:r w:rsidRPr="000124FE">
        <w:t>•</w:t>
      </w:r>
      <w:r w:rsidRPr="000124FE">
        <w:tab/>
        <w:t>Sistema de calificación</w:t>
      </w:r>
    </w:p>
    <w:p w14:paraId="3A2F7DC4" w14:textId="77777777" w:rsidR="00B069B1" w:rsidRPr="000124FE" w:rsidRDefault="00B069B1" w:rsidP="00B069B1">
      <w:pPr>
        <w:spacing w:line="240" w:lineRule="auto"/>
        <w:contextualSpacing w:val="0"/>
      </w:pPr>
    </w:p>
    <w:p w14:paraId="4AF88D70" w14:textId="09532F69" w:rsidR="00B069B1" w:rsidRPr="000124FE" w:rsidRDefault="00B069B1" w:rsidP="00B069B1">
      <w:pPr>
        <w:spacing w:line="240" w:lineRule="auto"/>
        <w:contextualSpacing w:val="0"/>
      </w:pPr>
      <w:r w:rsidRPr="000124FE">
        <w:t xml:space="preserve">En la </w:t>
      </w:r>
      <w:r w:rsidRPr="000124FE">
        <w:fldChar w:fldCharType="begin"/>
      </w:r>
      <w:r w:rsidRPr="000124FE">
        <w:instrText xml:space="preserve"> REF _Ref425320971 \h </w:instrText>
      </w:r>
      <w:r w:rsidR="000124FE">
        <w:instrText xml:space="preserve"> \* MERGEFORMAT </w:instrText>
      </w:r>
      <w:r w:rsidRPr="000124FE">
        <w:fldChar w:fldCharType="separate"/>
      </w:r>
      <w:r w:rsidR="007D4DFA" w:rsidRPr="000124FE">
        <w:t xml:space="preserve">Tabla </w:t>
      </w:r>
      <w:r w:rsidR="007D4DFA">
        <w:rPr>
          <w:noProof/>
        </w:rPr>
        <w:t>4</w:t>
      </w:r>
      <w:r w:rsidR="007D4DFA" w:rsidRPr="000124FE">
        <w:rPr>
          <w:noProof/>
        </w:rPr>
        <w:t>.</w:t>
      </w:r>
      <w:r w:rsidR="007D4DFA">
        <w:rPr>
          <w:noProof/>
        </w:rPr>
        <w:t>19</w:t>
      </w:r>
      <w:r w:rsidRPr="000124FE">
        <w:fldChar w:fldCharType="end"/>
      </w:r>
      <w:r w:rsidRPr="000124FE">
        <w:t>, se presenta el resumen del sistema de calificación propuesto para la evaluación de los impactos. Dentro de cada criterio de calificación, existe una valoración que oscila entre 1 y 12, donde los valores se asignan según las características cuantitativas determinadas para cada uno de los impactos.</w:t>
      </w:r>
    </w:p>
    <w:p w14:paraId="3C56D53C" w14:textId="70EF3F81" w:rsidR="00CD0BAA" w:rsidRPr="000124FE" w:rsidRDefault="00CD0BAA">
      <w:pPr>
        <w:spacing w:line="240" w:lineRule="auto"/>
        <w:contextualSpacing w:val="0"/>
        <w:jc w:val="left"/>
      </w:pPr>
    </w:p>
    <w:p w14:paraId="6A3F2693" w14:textId="6E285A73" w:rsidR="00B069B1" w:rsidRPr="000124FE" w:rsidRDefault="00B069B1" w:rsidP="00B069B1">
      <w:pPr>
        <w:pStyle w:val="Tablas"/>
      </w:pPr>
      <w:bookmarkStart w:id="78" w:name="_Ref425320971"/>
      <w:bookmarkStart w:id="79" w:name="_Toc431471543"/>
      <w:bookmarkStart w:id="80" w:name="_Toc441599227"/>
      <w:r w:rsidRPr="000124FE">
        <w:t xml:space="preserve">Tabla </w:t>
      </w:r>
      <w:fldSimple w:instr=" STYLEREF 1 \s ">
        <w:r w:rsidR="007D4DFA">
          <w:rPr>
            <w:noProof/>
          </w:rPr>
          <w:t>4</w:t>
        </w:r>
      </w:fldSimple>
      <w:r w:rsidR="009B6BDC" w:rsidRPr="000124FE">
        <w:t>.</w:t>
      </w:r>
      <w:fldSimple w:instr=" SEQ Tabla \* ARABIC \s 1 ">
        <w:r w:rsidR="007D4DFA">
          <w:rPr>
            <w:noProof/>
          </w:rPr>
          <w:t>19</w:t>
        </w:r>
      </w:fldSimple>
      <w:bookmarkEnd w:id="78"/>
      <w:r w:rsidRPr="000124FE">
        <w:t xml:space="preserve"> Sistema de calificación</w:t>
      </w:r>
      <w:bookmarkEnd w:id="79"/>
      <w:bookmarkEnd w:id="80"/>
    </w:p>
    <w:tbl>
      <w:tblPr>
        <w:tblW w:w="494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59"/>
        <w:gridCol w:w="2834"/>
        <w:gridCol w:w="1619"/>
      </w:tblGrid>
      <w:tr w:rsidR="00B069B1" w:rsidRPr="000124FE" w14:paraId="3E3060D8" w14:textId="77777777" w:rsidTr="00E95FF5">
        <w:trPr>
          <w:trHeight w:val="314"/>
          <w:tblHeader/>
          <w:jc w:val="center"/>
        </w:trPr>
        <w:tc>
          <w:tcPr>
            <w:tcW w:w="2321" w:type="pct"/>
            <w:shd w:val="clear" w:color="auto" w:fill="A6A6A6" w:themeFill="background1" w:themeFillShade="A6"/>
            <w:vAlign w:val="center"/>
          </w:tcPr>
          <w:p w14:paraId="13B7D60F" w14:textId="77777777" w:rsidR="00B069B1" w:rsidRPr="000124FE" w:rsidRDefault="00B069B1" w:rsidP="00E95FF5">
            <w:pPr>
              <w:spacing w:before="50" w:after="50"/>
              <w:jc w:val="center"/>
              <w:rPr>
                <w:rFonts w:cs="Arial"/>
                <w:b/>
                <w:bCs/>
                <w:sz w:val="16"/>
                <w:szCs w:val="16"/>
              </w:rPr>
            </w:pPr>
            <w:r w:rsidRPr="000124FE">
              <w:rPr>
                <w:rFonts w:cs="Arial"/>
                <w:b/>
                <w:bCs/>
                <w:sz w:val="16"/>
                <w:szCs w:val="16"/>
              </w:rPr>
              <w:t>CRITERIO</w:t>
            </w:r>
          </w:p>
        </w:tc>
        <w:tc>
          <w:tcPr>
            <w:tcW w:w="1705" w:type="pct"/>
            <w:shd w:val="clear" w:color="auto" w:fill="A6A6A6" w:themeFill="background1" w:themeFillShade="A6"/>
            <w:vAlign w:val="center"/>
          </w:tcPr>
          <w:p w14:paraId="0E9BAC35" w14:textId="77777777" w:rsidR="00B069B1" w:rsidRPr="000124FE" w:rsidRDefault="00B069B1" w:rsidP="00E95FF5">
            <w:pPr>
              <w:spacing w:before="50" w:after="50"/>
              <w:jc w:val="center"/>
              <w:rPr>
                <w:rFonts w:cs="Arial"/>
                <w:b/>
                <w:bCs/>
                <w:sz w:val="16"/>
                <w:szCs w:val="16"/>
              </w:rPr>
            </w:pPr>
            <w:r w:rsidRPr="000124FE">
              <w:rPr>
                <w:rFonts w:cs="Arial"/>
                <w:b/>
                <w:bCs/>
                <w:sz w:val="16"/>
                <w:szCs w:val="16"/>
              </w:rPr>
              <w:t>CALIFICACIÓN</w:t>
            </w:r>
          </w:p>
        </w:tc>
        <w:tc>
          <w:tcPr>
            <w:tcW w:w="974" w:type="pct"/>
            <w:shd w:val="clear" w:color="auto" w:fill="A6A6A6" w:themeFill="background1" w:themeFillShade="A6"/>
            <w:vAlign w:val="center"/>
          </w:tcPr>
          <w:p w14:paraId="052A2DEC" w14:textId="77777777" w:rsidR="00B069B1" w:rsidRPr="000124FE" w:rsidRDefault="00B069B1" w:rsidP="00E95FF5">
            <w:pPr>
              <w:spacing w:before="50" w:after="50"/>
              <w:jc w:val="center"/>
              <w:rPr>
                <w:rFonts w:cs="Arial"/>
                <w:b/>
                <w:bCs/>
                <w:sz w:val="16"/>
                <w:szCs w:val="16"/>
              </w:rPr>
            </w:pPr>
            <w:r w:rsidRPr="000124FE">
              <w:rPr>
                <w:rFonts w:cs="Arial"/>
                <w:b/>
                <w:bCs/>
                <w:sz w:val="16"/>
                <w:szCs w:val="16"/>
              </w:rPr>
              <w:t>VALOR</w:t>
            </w:r>
          </w:p>
        </w:tc>
      </w:tr>
      <w:tr w:rsidR="00B069B1" w:rsidRPr="000124FE" w14:paraId="15CD95AA" w14:textId="77777777" w:rsidTr="00E95FF5">
        <w:trPr>
          <w:trHeight w:val="283"/>
          <w:jc w:val="center"/>
        </w:trPr>
        <w:tc>
          <w:tcPr>
            <w:tcW w:w="2321" w:type="pct"/>
            <w:vMerge w:val="restart"/>
            <w:vAlign w:val="center"/>
          </w:tcPr>
          <w:p w14:paraId="61001B74" w14:textId="77777777" w:rsidR="00B069B1" w:rsidRPr="000124FE" w:rsidRDefault="00B069B1" w:rsidP="00E95FF5">
            <w:pPr>
              <w:spacing w:before="50" w:after="50"/>
              <w:jc w:val="center"/>
              <w:rPr>
                <w:rFonts w:cs="Arial"/>
                <w:bCs/>
                <w:sz w:val="16"/>
                <w:szCs w:val="16"/>
              </w:rPr>
            </w:pPr>
            <w:r w:rsidRPr="000124FE">
              <w:rPr>
                <w:rFonts w:cs="Arial"/>
                <w:bCs/>
                <w:sz w:val="16"/>
                <w:szCs w:val="16"/>
              </w:rPr>
              <w:t>CARÁCTER (CA)</w:t>
            </w:r>
          </w:p>
        </w:tc>
        <w:tc>
          <w:tcPr>
            <w:tcW w:w="1705" w:type="pct"/>
            <w:vAlign w:val="center"/>
          </w:tcPr>
          <w:p w14:paraId="5C2A1AF0" w14:textId="77777777" w:rsidR="00B069B1" w:rsidRPr="000124FE" w:rsidRDefault="00B069B1" w:rsidP="00E95FF5">
            <w:pPr>
              <w:spacing w:before="50" w:after="50"/>
              <w:jc w:val="center"/>
              <w:rPr>
                <w:rFonts w:cs="Arial"/>
                <w:sz w:val="16"/>
                <w:szCs w:val="16"/>
              </w:rPr>
            </w:pPr>
            <w:r w:rsidRPr="000124FE">
              <w:rPr>
                <w:rFonts w:cs="Arial"/>
                <w:sz w:val="16"/>
                <w:szCs w:val="16"/>
              </w:rPr>
              <w:t>POSITIVO</w:t>
            </w:r>
          </w:p>
        </w:tc>
        <w:tc>
          <w:tcPr>
            <w:tcW w:w="974" w:type="pct"/>
            <w:vAlign w:val="center"/>
          </w:tcPr>
          <w:p w14:paraId="5658554F" w14:textId="77777777" w:rsidR="00B069B1" w:rsidRPr="000124FE" w:rsidRDefault="00B069B1" w:rsidP="00E95FF5">
            <w:pPr>
              <w:spacing w:before="50" w:after="50"/>
              <w:jc w:val="center"/>
              <w:rPr>
                <w:rFonts w:cs="Arial"/>
                <w:sz w:val="16"/>
                <w:szCs w:val="16"/>
              </w:rPr>
            </w:pPr>
            <w:r w:rsidRPr="000124FE">
              <w:rPr>
                <w:rFonts w:cs="Arial"/>
                <w:sz w:val="16"/>
                <w:szCs w:val="16"/>
              </w:rPr>
              <w:t>(+)</w:t>
            </w:r>
          </w:p>
        </w:tc>
      </w:tr>
      <w:tr w:rsidR="00B069B1" w:rsidRPr="000124FE" w14:paraId="7584EBA7" w14:textId="77777777" w:rsidTr="00E95FF5">
        <w:trPr>
          <w:trHeight w:val="283"/>
          <w:jc w:val="center"/>
        </w:trPr>
        <w:tc>
          <w:tcPr>
            <w:tcW w:w="2321" w:type="pct"/>
            <w:vMerge/>
            <w:vAlign w:val="center"/>
          </w:tcPr>
          <w:p w14:paraId="0AF345B2" w14:textId="77777777" w:rsidR="00B069B1" w:rsidRPr="000124FE" w:rsidRDefault="00B069B1" w:rsidP="00E95FF5">
            <w:pPr>
              <w:spacing w:before="50" w:after="50"/>
              <w:jc w:val="center"/>
              <w:rPr>
                <w:rFonts w:cs="Arial"/>
                <w:bCs/>
                <w:sz w:val="16"/>
                <w:szCs w:val="16"/>
              </w:rPr>
            </w:pPr>
          </w:p>
        </w:tc>
        <w:tc>
          <w:tcPr>
            <w:tcW w:w="1705" w:type="pct"/>
            <w:vAlign w:val="center"/>
          </w:tcPr>
          <w:p w14:paraId="31C57437" w14:textId="77777777" w:rsidR="00B069B1" w:rsidRPr="000124FE" w:rsidRDefault="00B069B1" w:rsidP="00E95FF5">
            <w:pPr>
              <w:spacing w:before="50" w:after="50"/>
              <w:jc w:val="center"/>
              <w:rPr>
                <w:rFonts w:cs="Arial"/>
                <w:sz w:val="16"/>
                <w:szCs w:val="16"/>
              </w:rPr>
            </w:pPr>
            <w:r w:rsidRPr="000124FE">
              <w:rPr>
                <w:rFonts w:cs="Arial"/>
                <w:sz w:val="16"/>
                <w:szCs w:val="16"/>
              </w:rPr>
              <w:t>NEGATIVO</w:t>
            </w:r>
          </w:p>
        </w:tc>
        <w:tc>
          <w:tcPr>
            <w:tcW w:w="974" w:type="pct"/>
            <w:vAlign w:val="center"/>
          </w:tcPr>
          <w:p w14:paraId="7F081E72" w14:textId="77777777" w:rsidR="00B069B1" w:rsidRPr="000124FE" w:rsidRDefault="00B069B1" w:rsidP="00E95FF5">
            <w:pPr>
              <w:spacing w:before="50" w:after="50"/>
              <w:jc w:val="center"/>
              <w:rPr>
                <w:rFonts w:cs="Arial"/>
                <w:sz w:val="16"/>
                <w:szCs w:val="16"/>
              </w:rPr>
            </w:pPr>
            <w:r w:rsidRPr="000124FE">
              <w:rPr>
                <w:rFonts w:cs="Arial"/>
                <w:sz w:val="16"/>
                <w:szCs w:val="16"/>
              </w:rPr>
              <w:t>(-)</w:t>
            </w:r>
          </w:p>
        </w:tc>
      </w:tr>
      <w:tr w:rsidR="00B069B1" w:rsidRPr="000124FE" w14:paraId="16EE2565" w14:textId="77777777" w:rsidTr="00E95FF5">
        <w:trPr>
          <w:trHeight w:val="283"/>
          <w:jc w:val="center"/>
        </w:trPr>
        <w:tc>
          <w:tcPr>
            <w:tcW w:w="2321" w:type="pct"/>
            <w:vMerge w:val="restart"/>
            <w:vAlign w:val="center"/>
          </w:tcPr>
          <w:p w14:paraId="075169C5" w14:textId="77777777" w:rsidR="00B069B1" w:rsidRPr="000124FE" w:rsidRDefault="00B069B1" w:rsidP="00E95FF5">
            <w:pPr>
              <w:spacing w:before="50" w:after="50"/>
              <w:jc w:val="center"/>
              <w:rPr>
                <w:rFonts w:cs="Arial"/>
                <w:bCs/>
                <w:sz w:val="16"/>
                <w:szCs w:val="16"/>
              </w:rPr>
            </w:pPr>
            <w:r w:rsidRPr="000124FE">
              <w:rPr>
                <w:rFonts w:cs="Arial"/>
                <w:bCs/>
                <w:sz w:val="16"/>
                <w:szCs w:val="16"/>
              </w:rPr>
              <w:t>INTENSIDAD (IN)</w:t>
            </w:r>
          </w:p>
        </w:tc>
        <w:tc>
          <w:tcPr>
            <w:tcW w:w="1705" w:type="pct"/>
            <w:vAlign w:val="center"/>
          </w:tcPr>
          <w:p w14:paraId="59536708" w14:textId="77777777" w:rsidR="00B069B1" w:rsidRPr="000124FE" w:rsidRDefault="00B069B1" w:rsidP="00E95FF5">
            <w:pPr>
              <w:spacing w:before="50" w:after="50"/>
              <w:jc w:val="center"/>
              <w:rPr>
                <w:rFonts w:cs="Arial"/>
                <w:bCs/>
                <w:sz w:val="16"/>
                <w:szCs w:val="16"/>
              </w:rPr>
            </w:pPr>
            <w:r w:rsidRPr="000124FE">
              <w:rPr>
                <w:rFonts w:cs="Arial"/>
                <w:bCs/>
                <w:sz w:val="16"/>
                <w:szCs w:val="16"/>
              </w:rPr>
              <w:t>BAJA</w:t>
            </w:r>
          </w:p>
        </w:tc>
        <w:tc>
          <w:tcPr>
            <w:tcW w:w="974" w:type="pct"/>
            <w:vAlign w:val="center"/>
          </w:tcPr>
          <w:p w14:paraId="6FA48E25"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761D8A0F" w14:textId="77777777" w:rsidTr="00E95FF5">
        <w:trPr>
          <w:trHeight w:val="283"/>
          <w:jc w:val="center"/>
        </w:trPr>
        <w:tc>
          <w:tcPr>
            <w:tcW w:w="2321" w:type="pct"/>
            <w:vMerge/>
            <w:vAlign w:val="center"/>
          </w:tcPr>
          <w:p w14:paraId="491D4239" w14:textId="77777777" w:rsidR="00B069B1" w:rsidRPr="000124FE" w:rsidRDefault="00B069B1" w:rsidP="00E95FF5">
            <w:pPr>
              <w:spacing w:before="50" w:after="50"/>
              <w:jc w:val="center"/>
              <w:rPr>
                <w:rFonts w:cs="Arial"/>
                <w:bCs/>
                <w:sz w:val="16"/>
                <w:szCs w:val="16"/>
              </w:rPr>
            </w:pPr>
          </w:p>
        </w:tc>
        <w:tc>
          <w:tcPr>
            <w:tcW w:w="1705" w:type="pct"/>
            <w:vAlign w:val="center"/>
          </w:tcPr>
          <w:p w14:paraId="028256D5" w14:textId="77777777" w:rsidR="00B069B1" w:rsidRPr="000124FE" w:rsidRDefault="00B069B1" w:rsidP="00E95FF5">
            <w:pPr>
              <w:spacing w:before="50" w:after="50"/>
              <w:jc w:val="center"/>
              <w:rPr>
                <w:rFonts w:cs="Arial"/>
                <w:bCs/>
                <w:sz w:val="16"/>
                <w:szCs w:val="16"/>
              </w:rPr>
            </w:pPr>
            <w:r w:rsidRPr="000124FE">
              <w:rPr>
                <w:rFonts w:cs="Arial"/>
                <w:bCs/>
                <w:sz w:val="16"/>
                <w:szCs w:val="16"/>
              </w:rPr>
              <w:t>MEDIA</w:t>
            </w:r>
          </w:p>
        </w:tc>
        <w:tc>
          <w:tcPr>
            <w:tcW w:w="974" w:type="pct"/>
            <w:vAlign w:val="center"/>
          </w:tcPr>
          <w:p w14:paraId="5D49DFDA" w14:textId="77777777" w:rsidR="00B069B1" w:rsidRPr="000124FE" w:rsidRDefault="00B069B1" w:rsidP="00E95FF5">
            <w:pPr>
              <w:spacing w:before="50" w:after="50"/>
              <w:jc w:val="center"/>
              <w:rPr>
                <w:rFonts w:cs="Arial"/>
                <w:bCs/>
                <w:sz w:val="16"/>
                <w:szCs w:val="16"/>
              </w:rPr>
            </w:pPr>
            <w:r w:rsidRPr="000124FE">
              <w:rPr>
                <w:rFonts w:cs="Arial"/>
                <w:bCs/>
                <w:sz w:val="16"/>
                <w:szCs w:val="16"/>
              </w:rPr>
              <w:t>2</w:t>
            </w:r>
          </w:p>
        </w:tc>
      </w:tr>
      <w:tr w:rsidR="00B069B1" w:rsidRPr="000124FE" w14:paraId="7546E241" w14:textId="77777777" w:rsidTr="00E95FF5">
        <w:trPr>
          <w:trHeight w:val="283"/>
          <w:jc w:val="center"/>
        </w:trPr>
        <w:tc>
          <w:tcPr>
            <w:tcW w:w="2321" w:type="pct"/>
            <w:vMerge/>
            <w:vAlign w:val="center"/>
          </w:tcPr>
          <w:p w14:paraId="66464673" w14:textId="77777777" w:rsidR="00B069B1" w:rsidRPr="000124FE" w:rsidRDefault="00B069B1" w:rsidP="00E95FF5">
            <w:pPr>
              <w:spacing w:before="50" w:after="50"/>
              <w:jc w:val="center"/>
              <w:rPr>
                <w:rFonts w:cs="Arial"/>
                <w:bCs/>
                <w:sz w:val="16"/>
                <w:szCs w:val="16"/>
              </w:rPr>
            </w:pPr>
          </w:p>
        </w:tc>
        <w:tc>
          <w:tcPr>
            <w:tcW w:w="1705" w:type="pct"/>
            <w:vAlign w:val="center"/>
          </w:tcPr>
          <w:p w14:paraId="3109A449" w14:textId="77777777" w:rsidR="00B069B1" w:rsidRPr="000124FE" w:rsidRDefault="00B069B1" w:rsidP="00E95FF5">
            <w:pPr>
              <w:spacing w:before="50" w:after="50"/>
              <w:jc w:val="center"/>
              <w:rPr>
                <w:rFonts w:cs="Arial"/>
                <w:bCs/>
                <w:sz w:val="16"/>
                <w:szCs w:val="16"/>
              </w:rPr>
            </w:pPr>
            <w:r w:rsidRPr="000124FE">
              <w:rPr>
                <w:rFonts w:cs="Arial"/>
                <w:bCs/>
                <w:sz w:val="16"/>
                <w:szCs w:val="16"/>
              </w:rPr>
              <w:t>ALTA</w:t>
            </w:r>
          </w:p>
        </w:tc>
        <w:tc>
          <w:tcPr>
            <w:tcW w:w="974" w:type="pct"/>
            <w:vAlign w:val="center"/>
          </w:tcPr>
          <w:p w14:paraId="59F05DAF"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191E8605" w14:textId="77777777" w:rsidTr="00E95FF5">
        <w:trPr>
          <w:trHeight w:val="283"/>
          <w:jc w:val="center"/>
        </w:trPr>
        <w:tc>
          <w:tcPr>
            <w:tcW w:w="2321" w:type="pct"/>
            <w:vMerge/>
            <w:vAlign w:val="center"/>
          </w:tcPr>
          <w:p w14:paraId="3B62D618" w14:textId="77777777" w:rsidR="00B069B1" w:rsidRPr="000124FE" w:rsidRDefault="00B069B1" w:rsidP="00E95FF5">
            <w:pPr>
              <w:spacing w:before="50" w:after="50"/>
              <w:jc w:val="center"/>
              <w:rPr>
                <w:rFonts w:cs="Arial"/>
                <w:bCs/>
                <w:sz w:val="16"/>
                <w:szCs w:val="16"/>
              </w:rPr>
            </w:pPr>
          </w:p>
        </w:tc>
        <w:tc>
          <w:tcPr>
            <w:tcW w:w="1705" w:type="pct"/>
            <w:vAlign w:val="center"/>
          </w:tcPr>
          <w:p w14:paraId="59BC2192" w14:textId="77777777" w:rsidR="00B069B1" w:rsidRPr="000124FE" w:rsidRDefault="00B069B1" w:rsidP="00E95FF5">
            <w:pPr>
              <w:spacing w:before="50" w:after="50"/>
              <w:jc w:val="center"/>
              <w:rPr>
                <w:rFonts w:cs="Arial"/>
                <w:bCs/>
                <w:sz w:val="16"/>
                <w:szCs w:val="16"/>
              </w:rPr>
            </w:pPr>
            <w:r w:rsidRPr="000124FE">
              <w:rPr>
                <w:rFonts w:cs="Arial"/>
                <w:bCs/>
                <w:sz w:val="16"/>
                <w:szCs w:val="16"/>
              </w:rPr>
              <w:t>MUY ALTA</w:t>
            </w:r>
          </w:p>
        </w:tc>
        <w:tc>
          <w:tcPr>
            <w:tcW w:w="974" w:type="pct"/>
            <w:vAlign w:val="center"/>
          </w:tcPr>
          <w:p w14:paraId="2160C97D" w14:textId="77777777" w:rsidR="00B069B1" w:rsidRPr="000124FE" w:rsidRDefault="00B069B1" w:rsidP="00E95FF5">
            <w:pPr>
              <w:spacing w:before="50" w:after="50"/>
              <w:jc w:val="center"/>
              <w:rPr>
                <w:rFonts w:cs="Arial"/>
                <w:bCs/>
                <w:sz w:val="16"/>
                <w:szCs w:val="16"/>
              </w:rPr>
            </w:pPr>
            <w:r w:rsidRPr="000124FE">
              <w:rPr>
                <w:rFonts w:cs="Arial"/>
                <w:bCs/>
                <w:sz w:val="16"/>
                <w:szCs w:val="16"/>
              </w:rPr>
              <w:t>8</w:t>
            </w:r>
          </w:p>
        </w:tc>
      </w:tr>
      <w:tr w:rsidR="00B069B1" w:rsidRPr="000124FE" w14:paraId="5CBCD751" w14:textId="77777777" w:rsidTr="00E95FF5">
        <w:trPr>
          <w:trHeight w:val="283"/>
          <w:jc w:val="center"/>
        </w:trPr>
        <w:tc>
          <w:tcPr>
            <w:tcW w:w="2321" w:type="pct"/>
            <w:vMerge/>
            <w:vAlign w:val="center"/>
          </w:tcPr>
          <w:p w14:paraId="43083DD7" w14:textId="77777777" w:rsidR="00B069B1" w:rsidRPr="000124FE" w:rsidRDefault="00B069B1" w:rsidP="00E95FF5">
            <w:pPr>
              <w:spacing w:before="50" w:after="50"/>
              <w:jc w:val="center"/>
              <w:rPr>
                <w:rFonts w:cs="Arial"/>
                <w:bCs/>
                <w:sz w:val="16"/>
                <w:szCs w:val="16"/>
              </w:rPr>
            </w:pPr>
          </w:p>
        </w:tc>
        <w:tc>
          <w:tcPr>
            <w:tcW w:w="1705" w:type="pct"/>
            <w:vAlign w:val="center"/>
          </w:tcPr>
          <w:p w14:paraId="2E393AA5" w14:textId="77777777" w:rsidR="00B069B1" w:rsidRPr="000124FE" w:rsidRDefault="00B069B1" w:rsidP="00E95FF5">
            <w:pPr>
              <w:spacing w:before="50" w:after="50"/>
              <w:jc w:val="center"/>
              <w:rPr>
                <w:rFonts w:cs="Arial"/>
                <w:bCs/>
                <w:sz w:val="16"/>
                <w:szCs w:val="16"/>
              </w:rPr>
            </w:pPr>
            <w:r w:rsidRPr="000124FE">
              <w:rPr>
                <w:rFonts w:cs="Arial"/>
                <w:bCs/>
                <w:sz w:val="16"/>
                <w:szCs w:val="16"/>
              </w:rPr>
              <w:t>TOTAL</w:t>
            </w:r>
          </w:p>
        </w:tc>
        <w:tc>
          <w:tcPr>
            <w:tcW w:w="974" w:type="pct"/>
            <w:vAlign w:val="center"/>
          </w:tcPr>
          <w:p w14:paraId="648BA81A" w14:textId="77777777" w:rsidR="00B069B1" w:rsidRPr="000124FE" w:rsidRDefault="00B069B1" w:rsidP="00E95FF5">
            <w:pPr>
              <w:spacing w:before="50" w:after="50"/>
              <w:jc w:val="center"/>
              <w:rPr>
                <w:rFonts w:cs="Arial"/>
                <w:bCs/>
                <w:sz w:val="16"/>
                <w:szCs w:val="16"/>
              </w:rPr>
            </w:pPr>
            <w:r w:rsidRPr="000124FE">
              <w:rPr>
                <w:rFonts w:cs="Arial"/>
                <w:bCs/>
                <w:sz w:val="16"/>
                <w:szCs w:val="16"/>
              </w:rPr>
              <w:t>12</w:t>
            </w:r>
          </w:p>
        </w:tc>
      </w:tr>
      <w:tr w:rsidR="00B069B1" w:rsidRPr="000124FE" w14:paraId="3AB56943" w14:textId="77777777" w:rsidTr="00E95FF5">
        <w:trPr>
          <w:trHeight w:val="283"/>
          <w:jc w:val="center"/>
        </w:trPr>
        <w:tc>
          <w:tcPr>
            <w:tcW w:w="2321" w:type="pct"/>
            <w:vMerge w:val="restart"/>
            <w:vAlign w:val="center"/>
          </w:tcPr>
          <w:p w14:paraId="539D3184" w14:textId="77777777" w:rsidR="00B069B1" w:rsidRPr="000124FE" w:rsidRDefault="00B069B1" w:rsidP="00E95FF5">
            <w:pPr>
              <w:spacing w:before="50" w:after="50"/>
              <w:jc w:val="center"/>
              <w:rPr>
                <w:rFonts w:cs="Arial"/>
                <w:bCs/>
                <w:sz w:val="16"/>
                <w:szCs w:val="16"/>
              </w:rPr>
            </w:pPr>
            <w:r w:rsidRPr="000124FE">
              <w:rPr>
                <w:rFonts w:cs="Arial"/>
                <w:bCs/>
                <w:sz w:val="16"/>
                <w:szCs w:val="16"/>
              </w:rPr>
              <w:t>EXTENSIÓN (EX)</w:t>
            </w:r>
          </w:p>
        </w:tc>
        <w:tc>
          <w:tcPr>
            <w:tcW w:w="1705" w:type="pct"/>
            <w:vAlign w:val="center"/>
          </w:tcPr>
          <w:p w14:paraId="50816ECB" w14:textId="77777777" w:rsidR="00B069B1" w:rsidRPr="000124FE" w:rsidRDefault="00B069B1" w:rsidP="00E95FF5">
            <w:pPr>
              <w:spacing w:before="50" w:after="50"/>
              <w:jc w:val="center"/>
              <w:rPr>
                <w:rFonts w:cs="Arial"/>
                <w:bCs/>
                <w:sz w:val="16"/>
                <w:szCs w:val="16"/>
              </w:rPr>
            </w:pPr>
            <w:r w:rsidRPr="000124FE">
              <w:rPr>
                <w:rFonts w:cs="Arial"/>
                <w:bCs/>
                <w:sz w:val="16"/>
                <w:szCs w:val="16"/>
              </w:rPr>
              <w:t>PUNTUAL</w:t>
            </w:r>
          </w:p>
        </w:tc>
        <w:tc>
          <w:tcPr>
            <w:tcW w:w="974" w:type="pct"/>
            <w:vAlign w:val="center"/>
          </w:tcPr>
          <w:p w14:paraId="1084336C"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05F2CA13" w14:textId="77777777" w:rsidTr="00E95FF5">
        <w:trPr>
          <w:trHeight w:val="283"/>
          <w:jc w:val="center"/>
        </w:trPr>
        <w:tc>
          <w:tcPr>
            <w:tcW w:w="2321" w:type="pct"/>
            <w:vMerge/>
            <w:vAlign w:val="center"/>
          </w:tcPr>
          <w:p w14:paraId="5C93FD90" w14:textId="77777777" w:rsidR="00B069B1" w:rsidRPr="000124FE" w:rsidRDefault="00B069B1" w:rsidP="00E95FF5">
            <w:pPr>
              <w:spacing w:before="50" w:after="50"/>
              <w:jc w:val="center"/>
              <w:rPr>
                <w:rFonts w:cs="Arial"/>
                <w:bCs/>
                <w:sz w:val="16"/>
                <w:szCs w:val="16"/>
              </w:rPr>
            </w:pPr>
          </w:p>
        </w:tc>
        <w:tc>
          <w:tcPr>
            <w:tcW w:w="1705" w:type="pct"/>
            <w:vAlign w:val="center"/>
          </w:tcPr>
          <w:p w14:paraId="34736F6E" w14:textId="77777777" w:rsidR="00B069B1" w:rsidRPr="000124FE" w:rsidRDefault="00B069B1" w:rsidP="00E95FF5">
            <w:pPr>
              <w:spacing w:before="50" w:after="50"/>
              <w:jc w:val="center"/>
              <w:rPr>
                <w:rFonts w:cs="Arial"/>
                <w:bCs/>
                <w:sz w:val="16"/>
                <w:szCs w:val="16"/>
              </w:rPr>
            </w:pPr>
            <w:r w:rsidRPr="000124FE">
              <w:rPr>
                <w:rFonts w:cs="Arial"/>
                <w:bCs/>
                <w:sz w:val="16"/>
                <w:szCs w:val="16"/>
              </w:rPr>
              <w:t>PARCIAL</w:t>
            </w:r>
          </w:p>
        </w:tc>
        <w:tc>
          <w:tcPr>
            <w:tcW w:w="974" w:type="pct"/>
            <w:vAlign w:val="center"/>
          </w:tcPr>
          <w:p w14:paraId="4B869AF0" w14:textId="77777777" w:rsidR="00B069B1" w:rsidRPr="000124FE" w:rsidRDefault="00B069B1" w:rsidP="00E95FF5">
            <w:pPr>
              <w:spacing w:before="50" w:after="50"/>
              <w:jc w:val="center"/>
              <w:rPr>
                <w:rFonts w:cs="Arial"/>
                <w:bCs/>
                <w:sz w:val="16"/>
                <w:szCs w:val="16"/>
              </w:rPr>
            </w:pPr>
            <w:r w:rsidRPr="000124FE">
              <w:rPr>
                <w:rFonts w:cs="Arial"/>
                <w:bCs/>
                <w:sz w:val="16"/>
                <w:szCs w:val="16"/>
              </w:rPr>
              <w:t>2</w:t>
            </w:r>
          </w:p>
        </w:tc>
      </w:tr>
      <w:tr w:rsidR="00B069B1" w:rsidRPr="000124FE" w14:paraId="236C6D1A" w14:textId="77777777" w:rsidTr="00E95FF5">
        <w:trPr>
          <w:trHeight w:val="283"/>
          <w:jc w:val="center"/>
        </w:trPr>
        <w:tc>
          <w:tcPr>
            <w:tcW w:w="2321" w:type="pct"/>
            <w:vMerge/>
            <w:vAlign w:val="center"/>
          </w:tcPr>
          <w:p w14:paraId="4E3EE90F" w14:textId="77777777" w:rsidR="00B069B1" w:rsidRPr="000124FE" w:rsidRDefault="00B069B1" w:rsidP="00E95FF5">
            <w:pPr>
              <w:spacing w:before="50" w:after="50"/>
              <w:jc w:val="center"/>
              <w:rPr>
                <w:rFonts w:cs="Arial"/>
                <w:bCs/>
                <w:sz w:val="16"/>
                <w:szCs w:val="16"/>
              </w:rPr>
            </w:pPr>
          </w:p>
        </w:tc>
        <w:tc>
          <w:tcPr>
            <w:tcW w:w="1705" w:type="pct"/>
            <w:vAlign w:val="center"/>
          </w:tcPr>
          <w:p w14:paraId="5E7FBA17" w14:textId="77777777" w:rsidR="00B069B1" w:rsidRPr="000124FE" w:rsidRDefault="00B069B1" w:rsidP="00E95FF5">
            <w:pPr>
              <w:spacing w:before="50" w:after="50"/>
              <w:jc w:val="center"/>
              <w:rPr>
                <w:rFonts w:cs="Arial"/>
                <w:bCs/>
                <w:sz w:val="16"/>
                <w:szCs w:val="16"/>
              </w:rPr>
            </w:pPr>
            <w:r w:rsidRPr="000124FE">
              <w:rPr>
                <w:rFonts w:cs="Arial"/>
                <w:bCs/>
                <w:sz w:val="16"/>
                <w:szCs w:val="16"/>
              </w:rPr>
              <w:t>EXTENSO</w:t>
            </w:r>
          </w:p>
        </w:tc>
        <w:tc>
          <w:tcPr>
            <w:tcW w:w="974" w:type="pct"/>
            <w:vAlign w:val="center"/>
          </w:tcPr>
          <w:p w14:paraId="6512F5CC"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18D0B4D3" w14:textId="77777777" w:rsidTr="00E95FF5">
        <w:trPr>
          <w:trHeight w:val="283"/>
          <w:jc w:val="center"/>
        </w:trPr>
        <w:tc>
          <w:tcPr>
            <w:tcW w:w="2321" w:type="pct"/>
            <w:vMerge/>
            <w:vAlign w:val="center"/>
          </w:tcPr>
          <w:p w14:paraId="11A237B2" w14:textId="77777777" w:rsidR="00B069B1" w:rsidRPr="000124FE" w:rsidRDefault="00B069B1" w:rsidP="00E95FF5">
            <w:pPr>
              <w:spacing w:before="50" w:after="50"/>
              <w:jc w:val="center"/>
              <w:rPr>
                <w:rFonts w:cs="Arial"/>
                <w:bCs/>
                <w:sz w:val="16"/>
                <w:szCs w:val="16"/>
              </w:rPr>
            </w:pPr>
          </w:p>
        </w:tc>
        <w:tc>
          <w:tcPr>
            <w:tcW w:w="1705" w:type="pct"/>
            <w:vAlign w:val="center"/>
          </w:tcPr>
          <w:p w14:paraId="173F5273" w14:textId="77777777" w:rsidR="00B069B1" w:rsidRPr="000124FE" w:rsidRDefault="00B069B1" w:rsidP="00E95FF5">
            <w:pPr>
              <w:spacing w:before="50" w:after="50"/>
              <w:jc w:val="center"/>
              <w:rPr>
                <w:rFonts w:cs="Arial"/>
                <w:bCs/>
                <w:sz w:val="16"/>
                <w:szCs w:val="16"/>
              </w:rPr>
            </w:pPr>
            <w:r w:rsidRPr="000124FE">
              <w:rPr>
                <w:rFonts w:cs="Arial"/>
                <w:bCs/>
                <w:sz w:val="16"/>
                <w:szCs w:val="16"/>
              </w:rPr>
              <w:t>TOTAL</w:t>
            </w:r>
          </w:p>
        </w:tc>
        <w:tc>
          <w:tcPr>
            <w:tcW w:w="974" w:type="pct"/>
            <w:vAlign w:val="center"/>
          </w:tcPr>
          <w:p w14:paraId="734AD4C0" w14:textId="77777777" w:rsidR="00B069B1" w:rsidRPr="000124FE" w:rsidRDefault="00B069B1" w:rsidP="00E95FF5">
            <w:pPr>
              <w:spacing w:before="50" w:after="50"/>
              <w:jc w:val="center"/>
              <w:rPr>
                <w:rFonts w:cs="Arial"/>
                <w:bCs/>
                <w:sz w:val="16"/>
                <w:szCs w:val="16"/>
              </w:rPr>
            </w:pPr>
            <w:r w:rsidRPr="000124FE">
              <w:rPr>
                <w:rFonts w:cs="Arial"/>
                <w:bCs/>
                <w:sz w:val="16"/>
                <w:szCs w:val="16"/>
              </w:rPr>
              <w:t>8</w:t>
            </w:r>
          </w:p>
        </w:tc>
      </w:tr>
      <w:tr w:rsidR="00B069B1" w:rsidRPr="000124FE" w14:paraId="32A96D1F" w14:textId="77777777" w:rsidTr="00E95FF5">
        <w:trPr>
          <w:trHeight w:val="283"/>
          <w:jc w:val="center"/>
        </w:trPr>
        <w:tc>
          <w:tcPr>
            <w:tcW w:w="2321" w:type="pct"/>
            <w:vMerge/>
            <w:vAlign w:val="center"/>
          </w:tcPr>
          <w:p w14:paraId="19B5CBDC" w14:textId="77777777" w:rsidR="00B069B1" w:rsidRPr="000124FE" w:rsidRDefault="00B069B1" w:rsidP="00E95FF5">
            <w:pPr>
              <w:spacing w:before="50" w:after="50"/>
              <w:jc w:val="center"/>
              <w:rPr>
                <w:rFonts w:cs="Arial"/>
                <w:bCs/>
                <w:sz w:val="16"/>
                <w:szCs w:val="16"/>
              </w:rPr>
            </w:pPr>
          </w:p>
        </w:tc>
        <w:tc>
          <w:tcPr>
            <w:tcW w:w="1705" w:type="pct"/>
            <w:vAlign w:val="center"/>
          </w:tcPr>
          <w:p w14:paraId="6E5A7C27" w14:textId="77777777" w:rsidR="00B069B1" w:rsidRPr="000124FE" w:rsidRDefault="00B069B1" w:rsidP="00E95FF5">
            <w:pPr>
              <w:spacing w:before="50" w:after="50"/>
              <w:jc w:val="center"/>
              <w:rPr>
                <w:rFonts w:cs="Arial"/>
                <w:bCs/>
                <w:sz w:val="16"/>
                <w:szCs w:val="16"/>
              </w:rPr>
            </w:pPr>
            <w:r w:rsidRPr="000124FE">
              <w:rPr>
                <w:rFonts w:cs="Arial"/>
                <w:bCs/>
                <w:sz w:val="16"/>
                <w:szCs w:val="16"/>
              </w:rPr>
              <w:t>CRÍTICA</w:t>
            </w:r>
          </w:p>
        </w:tc>
        <w:tc>
          <w:tcPr>
            <w:tcW w:w="974" w:type="pct"/>
            <w:vAlign w:val="center"/>
          </w:tcPr>
          <w:p w14:paraId="2059DE14" w14:textId="77777777" w:rsidR="00B069B1" w:rsidRPr="000124FE" w:rsidRDefault="00B069B1" w:rsidP="00E95FF5">
            <w:pPr>
              <w:spacing w:before="50" w:after="50"/>
              <w:jc w:val="center"/>
              <w:rPr>
                <w:rFonts w:cs="Arial"/>
                <w:bCs/>
                <w:sz w:val="16"/>
                <w:szCs w:val="16"/>
              </w:rPr>
            </w:pPr>
            <w:r w:rsidRPr="000124FE">
              <w:rPr>
                <w:rFonts w:cs="Arial"/>
                <w:bCs/>
                <w:sz w:val="16"/>
                <w:szCs w:val="16"/>
              </w:rPr>
              <w:t>12</w:t>
            </w:r>
          </w:p>
        </w:tc>
      </w:tr>
      <w:tr w:rsidR="00B069B1" w:rsidRPr="000124FE" w14:paraId="70EF082E" w14:textId="77777777" w:rsidTr="00E95FF5">
        <w:trPr>
          <w:trHeight w:val="283"/>
          <w:jc w:val="center"/>
        </w:trPr>
        <w:tc>
          <w:tcPr>
            <w:tcW w:w="2321" w:type="pct"/>
            <w:vMerge w:val="restart"/>
            <w:vAlign w:val="center"/>
          </w:tcPr>
          <w:p w14:paraId="28CC1F85" w14:textId="77777777" w:rsidR="00B069B1" w:rsidRPr="000124FE" w:rsidRDefault="00B069B1" w:rsidP="00E95FF5">
            <w:pPr>
              <w:spacing w:before="50" w:after="50"/>
              <w:jc w:val="center"/>
              <w:rPr>
                <w:rFonts w:cs="Arial"/>
                <w:bCs/>
                <w:sz w:val="16"/>
                <w:szCs w:val="16"/>
              </w:rPr>
            </w:pPr>
            <w:r w:rsidRPr="000124FE">
              <w:rPr>
                <w:rFonts w:cs="Arial"/>
                <w:bCs/>
                <w:sz w:val="16"/>
                <w:szCs w:val="16"/>
              </w:rPr>
              <w:t>MOMENTO (MO)</w:t>
            </w:r>
          </w:p>
        </w:tc>
        <w:tc>
          <w:tcPr>
            <w:tcW w:w="1705" w:type="pct"/>
            <w:vAlign w:val="center"/>
          </w:tcPr>
          <w:p w14:paraId="39E20251" w14:textId="77777777" w:rsidR="00B069B1" w:rsidRPr="000124FE" w:rsidRDefault="00B069B1" w:rsidP="00E95FF5">
            <w:pPr>
              <w:spacing w:before="50" w:after="50"/>
              <w:jc w:val="center"/>
              <w:rPr>
                <w:rFonts w:cs="Arial"/>
                <w:bCs/>
                <w:sz w:val="16"/>
                <w:szCs w:val="16"/>
              </w:rPr>
            </w:pPr>
            <w:r w:rsidRPr="000124FE">
              <w:rPr>
                <w:rFonts w:cs="Arial"/>
                <w:bCs/>
                <w:sz w:val="16"/>
                <w:szCs w:val="16"/>
              </w:rPr>
              <w:t>LARGO PLAZO</w:t>
            </w:r>
          </w:p>
        </w:tc>
        <w:tc>
          <w:tcPr>
            <w:tcW w:w="974" w:type="pct"/>
            <w:vAlign w:val="center"/>
          </w:tcPr>
          <w:p w14:paraId="2E7F9E77"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48BAE0DB" w14:textId="77777777" w:rsidTr="00E95FF5">
        <w:trPr>
          <w:trHeight w:val="283"/>
          <w:jc w:val="center"/>
        </w:trPr>
        <w:tc>
          <w:tcPr>
            <w:tcW w:w="2321" w:type="pct"/>
            <w:vMerge/>
            <w:vAlign w:val="center"/>
          </w:tcPr>
          <w:p w14:paraId="1D19BB75" w14:textId="77777777" w:rsidR="00B069B1" w:rsidRPr="000124FE" w:rsidRDefault="00B069B1" w:rsidP="00E95FF5">
            <w:pPr>
              <w:spacing w:before="50" w:after="50"/>
              <w:jc w:val="center"/>
              <w:rPr>
                <w:rFonts w:cs="Arial"/>
                <w:bCs/>
                <w:sz w:val="16"/>
                <w:szCs w:val="16"/>
              </w:rPr>
            </w:pPr>
          </w:p>
        </w:tc>
        <w:tc>
          <w:tcPr>
            <w:tcW w:w="1705" w:type="pct"/>
            <w:vAlign w:val="center"/>
          </w:tcPr>
          <w:p w14:paraId="7F393CF5" w14:textId="77777777" w:rsidR="00B069B1" w:rsidRPr="000124FE" w:rsidRDefault="00B069B1" w:rsidP="00E95FF5">
            <w:pPr>
              <w:spacing w:before="50" w:after="50"/>
              <w:jc w:val="center"/>
              <w:rPr>
                <w:rFonts w:cs="Arial"/>
                <w:bCs/>
                <w:sz w:val="16"/>
                <w:szCs w:val="16"/>
              </w:rPr>
            </w:pPr>
            <w:r w:rsidRPr="000124FE">
              <w:rPr>
                <w:rFonts w:cs="Arial"/>
                <w:bCs/>
                <w:sz w:val="16"/>
                <w:szCs w:val="16"/>
              </w:rPr>
              <w:t>MEDIO PLAZO</w:t>
            </w:r>
          </w:p>
        </w:tc>
        <w:tc>
          <w:tcPr>
            <w:tcW w:w="974" w:type="pct"/>
            <w:vAlign w:val="center"/>
          </w:tcPr>
          <w:p w14:paraId="51E491D1" w14:textId="77777777" w:rsidR="00B069B1" w:rsidRPr="000124FE" w:rsidRDefault="00B069B1" w:rsidP="00E95FF5">
            <w:pPr>
              <w:spacing w:before="50" w:after="50"/>
              <w:jc w:val="center"/>
              <w:rPr>
                <w:rFonts w:cs="Arial"/>
                <w:bCs/>
                <w:sz w:val="16"/>
                <w:szCs w:val="16"/>
              </w:rPr>
            </w:pPr>
            <w:r w:rsidRPr="000124FE">
              <w:rPr>
                <w:rFonts w:cs="Arial"/>
                <w:bCs/>
                <w:sz w:val="16"/>
                <w:szCs w:val="16"/>
              </w:rPr>
              <w:t>2</w:t>
            </w:r>
          </w:p>
        </w:tc>
      </w:tr>
      <w:tr w:rsidR="00B069B1" w:rsidRPr="000124FE" w14:paraId="5470FE90" w14:textId="77777777" w:rsidTr="00E95FF5">
        <w:trPr>
          <w:trHeight w:val="283"/>
          <w:jc w:val="center"/>
        </w:trPr>
        <w:tc>
          <w:tcPr>
            <w:tcW w:w="2321" w:type="pct"/>
            <w:vMerge/>
            <w:vAlign w:val="center"/>
          </w:tcPr>
          <w:p w14:paraId="44511AE8" w14:textId="77777777" w:rsidR="00B069B1" w:rsidRPr="000124FE" w:rsidRDefault="00B069B1" w:rsidP="00E95FF5">
            <w:pPr>
              <w:spacing w:before="50" w:after="50"/>
              <w:jc w:val="center"/>
              <w:rPr>
                <w:rFonts w:cs="Arial"/>
                <w:bCs/>
                <w:sz w:val="16"/>
                <w:szCs w:val="16"/>
              </w:rPr>
            </w:pPr>
          </w:p>
        </w:tc>
        <w:tc>
          <w:tcPr>
            <w:tcW w:w="1705" w:type="pct"/>
            <w:vAlign w:val="center"/>
          </w:tcPr>
          <w:p w14:paraId="76821EF4" w14:textId="77777777" w:rsidR="00B069B1" w:rsidRPr="000124FE" w:rsidRDefault="00B069B1" w:rsidP="00E95FF5">
            <w:pPr>
              <w:spacing w:before="50" w:after="50"/>
              <w:jc w:val="center"/>
              <w:rPr>
                <w:rFonts w:cs="Arial"/>
                <w:bCs/>
                <w:sz w:val="16"/>
                <w:szCs w:val="16"/>
              </w:rPr>
            </w:pPr>
            <w:r w:rsidRPr="000124FE">
              <w:rPr>
                <w:rFonts w:cs="Arial"/>
                <w:bCs/>
                <w:sz w:val="16"/>
                <w:szCs w:val="16"/>
              </w:rPr>
              <w:t>INMEDIATO</w:t>
            </w:r>
          </w:p>
        </w:tc>
        <w:tc>
          <w:tcPr>
            <w:tcW w:w="974" w:type="pct"/>
            <w:vAlign w:val="center"/>
          </w:tcPr>
          <w:p w14:paraId="78EA6D53"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3513BA0F" w14:textId="77777777" w:rsidTr="00E95FF5">
        <w:trPr>
          <w:trHeight w:val="283"/>
          <w:jc w:val="center"/>
        </w:trPr>
        <w:tc>
          <w:tcPr>
            <w:tcW w:w="2321" w:type="pct"/>
            <w:vMerge/>
            <w:vAlign w:val="center"/>
          </w:tcPr>
          <w:p w14:paraId="0DE2CC6F" w14:textId="77777777" w:rsidR="00B069B1" w:rsidRPr="000124FE" w:rsidRDefault="00B069B1" w:rsidP="00E95FF5">
            <w:pPr>
              <w:spacing w:before="50" w:after="50"/>
              <w:jc w:val="center"/>
              <w:rPr>
                <w:rFonts w:cs="Arial"/>
                <w:bCs/>
                <w:sz w:val="16"/>
                <w:szCs w:val="16"/>
              </w:rPr>
            </w:pPr>
          </w:p>
        </w:tc>
        <w:tc>
          <w:tcPr>
            <w:tcW w:w="1705" w:type="pct"/>
            <w:vAlign w:val="center"/>
          </w:tcPr>
          <w:p w14:paraId="50C963F0" w14:textId="77777777" w:rsidR="00B069B1" w:rsidRPr="000124FE" w:rsidRDefault="00B069B1" w:rsidP="00E95FF5">
            <w:pPr>
              <w:spacing w:before="50" w:after="50"/>
              <w:jc w:val="center"/>
              <w:rPr>
                <w:rFonts w:cs="Arial"/>
                <w:bCs/>
                <w:sz w:val="16"/>
                <w:szCs w:val="16"/>
              </w:rPr>
            </w:pPr>
            <w:r w:rsidRPr="000124FE">
              <w:rPr>
                <w:rFonts w:cs="Arial"/>
                <w:bCs/>
                <w:sz w:val="16"/>
                <w:szCs w:val="16"/>
              </w:rPr>
              <w:t>CRÍTICO</w:t>
            </w:r>
          </w:p>
        </w:tc>
        <w:tc>
          <w:tcPr>
            <w:tcW w:w="974" w:type="pct"/>
            <w:vAlign w:val="center"/>
          </w:tcPr>
          <w:p w14:paraId="590BCF12" w14:textId="77777777" w:rsidR="00B069B1" w:rsidRPr="000124FE" w:rsidRDefault="00B069B1" w:rsidP="00E95FF5">
            <w:pPr>
              <w:spacing w:before="50" w:after="50"/>
              <w:jc w:val="center"/>
              <w:rPr>
                <w:rFonts w:cs="Arial"/>
                <w:bCs/>
                <w:sz w:val="16"/>
                <w:szCs w:val="16"/>
              </w:rPr>
            </w:pPr>
            <w:r w:rsidRPr="000124FE">
              <w:rPr>
                <w:rFonts w:cs="Arial"/>
                <w:bCs/>
                <w:sz w:val="16"/>
                <w:szCs w:val="16"/>
              </w:rPr>
              <w:t>8</w:t>
            </w:r>
          </w:p>
        </w:tc>
      </w:tr>
      <w:tr w:rsidR="00B069B1" w:rsidRPr="000124FE" w14:paraId="4577D8B1" w14:textId="77777777" w:rsidTr="00E95FF5">
        <w:trPr>
          <w:trHeight w:val="283"/>
          <w:jc w:val="center"/>
        </w:trPr>
        <w:tc>
          <w:tcPr>
            <w:tcW w:w="2321" w:type="pct"/>
            <w:vMerge w:val="restart"/>
            <w:vAlign w:val="center"/>
          </w:tcPr>
          <w:p w14:paraId="50D5A717" w14:textId="77777777" w:rsidR="00B069B1" w:rsidRPr="000124FE" w:rsidRDefault="00B069B1" w:rsidP="00E95FF5">
            <w:pPr>
              <w:spacing w:before="50" w:after="50"/>
              <w:jc w:val="center"/>
              <w:rPr>
                <w:rFonts w:cs="Arial"/>
                <w:bCs/>
                <w:sz w:val="16"/>
                <w:szCs w:val="16"/>
              </w:rPr>
            </w:pPr>
            <w:r w:rsidRPr="000124FE">
              <w:rPr>
                <w:rFonts w:cs="Arial"/>
                <w:bCs/>
                <w:sz w:val="16"/>
                <w:szCs w:val="16"/>
              </w:rPr>
              <w:t>PERSISTENCIA (PE)</w:t>
            </w:r>
          </w:p>
        </w:tc>
        <w:tc>
          <w:tcPr>
            <w:tcW w:w="1705" w:type="pct"/>
            <w:vAlign w:val="center"/>
          </w:tcPr>
          <w:p w14:paraId="2F780ECC" w14:textId="77777777" w:rsidR="00B069B1" w:rsidRPr="000124FE" w:rsidRDefault="00B069B1" w:rsidP="00E95FF5">
            <w:pPr>
              <w:spacing w:before="50" w:after="50"/>
              <w:jc w:val="center"/>
              <w:rPr>
                <w:rFonts w:cs="Arial"/>
                <w:bCs/>
                <w:sz w:val="16"/>
                <w:szCs w:val="16"/>
              </w:rPr>
            </w:pPr>
            <w:r w:rsidRPr="000124FE">
              <w:rPr>
                <w:rFonts w:cs="Arial"/>
                <w:bCs/>
                <w:sz w:val="16"/>
                <w:szCs w:val="16"/>
              </w:rPr>
              <w:t>FUGAZ</w:t>
            </w:r>
          </w:p>
        </w:tc>
        <w:tc>
          <w:tcPr>
            <w:tcW w:w="974" w:type="pct"/>
            <w:vAlign w:val="center"/>
          </w:tcPr>
          <w:p w14:paraId="2BDC821A"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7EE53CDB" w14:textId="77777777" w:rsidTr="00E95FF5">
        <w:trPr>
          <w:trHeight w:val="283"/>
          <w:jc w:val="center"/>
        </w:trPr>
        <w:tc>
          <w:tcPr>
            <w:tcW w:w="2321" w:type="pct"/>
            <w:vMerge/>
            <w:vAlign w:val="center"/>
          </w:tcPr>
          <w:p w14:paraId="21C0CF73" w14:textId="77777777" w:rsidR="00B069B1" w:rsidRPr="000124FE" w:rsidRDefault="00B069B1" w:rsidP="00E95FF5">
            <w:pPr>
              <w:spacing w:before="50" w:after="50"/>
              <w:jc w:val="center"/>
              <w:rPr>
                <w:rFonts w:cs="Arial"/>
                <w:bCs/>
                <w:sz w:val="16"/>
                <w:szCs w:val="16"/>
              </w:rPr>
            </w:pPr>
          </w:p>
        </w:tc>
        <w:tc>
          <w:tcPr>
            <w:tcW w:w="1705" w:type="pct"/>
            <w:vAlign w:val="center"/>
          </w:tcPr>
          <w:p w14:paraId="7CE33DC0" w14:textId="77777777" w:rsidR="00B069B1" w:rsidRPr="000124FE" w:rsidRDefault="00B069B1" w:rsidP="00E95FF5">
            <w:pPr>
              <w:spacing w:before="50" w:after="50"/>
              <w:jc w:val="center"/>
              <w:rPr>
                <w:rFonts w:cs="Arial"/>
                <w:bCs/>
                <w:sz w:val="16"/>
                <w:szCs w:val="16"/>
              </w:rPr>
            </w:pPr>
            <w:r w:rsidRPr="000124FE">
              <w:rPr>
                <w:rFonts w:cs="Arial"/>
                <w:bCs/>
                <w:sz w:val="16"/>
                <w:szCs w:val="16"/>
              </w:rPr>
              <w:t>TEMPORAL</w:t>
            </w:r>
          </w:p>
        </w:tc>
        <w:tc>
          <w:tcPr>
            <w:tcW w:w="974" w:type="pct"/>
            <w:vAlign w:val="center"/>
          </w:tcPr>
          <w:p w14:paraId="34C4D9D3" w14:textId="77777777" w:rsidR="00B069B1" w:rsidRPr="000124FE" w:rsidRDefault="00B069B1" w:rsidP="00E95FF5">
            <w:pPr>
              <w:spacing w:before="50" w:after="50"/>
              <w:jc w:val="center"/>
              <w:rPr>
                <w:rFonts w:cs="Arial"/>
                <w:bCs/>
                <w:sz w:val="16"/>
                <w:szCs w:val="16"/>
              </w:rPr>
            </w:pPr>
            <w:r w:rsidRPr="000124FE">
              <w:rPr>
                <w:rFonts w:cs="Arial"/>
                <w:bCs/>
                <w:sz w:val="16"/>
                <w:szCs w:val="16"/>
              </w:rPr>
              <w:t>2</w:t>
            </w:r>
          </w:p>
        </w:tc>
      </w:tr>
      <w:tr w:rsidR="00B069B1" w:rsidRPr="000124FE" w14:paraId="7AFB80A5" w14:textId="77777777" w:rsidTr="00E95FF5">
        <w:trPr>
          <w:trHeight w:val="283"/>
          <w:jc w:val="center"/>
        </w:trPr>
        <w:tc>
          <w:tcPr>
            <w:tcW w:w="2321" w:type="pct"/>
            <w:vMerge/>
            <w:vAlign w:val="center"/>
          </w:tcPr>
          <w:p w14:paraId="3B5C8928" w14:textId="77777777" w:rsidR="00B069B1" w:rsidRPr="000124FE" w:rsidRDefault="00B069B1" w:rsidP="00E95FF5">
            <w:pPr>
              <w:spacing w:before="50" w:after="50"/>
              <w:jc w:val="center"/>
              <w:rPr>
                <w:rFonts w:cs="Arial"/>
                <w:bCs/>
                <w:sz w:val="16"/>
                <w:szCs w:val="16"/>
              </w:rPr>
            </w:pPr>
          </w:p>
        </w:tc>
        <w:tc>
          <w:tcPr>
            <w:tcW w:w="1705" w:type="pct"/>
            <w:vAlign w:val="center"/>
          </w:tcPr>
          <w:p w14:paraId="68069713" w14:textId="77777777" w:rsidR="00B069B1" w:rsidRPr="000124FE" w:rsidRDefault="00B069B1" w:rsidP="00E95FF5">
            <w:pPr>
              <w:spacing w:before="50" w:after="50"/>
              <w:jc w:val="center"/>
              <w:rPr>
                <w:rFonts w:cs="Arial"/>
                <w:bCs/>
                <w:sz w:val="16"/>
                <w:szCs w:val="16"/>
              </w:rPr>
            </w:pPr>
            <w:r w:rsidRPr="000124FE">
              <w:rPr>
                <w:rFonts w:cs="Arial"/>
                <w:bCs/>
                <w:sz w:val="16"/>
                <w:szCs w:val="16"/>
              </w:rPr>
              <w:t>PERMANENTE</w:t>
            </w:r>
          </w:p>
        </w:tc>
        <w:tc>
          <w:tcPr>
            <w:tcW w:w="974" w:type="pct"/>
            <w:vAlign w:val="center"/>
          </w:tcPr>
          <w:p w14:paraId="5FDEA20C"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47E1898C" w14:textId="77777777" w:rsidTr="00E95FF5">
        <w:trPr>
          <w:trHeight w:val="283"/>
          <w:jc w:val="center"/>
        </w:trPr>
        <w:tc>
          <w:tcPr>
            <w:tcW w:w="2321" w:type="pct"/>
            <w:vMerge w:val="restart"/>
            <w:vAlign w:val="center"/>
          </w:tcPr>
          <w:p w14:paraId="1D83356D" w14:textId="77777777" w:rsidR="00B069B1" w:rsidRPr="000124FE" w:rsidRDefault="00B069B1" w:rsidP="00E95FF5">
            <w:pPr>
              <w:spacing w:before="50" w:after="50"/>
              <w:jc w:val="center"/>
              <w:rPr>
                <w:rFonts w:cs="Arial"/>
                <w:bCs/>
                <w:sz w:val="16"/>
                <w:szCs w:val="16"/>
              </w:rPr>
            </w:pPr>
            <w:r w:rsidRPr="000124FE">
              <w:rPr>
                <w:rFonts w:cs="Arial"/>
                <w:bCs/>
                <w:sz w:val="16"/>
                <w:szCs w:val="16"/>
              </w:rPr>
              <w:t>REVERSIBILIDAD (RV)</w:t>
            </w:r>
          </w:p>
        </w:tc>
        <w:tc>
          <w:tcPr>
            <w:tcW w:w="1705" w:type="pct"/>
            <w:vAlign w:val="center"/>
          </w:tcPr>
          <w:p w14:paraId="4DA55743" w14:textId="77777777" w:rsidR="00B069B1" w:rsidRPr="000124FE" w:rsidRDefault="00B069B1" w:rsidP="00E95FF5">
            <w:pPr>
              <w:spacing w:before="50" w:after="50"/>
              <w:jc w:val="center"/>
              <w:rPr>
                <w:rFonts w:cs="Arial"/>
                <w:bCs/>
                <w:sz w:val="16"/>
                <w:szCs w:val="16"/>
              </w:rPr>
            </w:pPr>
            <w:r w:rsidRPr="000124FE">
              <w:rPr>
                <w:rFonts w:cs="Arial"/>
                <w:bCs/>
                <w:sz w:val="16"/>
                <w:szCs w:val="16"/>
              </w:rPr>
              <w:t>CORTO PLAZO</w:t>
            </w:r>
          </w:p>
        </w:tc>
        <w:tc>
          <w:tcPr>
            <w:tcW w:w="974" w:type="pct"/>
            <w:vAlign w:val="center"/>
          </w:tcPr>
          <w:p w14:paraId="5B1175D0"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4B49CF49" w14:textId="77777777" w:rsidTr="00E95FF5">
        <w:trPr>
          <w:trHeight w:val="283"/>
          <w:jc w:val="center"/>
        </w:trPr>
        <w:tc>
          <w:tcPr>
            <w:tcW w:w="2321" w:type="pct"/>
            <w:vMerge/>
            <w:vAlign w:val="center"/>
          </w:tcPr>
          <w:p w14:paraId="3266A9A9" w14:textId="77777777" w:rsidR="00B069B1" w:rsidRPr="000124FE" w:rsidRDefault="00B069B1" w:rsidP="00E95FF5">
            <w:pPr>
              <w:spacing w:before="50" w:after="50"/>
              <w:jc w:val="center"/>
              <w:rPr>
                <w:rFonts w:cs="Arial"/>
                <w:bCs/>
                <w:sz w:val="16"/>
                <w:szCs w:val="16"/>
              </w:rPr>
            </w:pPr>
          </w:p>
        </w:tc>
        <w:tc>
          <w:tcPr>
            <w:tcW w:w="1705" w:type="pct"/>
            <w:vAlign w:val="center"/>
          </w:tcPr>
          <w:p w14:paraId="27877E28" w14:textId="77777777" w:rsidR="00B069B1" w:rsidRPr="000124FE" w:rsidRDefault="00B069B1" w:rsidP="00E95FF5">
            <w:pPr>
              <w:spacing w:before="50" w:after="50"/>
              <w:jc w:val="center"/>
              <w:rPr>
                <w:rFonts w:cs="Arial"/>
                <w:bCs/>
                <w:sz w:val="16"/>
                <w:szCs w:val="16"/>
              </w:rPr>
            </w:pPr>
            <w:r w:rsidRPr="000124FE">
              <w:rPr>
                <w:rFonts w:cs="Arial"/>
                <w:bCs/>
                <w:sz w:val="16"/>
                <w:szCs w:val="16"/>
              </w:rPr>
              <w:t>MEDIO PLAZO</w:t>
            </w:r>
          </w:p>
        </w:tc>
        <w:tc>
          <w:tcPr>
            <w:tcW w:w="974" w:type="pct"/>
            <w:vAlign w:val="center"/>
          </w:tcPr>
          <w:p w14:paraId="13FF7C22" w14:textId="77777777" w:rsidR="00B069B1" w:rsidRPr="000124FE" w:rsidRDefault="00B069B1" w:rsidP="00E95FF5">
            <w:pPr>
              <w:spacing w:before="50" w:after="50"/>
              <w:jc w:val="center"/>
              <w:rPr>
                <w:rFonts w:cs="Arial"/>
                <w:bCs/>
                <w:sz w:val="16"/>
                <w:szCs w:val="16"/>
              </w:rPr>
            </w:pPr>
            <w:r w:rsidRPr="000124FE">
              <w:rPr>
                <w:rFonts w:cs="Arial"/>
                <w:bCs/>
                <w:sz w:val="16"/>
                <w:szCs w:val="16"/>
              </w:rPr>
              <w:t>2</w:t>
            </w:r>
          </w:p>
        </w:tc>
      </w:tr>
      <w:tr w:rsidR="00B069B1" w:rsidRPr="000124FE" w14:paraId="1E53E6B6" w14:textId="77777777" w:rsidTr="00E95FF5">
        <w:trPr>
          <w:trHeight w:val="283"/>
          <w:jc w:val="center"/>
        </w:trPr>
        <w:tc>
          <w:tcPr>
            <w:tcW w:w="2321" w:type="pct"/>
            <w:vMerge/>
            <w:vAlign w:val="center"/>
          </w:tcPr>
          <w:p w14:paraId="69A2006E" w14:textId="77777777" w:rsidR="00B069B1" w:rsidRPr="000124FE" w:rsidRDefault="00B069B1" w:rsidP="00E95FF5">
            <w:pPr>
              <w:spacing w:before="50" w:after="50"/>
              <w:jc w:val="center"/>
              <w:rPr>
                <w:rFonts w:cs="Arial"/>
                <w:bCs/>
                <w:sz w:val="16"/>
                <w:szCs w:val="16"/>
              </w:rPr>
            </w:pPr>
          </w:p>
        </w:tc>
        <w:tc>
          <w:tcPr>
            <w:tcW w:w="1705" w:type="pct"/>
            <w:vAlign w:val="center"/>
          </w:tcPr>
          <w:p w14:paraId="06F75ECC" w14:textId="77777777" w:rsidR="00B069B1" w:rsidRPr="000124FE" w:rsidRDefault="00B069B1" w:rsidP="00E95FF5">
            <w:pPr>
              <w:spacing w:before="50" w:after="50"/>
              <w:jc w:val="center"/>
              <w:rPr>
                <w:rFonts w:cs="Arial"/>
                <w:bCs/>
                <w:sz w:val="16"/>
                <w:szCs w:val="16"/>
              </w:rPr>
            </w:pPr>
            <w:r w:rsidRPr="000124FE">
              <w:rPr>
                <w:rFonts w:cs="Arial"/>
                <w:bCs/>
                <w:sz w:val="16"/>
                <w:szCs w:val="16"/>
              </w:rPr>
              <w:t>IRREVERSIBLE</w:t>
            </w:r>
          </w:p>
        </w:tc>
        <w:tc>
          <w:tcPr>
            <w:tcW w:w="974" w:type="pct"/>
            <w:vAlign w:val="center"/>
          </w:tcPr>
          <w:p w14:paraId="5AFC5BA0"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70EC0BCC" w14:textId="77777777" w:rsidTr="00E95FF5">
        <w:trPr>
          <w:trHeight w:val="283"/>
          <w:jc w:val="center"/>
        </w:trPr>
        <w:tc>
          <w:tcPr>
            <w:tcW w:w="2321" w:type="pct"/>
            <w:vMerge w:val="restart"/>
            <w:vAlign w:val="center"/>
          </w:tcPr>
          <w:p w14:paraId="13C6A8F0" w14:textId="77777777" w:rsidR="00B069B1" w:rsidRPr="000124FE" w:rsidRDefault="00B069B1" w:rsidP="00E95FF5">
            <w:pPr>
              <w:spacing w:before="50" w:after="50"/>
              <w:jc w:val="center"/>
              <w:rPr>
                <w:rFonts w:cs="Arial"/>
                <w:bCs/>
                <w:sz w:val="16"/>
                <w:szCs w:val="16"/>
              </w:rPr>
            </w:pPr>
            <w:r w:rsidRPr="000124FE">
              <w:rPr>
                <w:rFonts w:cs="Arial"/>
                <w:bCs/>
                <w:sz w:val="16"/>
                <w:szCs w:val="16"/>
              </w:rPr>
              <w:t>SINERGIA (SI)</w:t>
            </w:r>
          </w:p>
        </w:tc>
        <w:tc>
          <w:tcPr>
            <w:tcW w:w="1705" w:type="pct"/>
            <w:vAlign w:val="center"/>
          </w:tcPr>
          <w:p w14:paraId="474BCA57" w14:textId="77777777" w:rsidR="00B069B1" w:rsidRPr="000124FE" w:rsidRDefault="00B069B1" w:rsidP="00E95FF5">
            <w:pPr>
              <w:spacing w:before="50" w:after="50"/>
              <w:jc w:val="center"/>
              <w:rPr>
                <w:rFonts w:cs="Arial"/>
                <w:bCs/>
                <w:sz w:val="16"/>
                <w:szCs w:val="16"/>
              </w:rPr>
            </w:pPr>
            <w:r w:rsidRPr="000124FE">
              <w:rPr>
                <w:rFonts w:cs="Arial"/>
                <w:bCs/>
                <w:sz w:val="16"/>
                <w:szCs w:val="16"/>
              </w:rPr>
              <w:t>SIN SINERGISMO (SIMPLE)</w:t>
            </w:r>
          </w:p>
        </w:tc>
        <w:tc>
          <w:tcPr>
            <w:tcW w:w="974" w:type="pct"/>
            <w:vAlign w:val="center"/>
          </w:tcPr>
          <w:p w14:paraId="419E4C90"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5B50CBA7" w14:textId="77777777" w:rsidTr="00E95FF5">
        <w:trPr>
          <w:trHeight w:val="283"/>
          <w:jc w:val="center"/>
        </w:trPr>
        <w:tc>
          <w:tcPr>
            <w:tcW w:w="2321" w:type="pct"/>
            <w:vMerge/>
            <w:vAlign w:val="center"/>
          </w:tcPr>
          <w:p w14:paraId="2A8D88FF" w14:textId="77777777" w:rsidR="00B069B1" w:rsidRPr="000124FE" w:rsidRDefault="00B069B1" w:rsidP="00E95FF5">
            <w:pPr>
              <w:spacing w:before="50" w:after="50"/>
              <w:jc w:val="center"/>
              <w:rPr>
                <w:rFonts w:cs="Arial"/>
                <w:bCs/>
                <w:sz w:val="16"/>
                <w:szCs w:val="16"/>
              </w:rPr>
            </w:pPr>
          </w:p>
        </w:tc>
        <w:tc>
          <w:tcPr>
            <w:tcW w:w="1705" w:type="pct"/>
            <w:vAlign w:val="center"/>
          </w:tcPr>
          <w:p w14:paraId="12CD6A18" w14:textId="77777777" w:rsidR="00B069B1" w:rsidRPr="000124FE" w:rsidRDefault="00B069B1" w:rsidP="00E95FF5">
            <w:pPr>
              <w:spacing w:before="50" w:after="50"/>
              <w:jc w:val="center"/>
              <w:rPr>
                <w:rFonts w:cs="Arial"/>
                <w:bCs/>
                <w:sz w:val="16"/>
                <w:szCs w:val="16"/>
              </w:rPr>
            </w:pPr>
            <w:r w:rsidRPr="000124FE">
              <w:rPr>
                <w:rFonts w:cs="Arial"/>
                <w:bCs/>
                <w:sz w:val="16"/>
                <w:szCs w:val="16"/>
              </w:rPr>
              <w:t>SINÉRGICO</w:t>
            </w:r>
          </w:p>
        </w:tc>
        <w:tc>
          <w:tcPr>
            <w:tcW w:w="974" w:type="pct"/>
            <w:vAlign w:val="center"/>
          </w:tcPr>
          <w:p w14:paraId="6D6BCAD2" w14:textId="77777777" w:rsidR="00B069B1" w:rsidRPr="000124FE" w:rsidRDefault="00B069B1" w:rsidP="00E95FF5">
            <w:pPr>
              <w:spacing w:before="50" w:after="50"/>
              <w:jc w:val="center"/>
              <w:rPr>
                <w:rFonts w:cs="Arial"/>
                <w:bCs/>
                <w:sz w:val="16"/>
                <w:szCs w:val="16"/>
              </w:rPr>
            </w:pPr>
            <w:r w:rsidRPr="000124FE">
              <w:rPr>
                <w:rFonts w:cs="Arial"/>
                <w:bCs/>
                <w:sz w:val="16"/>
                <w:szCs w:val="16"/>
              </w:rPr>
              <w:t>2</w:t>
            </w:r>
          </w:p>
        </w:tc>
      </w:tr>
      <w:tr w:rsidR="00B069B1" w:rsidRPr="000124FE" w14:paraId="76E51EB4" w14:textId="77777777" w:rsidTr="00E95FF5">
        <w:trPr>
          <w:trHeight w:val="283"/>
          <w:jc w:val="center"/>
        </w:trPr>
        <w:tc>
          <w:tcPr>
            <w:tcW w:w="2321" w:type="pct"/>
            <w:vMerge/>
            <w:vAlign w:val="center"/>
          </w:tcPr>
          <w:p w14:paraId="45A1BF20" w14:textId="77777777" w:rsidR="00B069B1" w:rsidRPr="000124FE" w:rsidRDefault="00B069B1" w:rsidP="00E95FF5">
            <w:pPr>
              <w:spacing w:before="50" w:after="50"/>
              <w:jc w:val="center"/>
              <w:rPr>
                <w:rFonts w:cs="Arial"/>
                <w:bCs/>
                <w:sz w:val="16"/>
                <w:szCs w:val="16"/>
              </w:rPr>
            </w:pPr>
          </w:p>
        </w:tc>
        <w:tc>
          <w:tcPr>
            <w:tcW w:w="1705" w:type="pct"/>
            <w:vAlign w:val="center"/>
          </w:tcPr>
          <w:p w14:paraId="692E1952" w14:textId="77777777" w:rsidR="00B069B1" w:rsidRPr="000124FE" w:rsidRDefault="00B069B1" w:rsidP="00E95FF5">
            <w:pPr>
              <w:spacing w:before="50" w:after="50"/>
              <w:jc w:val="center"/>
              <w:rPr>
                <w:rFonts w:cs="Arial"/>
                <w:bCs/>
                <w:sz w:val="16"/>
                <w:szCs w:val="16"/>
              </w:rPr>
            </w:pPr>
            <w:r w:rsidRPr="000124FE">
              <w:rPr>
                <w:rFonts w:cs="Arial"/>
                <w:bCs/>
                <w:sz w:val="16"/>
                <w:szCs w:val="16"/>
              </w:rPr>
              <w:t>MUY SINÉRGICO</w:t>
            </w:r>
          </w:p>
        </w:tc>
        <w:tc>
          <w:tcPr>
            <w:tcW w:w="974" w:type="pct"/>
            <w:vAlign w:val="center"/>
          </w:tcPr>
          <w:p w14:paraId="288E51CE"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2D88D883" w14:textId="77777777" w:rsidTr="00E95FF5">
        <w:trPr>
          <w:trHeight w:val="283"/>
          <w:jc w:val="center"/>
        </w:trPr>
        <w:tc>
          <w:tcPr>
            <w:tcW w:w="2321" w:type="pct"/>
            <w:vMerge w:val="restart"/>
            <w:vAlign w:val="center"/>
          </w:tcPr>
          <w:p w14:paraId="4ED7DB8C" w14:textId="77777777" w:rsidR="00B069B1" w:rsidRPr="000124FE" w:rsidRDefault="00B069B1" w:rsidP="00E95FF5">
            <w:pPr>
              <w:spacing w:before="50" w:after="50"/>
              <w:jc w:val="center"/>
              <w:rPr>
                <w:rFonts w:cs="Arial"/>
                <w:bCs/>
                <w:sz w:val="16"/>
                <w:szCs w:val="16"/>
              </w:rPr>
            </w:pPr>
            <w:r w:rsidRPr="000124FE">
              <w:rPr>
                <w:rFonts w:cs="Arial"/>
                <w:bCs/>
                <w:sz w:val="16"/>
                <w:szCs w:val="16"/>
              </w:rPr>
              <w:t>ACUMULACIÓN (AC)</w:t>
            </w:r>
          </w:p>
        </w:tc>
        <w:tc>
          <w:tcPr>
            <w:tcW w:w="1705" w:type="pct"/>
            <w:vAlign w:val="center"/>
          </w:tcPr>
          <w:p w14:paraId="4A0E62F3" w14:textId="77777777" w:rsidR="00B069B1" w:rsidRPr="000124FE" w:rsidRDefault="00B069B1" w:rsidP="00E95FF5">
            <w:pPr>
              <w:spacing w:before="50" w:after="50"/>
              <w:jc w:val="center"/>
              <w:rPr>
                <w:rFonts w:cs="Arial"/>
                <w:bCs/>
                <w:sz w:val="16"/>
                <w:szCs w:val="16"/>
              </w:rPr>
            </w:pPr>
            <w:r w:rsidRPr="000124FE">
              <w:rPr>
                <w:rFonts w:cs="Arial"/>
                <w:bCs/>
                <w:sz w:val="16"/>
                <w:szCs w:val="16"/>
              </w:rPr>
              <w:t>SIMPLE</w:t>
            </w:r>
          </w:p>
        </w:tc>
        <w:tc>
          <w:tcPr>
            <w:tcW w:w="974" w:type="pct"/>
            <w:vAlign w:val="center"/>
          </w:tcPr>
          <w:p w14:paraId="24F6DCFF"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396E930E" w14:textId="77777777" w:rsidTr="00E95FF5">
        <w:trPr>
          <w:trHeight w:val="283"/>
          <w:jc w:val="center"/>
        </w:trPr>
        <w:tc>
          <w:tcPr>
            <w:tcW w:w="2321" w:type="pct"/>
            <w:vMerge/>
            <w:vAlign w:val="center"/>
          </w:tcPr>
          <w:p w14:paraId="75E6E411" w14:textId="77777777" w:rsidR="00B069B1" w:rsidRPr="000124FE" w:rsidRDefault="00B069B1" w:rsidP="00E95FF5">
            <w:pPr>
              <w:spacing w:before="50" w:after="50"/>
              <w:jc w:val="center"/>
              <w:rPr>
                <w:rFonts w:cs="Arial"/>
                <w:bCs/>
                <w:sz w:val="16"/>
                <w:szCs w:val="16"/>
              </w:rPr>
            </w:pPr>
          </w:p>
        </w:tc>
        <w:tc>
          <w:tcPr>
            <w:tcW w:w="1705" w:type="pct"/>
            <w:vAlign w:val="center"/>
          </w:tcPr>
          <w:p w14:paraId="35C84F25" w14:textId="77777777" w:rsidR="00B069B1" w:rsidRPr="000124FE" w:rsidRDefault="00B069B1" w:rsidP="00E95FF5">
            <w:pPr>
              <w:spacing w:before="50" w:after="50"/>
              <w:jc w:val="center"/>
              <w:rPr>
                <w:rFonts w:cs="Arial"/>
                <w:bCs/>
                <w:sz w:val="16"/>
                <w:szCs w:val="16"/>
              </w:rPr>
            </w:pPr>
            <w:r w:rsidRPr="000124FE">
              <w:rPr>
                <w:rFonts w:cs="Arial"/>
                <w:bCs/>
                <w:sz w:val="16"/>
                <w:szCs w:val="16"/>
              </w:rPr>
              <w:t>ACUMULATIVO</w:t>
            </w:r>
          </w:p>
        </w:tc>
        <w:tc>
          <w:tcPr>
            <w:tcW w:w="974" w:type="pct"/>
            <w:vAlign w:val="center"/>
          </w:tcPr>
          <w:p w14:paraId="609118BA"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4CD9E119" w14:textId="77777777" w:rsidTr="00E95FF5">
        <w:trPr>
          <w:trHeight w:val="283"/>
          <w:jc w:val="center"/>
        </w:trPr>
        <w:tc>
          <w:tcPr>
            <w:tcW w:w="2321" w:type="pct"/>
            <w:vMerge w:val="restart"/>
            <w:vAlign w:val="center"/>
          </w:tcPr>
          <w:p w14:paraId="620C40BF" w14:textId="77777777" w:rsidR="00B069B1" w:rsidRPr="000124FE" w:rsidRDefault="00B069B1" w:rsidP="00E95FF5">
            <w:pPr>
              <w:spacing w:before="50" w:after="50"/>
              <w:jc w:val="center"/>
              <w:rPr>
                <w:rFonts w:cs="Arial"/>
                <w:bCs/>
                <w:sz w:val="16"/>
                <w:szCs w:val="16"/>
              </w:rPr>
            </w:pPr>
            <w:r w:rsidRPr="000124FE">
              <w:rPr>
                <w:rFonts w:cs="Arial"/>
                <w:bCs/>
                <w:sz w:val="16"/>
                <w:szCs w:val="16"/>
              </w:rPr>
              <w:t>EFECTO (EF)</w:t>
            </w:r>
          </w:p>
        </w:tc>
        <w:tc>
          <w:tcPr>
            <w:tcW w:w="1705" w:type="pct"/>
            <w:vAlign w:val="center"/>
          </w:tcPr>
          <w:p w14:paraId="0B1CD63A" w14:textId="77777777" w:rsidR="00B069B1" w:rsidRPr="000124FE" w:rsidRDefault="00B069B1" w:rsidP="00E95FF5">
            <w:pPr>
              <w:spacing w:before="50" w:after="50"/>
              <w:jc w:val="center"/>
              <w:rPr>
                <w:rFonts w:cs="Arial"/>
                <w:bCs/>
                <w:sz w:val="16"/>
                <w:szCs w:val="16"/>
              </w:rPr>
            </w:pPr>
            <w:r w:rsidRPr="000124FE">
              <w:rPr>
                <w:rFonts w:cs="Arial"/>
                <w:bCs/>
                <w:sz w:val="16"/>
                <w:szCs w:val="16"/>
              </w:rPr>
              <w:t>INDIRECTO</w:t>
            </w:r>
          </w:p>
        </w:tc>
        <w:tc>
          <w:tcPr>
            <w:tcW w:w="974" w:type="pct"/>
            <w:vAlign w:val="center"/>
          </w:tcPr>
          <w:p w14:paraId="6C5325B1"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1BA0BAC3" w14:textId="77777777" w:rsidTr="00E95FF5">
        <w:trPr>
          <w:trHeight w:val="283"/>
          <w:jc w:val="center"/>
        </w:trPr>
        <w:tc>
          <w:tcPr>
            <w:tcW w:w="2321" w:type="pct"/>
            <w:vMerge/>
            <w:vAlign w:val="center"/>
          </w:tcPr>
          <w:p w14:paraId="5D9D6834" w14:textId="77777777" w:rsidR="00B069B1" w:rsidRPr="000124FE" w:rsidRDefault="00B069B1" w:rsidP="00E95FF5">
            <w:pPr>
              <w:spacing w:before="50" w:after="50"/>
              <w:jc w:val="center"/>
              <w:rPr>
                <w:rFonts w:cs="Arial"/>
                <w:bCs/>
                <w:sz w:val="16"/>
                <w:szCs w:val="16"/>
              </w:rPr>
            </w:pPr>
          </w:p>
        </w:tc>
        <w:tc>
          <w:tcPr>
            <w:tcW w:w="1705" w:type="pct"/>
            <w:vAlign w:val="center"/>
          </w:tcPr>
          <w:p w14:paraId="7AB370D9" w14:textId="77777777" w:rsidR="00B069B1" w:rsidRPr="000124FE" w:rsidRDefault="00B069B1" w:rsidP="00E95FF5">
            <w:pPr>
              <w:spacing w:before="50" w:after="50"/>
              <w:jc w:val="center"/>
              <w:rPr>
                <w:rFonts w:cs="Arial"/>
                <w:bCs/>
                <w:sz w:val="16"/>
                <w:szCs w:val="16"/>
              </w:rPr>
            </w:pPr>
            <w:r w:rsidRPr="000124FE">
              <w:rPr>
                <w:rFonts w:cs="Arial"/>
                <w:bCs/>
                <w:sz w:val="16"/>
                <w:szCs w:val="16"/>
              </w:rPr>
              <w:t>DIRECTO</w:t>
            </w:r>
          </w:p>
        </w:tc>
        <w:tc>
          <w:tcPr>
            <w:tcW w:w="974" w:type="pct"/>
            <w:vAlign w:val="center"/>
          </w:tcPr>
          <w:p w14:paraId="50FD2C7E"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68EDC4C1" w14:textId="77777777" w:rsidTr="00E95FF5">
        <w:trPr>
          <w:trHeight w:val="283"/>
          <w:jc w:val="center"/>
        </w:trPr>
        <w:tc>
          <w:tcPr>
            <w:tcW w:w="2321" w:type="pct"/>
            <w:vMerge w:val="restart"/>
            <w:vAlign w:val="center"/>
          </w:tcPr>
          <w:p w14:paraId="00298E48" w14:textId="77777777" w:rsidR="00B069B1" w:rsidRPr="000124FE" w:rsidRDefault="00B069B1" w:rsidP="00E95FF5">
            <w:pPr>
              <w:spacing w:before="50" w:after="50"/>
              <w:jc w:val="center"/>
              <w:rPr>
                <w:rFonts w:cs="Arial"/>
                <w:bCs/>
                <w:sz w:val="16"/>
                <w:szCs w:val="16"/>
              </w:rPr>
            </w:pPr>
            <w:r w:rsidRPr="000124FE">
              <w:rPr>
                <w:rFonts w:cs="Arial"/>
                <w:bCs/>
                <w:sz w:val="16"/>
                <w:szCs w:val="16"/>
              </w:rPr>
              <w:t>PERIODICIDAD (PR)</w:t>
            </w:r>
          </w:p>
        </w:tc>
        <w:tc>
          <w:tcPr>
            <w:tcW w:w="1705" w:type="pct"/>
            <w:vAlign w:val="center"/>
          </w:tcPr>
          <w:p w14:paraId="5543FF8D" w14:textId="77777777" w:rsidR="00B069B1" w:rsidRPr="000124FE" w:rsidRDefault="00B069B1" w:rsidP="00E95FF5">
            <w:pPr>
              <w:spacing w:before="50" w:after="50"/>
              <w:jc w:val="center"/>
              <w:rPr>
                <w:rFonts w:cs="Arial"/>
                <w:bCs/>
                <w:sz w:val="16"/>
                <w:szCs w:val="16"/>
              </w:rPr>
            </w:pPr>
            <w:r w:rsidRPr="000124FE">
              <w:rPr>
                <w:rFonts w:cs="Arial"/>
                <w:bCs/>
                <w:sz w:val="16"/>
                <w:szCs w:val="16"/>
              </w:rPr>
              <w:t>IRREGULAR Y DISCONTINUO</w:t>
            </w:r>
          </w:p>
        </w:tc>
        <w:tc>
          <w:tcPr>
            <w:tcW w:w="974" w:type="pct"/>
            <w:vAlign w:val="center"/>
          </w:tcPr>
          <w:p w14:paraId="2CAFA230"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397EF085" w14:textId="77777777" w:rsidTr="00E95FF5">
        <w:trPr>
          <w:trHeight w:val="283"/>
          <w:jc w:val="center"/>
        </w:trPr>
        <w:tc>
          <w:tcPr>
            <w:tcW w:w="2321" w:type="pct"/>
            <w:vMerge/>
            <w:vAlign w:val="center"/>
          </w:tcPr>
          <w:p w14:paraId="04A21E99" w14:textId="77777777" w:rsidR="00B069B1" w:rsidRPr="000124FE" w:rsidRDefault="00B069B1" w:rsidP="00E95FF5">
            <w:pPr>
              <w:spacing w:before="50" w:after="50"/>
              <w:jc w:val="center"/>
              <w:rPr>
                <w:rFonts w:cs="Arial"/>
                <w:bCs/>
                <w:sz w:val="16"/>
                <w:szCs w:val="16"/>
              </w:rPr>
            </w:pPr>
          </w:p>
        </w:tc>
        <w:tc>
          <w:tcPr>
            <w:tcW w:w="1705" w:type="pct"/>
            <w:vAlign w:val="center"/>
          </w:tcPr>
          <w:p w14:paraId="5A7C7812" w14:textId="77777777" w:rsidR="00B069B1" w:rsidRPr="000124FE" w:rsidRDefault="00B069B1" w:rsidP="00E95FF5">
            <w:pPr>
              <w:spacing w:before="50" w:after="50"/>
              <w:jc w:val="center"/>
              <w:rPr>
                <w:rFonts w:cs="Arial"/>
                <w:bCs/>
                <w:sz w:val="16"/>
                <w:szCs w:val="16"/>
              </w:rPr>
            </w:pPr>
            <w:r w:rsidRPr="000124FE">
              <w:rPr>
                <w:rFonts w:cs="Arial"/>
                <w:bCs/>
                <w:sz w:val="16"/>
                <w:szCs w:val="16"/>
              </w:rPr>
              <w:t>PERIÓDICO</w:t>
            </w:r>
          </w:p>
        </w:tc>
        <w:tc>
          <w:tcPr>
            <w:tcW w:w="974" w:type="pct"/>
            <w:vAlign w:val="center"/>
          </w:tcPr>
          <w:p w14:paraId="741735FC" w14:textId="77777777" w:rsidR="00B069B1" w:rsidRPr="000124FE" w:rsidRDefault="00B069B1" w:rsidP="00E95FF5">
            <w:pPr>
              <w:spacing w:before="50" w:after="50"/>
              <w:jc w:val="center"/>
              <w:rPr>
                <w:rFonts w:cs="Arial"/>
                <w:bCs/>
                <w:sz w:val="16"/>
                <w:szCs w:val="16"/>
              </w:rPr>
            </w:pPr>
            <w:r w:rsidRPr="000124FE">
              <w:rPr>
                <w:rFonts w:cs="Arial"/>
                <w:bCs/>
                <w:sz w:val="16"/>
                <w:szCs w:val="16"/>
              </w:rPr>
              <w:t>2</w:t>
            </w:r>
          </w:p>
        </w:tc>
      </w:tr>
      <w:tr w:rsidR="00B069B1" w:rsidRPr="000124FE" w14:paraId="29999A06" w14:textId="77777777" w:rsidTr="00E95FF5">
        <w:trPr>
          <w:trHeight w:val="283"/>
          <w:jc w:val="center"/>
        </w:trPr>
        <w:tc>
          <w:tcPr>
            <w:tcW w:w="2321" w:type="pct"/>
            <w:vMerge/>
            <w:vAlign w:val="center"/>
          </w:tcPr>
          <w:p w14:paraId="55DDEE6A" w14:textId="77777777" w:rsidR="00B069B1" w:rsidRPr="000124FE" w:rsidRDefault="00B069B1" w:rsidP="00E95FF5">
            <w:pPr>
              <w:spacing w:before="50" w:after="50"/>
              <w:jc w:val="center"/>
              <w:rPr>
                <w:rFonts w:cs="Arial"/>
                <w:bCs/>
                <w:sz w:val="16"/>
                <w:szCs w:val="16"/>
              </w:rPr>
            </w:pPr>
          </w:p>
        </w:tc>
        <w:tc>
          <w:tcPr>
            <w:tcW w:w="1705" w:type="pct"/>
            <w:vAlign w:val="center"/>
          </w:tcPr>
          <w:p w14:paraId="3E103904" w14:textId="77777777" w:rsidR="00B069B1" w:rsidRPr="000124FE" w:rsidRDefault="00B069B1" w:rsidP="00E95FF5">
            <w:pPr>
              <w:spacing w:before="50" w:after="50"/>
              <w:jc w:val="center"/>
              <w:rPr>
                <w:rFonts w:cs="Arial"/>
                <w:bCs/>
                <w:sz w:val="16"/>
                <w:szCs w:val="16"/>
              </w:rPr>
            </w:pPr>
            <w:r w:rsidRPr="000124FE">
              <w:rPr>
                <w:rFonts w:cs="Arial"/>
                <w:bCs/>
                <w:sz w:val="16"/>
                <w:szCs w:val="16"/>
              </w:rPr>
              <w:t>CONTINUO</w:t>
            </w:r>
          </w:p>
        </w:tc>
        <w:tc>
          <w:tcPr>
            <w:tcW w:w="974" w:type="pct"/>
            <w:vAlign w:val="center"/>
          </w:tcPr>
          <w:p w14:paraId="0F68267F"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42C410C2" w14:textId="77777777" w:rsidTr="00E95FF5">
        <w:trPr>
          <w:trHeight w:val="283"/>
          <w:jc w:val="center"/>
        </w:trPr>
        <w:tc>
          <w:tcPr>
            <w:tcW w:w="2321" w:type="pct"/>
            <w:vMerge w:val="restart"/>
            <w:vAlign w:val="center"/>
          </w:tcPr>
          <w:p w14:paraId="04B6A163" w14:textId="77777777" w:rsidR="00B069B1" w:rsidRPr="000124FE" w:rsidRDefault="00B069B1" w:rsidP="00E95FF5">
            <w:pPr>
              <w:spacing w:before="50" w:after="50"/>
              <w:jc w:val="center"/>
              <w:rPr>
                <w:rFonts w:cs="Arial"/>
                <w:bCs/>
                <w:sz w:val="16"/>
                <w:szCs w:val="16"/>
              </w:rPr>
            </w:pPr>
            <w:r w:rsidRPr="000124FE">
              <w:rPr>
                <w:rFonts w:cs="Arial"/>
                <w:bCs/>
                <w:sz w:val="16"/>
                <w:szCs w:val="16"/>
              </w:rPr>
              <w:t>RECUPERABILIDAD (RE)</w:t>
            </w:r>
          </w:p>
        </w:tc>
        <w:tc>
          <w:tcPr>
            <w:tcW w:w="1705" w:type="pct"/>
            <w:vAlign w:val="center"/>
          </w:tcPr>
          <w:p w14:paraId="6D5A1832" w14:textId="77777777" w:rsidR="00B069B1" w:rsidRPr="000124FE" w:rsidRDefault="00B069B1" w:rsidP="00E95FF5">
            <w:pPr>
              <w:spacing w:before="50" w:after="50"/>
              <w:jc w:val="center"/>
              <w:rPr>
                <w:rFonts w:cs="Arial"/>
                <w:bCs/>
                <w:sz w:val="16"/>
                <w:szCs w:val="16"/>
              </w:rPr>
            </w:pPr>
            <w:r w:rsidRPr="000124FE">
              <w:rPr>
                <w:rFonts w:cs="Arial"/>
                <w:bCs/>
                <w:sz w:val="16"/>
                <w:szCs w:val="16"/>
              </w:rPr>
              <w:t>DE MANERA INMEDIATA</w:t>
            </w:r>
          </w:p>
        </w:tc>
        <w:tc>
          <w:tcPr>
            <w:tcW w:w="974" w:type="pct"/>
            <w:vAlign w:val="center"/>
          </w:tcPr>
          <w:p w14:paraId="345F3013" w14:textId="77777777" w:rsidR="00B069B1" w:rsidRPr="000124FE" w:rsidRDefault="00B069B1" w:rsidP="00E95FF5">
            <w:pPr>
              <w:spacing w:before="50" w:after="50"/>
              <w:jc w:val="center"/>
              <w:rPr>
                <w:rFonts w:cs="Arial"/>
                <w:bCs/>
                <w:sz w:val="16"/>
                <w:szCs w:val="16"/>
              </w:rPr>
            </w:pPr>
            <w:r w:rsidRPr="000124FE">
              <w:rPr>
                <w:rFonts w:cs="Arial"/>
                <w:bCs/>
                <w:sz w:val="16"/>
                <w:szCs w:val="16"/>
              </w:rPr>
              <w:t>1</w:t>
            </w:r>
          </w:p>
        </w:tc>
      </w:tr>
      <w:tr w:rsidR="00B069B1" w:rsidRPr="000124FE" w14:paraId="5C681520" w14:textId="77777777" w:rsidTr="00E95FF5">
        <w:trPr>
          <w:trHeight w:val="283"/>
          <w:jc w:val="center"/>
        </w:trPr>
        <w:tc>
          <w:tcPr>
            <w:tcW w:w="2321" w:type="pct"/>
            <w:vMerge/>
            <w:vAlign w:val="center"/>
          </w:tcPr>
          <w:p w14:paraId="76C3C3BB" w14:textId="77777777" w:rsidR="00B069B1" w:rsidRPr="000124FE" w:rsidRDefault="00B069B1" w:rsidP="00E95FF5">
            <w:pPr>
              <w:spacing w:before="50" w:after="50"/>
              <w:jc w:val="center"/>
              <w:rPr>
                <w:rFonts w:cs="Arial"/>
                <w:bCs/>
                <w:sz w:val="16"/>
                <w:szCs w:val="16"/>
              </w:rPr>
            </w:pPr>
          </w:p>
        </w:tc>
        <w:tc>
          <w:tcPr>
            <w:tcW w:w="1705" w:type="pct"/>
            <w:vAlign w:val="center"/>
          </w:tcPr>
          <w:p w14:paraId="4F38D44B" w14:textId="77777777" w:rsidR="00B069B1" w:rsidRPr="000124FE" w:rsidRDefault="00B069B1" w:rsidP="00E95FF5">
            <w:pPr>
              <w:spacing w:before="50" w:after="50"/>
              <w:jc w:val="center"/>
              <w:rPr>
                <w:rFonts w:cs="Arial"/>
                <w:bCs/>
                <w:sz w:val="16"/>
                <w:szCs w:val="16"/>
              </w:rPr>
            </w:pPr>
            <w:r w:rsidRPr="000124FE">
              <w:rPr>
                <w:rFonts w:cs="Arial"/>
                <w:bCs/>
                <w:sz w:val="16"/>
                <w:szCs w:val="16"/>
              </w:rPr>
              <w:t>A MEDIO PLAZO</w:t>
            </w:r>
          </w:p>
        </w:tc>
        <w:tc>
          <w:tcPr>
            <w:tcW w:w="974" w:type="pct"/>
            <w:vAlign w:val="center"/>
          </w:tcPr>
          <w:p w14:paraId="523528B9" w14:textId="77777777" w:rsidR="00B069B1" w:rsidRPr="000124FE" w:rsidRDefault="00B069B1" w:rsidP="00E95FF5">
            <w:pPr>
              <w:spacing w:before="50" w:after="50"/>
              <w:jc w:val="center"/>
              <w:rPr>
                <w:rFonts w:cs="Arial"/>
                <w:bCs/>
                <w:sz w:val="16"/>
                <w:szCs w:val="16"/>
              </w:rPr>
            </w:pPr>
            <w:r w:rsidRPr="000124FE">
              <w:rPr>
                <w:rFonts w:cs="Arial"/>
                <w:bCs/>
                <w:sz w:val="16"/>
                <w:szCs w:val="16"/>
              </w:rPr>
              <w:t>2</w:t>
            </w:r>
          </w:p>
        </w:tc>
      </w:tr>
      <w:tr w:rsidR="00B069B1" w:rsidRPr="000124FE" w14:paraId="7011C157" w14:textId="77777777" w:rsidTr="00E95FF5">
        <w:trPr>
          <w:trHeight w:val="283"/>
          <w:jc w:val="center"/>
        </w:trPr>
        <w:tc>
          <w:tcPr>
            <w:tcW w:w="2321" w:type="pct"/>
            <w:vMerge/>
            <w:vAlign w:val="center"/>
          </w:tcPr>
          <w:p w14:paraId="1FFF5740" w14:textId="77777777" w:rsidR="00B069B1" w:rsidRPr="000124FE" w:rsidRDefault="00B069B1" w:rsidP="00E95FF5">
            <w:pPr>
              <w:spacing w:before="50" w:after="50"/>
              <w:jc w:val="center"/>
              <w:rPr>
                <w:rFonts w:cs="Arial"/>
                <w:bCs/>
                <w:sz w:val="16"/>
                <w:szCs w:val="16"/>
              </w:rPr>
            </w:pPr>
          </w:p>
        </w:tc>
        <w:tc>
          <w:tcPr>
            <w:tcW w:w="1705" w:type="pct"/>
            <w:vAlign w:val="center"/>
          </w:tcPr>
          <w:p w14:paraId="21C2F7EF" w14:textId="77777777" w:rsidR="00B069B1" w:rsidRPr="000124FE" w:rsidRDefault="00B069B1" w:rsidP="00E95FF5">
            <w:pPr>
              <w:spacing w:before="50" w:after="50"/>
              <w:jc w:val="center"/>
              <w:rPr>
                <w:rFonts w:cs="Arial"/>
                <w:bCs/>
                <w:sz w:val="16"/>
                <w:szCs w:val="16"/>
              </w:rPr>
            </w:pPr>
            <w:r w:rsidRPr="000124FE">
              <w:rPr>
                <w:rFonts w:cs="Arial"/>
                <w:bCs/>
                <w:sz w:val="16"/>
                <w:szCs w:val="16"/>
              </w:rPr>
              <w:t>MITIGABLE</w:t>
            </w:r>
          </w:p>
        </w:tc>
        <w:tc>
          <w:tcPr>
            <w:tcW w:w="974" w:type="pct"/>
            <w:vAlign w:val="center"/>
          </w:tcPr>
          <w:p w14:paraId="4FAE62D1" w14:textId="77777777" w:rsidR="00B069B1" w:rsidRPr="000124FE" w:rsidRDefault="00B069B1" w:rsidP="00E95FF5">
            <w:pPr>
              <w:spacing w:before="50" w:after="50"/>
              <w:jc w:val="center"/>
              <w:rPr>
                <w:rFonts w:cs="Arial"/>
                <w:bCs/>
                <w:sz w:val="16"/>
                <w:szCs w:val="16"/>
              </w:rPr>
            </w:pPr>
            <w:r w:rsidRPr="000124FE">
              <w:rPr>
                <w:rFonts w:cs="Arial"/>
                <w:bCs/>
                <w:sz w:val="16"/>
                <w:szCs w:val="16"/>
              </w:rPr>
              <w:t>4</w:t>
            </w:r>
          </w:p>
        </w:tc>
      </w:tr>
      <w:tr w:rsidR="00B069B1" w:rsidRPr="000124FE" w14:paraId="272046B5" w14:textId="77777777" w:rsidTr="00E95FF5">
        <w:trPr>
          <w:trHeight w:val="283"/>
          <w:jc w:val="center"/>
        </w:trPr>
        <w:tc>
          <w:tcPr>
            <w:tcW w:w="2321" w:type="pct"/>
            <w:vMerge/>
            <w:vAlign w:val="center"/>
          </w:tcPr>
          <w:p w14:paraId="74332981" w14:textId="77777777" w:rsidR="00B069B1" w:rsidRPr="000124FE" w:rsidRDefault="00B069B1" w:rsidP="00E95FF5">
            <w:pPr>
              <w:spacing w:before="50" w:after="50"/>
              <w:jc w:val="center"/>
              <w:rPr>
                <w:rFonts w:cs="Arial"/>
                <w:bCs/>
                <w:sz w:val="16"/>
                <w:szCs w:val="16"/>
              </w:rPr>
            </w:pPr>
          </w:p>
        </w:tc>
        <w:tc>
          <w:tcPr>
            <w:tcW w:w="1705" w:type="pct"/>
            <w:vAlign w:val="center"/>
          </w:tcPr>
          <w:p w14:paraId="69CC204A" w14:textId="77777777" w:rsidR="00B069B1" w:rsidRPr="000124FE" w:rsidRDefault="00B069B1" w:rsidP="00E95FF5">
            <w:pPr>
              <w:spacing w:before="50" w:after="50"/>
              <w:jc w:val="center"/>
              <w:rPr>
                <w:rFonts w:cs="Arial"/>
                <w:bCs/>
                <w:sz w:val="16"/>
                <w:szCs w:val="16"/>
              </w:rPr>
            </w:pPr>
            <w:r w:rsidRPr="000124FE">
              <w:rPr>
                <w:rFonts w:cs="Arial"/>
                <w:bCs/>
                <w:sz w:val="16"/>
                <w:szCs w:val="16"/>
              </w:rPr>
              <w:t>IRRECUPERABLE</w:t>
            </w:r>
          </w:p>
        </w:tc>
        <w:tc>
          <w:tcPr>
            <w:tcW w:w="974" w:type="pct"/>
            <w:vAlign w:val="center"/>
          </w:tcPr>
          <w:p w14:paraId="56FF9C69" w14:textId="77777777" w:rsidR="00B069B1" w:rsidRPr="000124FE" w:rsidRDefault="00B069B1" w:rsidP="00E95FF5">
            <w:pPr>
              <w:spacing w:before="50" w:after="50"/>
              <w:jc w:val="center"/>
              <w:rPr>
                <w:rFonts w:cs="Arial"/>
                <w:bCs/>
                <w:sz w:val="16"/>
                <w:szCs w:val="16"/>
              </w:rPr>
            </w:pPr>
            <w:r w:rsidRPr="000124FE">
              <w:rPr>
                <w:rFonts w:cs="Arial"/>
                <w:bCs/>
                <w:sz w:val="16"/>
                <w:szCs w:val="16"/>
              </w:rPr>
              <w:t>8</w:t>
            </w:r>
          </w:p>
        </w:tc>
      </w:tr>
      <w:tr w:rsidR="00B069B1" w:rsidRPr="000124FE" w14:paraId="0B4B91AF" w14:textId="77777777" w:rsidTr="00E95FF5">
        <w:trPr>
          <w:trHeight w:val="283"/>
          <w:jc w:val="center"/>
        </w:trPr>
        <w:tc>
          <w:tcPr>
            <w:tcW w:w="2321" w:type="pct"/>
            <w:vMerge w:val="restart"/>
            <w:vAlign w:val="center"/>
          </w:tcPr>
          <w:p w14:paraId="1C454A13" w14:textId="77777777" w:rsidR="00B069B1" w:rsidRPr="000124FE" w:rsidRDefault="00B069B1" w:rsidP="00E95FF5">
            <w:pPr>
              <w:spacing w:before="50" w:after="50"/>
              <w:jc w:val="center"/>
              <w:rPr>
                <w:rFonts w:cs="Arial"/>
                <w:bCs/>
                <w:sz w:val="16"/>
                <w:szCs w:val="16"/>
              </w:rPr>
            </w:pPr>
            <w:r w:rsidRPr="000124FE">
              <w:rPr>
                <w:rFonts w:cs="Arial"/>
                <w:bCs/>
                <w:sz w:val="16"/>
                <w:szCs w:val="16"/>
              </w:rPr>
              <w:t>IMPORTANCIA (I)=</w:t>
            </w:r>
          </w:p>
          <w:p w14:paraId="293776D9" w14:textId="77777777" w:rsidR="00B069B1" w:rsidRPr="000124FE" w:rsidRDefault="00B069B1" w:rsidP="00E95FF5">
            <w:pPr>
              <w:spacing w:before="50" w:after="50"/>
              <w:jc w:val="center"/>
              <w:rPr>
                <w:rFonts w:cs="Arial"/>
                <w:bCs/>
                <w:sz w:val="16"/>
                <w:szCs w:val="16"/>
              </w:rPr>
            </w:pPr>
            <w:r w:rsidRPr="000124FE">
              <w:rPr>
                <w:rFonts w:cs="Arial"/>
                <w:bCs/>
                <w:sz w:val="16"/>
                <w:szCs w:val="16"/>
              </w:rPr>
              <w:t>- CA (3IN+2EX+MO+PE+RV+SI+AC+EF+PR+RP)</w:t>
            </w:r>
          </w:p>
        </w:tc>
        <w:tc>
          <w:tcPr>
            <w:tcW w:w="2679" w:type="pct"/>
            <w:gridSpan w:val="2"/>
            <w:shd w:val="clear" w:color="auto" w:fill="A6A6A6" w:themeFill="background1" w:themeFillShade="A6"/>
            <w:vAlign w:val="center"/>
          </w:tcPr>
          <w:p w14:paraId="4FD7224C" w14:textId="77777777" w:rsidR="00B069B1" w:rsidRPr="000124FE" w:rsidRDefault="00B069B1" w:rsidP="00E95FF5">
            <w:pPr>
              <w:spacing w:before="50" w:after="50"/>
              <w:jc w:val="center"/>
              <w:rPr>
                <w:rFonts w:cs="Arial"/>
                <w:bCs/>
                <w:sz w:val="16"/>
                <w:szCs w:val="16"/>
              </w:rPr>
            </w:pPr>
            <w:r w:rsidRPr="000124FE">
              <w:rPr>
                <w:rFonts w:cs="Arial"/>
                <w:bCs/>
                <w:sz w:val="16"/>
                <w:szCs w:val="16"/>
              </w:rPr>
              <w:t>CARÁCTER NEGATIVO</w:t>
            </w:r>
          </w:p>
        </w:tc>
      </w:tr>
      <w:tr w:rsidR="00B069B1" w:rsidRPr="000124FE" w14:paraId="3479712C" w14:textId="77777777" w:rsidTr="00E95FF5">
        <w:trPr>
          <w:trHeight w:val="283"/>
          <w:jc w:val="center"/>
        </w:trPr>
        <w:tc>
          <w:tcPr>
            <w:tcW w:w="2321" w:type="pct"/>
            <w:vMerge/>
            <w:vAlign w:val="center"/>
          </w:tcPr>
          <w:p w14:paraId="6D209268" w14:textId="77777777" w:rsidR="00B069B1" w:rsidRPr="000124FE" w:rsidRDefault="00B069B1" w:rsidP="00E95FF5">
            <w:pPr>
              <w:spacing w:before="50" w:after="50"/>
              <w:jc w:val="center"/>
              <w:rPr>
                <w:rFonts w:cs="Arial"/>
                <w:bCs/>
                <w:sz w:val="16"/>
                <w:szCs w:val="16"/>
              </w:rPr>
            </w:pPr>
          </w:p>
        </w:tc>
        <w:tc>
          <w:tcPr>
            <w:tcW w:w="1705" w:type="pct"/>
            <w:shd w:val="clear" w:color="auto" w:fill="CCFFCC"/>
            <w:vAlign w:val="center"/>
          </w:tcPr>
          <w:p w14:paraId="159D8397" w14:textId="77777777" w:rsidR="00B069B1" w:rsidRPr="000124FE" w:rsidRDefault="00B069B1" w:rsidP="00E95FF5">
            <w:pPr>
              <w:spacing w:before="50" w:after="50"/>
              <w:jc w:val="center"/>
              <w:rPr>
                <w:rFonts w:cs="Arial"/>
                <w:bCs/>
                <w:sz w:val="16"/>
                <w:szCs w:val="16"/>
              </w:rPr>
            </w:pPr>
            <w:r w:rsidRPr="000124FE">
              <w:rPr>
                <w:rFonts w:cs="Arial"/>
                <w:bCs/>
                <w:sz w:val="16"/>
                <w:szCs w:val="16"/>
              </w:rPr>
              <w:t>IRRELEVANTE</w:t>
            </w:r>
          </w:p>
        </w:tc>
        <w:tc>
          <w:tcPr>
            <w:tcW w:w="974" w:type="pct"/>
            <w:shd w:val="clear" w:color="auto" w:fill="CCFFCC"/>
            <w:vAlign w:val="center"/>
          </w:tcPr>
          <w:p w14:paraId="56CDE93B" w14:textId="77777777" w:rsidR="00B069B1" w:rsidRPr="000124FE" w:rsidRDefault="00B069B1" w:rsidP="00E95FF5">
            <w:pPr>
              <w:spacing w:before="50" w:after="50"/>
              <w:jc w:val="center"/>
              <w:rPr>
                <w:rFonts w:cs="Arial"/>
                <w:bCs/>
                <w:sz w:val="16"/>
                <w:szCs w:val="16"/>
              </w:rPr>
            </w:pPr>
            <w:r w:rsidRPr="000124FE">
              <w:rPr>
                <w:rFonts w:cs="Arial"/>
                <w:bCs/>
                <w:sz w:val="16"/>
                <w:szCs w:val="16"/>
              </w:rPr>
              <w:t>&lt;-25</w:t>
            </w:r>
          </w:p>
        </w:tc>
      </w:tr>
      <w:tr w:rsidR="00B069B1" w:rsidRPr="000124FE" w14:paraId="1067ED65" w14:textId="77777777" w:rsidTr="00E95FF5">
        <w:trPr>
          <w:trHeight w:val="283"/>
          <w:jc w:val="center"/>
        </w:trPr>
        <w:tc>
          <w:tcPr>
            <w:tcW w:w="2321" w:type="pct"/>
            <w:vMerge/>
            <w:vAlign w:val="center"/>
          </w:tcPr>
          <w:p w14:paraId="31F77EAD" w14:textId="77777777" w:rsidR="00B069B1" w:rsidRPr="000124FE" w:rsidRDefault="00B069B1" w:rsidP="00E95FF5">
            <w:pPr>
              <w:spacing w:before="50" w:after="50"/>
              <w:jc w:val="center"/>
              <w:rPr>
                <w:rFonts w:cs="Arial"/>
                <w:bCs/>
                <w:sz w:val="16"/>
                <w:szCs w:val="16"/>
              </w:rPr>
            </w:pPr>
          </w:p>
        </w:tc>
        <w:tc>
          <w:tcPr>
            <w:tcW w:w="1705" w:type="pct"/>
            <w:shd w:val="clear" w:color="auto" w:fill="FFFF99"/>
            <w:vAlign w:val="center"/>
          </w:tcPr>
          <w:p w14:paraId="7EC37694" w14:textId="77777777" w:rsidR="00B069B1" w:rsidRPr="000124FE" w:rsidRDefault="00B069B1" w:rsidP="00E95FF5">
            <w:pPr>
              <w:spacing w:before="50" w:after="50"/>
              <w:jc w:val="center"/>
              <w:rPr>
                <w:rFonts w:cs="Arial"/>
                <w:bCs/>
                <w:sz w:val="16"/>
                <w:szCs w:val="16"/>
              </w:rPr>
            </w:pPr>
            <w:r w:rsidRPr="000124FE">
              <w:rPr>
                <w:rFonts w:cs="Arial"/>
                <w:bCs/>
                <w:sz w:val="16"/>
                <w:szCs w:val="16"/>
              </w:rPr>
              <w:t>MODERADO</w:t>
            </w:r>
          </w:p>
        </w:tc>
        <w:tc>
          <w:tcPr>
            <w:tcW w:w="974" w:type="pct"/>
            <w:shd w:val="clear" w:color="auto" w:fill="FFFF99"/>
            <w:vAlign w:val="center"/>
          </w:tcPr>
          <w:p w14:paraId="2BA913C3" w14:textId="77777777" w:rsidR="00B069B1" w:rsidRPr="000124FE" w:rsidRDefault="00B069B1" w:rsidP="00E95FF5">
            <w:pPr>
              <w:spacing w:before="50" w:after="50"/>
              <w:jc w:val="center"/>
              <w:rPr>
                <w:rFonts w:cs="Arial"/>
                <w:bCs/>
                <w:sz w:val="16"/>
                <w:szCs w:val="16"/>
              </w:rPr>
            </w:pPr>
            <w:r w:rsidRPr="000124FE">
              <w:rPr>
                <w:rFonts w:cs="Arial"/>
                <w:bCs/>
                <w:sz w:val="16"/>
                <w:szCs w:val="16"/>
              </w:rPr>
              <w:t>-25 A &lt;-50</w:t>
            </w:r>
          </w:p>
        </w:tc>
      </w:tr>
      <w:tr w:rsidR="00B069B1" w:rsidRPr="000124FE" w14:paraId="78650F1B" w14:textId="77777777" w:rsidTr="00E95FF5">
        <w:trPr>
          <w:trHeight w:val="283"/>
          <w:jc w:val="center"/>
        </w:trPr>
        <w:tc>
          <w:tcPr>
            <w:tcW w:w="2321" w:type="pct"/>
            <w:vMerge/>
            <w:vAlign w:val="center"/>
          </w:tcPr>
          <w:p w14:paraId="7E0AEF17" w14:textId="77777777" w:rsidR="00B069B1" w:rsidRPr="000124FE" w:rsidRDefault="00B069B1" w:rsidP="00E95FF5">
            <w:pPr>
              <w:spacing w:before="50" w:after="50"/>
              <w:jc w:val="center"/>
              <w:rPr>
                <w:rFonts w:cs="Arial"/>
                <w:bCs/>
                <w:sz w:val="16"/>
                <w:szCs w:val="16"/>
              </w:rPr>
            </w:pPr>
          </w:p>
        </w:tc>
        <w:tc>
          <w:tcPr>
            <w:tcW w:w="1705" w:type="pct"/>
            <w:shd w:val="clear" w:color="auto" w:fill="FF7C80"/>
            <w:vAlign w:val="center"/>
          </w:tcPr>
          <w:p w14:paraId="0483366D" w14:textId="77777777" w:rsidR="00B069B1" w:rsidRPr="000124FE" w:rsidRDefault="00B069B1" w:rsidP="00E95FF5">
            <w:pPr>
              <w:spacing w:before="50" w:after="50"/>
              <w:jc w:val="center"/>
              <w:rPr>
                <w:rFonts w:cs="Arial"/>
                <w:bCs/>
                <w:sz w:val="16"/>
                <w:szCs w:val="16"/>
              </w:rPr>
            </w:pPr>
            <w:r w:rsidRPr="000124FE">
              <w:rPr>
                <w:rFonts w:cs="Arial"/>
                <w:bCs/>
                <w:sz w:val="16"/>
                <w:szCs w:val="16"/>
              </w:rPr>
              <w:t>SEVERO</w:t>
            </w:r>
          </w:p>
        </w:tc>
        <w:tc>
          <w:tcPr>
            <w:tcW w:w="974" w:type="pct"/>
            <w:shd w:val="clear" w:color="auto" w:fill="FF7C80"/>
            <w:vAlign w:val="center"/>
          </w:tcPr>
          <w:p w14:paraId="38CBAAD2" w14:textId="77777777" w:rsidR="00B069B1" w:rsidRPr="000124FE" w:rsidRDefault="00B069B1" w:rsidP="00E95FF5">
            <w:pPr>
              <w:spacing w:before="50" w:after="50"/>
              <w:jc w:val="center"/>
              <w:rPr>
                <w:rFonts w:cs="Arial"/>
                <w:bCs/>
                <w:sz w:val="16"/>
                <w:szCs w:val="16"/>
              </w:rPr>
            </w:pPr>
            <w:r w:rsidRPr="000124FE">
              <w:rPr>
                <w:rFonts w:cs="Arial"/>
                <w:bCs/>
                <w:sz w:val="16"/>
                <w:szCs w:val="16"/>
              </w:rPr>
              <w:t>-50 A -75</w:t>
            </w:r>
          </w:p>
        </w:tc>
      </w:tr>
      <w:tr w:rsidR="00B069B1" w:rsidRPr="000124FE" w14:paraId="74C110CE" w14:textId="77777777" w:rsidTr="00E95FF5">
        <w:trPr>
          <w:trHeight w:val="283"/>
          <w:jc w:val="center"/>
        </w:trPr>
        <w:tc>
          <w:tcPr>
            <w:tcW w:w="2321" w:type="pct"/>
            <w:vMerge/>
            <w:vAlign w:val="center"/>
          </w:tcPr>
          <w:p w14:paraId="58017053" w14:textId="77777777" w:rsidR="00B069B1" w:rsidRPr="000124FE" w:rsidRDefault="00B069B1" w:rsidP="00E95FF5">
            <w:pPr>
              <w:spacing w:before="50" w:after="50"/>
              <w:jc w:val="center"/>
              <w:rPr>
                <w:rFonts w:cs="Arial"/>
                <w:bCs/>
                <w:sz w:val="16"/>
                <w:szCs w:val="16"/>
              </w:rPr>
            </w:pPr>
          </w:p>
        </w:tc>
        <w:tc>
          <w:tcPr>
            <w:tcW w:w="1705" w:type="pct"/>
            <w:shd w:val="clear" w:color="auto" w:fill="CC99FF"/>
            <w:vAlign w:val="center"/>
          </w:tcPr>
          <w:p w14:paraId="4A3F012F" w14:textId="77777777" w:rsidR="00B069B1" w:rsidRPr="000124FE" w:rsidRDefault="00B069B1" w:rsidP="00E95FF5">
            <w:pPr>
              <w:spacing w:before="50" w:after="50"/>
              <w:jc w:val="center"/>
              <w:rPr>
                <w:rFonts w:cs="Arial"/>
                <w:bCs/>
                <w:sz w:val="16"/>
                <w:szCs w:val="16"/>
              </w:rPr>
            </w:pPr>
            <w:r w:rsidRPr="000124FE">
              <w:rPr>
                <w:rFonts w:cs="Arial"/>
                <w:bCs/>
                <w:sz w:val="16"/>
                <w:szCs w:val="16"/>
              </w:rPr>
              <w:t>CRITICO</w:t>
            </w:r>
          </w:p>
        </w:tc>
        <w:tc>
          <w:tcPr>
            <w:tcW w:w="974" w:type="pct"/>
            <w:shd w:val="clear" w:color="auto" w:fill="CC99FF"/>
            <w:vAlign w:val="center"/>
          </w:tcPr>
          <w:p w14:paraId="6E1D4A87" w14:textId="77777777" w:rsidR="00B069B1" w:rsidRPr="000124FE" w:rsidRDefault="00B069B1" w:rsidP="00E95FF5">
            <w:pPr>
              <w:spacing w:before="50" w:after="50"/>
              <w:jc w:val="center"/>
              <w:rPr>
                <w:rFonts w:cs="Arial"/>
                <w:bCs/>
                <w:sz w:val="16"/>
                <w:szCs w:val="16"/>
              </w:rPr>
            </w:pPr>
            <w:r w:rsidRPr="000124FE">
              <w:rPr>
                <w:rFonts w:cs="Arial"/>
                <w:bCs/>
                <w:sz w:val="16"/>
                <w:szCs w:val="16"/>
              </w:rPr>
              <w:t>&gt;-75</w:t>
            </w:r>
          </w:p>
        </w:tc>
      </w:tr>
      <w:tr w:rsidR="00B069B1" w:rsidRPr="000124FE" w14:paraId="79689AF8" w14:textId="77777777" w:rsidTr="00E95FF5">
        <w:trPr>
          <w:trHeight w:val="283"/>
          <w:jc w:val="center"/>
        </w:trPr>
        <w:tc>
          <w:tcPr>
            <w:tcW w:w="2321" w:type="pct"/>
            <w:vMerge w:val="restart"/>
            <w:vAlign w:val="center"/>
          </w:tcPr>
          <w:p w14:paraId="2DAEA11A" w14:textId="77777777" w:rsidR="00B069B1" w:rsidRPr="000124FE" w:rsidRDefault="00B069B1" w:rsidP="00E95FF5">
            <w:pPr>
              <w:spacing w:before="50" w:after="50"/>
              <w:jc w:val="center"/>
              <w:rPr>
                <w:rFonts w:cs="Arial"/>
                <w:bCs/>
                <w:sz w:val="16"/>
                <w:szCs w:val="16"/>
              </w:rPr>
            </w:pPr>
            <w:r w:rsidRPr="000124FE">
              <w:rPr>
                <w:rFonts w:cs="Arial"/>
                <w:bCs/>
                <w:sz w:val="16"/>
                <w:szCs w:val="16"/>
              </w:rPr>
              <w:t>IMPORTANCIA (I)=</w:t>
            </w:r>
          </w:p>
          <w:p w14:paraId="1F673C70" w14:textId="77777777" w:rsidR="00B069B1" w:rsidRPr="000124FE" w:rsidRDefault="00B069B1" w:rsidP="00E95FF5">
            <w:pPr>
              <w:spacing w:before="50" w:after="50"/>
              <w:jc w:val="center"/>
              <w:rPr>
                <w:rFonts w:cs="Arial"/>
                <w:bCs/>
                <w:sz w:val="16"/>
                <w:szCs w:val="16"/>
              </w:rPr>
            </w:pPr>
            <w:r w:rsidRPr="000124FE">
              <w:rPr>
                <w:rFonts w:cs="Arial"/>
                <w:bCs/>
                <w:sz w:val="16"/>
                <w:szCs w:val="16"/>
              </w:rPr>
              <w:t>+ CA (3IN+2EX+MO+PE+RV+SI+AC+EF+PR+RP)</w:t>
            </w:r>
          </w:p>
        </w:tc>
        <w:tc>
          <w:tcPr>
            <w:tcW w:w="2679" w:type="pct"/>
            <w:gridSpan w:val="2"/>
            <w:shd w:val="clear" w:color="auto" w:fill="A6A6A6" w:themeFill="background1" w:themeFillShade="A6"/>
            <w:vAlign w:val="center"/>
          </w:tcPr>
          <w:p w14:paraId="56864DEF" w14:textId="77777777" w:rsidR="00B069B1" w:rsidRPr="000124FE" w:rsidRDefault="00B069B1" w:rsidP="00E95FF5">
            <w:pPr>
              <w:spacing w:before="50" w:after="50"/>
              <w:jc w:val="center"/>
              <w:rPr>
                <w:rFonts w:cs="Arial"/>
                <w:bCs/>
                <w:sz w:val="16"/>
                <w:szCs w:val="16"/>
              </w:rPr>
            </w:pPr>
            <w:r w:rsidRPr="000124FE">
              <w:rPr>
                <w:rFonts w:cs="Arial"/>
                <w:bCs/>
                <w:sz w:val="16"/>
                <w:szCs w:val="16"/>
              </w:rPr>
              <w:t>CARÁCTER POSITIVO</w:t>
            </w:r>
          </w:p>
        </w:tc>
      </w:tr>
      <w:tr w:rsidR="00B069B1" w:rsidRPr="000124FE" w14:paraId="6E868F76" w14:textId="77777777" w:rsidTr="00E95FF5">
        <w:trPr>
          <w:trHeight w:val="283"/>
          <w:jc w:val="center"/>
        </w:trPr>
        <w:tc>
          <w:tcPr>
            <w:tcW w:w="2321" w:type="pct"/>
            <w:vMerge/>
            <w:vAlign w:val="center"/>
          </w:tcPr>
          <w:p w14:paraId="3D0E116F" w14:textId="77777777" w:rsidR="00B069B1" w:rsidRPr="000124FE" w:rsidRDefault="00B069B1" w:rsidP="00E95FF5">
            <w:pPr>
              <w:spacing w:before="50" w:after="50"/>
              <w:jc w:val="center"/>
              <w:rPr>
                <w:rFonts w:cs="Arial"/>
                <w:bCs/>
                <w:sz w:val="16"/>
                <w:szCs w:val="16"/>
              </w:rPr>
            </w:pPr>
          </w:p>
        </w:tc>
        <w:tc>
          <w:tcPr>
            <w:tcW w:w="1705" w:type="pct"/>
            <w:shd w:val="clear" w:color="auto" w:fill="CCECFF"/>
            <w:vAlign w:val="center"/>
          </w:tcPr>
          <w:p w14:paraId="5FBF942F" w14:textId="77777777" w:rsidR="00B069B1" w:rsidRPr="000124FE" w:rsidRDefault="00B069B1" w:rsidP="00E95FF5">
            <w:pPr>
              <w:spacing w:before="50" w:after="50"/>
              <w:jc w:val="center"/>
              <w:rPr>
                <w:rFonts w:cs="Arial"/>
                <w:bCs/>
                <w:sz w:val="16"/>
                <w:szCs w:val="16"/>
              </w:rPr>
            </w:pPr>
            <w:r w:rsidRPr="000124FE">
              <w:rPr>
                <w:rFonts w:cs="Arial"/>
                <w:bCs/>
                <w:sz w:val="16"/>
                <w:szCs w:val="16"/>
              </w:rPr>
              <w:t>NO IMPORTANTE</w:t>
            </w:r>
          </w:p>
        </w:tc>
        <w:tc>
          <w:tcPr>
            <w:tcW w:w="974" w:type="pct"/>
            <w:shd w:val="clear" w:color="auto" w:fill="CCECFF"/>
            <w:vAlign w:val="center"/>
          </w:tcPr>
          <w:p w14:paraId="53A4A624" w14:textId="77777777" w:rsidR="00B069B1" w:rsidRPr="000124FE" w:rsidRDefault="00B069B1" w:rsidP="00E95FF5">
            <w:pPr>
              <w:spacing w:before="50" w:after="50"/>
              <w:jc w:val="center"/>
              <w:rPr>
                <w:rFonts w:cs="Arial"/>
                <w:bCs/>
                <w:sz w:val="16"/>
                <w:szCs w:val="16"/>
              </w:rPr>
            </w:pPr>
            <w:r w:rsidRPr="000124FE">
              <w:rPr>
                <w:rFonts w:cs="Arial"/>
                <w:bCs/>
                <w:sz w:val="16"/>
                <w:szCs w:val="16"/>
              </w:rPr>
              <w:t>&lt;25</w:t>
            </w:r>
          </w:p>
        </w:tc>
      </w:tr>
      <w:tr w:rsidR="00B069B1" w:rsidRPr="000124FE" w14:paraId="7B1C8219" w14:textId="77777777" w:rsidTr="00E95FF5">
        <w:trPr>
          <w:trHeight w:val="283"/>
          <w:jc w:val="center"/>
        </w:trPr>
        <w:tc>
          <w:tcPr>
            <w:tcW w:w="2321" w:type="pct"/>
            <w:vMerge/>
            <w:vAlign w:val="center"/>
          </w:tcPr>
          <w:p w14:paraId="3B3AA0A5" w14:textId="77777777" w:rsidR="00B069B1" w:rsidRPr="000124FE" w:rsidRDefault="00B069B1" w:rsidP="00E95FF5">
            <w:pPr>
              <w:spacing w:before="50" w:after="50"/>
              <w:jc w:val="center"/>
              <w:rPr>
                <w:rFonts w:cs="Arial"/>
                <w:bCs/>
                <w:sz w:val="16"/>
                <w:szCs w:val="16"/>
              </w:rPr>
            </w:pPr>
          </w:p>
        </w:tc>
        <w:tc>
          <w:tcPr>
            <w:tcW w:w="1705" w:type="pct"/>
            <w:shd w:val="clear" w:color="auto" w:fill="33CCCC"/>
            <w:vAlign w:val="center"/>
          </w:tcPr>
          <w:p w14:paraId="5331C0AB" w14:textId="77777777" w:rsidR="00B069B1" w:rsidRPr="000124FE" w:rsidRDefault="00B069B1" w:rsidP="00E95FF5">
            <w:pPr>
              <w:spacing w:before="50" w:after="50"/>
              <w:jc w:val="center"/>
              <w:rPr>
                <w:rFonts w:cs="Arial"/>
                <w:bCs/>
                <w:sz w:val="16"/>
                <w:szCs w:val="16"/>
              </w:rPr>
            </w:pPr>
            <w:r w:rsidRPr="000124FE">
              <w:rPr>
                <w:rFonts w:cs="Arial"/>
                <w:bCs/>
                <w:sz w:val="16"/>
                <w:szCs w:val="16"/>
              </w:rPr>
              <w:t>IMPORTANTE</w:t>
            </w:r>
          </w:p>
        </w:tc>
        <w:tc>
          <w:tcPr>
            <w:tcW w:w="974" w:type="pct"/>
            <w:shd w:val="clear" w:color="auto" w:fill="33CCCC"/>
            <w:vAlign w:val="center"/>
          </w:tcPr>
          <w:p w14:paraId="36B93B16" w14:textId="77777777" w:rsidR="00B069B1" w:rsidRPr="000124FE" w:rsidRDefault="00B069B1" w:rsidP="00E95FF5">
            <w:pPr>
              <w:spacing w:before="50" w:after="50"/>
              <w:jc w:val="center"/>
              <w:rPr>
                <w:rFonts w:cs="Arial"/>
                <w:bCs/>
                <w:sz w:val="16"/>
                <w:szCs w:val="16"/>
              </w:rPr>
            </w:pPr>
            <w:r w:rsidRPr="000124FE">
              <w:rPr>
                <w:rFonts w:cs="Arial"/>
                <w:bCs/>
                <w:sz w:val="16"/>
                <w:szCs w:val="16"/>
              </w:rPr>
              <w:t>25 A 50</w:t>
            </w:r>
          </w:p>
        </w:tc>
      </w:tr>
      <w:tr w:rsidR="00B069B1" w:rsidRPr="000124FE" w14:paraId="26993158" w14:textId="77777777" w:rsidTr="00E95FF5">
        <w:trPr>
          <w:trHeight w:val="283"/>
          <w:jc w:val="center"/>
        </w:trPr>
        <w:tc>
          <w:tcPr>
            <w:tcW w:w="2321" w:type="pct"/>
            <w:vMerge/>
            <w:vAlign w:val="center"/>
          </w:tcPr>
          <w:p w14:paraId="0FB7E163" w14:textId="77777777" w:rsidR="00B069B1" w:rsidRPr="000124FE" w:rsidRDefault="00B069B1" w:rsidP="00E95FF5">
            <w:pPr>
              <w:spacing w:before="50" w:after="50"/>
              <w:jc w:val="center"/>
              <w:rPr>
                <w:rFonts w:cs="Arial"/>
                <w:bCs/>
                <w:sz w:val="16"/>
                <w:szCs w:val="16"/>
              </w:rPr>
            </w:pPr>
          </w:p>
        </w:tc>
        <w:tc>
          <w:tcPr>
            <w:tcW w:w="1705" w:type="pct"/>
            <w:shd w:val="clear" w:color="auto" w:fill="00CCFF"/>
            <w:vAlign w:val="center"/>
          </w:tcPr>
          <w:p w14:paraId="1C4E4073" w14:textId="77777777" w:rsidR="00B069B1" w:rsidRPr="000124FE" w:rsidRDefault="00B069B1" w:rsidP="00E95FF5">
            <w:pPr>
              <w:spacing w:before="50" w:after="50"/>
              <w:jc w:val="center"/>
              <w:rPr>
                <w:rFonts w:cs="Arial"/>
                <w:bCs/>
                <w:sz w:val="16"/>
                <w:szCs w:val="16"/>
              </w:rPr>
            </w:pPr>
            <w:r w:rsidRPr="000124FE">
              <w:rPr>
                <w:rFonts w:cs="Arial"/>
                <w:bCs/>
                <w:sz w:val="16"/>
                <w:szCs w:val="16"/>
              </w:rPr>
              <w:t>MUY IMPORTANTE</w:t>
            </w:r>
          </w:p>
        </w:tc>
        <w:tc>
          <w:tcPr>
            <w:tcW w:w="974" w:type="pct"/>
            <w:shd w:val="clear" w:color="auto" w:fill="00CCFF"/>
            <w:vAlign w:val="center"/>
          </w:tcPr>
          <w:p w14:paraId="010B3913" w14:textId="77777777" w:rsidR="00B069B1" w:rsidRPr="000124FE" w:rsidRDefault="00B069B1" w:rsidP="00E95FF5">
            <w:pPr>
              <w:spacing w:before="50" w:after="50"/>
              <w:jc w:val="center"/>
              <w:rPr>
                <w:rFonts w:cs="Arial"/>
                <w:bCs/>
                <w:sz w:val="16"/>
                <w:szCs w:val="16"/>
              </w:rPr>
            </w:pPr>
            <w:r w:rsidRPr="000124FE">
              <w:rPr>
                <w:rFonts w:cs="Arial"/>
                <w:bCs/>
                <w:sz w:val="16"/>
                <w:szCs w:val="16"/>
              </w:rPr>
              <w:t>&gt;50</w:t>
            </w:r>
          </w:p>
        </w:tc>
      </w:tr>
    </w:tbl>
    <w:p w14:paraId="46F005EF" w14:textId="77777777" w:rsidR="00B069B1" w:rsidRPr="000124FE" w:rsidRDefault="00B069B1" w:rsidP="00B069B1">
      <w:pPr>
        <w:pStyle w:val="Notas"/>
      </w:pPr>
      <w:r w:rsidRPr="000124FE">
        <w:t xml:space="preserve">Fuente </w:t>
      </w:r>
      <w:sdt>
        <w:sdtPr>
          <w:id w:val="-1778406102"/>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01207B4B" w14:textId="77777777" w:rsidR="00B069B1" w:rsidRPr="000124FE" w:rsidRDefault="00B069B1" w:rsidP="00B069B1"/>
    <w:p w14:paraId="56269B13" w14:textId="0B6D90BF" w:rsidR="00B069B1" w:rsidRPr="000124FE" w:rsidRDefault="00B069B1" w:rsidP="00B069B1">
      <w:r w:rsidRPr="000124FE">
        <w:t>Considerando los valores dados a cada rango dentro de cada criterio de evaluación y</w:t>
      </w:r>
      <w:r w:rsidR="00734B40" w:rsidRPr="000124FE">
        <w:t xml:space="preserve"> la fórmula presentada para el v</w:t>
      </w:r>
      <w:r w:rsidRPr="000124FE">
        <w:t xml:space="preserve">alor de Importancia del Impacto, el menor valor posible es de 13, que corresponde a un impacto mínimo y el valor más alto sería de 100, que correspondería al máximo impacto. </w:t>
      </w:r>
    </w:p>
    <w:p w14:paraId="221815E7" w14:textId="77777777" w:rsidR="00B069B1" w:rsidRPr="000124FE" w:rsidRDefault="00B069B1" w:rsidP="00B069B1"/>
    <w:p w14:paraId="110CF060" w14:textId="77777777" w:rsidR="00B069B1" w:rsidRPr="000124FE" w:rsidRDefault="00B069B1" w:rsidP="00B069B1">
      <w:r w:rsidRPr="000124FE">
        <w:t>De acuerdo con los rangos determinados por la metodología, los impactos críticos o inadmisibles no deben existir dentro de un proyecto y su presencia llevaría a evaluar, ya no el impacto en sí, sino la viabilidad social y/o ambiental del proyecto. Los impactos manejables o significativos exigen medidas de manejo especiales o estándar y los irrelevantes o no significativos, medidas de manejo generales.</w:t>
      </w:r>
    </w:p>
    <w:p w14:paraId="2BEFBAFC" w14:textId="77777777" w:rsidR="000D6924" w:rsidRPr="000124FE" w:rsidRDefault="000D6924" w:rsidP="000A4F02">
      <w:pPr>
        <w:spacing w:line="240" w:lineRule="auto"/>
        <w:contextualSpacing w:val="0"/>
      </w:pPr>
    </w:p>
    <w:p w14:paraId="26E52D97" w14:textId="371F512C" w:rsidR="000D6924" w:rsidRPr="000124FE" w:rsidRDefault="000D6924" w:rsidP="000A4F02">
      <w:pPr>
        <w:spacing w:line="240" w:lineRule="auto"/>
        <w:contextualSpacing w:val="0"/>
      </w:pPr>
      <w:r w:rsidRPr="000124FE">
        <w:t>A continuación se presenta las diferentes actividades previas, construcción y desmantelamiento del proyecto</w:t>
      </w:r>
      <w:r w:rsidR="00021AB4" w:rsidRPr="000124FE">
        <w:t xml:space="preserve"> de rehabilitación y mejoramiento de 4</w:t>
      </w:r>
      <w:r w:rsidR="00217E50" w:rsidRPr="000124FE">
        <w:t>8,96</w:t>
      </w:r>
      <w:r w:rsidR="00021AB4" w:rsidRPr="000124FE">
        <w:t xml:space="preserve"> Km de la vía </w:t>
      </w:r>
      <w:r w:rsidR="0085475E" w:rsidRPr="000124FE">
        <w:t>existente desde</w:t>
      </w:r>
      <w:r w:rsidR="00021AB4" w:rsidRPr="000124FE">
        <w:t xml:space="preserve"> el intercambiador Alto Dolores – Lazo 1 hasta </w:t>
      </w:r>
      <w:r w:rsidR="000C679D" w:rsidRPr="000124FE">
        <w:t xml:space="preserve">Puerto </w:t>
      </w:r>
      <w:r w:rsidR="00EA76F6" w:rsidRPr="000124FE">
        <w:t>Berrío</w:t>
      </w:r>
      <w:r w:rsidR="00021AB4" w:rsidRPr="000124FE">
        <w:t xml:space="preserve"> Este en el Departamento de Antioquia</w:t>
      </w:r>
      <w:r w:rsidRPr="000124FE">
        <w:t>:</w:t>
      </w:r>
    </w:p>
    <w:p w14:paraId="4638F76D" w14:textId="25642855" w:rsidR="0019781E" w:rsidRPr="000124FE" w:rsidRDefault="0019781E">
      <w:pPr>
        <w:spacing w:line="240" w:lineRule="auto"/>
        <w:contextualSpacing w:val="0"/>
        <w:jc w:val="left"/>
      </w:pPr>
      <w:r w:rsidRPr="000124FE">
        <w:br w:type="page"/>
      </w:r>
    </w:p>
    <w:p w14:paraId="0E6C1116" w14:textId="77777777" w:rsidR="00E15ADA" w:rsidRPr="000124FE" w:rsidRDefault="00E15ADA" w:rsidP="00520411">
      <w:pPr>
        <w:spacing w:line="240" w:lineRule="auto"/>
        <w:contextualSpacing w:val="0"/>
        <w:jc w:val="left"/>
      </w:pPr>
    </w:p>
    <w:p w14:paraId="65CF29FA" w14:textId="0C8B54B4" w:rsidR="00021AB4" w:rsidRPr="000124FE" w:rsidRDefault="007025E1" w:rsidP="00083925">
      <w:pPr>
        <w:pStyle w:val="Ttulo3"/>
        <w:numPr>
          <w:ilvl w:val="2"/>
          <w:numId w:val="6"/>
        </w:numPr>
      </w:pPr>
      <w:bookmarkStart w:id="81" w:name="_Toc441599256"/>
      <w:r w:rsidRPr="000124FE">
        <w:t>Impacto</w:t>
      </w:r>
      <w:r w:rsidR="00D73CF1" w:rsidRPr="000124FE">
        <w:t>s identificados</w:t>
      </w:r>
      <w:bookmarkEnd w:id="81"/>
      <w:r w:rsidR="00D73CF1" w:rsidRPr="000124FE">
        <w:t xml:space="preserve"> </w:t>
      </w:r>
    </w:p>
    <w:p w14:paraId="17D2393A" w14:textId="77777777" w:rsidR="00520411" w:rsidRPr="000124FE" w:rsidRDefault="00520411" w:rsidP="00520411"/>
    <w:p w14:paraId="76EA1B44" w14:textId="28CADD4F" w:rsidR="00520411" w:rsidRPr="000124FE" w:rsidRDefault="00520411" w:rsidP="00520411">
      <w:r w:rsidRPr="000124FE">
        <w:t xml:space="preserve">A continuación se presentan los impactos generados por el proyecto de rehabilitación y </w:t>
      </w:r>
      <w:r w:rsidR="00734B40" w:rsidRPr="000124FE">
        <w:t>mejoramiento</w:t>
      </w:r>
      <w:r w:rsidRPr="000124FE">
        <w:t xml:space="preserve"> del 4</w:t>
      </w:r>
      <w:r w:rsidR="00217E50" w:rsidRPr="000124FE">
        <w:t xml:space="preserve">8,96 </w:t>
      </w:r>
      <w:r w:rsidRPr="000124FE">
        <w:t xml:space="preserve">Km de la vía existente desde el Intercambiador Alto Dolores- Lazo 1 has Puerto Berrío Oeste </w:t>
      </w:r>
    </w:p>
    <w:p w14:paraId="3A3A2BFE" w14:textId="77777777" w:rsidR="00F65D70" w:rsidRPr="000124FE" w:rsidRDefault="00F65D70" w:rsidP="00F65D70"/>
    <w:p w14:paraId="1C301561" w14:textId="3D8EA1EB" w:rsidR="00F65D70" w:rsidRPr="000124FE" w:rsidRDefault="00F65D70" w:rsidP="00F65D70">
      <w:pPr>
        <w:pStyle w:val="Tablas"/>
        <w:rPr>
          <w:sz w:val="22"/>
          <w:szCs w:val="22"/>
        </w:rPr>
      </w:pPr>
      <w:bookmarkStart w:id="82" w:name="_Toc441599228"/>
      <w:r w:rsidRPr="000124FE">
        <w:rPr>
          <w:sz w:val="22"/>
          <w:szCs w:val="22"/>
        </w:rPr>
        <w:t xml:space="preserve">Tabla </w:t>
      </w:r>
      <w:r w:rsidR="009B6BDC" w:rsidRPr="000124FE">
        <w:rPr>
          <w:sz w:val="22"/>
          <w:szCs w:val="22"/>
        </w:rPr>
        <w:fldChar w:fldCharType="begin"/>
      </w:r>
      <w:r w:rsidR="009B6BDC" w:rsidRPr="000124FE">
        <w:rPr>
          <w:sz w:val="22"/>
          <w:szCs w:val="22"/>
        </w:rPr>
        <w:instrText xml:space="preserve"> STYLEREF 1 \s </w:instrText>
      </w:r>
      <w:r w:rsidR="009B6BDC" w:rsidRPr="000124FE">
        <w:rPr>
          <w:sz w:val="22"/>
          <w:szCs w:val="22"/>
        </w:rPr>
        <w:fldChar w:fldCharType="separate"/>
      </w:r>
      <w:r w:rsidR="007D4DFA">
        <w:rPr>
          <w:noProof/>
          <w:sz w:val="22"/>
          <w:szCs w:val="22"/>
        </w:rPr>
        <w:t>4</w:t>
      </w:r>
      <w:r w:rsidR="009B6BDC" w:rsidRPr="000124FE">
        <w:rPr>
          <w:sz w:val="22"/>
          <w:szCs w:val="22"/>
        </w:rPr>
        <w:fldChar w:fldCharType="end"/>
      </w:r>
      <w:r w:rsidR="009B6BDC" w:rsidRPr="000124FE">
        <w:rPr>
          <w:sz w:val="22"/>
          <w:szCs w:val="22"/>
        </w:rPr>
        <w:t>.</w:t>
      </w:r>
      <w:r w:rsidR="009B6BDC" w:rsidRPr="000124FE">
        <w:rPr>
          <w:sz w:val="22"/>
          <w:szCs w:val="22"/>
        </w:rPr>
        <w:fldChar w:fldCharType="begin"/>
      </w:r>
      <w:r w:rsidR="009B6BDC" w:rsidRPr="000124FE">
        <w:rPr>
          <w:sz w:val="22"/>
          <w:szCs w:val="22"/>
        </w:rPr>
        <w:instrText xml:space="preserve"> SEQ Tabla \* ARABIC \s 1 </w:instrText>
      </w:r>
      <w:r w:rsidR="009B6BDC" w:rsidRPr="000124FE">
        <w:rPr>
          <w:sz w:val="22"/>
          <w:szCs w:val="22"/>
        </w:rPr>
        <w:fldChar w:fldCharType="separate"/>
      </w:r>
      <w:r w:rsidR="007D4DFA">
        <w:rPr>
          <w:noProof/>
          <w:sz w:val="22"/>
          <w:szCs w:val="22"/>
        </w:rPr>
        <w:t>20</w:t>
      </w:r>
      <w:r w:rsidR="009B6BDC" w:rsidRPr="000124FE">
        <w:rPr>
          <w:sz w:val="22"/>
          <w:szCs w:val="22"/>
        </w:rPr>
        <w:fldChar w:fldCharType="end"/>
      </w:r>
      <w:r w:rsidRPr="000124FE">
        <w:rPr>
          <w:sz w:val="22"/>
          <w:szCs w:val="22"/>
        </w:rPr>
        <w:t xml:space="preserve"> Identificación de impactos con proyecto</w:t>
      </w:r>
      <w:bookmarkEnd w:id="82"/>
      <w:r w:rsidRPr="000124FE">
        <w:rPr>
          <w:sz w:val="22"/>
          <w:szCs w:val="22"/>
        </w:rPr>
        <w:t xml:space="preserve"> </w:t>
      </w:r>
    </w:p>
    <w:tbl>
      <w:tblPr>
        <w:tblStyle w:val="Gminis"/>
        <w:tblW w:w="0" w:type="auto"/>
        <w:tblLayout w:type="fixed"/>
        <w:tblLook w:val="04A0" w:firstRow="1" w:lastRow="0" w:firstColumn="1" w:lastColumn="0" w:noHBand="0" w:noVBand="1"/>
      </w:tblPr>
      <w:tblGrid>
        <w:gridCol w:w="1668"/>
        <w:gridCol w:w="1559"/>
        <w:gridCol w:w="1559"/>
        <w:gridCol w:w="3701"/>
      </w:tblGrid>
      <w:tr w:rsidR="00F65D70" w:rsidRPr="000124FE" w14:paraId="058E22D3" w14:textId="77777777" w:rsidTr="009B6BDC">
        <w:trPr>
          <w:cnfStyle w:val="100000000000" w:firstRow="1" w:lastRow="0" w:firstColumn="0" w:lastColumn="0" w:oddVBand="0" w:evenVBand="0" w:oddHBand="0" w:evenHBand="0" w:firstRowFirstColumn="0" w:firstRowLastColumn="0" w:lastRowFirstColumn="0" w:lastRowLastColumn="0"/>
          <w:trHeight w:val="913"/>
          <w:tblHeader/>
        </w:trPr>
        <w:tc>
          <w:tcPr>
            <w:cnfStyle w:val="001000000100" w:firstRow="0" w:lastRow="0" w:firstColumn="1" w:lastColumn="0" w:oddVBand="0" w:evenVBand="0" w:oddHBand="0" w:evenHBand="0" w:firstRowFirstColumn="1" w:firstRowLastColumn="0" w:lastRowFirstColumn="0" w:lastRowLastColumn="0"/>
            <w:tcW w:w="1668" w:type="dxa"/>
            <w:vAlign w:val="center"/>
            <w:hideMark/>
          </w:tcPr>
          <w:p w14:paraId="1A308250" w14:textId="6966407D" w:rsidR="00F65D70" w:rsidRPr="000124FE" w:rsidRDefault="00F65D70" w:rsidP="00F65D70">
            <w:pPr>
              <w:spacing w:line="240" w:lineRule="auto"/>
              <w:contextualSpacing w:val="0"/>
              <w:jc w:val="center"/>
              <w:rPr>
                <w:rFonts w:asciiTheme="majorHAnsi" w:eastAsia="Times New Roman" w:hAnsiTheme="majorHAnsi" w:cs="Arial"/>
                <w:bCs/>
                <w:sz w:val="20"/>
                <w:szCs w:val="20"/>
                <w:lang w:val="es-ES" w:eastAsia="es-ES"/>
              </w:rPr>
            </w:pPr>
            <w:r w:rsidRPr="000124FE">
              <w:rPr>
                <w:rFonts w:asciiTheme="majorHAnsi" w:eastAsia="Times New Roman" w:hAnsiTheme="majorHAnsi" w:cs="Arial"/>
                <w:bCs/>
                <w:sz w:val="20"/>
                <w:szCs w:val="20"/>
                <w:lang w:val="es-ES" w:eastAsia="es-ES"/>
              </w:rPr>
              <w:t>MEDIO AMBIENTAL</w:t>
            </w:r>
          </w:p>
        </w:tc>
        <w:tc>
          <w:tcPr>
            <w:tcW w:w="1559" w:type="dxa"/>
            <w:vAlign w:val="center"/>
            <w:hideMark/>
          </w:tcPr>
          <w:p w14:paraId="52040909" w14:textId="25FEEC5D" w:rsidR="00F65D70" w:rsidRPr="000124FE" w:rsidRDefault="00F65D70" w:rsidP="00F65D7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val="es-ES" w:eastAsia="es-ES"/>
              </w:rPr>
            </w:pPr>
            <w:r w:rsidRPr="000124FE">
              <w:rPr>
                <w:rFonts w:asciiTheme="majorHAnsi" w:eastAsia="Times New Roman" w:hAnsiTheme="majorHAnsi" w:cs="Arial"/>
                <w:bCs/>
                <w:sz w:val="20"/>
                <w:szCs w:val="20"/>
                <w:lang w:val="es-ES" w:eastAsia="es-ES"/>
              </w:rPr>
              <w:t>COMPONENTE</w:t>
            </w:r>
          </w:p>
        </w:tc>
        <w:tc>
          <w:tcPr>
            <w:tcW w:w="1559" w:type="dxa"/>
            <w:noWrap/>
            <w:vAlign w:val="center"/>
            <w:hideMark/>
          </w:tcPr>
          <w:p w14:paraId="7FDB6D2A" w14:textId="09363287" w:rsidR="00F65D70" w:rsidRPr="000124FE" w:rsidRDefault="00F65D70" w:rsidP="00F65D7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val="es-ES" w:eastAsia="es-ES"/>
              </w:rPr>
            </w:pPr>
            <w:r w:rsidRPr="000124FE">
              <w:rPr>
                <w:rFonts w:asciiTheme="majorHAnsi" w:eastAsia="Times New Roman" w:hAnsiTheme="majorHAnsi" w:cs="Arial"/>
                <w:bCs/>
                <w:sz w:val="20"/>
                <w:szCs w:val="20"/>
                <w:lang w:val="es-ES" w:eastAsia="es-ES"/>
              </w:rPr>
              <w:t>ELEMENTO</w:t>
            </w:r>
          </w:p>
        </w:tc>
        <w:tc>
          <w:tcPr>
            <w:tcW w:w="3701" w:type="dxa"/>
            <w:noWrap/>
            <w:vAlign w:val="center"/>
            <w:hideMark/>
          </w:tcPr>
          <w:p w14:paraId="1FF7EEBA" w14:textId="661635A9" w:rsidR="00F65D70" w:rsidRPr="000124FE" w:rsidRDefault="00F65D70" w:rsidP="00F65D7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val="es-ES" w:eastAsia="es-ES"/>
              </w:rPr>
            </w:pPr>
            <w:r w:rsidRPr="000124FE">
              <w:rPr>
                <w:rFonts w:asciiTheme="majorHAnsi" w:eastAsia="Times New Roman" w:hAnsiTheme="majorHAnsi" w:cs="Arial"/>
                <w:bCs/>
                <w:sz w:val="20"/>
                <w:szCs w:val="20"/>
                <w:lang w:val="es-ES" w:eastAsia="es-ES"/>
              </w:rPr>
              <w:t>IMPACTO AMBIENTAL</w:t>
            </w:r>
          </w:p>
        </w:tc>
      </w:tr>
      <w:tr w:rsidR="00F65D70" w:rsidRPr="000124FE" w14:paraId="4C110CEE"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38DAB68B"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r w:rsidRPr="000124FE">
              <w:rPr>
                <w:rFonts w:asciiTheme="majorHAnsi" w:eastAsia="Times New Roman" w:hAnsiTheme="majorHAnsi" w:cs="Arial"/>
                <w:b/>
                <w:bCs/>
                <w:color w:val="000000"/>
                <w:sz w:val="16"/>
                <w:szCs w:val="16"/>
                <w:lang w:val="es-ES" w:eastAsia="es-ES"/>
              </w:rPr>
              <w:t xml:space="preserve">ABIÓTICO </w:t>
            </w:r>
          </w:p>
        </w:tc>
        <w:tc>
          <w:tcPr>
            <w:tcW w:w="1559" w:type="dxa"/>
            <w:vMerge w:val="restart"/>
            <w:vAlign w:val="center"/>
            <w:hideMark/>
          </w:tcPr>
          <w:p w14:paraId="3999CDAF"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r w:rsidRPr="000124FE">
              <w:rPr>
                <w:rFonts w:asciiTheme="majorHAnsi" w:eastAsia="Times New Roman" w:hAnsiTheme="majorHAnsi" w:cs="Arial"/>
                <w:b/>
                <w:bCs/>
                <w:color w:val="000000"/>
                <w:sz w:val="16"/>
                <w:szCs w:val="16"/>
                <w:lang w:val="es-ES" w:eastAsia="es-ES"/>
              </w:rPr>
              <w:t>GEOSFÉRICO</w:t>
            </w:r>
          </w:p>
        </w:tc>
        <w:tc>
          <w:tcPr>
            <w:tcW w:w="1559" w:type="dxa"/>
            <w:vMerge w:val="restart"/>
            <w:vAlign w:val="center"/>
            <w:hideMark/>
          </w:tcPr>
          <w:p w14:paraId="5C748E96"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GEOFORMAS</w:t>
            </w:r>
          </w:p>
        </w:tc>
        <w:tc>
          <w:tcPr>
            <w:tcW w:w="3701" w:type="dxa"/>
            <w:vAlign w:val="center"/>
            <w:hideMark/>
          </w:tcPr>
          <w:p w14:paraId="7E8EEC6D"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Cambios en la estabilidad de las márgenes hídricas</w:t>
            </w:r>
          </w:p>
        </w:tc>
      </w:tr>
      <w:tr w:rsidR="00F65D70" w:rsidRPr="000124FE" w14:paraId="23DF8D8F"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4529DFB3"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hideMark/>
          </w:tcPr>
          <w:p w14:paraId="7277BCAD"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Merge/>
            <w:vAlign w:val="center"/>
            <w:hideMark/>
          </w:tcPr>
          <w:p w14:paraId="768E3334"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3701" w:type="dxa"/>
            <w:vAlign w:val="center"/>
            <w:hideMark/>
          </w:tcPr>
          <w:p w14:paraId="484F438F"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Procesos de remoción en masa</w:t>
            </w:r>
          </w:p>
        </w:tc>
      </w:tr>
      <w:tr w:rsidR="00F65D70" w:rsidRPr="000124FE" w14:paraId="776FF145"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52465ACC"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hideMark/>
          </w:tcPr>
          <w:p w14:paraId="7016389F"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Align w:val="center"/>
            <w:hideMark/>
          </w:tcPr>
          <w:p w14:paraId="1F8716E9"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PAISAJE</w:t>
            </w:r>
          </w:p>
        </w:tc>
        <w:tc>
          <w:tcPr>
            <w:tcW w:w="3701" w:type="dxa"/>
            <w:vAlign w:val="center"/>
            <w:hideMark/>
          </w:tcPr>
          <w:p w14:paraId="1C86B8E5"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Modificación paisajística</w:t>
            </w:r>
          </w:p>
        </w:tc>
      </w:tr>
      <w:tr w:rsidR="00F65D70" w:rsidRPr="000124FE" w14:paraId="465902DD"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1C87DA3B"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hideMark/>
          </w:tcPr>
          <w:p w14:paraId="22CBCE25"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Merge w:val="restart"/>
            <w:vAlign w:val="center"/>
            <w:hideMark/>
          </w:tcPr>
          <w:p w14:paraId="7FB02A91"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SUELO</w:t>
            </w:r>
          </w:p>
        </w:tc>
        <w:tc>
          <w:tcPr>
            <w:tcW w:w="3701" w:type="dxa"/>
            <w:vAlign w:val="center"/>
            <w:hideMark/>
          </w:tcPr>
          <w:p w14:paraId="245E07AB"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Generación de procesos erosivos</w:t>
            </w:r>
          </w:p>
        </w:tc>
      </w:tr>
      <w:tr w:rsidR="00F65D70" w:rsidRPr="000124FE" w14:paraId="476EE35E"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5FCFA6A9"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hideMark/>
          </w:tcPr>
          <w:p w14:paraId="3C397B16"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Merge/>
            <w:vAlign w:val="center"/>
            <w:hideMark/>
          </w:tcPr>
          <w:p w14:paraId="0433BEBB"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3701" w:type="dxa"/>
            <w:vAlign w:val="center"/>
            <w:hideMark/>
          </w:tcPr>
          <w:p w14:paraId="5028C734"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 xml:space="preserve">Cambio en el uso del suelo </w:t>
            </w:r>
          </w:p>
        </w:tc>
      </w:tr>
      <w:tr w:rsidR="00405F86" w:rsidRPr="000124FE" w14:paraId="5502DC34"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1039A331" w14:textId="77777777" w:rsidR="00405F86" w:rsidRPr="000124FE" w:rsidRDefault="00405F86"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tcPr>
          <w:p w14:paraId="0E3652FD" w14:textId="77777777" w:rsidR="00405F86" w:rsidRPr="000124FE" w:rsidRDefault="00405F86"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Merge/>
            <w:vAlign w:val="center"/>
          </w:tcPr>
          <w:p w14:paraId="551A72A0" w14:textId="77777777" w:rsidR="00405F86" w:rsidRPr="000124FE" w:rsidRDefault="00405F86"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3701" w:type="dxa"/>
            <w:vAlign w:val="center"/>
          </w:tcPr>
          <w:p w14:paraId="72AC3F3C" w14:textId="69C69705" w:rsidR="00405F86" w:rsidRPr="000124FE" w:rsidRDefault="00405F86"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Cambios en la estructura del suelo</w:t>
            </w:r>
          </w:p>
        </w:tc>
      </w:tr>
      <w:tr w:rsidR="00F65D70" w:rsidRPr="000124FE" w14:paraId="394E1990"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04155FF3"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hideMark/>
          </w:tcPr>
          <w:p w14:paraId="430E95BD"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Merge/>
            <w:vAlign w:val="center"/>
            <w:hideMark/>
          </w:tcPr>
          <w:p w14:paraId="219350CC"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3701" w:type="dxa"/>
            <w:vAlign w:val="center"/>
            <w:hideMark/>
          </w:tcPr>
          <w:p w14:paraId="2B8F737C" w14:textId="3E5318A3" w:rsidR="00F65D70" w:rsidRPr="000124FE" w:rsidRDefault="0019781E"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Cambio en las características fisicoquímicas y bacteriológicas del suelo</w:t>
            </w:r>
          </w:p>
        </w:tc>
      </w:tr>
      <w:tr w:rsidR="00F65D70" w:rsidRPr="000124FE" w14:paraId="36A1C186"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04378807"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restart"/>
            <w:vAlign w:val="center"/>
            <w:hideMark/>
          </w:tcPr>
          <w:p w14:paraId="616A186F" w14:textId="35404B58"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r w:rsidRPr="000124FE">
              <w:rPr>
                <w:rFonts w:asciiTheme="majorHAnsi" w:eastAsia="Times New Roman" w:hAnsiTheme="majorHAnsi" w:cs="Arial"/>
                <w:b/>
                <w:bCs/>
                <w:color w:val="000000"/>
                <w:sz w:val="16"/>
                <w:szCs w:val="16"/>
                <w:lang w:val="es-ES" w:eastAsia="es-ES"/>
              </w:rPr>
              <w:t> </w:t>
            </w:r>
            <w:r w:rsidR="005D0C83" w:rsidRPr="000124FE">
              <w:rPr>
                <w:rFonts w:asciiTheme="majorHAnsi" w:eastAsia="Times New Roman" w:hAnsiTheme="majorHAnsi" w:cs="Arial"/>
                <w:b/>
                <w:bCs/>
                <w:color w:val="000000"/>
                <w:sz w:val="16"/>
                <w:szCs w:val="16"/>
                <w:lang w:val="es-ES" w:eastAsia="es-ES"/>
              </w:rPr>
              <w:t>HÍDRICO</w:t>
            </w:r>
            <w:r w:rsidRPr="000124FE">
              <w:rPr>
                <w:rFonts w:asciiTheme="majorHAnsi" w:eastAsia="Times New Roman" w:hAnsiTheme="majorHAnsi" w:cs="Arial"/>
                <w:b/>
                <w:bCs/>
                <w:color w:val="000000"/>
                <w:sz w:val="16"/>
                <w:szCs w:val="16"/>
                <w:lang w:val="es-ES" w:eastAsia="es-ES"/>
              </w:rPr>
              <w:t> </w:t>
            </w:r>
          </w:p>
        </w:tc>
        <w:tc>
          <w:tcPr>
            <w:tcW w:w="1559" w:type="dxa"/>
            <w:vMerge w:val="restart"/>
            <w:vAlign w:val="center"/>
            <w:hideMark/>
          </w:tcPr>
          <w:p w14:paraId="3E383463"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AGUA SUPERFICIAL</w:t>
            </w:r>
          </w:p>
        </w:tc>
        <w:tc>
          <w:tcPr>
            <w:tcW w:w="3701" w:type="dxa"/>
            <w:vAlign w:val="center"/>
            <w:hideMark/>
          </w:tcPr>
          <w:p w14:paraId="0D3EA08C"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 xml:space="preserve">Cambios en la calidad del agua superficial </w:t>
            </w:r>
          </w:p>
        </w:tc>
      </w:tr>
      <w:tr w:rsidR="00F65D70" w:rsidRPr="000124FE" w14:paraId="59614567"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768A0107"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hideMark/>
          </w:tcPr>
          <w:p w14:paraId="27565119" w14:textId="334746C7" w:rsidR="00F65D70" w:rsidRPr="000124FE" w:rsidRDefault="00F65D70" w:rsidP="00F65D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Merge/>
            <w:vAlign w:val="center"/>
            <w:hideMark/>
          </w:tcPr>
          <w:p w14:paraId="3571E0C2"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3701" w:type="dxa"/>
            <w:vAlign w:val="center"/>
            <w:hideMark/>
          </w:tcPr>
          <w:p w14:paraId="6CC8408D"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 xml:space="preserve">Alteración de la capacidad de transporte del agua superficial </w:t>
            </w:r>
          </w:p>
        </w:tc>
      </w:tr>
      <w:tr w:rsidR="00F65D70" w:rsidRPr="000124FE" w14:paraId="46604B46"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03B054B7"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hideMark/>
          </w:tcPr>
          <w:p w14:paraId="1EAEB139" w14:textId="49917DC9"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Merge/>
            <w:vAlign w:val="center"/>
            <w:hideMark/>
          </w:tcPr>
          <w:p w14:paraId="2ED188C9"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3701" w:type="dxa"/>
            <w:vAlign w:val="center"/>
            <w:hideMark/>
          </w:tcPr>
          <w:p w14:paraId="37795FE3" w14:textId="652E3F2A"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Alteración del cauce</w:t>
            </w:r>
          </w:p>
        </w:tc>
      </w:tr>
      <w:tr w:rsidR="00F65D70" w:rsidRPr="000124FE" w14:paraId="05E4E59E"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7734A507"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restart"/>
            <w:vAlign w:val="center"/>
            <w:hideMark/>
          </w:tcPr>
          <w:p w14:paraId="39ABED43"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r w:rsidRPr="000124FE">
              <w:rPr>
                <w:rFonts w:asciiTheme="majorHAnsi" w:eastAsia="Times New Roman" w:hAnsiTheme="majorHAnsi" w:cs="Arial"/>
                <w:b/>
                <w:bCs/>
                <w:color w:val="000000"/>
                <w:sz w:val="16"/>
                <w:szCs w:val="16"/>
                <w:lang w:val="es-ES" w:eastAsia="es-ES"/>
              </w:rPr>
              <w:t>ATMOSFÉRICO</w:t>
            </w:r>
          </w:p>
        </w:tc>
        <w:tc>
          <w:tcPr>
            <w:tcW w:w="1559" w:type="dxa"/>
            <w:vMerge w:val="restart"/>
            <w:vAlign w:val="center"/>
            <w:hideMark/>
          </w:tcPr>
          <w:p w14:paraId="13B9F697"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CALIDAD DEL AIRE</w:t>
            </w:r>
          </w:p>
        </w:tc>
        <w:tc>
          <w:tcPr>
            <w:tcW w:w="3701" w:type="dxa"/>
            <w:vAlign w:val="center"/>
            <w:hideMark/>
          </w:tcPr>
          <w:p w14:paraId="6035AAC3"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 xml:space="preserve">Cambio en  la calidad de aire </w:t>
            </w:r>
          </w:p>
        </w:tc>
      </w:tr>
      <w:tr w:rsidR="00F65D70" w:rsidRPr="000124FE" w14:paraId="04EFB2F3"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39498BA8" w14:textId="77777777" w:rsidR="00F65D70" w:rsidRPr="000124FE" w:rsidRDefault="00F65D70" w:rsidP="00F65D70">
            <w:pPr>
              <w:spacing w:line="240" w:lineRule="auto"/>
              <w:contextualSpacing w:val="0"/>
              <w:jc w:val="center"/>
              <w:rPr>
                <w:rFonts w:asciiTheme="majorHAnsi" w:eastAsia="Times New Roman" w:hAnsiTheme="majorHAnsi" w:cs="Arial"/>
                <w:b/>
                <w:bCs/>
                <w:color w:val="000000"/>
                <w:sz w:val="16"/>
                <w:szCs w:val="16"/>
                <w:lang w:val="es-ES" w:eastAsia="es-ES"/>
              </w:rPr>
            </w:pPr>
          </w:p>
        </w:tc>
        <w:tc>
          <w:tcPr>
            <w:tcW w:w="1559" w:type="dxa"/>
            <w:vMerge/>
            <w:vAlign w:val="center"/>
            <w:hideMark/>
          </w:tcPr>
          <w:p w14:paraId="557F7AC8"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6"/>
                <w:szCs w:val="16"/>
                <w:lang w:val="es-ES" w:eastAsia="es-ES"/>
              </w:rPr>
            </w:pPr>
          </w:p>
        </w:tc>
        <w:tc>
          <w:tcPr>
            <w:tcW w:w="1559" w:type="dxa"/>
            <w:vMerge/>
            <w:vAlign w:val="center"/>
            <w:hideMark/>
          </w:tcPr>
          <w:p w14:paraId="169620D4"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3701" w:type="dxa"/>
            <w:vAlign w:val="center"/>
            <w:hideMark/>
          </w:tcPr>
          <w:p w14:paraId="18761426"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0124FE">
              <w:rPr>
                <w:rFonts w:asciiTheme="majorHAnsi" w:eastAsia="Times New Roman" w:hAnsiTheme="majorHAnsi" w:cs="Arial"/>
                <w:color w:val="000000"/>
                <w:sz w:val="20"/>
                <w:szCs w:val="20"/>
                <w:lang w:val="es-ES" w:eastAsia="es-ES"/>
              </w:rPr>
              <w:t>Cambio en los niveles de presión sonora</w:t>
            </w:r>
          </w:p>
        </w:tc>
      </w:tr>
      <w:tr w:rsidR="00F65D70" w:rsidRPr="000124FE" w14:paraId="1E93F73F"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7AB0D024" w14:textId="77777777" w:rsidR="00F65D70" w:rsidRPr="000124FE" w:rsidRDefault="00F65D70" w:rsidP="00F65D70">
            <w:pPr>
              <w:spacing w:line="240" w:lineRule="auto"/>
              <w:contextualSpacing w:val="0"/>
              <w:jc w:val="center"/>
              <w:rPr>
                <w:rFonts w:asciiTheme="majorHAnsi" w:eastAsia="Times New Roman" w:hAnsiTheme="majorHAnsi" w:cs="Arial"/>
                <w:b/>
                <w:bCs/>
                <w:sz w:val="16"/>
                <w:szCs w:val="16"/>
                <w:lang w:val="es-ES" w:eastAsia="es-ES"/>
              </w:rPr>
            </w:pPr>
            <w:r w:rsidRPr="000124FE">
              <w:rPr>
                <w:rFonts w:asciiTheme="majorHAnsi" w:eastAsia="Times New Roman" w:hAnsiTheme="majorHAnsi" w:cs="Arial"/>
                <w:b/>
                <w:bCs/>
                <w:sz w:val="16"/>
                <w:szCs w:val="16"/>
                <w:lang w:val="es-ES" w:eastAsia="es-ES"/>
              </w:rPr>
              <w:t xml:space="preserve">BIÓTICO </w:t>
            </w:r>
          </w:p>
        </w:tc>
        <w:tc>
          <w:tcPr>
            <w:tcW w:w="1559" w:type="dxa"/>
            <w:vMerge w:val="restart"/>
            <w:vAlign w:val="center"/>
            <w:hideMark/>
          </w:tcPr>
          <w:p w14:paraId="6C2DFA4C"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6"/>
                <w:szCs w:val="16"/>
                <w:lang w:val="es-ES" w:eastAsia="es-ES"/>
              </w:rPr>
            </w:pPr>
            <w:r w:rsidRPr="000124FE">
              <w:rPr>
                <w:rFonts w:asciiTheme="majorHAnsi" w:eastAsia="Times New Roman" w:hAnsiTheme="majorHAnsi" w:cs="Arial"/>
                <w:b/>
                <w:bCs/>
                <w:sz w:val="16"/>
                <w:szCs w:val="16"/>
                <w:lang w:val="es-ES" w:eastAsia="es-ES"/>
              </w:rPr>
              <w:t>ECOSISTEMA TERRESTRE</w:t>
            </w:r>
          </w:p>
        </w:tc>
        <w:tc>
          <w:tcPr>
            <w:tcW w:w="1559" w:type="dxa"/>
            <w:vAlign w:val="center"/>
            <w:hideMark/>
          </w:tcPr>
          <w:p w14:paraId="3AE83450"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COBERTURA VEGETAL</w:t>
            </w:r>
          </w:p>
        </w:tc>
        <w:tc>
          <w:tcPr>
            <w:tcW w:w="3701" w:type="dxa"/>
            <w:vAlign w:val="center"/>
            <w:hideMark/>
          </w:tcPr>
          <w:p w14:paraId="792BC0E5" w14:textId="79D1D3CB"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Afectación de cobertura  vegetal</w:t>
            </w:r>
          </w:p>
        </w:tc>
      </w:tr>
      <w:tr w:rsidR="00F65D70" w:rsidRPr="000124FE" w14:paraId="3AB4B3E6"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2D80EEA6" w14:textId="77777777" w:rsidR="00F65D70" w:rsidRPr="000124FE" w:rsidRDefault="00F65D70" w:rsidP="00F65D70">
            <w:pPr>
              <w:spacing w:line="240" w:lineRule="auto"/>
              <w:contextualSpacing w:val="0"/>
              <w:jc w:val="center"/>
              <w:rPr>
                <w:rFonts w:asciiTheme="majorHAnsi" w:eastAsia="Times New Roman" w:hAnsiTheme="majorHAnsi" w:cs="Arial"/>
                <w:b/>
                <w:bCs/>
                <w:sz w:val="16"/>
                <w:szCs w:val="16"/>
                <w:lang w:val="es-ES" w:eastAsia="es-ES"/>
              </w:rPr>
            </w:pPr>
          </w:p>
        </w:tc>
        <w:tc>
          <w:tcPr>
            <w:tcW w:w="1559" w:type="dxa"/>
            <w:vMerge/>
            <w:vAlign w:val="center"/>
            <w:hideMark/>
          </w:tcPr>
          <w:p w14:paraId="46502A13"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6"/>
                <w:szCs w:val="16"/>
                <w:lang w:val="es-ES" w:eastAsia="es-ES"/>
              </w:rPr>
            </w:pPr>
          </w:p>
        </w:tc>
        <w:tc>
          <w:tcPr>
            <w:tcW w:w="1559" w:type="dxa"/>
            <w:vAlign w:val="center"/>
            <w:hideMark/>
          </w:tcPr>
          <w:p w14:paraId="0C6AF798"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FAUNA SILVESTRE</w:t>
            </w:r>
          </w:p>
        </w:tc>
        <w:tc>
          <w:tcPr>
            <w:tcW w:w="3701" w:type="dxa"/>
            <w:vAlign w:val="center"/>
            <w:hideMark/>
          </w:tcPr>
          <w:p w14:paraId="7EA929C7"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fauna afectada</w:t>
            </w:r>
          </w:p>
        </w:tc>
      </w:tr>
      <w:tr w:rsidR="00F65D70" w:rsidRPr="000124FE" w14:paraId="58316570"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41665B17" w14:textId="091989AE" w:rsidR="00F65D70" w:rsidRPr="000124FE" w:rsidRDefault="00F65D70" w:rsidP="00F65D70">
            <w:pPr>
              <w:spacing w:line="240" w:lineRule="auto"/>
              <w:contextualSpacing w:val="0"/>
              <w:jc w:val="center"/>
              <w:rPr>
                <w:rFonts w:asciiTheme="majorHAnsi" w:eastAsia="Times New Roman" w:hAnsiTheme="majorHAnsi" w:cs="Arial"/>
                <w:b/>
                <w:bCs/>
                <w:sz w:val="20"/>
                <w:szCs w:val="20"/>
                <w:lang w:val="es-ES" w:eastAsia="es-ES"/>
              </w:rPr>
            </w:pPr>
            <w:r w:rsidRPr="000124FE">
              <w:rPr>
                <w:rFonts w:asciiTheme="majorHAnsi" w:eastAsia="Times New Roman" w:hAnsiTheme="majorHAnsi" w:cs="Arial"/>
                <w:b/>
                <w:bCs/>
                <w:sz w:val="20"/>
                <w:szCs w:val="20"/>
                <w:lang w:val="es-ES" w:eastAsia="es-ES"/>
              </w:rPr>
              <w:t> </w:t>
            </w:r>
            <w:r w:rsidR="005D0C83" w:rsidRPr="000124FE">
              <w:rPr>
                <w:rFonts w:asciiTheme="majorHAnsi" w:eastAsia="Times New Roman" w:hAnsiTheme="majorHAnsi" w:cs="Arial"/>
                <w:b/>
                <w:bCs/>
                <w:sz w:val="20"/>
                <w:szCs w:val="20"/>
                <w:lang w:val="es-ES" w:eastAsia="es-ES"/>
              </w:rPr>
              <w:t>SOCIOECONÓMICO</w:t>
            </w:r>
          </w:p>
        </w:tc>
        <w:tc>
          <w:tcPr>
            <w:tcW w:w="1559" w:type="dxa"/>
            <w:vMerge w:val="restart"/>
            <w:vAlign w:val="center"/>
            <w:hideMark/>
          </w:tcPr>
          <w:p w14:paraId="0EC167B6" w14:textId="72F78C65" w:rsidR="00F65D70" w:rsidRPr="000124FE" w:rsidRDefault="005D0C83"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r w:rsidRPr="000124FE">
              <w:rPr>
                <w:rFonts w:asciiTheme="majorHAnsi" w:eastAsia="Times New Roman" w:hAnsiTheme="majorHAnsi" w:cs="Arial"/>
                <w:b/>
                <w:bCs/>
                <w:sz w:val="20"/>
                <w:szCs w:val="20"/>
                <w:lang w:val="es-ES" w:eastAsia="es-ES"/>
              </w:rPr>
              <w:t>SOCIOECONÓMICO</w:t>
            </w:r>
            <w:r w:rsidR="00F65D70" w:rsidRPr="000124FE">
              <w:rPr>
                <w:rFonts w:asciiTheme="majorHAnsi" w:eastAsia="Times New Roman" w:hAnsiTheme="majorHAnsi" w:cs="Arial"/>
                <w:b/>
                <w:bCs/>
                <w:sz w:val="20"/>
                <w:szCs w:val="20"/>
                <w:lang w:val="es-ES" w:eastAsia="es-ES"/>
              </w:rPr>
              <w:t> </w:t>
            </w:r>
          </w:p>
        </w:tc>
        <w:tc>
          <w:tcPr>
            <w:tcW w:w="1559" w:type="dxa"/>
            <w:vMerge w:val="restart"/>
            <w:vAlign w:val="center"/>
            <w:hideMark/>
          </w:tcPr>
          <w:p w14:paraId="2CB4693D"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ECONOMÍA</w:t>
            </w:r>
          </w:p>
        </w:tc>
        <w:tc>
          <w:tcPr>
            <w:tcW w:w="3701" w:type="dxa"/>
            <w:vAlign w:val="center"/>
            <w:hideMark/>
          </w:tcPr>
          <w:p w14:paraId="203624E0"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Cambio en la oferta y demanda de bienes y servicios</w:t>
            </w:r>
          </w:p>
        </w:tc>
      </w:tr>
      <w:tr w:rsidR="00F65D70" w:rsidRPr="000124FE" w14:paraId="6FDC80DE"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7A0D5F23" w14:textId="77777777" w:rsidR="00F65D70" w:rsidRPr="000124FE" w:rsidRDefault="00F65D70" w:rsidP="00F65D70">
            <w:pPr>
              <w:spacing w:line="240" w:lineRule="auto"/>
              <w:contextualSpacing w:val="0"/>
              <w:jc w:val="center"/>
              <w:rPr>
                <w:rFonts w:asciiTheme="majorHAnsi" w:eastAsia="Times New Roman" w:hAnsiTheme="majorHAnsi" w:cs="Arial"/>
                <w:b/>
                <w:bCs/>
                <w:sz w:val="20"/>
                <w:szCs w:val="20"/>
                <w:lang w:val="es-ES" w:eastAsia="es-ES"/>
              </w:rPr>
            </w:pPr>
          </w:p>
        </w:tc>
        <w:tc>
          <w:tcPr>
            <w:tcW w:w="1559" w:type="dxa"/>
            <w:vMerge/>
            <w:vAlign w:val="center"/>
            <w:hideMark/>
          </w:tcPr>
          <w:p w14:paraId="6E07BFAB"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1559" w:type="dxa"/>
            <w:vMerge/>
            <w:vAlign w:val="center"/>
            <w:hideMark/>
          </w:tcPr>
          <w:p w14:paraId="3A50EA00"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p>
        </w:tc>
        <w:tc>
          <w:tcPr>
            <w:tcW w:w="3701" w:type="dxa"/>
            <w:vAlign w:val="center"/>
            <w:hideMark/>
          </w:tcPr>
          <w:p w14:paraId="4D2DC49C"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Cambio en la dinámica del empleo (Generación de empleos directos e indirectos)</w:t>
            </w:r>
          </w:p>
        </w:tc>
      </w:tr>
      <w:tr w:rsidR="00F65D70" w:rsidRPr="000124FE" w14:paraId="69141A52"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7948A993" w14:textId="77777777" w:rsidR="00F65D70" w:rsidRPr="000124FE" w:rsidRDefault="00F65D70" w:rsidP="00F65D70">
            <w:pPr>
              <w:spacing w:line="240" w:lineRule="auto"/>
              <w:contextualSpacing w:val="0"/>
              <w:jc w:val="center"/>
              <w:rPr>
                <w:rFonts w:asciiTheme="majorHAnsi" w:eastAsia="Times New Roman" w:hAnsiTheme="majorHAnsi" w:cs="Arial"/>
                <w:b/>
                <w:bCs/>
                <w:sz w:val="20"/>
                <w:szCs w:val="20"/>
                <w:lang w:val="es-ES" w:eastAsia="es-ES"/>
              </w:rPr>
            </w:pPr>
          </w:p>
        </w:tc>
        <w:tc>
          <w:tcPr>
            <w:tcW w:w="1559" w:type="dxa"/>
            <w:vMerge/>
            <w:vAlign w:val="center"/>
            <w:hideMark/>
          </w:tcPr>
          <w:p w14:paraId="739E6004"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1559" w:type="dxa"/>
            <w:vMerge w:val="restart"/>
            <w:vAlign w:val="center"/>
            <w:hideMark/>
          </w:tcPr>
          <w:p w14:paraId="1DD65DC9"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ESTRATEGIAS ADAPTATIVAS Y CULTURALES</w:t>
            </w:r>
          </w:p>
        </w:tc>
        <w:tc>
          <w:tcPr>
            <w:tcW w:w="3701" w:type="dxa"/>
            <w:vAlign w:val="center"/>
            <w:hideMark/>
          </w:tcPr>
          <w:p w14:paraId="43D8A3E3"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 xml:space="preserve">Generación de expectativas </w:t>
            </w:r>
          </w:p>
        </w:tc>
      </w:tr>
      <w:tr w:rsidR="00F65D70" w:rsidRPr="000124FE" w14:paraId="206358D2"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4342BA58" w14:textId="77777777" w:rsidR="00F65D70" w:rsidRPr="000124FE" w:rsidRDefault="00F65D70" w:rsidP="00F65D70">
            <w:pPr>
              <w:spacing w:line="240" w:lineRule="auto"/>
              <w:contextualSpacing w:val="0"/>
              <w:jc w:val="center"/>
              <w:rPr>
                <w:rFonts w:asciiTheme="majorHAnsi" w:eastAsia="Times New Roman" w:hAnsiTheme="majorHAnsi" w:cs="Arial"/>
                <w:b/>
                <w:bCs/>
                <w:sz w:val="20"/>
                <w:szCs w:val="20"/>
                <w:lang w:val="es-ES" w:eastAsia="es-ES"/>
              </w:rPr>
            </w:pPr>
          </w:p>
        </w:tc>
        <w:tc>
          <w:tcPr>
            <w:tcW w:w="1559" w:type="dxa"/>
            <w:vMerge/>
            <w:vAlign w:val="center"/>
            <w:hideMark/>
          </w:tcPr>
          <w:p w14:paraId="71F393CA"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1559" w:type="dxa"/>
            <w:vMerge/>
            <w:vAlign w:val="center"/>
            <w:hideMark/>
          </w:tcPr>
          <w:p w14:paraId="287993B6"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p>
        </w:tc>
        <w:tc>
          <w:tcPr>
            <w:tcW w:w="3701" w:type="dxa"/>
            <w:vAlign w:val="center"/>
            <w:hideMark/>
          </w:tcPr>
          <w:p w14:paraId="5B24732C"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Generación de conflictos</w:t>
            </w:r>
          </w:p>
        </w:tc>
      </w:tr>
      <w:tr w:rsidR="00F65D70" w:rsidRPr="000124FE" w14:paraId="2BF0FD44"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1E53311B" w14:textId="77777777" w:rsidR="00F65D70" w:rsidRPr="000124FE" w:rsidRDefault="00F65D70" w:rsidP="00F65D70">
            <w:pPr>
              <w:spacing w:line="240" w:lineRule="auto"/>
              <w:contextualSpacing w:val="0"/>
              <w:jc w:val="center"/>
              <w:rPr>
                <w:rFonts w:asciiTheme="majorHAnsi" w:eastAsia="Times New Roman" w:hAnsiTheme="majorHAnsi" w:cs="Arial"/>
                <w:b/>
                <w:bCs/>
                <w:sz w:val="20"/>
                <w:szCs w:val="20"/>
                <w:lang w:val="es-ES" w:eastAsia="es-ES"/>
              </w:rPr>
            </w:pPr>
          </w:p>
        </w:tc>
        <w:tc>
          <w:tcPr>
            <w:tcW w:w="1559" w:type="dxa"/>
            <w:vMerge/>
            <w:vAlign w:val="center"/>
            <w:hideMark/>
          </w:tcPr>
          <w:p w14:paraId="788F90DA"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1559" w:type="dxa"/>
            <w:vMerge/>
            <w:vAlign w:val="center"/>
            <w:hideMark/>
          </w:tcPr>
          <w:p w14:paraId="36B4F64E"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p>
        </w:tc>
        <w:tc>
          <w:tcPr>
            <w:tcW w:w="3701" w:type="dxa"/>
            <w:vAlign w:val="center"/>
            <w:hideMark/>
          </w:tcPr>
          <w:p w14:paraId="5759D298"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Cambios de la cotidianidad, las costumbres y modos de vida</w:t>
            </w:r>
          </w:p>
        </w:tc>
      </w:tr>
      <w:tr w:rsidR="00F65D70" w:rsidRPr="000124FE" w14:paraId="4448184E" w14:textId="77777777" w:rsidTr="001D07D8">
        <w:trPr>
          <w:trHeight w:val="51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5730F0B2" w14:textId="77777777" w:rsidR="00F65D70" w:rsidRPr="000124FE" w:rsidRDefault="00F65D70" w:rsidP="00F65D70">
            <w:pPr>
              <w:spacing w:line="240" w:lineRule="auto"/>
              <w:contextualSpacing w:val="0"/>
              <w:jc w:val="center"/>
              <w:rPr>
                <w:rFonts w:asciiTheme="majorHAnsi" w:eastAsia="Times New Roman" w:hAnsiTheme="majorHAnsi" w:cs="Arial"/>
                <w:b/>
                <w:bCs/>
                <w:sz w:val="20"/>
                <w:szCs w:val="20"/>
                <w:lang w:val="es-ES" w:eastAsia="es-ES"/>
              </w:rPr>
            </w:pPr>
          </w:p>
        </w:tc>
        <w:tc>
          <w:tcPr>
            <w:tcW w:w="1559" w:type="dxa"/>
            <w:vMerge/>
            <w:vAlign w:val="center"/>
            <w:hideMark/>
          </w:tcPr>
          <w:p w14:paraId="0B8EB216"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1559" w:type="dxa"/>
            <w:vAlign w:val="center"/>
            <w:hideMark/>
          </w:tcPr>
          <w:p w14:paraId="7C52AC29" w14:textId="77777777" w:rsidR="00F65D70" w:rsidRPr="000124FE" w:rsidRDefault="00F65D70" w:rsidP="00F65D7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POLÍTICO</w:t>
            </w:r>
          </w:p>
        </w:tc>
        <w:tc>
          <w:tcPr>
            <w:tcW w:w="3701" w:type="dxa"/>
            <w:vAlign w:val="center"/>
            <w:hideMark/>
          </w:tcPr>
          <w:p w14:paraId="0AA3AD9D" w14:textId="77777777" w:rsidR="00F65D70" w:rsidRPr="000124FE" w:rsidRDefault="00F65D70" w:rsidP="00F65D70">
            <w:pPr>
              <w:keepNext/>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0124FE">
              <w:rPr>
                <w:rFonts w:asciiTheme="majorHAnsi" w:eastAsia="Times New Roman" w:hAnsiTheme="majorHAnsi" w:cs="Arial"/>
                <w:sz w:val="20"/>
                <w:szCs w:val="20"/>
                <w:lang w:val="es-ES" w:eastAsia="es-ES"/>
              </w:rPr>
              <w:t>Cambio en la Gobernabilidad</w:t>
            </w:r>
          </w:p>
        </w:tc>
      </w:tr>
    </w:tbl>
    <w:p w14:paraId="4092BE50" w14:textId="2A0D15AB" w:rsidR="00F65D70" w:rsidRPr="000124FE" w:rsidRDefault="00F65D70" w:rsidP="00F65D70">
      <w:pPr>
        <w:pStyle w:val="Notas"/>
      </w:pPr>
      <w:r w:rsidRPr="000124FE">
        <w:t xml:space="preserve">Fuente  </w:t>
      </w:r>
      <w:sdt>
        <w:sdtPr>
          <w:id w:val="1141466604"/>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5EA44D79" w14:textId="77777777" w:rsidR="003C1E4B" w:rsidRPr="000124FE" w:rsidRDefault="003C1E4B" w:rsidP="00E15ADA"/>
    <w:p w14:paraId="7C7F15CC" w14:textId="65347077" w:rsidR="00AF762C" w:rsidRPr="000124FE" w:rsidRDefault="00AF762C" w:rsidP="00083925">
      <w:pPr>
        <w:pStyle w:val="Ttulo3"/>
        <w:numPr>
          <w:ilvl w:val="2"/>
          <w:numId w:val="6"/>
        </w:numPr>
      </w:pPr>
      <w:bookmarkStart w:id="83" w:name="_Toc441599257"/>
      <w:r w:rsidRPr="000124FE">
        <w:t>Evaluación de impactos para el escenario con proyecto</w:t>
      </w:r>
      <w:bookmarkEnd w:id="83"/>
      <w:r w:rsidRPr="000124FE">
        <w:t xml:space="preserve"> </w:t>
      </w:r>
    </w:p>
    <w:p w14:paraId="40E7D208" w14:textId="77777777" w:rsidR="00AF762C" w:rsidRPr="000124FE" w:rsidRDefault="00AF762C" w:rsidP="00AF762C"/>
    <w:p w14:paraId="7CE49344" w14:textId="487AB3F3" w:rsidR="001C1B6E" w:rsidRPr="000124FE" w:rsidRDefault="004942A3" w:rsidP="00AF762C">
      <w:r w:rsidRPr="000124FE">
        <w:t xml:space="preserve">Con el fin de evaluar </w:t>
      </w:r>
      <w:r w:rsidR="00AF762C" w:rsidRPr="000124FE">
        <w:t xml:space="preserve">los impactos que se generan en el escenario con proyecto, </w:t>
      </w:r>
      <w:r w:rsidRPr="000124FE">
        <w:t xml:space="preserve">de acuerdo a las actividades que se presentan durante la ejecución del proyecto, </w:t>
      </w:r>
      <w:r w:rsidR="00AF762C" w:rsidRPr="000124FE">
        <w:t xml:space="preserve">se utilizó una matriz de doble entrada parte la calificación de impactos, tanto en forma cualitativa como cuantitativa, por lo cual se empleó la metodología </w:t>
      </w:r>
      <w:r w:rsidR="001D07D8" w:rsidRPr="000124FE">
        <w:t xml:space="preserve">explicada anteriormente </w:t>
      </w:r>
      <w:r w:rsidR="00AF762C" w:rsidRPr="000124FE">
        <w:t>(Ver Anexo</w:t>
      </w:r>
      <w:r w:rsidR="00794892" w:rsidRPr="000124FE">
        <w:t xml:space="preserve"> 4.2</w:t>
      </w:r>
      <w:r w:rsidR="00AF762C" w:rsidRPr="000124FE">
        <w:t>).</w:t>
      </w:r>
    </w:p>
    <w:p w14:paraId="1CCED6FF" w14:textId="77777777" w:rsidR="001C1B6E" w:rsidRPr="000124FE" w:rsidRDefault="001C1B6E" w:rsidP="00AF762C"/>
    <w:p w14:paraId="4E44F8A1" w14:textId="461ABAFF" w:rsidR="00AF762C" w:rsidRPr="000124FE" w:rsidRDefault="00AF762C" w:rsidP="00AF762C">
      <w:r w:rsidRPr="000124FE">
        <w:t>A continuación se presenta los resultados arrojados en la evaluación de impactos.</w:t>
      </w:r>
    </w:p>
    <w:p w14:paraId="3ED4C1F7" w14:textId="2A199EC2" w:rsidR="009B6BDC" w:rsidRPr="000124FE" w:rsidRDefault="009B6BDC">
      <w:pPr>
        <w:spacing w:line="240" w:lineRule="auto"/>
        <w:contextualSpacing w:val="0"/>
        <w:jc w:val="left"/>
      </w:pPr>
      <w:r w:rsidRPr="000124FE">
        <w:br w:type="page"/>
      </w:r>
    </w:p>
    <w:p w14:paraId="33EC5098" w14:textId="77777777" w:rsidR="000E35A4" w:rsidRPr="000124FE" w:rsidRDefault="000E35A4" w:rsidP="00AF762C"/>
    <w:p w14:paraId="1139B71B" w14:textId="14E345F9" w:rsidR="004942A3" w:rsidRPr="000124FE" w:rsidRDefault="004942A3" w:rsidP="00083925">
      <w:pPr>
        <w:pStyle w:val="Ttulo3"/>
        <w:numPr>
          <w:ilvl w:val="2"/>
          <w:numId w:val="6"/>
        </w:numPr>
      </w:pPr>
      <w:bookmarkStart w:id="84" w:name="_Toc441599258"/>
      <w:r w:rsidRPr="000124FE">
        <w:t>Descripción de la Evaluación de impactos para el escenario con proyecto</w:t>
      </w:r>
      <w:bookmarkEnd w:id="84"/>
    </w:p>
    <w:p w14:paraId="478775AB" w14:textId="77777777" w:rsidR="00616DB6" w:rsidRPr="000124FE" w:rsidRDefault="00616DB6" w:rsidP="000E35A4"/>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411"/>
      </w:tblGrid>
      <w:tr w:rsidR="00F65D70" w:rsidRPr="000124FE" w14:paraId="4CF00519" w14:textId="77777777" w:rsidTr="00873F40">
        <w:trPr>
          <w:trHeight w:val="4136"/>
          <w:jc w:val="center"/>
        </w:trPr>
        <w:tc>
          <w:tcPr>
            <w:tcW w:w="8411" w:type="dxa"/>
            <w:shd w:val="clear" w:color="auto" w:fill="auto"/>
            <w:vAlign w:val="center"/>
          </w:tcPr>
          <w:p w14:paraId="1CFDBAB2" w14:textId="77777777" w:rsidR="00F65D70" w:rsidRPr="000124FE" w:rsidRDefault="00F65D70" w:rsidP="00C477AC">
            <w:pPr>
              <w:keepNext/>
              <w:jc w:val="center"/>
              <w:rPr>
                <w:color w:val="AE0000"/>
                <w:kern w:val="32"/>
                <w:lang w:eastAsia="es-CO"/>
              </w:rPr>
            </w:pPr>
            <w:bookmarkStart w:id="85" w:name="_Toc384273372"/>
            <w:r w:rsidRPr="000124FE">
              <w:rPr>
                <w:noProof/>
                <w:color w:val="AE0000"/>
                <w:kern w:val="32"/>
                <w:lang w:eastAsia="es-CO"/>
              </w:rPr>
              <w:drawing>
                <wp:inline distT="0" distB="0" distL="0" distR="0" wp14:anchorId="4B16B247" wp14:editId="40C23199">
                  <wp:extent cx="5294265" cy="374160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4629" cy="3741863"/>
                          </a:xfrm>
                          <a:prstGeom prst="rect">
                            <a:avLst/>
                          </a:prstGeom>
                          <a:noFill/>
                        </pic:spPr>
                      </pic:pic>
                    </a:graphicData>
                  </a:graphic>
                </wp:inline>
              </w:drawing>
            </w:r>
          </w:p>
        </w:tc>
      </w:tr>
    </w:tbl>
    <w:p w14:paraId="2F006008" w14:textId="05776B93" w:rsidR="00F65D70" w:rsidRPr="000124FE" w:rsidRDefault="00873F40" w:rsidP="00873F40">
      <w:pPr>
        <w:pStyle w:val="Descripcin"/>
      </w:pPr>
      <w:bookmarkStart w:id="86" w:name="_Ref437505264"/>
      <w:bookmarkStart w:id="87" w:name="_Ref431386383"/>
      <w:bookmarkStart w:id="88" w:name="_Toc441599230"/>
      <w:r w:rsidRPr="000124FE">
        <w:t xml:space="preserve">Figura </w:t>
      </w:r>
      <w:fldSimple w:instr=" STYLEREF 1 \s ">
        <w:r w:rsidR="007D4DFA">
          <w:rPr>
            <w:noProof/>
          </w:rPr>
          <w:t>4</w:t>
        </w:r>
      </w:fldSimple>
      <w:r w:rsidRPr="000124FE">
        <w:t>.</w:t>
      </w:r>
      <w:fldSimple w:instr=" SEQ Figura \* ARABIC \s 1 ">
        <w:r w:rsidR="007D4DFA">
          <w:rPr>
            <w:noProof/>
          </w:rPr>
          <w:t>2</w:t>
        </w:r>
      </w:fldSimple>
      <w:bookmarkEnd w:id="86"/>
      <w:r w:rsidRPr="000124FE">
        <w:t xml:space="preserve"> </w:t>
      </w:r>
      <w:r w:rsidR="00F65D70" w:rsidRPr="000124FE">
        <w:t>Relación de la importancia absoluta y relativa, para determinación de la actividad con mayor incidencia negativa sobre el medio.</w:t>
      </w:r>
      <w:bookmarkEnd w:id="87"/>
      <w:bookmarkEnd w:id="88"/>
    </w:p>
    <w:p w14:paraId="3C70E57A" w14:textId="77777777" w:rsidR="00F65D70" w:rsidRPr="000124FE" w:rsidRDefault="00F65D70" w:rsidP="00F65D70">
      <w:pPr>
        <w:pStyle w:val="Notas"/>
      </w:pPr>
      <w:r w:rsidRPr="000124FE">
        <w:t xml:space="preserve">Fuente </w:t>
      </w:r>
      <w:sdt>
        <w:sdtPr>
          <w:id w:val="-1835058251"/>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5220599A" w14:textId="77777777" w:rsidR="00F65D70" w:rsidRPr="000124FE" w:rsidRDefault="00F65D70" w:rsidP="00F65D70">
      <w:pPr>
        <w:rPr>
          <w:lang w:eastAsia="es-CO"/>
        </w:rPr>
      </w:pPr>
    </w:p>
    <w:p w14:paraId="3E1A5272" w14:textId="7ECD6C5A" w:rsidR="00F65D70" w:rsidRPr="000124FE" w:rsidRDefault="00F65D70" w:rsidP="00F65D70">
      <w:pPr>
        <w:rPr>
          <w:rFonts w:asciiTheme="majorHAnsi" w:hAnsiTheme="majorHAnsi"/>
        </w:rPr>
      </w:pPr>
      <w:r w:rsidRPr="000124FE">
        <w:rPr>
          <w:lang w:eastAsia="es-CO"/>
        </w:rPr>
        <w:t xml:space="preserve">En la </w:t>
      </w:r>
      <w:r w:rsidRPr="000124FE">
        <w:rPr>
          <w:lang w:eastAsia="es-CO"/>
        </w:rPr>
        <w:fldChar w:fldCharType="begin"/>
      </w:r>
      <w:r w:rsidRPr="000124FE">
        <w:rPr>
          <w:lang w:eastAsia="es-CO"/>
        </w:rPr>
        <w:instrText xml:space="preserve"> REF _Ref431386383 \h  \* MERGEFORMAT </w:instrText>
      </w:r>
      <w:r w:rsidRPr="000124FE">
        <w:rPr>
          <w:lang w:eastAsia="es-CO"/>
        </w:rPr>
      </w:r>
      <w:r w:rsidRPr="000124FE">
        <w:rPr>
          <w:lang w:eastAsia="es-CO"/>
        </w:rPr>
        <w:fldChar w:fldCharType="separate"/>
      </w:r>
      <w:r w:rsidR="007D4DFA" w:rsidRPr="000124FE">
        <w:t>Figura</w:t>
      </w:r>
      <w:r w:rsidR="007D4DFA" w:rsidRPr="000124FE">
        <w:rPr>
          <w:lang w:eastAsia="es-CO"/>
        </w:rPr>
        <w:t xml:space="preserve"> </w:t>
      </w:r>
      <w:r w:rsidR="007D4DFA">
        <w:rPr>
          <w:lang w:eastAsia="es-CO"/>
        </w:rPr>
        <w:t>4</w:t>
      </w:r>
      <w:r w:rsidR="007D4DFA" w:rsidRPr="000124FE">
        <w:rPr>
          <w:lang w:eastAsia="es-CO"/>
        </w:rPr>
        <w:t>.</w:t>
      </w:r>
      <w:r w:rsidR="007D4DFA">
        <w:rPr>
          <w:lang w:eastAsia="es-CO"/>
        </w:rPr>
        <w:t>2</w:t>
      </w:r>
      <w:r w:rsidR="007D4DFA" w:rsidRPr="000124FE">
        <w:rPr>
          <w:lang w:eastAsia="es-CO"/>
        </w:rPr>
        <w:t xml:space="preserve"> Relación de la </w:t>
      </w:r>
      <w:r w:rsidR="007D4DFA" w:rsidRPr="000124FE">
        <w:t xml:space="preserve">importancia absoluta </w:t>
      </w:r>
      <w:r w:rsidR="007D4DFA" w:rsidRPr="000124FE">
        <w:rPr>
          <w:noProof/>
        </w:rPr>
        <w:t>y</w:t>
      </w:r>
      <w:r w:rsidR="007D4DFA" w:rsidRPr="000124FE">
        <w:t xml:space="preserve"> relativa, para determinación de la actividad con mayor incidencia negativa sobre el medio.</w:t>
      </w:r>
      <w:r w:rsidRPr="000124FE">
        <w:rPr>
          <w:lang w:eastAsia="es-CO"/>
        </w:rPr>
        <w:fldChar w:fldCharType="end"/>
      </w:r>
      <w:r w:rsidRPr="000124FE">
        <w:rPr>
          <w:lang w:eastAsia="es-CO"/>
        </w:rPr>
        <w:t xml:space="preserve"> </w:t>
      </w:r>
      <w:r w:rsidR="00873F40" w:rsidRPr="000124FE">
        <w:rPr>
          <w:lang w:eastAsia="es-CO"/>
        </w:rPr>
        <w:t>se observa</w:t>
      </w:r>
      <w:r w:rsidRPr="000124FE">
        <w:rPr>
          <w:lang w:eastAsia="es-CO"/>
        </w:rPr>
        <w:t xml:space="preserve"> que las actividades durante la ejecución del proyecto de rehabilitación y mejoramiento de la vía existente desde Intercambiador Alto de Dolores-Lazo 1 hasta Puerto Berrío</w:t>
      </w:r>
      <w:r w:rsidR="00873F40" w:rsidRPr="000124FE">
        <w:rPr>
          <w:lang w:eastAsia="es-CO"/>
        </w:rPr>
        <w:t xml:space="preserve"> Oeste son la de</w:t>
      </w:r>
      <w:r w:rsidRPr="000124FE">
        <w:rPr>
          <w:lang w:eastAsia="es-CO"/>
        </w:rPr>
        <w:t xml:space="preserve"> desmonte y limpieza(-5350) y el afinamiento de taludes(-4495), generando un impacto significativo al ambiente, sin embargo también existen actividades no agresivas negativamente como lo son las actividades para la recuperación del derecho de vía (3410) </w:t>
      </w:r>
      <w:r w:rsidRPr="000124FE">
        <w:rPr>
          <w:rFonts w:asciiTheme="majorHAnsi" w:hAnsiTheme="majorHAnsi"/>
        </w:rPr>
        <w:t>debido a que las comunidades afectadas podrán contar con el acompañamiento social para un traslado efectivo de sus actividades económicas informales, logrando así ingresar a la vinculación formal, mejorando su sistema de ocupación laboral y calidad de vida, garantizando su derecho laboral y el mantenimiento de sus actividades como fuente de ingreso principal en los hogares.</w:t>
      </w:r>
    </w:p>
    <w:p w14:paraId="12D9AFAA" w14:textId="77777777" w:rsidR="00F65D70" w:rsidRPr="000124FE" w:rsidRDefault="00F65D70" w:rsidP="00F65D70">
      <w:pPr>
        <w:rPr>
          <w:lang w:eastAsia="es-CO"/>
        </w:rPr>
      </w:pPr>
    </w:p>
    <w:p w14:paraId="4434D4D7" w14:textId="6BEDBBDE" w:rsidR="00F65D70" w:rsidRPr="000124FE" w:rsidRDefault="00F65D70" w:rsidP="00F65D70">
      <w:r w:rsidRPr="000124FE">
        <w:t xml:space="preserve">Por otro lado,  de acuerdo al análisis desarrollado en la matriz de evaluación de impactos, se estableció que el medio  abiótico es el más afectado negativamente pues presenta, un acumulado de (-1527), seguido por el medio biótico con (-110), y el menos afectado es el medio socioeconómico con un acumulado de (+100) como se puede observar en la </w:t>
      </w:r>
      <w:r w:rsidRPr="000124FE">
        <w:fldChar w:fldCharType="begin"/>
      </w:r>
      <w:r w:rsidRPr="000124FE">
        <w:instrText xml:space="preserve"> REF _Ref431755232 \h </w:instrText>
      </w:r>
      <w:r w:rsidR="000124FE">
        <w:instrText xml:space="preserve"> \* MERGEFORMAT </w:instrText>
      </w:r>
      <w:r w:rsidRPr="000124FE">
        <w:fldChar w:fldCharType="separate"/>
      </w:r>
      <w:r w:rsidR="007D4DFA" w:rsidRPr="000124FE">
        <w:t xml:space="preserve">Figura </w:t>
      </w:r>
      <w:r w:rsidR="007D4DFA">
        <w:rPr>
          <w:noProof/>
        </w:rPr>
        <w:t>4</w:t>
      </w:r>
      <w:r w:rsidR="007D4DFA" w:rsidRPr="000124FE">
        <w:rPr>
          <w:noProof/>
        </w:rPr>
        <w:t>.</w:t>
      </w:r>
      <w:r w:rsidR="007D4DFA">
        <w:rPr>
          <w:noProof/>
        </w:rPr>
        <w:t>3</w:t>
      </w:r>
      <w:r w:rsidRPr="000124FE">
        <w:fldChar w:fldCharType="end"/>
      </w:r>
      <w:r w:rsidRPr="000124FE">
        <w:t>:</w:t>
      </w:r>
    </w:p>
    <w:p w14:paraId="39D60BE8" w14:textId="77777777" w:rsidR="00F65D70" w:rsidRPr="000124FE" w:rsidRDefault="00F65D70" w:rsidP="00F65D70"/>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883"/>
      </w:tblGrid>
      <w:tr w:rsidR="00F65D70" w:rsidRPr="000124FE" w14:paraId="2DD20489" w14:textId="77777777" w:rsidTr="00C477AC">
        <w:trPr>
          <w:trHeight w:val="2800"/>
          <w:jc w:val="center"/>
        </w:trPr>
        <w:tc>
          <w:tcPr>
            <w:tcW w:w="2800" w:type="dxa"/>
            <w:shd w:val="clear" w:color="auto" w:fill="auto"/>
            <w:vAlign w:val="center"/>
          </w:tcPr>
          <w:p w14:paraId="639387EA" w14:textId="77777777" w:rsidR="00F65D70" w:rsidRPr="000124FE" w:rsidRDefault="00F65D70" w:rsidP="00C477AC">
            <w:pPr>
              <w:keepNext/>
              <w:jc w:val="center"/>
              <w:rPr>
                <w:color w:val="AE0000"/>
                <w:kern w:val="32"/>
              </w:rPr>
            </w:pPr>
            <w:r w:rsidRPr="000124FE">
              <w:rPr>
                <w:noProof/>
                <w:color w:val="AE0000"/>
                <w:kern w:val="32"/>
                <w:lang w:eastAsia="es-CO"/>
              </w:rPr>
              <w:drawing>
                <wp:inline distT="0" distB="0" distL="0" distR="0" wp14:anchorId="74F59252" wp14:editId="0BFB4888">
                  <wp:extent cx="3011805" cy="3542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1805" cy="3542030"/>
                          </a:xfrm>
                          <a:prstGeom prst="rect">
                            <a:avLst/>
                          </a:prstGeom>
                          <a:noFill/>
                        </pic:spPr>
                      </pic:pic>
                    </a:graphicData>
                  </a:graphic>
                </wp:inline>
              </w:drawing>
            </w:r>
          </w:p>
        </w:tc>
      </w:tr>
    </w:tbl>
    <w:p w14:paraId="6D04BE27" w14:textId="2AAF84A4" w:rsidR="00F65D70" w:rsidRPr="000124FE" w:rsidRDefault="00F65D70" w:rsidP="00F65D70">
      <w:pPr>
        <w:pStyle w:val="Tablas"/>
      </w:pPr>
      <w:bookmarkStart w:id="89" w:name="_Ref431755232"/>
      <w:bookmarkStart w:id="90" w:name="_Toc441599231"/>
      <w:r w:rsidRPr="000124FE">
        <w:t xml:space="preserve">Figura </w:t>
      </w:r>
      <w:fldSimple w:instr=" STYLEREF 1 \s ">
        <w:r w:rsidR="007D4DFA">
          <w:rPr>
            <w:noProof/>
          </w:rPr>
          <w:t>4</w:t>
        </w:r>
      </w:fldSimple>
      <w:r w:rsidR="00873F40" w:rsidRPr="000124FE">
        <w:t>.</w:t>
      </w:r>
      <w:fldSimple w:instr=" SEQ Figura \* ARABIC \s 1 ">
        <w:r w:rsidR="007D4DFA">
          <w:rPr>
            <w:noProof/>
          </w:rPr>
          <w:t>3</w:t>
        </w:r>
      </w:fldSimple>
      <w:bookmarkEnd w:id="89"/>
      <w:r w:rsidRPr="000124FE">
        <w:t>. Medio más afectado durante las diferentes actividades respecto a su importancia absoluta</w:t>
      </w:r>
      <w:bookmarkEnd w:id="90"/>
    </w:p>
    <w:p w14:paraId="69FFDBD2" w14:textId="77777777" w:rsidR="00F65D70" w:rsidRPr="000124FE" w:rsidRDefault="00F65D70" w:rsidP="00F65D70">
      <w:pPr>
        <w:pStyle w:val="Notas"/>
      </w:pPr>
      <w:r w:rsidRPr="000124FE">
        <w:t xml:space="preserve">Fuente </w:t>
      </w:r>
      <w:sdt>
        <w:sdtPr>
          <w:id w:val="-602736513"/>
          <w:citation/>
        </w:sdtPr>
        <w:sdtEndPr/>
        <w:sdtContent>
          <w:r w:rsidRPr="000124FE">
            <w:fldChar w:fldCharType="begin"/>
          </w:r>
          <w:r w:rsidRPr="000124FE">
            <w:instrText xml:space="preserve"> CITATION Gém155 \l 9226 </w:instrText>
          </w:r>
          <w:r w:rsidRPr="000124FE">
            <w:fldChar w:fldCharType="separate"/>
          </w:r>
          <w:r w:rsidR="00797AEC" w:rsidRPr="000124FE">
            <w:rPr>
              <w:noProof/>
            </w:rPr>
            <w:t>(Géminis Consultores S.A.S, 2015)</w:t>
          </w:r>
          <w:r w:rsidRPr="000124FE">
            <w:fldChar w:fldCharType="end"/>
          </w:r>
        </w:sdtContent>
      </w:sdt>
    </w:p>
    <w:p w14:paraId="17A0F8A9" w14:textId="77777777" w:rsidR="00F65D70" w:rsidRPr="000124FE" w:rsidRDefault="00F65D70" w:rsidP="00F65D70"/>
    <w:p w14:paraId="1570180E" w14:textId="77777777" w:rsidR="00F65D70" w:rsidRPr="000124FE" w:rsidRDefault="00F65D70" w:rsidP="00083925">
      <w:pPr>
        <w:pStyle w:val="Ttulo4"/>
        <w:numPr>
          <w:ilvl w:val="3"/>
          <w:numId w:val="6"/>
        </w:numPr>
      </w:pPr>
      <w:r w:rsidRPr="000124FE">
        <w:t>Medio Abiótico</w:t>
      </w:r>
    </w:p>
    <w:p w14:paraId="08578E75" w14:textId="77777777" w:rsidR="00F65D70" w:rsidRPr="000124FE" w:rsidRDefault="00F65D70" w:rsidP="00F65D70"/>
    <w:tbl>
      <w:tblPr>
        <w:tblStyle w:val="Gminis"/>
        <w:tblW w:w="5000" w:type="pct"/>
        <w:tblLook w:val="04A0" w:firstRow="1" w:lastRow="0" w:firstColumn="1" w:lastColumn="0" w:noHBand="0" w:noVBand="1"/>
      </w:tblPr>
      <w:tblGrid>
        <w:gridCol w:w="7"/>
        <w:gridCol w:w="1809"/>
        <w:gridCol w:w="2091"/>
        <w:gridCol w:w="7"/>
        <w:gridCol w:w="1898"/>
        <w:gridCol w:w="2675"/>
      </w:tblGrid>
      <w:tr w:rsidR="00966FE1" w:rsidRPr="000124FE" w14:paraId="628DF9E1" w14:textId="77777777" w:rsidTr="00217E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70" w:type="pct"/>
            <w:gridSpan w:val="2"/>
            <w:tcBorders>
              <w:right w:val="single" w:sz="4" w:space="0" w:color="auto"/>
            </w:tcBorders>
            <w:vAlign w:val="center"/>
            <w:hideMark/>
          </w:tcPr>
          <w:p w14:paraId="75723AA4" w14:textId="77777777" w:rsidR="00966FE1" w:rsidRPr="000124FE" w:rsidRDefault="00966FE1">
            <w:pPr>
              <w:jc w:val="center"/>
            </w:pPr>
            <w:r w:rsidRPr="000124FE">
              <w:t xml:space="preserve">ELEMENTO AMBIENTAL </w:t>
            </w:r>
          </w:p>
        </w:tc>
        <w:tc>
          <w:tcPr>
            <w:tcW w:w="1236" w:type="pct"/>
            <w:gridSpan w:val="2"/>
            <w:tcBorders>
              <w:top w:val="single" w:sz="4" w:space="0" w:color="auto"/>
              <w:left w:val="single" w:sz="4" w:space="0" w:color="auto"/>
              <w:right w:val="single" w:sz="4" w:space="0" w:color="auto"/>
            </w:tcBorders>
            <w:vAlign w:val="center"/>
            <w:hideMark/>
          </w:tcPr>
          <w:p w14:paraId="3A40A2A2" w14:textId="77777777" w:rsidR="00966FE1" w:rsidRPr="000124FE" w:rsidRDefault="00966FE1">
            <w:pPr>
              <w:jc w:val="center"/>
              <w:cnfStyle w:val="100000000000" w:firstRow="1" w:lastRow="0" w:firstColumn="0" w:lastColumn="0" w:oddVBand="0" w:evenVBand="0" w:oddHBand="0" w:evenHBand="0" w:firstRowFirstColumn="0" w:firstRowLastColumn="0" w:lastRowFirstColumn="0" w:lastRowLastColumn="0"/>
            </w:pPr>
            <w:r w:rsidRPr="000124FE">
              <w:t xml:space="preserve">FACTOR DE CAMBIO </w:t>
            </w:r>
          </w:p>
        </w:tc>
        <w:tc>
          <w:tcPr>
            <w:tcW w:w="1118" w:type="pct"/>
            <w:tcBorders>
              <w:top w:val="single" w:sz="4" w:space="0" w:color="auto"/>
              <w:left w:val="single" w:sz="4" w:space="0" w:color="auto"/>
              <w:right w:val="single" w:sz="4" w:space="0" w:color="auto"/>
            </w:tcBorders>
            <w:vAlign w:val="center"/>
            <w:hideMark/>
          </w:tcPr>
          <w:p w14:paraId="5CAC00D5" w14:textId="77777777" w:rsidR="00966FE1" w:rsidRPr="000124FE" w:rsidRDefault="00966FE1">
            <w:pPr>
              <w:jc w:val="center"/>
              <w:cnfStyle w:val="100000000000" w:firstRow="1" w:lastRow="0" w:firstColumn="0" w:lastColumn="0" w:oddVBand="0" w:evenVBand="0" w:oddHBand="0" w:evenHBand="0" w:firstRowFirstColumn="0" w:firstRowLastColumn="0" w:lastRowFirstColumn="0" w:lastRowLastColumn="0"/>
            </w:pPr>
            <w:r w:rsidRPr="000124FE">
              <w:t>ACTIVIDAD</w:t>
            </w:r>
          </w:p>
        </w:tc>
        <w:tc>
          <w:tcPr>
            <w:tcW w:w="1576" w:type="pct"/>
            <w:tcBorders>
              <w:top w:val="single" w:sz="4" w:space="0" w:color="auto"/>
              <w:left w:val="single" w:sz="4" w:space="0" w:color="auto"/>
            </w:tcBorders>
            <w:vAlign w:val="center"/>
            <w:hideMark/>
          </w:tcPr>
          <w:p w14:paraId="4DA8DF5E" w14:textId="77777777" w:rsidR="00966FE1" w:rsidRPr="000124FE" w:rsidRDefault="00966FE1">
            <w:pPr>
              <w:jc w:val="center"/>
              <w:cnfStyle w:val="100000000000" w:firstRow="1" w:lastRow="0" w:firstColumn="0" w:lastColumn="0" w:oddVBand="0" w:evenVBand="0" w:oddHBand="0" w:evenHBand="0" w:firstRowFirstColumn="0" w:firstRowLastColumn="0" w:lastRowFirstColumn="0" w:lastRowLastColumn="0"/>
            </w:pPr>
            <w:r w:rsidRPr="000124FE">
              <w:t>IMPORTANCIA</w:t>
            </w:r>
          </w:p>
        </w:tc>
      </w:tr>
      <w:tr w:rsidR="00966FE1" w:rsidRPr="000124FE" w14:paraId="31342A83"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7BB819AE" w14:textId="77777777" w:rsidR="00966FE1" w:rsidRPr="000124FE" w:rsidRDefault="00966FE1">
            <w:pPr>
              <w:jc w:val="center"/>
              <w:rPr>
                <w:b/>
              </w:rPr>
            </w:pPr>
            <w:r w:rsidRPr="000124FE">
              <w:rPr>
                <w:b/>
              </w:rPr>
              <w:t>Paisaje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60BE2C75"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Modificación paisajística</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7ABC7545"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Instalación de infraestructura temporal</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2AEBC01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093DC519"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394FB15E" w14:textId="77777777" w:rsidR="00966FE1" w:rsidRPr="000124FE" w:rsidRDefault="00966FE1">
            <w:pPr>
              <w:jc w:val="center"/>
              <w:rPr>
                <w:b/>
              </w:rPr>
            </w:pPr>
            <w:r w:rsidRPr="000124FE">
              <w:rPr>
                <w:b/>
              </w:rPr>
              <w:t>Suelo</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41542B74"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Cambios en el uso del suelo</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5513E5D8"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CCFFFF"/>
            <w:vAlign w:val="center"/>
            <w:hideMark/>
          </w:tcPr>
          <w:p w14:paraId="77656E1A"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IRRELEVANTE</w:t>
            </w:r>
          </w:p>
        </w:tc>
      </w:tr>
      <w:tr w:rsidR="00966FE1" w:rsidRPr="000124FE" w14:paraId="13F8F2C8"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21BF080E" w14:textId="77777777" w:rsidR="00966FE1" w:rsidRPr="000124FE" w:rsidRDefault="00966FE1">
            <w:pPr>
              <w:spacing w:line="240" w:lineRule="auto"/>
              <w:contextualSpacing w:val="0"/>
              <w:jc w:val="left"/>
              <w:rPr>
                <w:b/>
              </w:rP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25A0BC98" w14:textId="7AEEAAB2" w:rsidR="00966FE1" w:rsidRPr="000124FE" w:rsidRDefault="00966FE1" w:rsidP="00777B8B">
            <w:pPr>
              <w:jc w:val="center"/>
              <w:cnfStyle w:val="000000000000" w:firstRow="0" w:lastRow="0" w:firstColumn="0" w:lastColumn="0" w:oddVBand="0" w:evenVBand="0" w:oddHBand="0" w:evenHBand="0" w:firstRowFirstColumn="0" w:firstRowLastColumn="0" w:lastRowFirstColumn="0" w:lastRowLastColumn="0"/>
            </w:pPr>
            <w:r w:rsidRPr="000124FE">
              <w:t xml:space="preserve">Cambio en las </w:t>
            </w:r>
            <w:r w:rsidRPr="000124FE">
              <w:lastRenderedPageBreak/>
              <w:t xml:space="preserve">características fisicoquímicas y bacteriológicas del suelo </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226FD190"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CCFFFF"/>
            <w:vAlign w:val="center"/>
            <w:hideMark/>
          </w:tcPr>
          <w:p w14:paraId="36C73996"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IRRELEVANTE</w:t>
            </w:r>
          </w:p>
        </w:tc>
      </w:tr>
      <w:tr w:rsidR="00966FE1" w:rsidRPr="000124FE" w14:paraId="0A4D59DC"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50869A7A" w14:textId="77777777" w:rsidR="00966FE1" w:rsidRPr="000124FE" w:rsidRDefault="00966FE1">
            <w:pPr>
              <w:jc w:val="center"/>
              <w:rPr>
                <w:b/>
              </w:rPr>
            </w:pPr>
            <w:r w:rsidRPr="000124FE">
              <w:rPr>
                <w:b/>
              </w:rPr>
              <w:t xml:space="preserve">Calidad de Aire </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56E12085"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Cambios en la calidad del aire </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15A9853B"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CCFFFF"/>
            <w:vAlign w:val="center"/>
            <w:hideMark/>
          </w:tcPr>
          <w:p w14:paraId="2368E607"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IRRELEVANTE</w:t>
            </w:r>
          </w:p>
        </w:tc>
      </w:tr>
      <w:tr w:rsidR="00966FE1" w:rsidRPr="000124FE" w14:paraId="27BC26DB"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547D130E" w14:textId="77777777" w:rsidR="00966FE1" w:rsidRPr="000124FE" w:rsidRDefault="00966FE1">
            <w:pPr>
              <w:spacing w:line="240" w:lineRule="auto"/>
              <w:contextualSpacing w:val="0"/>
              <w:jc w:val="left"/>
              <w:rPr>
                <w:b/>
              </w:rP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5D50DA86"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Cambios en los niveles de presión sonora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01DC29BD"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7639F014"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2A173646"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782B6636" w14:textId="77777777" w:rsidR="00966FE1" w:rsidRPr="000124FE" w:rsidRDefault="00966FE1">
            <w:pPr>
              <w:rPr>
                <w:b/>
              </w:rPr>
            </w:pPr>
            <w:r w:rsidRPr="000124FE">
              <w:rPr>
                <w:b/>
              </w:rPr>
              <w:t>Descripción</w:t>
            </w:r>
          </w:p>
          <w:p w14:paraId="33FD30D6" w14:textId="77777777" w:rsidR="00966FE1" w:rsidRPr="000124FE" w:rsidRDefault="00966FE1">
            <w:pPr>
              <w:rPr>
                <w:b/>
              </w:rPr>
            </w:pPr>
          </w:p>
          <w:p w14:paraId="1347481A" w14:textId="77777777" w:rsidR="00966FE1" w:rsidRPr="000124FE" w:rsidRDefault="00966FE1">
            <w:r w:rsidRPr="000124FE">
              <w:t>Este tipo de instalaciones hacen referencia a los frentes de obra, los cuales durante su montaje se requiere de la adecuación del terreno generando modificación paisajística, por tal motivo se requiere el aprovechamiento de recursos naturales, utilizando maquinaria.</w:t>
            </w:r>
          </w:p>
          <w:p w14:paraId="30A5D66D" w14:textId="77777777" w:rsidR="00966FE1" w:rsidRPr="000124FE" w:rsidRDefault="00966FE1"/>
          <w:p w14:paraId="651FEA4A" w14:textId="77777777" w:rsidR="00966FE1" w:rsidRPr="000124FE" w:rsidRDefault="00966FE1">
            <w:r w:rsidRPr="000124FE">
              <w:t>El cambio en la calidad del aire, se relaciona con la generación de material particulado al momento de retirar y adecuar las áreas para las instalaciones temporales y el manejo de maquinaria al utilizar maquinaria de combustión interna, la cual aporta diferentes contaminantes (SOx, PM10, PM2.5, Cox, entre otros) los cuales pueden ser asociados por el ambiente si son utilizados en periodos de corto plazo.</w:t>
            </w:r>
          </w:p>
          <w:p w14:paraId="146BF8CB" w14:textId="77777777" w:rsidR="00966FE1" w:rsidRPr="000124FE" w:rsidRDefault="00966FE1"/>
          <w:p w14:paraId="0D344A68" w14:textId="55C62B67" w:rsidR="00966FE1" w:rsidRPr="000124FE" w:rsidRDefault="00966FE1">
            <w:r w:rsidRPr="000124FE">
              <w:t>La generación de ruido se relaciona con las actividades de adecuación de los sitios y labores propias de la actividad, las cuales son de corta duración debido a que son ruidos en locación y este termina al momento de terminar la operación, siendo un problema de salud ocupacional</w:t>
            </w:r>
            <w:r w:rsidR="001E07F1" w:rsidRPr="000124FE">
              <w:t>.</w:t>
            </w:r>
          </w:p>
        </w:tc>
      </w:tr>
      <w:tr w:rsidR="00966FE1" w:rsidRPr="000124FE" w14:paraId="1427E45B"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5789E1A3" w14:textId="77777777" w:rsidR="00966FE1" w:rsidRPr="000124FE" w:rsidRDefault="00966FE1">
            <w:pPr>
              <w:jc w:val="center"/>
              <w:rPr>
                <w:b/>
              </w:rPr>
            </w:pPr>
            <w:r w:rsidRPr="000124FE">
              <w:rPr>
                <w:b/>
              </w:rPr>
              <w:t>Suelo</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5FA20B9F"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Cambios en el uso del suelo</w:t>
            </w:r>
          </w:p>
        </w:tc>
        <w:tc>
          <w:tcPr>
            <w:tcW w:w="1118" w:type="pct"/>
            <w:tcBorders>
              <w:top w:val="single" w:sz="4" w:space="0" w:color="auto"/>
              <w:left w:val="single" w:sz="4" w:space="0" w:color="auto"/>
              <w:bottom w:val="single" w:sz="4" w:space="0" w:color="auto"/>
              <w:right w:val="single" w:sz="4" w:space="0" w:color="auto"/>
            </w:tcBorders>
            <w:vAlign w:val="center"/>
            <w:hideMark/>
          </w:tcPr>
          <w:p w14:paraId="66A4B1B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Actividades para la recuperación del derecho vía</w:t>
            </w:r>
          </w:p>
        </w:tc>
        <w:tc>
          <w:tcPr>
            <w:tcW w:w="1576" w:type="pct"/>
            <w:tcBorders>
              <w:top w:val="single" w:sz="4" w:space="0" w:color="auto"/>
              <w:left w:val="single" w:sz="4" w:space="0" w:color="auto"/>
              <w:bottom w:val="single" w:sz="4" w:space="0" w:color="auto"/>
              <w:right w:val="single" w:sz="4" w:space="0" w:color="auto"/>
            </w:tcBorders>
            <w:shd w:val="clear" w:color="auto" w:fill="00FFFF"/>
            <w:vAlign w:val="center"/>
            <w:hideMark/>
          </w:tcPr>
          <w:p w14:paraId="5741D8D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 IMPORTANTE</w:t>
            </w:r>
          </w:p>
        </w:tc>
      </w:tr>
      <w:tr w:rsidR="00966FE1" w:rsidRPr="000124FE" w14:paraId="13AA0DCA"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59703865" w14:textId="77777777" w:rsidR="00966FE1" w:rsidRPr="000124FE" w:rsidRDefault="00966FE1">
            <w:pPr>
              <w:rPr>
                <w:b/>
              </w:rPr>
            </w:pPr>
            <w:r w:rsidRPr="000124FE">
              <w:rPr>
                <w:b/>
              </w:rPr>
              <w:t xml:space="preserve">Descripción </w:t>
            </w:r>
          </w:p>
          <w:p w14:paraId="41306384" w14:textId="77777777" w:rsidR="00966FE1" w:rsidRPr="000124FE" w:rsidRDefault="00966FE1">
            <w:pPr>
              <w:rPr>
                <w:b/>
              </w:rPr>
            </w:pPr>
          </w:p>
          <w:p w14:paraId="78669D36" w14:textId="77777777" w:rsidR="00966FE1" w:rsidRPr="000124FE" w:rsidRDefault="00966FE1">
            <w:r w:rsidRPr="000124FE">
              <w:t xml:space="preserve">Esta actividad impacta por recuperar el derecho de vía de ocupaciones ilegales generando cambios en los usos del suelo permitidos. </w:t>
            </w:r>
          </w:p>
        </w:tc>
      </w:tr>
      <w:tr w:rsidR="00966FE1" w:rsidRPr="000124FE" w14:paraId="442B93E3"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6104786D" w14:textId="77777777" w:rsidR="00966FE1" w:rsidRPr="000124FE" w:rsidRDefault="00966FE1">
            <w:pPr>
              <w:jc w:val="center"/>
              <w:rPr>
                <w:b/>
              </w:rPr>
            </w:pPr>
            <w:r w:rsidRPr="000124FE">
              <w:rPr>
                <w:b/>
              </w:rPr>
              <w:t>GEOFORMAS</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038CDA5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Procesos de remoción en masa</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4DA044C5"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Desmonte y limpieza </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187B104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IRRELEVANTE</w:t>
            </w:r>
          </w:p>
        </w:tc>
      </w:tr>
      <w:tr w:rsidR="00966FE1" w:rsidRPr="000124FE" w14:paraId="533CE6EA"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56D5321F" w14:textId="77777777" w:rsidR="00966FE1" w:rsidRPr="000124FE" w:rsidRDefault="00966FE1">
            <w:pPr>
              <w:jc w:val="center"/>
            </w:pPr>
            <w:r w:rsidRPr="000124FE">
              <w:rPr>
                <w:b/>
              </w:rPr>
              <w:t>Paisaje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4BF0B41D"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Modificación </w:t>
            </w:r>
            <w:r w:rsidRPr="000124FE">
              <w:lastRenderedPageBreak/>
              <w:t>paisajística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6C3AA91B"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21765238"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2C75020F"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62737E2A" w14:textId="77777777" w:rsidR="00966FE1" w:rsidRPr="000124FE" w:rsidRDefault="00966FE1">
            <w:pPr>
              <w:jc w:val="center"/>
              <w:rPr>
                <w:b/>
              </w:rPr>
            </w:pPr>
            <w:r w:rsidRPr="000124FE">
              <w:rPr>
                <w:b/>
              </w:rPr>
              <w:t>Suelo</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03BC055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Cambios en la estructura del suelo </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5F25027D"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29DD5E3D"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674CC441"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1FDCC042" w14:textId="77777777" w:rsidR="00966FE1" w:rsidRPr="000124FE" w:rsidRDefault="00966FE1">
            <w:pPr>
              <w:spacing w:line="240" w:lineRule="auto"/>
              <w:contextualSpacing w:val="0"/>
              <w:jc w:val="left"/>
              <w:rPr>
                <w:b/>
              </w:rP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72C87067"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Cambios en las características físico-químicas y bacteriológicas del suelo </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0E8D03C0"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52D5989E"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47134F35"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0711F02C" w14:textId="77777777" w:rsidR="00966FE1" w:rsidRPr="000124FE" w:rsidRDefault="00966FE1">
            <w:pPr>
              <w:jc w:val="center"/>
              <w:rPr>
                <w:b/>
              </w:rPr>
            </w:pPr>
            <w:r w:rsidRPr="000124FE">
              <w:rPr>
                <w:b/>
              </w:rPr>
              <w:t>Calidad del Aire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56377371"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Cambios en la calidad de aire </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28549D61"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51265838"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292FBCA8"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4AD28F8D" w14:textId="77777777" w:rsidR="00966FE1" w:rsidRPr="000124FE" w:rsidRDefault="00966FE1">
            <w:pPr>
              <w:rPr>
                <w:b/>
              </w:rPr>
            </w:pPr>
            <w:r w:rsidRPr="000124FE">
              <w:rPr>
                <w:b/>
              </w:rPr>
              <w:t xml:space="preserve">Descripción </w:t>
            </w:r>
          </w:p>
          <w:p w14:paraId="0AD9F243" w14:textId="77777777" w:rsidR="00966FE1" w:rsidRPr="000124FE" w:rsidRDefault="00966FE1">
            <w:r w:rsidRPr="000124FE">
              <w:t>La modificación paisajística se debe al descapote y retiro de vegetación el cual altera considerablemente el paisaje intervenido.</w:t>
            </w:r>
          </w:p>
          <w:p w14:paraId="662FA63D" w14:textId="77777777" w:rsidR="00966FE1" w:rsidRPr="000124FE" w:rsidRDefault="00966FE1"/>
          <w:p w14:paraId="4D097150" w14:textId="1BA82EE4" w:rsidR="00966FE1" w:rsidRPr="000124FE" w:rsidRDefault="00966FE1">
            <w:r w:rsidRPr="000124FE">
              <w:t xml:space="preserve">Los cambios en la estructura del suelo se asocian a material resultante del desmonte y limpieza del terreno, los cuales serán dispuestos en las áreas de las </w:t>
            </w:r>
            <w:r w:rsidR="005D0C83" w:rsidRPr="000124FE">
              <w:t>ZODME</w:t>
            </w:r>
            <w:r w:rsidRPr="000124FE">
              <w:t xml:space="preserve"> aprobadas, bajo las medidas de manejo para la estabilización de estas zonas.</w:t>
            </w:r>
          </w:p>
          <w:p w14:paraId="7E4CED44" w14:textId="77777777" w:rsidR="00966FE1" w:rsidRPr="000124FE" w:rsidRDefault="00966FE1"/>
          <w:p w14:paraId="6837366C" w14:textId="77777777" w:rsidR="00966FE1" w:rsidRPr="000124FE" w:rsidRDefault="00966FE1">
            <w:r w:rsidRPr="000124FE">
              <w:t xml:space="preserve">Se presenta generación de material particulado al momento de retirar la capa vegetal y al utilizar para la realización de la actividad maquinaria de combustión interna, la cual aporta diferentes contaminantes (SOx, PM10, PM2.5, Cox, entre otros) al ambiente, los cuales se desplazaran dependiendo del clima y dirección de los vientos, algunos serán asimilados por el ambiente de la zona </w:t>
            </w:r>
          </w:p>
        </w:tc>
      </w:tr>
      <w:tr w:rsidR="00966FE1" w:rsidRPr="000124FE" w14:paraId="5ED4DC44"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5170F595" w14:textId="77777777" w:rsidR="00966FE1" w:rsidRPr="000124FE" w:rsidRDefault="00966FE1">
            <w:pPr>
              <w:jc w:val="center"/>
              <w:rPr>
                <w:b/>
              </w:rPr>
            </w:pPr>
            <w:r w:rsidRPr="000124FE">
              <w:rPr>
                <w:b/>
              </w:rPr>
              <w:t>Geoforma</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758A48D1"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Cambios en la estabilidad de las márgenes hídricas</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55186526"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Demoliciones y remoción</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23ED39F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1E11FECD"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2713175D" w14:textId="77777777" w:rsidR="00966FE1" w:rsidRPr="000124FE" w:rsidRDefault="00966FE1">
            <w:pPr>
              <w:spacing w:line="240" w:lineRule="auto"/>
              <w:contextualSpacing w:val="0"/>
              <w:jc w:val="left"/>
              <w:rPr>
                <w:b/>
              </w:rP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22740B86"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Procesos de remoción en masa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58EAEB1F"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74ADD20"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520C16C7"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3368C0B6" w14:textId="77777777" w:rsidR="00966FE1" w:rsidRPr="000124FE" w:rsidRDefault="00966FE1">
            <w:pPr>
              <w:jc w:val="center"/>
            </w:pPr>
            <w:r w:rsidRPr="000124FE">
              <w:rPr>
                <w:b/>
              </w:rPr>
              <w:t>Paisaje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54B5CF79"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Modificación paisajística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5DE52820"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3B41454B"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40BAD9FC"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34D2A38A" w14:textId="77777777" w:rsidR="00966FE1" w:rsidRPr="000124FE" w:rsidRDefault="00966FE1">
            <w:pPr>
              <w:jc w:val="center"/>
              <w:rPr>
                <w:b/>
              </w:rPr>
            </w:pPr>
            <w:r w:rsidRPr="000124FE">
              <w:rPr>
                <w:b/>
              </w:rPr>
              <w:t>Calidad del Aire</w:t>
            </w:r>
          </w:p>
        </w:tc>
        <w:tc>
          <w:tcPr>
            <w:tcW w:w="1236" w:type="pct"/>
            <w:gridSpan w:val="2"/>
            <w:tcBorders>
              <w:top w:val="single" w:sz="4" w:space="0" w:color="auto"/>
              <w:left w:val="single" w:sz="4" w:space="0" w:color="auto"/>
              <w:bottom w:val="single" w:sz="4" w:space="0" w:color="auto"/>
              <w:right w:val="single" w:sz="4" w:space="0" w:color="auto"/>
            </w:tcBorders>
            <w:hideMark/>
          </w:tcPr>
          <w:p w14:paraId="0FD8B768"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 en  la calidad de aire</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0800D532"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22FF8C6C"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35674D71"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5B496EB7" w14:textId="77777777" w:rsidR="00966FE1" w:rsidRPr="000124FE" w:rsidRDefault="00966FE1">
            <w:pPr>
              <w:spacing w:line="240" w:lineRule="auto"/>
              <w:contextualSpacing w:val="0"/>
              <w:jc w:val="left"/>
              <w:rPr>
                <w:b/>
              </w:rPr>
            </w:pPr>
          </w:p>
        </w:tc>
        <w:tc>
          <w:tcPr>
            <w:tcW w:w="1236" w:type="pct"/>
            <w:gridSpan w:val="2"/>
            <w:tcBorders>
              <w:top w:val="single" w:sz="4" w:space="0" w:color="auto"/>
              <w:left w:val="single" w:sz="4" w:space="0" w:color="auto"/>
              <w:bottom w:val="single" w:sz="4" w:space="0" w:color="auto"/>
              <w:right w:val="single" w:sz="4" w:space="0" w:color="auto"/>
            </w:tcBorders>
            <w:hideMark/>
          </w:tcPr>
          <w:p w14:paraId="2B2937FA"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Cambio en los niveles de presión sonora </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67552EF6"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9F77599"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3F54D3B9"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5712C03E" w14:textId="77777777" w:rsidR="00966FE1" w:rsidRPr="000124FE" w:rsidRDefault="00966FE1">
            <w:pPr>
              <w:rPr>
                <w:b/>
              </w:rPr>
            </w:pPr>
            <w:r w:rsidRPr="000124FE">
              <w:rPr>
                <w:b/>
              </w:rPr>
              <w:lastRenderedPageBreak/>
              <w:t xml:space="preserve">Descripción </w:t>
            </w:r>
          </w:p>
          <w:p w14:paraId="0565DC59" w14:textId="77777777" w:rsidR="00966FE1" w:rsidRPr="000124FE" w:rsidRDefault="00966FE1"/>
          <w:p w14:paraId="67624097" w14:textId="0220D758" w:rsidR="00966FE1" w:rsidRPr="000124FE" w:rsidRDefault="00966FE1">
            <w:r w:rsidRPr="000124FE">
              <w:t>la demolición de infraestructura existente, provoca impactos moderados por cambios en la calidad del aire debido a la generación de material particulado durante la actividad de demolición el cual decantara rápidamente al terminar la operación, también 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w:t>
            </w:r>
            <w:r w:rsidR="00700DAE" w:rsidRPr="000124FE">
              <w:t>yor trazabilidad de los mismos.</w:t>
            </w:r>
          </w:p>
        </w:tc>
      </w:tr>
      <w:tr w:rsidR="00966FE1" w:rsidRPr="000124FE" w14:paraId="444ECE8C"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344B2524" w14:textId="77777777" w:rsidR="00966FE1" w:rsidRPr="000124FE" w:rsidRDefault="00966FE1" w:rsidP="00966FE1">
            <w:pPr>
              <w:jc w:val="center"/>
            </w:pPr>
            <w:r w:rsidRPr="000124FE">
              <w:rPr>
                <w:b/>
              </w:rPr>
              <w:t>Suelo</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41DCB41D"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Generación de procesos erosivos</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4AF694CD"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Excavaciones</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70B75543"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004BD3D8"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1E569738" w14:textId="77777777" w:rsidR="00966FE1" w:rsidRPr="000124FE" w:rsidRDefault="00966FE1" w:rsidP="00966FE1">
            <w:pPr>
              <w:spacing w:line="240" w:lineRule="auto"/>
              <w:contextualSpacing w:val="0"/>
              <w:jc w:val="cente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7AF40852"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Cambios en la estructura del suelo</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7EF02ED7" w14:textId="77777777" w:rsidR="00966FE1" w:rsidRPr="000124FE" w:rsidRDefault="00966FE1" w:rsidP="00966FE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5F41F473"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2610226F"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780AC6CE" w14:textId="77777777" w:rsidR="00966FE1" w:rsidRPr="000124FE" w:rsidRDefault="00966FE1" w:rsidP="00966FE1">
            <w:pPr>
              <w:spacing w:line="240" w:lineRule="auto"/>
              <w:contextualSpacing w:val="0"/>
              <w:jc w:val="cente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5079B5A9" w14:textId="2B323DCC"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Cambios en las características fisicoquímicas y bacteriológicas del suelo</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683B011D" w14:textId="77777777" w:rsidR="00966FE1" w:rsidRPr="000124FE" w:rsidRDefault="00966FE1" w:rsidP="00966FE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3AA6A4E1"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33BE34B1"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5405B5DE" w14:textId="77777777" w:rsidR="00966FE1" w:rsidRPr="000124FE" w:rsidRDefault="00966FE1" w:rsidP="00966FE1">
            <w:pPr>
              <w:jc w:val="center"/>
            </w:pPr>
            <w:r w:rsidRPr="000124FE">
              <w:rPr>
                <w:b/>
              </w:rPr>
              <w:t>Calidad del Aire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7A1EF2AA"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Cambio en  la calidad de aire</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10506EFA" w14:textId="77777777" w:rsidR="00966FE1" w:rsidRPr="000124FE" w:rsidRDefault="00966FE1" w:rsidP="00966FE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78BE332D"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7DCCC553"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22F84125" w14:textId="77777777" w:rsidR="00966FE1" w:rsidRPr="000124FE" w:rsidRDefault="00966FE1" w:rsidP="00966FE1">
            <w:pPr>
              <w:spacing w:line="240" w:lineRule="auto"/>
              <w:contextualSpacing w:val="0"/>
              <w:jc w:val="cente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28E7EFED"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Cambio en los niveles de presión sonora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64EC1583" w14:textId="77777777" w:rsidR="00966FE1" w:rsidRPr="000124FE" w:rsidRDefault="00966FE1" w:rsidP="00966FE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50022831"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0DDD7004"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33BB0614" w14:textId="77777777" w:rsidR="00966FE1" w:rsidRPr="000124FE" w:rsidRDefault="00966FE1">
            <w:pPr>
              <w:jc w:val="left"/>
              <w:rPr>
                <w:b/>
              </w:rPr>
            </w:pPr>
            <w:r w:rsidRPr="000124FE">
              <w:rPr>
                <w:b/>
              </w:rPr>
              <w:t xml:space="preserve">Descripción </w:t>
            </w:r>
          </w:p>
          <w:p w14:paraId="28E4E9BC" w14:textId="77777777" w:rsidR="00966FE1" w:rsidRPr="000124FE" w:rsidRDefault="00966FE1">
            <w:pPr>
              <w:jc w:val="left"/>
              <w:rPr>
                <w:b/>
              </w:rPr>
            </w:pPr>
          </w:p>
          <w:p w14:paraId="70E79B2C" w14:textId="77777777" w:rsidR="00966FE1" w:rsidRPr="000124FE" w:rsidRDefault="00966FE1">
            <w:pPr>
              <w:rPr>
                <w:rFonts w:asciiTheme="majorHAnsi" w:hAnsiTheme="majorHAnsi"/>
              </w:rPr>
            </w:pPr>
            <w:r w:rsidRPr="000124FE">
              <w:rPr>
                <w:rFonts w:asciiTheme="majorHAnsi" w:hAnsiTheme="majorHAnsi"/>
              </w:rPr>
              <w:t xml:space="preserve">Todas las actividades que impliquen movimiento de tierras, contribuyen a generar degradación del recurso suelo y cambios en la estructura del mismo de manera irreversible, debido a que cambias sus características físicas, primordialmente su porosidad, por tanto se debe evitar hacer movimientos de tierras cerca de fuentes hídricas, altas pendientes o terrenos con susceptibilidad a remoción en masa. </w:t>
            </w:r>
          </w:p>
          <w:p w14:paraId="0038EAF0" w14:textId="77777777" w:rsidR="00966FE1" w:rsidRPr="000124FE" w:rsidRDefault="00966FE1">
            <w:pPr>
              <w:jc w:val="left"/>
              <w:rPr>
                <w:b/>
              </w:rPr>
            </w:pPr>
          </w:p>
          <w:p w14:paraId="2299A7B8" w14:textId="77777777" w:rsidR="00966FE1" w:rsidRPr="000124FE" w:rsidRDefault="00966FE1">
            <w:r w:rsidRPr="000124FE">
              <w:t xml:space="preserve">El cambio en la calidad del aire debido a la generación de material particulado durante la actividad de excavación el cual decantara rápidamente al terminar la operación, también se asocia al utilizar para esta actividad maquinaria de combustión interna, la </w:t>
            </w:r>
            <w:r w:rsidRPr="000124FE">
              <w:lastRenderedPageBreak/>
              <w:t>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7BC40FF7" w14:textId="77777777" w:rsidR="00966FE1" w:rsidRPr="000124FE" w:rsidRDefault="00966FE1"/>
          <w:p w14:paraId="02ABA4C9" w14:textId="7E684E62" w:rsidR="00966FE1" w:rsidRPr="000124FE" w:rsidRDefault="00966FE1">
            <w:r w:rsidRPr="000124FE">
              <w:t>La generación de ruido se relaciona con las actividades de excavación, las cuales son de corta duración debido a que son ruidos en locación y este termina al mo</w:t>
            </w:r>
            <w:r w:rsidR="00700DAE" w:rsidRPr="000124FE">
              <w:t>mento de terminar la operación.</w:t>
            </w:r>
          </w:p>
        </w:tc>
      </w:tr>
      <w:tr w:rsidR="00966FE1" w:rsidRPr="000124FE" w14:paraId="1CE80D10"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1E52D0FB" w14:textId="77777777" w:rsidR="00966FE1" w:rsidRPr="000124FE" w:rsidRDefault="00966FE1" w:rsidP="00966FE1">
            <w:pPr>
              <w:jc w:val="center"/>
            </w:pPr>
            <w:r w:rsidRPr="000124FE">
              <w:rPr>
                <w:b/>
              </w:rPr>
              <w:lastRenderedPageBreak/>
              <w:t>Calidad del Aire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6A27FA95"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Cambio en  la calidad de aire</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1AC51852"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Remoción de derrumbes</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1642D4BD"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55FD3CC2"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0D49CD59" w14:textId="77777777" w:rsidR="00966FE1" w:rsidRPr="000124FE" w:rsidRDefault="00966FE1" w:rsidP="00966FE1">
            <w:pPr>
              <w:spacing w:line="240" w:lineRule="auto"/>
              <w:contextualSpacing w:val="0"/>
              <w:jc w:val="cente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63577B17"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Cambio en los niveles de presión sonora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2E19FE31" w14:textId="77777777" w:rsidR="00966FE1" w:rsidRPr="000124FE" w:rsidRDefault="00966FE1" w:rsidP="00966FE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363979AA"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520B6F54"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6F10BBAF" w14:textId="77777777" w:rsidR="00966FE1" w:rsidRPr="000124FE" w:rsidRDefault="00966FE1">
            <w:pPr>
              <w:rPr>
                <w:b/>
              </w:rPr>
            </w:pPr>
            <w:r w:rsidRPr="000124FE">
              <w:rPr>
                <w:b/>
              </w:rPr>
              <w:t>Descripción</w:t>
            </w:r>
          </w:p>
          <w:p w14:paraId="6FFD2746" w14:textId="77777777" w:rsidR="00966FE1" w:rsidRPr="000124FE" w:rsidRDefault="00966FE1">
            <w:pPr>
              <w:rPr>
                <w:b/>
              </w:rPr>
            </w:pPr>
          </w:p>
          <w:p w14:paraId="5DD8AEA0" w14:textId="77777777" w:rsidR="00966FE1" w:rsidRPr="000124FE" w:rsidRDefault="00966FE1">
            <w:r w:rsidRPr="000124FE">
              <w:t>Debido a que en la elaboración del proyecto se producirán escombros, entre otros, que serán reutilizados.</w:t>
            </w:r>
          </w:p>
          <w:p w14:paraId="5CB01640" w14:textId="77777777" w:rsidR="00966FE1" w:rsidRPr="000124FE" w:rsidRDefault="00966FE1">
            <w:pPr>
              <w:rPr>
                <w:b/>
              </w:rPr>
            </w:pPr>
          </w:p>
          <w:p w14:paraId="6A528531" w14:textId="77777777" w:rsidR="00966FE1" w:rsidRPr="000124FE" w:rsidRDefault="00966FE1">
            <w:pPr>
              <w:rPr>
                <w:b/>
              </w:rPr>
            </w:pPr>
            <w:r w:rsidRPr="000124FE">
              <w:t>El cambio en la calidad del aire debido a la generación de material particulado durante la remoción de los derrumbes, también se asocia al utilizar para esta actividad maquinaria, de combustión interna, la cual aporta diferentes contaminantes (SOx, PM10, PM2.5, COx, entre otros) al ambiente.</w:t>
            </w:r>
          </w:p>
          <w:p w14:paraId="7ACC90DF" w14:textId="77777777" w:rsidR="00966FE1" w:rsidRPr="000124FE" w:rsidRDefault="00966FE1"/>
          <w:p w14:paraId="4178CADE" w14:textId="01599C7D" w:rsidR="00966FE1" w:rsidRPr="000124FE" w:rsidRDefault="00966FE1" w:rsidP="00700DAE">
            <w:r w:rsidRPr="000124FE">
              <w:t>La generación de ruido se relaciona con las actividades de movilización de maquinaria, las cuales son de corta duración debido a que son ruidos en locación y este termina al mo</w:t>
            </w:r>
            <w:r w:rsidR="00700DAE" w:rsidRPr="000124FE">
              <w:t>mento de terminar la operación.</w:t>
            </w:r>
          </w:p>
        </w:tc>
      </w:tr>
      <w:tr w:rsidR="00966FE1" w:rsidRPr="000124FE" w14:paraId="029B06B4"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4AB94115" w14:textId="77777777" w:rsidR="00966FE1" w:rsidRPr="000124FE" w:rsidRDefault="00966FE1" w:rsidP="00966FE1">
            <w:pPr>
              <w:jc w:val="center"/>
            </w:pPr>
            <w:r w:rsidRPr="000124FE">
              <w:rPr>
                <w:b/>
              </w:rPr>
              <w:t>Calidad del Aire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40029B45"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Cambio en  la calidad de aire</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3F0B7B56" w14:textId="4F131C51"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Relleno o terraplenes</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368760D8"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0A0F0B91"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105CDEC4" w14:textId="77777777" w:rsidR="00966FE1" w:rsidRPr="000124FE" w:rsidRDefault="00966FE1" w:rsidP="00966FE1">
            <w:pPr>
              <w:spacing w:line="240" w:lineRule="auto"/>
              <w:contextualSpacing w:val="0"/>
              <w:jc w:val="center"/>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55DAC199"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Cambio en los niveles de presión sonora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4441E47F" w14:textId="77777777" w:rsidR="00966FE1" w:rsidRPr="000124FE" w:rsidRDefault="00966FE1" w:rsidP="00966FE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2EE7B4C7"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 = -28</w:t>
            </w:r>
          </w:p>
        </w:tc>
      </w:tr>
      <w:tr w:rsidR="00966FE1" w:rsidRPr="000124FE" w14:paraId="736AC9E2"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7E3B61E9" w14:textId="77777777" w:rsidR="00966FE1" w:rsidRPr="000124FE" w:rsidRDefault="00966FE1">
            <w:pPr>
              <w:jc w:val="left"/>
              <w:rPr>
                <w:b/>
              </w:rPr>
            </w:pPr>
            <w:r w:rsidRPr="000124FE">
              <w:rPr>
                <w:b/>
              </w:rPr>
              <w:t>Descripción</w:t>
            </w:r>
          </w:p>
          <w:p w14:paraId="4728163D" w14:textId="77777777" w:rsidR="00966FE1" w:rsidRPr="000124FE" w:rsidRDefault="00966FE1">
            <w:pPr>
              <w:jc w:val="left"/>
              <w:rPr>
                <w:b/>
              </w:rPr>
            </w:pPr>
          </w:p>
          <w:p w14:paraId="67E9FFE5" w14:textId="77777777" w:rsidR="00966FE1" w:rsidRPr="000124FE" w:rsidRDefault="00966FE1">
            <w:r w:rsidRPr="000124FE">
              <w:t xml:space="preserve">Al realizar las actividades de escarificación, nivelación y compactación del terreno se requiere de suministro y manejo de materiales que pueden generar impactos negativos de importancia moderada en generación de cambios en la calidad del aire al utilizar </w:t>
            </w:r>
            <w:r w:rsidRPr="000124FE">
              <w:lastRenderedPageBreak/>
              <w:t>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170AD6F3" w14:textId="77777777" w:rsidR="00966FE1" w:rsidRPr="000124FE" w:rsidRDefault="00966FE1"/>
          <w:p w14:paraId="0A1F7226" w14:textId="38A99F56" w:rsidR="00966FE1" w:rsidRPr="000124FE" w:rsidRDefault="00966FE1">
            <w:r w:rsidRPr="000124FE">
              <w:t>La generación de ruido se relaciona con las actividades de movilización de maquinaria, las cuales son de corta duración debido a que son ruidos en locación y este termina al mo</w:t>
            </w:r>
            <w:r w:rsidR="00700DAE" w:rsidRPr="000124FE">
              <w:t>mento de terminar la operación.</w:t>
            </w:r>
          </w:p>
        </w:tc>
      </w:tr>
      <w:tr w:rsidR="00966FE1" w:rsidRPr="000124FE" w14:paraId="7C3C89CD"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shd w:val="clear" w:color="auto" w:fill="A6A6A6" w:themeFill="background1" w:themeFillShade="A6"/>
            <w:vAlign w:val="center"/>
            <w:hideMark/>
          </w:tcPr>
          <w:p w14:paraId="62CFD823" w14:textId="77777777" w:rsidR="00966FE1" w:rsidRPr="000124FE" w:rsidRDefault="00966FE1">
            <w:pPr>
              <w:jc w:val="center"/>
              <w:rPr>
                <w:b/>
              </w:rPr>
            </w:pPr>
            <w:r w:rsidRPr="000124FE">
              <w:rPr>
                <w:b/>
              </w:rPr>
              <w:lastRenderedPageBreak/>
              <w:t>ELEMENTO AMBIENTAL</w:t>
            </w:r>
          </w:p>
        </w:tc>
        <w:tc>
          <w:tcPr>
            <w:tcW w:w="123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AA3AC6D"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rPr>
                <w:b/>
              </w:rPr>
              <w:t>FACTOR DE CAMBIO</w:t>
            </w:r>
          </w:p>
        </w:tc>
        <w:tc>
          <w:tcPr>
            <w:tcW w:w="111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1AB926"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rPr>
                <w:b/>
              </w:rPr>
              <w:t>ACTIVIDAD</w:t>
            </w:r>
          </w:p>
        </w:tc>
        <w:tc>
          <w:tcPr>
            <w:tcW w:w="157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3DC1B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rPr>
                <w:b/>
              </w:rPr>
              <w:t>IMPORTANCIA</w:t>
            </w:r>
          </w:p>
        </w:tc>
      </w:tr>
      <w:tr w:rsidR="00966FE1" w:rsidRPr="000124FE" w14:paraId="4E88BAB9"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hideMark/>
          </w:tcPr>
          <w:p w14:paraId="397F69E5" w14:textId="77777777" w:rsidR="00966FE1" w:rsidRPr="000124FE" w:rsidRDefault="00966FE1">
            <w:pPr>
              <w:jc w:val="center"/>
            </w:pPr>
            <w:r w:rsidRPr="000124FE">
              <w:rPr>
                <w:b/>
              </w:rPr>
              <w:t>Calidad del Aire</w:t>
            </w:r>
          </w:p>
        </w:tc>
        <w:tc>
          <w:tcPr>
            <w:tcW w:w="1236" w:type="pct"/>
            <w:gridSpan w:val="2"/>
            <w:tcBorders>
              <w:top w:val="single" w:sz="4" w:space="0" w:color="auto"/>
              <w:left w:val="single" w:sz="4" w:space="0" w:color="auto"/>
              <w:bottom w:val="single" w:sz="4" w:space="0" w:color="auto"/>
              <w:right w:val="single" w:sz="4" w:space="0" w:color="auto"/>
            </w:tcBorders>
            <w:hideMark/>
          </w:tcPr>
          <w:p w14:paraId="680E49BC"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 en  la calidad de aire</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072F9F7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Mejoramiento de subrasante  </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9048C57"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 -30</w:t>
            </w:r>
          </w:p>
        </w:tc>
      </w:tr>
      <w:tr w:rsidR="00966FE1" w:rsidRPr="000124FE" w14:paraId="1B6B4639"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6E70323B" w14:textId="77777777" w:rsidR="00966FE1" w:rsidRPr="000124FE" w:rsidRDefault="00966FE1">
            <w:pPr>
              <w:spacing w:line="240" w:lineRule="auto"/>
              <w:contextualSpacing w:val="0"/>
              <w:jc w:val="left"/>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6143F845"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 en los niveles de presión sonora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07984C35"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78B0384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 = -28</w:t>
            </w:r>
          </w:p>
        </w:tc>
      </w:tr>
      <w:tr w:rsidR="00966FE1" w:rsidRPr="000124FE" w14:paraId="6B979307"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7D71B120" w14:textId="77777777" w:rsidR="00966FE1" w:rsidRPr="000124FE" w:rsidRDefault="00966FE1">
            <w:pPr>
              <w:jc w:val="left"/>
              <w:rPr>
                <w:b/>
              </w:rPr>
            </w:pPr>
            <w:r w:rsidRPr="000124FE">
              <w:rPr>
                <w:b/>
              </w:rPr>
              <w:t>Descripción</w:t>
            </w:r>
          </w:p>
          <w:p w14:paraId="0DA51037" w14:textId="77777777" w:rsidR="00966FE1" w:rsidRPr="000124FE" w:rsidRDefault="00966FE1"/>
          <w:p w14:paraId="106BBD90" w14:textId="77777777" w:rsidR="00966FE1" w:rsidRPr="000124FE" w:rsidRDefault="00966FE1">
            <w:r w:rsidRPr="000124FE">
              <w:t>Al realizar las actividades de disgregación de material subrasante se requiere de suministro y manejo de materiales que pueden generar impactos negativos de importancia moderada en generación de cambios en la calidad del aire, además al utilizar para esta actividad se utiliza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1053FDE7" w14:textId="77777777" w:rsidR="00966FE1" w:rsidRPr="000124FE" w:rsidRDefault="00966FE1">
            <w:pPr>
              <w:jc w:val="left"/>
              <w:rPr>
                <w:b/>
              </w:rPr>
            </w:pPr>
          </w:p>
          <w:p w14:paraId="1B5A2058" w14:textId="417983F1" w:rsidR="00966FE1" w:rsidRPr="000124FE" w:rsidRDefault="00966FE1" w:rsidP="00966FE1">
            <w:r w:rsidRPr="000124FE">
              <w:t>La generación de ruido se relaciona con las actividades de movilización de maquinaria, las cuales son de corta duración debido a que son ruidos en locación y este termina al momento de terminar la operación.</w:t>
            </w:r>
          </w:p>
        </w:tc>
      </w:tr>
      <w:tr w:rsidR="00966FE1" w:rsidRPr="000124FE" w14:paraId="7F6F49BE"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58232854" w14:textId="77777777" w:rsidR="00966FE1" w:rsidRPr="000124FE" w:rsidRDefault="00966FE1" w:rsidP="00966FE1">
            <w:pPr>
              <w:jc w:val="center"/>
              <w:rPr>
                <w:b/>
              </w:rPr>
            </w:pPr>
            <w:r w:rsidRPr="000124FE">
              <w:rPr>
                <w:b/>
              </w:rPr>
              <w:t>Paisaje</w:t>
            </w:r>
          </w:p>
        </w:tc>
        <w:tc>
          <w:tcPr>
            <w:tcW w:w="1232" w:type="pct"/>
            <w:tcBorders>
              <w:top w:val="single" w:sz="4" w:space="0" w:color="auto"/>
              <w:left w:val="single" w:sz="4" w:space="0" w:color="auto"/>
              <w:bottom w:val="single" w:sz="4" w:space="0" w:color="auto"/>
              <w:right w:val="single" w:sz="4" w:space="0" w:color="auto"/>
            </w:tcBorders>
            <w:vAlign w:val="center"/>
            <w:hideMark/>
          </w:tcPr>
          <w:p w14:paraId="57CEFCED"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Modificación paisajística</w:t>
            </w:r>
          </w:p>
        </w:tc>
        <w:tc>
          <w:tcPr>
            <w:tcW w:w="11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AC9E4D8"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0124FE">
              <w:rPr>
                <w:rFonts w:asciiTheme="majorHAnsi" w:hAnsiTheme="majorHAnsi" w:cs="ArialNarrow"/>
              </w:rPr>
              <w:t>Afinamiento de taludes</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E5CF6A7" w14:textId="6DC77D4E"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6BBB10C8"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6B6CFF92" w14:textId="77777777" w:rsidR="00966FE1" w:rsidRPr="000124FE" w:rsidRDefault="00966FE1" w:rsidP="00966FE1">
            <w:pPr>
              <w:jc w:val="center"/>
              <w:rPr>
                <w:b/>
              </w:rPr>
            </w:pPr>
            <w:r w:rsidRPr="000124FE">
              <w:rPr>
                <w:b/>
              </w:rPr>
              <w:t>Calidad del Aire</w:t>
            </w:r>
          </w:p>
        </w:tc>
        <w:tc>
          <w:tcPr>
            <w:tcW w:w="1232" w:type="pct"/>
            <w:tcBorders>
              <w:top w:val="single" w:sz="4" w:space="0" w:color="auto"/>
              <w:left w:val="single" w:sz="4" w:space="0" w:color="auto"/>
              <w:bottom w:val="single" w:sz="4" w:space="0" w:color="auto"/>
              <w:right w:val="single" w:sz="4" w:space="0" w:color="auto"/>
            </w:tcBorders>
            <w:vAlign w:val="center"/>
            <w:hideMark/>
          </w:tcPr>
          <w:p w14:paraId="4F95867D"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rPr>
                <w:b/>
              </w:rPr>
            </w:pPr>
            <w:r w:rsidRPr="000124FE">
              <w:t>Cambio en  la calidad de aire</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36554C64" w14:textId="77777777" w:rsidR="00966FE1" w:rsidRPr="000124FE" w:rsidRDefault="00966FE1" w:rsidP="00966FE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01607026" w14:textId="77777777" w:rsidR="00966FE1" w:rsidRPr="000124FE" w:rsidRDefault="00966FE1" w:rsidP="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74E8C06B"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027FC498" w14:textId="77777777" w:rsidR="00966FE1" w:rsidRPr="000124FE" w:rsidRDefault="00966FE1">
            <w:pPr>
              <w:jc w:val="left"/>
              <w:rPr>
                <w:b/>
              </w:rPr>
            </w:pPr>
            <w:r w:rsidRPr="000124FE">
              <w:rPr>
                <w:b/>
              </w:rPr>
              <w:t>Descripción</w:t>
            </w:r>
          </w:p>
          <w:p w14:paraId="7AA5A480" w14:textId="77777777" w:rsidR="00966FE1" w:rsidRPr="000124FE" w:rsidRDefault="00966FE1">
            <w:r w:rsidRPr="000124FE">
              <w:t>La modificación paisajística se debe al retiro de vegetación el cual altera considerablemente el paisaje intervenido.</w:t>
            </w:r>
          </w:p>
          <w:p w14:paraId="3FA4C5ED" w14:textId="77777777" w:rsidR="00966FE1" w:rsidRPr="000124FE" w:rsidRDefault="00966FE1"/>
          <w:p w14:paraId="2F49F695" w14:textId="77777777" w:rsidR="00966FE1" w:rsidRPr="000124FE" w:rsidRDefault="00966FE1">
            <w:r w:rsidRPr="000124FE">
              <w:t>El cambios en la calidad del aire debido a la generación de material particulado durante la actividad de excavación el cual decantara rápidamente al terminar la operación, también 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438571AB" w14:textId="77777777" w:rsidR="00966FE1" w:rsidRPr="000124FE" w:rsidRDefault="00966FE1">
            <w:pPr>
              <w:rPr>
                <w:b/>
              </w:rPr>
            </w:pPr>
          </w:p>
          <w:p w14:paraId="05825AF9" w14:textId="191F017D" w:rsidR="00966FE1" w:rsidRPr="000124FE" w:rsidRDefault="00966FE1">
            <w:r w:rsidRPr="000124FE">
              <w:t>La generación de ruido se relaciona con las actividades de movilización de maquinaria, las cuales son de corta duración debido a que son ruidos en locación y este termina al momento de terminar la operación.</w:t>
            </w:r>
          </w:p>
        </w:tc>
      </w:tr>
      <w:tr w:rsidR="00966FE1" w:rsidRPr="000124FE" w14:paraId="39F276B1" w14:textId="77777777" w:rsidTr="00217E50">
        <w:trPr>
          <w:trHeight w:val="351"/>
        </w:trPr>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0024C0F4" w14:textId="77777777" w:rsidR="00966FE1" w:rsidRPr="000124FE" w:rsidRDefault="00966FE1">
            <w:pPr>
              <w:jc w:val="center"/>
              <w:rPr>
                <w:b/>
              </w:rPr>
            </w:pPr>
            <w:r w:rsidRPr="000124FE">
              <w:rPr>
                <w:b/>
              </w:rPr>
              <w:lastRenderedPageBreak/>
              <w:t xml:space="preserve">Suelo </w:t>
            </w:r>
          </w:p>
        </w:tc>
        <w:tc>
          <w:tcPr>
            <w:tcW w:w="1232" w:type="pct"/>
            <w:tcBorders>
              <w:top w:val="single" w:sz="4" w:space="0" w:color="auto"/>
              <w:left w:val="single" w:sz="4" w:space="0" w:color="auto"/>
              <w:bottom w:val="single" w:sz="4" w:space="0" w:color="auto"/>
              <w:right w:val="single" w:sz="4" w:space="0" w:color="auto"/>
            </w:tcBorders>
            <w:vAlign w:val="center"/>
            <w:hideMark/>
          </w:tcPr>
          <w:p w14:paraId="1D0AF22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Cambio en la estructura del suelo </w:t>
            </w:r>
          </w:p>
        </w:tc>
        <w:tc>
          <w:tcPr>
            <w:tcW w:w="11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7F7E39C"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Afirmados, Subbase  granulares y bases granulares y estabilizadas</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0BE3B70F"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06585979" w14:textId="77777777" w:rsidTr="00217E50">
        <w:trPr>
          <w:trHeight w:val="351"/>
        </w:trPr>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25C03FA4" w14:textId="77777777" w:rsidR="00966FE1" w:rsidRPr="000124FE" w:rsidRDefault="00966FE1">
            <w:pPr>
              <w:jc w:val="center"/>
              <w:rPr>
                <w:b/>
              </w:rPr>
            </w:pPr>
            <w:r w:rsidRPr="000124FE">
              <w:rPr>
                <w:b/>
              </w:rPr>
              <w:t>Calidad del Aire</w:t>
            </w:r>
          </w:p>
        </w:tc>
        <w:tc>
          <w:tcPr>
            <w:tcW w:w="1232" w:type="pct"/>
            <w:tcBorders>
              <w:top w:val="single" w:sz="4" w:space="0" w:color="auto"/>
              <w:left w:val="single" w:sz="4" w:space="0" w:color="auto"/>
              <w:bottom w:val="single" w:sz="4" w:space="0" w:color="auto"/>
              <w:right w:val="single" w:sz="4" w:space="0" w:color="auto"/>
            </w:tcBorders>
            <w:vAlign w:val="center"/>
            <w:hideMark/>
          </w:tcPr>
          <w:p w14:paraId="5B563A29"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Cambio en  la calidad de aire</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160230F5"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D1CD65B"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603ADD21"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066D268A" w14:textId="77777777" w:rsidR="00966FE1" w:rsidRPr="000124FE" w:rsidRDefault="00966FE1">
            <w:pPr>
              <w:rPr>
                <w:rFonts w:asciiTheme="majorHAnsi" w:hAnsiTheme="majorHAnsi" w:cs="ArialNarrow"/>
              </w:rPr>
            </w:pPr>
            <w:r w:rsidRPr="000124FE">
              <w:rPr>
                <w:b/>
              </w:rPr>
              <w:t>Descripción</w:t>
            </w:r>
          </w:p>
          <w:p w14:paraId="246C3CB9" w14:textId="77777777" w:rsidR="00966FE1" w:rsidRPr="000124FE" w:rsidRDefault="00966FE1">
            <w:pPr>
              <w:rPr>
                <w:rFonts w:asciiTheme="majorHAnsi" w:hAnsiTheme="majorHAnsi" w:cs="ArialNarrow"/>
              </w:rPr>
            </w:pPr>
          </w:p>
          <w:p w14:paraId="41727D39" w14:textId="5588DE78" w:rsidR="00966FE1" w:rsidRPr="000124FE" w:rsidRDefault="00966FE1">
            <w:r w:rsidRPr="000124FE">
              <w:rPr>
                <w:rFonts w:asciiTheme="majorHAnsi" w:hAnsiTheme="majorHAnsi" w:cs="ArialNarrow"/>
              </w:rPr>
              <w:t xml:space="preserve">El suministro, conformación y compactación de materiales granulares es susceptible de generar impactos moderados en la calidad del aire </w:t>
            </w:r>
            <w:r w:rsidRPr="000124FE">
              <w:t xml:space="preserve">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 Además genera cambios en la estructura del suelo por la compactación del material granular con la maquinaria. </w:t>
            </w:r>
          </w:p>
        </w:tc>
      </w:tr>
      <w:tr w:rsidR="00966FE1" w:rsidRPr="000124FE" w14:paraId="1EB5CE8A"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bottom w:val="single" w:sz="4" w:space="0" w:color="auto"/>
              <w:right w:val="single" w:sz="4" w:space="0" w:color="auto"/>
            </w:tcBorders>
            <w:vAlign w:val="center"/>
            <w:hideMark/>
          </w:tcPr>
          <w:p w14:paraId="332AFB0C" w14:textId="77777777" w:rsidR="00966FE1" w:rsidRPr="000124FE" w:rsidRDefault="00966FE1">
            <w:pPr>
              <w:jc w:val="left"/>
              <w:rPr>
                <w:b/>
              </w:rPr>
            </w:pPr>
            <w:r w:rsidRPr="000124FE">
              <w:rPr>
                <w:b/>
              </w:rPr>
              <w:t>Agua Superficial</w:t>
            </w:r>
          </w:p>
        </w:tc>
        <w:tc>
          <w:tcPr>
            <w:tcW w:w="1232" w:type="pct"/>
            <w:tcBorders>
              <w:top w:val="single" w:sz="4" w:space="0" w:color="auto"/>
              <w:left w:val="single" w:sz="4" w:space="0" w:color="auto"/>
              <w:bottom w:val="single" w:sz="4" w:space="0" w:color="auto"/>
              <w:right w:val="single" w:sz="4" w:space="0" w:color="auto"/>
            </w:tcBorders>
            <w:hideMark/>
          </w:tcPr>
          <w:p w14:paraId="12EDBDE6"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pPr>
            <w:r w:rsidRPr="000124FE">
              <w:t>Alteración del cauce</w:t>
            </w:r>
          </w:p>
        </w:tc>
        <w:tc>
          <w:tcPr>
            <w:tcW w:w="11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59ADF6B"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Conformación de la calzada existente</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179F4EB"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3466761E"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vMerge w:val="restart"/>
            <w:tcBorders>
              <w:top w:val="single" w:sz="4" w:space="0" w:color="auto"/>
              <w:bottom w:val="single" w:sz="4" w:space="0" w:color="auto"/>
              <w:right w:val="single" w:sz="4" w:space="0" w:color="auto"/>
            </w:tcBorders>
            <w:vAlign w:val="center"/>
            <w:hideMark/>
          </w:tcPr>
          <w:p w14:paraId="3FC13E94" w14:textId="77777777" w:rsidR="00966FE1" w:rsidRPr="000124FE" w:rsidRDefault="00966FE1">
            <w:pPr>
              <w:jc w:val="left"/>
              <w:rPr>
                <w:b/>
              </w:rPr>
            </w:pPr>
            <w:r w:rsidRPr="000124FE">
              <w:rPr>
                <w:b/>
              </w:rPr>
              <w:t>Calidad del Aire</w:t>
            </w:r>
          </w:p>
        </w:tc>
        <w:tc>
          <w:tcPr>
            <w:tcW w:w="1232" w:type="pct"/>
            <w:tcBorders>
              <w:top w:val="single" w:sz="4" w:space="0" w:color="auto"/>
              <w:left w:val="single" w:sz="4" w:space="0" w:color="auto"/>
              <w:bottom w:val="single" w:sz="4" w:space="0" w:color="auto"/>
              <w:right w:val="single" w:sz="4" w:space="0" w:color="auto"/>
            </w:tcBorders>
            <w:hideMark/>
          </w:tcPr>
          <w:p w14:paraId="738A8150"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 en  la calidad de aire</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238FDA31"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0B254A7"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5A31E45E"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vMerge/>
            <w:tcBorders>
              <w:top w:val="single" w:sz="4" w:space="0" w:color="auto"/>
              <w:bottom w:val="single" w:sz="4" w:space="0" w:color="auto"/>
              <w:right w:val="single" w:sz="4" w:space="0" w:color="auto"/>
            </w:tcBorders>
            <w:vAlign w:val="center"/>
            <w:hideMark/>
          </w:tcPr>
          <w:p w14:paraId="59CE2281" w14:textId="77777777" w:rsidR="00966FE1" w:rsidRPr="000124FE" w:rsidRDefault="00966FE1">
            <w:pPr>
              <w:spacing w:line="240" w:lineRule="auto"/>
              <w:contextualSpacing w:val="0"/>
              <w:jc w:val="left"/>
              <w:rPr>
                <w:b/>
              </w:rPr>
            </w:pPr>
          </w:p>
        </w:tc>
        <w:tc>
          <w:tcPr>
            <w:tcW w:w="1232" w:type="pct"/>
            <w:tcBorders>
              <w:top w:val="single" w:sz="4" w:space="0" w:color="auto"/>
              <w:left w:val="single" w:sz="4" w:space="0" w:color="auto"/>
              <w:bottom w:val="single" w:sz="4" w:space="0" w:color="auto"/>
              <w:right w:val="single" w:sz="4" w:space="0" w:color="auto"/>
            </w:tcBorders>
            <w:vAlign w:val="center"/>
            <w:hideMark/>
          </w:tcPr>
          <w:p w14:paraId="540EA540"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 en los niveles de presión sonora</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50E661CA"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31425E8C"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4C17F73F"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4712DD3D" w14:textId="77777777" w:rsidR="00966FE1" w:rsidRPr="000124FE" w:rsidRDefault="00966FE1">
            <w:pPr>
              <w:rPr>
                <w:rFonts w:asciiTheme="majorHAnsi" w:hAnsiTheme="majorHAnsi" w:cs="ArialNarrow"/>
              </w:rPr>
            </w:pPr>
            <w:r w:rsidRPr="000124FE">
              <w:rPr>
                <w:b/>
              </w:rPr>
              <w:t>Descripción</w:t>
            </w:r>
          </w:p>
          <w:p w14:paraId="39BE4700" w14:textId="77777777" w:rsidR="00966FE1" w:rsidRPr="000124FE" w:rsidRDefault="00966FE1">
            <w:pPr>
              <w:rPr>
                <w:rFonts w:asciiTheme="majorHAnsi" w:hAnsiTheme="majorHAnsi" w:cs="ArialNarrow"/>
              </w:rPr>
            </w:pPr>
          </w:p>
          <w:p w14:paraId="53B69CAC" w14:textId="77777777" w:rsidR="00966FE1" w:rsidRPr="000124FE" w:rsidRDefault="00966FE1">
            <w:r w:rsidRPr="000124FE">
              <w:rPr>
                <w:rFonts w:asciiTheme="majorHAnsi" w:hAnsiTheme="majorHAnsi" w:cs="ArialNarrow"/>
              </w:rPr>
              <w:lastRenderedPageBreak/>
              <w:t xml:space="preserve">Al realizar la escarificación del afirmado existente se pueden producir impactos de importancia moderado </w:t>
            </w:r>
            <w:r w:rsidRPr="000124FE">
              <w:t>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1FA54BE0" w14:textId="77777777" w:rsidR="00966FE1" w:rsidRPr="000124FE" w:rsidRDefault="00966FE1">
            <w:pPr>
              <w:rPr>
                <w:rFonts w:asciiTheme="majorHAnsi" w:hAnsiTheme="majorHAnsi" w:cs="ArialNarrow"/>
              </w:rPr>
            </w:pPr>
          </w:p>
          <w:p w14:paraId="235C9E9A" w14:textId="77777777" w:rsidR="00966FE1" w:rsidRPr="000124FE" w:rsidRDefault="00966FE1">
            <w:r w:rsidRPr="000124FE">
              <w:t>La generación de ruido se relaciona con las actividades de movilización de maquinaria, las cuales son de corta duración debido a que son ruidos en locación y este termina al momento de terminar la operación.</w:t>
            </w:r>
          </w:p>
          <w:p w14:paraId="333D45B3" w14:textId="77777777" w:rsidR="00966FE1" w:rsidRPr="000124FE" w:rsidRDefault="00966FE1">
            <w:pPr>
              <w:rPr>
                <w:rFonts w:asciiTheme="majorHAnsi" w:hAnsiTheme="majorHAnsi" w:cs="ArialNarrow"/>
              </w:rPr>
            </w:pPr>
          </w:p>
          <w:p w14:paraId="50A7B001" w14:textId="77777777" w:rsidR="00966FE1" w:rsidRPr="000124FE" w:rsidRDefault="00966FE1">
            <w:pPr>
              <w:rPr>
                <w:rFonts w:asciiTheme="majorHAnsi" w:hAnsiTheme="majorHAnsi" w:cs="ArialNarrow"/>
              </w:rPr>
            </w:pPr>
            <w:r w:rsidRPr="000124FE">
              <w:rPr>
                <w:rFonts w:asciiTheme="majorHAnsi" w:hAnsiTheme="majorHAnsi" w:cs="ArialNarrow"/>
              </w:rPr>
              <w:t>La alteración del cauce se asocia a la conformación o reconstrucción de cunetas.</w:t>
            </w:r>
          </w:p>
        </w:tc>
      </w:tr>
      <w:tr w:rsidR="00966FE1" w:rsidRPr="000124FE" w14:paraId="70D5D617" w14:textId="77777777" w:rsidTr="00217E50">
        <w:trPr>
          <w:gridBefore w:val="1"/>
          <w:wBefore w:w="4" w:type="pct"/>
          <w:trHeight w:val="355"/>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bottom w:val="single" w:sz="4" w:space="0" w:color="auto"/>
              <w:right w:val="single" w:sz="4" w:space="0" w:color="auto"/>
            </w:tcBorders>
            <w:shd w:val="clear" w:color="auto" w:fill="A6A6A6" w:themeFill="background1" w:themeFillShade="A6"/>
            <w:vAlign w:val="center"/>
            <w:hideMark/>
          </w:tcPr>
          <w:p w14:paraId="4E750068" w14:textId="77777777" w:rsidR="00966FE1" w:rsidRPr="000124FE" w:rsidRDefault="00966FE1">
            <w:pPr>
              <w:jc w:val="center"/>
              <w:rPr>
                <w:b/>
              </w:rPr>
            </w:pPr>
            <w:r w:rsidRPr="000124FE">
              <w:rPr>
                <w:b/>
              </w:rPr>
              <w:lastRenderedPageBreak/>
              <w:t>ELEMENTO AMBIENTAL</w:t>
            </w:r>
          </w:p>
        </w:tc>
        <w:tc>
          <w:tcPr>
            <w:tcW w:w="123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9D6B6C"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rPr>
                <w:b/>
              </w:rPr>
              <w:t>FACTOR DE CAMBIO</w:t>
            </w:r>
          </w:p>
        </w:tc>
        <w:tc>
          <w:tcPr>
            <w:tcW w:w="112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72EFFAD"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0124FE">
              <w:rPr>
                <w:b/>
              </w:rPr>
              <w:t>ACTIVIDAD</w:t>
            </w:r>
          </w:p>
        </w:tc>
        <w:tc>
          <w:tcPr>
            <w:tcW w:w="157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11369FC"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rPr>
                <w:b/>
              </w:rPr>
              <w:t>IMPORTANCIA</w:t>
            </w:r>
          </w:p>
        </w:tc>
      </w:tr>
      <w:tr w:rsidR="00966FE1" w:rsidRPr="000124FE" w14:paraId="74A6AB40" w14:textId="77777777" w:rsidTr="00217E50">
        <w:trPr>
          <w:gridBefore w:val="1"/>
          <w:wBefore w:w="4" w:type="pct"/>
          <w:trHeight w:val="355"/>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bottom w:val="single" w:sz="4" w:space="0" w:color="auto"/>
              <w:right w:val="single" w:sz="4" w:space="0" w:color="auto"/>
            </w:tcBorders>
            <w:vAlign w:val="center"/>
            <w:hideMark/>
          </w:tcPr>
          <w:p w14:paraId="56831F9F" w14:textId="77777777" w:rsidR="00966FE1" w:rsidRPr="000124FE" w:rsidRDefault="00966FE1">
            <w:pPr>
              <w:jc w:val="left"/>
              <w:rPr>
                <w:b/>
              </w:rPr>
            </w:pPr>
            <w:r w:rsidRPr="000124FE">
              <w:rPr>
                <w:b/>
              </w:rPr>
              <w:t>Suelo</w:t>
            </w:r>
          </w:p>
        </w:tc>
        <w:tc>
          <w:tcPr>
            <w:tcW w:w="1232" w:type="pct"/>
            <w:tcBorders>
              <w:top w:val="single" w:sz="4" w:space="0" w:color="auto"/>
              <w:left w:val="single" w:sz="4" w:space="0" w:color="auto"/>
              <w:bottom w:val="single" w:sz="4" w:space="0" w:color="auto"/>
              <w:right w:val="single" w:sz="4" w:space="0" w:color="auto"/>
            </w:tcBorders>
            <w:vAlign w:val="center"/>
            <w:hideMark/>
          </w:tcPr>
          <w:p w14:paraId="7F610CEC"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Cambios en las características fisicoquímicas y bacteriológicas del suelo</w:t>
            </w:r>
          </w:p>
        </w:tc>
        <w:tc>
          <w:tcPr>
            <w:tcW w:w="11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939A4BB"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rPr>
                <w:rFonts w:asciiTheme="majorHAnsi" w:hAnsiTheme="majorHAnsi" w:cs="ArialNarrow"/>
              </w:rPr>
              <w:t xml:space="preserve">Actividades de colocación de pavimento flexible  </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3718275"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1D05A50F"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vMerge w:val="restart"/>
            <w:tcBorders>
              <w:top w:val="single" w:sz="4" w:space="0" w:color="auto"/>
              <w:bottom w:val="single" w:sz="4" w:space="0" w:color="auto"/>
              <w:right w:val="single" w:sz="4" w:space="0" w:color="auto"/>
            </w:tcBorders>
            <w:vAlign w:val="center"/>
            <w:hideMark/>
          </w:tcPr>
          <w:p w14:paraId="3904B3E8" w14:textId="77777777" w:rsidR="00966FE1" w:rsidRPr="000124FE" w:rsidRDefault="00966FE1">
            <w:pPr>
              <w:jc w:val="left"/>
              <w:rPr>
                <w:b/>
              </w:rPr>
            </w:pPr>
            <w:r w:rsidRPr="000124FE">
              <w:rPr>
                <w:b/>
              </w:rPr>
              <w:t>Calidad del Aire</w:t>
            </w:r>
          </w:p>
        </w:tc>
        <w:tc>
          <w:tcPr>
            <w:tcW w:w="1232" w:type="pct"/>
            <w:tcBorders>
              <w:top w:val="single" w:sz="4" w:space="0" w:color="auto"/>
              <w:left w:val="single" w:sz="4" w:space="0" w:color="auto"/>
              <w:bottom w:val="single" w:sz="4" w:space="0" w:color="auto"/>
              <w:right w:val="single" w:sz="4" w:space="0" w:color="auto"/>
            </w:tcBorders>
            <w:hideMark/>
          </w:tcPr>
          <w:p w14:paraId="0476964A"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 en  la calidad de aire</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5470418A"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718F2EDC"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12B68B79"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vMerge/>
            <w:tcBorders>
              <w:top w:val="single" w:sz="4" w:space="0" w:color="auto"/>
              <w:bottom w:val="single" w:sz="4" w:space="0" w:color="auto"/>
              <w:right w:val="single" w:sz="4" w:space="0" w:color="auto"/>
            </w:tcBorders>
            <w:vAlign w:val="center"/>
            <w:hideMark/>
          </w:tcPr>
          <w:p w14:paraId="7C9A0317" w14:textId="77777777" w:rsidR="00966FE1" w:rsidRPr="000124FE" w:rsidRDefault="00966FE1">
            <w:pPr>
              <w:spacing w:line="240" w:lineRule="auto"/>
              <w:contextualSpacing w:val="0"/>
              <w:jc w:val="left"/>
              <w:rPr>
                <w:b/>
              </w:rPr>
            </w:pPr>
          </w:p>
        </w:tc>
        <w:tc>
          <w:tcPr>
            <w:tcW w:w="1232" w:type="pct"/>
            <w:tcBorders>
              <w:top w:val="single" w:sz="4" w:space="0" w:color="auto"/>
              <w:left w:val="single" w:sz="4" w:space="0" w:color="auto"/>
              <w:bottom w:val="single" w:sz="4" w:space="0" w:color="auto"/>
              <w:right w:val="single" w:sz="4" w:space="0" w:color="auto"/>
            </w:tcBorders>
            <w:vAlign w:val="center"/>
            <w:hideMark/>
          </w:tcPr>
          <w:p w14:paraId="3B7596F8"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 en los niveles de presión sonora</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292D8DA0"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539EEB5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1D7A865D"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00115CE7" w14:textId="77777777" w:rsidR="00966FE1" w:rsidRPr="000124FE" w:rsidRDefault="00966FE1">
            <w:pPr>
              <w:rPr>
                <w:rFonts w:asciiTheme="majorHAnsi" w:hAnsiTheme="majorHAnsi" w:cs="ArialNarrow"/>
              </w:rPr>
            </w:pPr>
            <w:r w:rsidRPr="000124FE">
              <w:rPr>
                <w:b/>
              </w:rPr>
              <w:t>Descripción</w:t>
            </w:r>
          </w:p>
          <w:p w14:paraId="3525C962" w14:textId="77777777" w:rsidR="00966FE1" w:rsidRPr="000124FE" w:rsidRDefault="00966FE1">
            <w:pPr>
              <w:rPr>
                <w:rFonts w:asciiTheme="majorHAnsi" w:hAnsiTheme="majorHAnsi" w:cs="ArialNarrow"/>
              </w:rPr>
            </w:pPr>
          </w:p>
          <w:p w14:paraId="05AB88AD" w14:textId="77777777" w:rsidR="00966FE1" w:rsidRPr="000124FE" w:rsidRDefault="00966FE1">
            <w:r w:rsidRPr="000124FE">
              <w:t>Al realizar las actividades de suministros de productos bituminosos, mezclas elaboradas y compactadas en obra requiere manejo de materiales que pueden generar impactos negativos de importancia moderada asociado por el uso de maquinaria de combustión interna para la realización de esta actividad,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20A70E52" w14:textId="77777777" w:rsidR="00966FE1" w:rsidRPr="000124FE" w:rsidRDefault="00966FE1"/>
          <w:p w14:paraId="43DD1F7A" w14:textId="77777777" w:rsidR="00966FE1" w:rsidRPr="000124FE" w:rsidRDefault="00966FE1">
            <w:r w:rsidRPr="000124FE">
              <w:rPr>
                <w:rFonts w:cs="Arial"/>
              </w:rPr>
              <w:t xml:space="preserve">Además en casos de derrames de la mezcla en zonas cercanas a fuentes hídricas superficiales o en el suelo genera impactos por los cambios que generarían en las </w:t>
            </w:r>
            <w:r w:rsidRPr="000124FE">
              <w:rPr>
                <w:rFonts w:cs="Arial"/>
              </w:rPr>
              <w:lastRenderedPageBreak/>
              <w:t>características físico-químicas del agua y el suelo. L</w:t>
            </w:r>
            <w:r w:rsidRPr="000124FE">
              <w:t>a disgregación de materiales produce aumento de las emisiones de material particulado el cual por dispersión en el aire y depósito en cuerpos de agua superficiales generarían un impacto indirecto, además de los cambios en la calidad del aire.</w:t>
            </w:r>
          </w:p>
          <w:p w14:paraId="150D744C" w14:textId="77777777" w:rsidR="00966FE1" w:rsidRPr="000124FE" w:rsidRDefault="00966FE1">
            <w:pPr>
              <w:rPr>
                <w:b/>
              </w:rPr>
            </w:pPr>
          </w:p>
          <w:p w14:paraId="0B2ECCFC" w14:textId="7ECB750F" w:rsidR="00966FE1" w:rsidRPr="000124FE" w:rsidRDefault="00966FE1">
            <w:r w:rsidRPr="000124FE">
              <w:t>La generación de ruido se relaciona con las actividades de movilización de maquinaria, las cuales son de corta duración debido a que son ruidos en locación y este termina al momento de terminar la operación.</w:t>
            </w:r>
          </w:p>
        </w:tc>
      </w:tr>
      <w:tr w:rsidR="00966FE1" w:rsidRPr="000124FE" w14:paraId="501EE2D9"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vMerge w:val="restart"/>
            <w:tcBorders>
              <w:top w:val="single" w:sz="4" w:space="0" w:color="auto"/>
              <w:bottom w:val="single" w:sz="4" w:space="0" w:color="auto"/>
              <w:right w:val="single" w:sz="4" w:space="0" w:color="auto"/>
            </w:tcBorders>
            <w:vAlign w:val="center"/>
            <w:hideMark/>
          </w:tcPr>
          <w:p w14:paraId="525066A7" w14:textId="77777777" w:rsidR="00966FE1" w:rsidRPr="000124FE" w:rsidRDefault="00966FE1">
            <w:pPr>
              <w:jc w:val="left"/>
              <w:rPr>
                <w:b/>
              </w:rPr>
            </w:pPr>
            <w:r w:rsidRPr="000124FE">
              <w:rPr>
                <w:b/>
              </w:rPr>
              <w:lastRenderedPageBreak/>
              <w:t>Calidad del Aire</w:t>
            </w:r>
          </w:p>
        </w:tc>
        <w:tc>
          <w:tcPr>
            <w:tcW w:w="1232" w:type="pct"/>
            <w:tcBorders>
              <w:top w:val="single" w:sz="4" w:space="0" w:color="auto"/>
              <w:left w:val="single" w:sz="4" w:space="0" w:color="auto"/>
              <w:bottom w:val="single" w:sz="4" w:space="0" w:color="auto"/>
              <w:right w:val="single" w:sz="4" w:space="0" w:color="auto"/>
            </w:tcBorders>
            <w:hideMark/>
          </w:tcPr>
          <w:p w14:paraId="717EE836"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 en  la calidad de aire</w:t>
            </w:r>
          </w:p>
        </w:tc>
        <w:tc>
          <w:tcPr>
            <w:tcW w:w="11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C9F4DC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Fresado del pavimento asfaltico</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76770C46"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163E3C37"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vMerge/>
            <w:tcBorders>
              <w:top w:val="single" w:sz="4" w:space="0" w:color="auto"/>
              <w:bottom w:val="single" w:sz="4" w:space="0" w:color="auto"/>
              <w:right w:val="single" w:sz="4" w:space="0" w:color="auto"/>
            </w:tcBorders>
            <w:vAlign w:val="center"/>
            <w:hideMark/>
          </w:tcPr>
          <w:p w14:paraId="4BF17DC4" w14:textId="77777777" w:rsidR="00966FE1" w:rsidRPr="000124FE" w:rsidRDefault="00966FE1">
            <w:pPr>
              <w:spacing w:line="240" w:lineRule="auto"/>
              <w:contextualSpacing w:val="0"/>
              <w:jc w:val="left"/>
              <w:rPr>
                <w:b/>
              </w:rPr>
            </w:pPr>
          </w:p>
        </w:tc>
        <w:tc>
          <w:tcPr>
            <w:tcW w:w="1232" w:type="pct"/>
            <w:tcBorders>
              <w:top w:val="single" w:sz="4" w:space="0" w:color="auto"/>
              <w:left w:val="single" w:sz="4" w:space="0" w:color="auto"/>
              <w:bottom w:val="single" w:sz="4" w:space="0" w:color="auto"/>
              <w:right w:val="single" w:sz="4" w:space="0" w:color="auto"/>
            </w:tcBorders>
            <w:vAlign w:val="center"/>
            <w:hideMark/>
          </w:tcPr>
          <w:p w14:paraId="0A72A75E"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 en los niveles de presión sonora</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6B8B687C"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5E3444BF"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6EDEB927" w14:textId="77777777" w:rsidTr="00217E50">
        <w:trPr>
          <w:trHeight w:val="101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6C98C1E0" w14:textId="77777777" w:rsidR="00966FE1" w:rsidRPr="000124FE" w:rsidRDefault="00966FE1">
            <w:pPr>
              <w:rPr>
                <w:rFonts w:asciiTheme="majorHAnsi" w:hAnsiTheme="majorHAnsi" w:cs="ArialNarrow"/>
              </w:rPr>
            </w:pPr>
            <w:r w:rsidRPr="000124FE">
              <w:rPr>
                <w:b/>
              </w:rPr>
              <w:t>Descripción</w:t>
            </w:r>
          </w:p>
          <w:p w14:paraId="3B529B8C" w14:textId="77777777" w:rsidR="00966FE1" w:rsidRPr="000124FE" w:rsidRDefault="00966FE1">
            <w:pPr>
              <w:rPr>
                <w:rFonts w:asciiTheme="majorHAnsi" w:hAnsiTheme="majorHAnsi" w:cs="ArialNarrow"/>
              </w:rPr>
            </w:pPr>
          </w:p>
          <w:p w14:paraId="6B26165C" w14:textId="77777777" w:rsidR="00966FE1" w:rsidRPr="000124FE" w:rsidRDefault="00966FE1">
            <w:r w:rsidRPr="000124FE">
              <w:rPr>
                <w:rFonts w:asciiTheme="majorHAnsi" w:hAnsiTheme="majorHAnsi" w:cs="ArialNarrow"/>
              </w:rPr>
              <w:t xml:space="preserve">El fresado es una actividad que produce impactos negativos de importancia moderada </w:t>
            </w:r>
            <w:r w:rsidRPr="000124FE">
              <w:t>se asocia a la actividad de fresado propiamente la cual produce aumento de las emisiones de material particulado el cual por dispersión en el aire y además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2F34B2B8" w14:textId="77777777" w:rsidR="00966FE1" w:rsidRPr="000124FE" w:rsidRDefault="00966FE1">
            <w:pPr>
              <w:rPr>
                <w:b/>
              </w:rPr>
            </w:pPr>
          </w:p>
          <w:p w14:paraId="3F490201" w14:textId="5E56CDFD" w:rsidR="00966FE1" w:rsidRPr="000124FE" w:rsidRDefault="00966FE1">
            <w:r w:rsidRPr="000124FE">
              <w:t>La generación de ruido se relaciona con las actividades de movilización de maquinaria, las cuales son de corta duración debido a que son ruidos en locación y este termina al momento de terminar la operación.</w:t>
            </w:r>
          </w:p>
        </w:tc>
      </w:tr>
      <w:tr w:rsidR="00966FE1" w:rsidRPr="000124FE" w14:paraId="10243EE5"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tcBorders>
              <w:top w:val="single" w:sz="4" w:space="0" w:color="auto"/>
              <w:bottom w:val="single" w:sz="4" w:space="0" w:color="auto"/>
              <w:right w:val="single" w:sz="4" w:space="0" w:color="auto"/>
            </w:tcBorders>
            <w:vAlign w:val="center"/>
            <w:hideMark/>
          </w:tcPr>
          <w:p w14:paraId="6C0B455D" w14:textId="77777777" w:rsidR="00966FE1" w:rsidRPr="000124FE" w:rsidRDefault="00966FE1">
            <w:pPr>
              <w:jc w:val="left"/>
              <w:rPr>
                <w:b/>
              </w:rPr>
            </w:pPr>
            <w:r w:rsidRPr="000124FE">
              <w:rPr>
                <w:b/>
              </w:rPr>
              <w:t>Calidad del Aire</w:t>
            </w:r>
          </w:p>
        </w:tc>
        <w:tc>
          <w:tcPr>
            <w:tcW w:w="1232" w:type="pct"/>
            <w:tcBorders>
              <w:top w:val="single" w:sz="4" w:space="0" w:color="auto"/>
              <w:left w:val="single" w:sz="4" w:space="0" w:color="auto"/>
              <w:bottom w:val="single" w:sz="4" w:space="0" w:color="auto"/>
              <w:right w:val="single" w:sz="4" w:space="0" w:color="auto"/>
            </w:tcBorders>
            <w:hideMark/>
          </w:tcPr>
          <w:p w14:paraId="0770E21F"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 en  la calidad de aire</w:t>
            </w:r>
          </w:p>
        </w:tc>
        <w:tc>
          <w:tcPr>
            <w:tcW w:w="1122" w:type="pct"/>
            <w:gridSpan w:val="2"/>
            <w:tcBorders>
              <w:top w:val="single" w:sz="4" w:space="0" w:color="auto"/>
              <w:left w:val="single" w:sz="4" w:space="0" w:color="auto"/>
              <w:bottom w:val="single" w:sz="4" w:space="0" w:color="auto"/>
              <w:right w:val="single" w:sz="4" w:space="0" w:color="auto"/>
            </w:tcBorders>
            <w:vAlign w:val="center"/>
            <w:hideMark/>
          </w:tcPr>
          <w:p w14:paraId="109F70F1"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rPr>
                <w:rFonts w:asciiTheme="majorHAnsi" w:hAnsiTheme="majorHAnsi" w:cs="ArialNarrow"/>
              </w:rPr>
              <w:t>Prefabricados en concreto y/o fundidos in situ</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FBC916F"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0574B3C2"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598D9C6D" w14:textId="77777777" w:rsidR="00966FE1" w:rsidRPr="000124FE" w:rsidRDefault="00966FE1">
            <w:pPr>
              <w:rPr>
                <w:rFonts w:asciiTheme="majorHAnsi" w:hAnsiTheme="majorHAnsi" w:cs="ArialNarrow"/>
              </w:rPr>
            </w:pPr>
            <w:r w:rsidRPr="000124FE">
              <w:rPr>
                <w:b/>
              </w:rPr>
              <w:t>Descripción</w:t>
            </w:r>
          </w:p>
          <w:p w14:paraId="28B6D525" w14:textId="77777777" w:rsidR="00966FE1" w:rsidRPr="000124FE" w:rsidRDefault="00966FE1">
            <w:pPr>
              <w:rPr>
                <w:rFonts w:asciiTheme="majorHAnsi" w:hAnsiTheme="majorHAnsi" w:cs="ArialNarrow"/>
              </w:rPr>
            </w:pPr>
          </w:p>
          <w:p w14:paraId="06DDC900" w14:textId="4B5CA4D8" w:rsidR="00966FE1" w:rsidRPr="000124FE" w:rsidRDefault="00966FE1">
            <w:r w:rsidRPr="000124FE">
              <w:rPr>
                <w:rFonts w:asciiTheme="majorHAnsi" w:hAnsiTheme="majorHAnsi" w:cs="ArialNarrow"/>
              </w:rPr>
              <w:t xml:space="preserve">Es una actividad que produce impactos negativos de importancia moderada </w:t>
            </w:r>
            <w:r w:rsidRPr="000124FE">
              <w:t>asociados por la utilización de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tc>
      </w:tr>
      <w:tr w:rsidR="00966FE1" w:rsidRPr="000124FE" w14:paraId="7D6BDB7C"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4F62E26E" w14:textId="77777777" w:rsidR="00966FE1" w:rsidRPr="000124FE" w:rsidRDefault="00966FE1">
            <w:pPr>
              <w:jc w:val="center"/>
            </w:pPr>
            <w:r w:rsidRPr="000124FE">
              <w:rPr>
                <w:b/>
              </w:rPr>
              <w:lastRenderedPageBreak/>
              <w:t>Calidad del Aire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1F95674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 en  la calidad de aire</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41A72BE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Concreto estructural</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54B864C"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3C8E079A"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2DD027FF" w14:textId="77777777" w:rsidR="00966FE1" w:rsidRPr="000124FE" w:rsidRDefault="00966FE1">
            <w:pPr>
              <w:spacing w:line="240" w:lineRule="auto"/>
              <w:contextualSpacing w:val="0"/>
              <w:jc w:val="left"/>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259B3688"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 en los niveles de presión sonora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4E87D187"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B7E04E1"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0DF68B79" w14:textId="77777777" w:rsidTr="00217E50">
        <w:trPr>
          <w:trHeight w:val="256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2FC66CF2" w14:textId="77777777" w:rsidR="00966FE1" w:rsidRPr="000124FE" w:rsidRDefault="00966FE1">
            <w:pPr>
              <w:autoSpaceDE w:val="0"/>
              <w:autoSpaceDN w:val="0"/>
              <w:adjustRightInd w:val="0"/>
              <w:spacing w:line="240" w:lineRule="auto"/>
              <w:rPr>
                <w:b/>
              </w:rPr>
            </w:pPr>
            <w:r w:rsidRPr="000124FE">
              <w:rPr>
                <w:b/>
              </w:rPr>
              <w:t>Descripción</w:t>
            </w:r>
          </w:p>
          <w:p w14:paraId="6A4E5D1F" w14:textId="77777777" w:rsidR="00966FE1" w:rsidRPr="000124FE" w:rsidRDefault="00966FE1">
            <w:pPr>
              <w:autoSpaceDE w:val="0"/>
              <w:autoSpaceDN w:val="0"/>
              <w:adjustRightInd w:val="0"/>
              <w:spacing w:line="240" w:lineRule="auto"/>
            </w:pPr>
          </w:p>
          <w:p w14:paraId="5B576CF7" w14:textId="77777777" w:rsidR="00966FE1" w:rsidRPr="000124FE" w:rsidRDefault="00966FE1">
            <w:r w:rsidRPr="000124FE">
              <w:rPr>
                <w:rFonts w:asciiTheme="majorHAnsi" w:hAnsiTheme="majorHAnsi" w:cs="ArialNarrow"/>
              </w:rPr>
              <w:t xml:space="preserve">Es una actividad que produce impactos negativos de importancia moderada </w:t>
            </w:r>
            <w:r w:rsidRPr="000124FE">
              <w:t>asociados por la utilización de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43FC1F7D" w14:textId="77777777" w:rsidR="00966FE1" w:rsidRPr="000124FE" w:rsidRDefault="00966FE1">
            <w:pPr>
              <w:rPr>
                <w:b/>
              </w:rPr>
            </w:pPr>
          </w:p>
          <w:p w14:paraId="4B4E17DE" w14:textId="43294165" w:rsidR="00966FE1" w:rsidRPr="000124FE" w:rsidRDefault="00966FE1" w:rsidP="00966FE1">
            <w:r w:rsidRPr="000124FE">
              <w:t>La generación de ruido se relaciona con las actividades de movilización de maquinaria, las cuales son de corta duración debido a que son ruidos en locación y este termina al momento de terminar la operación.</w:t>
            </w:r>
          </w:p>
        </w:tc>
      </w:tr>
      <w:tr w:rsidR="00966FE1" w:rsidRPr="000124FE" w14:paraId="4CB487C8"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68FF9A85" w14:textId="77777777" w:rsidR="00966FE1" w:rsidRPr="000124FE" w:rsidRDefault="00966FE1">
            <w:pPr>
              <w:jc w:val="center"/>
            </w:pPr>
            <w:r w:rsidRPr="000124FE">
              <w:t xml:space="preserve">Paisaje </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30D7D548"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Modificación paisajística</w:t>
            </w:r>
          </w:p>
        </w:tc>
        <w:tc>
          <w:tcPr>
            <w:tcW w:w="1118" w:type="pct"/>
            <w:tcBorders>
              <w:top w:val="single" w:sz="4" w:space="0" w:color="auto"/>
              <w:left w:val="single" w:sz="4" w:space="0" w:color="auto"/>
              <w:bottom w:val="single" w:sz="4" w:space="0" w:color="auto"/>
              <w:right w:val="single" w:sz="4" w:space="0" w:color="auto"/>
            </w:tcBorders>
            <w:vAlign w:val="center"/>
            <w:hideMark/>
          </w:tcPr>
          <w:p w14:paraId="631DF36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Recubrimiento y protección de taludes </w:t>
            </w:r>
          </w:p>
        </w:tc>
        <w:tc>
          <w:tcPr>
            <w:tcW w:w="1576" w:type="pct"/>
            <w:tcBorders>
              <w:top w:val="single" w:sz="4" w:space="0" w:color="auto"/>
              <w:left w:val="single" w:sz="4" w:space="0" w:color="auto"/>
              <w:bottom w:val="single" w:sz="4" w:space="0" w:color="auto"/>
              <w:right w:val="single" w:sz="4" w:space="0" w:color="auto"/>
            </w:tcBorders>
            <w:shd w:val="clear" w:color="auto" w:fill="66FFCC"/>
            <w:vAlign w:val="center"/>
            <w:hideMark/>
          </w:tcPr>
          <w:p w14:paraId="0F0EFAB4"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IMPORTANTE</w:t>
            </w:r>
          </w:p>
        </w:tc>
      </w:tr>
      <w:tr w:rsidR="00966FE1" w:rsidRPr="000124FE" w14:paraId="2E0D8A65"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44C9ECEE" w14:textId="77777777" w:rsidR="00966FE1" w:rsidRPr="000124FE" w:rsidRDefault="00966FE1">
            <w:pPr>
              <w:rPr>
                <w:b/>
              </w:rPr>
            </w:pPr>
            <w:r w:rsidRPr="000124FE">
              <w:rPr>
                <w:b/>
              </w:rPr>
              <w:t xml:space="preserve">Descripción </w:t>
            </w:r>
          </w:p>
          <w:p w14:paraId="1193482C" w14:textId="77777777" w:rsidR="00966FE1" w:rsidRPr="000124FE" w:rsidRDefault="00966FE1"/>
          <w:p w14:paraId="0E3F50DB" w14:textId="20BE9B68" w:rsidR="00966FE1" w:rsidRPr="000124FE" w:rsidRDefault="00966FE1">
            <w:pPr>
              <w:rPr>
                <w:rFonts w:asciiTheme="majorHAnsi" w:hAnsiTheme="majorHAnsi"/>
              </w:rPr>
            </w:pPr>
            <w:r w:rsidRPr="000124FE">
              <w:rPr>
                <w:rFonts w:asciiTheme="majorHAnsi" w:hAnsiTheme="majorHAnsi"/>
              </w:rPr>
              <w:t>El recubrimiento y protección de taludes es importante debido a que contribuye a la mitigación de los efectos generados por el desmonte, descapote y construcción en general, además de contribuir al mejoramiento paisajístico del entorno de la vía, ya que mitiga el efecto erosivo sobre el suelos desnudos, asimismo se hace el manejo de las escorrentías mediante la implementación de obras geotécnicas que evitan los procesos de remoción en masa y erosión de suelos sobre la vía.</w:t>
            </w:r>
          </w:p>
        </w:tc>
      </w:tr>
      <w:tr w:rsidR="00966FE1" w:rsidRPr="000124FE" w14:paraId="4B2586AE" w14:textId="77777777" w:rsidTr="00217E50">
        <w:trPr>
          <w:gridBefore w:val="1"/>
          <w:wBefore w:w="4" w:type="pct"/>
          <w:trHeight w:val="355"/>
        </w:trPr>
        <w:tc>
          <w:tcPr>
            <w:cnfStyle w:val="001000000000" w:firstRow="0" w:lastRow="0" w:firstColumn="1" w:lastColumn="0" w:oddVBand="0" w:evenVBand="0" w:oddHBand="0" w:evenHBand="0" w:firstRowFirstColumn="0" w:firstRowLastColumn="0" w:lastRowFirstColumn="0" w:lastRowLastColumn="0"/>
            <w:tcW w:w="1066" w:type="pct"/>
            <w:vMerge w:val="restart"/>
            <w:tcBorders>
              <w:top w:val="single" w:sz="4" w:space="0" w:color="auto"/>
              <w:bottom w:val="single" w:sz="4" w:space="0" w:color="auto"/>
              <w:right w:val="single" w:sz="4" w:space="0" w:color="auto"/>
            </w:tcBorders>
            <w:vAlign w:val="center"/>
            <w:hideMark/>
          </w:tcPr>
          <w:p w14:paraId="08685032" w14:textId="77777777" w:rsidR="00966FE1" w:rsidRPr="000124FE" w:rsidRDefault="00966FE1">
            <w:pPr>
              <w:jc w:val="left"/>
              <w:rPr>
                <w:b/>
              </w:rPr>
            </w:pPr>
            <w:r w:rsidRPr="000124FE">
              <w:rPr>
                <w:b/>
              </w:rPr>
              <w:t xml:space="preserve">Agua superficial </w:t>
            </w:r>
          </w:p>
        </w:tc>
        <w:tc>
          <w:tcPr>
            <w:tcW w:w="1232" w:type="pct"/>
            <w:tcBorders>
              <w:top w:val="single" w:sz="4" w:space="0" w:color="auto"/>
              <w:left w:val="single" w:sz="4" w:space="0" w:color="auto"/>
              <w:bottom w:val="single" w:sz="4" w:space="0" w:color="auto"/>
              <w:right w:val="single" w:sz="4" w:space="0" w:color="auto"/>
            </w:tcBorders>
            <w:vAlign w:val="center"/>
            <w:hideMark/>
          </w:tcPr>
          <w:p w14:paraId="24D94E88"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pPr>
            <w:r w:rsidRPr="000124FE">
              <w:t>Cambios en la calidad de agua superficial</w:t>
            </w:r>
          </w:p>
        </w:tc>
        <w:tc>
          <w:tcPr>
            <w:tcW w:w="11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FA66C0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0124FE">
              <w:rPr>
                <w:rFonts w:asciiTheme="majorHAnsi" w:hAnsiTheme="majorHAnsi" w:cs="ArialNarrow"/>
              </w:rPr>
              <w:t>Obras hidráulicas</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E8A4FD5"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530D8571" w14:textId="77777777" w:rsidTr="00217E50">
        <w:trPr>
          <w:gridBefore w:val="1"/>
          <w:wBefore w:w="4" w:type="pct"/>
          <w:trHeight w:val="355"/>
        </w:trPr>
        <w:tc>
          <w:tcPr>
            <w:cnfStyle w:val="001000000000" w:firstRow="0" w:lastRow="0" w:firstColumn="1" w:lastColumn="0" w:oddVBand="0" w:evenVBand="0" w:oddHBand="0" w:evenHBand="0" w:firstRowFirstColumn="0" w:firstRowLastColumn="0" w:lastRowFirstColumn="0" w:lastRowLastColumn="0"/>
            <w:tcW w:w="1066" w:type="pct"/>
            <w:vMerge/>
            <w:tcBorders>
              <w:top w:val="single" w:sz="4" w:space="0" w:color="auto"/>
              <w:bottom w:val="single" w:sz="4" w:space="0" w:color="auto"/>
              <w:right w:val="single" w:sz="4" w:space="0" w:color="auto"/>
            </w:tcBorders>
            <w:vAlign w:val="center"/>
            <w:hideMark/>
          </w:tcPr>
          <w:p w14:paraId="79AC950D" w14:textId="77777777" w:rsidR="00966FE1" w:rsidRPr="000124FE" w:rsidRDefault="00966FE1">
            <w:pPr>
              <w:spacing w:line="240" w:lineRule="auto"/>
              <w:contextualSpacing w:val="0"/>
              <w:jc w:val="left"/>
              <w:rPr>
                <w:b/>
              </w:rPr>
            </w:pPr>
          </w:p>
        </w:tc>
        <w:tc>
          <w:tcPr>
            <w:tcW w:w="1232" w:type="pct"/>
            <w:tcBorders>
              <w:top w:val="single" w:sz="4" w:space="0" w:color="auto"/>
              <w:left w:val="single" w:sz="4" w:space="0" w:color="auto"/>
              <w:bottom w:val="single" w:sz="4" w:space="0" w:color="auto"/>
              <w:right w:val="single" w:sz="4" w:space="0" w:color="auto"/>
            </w:tcBorders>
            <w:vAlign w:val="center"/>
            <w:hideMark/>
          </w:tcPr>
          <w:p w14:paraId="6CDF1DBD"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pPr>
            <w:r w:rsidRPr="000124FE">
              <w:t>Alteración del cauce</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4684CBFA"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F921A7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558AA4BA"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vMerge w:val="restart"/>
            <w:tcBorders>
              <w:top w:val="single" w:sz="4" w:space="0" w:color="auto"/>
              <w:bottom w:val="single" w:sz="4" w:space="0" w:color="auto"/>
              <w:right w:val="single" w:sz="4" w:space="0" w:color="auto"/>
            </w:tcBorders>
            <w:vAlign w:val="center"/>
            <w:hideMark/>
          </w:tcPr>
          <w:p w14:paraId="48C52DF8" w14:textId="77777777" w:rsidR="00966FE1" w:rsidRPr="000124FE" w:rsidRDefault="00966FE1">
            <w:pPr>
              <w:jc w:val="left"/>
              <w:rPr>
                <w:b/>
              </w:rPr>
            </w:pPr>
            <w:r w:rsidRPr="000124FE">
              <w:rPr>
                <w:b/>
              </w:rPr>
              <w:t>Calidad del Aire</w:t>
            </w:r>
          </w:p>
        </w:tc>
        <w:tc>
          <w:tcPr>
            <w:tcW w:w="1232" w:type="pct"/>
            <w:tcBorders>
              <w:top w:val="single" w:sz="4" w:space="0" w:color="auto"/>
              <w:left w:val="single" w:sz="4" w:space="0" w:color="auto"/>
              <w:bottom w:val="single" w:sz="4" w:space="0" w:color="auto"/>
              <w:right w:val="single" w:sz="4" w:space="0" w:color="auto"/>
            </w:tcBorders>
            <w:hideMark/>
          </w:tcPr>
          <w:p w14:paraId="4F816ED7"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Cambio en  la calidad de aire</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33860F97"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3910D365"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13A1686B" w14:textId="77777777" w:rsidTr="00217E50">
        <w:trPr>
          <w:gridBefore w:val="1"/>
          <w:wBefore w:w="4" w:type="pct"/>
          <w:trHeight w:val="351"/>
        </w:trPr>
        <w:tc>
          <w:tcPr>
            <w:cnfStyle w:val="001000000000" w:firstRow="0" w:lastRow="0" w:firstColumn="1" w:lastColumn="0" w:oddVBand="0" w:evenVBand="0" w:oddHBand="0" w:evenHBand="0" w:firstRowFirstColumn="0" w:firstRowLastColumn="0" w:lastRowFirstColumn="0" w:lastRowLastColumn="0"/>
            <w:tcW w:w="1066" w:type="pct"/>
            <w:vMerge/>
            <w:tcBorders>
              <w:top w:val="single" w:sz="4" w:space="0" w:color="auto"/>
              <w:bottom w:val="single" w:sz="4" w:space="0" w:color="auto"/>
              <w:right w:val="single" w:sz="4" w:space="0" w:color="auto"/>
            </w:tcBorders>
            <w:vAlign w:val="center"/>
            <w:hideMark/>
          </w:tcPr>
          <w:p w14:paraId="42DE6802" w14:textId="77777777" w:rsidR="00966FE1" w:rsidRPr="000124FE" w:rsidRDefault="00966FE1">
            <w:pPr>
              <w:spacing w:line="240" w:lineRule="auto"/>
              <w:contextualSpacing w:val="0"/>
              <w:jc w:val="left"/>
              <w:rPr>
                <w:b/>
              </w:rPr>
            </w:pPr>
          </w:p>
        </w:tc>
        <w:tc>
          <w:tcPr>
            <w:tcW w:w="1232" w:type="pct"/>
            <w:tcBorders>
              <w:top w:val="single" w:sz="4" w:space="0" w:color="auto"/>
              <w:left w:val="single" w:sz="4" w:space="0" w:color="auto"/>
              <w:bottom w:val="single" w:sz="4" w:space="0" w:color="auto"/>
              <w:right w:val="single" w:sz="4" w:space="0" w:color="auto"/>
            </w:tcBorders>
            <w:vAlign w:val="center"/>
            <w:hideMark/>
          </w:tcPr>
          <w:p w14:paraId="6948F8E7" w14:textId="77777777" w:rsidR="00966FE1" w:rsidRPr="000124FE" w:rsidRDefault="00966FE1">
            <w:pPr>
              <w:jc w:val="left"/>
              <w:cnfStyle w:val="000000000000" w:firstRow="0" w:lastRow="0" w:firstColumn="0" w:lastColumn="0" w:oddVBand="0" w:evenVBand="0" w:oddHBand="0" w:evenHBand="0" w:firstRowFirstColumn="0" w:firstRowLastColumn="0" w:lastRowFirstColumn="0" w:lastRowLastColumn="0"/>
              <w:rPr>
                <w:b/>
              </w:rPr>
            </w:pPr>
            <w:r w:rsidRPr="000124FE">
              <w:t xml:space="preserve">Cambio en los niveles de presión </w:t>
            </w:r>
            <w:r w:rsidRPr="000124FE">
              <w:lastRenderedPageBreak/>
              <w:t>sonora</w:t>
            </w:r>
          </w:p>
        </w:tc>
        <w:tc>
          <w:tcPr>
            <w:tcW w:w="1122" w:type="pct"/>
            <w:gridSpan w:val="2"/>
            <w:vMerge/>
            <w:tcBorders>
              <w:top w:val="single" w:sz="4" w:space="0" w:color="auto"/>
              <w:left w:val="single" w:sz="4" w:space="0" w:color="auto"/>
              <w:bottom w:val="single" w:sz="4" w:space="0" w:color="auto"/>
              <w:right w:val="single" w:sz="4" w:space="0" w:color="auto"/>
            </w:tcBorders>
            <w:vAlign w:val="center"/>
            <w:hideMark/>
          </w:tcPr>
          <w:p w14:paraId="2F81B081"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1D5CFEA3"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rPr>
                <w:b/>
              </w:rPr>
            </w:pPr>
            <w:r w:rsidRPr="000124FE">
              <w:t>MODERADO</w:t>
            </w:r>
          </w:p>
        </w:tc>
      </w:tr>
      <w:tr w:rsidR="00966FE1" w:rsidRPr="000124FE" w14:paraId="2C4D403E"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322F8300" w14:textId="77777777" w:rsidR="00966FE1" w:rsidRPr="000124FE" w:rsidRDefault="00966FE1">
            <w:pPr>
              <w:rPr>
                <w:b/>
              </w:rPr>
            </w:pPr>
            <w:r w:rsidRPr="000124FE">
              <w:rPr>
                <w:b/>
              </w:rPr>
              <w:t xml:space="preserve">Descripción </w:t>
            </w:r>
          </w:p>
          <w:p w14:paraId="63C15E54" w14:textId="77777777" w:rsidR="00966FE1" w:rsidRPr="000124FE" w:rsidRDefault="00966FE1"/>
          <w:p w14:paraId="0C4CB9B9" w14:textId="77777777" w:rsidR="00966FE1" w:rsidRPr="000124FE" w:rsidRDefault="00966FE1">
            <w:r w:rsidRPr="000124FE">
              <w:t>La construcción de obras hidráulicas y de arte que generan impactos severos en el paisaje, cambios en la estructura del suelo y generación de residuos y escombros conllevando a la degradación del suelo primordialmente por la afectación en la estructura generalmente acompañada de perdida de suelo y/o procesos erosivos</w:t>
            </w:r>
          </w:p>
          <w:p w14:paraId="767DB5B0" w14:textId="77777777" w:rsidR="00966FE1" w:rsidRPr="000124FE" w:rsidRDefault="00966FE1"/>
          <w:p w14:paraId="4FB005B7" w14:textId="77777777" w:rsidR="00966FE1" w:rsidRPr="000124FE" w:rsidRDefault="00966FE1">
            <w:r w:rsidRPr="000124FE">
              <w:t xml:space="preserve">Además esta actividad genera el desvió y/o intervenciones en los cuerpos de agua superficial temporales o permanente, afectando negativamente las características físico químicas del recurso, generando cambios en la dinámica fluvial y en la capacidad de transporte del agua, como consecuencia de todo esto se disminuiría la disponibilidad del recurso. </w:t>
            </w:r>
          </w:p>
          <w:p w14:paraId="2ED82329" w14:textId="77777777" w:rsidR="00966FE1" w:rsidRPr="000124FE" w:rsidRDefault="00966FE1"/>
          <w:p w14:paraId="3659C0FB" w14:textId="3C2CD7EC" w:rsidR="00966FE1" w:rsidRPr="000124FE" w:rsidRDefault="00966FE1">
            <w:r w:rsidRPr="000124FE">
              <w:t>Por otro lado la construcción de estas obras genera las emisiones de material particulado y un impacto significativo en el área por el aumento de los niveles de presión sonora debido a la operación de la maquinaria y del proceso constructivo como tal.</w:t>
            </w:r>
          </w:p>
        </w:tc>
      </w:tr>
      <w:tr w:rsidR="00966FE1" w:rsidRPr="000124FE" w14:paraId="25662993"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val="restart"/>
            <w:tcBorders>
              <w:top w:val="single" w:sz="4" w:space="0" w:color="auto"/>
              <w:bottom w:val="single" w:sz="4" w:space="0" w:color="auto"/>
              <w:right w:val="single" w:sz="4" w:space="0" w:color="auto"/>
            </w:tcBorders>
            <w:vAlign w:val="center"/>
            <w:hideMark/>
          </w:tcPr>
          <w:p w14:paraId="3D289AE8" w14:textId="77777777" w:rsidR="00966FE1" w:rsidRPr="000124FE" w:rsidRDefault="00966FE1">
            <w:pPr>
              <w:jc w:val="center"/>
            </w:pPr>
            <w:r w:rsidRPr="000124FE">
              <w:rPr>
                <w:b/>
              </w:rPr>
              <w:t>Calidad del Aire</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59CB804F"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 en  la calidad de aire</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6F064238"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Transporte de materiales escombros </w:t>
            </w: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5E275148"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00ACBA02"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vMerge/>
            <w:tcBorders>
              <w:top w:val="single" w:sz="4" w:space="0" w:color="auto"/>
              <w:bottom w:val="single" w:sz="4" w:space="0" w:color="auto"/>
              <w:right w:val="single" w:sz="4" w:space="0" w:color="auto"/>
            </w:tcBorders>
            <w:vAlign w:val="center"/>
            <w:hideMark/>
          </w:tcPr>
          <w:p w14:paraId="5B55ADE3" w14:textId="77777777" w:rsidR="00966FE1" w:rsidRPr="000124FE" w:rsidRDefault="00966FE1">
            <w:pPr>
              <w:spacing w:line="240" w:lineRule="auto"/>
              <w:contextualSpacing w:val="0"/>
              <w:jc w:val="left"/>
            </w:pP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00FCD43B"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Cambio en los niveles de presión sonora</w:t>
            </w: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7E668B16" w14:textId="77777777" w:rsidR="00966FE1" w:rsidRPr="000124FE" w:rsidRDefault="00966FE1">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576"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3EF2B8EA"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966FE1" w:rsidRPr="000124FE" w14:paraId="05635CA5"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7D689FC3" w14:textId="77777777" w:rsidR="00966FE1" w:rsidRPr="000124FE" w:rsidRDefault="00966FE1">
            <w:pPr>
              <w:rPr>
                <w:b/>
              </w:rPr>
            </w:pPr>
            <w:r w:rsidRPr="000124FE">
              <w:rPr>
                <w:b/>
              </w:rPr>
              <w:t xml:space="preserve">Descripción </w:t>
            </w:r>
          </w:p>
          <w:p w14:paraId="666A66F4" w14:textId="77777777" w:rsidR="00966FE1" w:rsidRPr="000124FE" w:rsidRDefault="00966FE1">
            <w:pPr>
              <w:rPr>
                <w:b/>
              </w:rPr>
            </w:pPr>
          </w:p>
          <w:p w14:paraId="31C5EF28" w14:textId="77777777" w:rsidR="00966FE1" w:rsidRPr="000124FE" w:rsidRDefault="00966FE1">
            <w:pPr>
              <w:rPr>
                <w:b/>
              </w:rPr>
            </w:pPr>
            <w:r w:rsidRPr="000124FE">
              <w:t>Debido a que en la elaboración del proyecto se producirán escombros, entre otros, que no podrán ser reutilizados, se tendrá que adecuar un sitio con el objetivo de disponer estos elementos, por tal motivo se estructura la zona de manejo de escombros y materiales de excavación (ZODME),  generando impactos moderados en: Cambios en la estabilidad de las márgenes hídricas, procesos de remoción en masa, modificación paisajística y cambios en la estructura del suelo debido a que el acopio de residuos de escombros en estas zonas contribuye en la perdida dela estructura del suelo, por la compactación que se genera por el peso propio de los materiales.</w:t>
            </w:r>
          </w:p>
          <w:p w14:paraId="1174A587" w14:textId="77777777" w:rsidR="00966FE1" w:rsidRPr="000124FE" w:rsidRDefault="00966FE1">
            <w:pPr>
              <w:rPr>
                <w:b/>
              </w:rPr>
            </w:pPr>
          </w:p>
          <w:p w14:paraId="4A60F9FE" w14:textId="1F645054" w:rsidR="00966FE1" w:rsidRPr="000124FE" w:rsidRDefault="00966FE1">
            <w:r w:rsidRPr="000124FE">
              <w:t xml:space="preserve">El cambios en la calidad del aire debido a la generación de material particulado durante la actividad de manejo de ZODME el cual se genera durante la operación y cierre del </w:t>
            </w:r>
            <w:r w:rsidRPr="000124FE">
              <w:lastRenderedPageBreak/>
              <w:t>mismo, también se asocia al utilizar para esta actividad maquinaria de combustión interna, la cual aporta diferentes contaminantes (SOx, PM10, PM2.5, COx, entre otros) al ambiente.</w:t>
            </w:r>
          </w:p>
        </w:tc>
      </w:tr>
      <w:tr w:rsidR="00966FE1" w:rsidRPr="000124FE" w14:paraId="4ABB37D5"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18331CFC" w14:textId="77777777" w:rsidR="00966FE1" w:rsidRPr="000124FE" w:rsidRDefault="00966FE1">
            <w:pPr>
              <w:jc w:val="center"/>
              <w:rPr>
                <w:b/>
              </w:rPr>
            </w:pPr>
            <w:r w:rsidRPr="000124FE">
              <w:rPr>
                <w:b/>
              </w:rPr>
              <w:lastRenderedPageBreak/>
              <w:t xml:space="preserve">Paisaje </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7BEBA352"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Modificación paisajística</w:t>
            </w:r>
          </w:p>
        </w:tc>
        <w:tc>
          <w:tcPr>
            <w:tcW w:w="1118" w:type="pct"/>
            <w:tcBorders>
              <w:top w:val="single" w:sz="4" w:space="0" w:color="auto"/>
              <w:left w:val="single" w:sz="4" w:space="0" w:color="auto"/>
              <w:bottom w:val="single" w:sz="4" w:space="0" w:color="auto"/>
              <w:right w:val="single" w:sz="4" w:space="0" w:color="auto"/>
            </w:tcBorders>
            <w:vAlign w:val="center"/>
            <w:hideMark/>
          </w:tcPr>
          <w:p w14:paraId="19E58557"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Recuperación de áreas intervenidas </w:t>
            </w:r>
          </w:p>
        </w:tc>
        <w:tc>
          <w:tcPr>
            <w:tcW w:w="1576" w:type="pct"/>
            <w:tcBorders>
              <w:top w:val="single" w:sz="4" w:space="0" w:color="auto"/>
              <w:left w:val="single" w:sz="4" w:space="0" w:color="auto"/>
              <w:bottom w:val="single" w:sz="4" w:space="0" w:color="auto"/>
              <w:right w:val="single" w:sz="4" w:space="0" w:color="auto"/>
            </w:tcBorders>
            <w:shd w:val="clear" w:color="auto" w:fill="00FFFF"/>
            <w:vAlign w:val="center"/>
            <w:hideMark/>
          </w:tcPr>
          <w:p w14:paraId="15391A86"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IMPORTANTE</w:t>
            </w:r>
          </w:p>
        </w:tc>
      </w:tr>
      <w:tr w:rsidR="00966FE1" w:rsidRPr="000124FE" w14:paraId="27585A39"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0B59C637" w14:textId="77777777" w:rsidR="00966FE1" w:rsidRPr="000124FE" w:rsidRDefault="00966FE1">
            <w:pPr>
              <w:rPr>
                <w:b/>
              </w:rPr>
            </w:pPr>
            <w:r w:rsidRPr="000124FE">
              <w:rPr>
                <w:b/>
              </w:rPr>
              <w:t>Descripción</w:t>
            </w:r>
          </w:p>
          <w:p w14:paraId="0E15EBAC" w14:textId="77777777" w:rsidR="00966FE1" w:rsidRPr="000124FE" w:rsidRDefault="00966FE1"/>
          <w:p w14:paraId="79FEE818" w14:textId="77777777" w:rsidR="00966FE1" w:rsidRPr="000124FE" w:rsidRDefault="00966FE1">
            <w:pPr>
              <w:rPr>
                <w:rFonts w:asciiTheme="majorHAnsi" w:hAnsiTheme="majorHAnsi"/>
              </w:rPr>
            </w:pPr>
            <w:r w:rsidRPr="000124FE">
              <w:rPr>
                <w:rFonts w:asciiTheme="majorHAnsi" w:hAnsiTheme="majorHAnsi"/>
              </w:rPr>
              <w:t>La recuperación de las áreas intervenidas es importante debido a que contribuye a la mitigación de los efectos generados por el desmonte, descapote y construcción en general, además de contribuir al mejoramiento paisajístico del entorno de la vía, debido a que atenúa el efecto erosivo sobre suelos desnudos. Esta actividad es susceptible de generar impactos en el recurso por la infiltración de esta en las zonas revegetalizadas.</w:t>
            </w:r>
          </w:p>
          <w:p w14:paraId="431ACCEA" w14:textId="77777777" w:rsidR="00966FE1" w:rsidRPr="000124FE" w:rsidRDefault="00966FE1">
            <w:pPr>
              <w:rPr>
                <w:rFonts w:asciiTheme="majorHAnsi" w:hAnsiTheme="majorHAnsi"/>
              </w:rPr>
            </w:pPr>
          </w:p>
          <w:p w14:paraId="46A0F15D" w14:textId="1AFC8093" w:rsidR="00966FE1" w:rsidRPr="000124FE" w:rsidRDefault="00966FE1">
            <w:pPr>
              <w:rPr>
                <w:rFonts w:asciiTheme="majorHAnsi" w:hAnsiTheme="majorHAnsi"/>
              </w:rPr>
            </w:pPr>
            <w:r w:rsidRPr="000124FE">
              <w:rPr>
                <w:rFonts w:asciiTheme="majorHAnsi" w:hAnsiTheme="majorHAnsi"/>
              </w:rPr>
              <w:t>Por otro lado se genera la emisión de material particulado durante el proceso de siembra de las semillas, el cual se vuelve un problema locativo al momento de la actividad.</w:t>
            </w:r>
          </w:p>
        </w:tc>
      </w:tr>
      <w:tr w:rsidR="00966FE1" w:rsidRPr="000124FE" w14:paraId="3DAE32A4" w14:textId="77777777" w:rsidTr="00217E50">
        <w:tc>
          <w:tcPr>
            <w:cnfStyle w:val="001000000000" w:firstRow="0" w:lastRow="0" w:firstColumn="1" w:lastColumn="0" w:oddVBand="0" w:evenVBand="0" w:oddHBand="0" w:evenHBand="0" w:firstRowFirstColumn="0" w:firstRowLastColumn="0" w:lastRowFirstColumn="0" w:lastRowLastColumn="0"/>
            <w:tcW w:w="1070" w:type="pct"/>
            <w:gridSpan w:val="2"/>
            <w:tcBorders>
              <w:top w:val="single" w:sz="4" w:space="0" w:color="auto"/>
              <w:bottom w:val="single" w:sz="4" w:space="0" w:color="auto"/>
              <w:right w:val="single" w:sz="4" w:space="0" w:color="auto"/>
            </w:tcBorders>
            <w:vAlign w:val="center"/>
            <w:hideMark/>
          </w:tcPr>
          <w:p w14:paraId="038A0398" w14:textId="77777777" w:rsidR="00966FE1" w:rsidRPr="000124FE" w:rsidRDefault="00966FE1">
            <w:pPr>
              <w:jc w:val="center"/>
              <w:rPr>
                <w:b/>
              </w:rPr>
            </w:pPr>
            <w:r w:rsidRPr="000124FE">
              <w:rPr>
                <w:b/>
              </w:rPr>
              <w:t xml:space="preserve">Paisaje </w:t>
            </w:r>
          </w:p>
        </w:tc>
        <w:tc>
          <w:tcPr>
            <w:tcW w:w="1236" w:type="pct"/>
            <w:gridSpan w:val="2"/>
            <w:tcBorders>
              <w:top w:val="single" w:sz="4" w:space="0" w:color="auto"/>
              <w:left w:val="single" w:sz="4" w:space="0" w:color="auto"/>
              <w:bottom w:val="single" w:sz="4" w:space="0" w:color="auto"/>
              <w:right w:val="single" w:sz="4" w:space="0" w:color="auto"/>
            </w:tcBorders>
            <w:vAlign w:val="center"/>
            <w:hideMark/>
          </w:tcPr>
          <w:p w14:paraId="60B88B40"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Modificación paisajística</w:t>
            </w:r>
          </w:p>
        </w:tc>
        <w:tc>
          <w:tcPr>
            <w:tcW w:w="1118" w:type="pct"/>
            <w:tcBorders>
              <w:top w:val="single" w:sz="4" w:space="0" w:color="auto"/>
              <w:left w:val="single" w:sz="4" w:space="0" w:color="auto"/>
              <w:bottom w:val="single" w:sz="4" w:space="0" w:color="auto"/>
              <w:right w:val="single" w:sz="4" w:space="0" w:color="auto"/>
            </w:tcBorders>
            <w:vAlign w:val="center"/>
            <w:hideMark/>
          </w:tcPr>
          <w:p w14:paraId="22C2F676"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 xml:space="preserve">Limpieza final de los  sitios de los trabajos </w:t>
            </w:r>
          </w:p>
        </w:tc>
        <w:tc>
          <w:tcPr>
            <w:tcW w:w="1576" w:type="pct"/>
            <w:tcBorders>
              <w:top w:val="single" w:sz="4" w:space="0" w:color="auto"/>
              <w:left w:val="single" w:sz="4" w:space="0" w:color="auto"/>
              <w:bottom w:val="single" w:sz="4" w:space="0" w:color="auto"/>
              <w:right w:val="single" w:sz="4" w:space="0" w:color="auto"/>
            </w:tcBorders>
            <w:shd w:val="clear" w:color="auto" w:fill="00FFFF"/>
            <w:vAlign w:val="center"/>
            <w:hideMark/>
          </w:tcPr>
          <w:p w14:paraId="2C75C909" w14:textId="77777777" w:rsidR="00966FE1" w:rsidRPr="000124FE" w:rsidRDefault="00966FE1">
            <w:pPr>
              <w:jc w:val="center"/>
              <w:cnfStyle w:val="000000000000" w:firstRow="0" w:lastRow="0" w:firstColumn="0" w:lastColumn="0" w:oddVBand="0" w:evenVBand="0" w:oddHBand="0" w:evenHBand="0" w:firstRowFirstColumn="0" w:firstRowLastColumn="0" w:lastRowFirstColumn="0" w:lastRowLastColumn="0"/>
            </w:pPr>
            <w:r w:rsidRPr="000124FE">
              <w:t>IMPORTANTE</w:t>
            </w:r>
          </w:p>
        </w:tc>
      </w:tr>
      <w:tr w:rsidR="00966FE1" w:rsidRPr="000124FE" w14:paraId="1D0E77B5" w14:textId="77777777" w:rsidTr="00217E5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right w:val="single" w:sz="4" w:space="0" w:color="auto"/>
            </w:tcBorders>
            <w:vAlign w:val="center"/>
          </w:tcPr>
          <w:p w14:paraId="5ED98548" w14:textId="77777777" w:rsidR="00966FE1" w:rsidRPr="000124FE" w:rsidRDefault="00966FE1">
            <w:pPr>
              <w:rPr>
                <w:b/>
              </w:rPr>
            </w:pPr>
            <w:r w:rsidRPr="000124FE">
              <w:rPr>
                <w:b/>
              </w:rPr>
              <w:t>Descripción</w:t>
            </w:r>
          </w:p>
          <w:p w14:paraId="59DB14D7" w14:textId="77777777" w:rsidR="00966FE1" w:rsidRPr="000124FE" w:rsidRDefault="00966FE1"/>
          <w:p w14:paraId="44BB5558" w14:textId="77777777" w:rsidR="00966FE1" w:rsidRPr="000124FE" w:rsidRDefault="00966FE1">
            <w:r w:rsidRPr="000124FE">
              <w:t>La modificación paisajística se debe al retiro de los frentes de obra generando impactos de carácter positivo por la recuperación del paisaje.</w:t>
            </w:r>
          </w:p>
          <w:p w14:paraId="61C5F79E" w14:textId="77777777" w:rsidR="00966FE1" w:rsidRPr="000124FE" w:rsidRDefault="00966FE1"/>
          <w:p w14:paraId="02B962C3" w14:textId="77777777" w:rsidR="00966FE1" w:rsidRPr="000124FE" w:rsidRDefault="00966FE1">
            <w:r w:rsidRPr="000124FE">
              <w:t>La limpieza final de los sitios de trabajo es susceptible de generar impactos negativos por la generación de residuos sólidos, transporte y disposición final de los mismos, estos serán manejados de acuerdo al programa de manejo de uso de residuos.</w:t>
            </w:r>
          </w:p>
        </w:tc>
      </w:tr>
    </w:tbl>
    <w:p w14:paraId="0363FA8E" w14:textId="341C0841" w:rsidR="00700DAE" w:rsidRPr="000124FE" w:rsidRDefault="00700DAE" w:rsidP="00F65D70"/>
    <w:p w14:paraId="32757437" w14:textId="77777777" w:rsidR="00700DAE" w:rsidRPr="000124FE" w:rsidRDefault="00700DAE">
      <w:pPr>
        <w:spacing w:line="240" w:lineRule="auto"/>
        <w:contextualSpacing w:val="0"/>
        <w:jc w:val="left"/>
      </w:pPr>
      <w:r w:rsidRPr="000124FE">
        <w:br w:type="page"/>
      </w:r>
    </w:p>
    <w:p w14:paraId="1E0B572C" w14:textId="77777777" w:rsidR="00F65D70" w:rsidRPr="000124FE" w:rsidRDefault="00F65D70" w:rsidP="00F65D70"/>
    <w:p w14:paraId="2D8FD036" w14:textId="77777777" w:rsidR="00F65D70" w:rsidRPr="000124FE" w:rsidRDefault="00F65D70" w:rsidP="00083925">
      <w:pPr>
        <w:pStyle w:val="Ttulo4"/>
        <w:numPr>
          <w:ilvl w:val="3"/>
          <w:numId w:val="6"/>
        </w:numPr>
      </w:pPr>
      <w:r w:rsidRPr="000124FE">
        <w:t>Medio Biótico</w:t>
      </w:r>
    </w:p>
    <w:p w14:paraId="4083A3CF" w14:textId="77777777" w:rsidR="00083925" w:rsidRPr="000124FE" w:rsidRDefault="00083925" w:rsidP="00083925"/>
    <w:tbl>
      <w:tblPr>
        <w:tblStyle w:val="Gminis2"/>
        <w:tblW w:w="0" w:type="auto"/>
        <w:jc w:val="center"/>
        <w:tblCellSpacing w:w="0" w:type="dxa"/>
        <w:tblLook w:val="04A0" w:firstRow="1" w:lastRow="0" w:firstColumn="1" w:lastColumn="0" w:noHBand="0" w:noVBand="1"/>
      </w:tblPr>
      <w:tblGrid>
        <w:gridCol w:w="1772"/>
        <w:gridCol w:w="2692"/>
        <w:gridCol w:w="2136"/>
        <w:gridCol w:w="1887"/>
      </w:tblGrid>
      <w:tr w:rsidR="00217E50" w:rsidRPr="000124FE" w14:paraId="4432F3AA" w14:textId="77777777" w:rsidTr="004A741C">
        <w:trPr>
          <w:cnfStyle w:val="100000000000" w:firstRow="1" w:lastRow="0" w:firstColumn="0" w:lastColumn="0" w:oddVBand="0" w:evenVBand="0" w:oddHBand="0" w:evenHBand="0" w:firstRowFirstColumn="0" w:firstRowLastColumn="0" w:lastRowFirstColumn="0" w:lastRowLastColumn="0"/>
          <w:tblHeader/>
          <w:tblCellSpacing w:w="0" w:type="dxa"/>
          <w:jc w:val="center"/>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auto"/>
            </w:tcBorders>
            <w:vAlign w:val="center"/>
            <w:hideMark/>
          </w:tcPr>
          <w:p w14:paraId="57A68BD6" w14:textId="77777777" w:rsidR="00217E50" w:rsidRPr="000124FE" w:rsidRDefault="00217E50" w:rsidP="004A741C">
            <w:pPr>
              <w:jc w:val="center"/>
            </w:pPr>
            <w:r w:rsidRPr="000124FE">
              <w:t xml:space="preserve">ELEMENTO AMBIENTAL </w:t>
            </w:r>
          </w:p>
        </w:tc>
        <w:tc>
          <w:tcPr>
            <w:tcW w:w="0" w:type="auto"/>
            <w:tcBorders>
              <w:top w:val="single" w:sz="4" w:space="0" w:color="auto"/>
              <w:left w:val="single" w:sz="4" w:space="0" w:color="auto"/>
              <w:right w:val="single" w:sz="4" w:space="0" w:color="auto"/>
            </w:tcBorders>
            <w:vAlign w:val="center"/>
            <w:hideMark/>
          </w:tcPr>
          <w:p w14:paraId="2B4F6EB4" w14:textId="77777777" w:rsidR="00217E50" w:rsidRPr="000124FE" w:rsidRDefault="00217E50" w:rsidP="004A741C">
            <w:pPr>
              <w:jc w:val="center"/>
              <w:cnfStyle w:val="100000000000" w:firstRow="1" w:lastRow="0" w:firstColumn="0" w:lastColumn="0" w:oddVBand="0" w:evenVBand="0" w:oddHBand="0" w:evenHBand="0" w:firstRowFirstColumn="0" w:firstRowLastColumn="0" w:lastRowFirstColumn="0" w:lastRowLastColumn="0"/>
            </w:pPr>
            <w:r w:rsidRPr="000124FE">
              <w:t xml:space="preserve">FACTOR DE CAMBIO </w:t>
            </w:r>
          </w:p>
        </w:tc>
        <w:tc>
          <w:tcPr>
            <w:tcW w:w="0" w:type="auto"/>
            <w:tcBorders>
              <w:top w:val="single" w:sz="4" w:space="0" w:color="auto"/>
              <w:left w:val="single" w:sz="4" w:space="0" w:color="auto"/>
              <w:right w:val="single" w:sz="4" w:space="0" w:color="auto"/>
            </w:tcBorders>
            <w:vAlign w:val="center"/>
            <w:hideMark/>
          </w:tcPr>
          <w:p w14:paraId="2156C0B1" w14:textId="77777777" w:rsidR="00217E50" w:rsidRPr="000124FE" w:rsidRDefault="00217E50" w:rsidP="004A741C">
            <w:pPr>
              <w:jc w:val="center"/>
              <w:cnfStyle w:val="100000000000" w:firstRow="1" w:lastRow="0" w:firstColumn="0" w:lastColumn="0" w:oddVBand="0" w:evenVBand="0" w:oddHBand="0" w:evenHBand="0" w:firstRowFirstColumn="0" w:firstRowLastColumn="0" w:lastRowFirstColumn="0" w:lastRowLastColumn="0"/>
            </w:pPr>
            <w:r w:rsidRPr="000124FE">
              <w:t>ACTIVIDAD</w:t>
            </w:r>
          </w:p>
        </w:tc>
        <w:tc>
          <w:tcPr>
            <w:tcW w:w="0" w:type="auto"/>
            <w:tcBorders>
              <w:top w:val="single" w:sz="4" w:space="0" w:color="auto"/>
              <w:left w:val="single" w:sz="4" w:space="0" w:color="auto"/>
            </w:tcBorders>
            <w:vAlign w:val="center"/>
            <w:hideMark/>
          </w:tcPr>
          <w:p w14:paraId="182AFCDA" w14:textId="77777777" w:rsidR="00217E50" w:rsidRPr="000124FE" w:rsidRDefault="00217E50" w:rsidP="004A741C">
            <w:pPr>
              <w:jc w:val="center"/>
              <w:cnfStyle w:val="100000000000" w:firstRow="1" w:lastRow="0" w:firstColumn="0" w:lastColumn="0" w:oddVBand="0" w:evenVBand="0" w:oddHBand="0" w:evenHBand="0" w:firstRowFirstColumn="0" w:firstRowLastColumn="0" w:lastRowFirstColumn="0" w:lastRowLastColumn="0"/>
            </w:pPr>
            <w:r w:rsidRPr="000124FE">
              <w:t>IMPORTANCIA</w:t>
            </w:r>
          </w:p>
        </w:tc>
      </w:tr>
      <w:tr w:rsidR="00217E50" w:rsidRPr="000124FE" w14:paraId="6FF34CE6"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hideMark/>
          </w:tcPr>
          <w:p w14:paraId="71BA8AA2" w14:textId="77777777" w:rsidR="00217E50" w:rsidRPr="000124FE" w:rsidRDefault="00217E50" w:rsidP="004A741C">
            <w:pPr>
              <w:jc w:val="center"/>
              <w:rPr>
                <w:b/>
              </w:rPr>
            </w:pPr>
            <w:r w:rsidRPr="000124FE">
              <w:rPr>
                <w:b/>
              </w:rPr>
              <w:t>Cobertura vegetal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56CCE"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Afectación cobertura vegetal</w:t>
            </w:r>
          </w:p>
        </w:tc>
        <w:tc>
          <w:tcPr>
            <w:tcW w:w="0" w:type="auto"/>
            <w:tcBorders>
              <w:top w:val="single" w:sz="4" w:space="0" w:color="auto"/>
              <w:left w:val="single" w:sz="4" w:space="0" w:color="auto"/>
              <w:bottom w:val="single" w:sz="4" w:space="0" w:color="auto"/>
              <w:right w:val="single" w:sz="4" w:space="0" w:color="auto"/>
            </w:tcBorders>
            <w:vAlign w:val="center"/>
          </w:tcPr>
          <w:p w14:paraId="7A0BC95D"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Desmonte y limpieza</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3138ED45"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217E50" w:rsidRPr="000124FE" w14:paraId="2620D573"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right w:val="single" w:sz="4" w:space="0" w:color="auto"/>
            </w:tcBorders>
            <w:vAlign w:val="center"/>
          </w:tcPr>
          <w:p w14:paraId="63DA15C7" w14:textId="77777777" w:rsidR="00217E50" w:rsidRPr="000124FE" w:rsidRDefault="00217E50" w:rsidP="004A741C">
            <w:pPr>
              <w:rPr>
                <w:b/>
              </w:rPr>
            </w:pPr>
            <w:r w:rsidRPr="000124FE">
              <w:rPr>
                <w:b/>
              </w:rPr>
              <w:t>Descripción</w:t>
            </w:r>
          </w:p>
          <w:p w14:paraId="408267CF" w14:textId="77777777" w:rsidR="00217E50" w:rsidRPr="000124FE" w:rsidRDefault="00217E50" w:rsidP="004A741C">
            <w:pPr>
              <w:rPr>
                <w:b/>
              </w:rPr>
            </w:pPr>
          </w:p>
          <w:p w14:paraId="65D534FB" w14:textId="77777777" w:rsidR="00217E50" w:rsidRPr="000124FE" w:rsidRDefault="00217E50" w:rsidP="004A741C">
            <w:r w:rsidRPr="000124FE">
              <w:t xml:space="preserve">En esta actividad las acciones de desmonte son las que representan un mayor impacto sobre las condiciones bióticas del área de influencia del proyecto, sin embargo, la evaluación con proyecto permitió identificar que el contexto de la zona presenta actividades que han reducido las condiciones naturales en un alto grado, conservando únicamente un 18.57 % de ecosistemas naturales (bosques). Acorde con lo anterior, el impacto producido por el desmonte y limpieza generan impactos de carácter moderado e irrelevante sobre la flora y fauna del proyecto. </w:t>
            </w:r>
          </w:p>
          <w:p w14:paraId="3F5E77A5" w14:textId="77777777" w:rsidR="00217E50" w:rsidRPr="000124FE" w:rsidRDefault="00217E50" w:rsidP="004A741C"/>
        </w:tc>
      </w:tr>
      <w:tr w:rsidR="00217E50" w:rsidRPr="000124FE" w14:paraId="411386D6"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hideMark/>
          </w:tcPr>
          <w:p w14:paraId="54A974D1" w14:textId="77777777" w:rsidR="00217E50" w:rsidRPr="000124FE" w:rsidRDefault="00217E50" w:rsidP="004A741C">
            <w:pPr>
              <w:jc w:val="center"/>
              <w:rPr>
                <w:b/>
              </w:rPr>
            </w:pPr>
            <w:r w:rsidRPr="000124FE">
              <w:rPr>
                <w:b/>
              </w:rPr>
              <w:t>Cobertura vegetal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3602E"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Afectación a la  cobertura vegetal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ABD678E"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Rellenos o terraplenes</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3F3A77D2"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217E50" w:rsidRPr="000124FE" w14:paraId="03F9E46B"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right w:val="single" w:sz="4" w:space="0" w:color="auto"/>
            </w:tcBorders>
            <w:vAlign w:val="center"/>
            <w:hideMark/>
          </w:tcPr>
          <w:p w14:paraId="25288787" w14:textId="77777777" w:rsidR="00217E50" w:rsidRPr="000124FE" w:rsidRDefault="00217E50" w:rsidP="004A741C">
            <w:pPr>
              <w:jc w:val="left"/>
              <w:rPr>
                <w:b/>
              </w:rPr>
            </w:pPr>
            <w:r w:rsidRPr="000124FE">
              <w:rPr>
                <w:b/>
              </w:rPr>
              <w:t xml:space="preserve">Descripción </w:t>
            </w:r>
          </w:p>
          <w:p w14:paraId="1EE3F9F8" w14:textId="77777777" w:rsidR="00217E50" w:rsidRPr="000124FE" w:rsidRDefault="00217E50" w:rsidP="004A741C">
            <w:pPr>
              <w:jc w:val="left"/>
              <w:rPr>
                <w:b/>
              </w:rPr>
            </w:pPr>
          </w:p>
          <w:p w14:paraId="2AF97437" w14:textId="77777777" w:rsidR="00217E50" w:rsidRPr="000124FE" w:rsidRDefault="00217E50" w:rsidP="004A741C">
            <w:r w:rsidRPr="000124FE">
              <w:t>Los rellenos y terraplenes implican cubrir áreas en las cuales se generará una pérdida de cobertura vegetal, reduciendo posibles hábitats de fauna silvestre. Teniendo en cuenta los terraplenes y rellenos que requiere el proyecto así como las condiciones de fragmentación e intervención en la zona, el impacto que se genera sobre el medio biótico es de tipo moderado.</w:t>
            </w:r>
          </w:p>
          <w:p w14:paraId="3EEC22A5" w14:textId="77777777" w:rsidR="00217E50" w:rsidRPr="000124FE" w:rsidRDefault="00217E50" w:rsidP="004A741C"/>
        </w:tc>
      </w:tr>
      <w:tr w:rsidR="00217E50" w:rsidRPr="000124FE" w14:paraId="22602BCE" w14:textId="77777777" w:rsidTr="004A741C">
        <w:trPr>
          <w:trHeight w:val="384"/>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hideMark/>
          </w:tcPr>
          <w:p w14:paraId="24BC937F" w14:textId="77777777" w:rsidR="00217E50" w:rsidRPr="000124FE" w:rsidRDefault="00217E50" w:rsidP="004A741C">
            <w:pPr>
              <w:jc w:val="center"/>
              <w:rPr>
                <w:b/>
              </w:rPr>
            </w:pPr>
            <w:r w:rsidRPr="000124FE">
              <w:rPr>
                <w:b/>
              </w:rPr>
              <w:t xml:space="preserve">Cobertura vegetal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733292"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Afectación de cobertura vegetal</w:t>
            </w:r>
          </w:p>
        </w:tc>
        <w:tc>
          <w:tcPr>
            <w:tcW w:w="0" w:type="auto"/>
            <w:vMerge w:val="restart"/>
            <w:tcBorders>
              <w:top w:val="single" w:sz="4" w:space="0" w:color="auto"/>
              <w:left w:val="single" w:sz="4" w:space="0" w:color="auto"/>
              <w:right w:val="single" w:sz="4" w:space="0" w:color="auto"/>
            </w:tcBorders>
            <w:vAlign w:val="center"/>
            <w:hideMark/>
          </w:tcPr>
          <w:p w14:paraId="6B67F729"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Afinamiento de taludes</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0E81BDEF"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217E50" w:rsidRPr="000124FE" w14:paraId="0103372A"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5E7D373B" w14:textId="77777777" w:rsidR="00217E50" w:rsidRPr="000124FE" w:rsidRDefault="00217E50" w:rsidP="004A741C">
            <w:pPr>
              <w:jc w:val="center"/>
              <w:rPr>
                <w:b/>
              </w:rPr>
            </w:pPr>
            <w:r w:rsidRPr="000124FE">
              <w:rPr>
                <w:b/>
              </w:rPr>
              <w:t>Fauna</w:t>
            </w:r>
          </w:p>
        </w:tc>
        <w:tc>
          <w:tcPr>
            <w:tcW w:w="0" w:type="auto"/>
            <w:tcBorders>
              <w:top w:val="single" w:sz="4" w:space="0" w:color="auto"/>
              <w:left w:val="single" w:sz="4" w:space="0" w:color="auto"/>
              <w:bottom w:val="single" w:sz="4" w:space="0" w:color="auto"/>
              <w:right w:val="single" w:sz="4" w:space="0" w:color="auto"/>
            </w:tcBorders>
            <w:vAlign w:val="center"/>
          </w:tcPr>
          <w:p w14:paraId="04BCB186"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Fauna afectada</w:t>
            </w:r>
          </w:p>
        </w:tc>
        <w:tc>
          <w:tcPr>
            <w:tcW w:w="0" w:type="auto"/>
            <w:vMerge/>
            <w:tcBorders>
              <w:left w:val="single" w:sz="4" w:space="0" w:color="auto"/>
              <w:bottom w:val="single" w:sz="4" w:space="0" w:color="auto"/>
              <w:right w:val="single" w:sz="4" w:space="0" w:color="auto"/>
            </w:tcBorders>
            <w:vAlign w:val="center"/>
          </w:tcPr>
          <w:p w14:paraId="55F3020C"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14:paraId="66A2722E"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MODERADO</w:t>
            </w:r>
          </w:p>
        </w:tc>
      </w:tr>
      <w:tr w:rsidR="00217E50" w:rsidRPr="000124FE" w14:paraId="78299553"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right w:val="single" w:sz="4" w:space="0" w:color="auto"/>
            </w:tcBorders>
            <w:vAlign w:val="center"/>
          </w:tcPr>
          <w:p w14:paraId="736801AC" w14:textId="77777777" w:rsidR="00217E50" w:rsidRPr="000124FE" w:rsidRDefault="00217E50" w:rsidP="004A741C">
            <w:pPr>
              <w:rPr>
                <w:b/>
              </w:rPr>
            </w:pPr>
            <w:r w:rsidRPr="000124FE">
              <w:rPr>
                <w:b/>
              </w:rPr>
              <w:t xml:space="preserve">Descripción </w:t>
            </w:r>
          </w:p>
          <w:p w14:paraId="78152542" w14:textId="77777777" w:rsidR="00217E50" w:rsidRPr="000124FE" w:rsidRDefault="00217E50" w:rsidP="004A741C">
            <w:pPr>
              <w:rPr>
                <w:b/>
              </w:rPr>
            </w:pPr>
          </w:p>
          <w:p w14:paraId="5E43516E" w14:textId="77777777" w:rsidR="00217E50" w:rsidRPr="000124FE" w:rsidRDefault="00217E50" w:rsidP="004A741C">
            <w:r w:rsidRPr="000124FE">
              <w:t>Las actividades de mejoramiento pueden generar alteraciones en la presión sonora del ambiente y a su vez el ahuyentamiento de las comunidades de fauna silvestre de las zonas aledañas, sin embargo teniendo en cuenta la intensidad de esta actividad para el proyecto así como el entorno en el cual se presenta su impacto es moderado (-26).</w:t>
            </w:r>
          </w:p>
          <w:p w14:paraId="5797DDEC" w14:textId="77777777" w:rsidR="00217E50" w:rsidRPr="000124FE" w:rsidRDefault="00217E50" w:rsidP="004A741C"/>
        </w:tc>
      </w:tr>
      <w:tr w:rsidR="00217E50" w:rsidRPr="000124FE" w14:paraId="1559F025"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hideMark/>
          </w:tcPr>
          <w:p w14:paraId="6E529540" w14:textId="77777777" w:rsidR="00217E50" w:rsidRPr="000124FE" w:rsidRDefault="00217E50" w:rsidP="004A741C">
            <w:pPr>
              <w:jc w:val="center"/>
            </w:pPr>
            <w:r w:rsidRPr="000124FE">
              <w:rPr>
                <w:b/>
              </w:rPr>
              <w:t xml:space="preserve">Cobertura </w:t>
            </w:r>
            <w:r w:rsidRPr="000124FE">
              <w:rPr>
                <w:b/>
              </w:rPr>
              <w:lastRenderedPageBreak/>
              <w:t>vegetal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49B14"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lastRenderedPageBreak/>
              <w:t xml:space="preserve">Afectación a la cobertura </w:t>
            </w:r>
            <w:r w:rsidRPr="000124FE">
              <w:lastRenderedPageBreak/>
              <w:t>vegetal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E3E96"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lastRenderedPageBreak/>
              <w:t xml:space="preserve">Recubrimiento y </w:t>
            </w:r>
            <w:r w:rsidRPr="000124FE">
              <w:lastRenderedPageBreak/>
              <w:t>protección de taludes</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14:paraId="2B23BEC2"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lastRenderedPageBreak/>
              <w:t>IMPORTANTE</w:t>
            </w:r>
          </w:p>
        </w:tc>
      </w:tr>
      <w:tr w:rsidR="00217E50" w:rsidRPr="000124FE" w14:paraId="400D31B5"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right w:val="single" w:sz="4" w:space="0" w:color="auto"/>
            </w:tcBorders>
            <w:vAlign w:val="center"/>
            <w:hideMark/>
          </w:tcPr>
          <w:p w14:paraId="365E82D9" w14:textId="77777777" w:rsidR="00217E50" w:rsidRPr="000124FE" w:rsidRDefault="00217E50" w:rsidP="004A741C">
            <w:pPr>
              <w:jc w:val="left"/>
              <w:rPr>
                <w:b/>
              </w:rPr>
            </w:pPr>
            <w:r w:rsidRPr="000124FE">
              <w:rPr>
                <w:b/>
              </w:rPr>
              <w:t>Descripción</w:t>
            </w:r>
          </w:p>
          <w:p w14:paraId="62CE9CA4" w14:textId="77777777" w:rsidR="00217E50" w:rsidRPr="000124FE" w:rsidRDefault="00217E50" w:rsidP="004A741C">
            <w:pPr>
              <w:jc w:val="left"/>
              <w:rPr>
                <w:b/>
              </w:rPr>
            </w:pPr>
          </w:p>
          <w:p w14:paraId="2B5C294E" w14:textId="77777777" w:rsidR="00217E50" w:rsidRPr="000124FE" w:rsidRDefault="00217E50" w:rsidP="004A741C">
            <w:r w:rsidRPr="000124FE">
              <w:t>El recubrimiento de los taludes con especies vegetales tiene un impacto positivo importante (29) ya que puede generar disponibilidad de nuevos hábitats para especies generalistas como reptiles y habitantes permanentes de pastos como algunas aves, esta actividad también permitirá mejorar la calidad de los hábitats dulceacuícolas (Importante=29), con lo cual se beneficiaran las comunidades acuáticas.</w:t>
            </w:r>
          </w:p>
          <w:p w14:paraId="09A95421" w14:textId="77777777" w:rsidR="00217E50" w:rsidRPr="000124FE" w:rsidRDefault="00217E50" w:rsidP="004A741C">
            <w:pPr>
              <w:jc w:val="left"/>
            </w:pPr>
          </w:p>
        </w:tc>
      </w:tr>
      <w:tr w:rsidR="00217E50" w:rsidRPr="000124FE" w14:paraId="55D73B9F"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hideMark/>
          </w:tcPr>
          <w:p w14:paraId="5538BDAD" w14:textId="77777777" w:rsidR="00217E50" w:rsidRPr="000124FE" w:rsidRDefault="00217E50" w:rsidP="004A741C">
            <w:pPr>
              <w:jc w:val="center"/>
              <w:rPr>
                <w:b/>
              </w:rPr>
            </w:pPr>
            <w:r w:rsidRPr="000124FE">
              <w:rPr>
                <w:b/>
              </w:rPr>
              <w:t>Cobertura vegetal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17647"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Cambio en la disponibilidad de hábitats por disminución de cobertura vegetal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3793B"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Recuperación áreas intervenidas</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14:paraId="223E9497" w14:textId="77777777" w:rsidR="00217E50" w:rsidRPr="000124FE" w:rsidRDefault="00217E50" w:rsidP="004A741C">
            <w:pPr>
              <w:jc w:val="center"/>
              <w:cnfStyle w:val="000000000000" w:firstRow="0" w:lastRow="0" w:firstColumn="0" w:lastColumn="0" w:oddVBand="0" w:evenVBand="0" w:oddHBand="0" w:evenHBand="0" w:firstRowFirstColumn="0" w:firstRowLastColumn="0" w:lastRowFirstColumn="0" w:lastRowLastColumn="0"/>
            </w:pPr>
            <w:r w:rsidRPr="000124FE">
              <w:t>IMPORTANTE= 34</w:t>
            </w:r>
          </w:p>
        </w:tc>
      </w:tr>
      <w:tr w:rsidR="00217E50" w:rsidRPr="000124FE" w14:paraId="1E4700A2" w14:textId="77777777" w:rsidTr="004A741C">
        <w:trPr>
          <w:tblCellSpacing w:w="0" w:type="dxa"/>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right w:val="single" w:sz="4" w:space="0" w:color="auto"/>
            </w:tcBorders>
            <w:vAlign w:val="center"/>
          </w:tcPr>
          <w:p w14:paraId="3D1729A4" w14:textId="77777777" w:rsidR="00217E50" w:rsidRPr="000124FE" w:rsidRDefault="00217E50" w:rsidP="004A741C">
            <w:pPr>
              <w:rPr>
                <w:b/>
              </w:rPr>
            </w:pPr>
            <w:r w:rsidRPr="000124FE">
              <w:rPr>
                <w:b/>
              </w:rPr>
              <w:t xml:space="preserve">Descripción </w:t>
            </w:r>
          </w:p>
          <w:p w14:paraId="3CA53B1D" w14:textId="77777777" w:rsidR="00217E50" w:rsidRPr="000124FE" w:rsidRDefault="00217E50" w:rsidP="004A741C">
            <w:pPr>
              <w:rPr>
                <w:b/>
              </w:rPr>
            </w:pPr>
          </w:p>
          <w:p w14:paraId="29D9ACC4" w14:textId="77777777" w:rsidR="00217E50" w:rsidRPr="000124FE" w:rsidRDefault="00217E50" w:rsidP="004A741C">
            <w:r w:rsidRPr="000124FE">
              <w:t>Con esta actividad se espera generar impactos positivos sobre el ecosistema presente en el área de influencia del proyecto; la recuperación de los hábitats terrestres (Importante=24) influirá positivamente en la composición y riqueza de la fauna silvestre (Importante=29) y el manejo adecuado de las fuentes hídricas permitirá mejorar la calidad de los hábitats de agua dulce (Importante= 34).</w:t>
            </w:r>
          </w:p>
          <w:p w14:paraId="1EC59DE4" w14:textId="77777777" w:rsidR="00217E50" w:rsidRPr="000124FE" w:rsidRDefault="00217E50" w:rsidP="004A741C"/>
        </w:tc>
      </w:tr>
    </w:tbl>
    <w:p w14:paraId="13ED0392" w14:textId="77777777" w:rsidR="001D167A" w:rsidRPr="000124FE" w:rsidRDefault="001D167A" w:rsidP="001D167A"/>
    <w:p w14:paraId="102FAFB3" w14:textId="77777777" w:rsidR="00F65D70" w:rsidRPr="000124FE" w:rsidRDefault="00F65D70" w:rsidP="00F65D70"/>
    <w:p w14:paraId="10741709" w14:textId="77777777" w:rsidR="00F65D70" w:rsidRPr="000124FE" w:rsidRDefault="00F65D70" w:rsidP="00083925">
      <w:pPr>
        <w:pStyle w:val="Ttulo4"/>
        <w:numPr>
          <w:ilvl w:val="3"/>
          <w:numId w:val="6"/>
        </w:numPr>
      </w:pPr>
      <w:r w:rsidRPr="000124FE">
        <w:t xml:space="preserve"> Medio Socio-Económico</w:t>
      </w:r>
    </w:p>
    <w:p w14:paraId="699CBD61" w14:textId="77777777" w:rsidR="00966FE1" w:rsidRPr="000124FE" w:rsidRDefault="00966FE1" w:rsidP="00966FE1"/>
    <w:tbl>
      <w:tblPr>
        <w:tblStyle w:val="Tablaconcuadrcula"/>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09"/>
        <w:gridCol w:w="6"/>
        <w:gridCol w:w="6"/>
        <w:gridCol w:w="56"/>
        <w:gridCol w:w="66"/>
        <w:gridCol w:w="175"/>
        <w:gridCol w:w="1759"/>
        <w:gridCol w:w="61"/>
        <w:gridCol w:w="105"/>
        <w:gridCol w:w="1944"/>
        <w:gridCol w:w="178"/>
        <w:gridCol w:w="2122"/>
      </w:tblGrid>
      <w:tr w:rsidR="00966FE1" w:rsidRPr="000124FE" w14:paraId="7FBD23E2" w14:textId="77777777" w:rsidTr="00217E50">
        <w:trPr>
          <w:trHeight w:val="210"/>
          <w:tblHeader/>
          <w:jc w:val="center"/>
        </w:trPr>
        <w:tc>
          <w:tcPr>
            <w:tcW w:w="1366" w:type="pct"/>
            <w:gridSpan w:val="6"/>
            <w:shd w:val="clear" w:color="auto" w:fill="A6A6A6" w:themeFill="background1" w:themeFillShade="A6"/>
            <w:vAlign w:val="center"/>
            <w:hideMark/>
          </w:tcPr>
          <w:p w14:paraId="0B4AAE00" w14:textId="77777777" w:rsidR="00966FE1" w:rsidRPr="000124FE" w:rsidRDefault="00966FE1" w:rsidP="00966FE1">
            <w:pPr>
              <w:spacing w:after="120"/>
              <w:jc w:val="center"/>
              <w:rPr>
                <w:rFonts w:asciiTheme="majorHAnsi" w:hAnsiTheme="majorHAnsi" w:cs="Arial"/>
                <w:b/>
                <w:bCs/>
                <w:color w:val="000000" w:themeColor="text1"/>
              </w:rPr>
            </w:pPr>
            <w:r w:rsidRPr="000124FE">
              <w:rPr>
                <w:rFonts w:asciiTheme="majorHAnsi" w:hAnsiTheme="majorHAnsi" w:cs="Arial"/>
                <w:b/>
                <w:color w:val="000000" w:themeColor="text1"/>
              </w:rPr>
              <w:t>ELEMENTO AMBIENTAL</w:t>
            </w:r>
          </w:p>
        </w:tc>
        <w:tc>
          <w:tcPr>
            <w:tcW w:w="1072" w:type="pct"/>
            <w:gridSpan w:val="2"/>
            <w:shd w:val="clear" w:color="auto" w:fill="A6A6A6" w:themeFill="background1" w:themeFillShade="A6"/>
            <w:vAlign w:val="center"/>
            <w:hideMark/>
          </w:tcPr>
          <w:p w14:paraId="4B01E6DA"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FACTOR DE CAMBIO</w:t>
            </w:r>
          </w:p>
        </w:tc>
        <w:tc>
          <w:tcPr>
            <w:tcW w:w="1207" w:type="pct"/>
            <w:gridSpan w:val="2"/>
            <w:shd w:val="clear" w:color="auto" w:fill="A6A6A6" w:themeFill="background1" w:themeFillShade="A6"/>
            <w:vAlign w:val="center"/>
            <w:hideMark/>
          </w:tcPr>
          <w:p w14:paraId="23022385"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ACTIVIDAD</w:t>
            </w:r>
          </w:p>
        </w:tc>
        <w:tc>
          <w:tcPr>
            <w:tcW w:w="1355" w:type="pct"/>
            <w:gridSpan w:val="2"/>
            <w:shd w:val="clear" w:color="auto" w:fill="A6A6A6" w:themeFill="background1" w:themeFillShade="A6"/>
            <w:vAlign w:val="center"/>
            <w:hideMark/>
          </w:tcPr>
          <w:p w14:paraId="2419757E"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IMPORTANCIA</w:t>
            </w:r>
          </w:p>
        </w:tc>
      </w:tr>
      <w:tr w:rsidR="00966FE1" w:rsidRPr="000124FE" w14:paraId="2A48D09E" w14:textId="77777777" w:rsidTr="00217E50">
        <w:trPr>
          <w:trHeight w:val="887"/>
          <w:jc w:val="center"/>
        </w:trPr>
        <w:tc>
          <w:tcPr>
            <w:tcW w:w="1366" w:type="pct"/>
            <w:gridSpan w:val="6"/>
            <w:shd w:val="clear" w:color="auto" w:fill="FFFFFF" w:themeFill="background1"/>
            <w:vAlign w:val="center"/>
          </w:tcPr>
          <w:p w14:paraId="7A878D39" w14:textId="2EC944D9"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POBLACIONALES</w:t>
            </w:r>
          </w:p>
        </w:tc>
        <w:tc>
          <w:tcPr>
            <w:tcW w:w="1072" w:type="pct"/>
            <w:gridSpan w:val="2"/>
            <w:vAlign w:val="center"/>
          </w:tcPr>
          <w:p w14:paraId="1C005642" w14:textId="3D1A234E" w:rsidR="00966FE1" w:rsidRPr="000124FE" w:rsidRDefault="00966FE1" w:rsidP="00966FE1">
            <w:pPr>
              <w:spacing w:before="120" w:after="120"/>
              <w:jc w:val="center"/>
              <w:rPr>
                <w:rFonts w:asciiTheme="majorHAnsi" w:eastAsia="Times New Roman" w:hAnsiTheme="majorHAnsi" w:cs="Arial"/>
                <w:lang w:eastAsia="es-ES"/>
              </w:rPr>
            </w:pPr>
            <w:r w:rsidRPr="000124FE">
              <w:rPr>
                <w:rFonts w:asciiTheme="majorHAnsi" w:eastAsia="Times New Roman" w:hAnsiTheme="majorHAnsi" w:cs="Arial"/>
                <w:lang w:eastAsia="es-ES"/>
              </w:rPr>
              <w:t>Cambio en la dinámica poblacional</w:t>
            </w:r>
          </w:p>
        </w:tc>
        <w:tc>
          <w:tcPr>
            <w:tcW w:w="1207" w:type="pct"/>
            <w:gridSpan w:val="2"/>
            <w:vAlign w:val="center"/>
          </w:tcPr>
          <w:p w14:paraId="33EBA464" w14:textId="7A6306AE" w:rsidR="00966FE1" w:rsidRPr="000124FE" w:rsidRDefault="00966FE1" w:rsidP="00966FE1">
            <w:pPr>
              <w:pStyle w:val="Prrafodelista"/>
              <w:spacing w:line="276" w:lineRule="auto"/>
              <w:ind w:left="360"/>
              <w:jc w:val="center"/>
              <w:rPr>
                <w:rFonts w:asciiTheme="majorHAnsi" w:hAnsiTheme="majorHAnsi"/>
                <w:color w:val="auto"/>
                <w:sz w:val="22"/>
                <w:szCs w:val="22"/>
              </w:rPr>
            </w:pPr>
            <w:r w:rsidRPr="000124FE">
              <w:rPr>
                <w:rFonts w:asciiTheme="majorHAnsi" w:hAnsiTheme="majorHAnsi"/>
                <w:color w:val="auto"/>
                <w:sz w:val="22"/>
                <w:szCs w:val="22"/>
              </w:rPr>
              <w:t>Instalación de infraestructura temporal</w:t>
            </w:r>
          </w:p>
        </w:tc>
        <w:tc>
          <w:tcPr>
            <w:tcW w:w="1355" w:type="pct"/>
            <w:gridSpan w:val="2"/>
            <w:shd w:val="clear" w:color="auto" w:fill="CCFFCC"/>
            <w:vAlign w:val="center"/>
            <w:hideMark/>
          </w:tcPr>
          <w:p w14:paraId="720E5110" w14:textId="6B3FFA02" w:rsidR="00966FE1" w:rsidRPr="000124FE" w:rsidRDefault="00966FE1" w:rsidP="00966FE1">
            <w:pPr>
              <w:spacing w:after="120"/>
              <w:jc w:val="center"/>
              <w:rPr>
                <w:rFonts w:asciiTheme="majorHAnsi" w:hAnsiTheme="majorHAnsi"/>
                <w:color w:val="000000" w:themeColor="text1"/>
              </w:rPr>
            </w:pPr>
            <w:r w:rsidRPr="000124FE">
              <w:t>IRRELEVANTE</w:t>
            </w:r>
          </w:p>
        </w:tc>
      </w:tr>
      <w:tr w:rsidR="00966FE1" w:rsidRPr="000124FE" w14:paraId="684EBA12" w14:textId="77777777" w:rsidTr="00217E50">
        <w:trPr>
          <w:trHeight w:val="455"/>
          <w:jc w:val="center"/>
        </w:trPr>
        <w:tc>
          <w:tcPr>
            <w:tcW w:w="5000" w:type="pct"/>
            <w:gridSpan w:val="12"/>
            <w:shd w:val="clear" w:color="auto" w:fill="FFFFFF" w:themeFill="background1"/>
            <w:vAlign w:val="center"/>
          </w:tcPr>
          <w:p w14:paraId="46781657" w14:textId="77777777" w:rsidR="00966FE1" w:rsidRPr="000124FE" w:rsidRDefault="00966FE1" w:rsidP="00966FE1">
            <w:pPr>
              <w:jc w:val="left"/>
              <w:rPr>
                <w:rFonts w:asciiTheme="majorHAnsi" w:hAnsiTheme="majorHAnsi"/>
                <w:b/>
              </w:rPr>
            </w:pPr>
            <w:r w:rsidRPr="000124FE">
              <w:rPr>
                <w:rFonts w:asciiTheme="majorHAnsi" w:hAnsiTheme="majorHAnsi"/>
                <w:b/>
              </w:rPr>
              <w:t>Descripción</w:t>
            </w:r>
          </w:p>
          <w:p w14:paraId="07FDD263" w14:textId="77777777" w:rsidR="00966FE1" w:rsidRPr="000124FE" w:rsidRDefault="00966FE1" w:rsidP="00966FE1">
            <w:pPr>
              <w:rPr>
                <w:rFonts w:asciiTheme="majorHAnsi" w:hAnsiTheme="majorHAnsi"/>
              </w:rPr>
            </w:pPr>
          </w:p>
          <w:p w14:paraId="6460955B" w14:textId="7065C45D" w:rsidR="00966FE1" w:rsidRPr="000124FE" w:rsidRDefault="00966FE1" w:rsidP="00966FE1">
            <w:pPr>
              <w:rPr>
                <w:rFonts w:asciiTheme="majorHAnsi" w:hAnsiTheme="majorHAnsi"/>
                <w:lang w:val="es-ES"/>
              </w:rPr>
            </w:pPr>
            <w:r w:rsidRPr="000124FE">
              <w:rPr>
                <w:rFonts w:asciiTheme="majorHAnsi" w:hAnsiTheme="majorHAnsi"/>
              </w:rPr>
              <w:t>P</w:t>
            </w:r>
            <w:r w:rsidRPr="000124FE">
              <w:rPr>
                <w:rFonts w:asciiTheme="majorHAnsi" w:hAnsiTheme="majorHAnsi"/>
                <w:lang w:val="es-ES"/>
              </w:rPr>
              <w:t xml:space="preserve">ara la fase pre- operativa del proyecto se tendrá una susceptibilidad al cambio por parte de las comunidades debido a la llegada de personal foráneo, unido a ello a los </w:t>
            </w:r>
            <w:r w:rsidRPr="000124FE">
              <w:rPr>
                <w:rFonts w:asciiTheme="majorHAnsi" w:hAnsiTheme="majorHAnsi"/>
                <w:lang w:val="es-ES"/>
              </w:rPr>
              <w:lastRenderedPageBreak/>
              <w:t>impactos ambiental por generación de escombros y emisiones que se puedan presentar, para mitigar dicho impacto la concesión deberá propender por la mayor  vinculación de mano de obra del AI</w:t>
            </w:r>
            <w:r w:rsidR="00411467" w:rsidRPr="000124FE">
              <w:rPr>
                <w:rFonts w:asciiTheme="majorHAnsi" w:hAnsiTheme="majorHAnsi"/>
                <w:lang w:val="es-ES"/>
              </w:rPr>
              <w:t>D</w:t>
            </w:r>
            <w:r w:rsidRPr="000124FE">
              <w:rPr>
                <w:rFonts w:asciiTheme="majorHAnsi" w:hAnsiTheme="majorHAnsi"/>
                <w:lang w:val="es-ES"/>
              </w:rPr>
              <w:t>, y la capacitación constante a los empleados del proyecto en temas sociales de interés.</w:t>
            </w:r>
          </w:p>
        </w:tc>
      </w:tr>
      <w:tr w:rsidR="00966FE1" w:rsidRPr="000124FE" w14:paraId="0752450D" w14:textId="77777777" w:rsidTr="00217E50">
        <w:trPr>
          <w:trHeight w:val="455"/>
          <w:jc w:val="center"/>
        </w:trPr>
        <w:tc>
          <w:tcPr>
            <w:tcW w:w="1366" w:type="pct"/>
            <w:gridSpan w:val="6"/>
            <w:shd w:val="clear" w:color="auto" w:fill="FFFFFF" w:themeFill="background1"/>
            <w:vAlign w:val="center"/>
          </w:tcPr>
          <w:p w14:paraId="3323165C" w14:textId="40C5300F"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lastRenderedPageBreak/>
              <w:t>ASPECTOS POBLACIONALES</w:t>
            </w:r>
          </w:p>
        </w:tc>
        <w:tc>
          <w:tcPr>
            <w:tcW w:w="1072" w:type="pct"/>
            <w:gridSpan w:val="2"/>
            <w:vAlign w:val="center"/>
          </w:tcPr>
          <w:p w14:paraId="607850BC" w14:textId="582C910B" w:rsidR="00966FE1" w:rsidRPr="000124FE" w:rsidRDefault="00966FE1" w:rsidP="00966FE1">
            <w:pPr>
              <w:spacing w:before="120" w:after="120"/>
              <w:jc w:val="center"/>
              <w:rPr>
                <w:rFonts w:asciiTheme="majorHAnsi" w:eastAsia="Times New Roman" w:hAnsiTheme="majorHAnsi" w:cs="Arial"/>
                <w:lang w:eastAsia="es-ES"/>
              </w:rPr>
            </w:pPr>
            <w:r w:rsidRPr="000124FE">
              <w:rPr>
                <w:rFonts w:asciiTheme="majorHAnsi" w:eastAsia="Times New Roman" w:hAnsiTheme="majorHAnsi" w:cs="Arial"/>
                <w:lang w:eastAsia="es-ES"/>
              </w:rPr>
              <w:t>Cambio en la dinámica poblacional</w:t>
            </w:r>
          </w:p>
        </w:tc>
        <w:tc>
          <w:tcPr>
            <w:tcW w:w="1207" w:type="pct"/>
            <w:gridSpan w:val="2"/>
            <w:vAlign w:val="center"/>
          </w:tcPr>
          <w:p w14:paraId="520AC6E3" w14:textId="221D46A9" w:rsidR="00966FE1" w:rsidRPr="000124FE" w:rsidRDefault="00966FE1" w:rsidP="00966FE1">
            <w:pPr>
              <w:pStyle w:val="Prrafodelista"/>
              <w:spacing w:line="276" w:lineRule="auto"/>
              <w:ind w:left="360"/>
              <w:jc w:val="center"/>
              <w:rPr>
                <w:rFonts w:asciiTheme="majorHAnsi" w:hAnsiTheme="majorHAnsi"/>
                <w:color w:val="auto"/>
                <w:sz w:val="22"/>
                <w:szCs w:val="22"/>
                <w:lang w:val="es-ES"/>
              </w:rPr>
            </w:pPr>
            <w:r w:rsidRPr="000124FE">
              <w:rPr>
                <w:rFonts w:asciiTheme="majorHAnsi" w:hAnsiTheme="majorHAnsi"/>
                <w:color w:val="auto"/>
                <w:sz w:val="22"/>
                <w:szCs w:val="22"/>
                <w:lang w:val="es-ES"/>
              </w:rPr>
              <w:t>Contratación de mano de obra</w:t>
            </w:r>
          </w:p>
        </w:tc>
        <w:tc>
          <w:tcPr>
            <w:tcW w:w="1355" w:type="pct"/>
            <w:gridSpan w:val="2"/>
            <w:shd w:val="clear" w:color="auto" w:fill="33CCFF"/>
            <w:vAlign w:val="center"/>
            <w:hideMark/>
          </w:tcPr>
          <w:p w14:paraId="027CC305" w14:textId="3E7ABDD7" w:rsidR="00966FE1" w:rsidRPr="000124FE" w:rsidRDefault="00966FE1" w:rsidP="00966FE1">
            <w:pPr>
              <w:spacing w:after="120"/>
              <w:jc w:val="center"/>
              <w:rPr>
                <w:rFonts w:asciiTheme="majorHAnsi" w:hAnsiTheme="majorHAnsi"/>
                <w:color w:val="000000" w:themeColor="text1"/>
              </w:rPr>
            </w:pPr>
            <w:r w:rsidRPr="000124FE">
              <w:rPr>
                <w:rFonts w:asciiTheme="majorHAnsi" w:hAnsiTheme="majorHAnsi"/>
                <w:lang w:val="es-ES"/>
              </w:rPr>
              <w:t>IMPORTANTE</w:t>
            </w:r>
          </w:p>
        </w:tc>
      </w:tr>
      <w:tr w:rsidR="00966FE1" w:rsidRPr="000124FE" w14:paraId="39BC0E61" w14:textId="77777777" w:rsidTr="00217E50">
        <w:trPr>
          <w:trHeight w:val="455"/>
          <w:jc w:val="center"/>
        </w:trPr>
        <w:tc>
          <w:tcPr>
            <w:tcW w:w="5000" w:type="pct"/>
            <w:gridSpan w:val="12"/>
            <w:shd w:val="clear" w:color="auto" w:fill="FFFFFF" w:themeFill="background1"/>
            <w:vAlign w:val="center"/>
          </w:tcPr>
          <w:p w14:paraId="7A2FB9F8" w14:textId="77777777" w:rsidR="00966FE1" w:rsidRPr="000124FE" w:rsidRDefault="00966FE1" w:rsidP="00966FE1">
            <w:pPr>
              <w:jc w:val="left"/>
              <w:rPr>
                <w:rFonts w:asciiTheme="majorHAnsi" w:hAnsiTheme="majorHAnsi"/>
                <w:b/>
              </w:rPr>
            </w:pPr>
            <w:r w:rsidRPr="000124FE">
              <w:rPr>
                <w:rFonts w:asciiTheme="majorHAnsi" w:hAnsiTheme="majorHAnsi"/>
                <w:b/>
              </w:rPr>
              <w:t>Descripción</w:t>
            </w:r>
          </w:p>
          <w:p w14:paraId="13FE6369" w14:textId="77777777" w:rsidR="00966FE1" w:rsidRPr="000124FE" w:rsidRDefault="00966FE1" w:rsidP="00966FE1">
            <w:pPr>
              <w:jc w:val="center"/>
              <w:rPr>
                <w:rFonts w:asciiTheme="majorHAnsi" w:hAnsiTheme="majorHAnsi"/>
              </w:rPr>
            </w:pPr>
          </w:p>
          <w:p w14:paraId="7E345C0B" w14:textId="0C6D47FF" w:rsidR="00966FE1" w:rsidRPr="000124FE" w:rsidRDefault="00966FE1" w:rsidP="00966FE1">
            <w:pPr>
              <w:rPr>
                <w:rFonts w:asciiTheme="majorHAnsi" w:hAnsiTheme="majorHAnsi"/>
                <w:lang w:val="es-ES"/>
              </w:rPr>
            </w:pPr>
            <w:r w:rsidRPr="000124FE">
              <w:rPr>
                <w:rFonts w:asciiTheme="majorHAnsi" w:hAnsiTheme="majorHAnsi"/>
                <w:lang w:val="es-ES"/>
              </w:rPr>
              <w:t xml:space="preserve">En la actividad que concierne a la contratación de  mano de obra claramente es un impacto positivo (26) e importante  para cada comunidad, ya que esto permite el mejoramiento en la calidad de vida, pues aquellas personas que logran capacitarse pueden tener la oportunidad de vincularse en los demás proyectos que se llegaran a presentar en sus territorios, pues esto </w:t>
            </w:r>
            <w:r w:rsidR="009F0900" w:rsidRPr="000124FE">
              <w:rPr>
                <w:rFonts w:asciiTheme="majorHAnsi" w:hAnsiTheme="majorHAnsi"/>
                <w:lang w:val="es-ES"/>
              </w:rPr>
              <w:t xml:space="preserve">hace que las comunidades del </w:t>
            </w:r>
            <w:r w:rsidR="00411467" w:rsidRPr="000124FE">
              <w:rPr>
                <w:rFonts w:asciiTheme="majorHAnsi" w:hAnsiTheme="majorHAnsi"/>
                <w:lang w:val="es-ES"/>
              </w:rPr>
              <w:t>AID</w:t>
            </w:r>
            <w:r w:rsidRPr="000124FE">
              <w:rPr>
                <w:rFonts w:asciiTheme="majorHAnsi" w:hAnsiTheme="majorHAnsi"/>
                <w:lang w:val="es-ES"/>
              </w:rPr>
              <w:t xml:space="preserve"> tomen mayor fuerza con lo que respecta a la participación laboral creando sus comités laborales y apoyándose en las oficinas de empleo creada en las cabeceras municipales a través de las autoridades locales(alcaldías municipales).</w:t>
            </w:r>
          </w:p>
        </w:tc>
      </w:tr>
      <w:tr w:rsidR="00966FE1" w:rsidRPr="000124FE" w14:paraId="4694B59C" w14:textId="77777777" w:rsidTr="00217E50">
        <w:trPr>
          <w:trHeight w:val="455"/>
          <w:jc w:val="center"/>
        </w:trPr>
        <w:tc>
          <w:tcPr>
            <w:tcW w:w="1187" w:type="pct"/>
            <w:gridSpan w:val="2"/>
            <w:shd w:val="clear" w:color="auto" w:fill="FFFFFF" w:themeFill="background1"/>
            <w:vAlign w:val="center"/>
          </w:tcPr>
          <w:p w14:paraId="7D9DA43F" w14:textId="7660E27F"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POBLACIONALES</w:t>
            </w:r>
          </w:p>
        </w:tc>
        <w:tc>
          <w:tcPr>
            <w:tcW w:w="1313" w:type="pct"/>
            <w:gridSpan w:val="7"/>
            <w:shd w:val="clear" w:color="auto" w:fill="FFFFFF" w:themeFill="background1"/>
            <w:vAlign w:val="center"/>
          </w:tcPr>
          <w:p w14:paraId="249243CB" w14:textId="7DDE1FF0" w:rsidR="00966FE1" w:rsidRPr="000124FE" w:rsidRDefault="00966FE1" w:rsidP="00966FE1">
            <w:pPr>
              <w:spacing w:before="120" w:after="120"/>
              <w:jc w:val="center"/>
              <w:rPr>
                <w:rFonts w:asciiTheme="majorHAnsi" w:eastAsia="Times New Roman" w:hAnsiTheme="majorHAnsi" w:cs="Arial"/>
                <w:lang w:eastAsia="es-ES"/>
              </w:rPr>
            </w:pPr>
            <w:r w:rsidRPr="000124FE">
              <w:rPr>
                <w:rFonts w:asciiTheme="majorHAnsi" w:eastAsia="Times New Roman" w:hAnsiTheme="majorHAnsi" w:cs="Arial"/>
                <w:lang w:eastAsia="es-ES"/>
              </w:rPr>
              <w:t>Cambio en la dinámica poblacional</w:t>
            </w:r>
          </w:p>
        </w:tc>
        <w:tc>
          <w:tcPr>
            <w:tcW w:w="1145" w:type="pct"/>
            <w:shd w:val="clear" w:color="auto" w:fill="FFFFFF" w:themeFill="background1"/>
            <w:vAlign w:val="center"/>
          </w:tcPr>
          <w:p w14:paraId="1278B9EC" w14:textId="4D7C397D"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Actividades para la recuperación del derecho de vía</w:t>
            </w:r>
          </w:p>
        </w:tc>
        <w:tc>
          <w:tcPr>
            <w:tcW w:w="1355" w:type="pct"/>
            <w:gridSpan w:val="2"/>
            <w:shd w:val="clear" w:color="auto" w:fill="33CCFF"/>
            <w:vAlign w:val="center"/>
            <w:hideMark/>
          </w:tcPr>
          <w:p w14:paraId="3C81472F" w14:textId="3781588F" w:rsidR="00966FE1" w:rsidRPr="000124FE" w:rsidRDefault="00966FE1" w:rsidP="00966FE1">
            <w:pPr>
              <w:jc w:val="center"/>
              <w:rPr>
                <w:rFonts w:asciiTheme="majorHAnsi" w:hAnsiTheme="majorHAnsi"/>
              </w:rPr>
            </w:pPr>
            <w:r w:rsidRPr="000124FE">
              <w:rPr>
                <w:rFonts w:asciiTheme="majorHAnsi" w:hAnsiTheme="majorHAnsi"/>
                <w:lang w:val="es-ES"/>
              </w:rPr>
              <w:t>IMPORTANTE</w:t>
            </w:r>
          </w:p>
        </w:tc>
      </w:tr>
      <w:tr w:rsidR="00966FE1" w:rsidRPr="000124FE" w14:paraId="5F9A8586" w14:textId="77777777" w:rsidTr="00217E50">
        <w:trPr>
          <w:trHeight w:val="455"/>
          <w:jc w:val="center"/>
        </w:trPr>
        <w:tc>
          <w:tcPr>
            <w:tcW w:w="5000" w:type="pct"/>
            <w:gridSpan w:val="12"/>
            <w:shd w:val="clear" w:color="auto" w:fill="FFFFFF" w:themeFill="background1"/>
            <w:vAlign w:val="center"/>
          </w:tcPr>
          <w:p w14:paraId="5207EBDA" w14:textId="77777777" w:rsidR="00966FE1" w:rsidRPr="000124FE" w:rsidRDefault="00966FE1" w:rsidP="00966FE1">
            <w:pPr>
              <w:jc w:val="left"/>
              <w:rPr>
                <w:rFonts w:asciiTheme="majorHAnsi" w:hAnsiTheme="majorHAnsi"/>
                <w:b/>
              </w:rPr>
            </w:pPr>
            <w:r w:rsidRPr="000124FE">
              <w:rPr>
                <w:rFonts w:asciiTheme="majorHAnsi" w:hAnsiTheme="majorHAnsi"/>
                <w:b/>
              </w:rPr>
              <w:t>Descripción</w:t>
            </w:r>
          </w:p>
          <w:p w14:paraId="14EFDD4B" w14:textId="77777777" w:rsidR="00966FE1" w:rsidRPr="000124FE" w:rsidRDefault="00966FE1" w:rsidP="00966FE1">
            <w:pPr>
              <w:jc w:val="center"/>
              <w:rPr>
                <w:rFonts w:asciiTheme="majorHAnsi" w:hAnsiTheme="majorHAnsi"/>
              </w:rPr>
            </w:pPr>
          </w:p>
          <w:p w14:paraId="6C7F02C7" w14:textId="782F2E8D" w:rsidR="00966FE1" w:rsidRPr="000124FE" w:rsidRDefault="00966FE1" w:rsidP="00966FE1">
            <w:pPr>
              <w:autoSpaceDE w:val="0"/>
              <w:autoSpaceDN w:val="0"/>
              <w:adjustRightInd w:val="0"/>
              <w:rPr>
                <w:rFonts w:asciiTheme="majorHAnsi" w:hAnsiTheme="majorHAnsi"/>
                <w:lang w:val="es-ES"/>
              </w:rPr>
            </w:pPr>
            <w:r w:rsidRPr="000124FE">
              <w:rPr>
                <w:rFonts w:asciiTheme="majorHAnsi" w:hAnsiTheme="majorHAnsi"/>
                <w:lang w:val="es-ES" w:eastAsia="es-CO"/>
              </w:rPr>
              <w:t>Esta actividad se refiere a las acciones que hay que realizar para recuperar el derecho de vía, por la presencia de ocupaciones prohibidas, entre las que se mencionan construcciones para vivienda, actividades económicas (negocio, lavaderos de carros, etc.) que impiden la ejecución de las obras; sin embargo resulta un impacto positivo (33) importante; porque permitirá que estas sean reconocidas y de manera organizada tengan un traslado oportuno que beneficie y garantice la continuidad de sus labores y diario vivir, apuntando a la mejora en la calidad de vida de las comunidades objeto de esta actividad.</w:t>
            </w:r>
          </w:p>
        </w:tc>
      </w:tr>
      <w:tr w:rsidR="00966FE1" w:rsidRPr="000124FE" w14:paraId="667AB71C" w14:textId="77777777" w:rsidTr="00217E50">
        <w:trPr>
          <w:trHeight w:val="455"/>
          <w:jc w:val="center"/>
        </w:trPr>
        <w:tc>
          <w:tcPr>
            <w:tcW w:w="1184" w:type="pct"/>
            <w:shd w:val="clear" w:color="auto" w:fill="FFFFFF" w:themeFill="background1"/>
            <w:vAlign w:val="center"/>
          </w:tcPr>
          <w:p w14:paraId="2AF09349" w14:textId="4519D7CD"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16" w:type="pct"/>
            <w:gridSpan w:val="8"/>
            <w:shd w:val="clear" w:color="auto" w:fill="FFFFFF" w:themeFill="background1"/>
            <w:vAlign w:val="center"/>
          </w:tcPr>
          <w:p w14:paraId="7995DA11" w14:textId="0B78A1A0" w:rsidR="00966FE1" w:rsidRPr="000124FE" w:rsidRDefault="00966FE1" w:rsidP="00966FE1">
            <w:pPr>
              <w:jc w:val="center"/>
              <w:rPr>
                <w:rFonts w:asciiTheme="majorHAnsi" w:hAnsiTheme="majorHAnsi"/>
                <w:lang w:val="es-ES"/>
              </w:rPr>
            </w:pPr>
            <w:r w:rsidRPr="000124FE">
              <w:rPr>
                <w:rFonts w:asciiTheme="majorHAnsi" w:hAnsiTheme="majorHAnsi"/>
                <w:lang w:val="es-ES"/>
              </w:rPr>
              <w:t>Cambio en la oferta y demanda de bienes y servicios</w:t>
            </w:r>
          </w:p>
        </w:tc>
        <w:tc>
          <w:tcPr>
            <w:tcW w:w="1145" w:type="pct"/>
            <w:shd w:val="clear" w:color="auto" w:fill="FFFFFF" w:themeFill="background1"/>
            <w:vAlign w:val="center"/>
          </w:tcPr>
          <w:p w14:paraId="7CAD865C" w14:textId="2DDD3BE9" w:rsidR="00966FE1" w:rsidRPr="000124FE" w:rsidRDefault="00966FE1" w:rsidP="00966FE1">
            <w:pPr>
              <w:pStyle w:val="Prrafodelista"/>
              <w:spacing w:line="276" w:lineRule="auto"/>
              <w:ind w:left="360"/>
              <w:jc w:val="center"/>
              <w:rPr>
                <w:rFonts w:asciiTheme="majorHAnsi" w:hAnsiTheme="majorHAnsi"/>
                <w:color w:val="auto"/>
                <w:sz w:val="22"/>
                <w:szCs w:val="22"/>
                <w:lang w:val="es-ES"/>
              </w:rPr>
            </w:pPr>
            <w:r w:rsidRPr="000124FE">
              <w:rPr>
                <w:rFonts w:asciiTheme="majorHAnsi" w:hAnsiTheme="majorHAnsi"/>
                <w:color w:val="auto"/>
                <w:sz w:val="22"/>
                <w:szCs w:val="22"/>
                <w:lang w:val="es-ES"/>
              </w:rPr>
              <w:t>Contratación de mano de obra</w:t>
            </w:r>
          </w:p>
        </w:tc>
        <w:tc>
          <w:tcPr>
            <w:tcW w:w="1355" w:type="pct"/>
            <w:gridSpan w:val="2"/>
            <w:shd w:val="clear" w:color="auto" w:fill="FFFF99"/>
            <w:vAlign w:val="center"/>
            <w:hideMark/>
          </w:tcPr>
          <w:p w14:paraId="28086E43" w14:textId="196A62BD" w:rsidR="00966FE1" w:rsidRPr="000124FE" w:rsidRDefault="00966FE1" w:rsidP="00966FE1">
            <w:pPr>
              <w:jc w:val="center"/>
              <w:rPr>
                <w:rFonts w:asciiTheme="majorHAnsi" w:hAnsiTheme="majorHAnsi"/>
              </w:rPr>
            </w:pPr>
            <w:r w:rsidRPr="000124FE">
              <w:rPr>
                <w:rFonts w:asciiTheme="majorHAnsi" w:hAnsiTheme="majorHAnsi"/>
                <w:lang w:val="es-ES"/>
              </w:rPr>
              <w:t>MODERADO</w:t>
            </w:r>
          </w:p>
        </w:tc>
      </w:tr>
      <w:tr w:rsidR="00966FE1" w:rsidRPr="000124FE" w14:paraId="6B8EB1F8" w14:textId="77777777" w:rsidTr="00217E50">
        <w:trPr>
          <w:trHeight w:val="455"/>
          <w:jc w:val="center"/>
        </w:trPr>
        <w:tc>
          <w:tcPr>
            <w:tcW w:w="5000" w:type="pct"/>
            <w:gridSpan w:val="12"/>
            <w:shd w:val="clear" w:color="auto" w:fill="FFFFFF" w:themeFill="background1"/>
            <w:vAlign w:val="center"/>
          </w:tcPr>
          <w:p w14:paraId="0CCFA4E9"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14F63C2A" w14:textId="77777777" w:rsidR="00966FE1" w:rsidRPr="000124FE" w:rsidRDefault="00966FE1" w:rsidP="00966FE1">
            <w:pPr>
              <w:jc w:val="center"/>
              <w:rPr>
                <w:rFonts w:asciiTheme="majorHAnsi" w:hAnsiTheme="majorHAnsi"/>
              </w:rPr>
            </w:pPr>
          </w:p>
          <w:p w14:paraId="456ECF9B" w14:textId="77777777" w:rsidR="00966FE1" w:rsidRPr="000124FE" w:rsidRDefault="00966FE1" w:rsidP="00966FE1">
            <w:pPr>
              <w:rPr>
                <w:rFonts w:asciiTheme="majorHAnsi" w:hAnsiTheme="majorHAnsi"/>
                <w:lang w:val="es-ES"/>
              </w:rPr>
            </w:pPr>
            <w:r w:rsidRPr="000124FE">
              <w:rPr>
                <w:rFonts w:asciiTheme="majorHAnsi" w:hAnsiTheme="majorHAnsi"/>
                <w:lang w:val="es-ES"/>
              </w:rPr>
              <w:t>Este impacto se identifica como negativa (-26) importante  ya que el cambio en los factores productivos a raíz de la contratación de personal se manifiesta de manera particular sobre el mercado laboral en actividades tradicionales (ganadería y agricultura) en donde la disponibilidad  de mano de obra tiende a reducirse. Por efecto de la ley de oferta y demanda este desplazamiento del recurso  se traduce en un incremento en su valor, debido al costo de oportunidad que representa para un trabajador el dejar de vender su fuerza laboral en un sector en el que obtendría mayor retribución.</w:t>
            </w:r>
          </w:p>
          <w:p w14:paraId="471F3790" w14:textId="77777777" w:rsidR="00966FE1" w:rsidRPr="000124FE" w:rsidRDefault="00966FE1" w:rsidP="00966FE1">
            <w:pPr>
              <w:rPr>
                <w:rFonts w:asciiTheme="majorHAnsi" w:hAnsiTheme="majorHAnsi"/>
                <w:lang w:val="es-ES"/>
              </w:rPr>
            </w:pPr>
          </w:p>
          <w:p w14:paraId="67B0252A" w14:textId="215ABCD6" w:rsidR="00966FE1" w:rsidRPr="000124FE" w:rsidRDefault="00966FE1" w:rsidP="00966FE1">
            <w:pPr>
              <w:rPr>
                <w:rFonts w:asciiTheme="majorHAnsi" w:hAnsiTheme="majorHAnsi"/>
                <w:lang w:val="es-ES"/>
              </w:rPr>
            </w:pPr>
            <w:r w:rsidRPr="000124FE">
              <w:rPr>
                <w:rFonts w:asciiTheme="majorHAnsi" w:hAnsiTheme="majorHAnsi"/>
                <w:lang w:val="es-ES"/>
              </w:rPr>
              <w:t>En el área de influencia del proyecto este efecto no tendrá repercusiones considerables relacionadas con el uso de la tierra, teniendo en cuenta que la actividad agrícola es poco representativa y el número de empleos generados por la ganadería es reducido de acuerdo con su orientación extensiva.</w:t>
            </w:r>
          </w:p>
        </w:tc>
      </w:tr>
      <w:tr w:rsidR="00966FE1" w:rsidRPr="000124FE" w14:paraId="3C82E664" w14:textId="77777777" w:rsidTr="00217E50">
        <w:trPr>
          <w:trHeight w:val="455"/>
          <w:jc w:val="center"/>
        </w:trPr>
        <w:tc>
          <w:tcPr>
            <w:tcW w:w="1184" w:type="pct"/>
            <w:shd w:val="clear" w:color="auto" w:fill="FFFFFF" w:themeFill="background1"/>
            <w:vAlign w:val="center"/>
          </w:tcPr>
          <w:p w14:paraId="617D59D4" w14:textId="1A41569A"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lastRenderedPageBreak/>
              <w:t>ASPECTOS ECONÓMICOS</w:t>
            </w:r>
          </w:p>
        </w:tc>
        <w:tc>
          <w:tcPr>
            <w:tcW w:w="1316" w:type="pct"/>
            <w:gridSpan w:val="8"/>
            <w:shd w:val="clear" w:color="auto" w:fill="FFFFFF" w:themeFill="background1"/>
            <w:vAlign w:val="center"/>
          </w:tcPr>
          <w:p w14:paraId="1C047009" w14:textId="5A12B1F1" w:rsidR="00966FE1" w:rsidRPr="000124FE" w:rsidRDefault="00966FE1" w:rsidP="00966FE1">
            <w:pPr>
              <w:jc w:val="center"/>
              <w:rPr>
                <w:rFonts w:asciiTheme="majorHAnsi" w:hAnsiTheme="majorHAnsi"/>
                <w:lang w:val="es-ES"/>
              </w:rPr>
            </w:pPr>
            <w:r w:rsidRPr="000124FE">
              <w:rPr>
                <w:rFonts w:asciiTheme="majorHAnsi" w:hAnsiTheme="majorHAnsi"/>
                <w:lang w:val="es-ES"/>
              </w:rPr>
              <w:t>Cambio en la oferta y demanda de bienes y servicios</w:t>
            </w:r>
          </w:p>
        </w:tc>
        <w:tc>
          <w:tcPr>
            <w:tcW w:w="1250" w:type="pct"/>
            <w:gridSpan w:val="2"/>
            <w:shd w:val="clear" w:color="auto" w:fill="FFFFFF" w:themeFill="background1"/>
            <w:vAlign w:val="center"/>
          </w:tcPr>
          <w:p w14:paraId="5EF2121F" w14:textId="57A40293"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Actividades para la recuperación del derecho de vía</w:t>
            </w:r>
          </w:p>
        </w:tc>
        <w:tc>
          <w:tcPr>
            <w:tcW w:w="1250" w:type="pct"/>
            <w:shd w:val="clear" w:color="auto" w:fill="00CCFF"/>
            <w:vAlign w:val="center"/>
            <w:hideMark/>
          </w:tcPr>
          <w:p w14:paraId="07AE15B1" w14:textId="506A5B8B" w:rsidR="00966FE1" w:rsidRPr="000124FE" w:rsidRDefault="00966FE1" w:rsidP="00966FE1">
            <w:pPr>
              <w:jc w:val="center"/>
              <w:rPr>
                <w:rFonts w:asciiTheme="majorHAnsi" w:hAnsiTheme="majorHAnsi"/>
              </w:rPr>
            </w:pPr>
            <w:r w:rsidRPr="000124FE">
              <w:rPr>
                <w:rFonts w:asciiTheme="majorHAnsi" w:hAnsiTheme="majorHAnsi"/>
              </w:rPr>
              <w:t>MUY IMPORTANTE</w:t>
            </w:r>
          </w:p>
        </w:tc>
      </w:tr>
      <w:tr w:rsidR="00966FE1" w:rsidRPr="000124FE" w14:paraId="14F1625C" w14:textId="77777777" w:rsidTr="00217E50">
        <w:trPr>
          <w:trHeight w:val="455"/>
          <w:jc w:val="center"/>
        </w:trPr>
        <w:tc>
          <w:tcPr>
            <w:tcW w:w="5000" w:type="pct"/>
            <w:gridSpan w:val="12"/>
            <w:shd w:val="clear" w:color="auto" w:fill="FFFFFF" w:themeFill="background1"/>
            <w:vAlign w:val="center"/>
          </w:tcPr>
          <w:p w14:paraId="04CD61EC"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310B1EDB" w14:textId="77777777" w:rsidR="00966FE1" w:rsidRPr="000124FE" w:rsidRDefault="00966FE1" w:rsidP="00966FE1">
            <w:pPr>
              <w:rPr>
                <w:rFonts w:asciiTheme="majorHAnsi" w:hAnsiTheme="majorHAnsi"/>
              </w:rPr>
            </w:pPr>
          </w:p>
          <w:p w14:paraId="64E088EA" w14:textId="12AB8B7B" w:rsidR="00966FE1" w:rsidRPr="000124FE" w:rsidRDefault="00966FE1" w:rsidP="00966FE1">
            <w:pPr>
              <w:rPr>
                <w:rFonts w:asciiTheme="majorHAnsi" w:hAnsiTheme="majorHAnsi"/>
              </w:rPr>
            </w:pPr>
            <w:r w:rsidRPr="000124FE">
              <w:rPr>
                <w:rFonts w:asciiTheme="majorHAnsi" w:hAnsiTheme="majorHAnsi"/>
              </w:rPr>
              <w:t>Esta actividad impacta de manera positiva (48) e importante debido a que las comunidades afectadas podrán contar con el acompañamiento social para un traslado efectivo de sus actividades económicas informales, logrando así ingresar a la vinculación formal, mejorando su sistema de ocupación laboral y calidad de vida, garantizando su derecho laboral y el mantenimiento de sus actividades como fuente de ingreso principal en los hogares.</w:t>
            </w:r>
          </w:p>
        </w:tc>
      </w:tr>
      <w:tr w:rsidR="00966FE1" w:rsidRPr="000124FE" w14:paraId="2013AD53" w14:textId="77777777" w:rsidTr="00217E50">
        <w:trPr>
          <w:trHeight w:val="455"/>
          <w:jc w:val="center"/>
        </w:trPr>
        <w:tc>
          <w:tcPr>
            <w:tcW w:w="1184" w:type="pct"/>
            <w:shd w:val="clear" w:color="auto" w:fill="FFFFFF" w:themeFill="background1"/>
            <w:vAlign w:val="center"/>
          </w:tcPr>
          <w:p w14:paraId="6979C349" w14:textId="1B46C9ED"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16" w:type="pct"/>
            <w:gridSpan w:val="8"/>
            <w:shd w:val="clear" w:color="auto" w:fill="FFFFFF" w:themeFill="background1"/>
            <w:vAlign w:val="center"/>
          </w:tcPr>
          <w:p w14:paraId="32F1F70B" w14:textId="05BD4831" w:rsidR="00966FE1" w:rsidRPr="000124FE" w:rsidRDefault="00966FE1" w:rsidP="00966FE1">
            <w:pPr>
              <w:jc w:val="center"/>
              <w:rPr>
                <w:rFonts w:asciiTheme="majorHAnsi" w:hAnsiTheme="majorHAnsi"/>
                <w:lang w:val="es-ES"/>
              </w:rPr>
            </w:pPr>
            <w:r w:rsidRPr="000124FE">
              <w:rPr>
                <w:rFonts w:asciiTheme="majorHAnsi" w:hAnsiTheme="majorHAnsi"/>
                <w:lang w:val="es-ES"/>
              </w:rPr>
              <w:t>Cambio en las actividades productivas y uso del suelo</w:t>
            </w:r>
          </w:p>
        </w:tc>
        <w:tc>
          <w:tcPr>
            <w:tcW w:w="1250" w:type="pct"/>
            <w:gridSpan w:val="2"/>
            <w:shd w:val="clear" w:color="auto" w:fill="FFFFFF" w:themeFill="background1"/>
            <w:vAlign w:val="center"/>
          </w:tcPr>
          <w:p w14:paraId="0261B843" w14:textId="49873107"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Demoliciones y remoción</w:t>
            </w:r>
          </w:p>
        </w:tc>
        <w:tc>
          <w:tcPr>
            <w:tcW w:w="1250" w:type="pct"/>
            <w:shd w:val="clear" w:color="auto" w:fill="CCFFCC"/>
            <w:vAlign w:val="center"/>
            <w:hideMark/>
          </w:tcPr>
          <w:p w14:paraId="79E6A34D" w14:textId="1E74BA8B" w:rsidR="00966FE1" w:rsidRPr="000124FE" w:rsidRDefault="00966FE1" w:rsidP="00966FE1">
            <w:pPr>
              <w:jc w:val="center"/>
              <w:rPr>
                <w:rFonts w:asciiTheme="majorHAnsi" w:hAnsiTheme="majorHAnsi"/>
              </w:rPr>
            </w:pPr>
            <w:r w:rsidRPr="000124FE">
              <w:rPr>
                <w:rFonts w:asciiTheme="majorHAnsi" w:hAnsiTheme="majorHAnsi"/>
                <w:lang w:val="es-ES"/>
              </w:rPr>
              <w:t>IRRELEVANTE</w:t>
            </w:r>
          </w:p>
        </w:tc>
      </w:tr>
      <w:tr w:rsidR="00966FE1" w:rsidRPr="000124FE" w14:paraId="586D2E1E" w14:textId="77777777" w:rsidTr="00217E50">
        <w:trPr>
          <w:trHeight w:val="455"/>
          <w:jc w:val="center"/>
        </w:trPr>
        <w:tc>
          <w:tcPr>
            <w:tcW w:w="5000" w:type="pct"/>
            <w:gridSpan w:val="12"/>
            <w:shd w:val="clear" w:color="auto" w:fill="FFFFFF" w:themeFill="background1"/>
            <w:vAlign w:val="center"/>
          </w:tcPr>
          <w:p w14:paraId="2DED065F"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7F25358B" w14:textId="77777777" w:rsidR="00966FE1" w:rsidRPr="000124FE" w:rsidRDefault="00966FE1" w:rsidP="00966FE1">
            <w:pPr>
              <w:rPr>
                <w:rFonts w:asciiTheme="majorHAnsi" w:hAnsiTheme="majorHAnsi"/>
              </w:rPr>
            </w:pPr>
          </w:p>
          <w:p w14:paraId="4E9C2CBD" w14:textId="758C33CC" w:rsidR="00966FE1" w:rsidRPr="000124FE" w:rsidRDefault="00966FE1" w:rsidP="00966FE1">
            <w:pPr>
              <w:autoSpaceDE w:val="0"/>
              <w:autoSpaceDN w:val="0"/>
              <w:adjustRightInd w:val="0"/>
              <w:rPr>
                <w:rFonts w:asciiTheme="majorHAnsi" w:hAnsiTheme="majorHAnsi"/>
                <w:lang w:val="es-ES"/>
              </w:rPr>
            </w:pPr>
            <w:r w:rsidRPr="000124FE">
              <w:rPr>
                <w:rFonts w:asciiTheme="majorHAnsi" w:hAnsiTheme="majorHAnsi"/>
                <w:lang w:val="es-ES"/>
              </w:rPr>
              <w:t xml:space="preserve">Las comunidades del </w:t>
            </w:r>
            <w:r w:rsidR="00411467" w:rsidRPr="000124FE">
              <w:rPr>
                <w:rFonts w:asciiTheme="majorHAnsi" w:hAnsiTheme="majorHAnsi"/>
                <w:lang w:val="es-ES"/>
              </w:rPr>
              <w:t>AID</w:t>
            </w:r>
            <w:r w:rsidRPr="000124FE">
              <w:rPr>
                <w:rFonts w:asciiTheme="majorHAnsi" w:hAnsiTheme="majorHAnsi"/>
                <w:lang w:val="es-ES"/>
              </w:rPr>
              <w:t xml:space="preserve"> podrían considerar este impacto como negativo (16) debido a la susceptibilidad que pueda causar la demolición total o parcial de estructuras o edificaciones existentes en las zonas requeridas del proyecto, así como el desmontaje, traslado de cercas de alambre, de especies vegetales y otros obstáculos. Sin embargo el concesionario deberá mitigar dicho impacto informando a las comunidades afectadas </w:t>
            </w:r>
            <w:r w:rsidRPr="000124FE">
              <w:rPr>
                <w:rFonts w:asciiTheme="majorHAnsi" w:hAnsiTheme="majorHAnsi"/>
                <w:lang w:val="es-ES"/>
              </w:rPr>
              <w:lastRenderedPageBreak/>
              <w:t>con el tiempo suficiente en lo que respecta a la demolición de edificaciones si así fuere y el control adecuado y periódico de las emisiones producidas por la ejecución de la misma actividad.</w:t>
            </w:r>
          </w:p>
        </w:tc>
      </w:tr>
      <w:tr w:rsidR="00966FE1" w:rsidRPr="000124FE" w14:paraId="2C2BF673" w14:textId="77777777" w:rsidTr="00217E50">
        <w:trPr>
          <w:trHeight w:val="455"/>
          <w:jc w:val="center"/>
        </w:trPr>
        <w:tc>
          <w:tcPr>
            <w:tcW w:w="1366" w:type="pct"/>
            <w:gridSpan w:val="6"/>
            <w:shd w:val="clear" w:color="auto" w:fill="FFFFFF" w:themeFill="background1"/>
            <w:vAlign w:val="center"/>
          </w:tcPr>
          <w:p w14:paraId="07FE8903" w14:textId="20FFC924"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lastRenderedPageBreak/>
              <w:t>ASPECTOS ECONÓMICOS</w:t>
            </w:r>
          </w:p>
        </w:tc>
        <w:tc>
          <w:tcPr>
            <w:tcW w:w="1134" w:type="pct"/>
            <w:gridSpan w:val="3"/>
            <w:shd w:val="clear" w:color="auto" w:fill="FFFFFF" w:themeFill="background1"/>
            <w:vAlign w:val="center"/>
          </w:tcPr>
          <w:p w14:paraId="4D86522A" w14:textId="4ED81235" w:rsidR="00966FE1" w:rsidRPr="000124FE" w:rsidRDefault="00966FE1" w:rsidP="00966FE1">
            <w:pPr>
              <w:autoSpaceDE w:val="0"/>
              <w:autoSpaceDN w:val="0"/>
              <w:adjustRightInd w:val="0"/>
              <w:jc w:val="center"/>
              <w:rPr>
                <w:rFonts w:asciiTheme="majorHAnsi" w:hAnsiTheme="majorHAnsi"/>
                <w:lang w:val="es-ES"/>
              </w:rPr>
            </w:pPr>
            <w:r w:rsidRPr="000124FE">
              <w:rPr>
                <w:rFonts w:asciiTheme="majorHAnsi" w:hAnsiTheme="majorHAnsi"/>
                <w:lang w:val="es-ES"/>
              </w:rPr>
              <w:t>Cambio en la dinámica del empleo (Generación de empleos directos e indirectos)</w:t>
            </w:r>
          </w:p>
        </w:tc>
        <w:tc>
          <w:tcPr>
            <w:tcW w:w="1145" w:type="pct"/>
            <w:shd w:val="clear" w:color="auto" w:fill="FFFFFF" w:themeFill="background1"/>
            <w:vAlign w:val="center"/>
          </w:tcPr>
          <w:p w14:paraId="02942074" w14:textId="4B9EAA80" w:rsidR="00966FE1" w:rsidRPr="000124FE" w:rsidRDefault="00966FE1" w:rsidP="00966FE1">
            <w:pPr>
              <w:autoSpaceDE w:val="0"/>
              <w:autoSpaceDN w:val="0"/>
              <w:adjustRightInd w:val="0"/>
              <w:jc w:val="center"/>
              <w:rPr>
                <w:rFonts w:asciiTheme="majorHAnsi" w:hAnsiTheme="majorHAnsi"/>
                <w:lang w:val="es-ES" w:eastAsia="es-CO"/>
              </w:rPr>
            </w:pPr>
            <w:r w:rsidRPr="000124FE">
              <w:rPr>
                <w:rFonts w:asciiTheme="majorHAnsi" w:hAnsiTheme="majorHAnsi"/>
                <w:lang w:val="es-ES"/>
              </w:rPr>
              <w:t>Contratación de mano de obra</w:t>
            </w:r>
          </w:p>
        </w:tc>
        <w:tc>
          <w:tcPr>
            <w:tcW w:w="1355" w:type="pct"/>
            <w:gridSpan w:val="2"/>
            <w:shd w:val="clear" w:color="auto" w:fill="00CCFF"/>
            <w:vAlign w:val="center"/>
            <w:hideMark/>
          </w:tcPr>
          <w:p w14:paraId="07ADA8A8" w14:textId="5A7FFD1E" w:rsidR="00966FE1" w:rsidRPr="000124FE" w:rsidRDefault="00966FE1" w:rsidP="00966FE1">
            <w:pPr>
              <w:jc w:val="center"/>
              <w:rPr>
                <w:rFonts w:asciiTheme="majorHAnsi" w:hAnsiTheme="majorHAnsi"/>
              </w:rPr>
            </w:pPr>
            <w:r w:rsidRPr="000124FE">
              <w:rPr>
                <w:rFonts w:asciiTheme="majorHAnsi" w:hAnsiTheme="majorHAnsi"/>
              </w:rPr>
              <w:t>MUY IMPORTANTE</w:t>
            </w:r>
          </w:p>
        </w:tc>
      </w:tr>
      <w:tr w:rsidR="00966FE1" w:rsidRPr="000124FE" w14:paraId="07E1FF62" w14:textId="77777777" w:rsidTr="00217E50">
        <w:trPr>
          <w:trHeight w:val="455"/>
          <w:jc w:val="center"/>
        </w:trPr>
        <w:tc>
          <w:tcPr>
            <w:tcW w:w="5000" w:type="pct"/>
            <w:gridSpan w:val="12"/>
            <w:shd w:val="clear" w:color="auto" w:fill="FFFFFF" w:themeFill="background1"/>
            <w:vAlign w:val="center"/>
          </w:tcPr>
          <w:p w14:paraId="2D9A53D7" w14:textId="77777777" w:rsidR="00966FE1" w:rsidRPr="000124FE" w:rsidRDefault="00966FE1" w:rsidP="00966FE1">
            <w:pPr>
              <w:jc w:val="left"/>
              <w:rPr>
                <w:rFonts w:asciiTheme="majorHAnsi" w:hAnsiTheme="majorHAnsi"/>
                <w:b/>
              </w:rPr>
            </w:pPr>
            <w:r w:rsidRPr="000124FE">
              <w:rPr>
                <w:rFonts w:asciiTheme="majorHAnsi" w:hAnsiTheme="majorHAnsi"/>
                <w:b/>
              </w:rPr>
              <w:t>Descripción</w:t>
            </w:r>
          </w:p>
          <w:p w14:paraId="148F20EF" w14:textId="77777777" w:rsidR="00966FE1" w:rsidRPr="000124FE" w:rsidRDefault="00966FE1" w:rsidP="00966FE1">
            <w:pPr>
              <w:jc w:val="left"/>
              <w:rPr>
                <w:rFonts w:asciiTheme="majorHAnsi" w:hAnsiTheme="majorHAnsi"/>
              </w:rPr>
            </w:pPr>
          </w:p>
          <w:p w14:paraId="5EB95AEC" w14:textId="48B621DE" w:rsidR="00966FE1" w:rsidRPr="000124FE" w:rsidRDefault="00966FE1" w:rsidP="00966FE1">
            <w:pPr>
              <w:rPr>
                <w:rFonts w:asciiTheme="majorHAnsi" w:eastAsia="Times New Roman" w:hAnsiTheme="majorHAnsi" w:cs="Arial"/>
                <w:lang w:val="es-ES" w:eastAsia="es-ES"/>
              </w:rPr>
            </w:pPr>
            <w:r w:rsidRPr="000124FE">
              <w:rPr>
                <w:rFonts w:asciiTheme="majorHAnsi" w:eastAsia="Times New Roman" w:hAnsiTheme="majorHAnsi" w:cs="Arial"/>
                <w:lang w:val="es-ES" w:eastAsia="es-ES"/>
              </w:rPr>
              <w:t xml:space="preserve">Este impacto está relacionado con la actividad de contratación de personal y la adquisición de bienes y servicios, calificado como positivo importante (48), con una cobertura local, teniendo en cuenta que en la adquisición de bienes y servicios se contempla en las cabeceras municipales y en las veredas identificadas como </w:t>
            </w:r>
            <w:r w:rsidR="00411467" w:rsidRPr="000124FE">
              <w:rPr>
                <w:rFonts w:asciiTheme="majorHAnsi" w:eastAsia="Times New Roman" w:hAnsiTheme="majorHAnsi" w:cs="Arial"/>
                <w:lang w:val="es-ES" w:eastAsia="es-ES"/>
              </w:rPr>
              <w:t>AID</w:t>
            </w:r>
            <w:r w:rsidRPr="000124FE">
              <w:rPr>
                <w:rFonts w:asciiTheme="majorHAnsi" w:eastAsia="Times New Roman" w:hAnsiTheme="majorHAnsi" w:cs="Arial"/>
                <w:lang w:val="es-ES" w:eastAsia="es-ES"/>
              </w:rPr>
              <w:t>, priorizando así la demanda evidenciada en las áreas del proyecto, por parte del concesionario.</w:t>
            </w:r>
          </w:p>
        </w:tc>
      </w:tr>
      <w:tr w:rsidR="00966FE1" w:rsidRPr="000124FE" w14:paraId="11E91935" w14:textId="77777777" w:rsidTr="00217E50">
        <w:trPr>
          <w:trHeight w:val="455"/>
          <w:jc w:val="center"/>
        </w:trPr>
        <w:tc>
          <w:tcPr>
            <w:tcW w:w="1184" w:type="pct"/>
            <w:shd w:val="clear" w:color="auto" w:fill="FFFFFF" w:themeFill="background1"/>
            <w:vAlign w:val="center"/>
          </w:tcPr>
          <w:p w14:paraId="5DDE4416" w14:textId="25932509"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16" w:type="pct"/>
            <w:gridSpan w:val="8"/>
            <w:shd w:val="clear" w:color="auto" w:fill="FFFFFF" w:themeFill="background1"/>
            <w:vAlign w:val="center"/>
          </w:tcPr>
          <w:p w14:paraId="5F8717CC" w14:textId="10D3B9FF" w:rsidR="00966FE1" w:rsidRPr="000124FE" w:rsidRDefault="00966FE1" w:rsidP="00966FE1">
            <w:pPr>
              <w:autoSpaceDE w:val="0"/>
              <w:autoSpaceDN w:val="0"/>
              <w:adjustRightInd w:val="0"/>
              <w:jc w:val="center"/>
              <w:rPr>
                <w:rFonts w:asciiTheme="majorHAnsi" w:hAnsiTheme="majorHAnsi"/>
                <w:lang w:val="es-ES"/>
              </w:rPr>
            </w:pPr>
            <w:r w:rsidRPr="000124FE">
              <w:rPr>
                <w:rFonts w:asciiTheme="majorHAnsi" w:hAnsiTheme="majorHAnsi"/>
                <w:lang w:val="es-ES"/>
              </w:rPr>
              <w:t>Cambio en la dinámica del empleo (Generación de empleos directos e indirectos)</w:t>
            </w:r>
          </w:p>
        </w:tc>
        <w:tc>
          <w:tcPr>
            <w:tcW w:w="1250" w:type="pct"/>
            <w:gridSpan w:val="2"/>
            <w:shd w:val="clear" w:color="auto" w:fill="FFFFFF" w:themeFill="background1"/>
            <w:vAlign w:val="center"/>
          </w:tcPr>
          <w:p w14:paraId="52F07DEC" w14:textId="190082FE" w:rsidR="00966FE1" w:rsidRPr="000124FE" w:rsidRDefault="00966FE1" w:rsidP="00966FE1">
            <w:pPr>
              <w:jc w:val="center"/>
              <w:rPr>
                <w:rFonts w:asciiTheme="majorHAnsi" w:eastAsia="Times New Roman" w:hAnsiTheme="majorHAnsi" w:cs="Arial"/>
                <w:lang w:val="es-ES" w:eastAsia="es-ES"/>
              </w:rPr>
            </w:pPr>
            <w:r w:rsidRPr="000124FE">
              <w:rPr>
                <w:rFonts w:asciiTheme="majorHAnsi" w:eastAsia="Times New Roman" w:hAnsiTheme="majorHAnsi" w:cs="Arial"/>
                <w:lang w:val="es-ES" w:eastAsia="es-ES"/>
              </w:rPr>
              <w:t>Actividades para la recuperación del derecho de vía</w:t>
            </w:r>
          </w:p>
        </w:tc>
        <w:tc>
          <w:tcPr>
            <w:tcW w:w="1250" w:type="pct"/>
            <w:shd w:val="clear" w:color="auto" w:fill="00CCFF"/>
            <w:vAlign w:val="center"/>
            <w:hideMark/>
          </w:tcPr>
          <w:p w14:paraId="6F1BA07F" w14:textId="150592BC" w:rsidR="00966FE1" w:rsidRPr="000124FE" w:rsidRDefault="00217E50" w:rsidP="00966FE1">
            <w:pPr>
              <w:jc w:val="center"/>
              <w:rPr>
                <w:rFonts w:asciiTheme="majorHAnsi" w:hAnsiTheme="majorHAnsi"/>
              </w:rPr>
            </w:pPr>
            <w:r w:rsidRPr="000124FE">
              <w:rPr>
                <w:rFonts w:asciiTheme="majorHAnsi" w:eastAsia="Times New Roman" w:hAnsiTheme="majorHAnsi" w:cs="Arial"/>
                <w:lang w:val="es-ES" w:eastAsia="es-ES"/>
              </w:rPr>
              <w:t>IMPORTANTE</w:t>
            </w:r>
          </w:p>
        </w:tc>
      </w:tr>
      <w:tr w:rsidR="00966FE1" w:rsidRPr="000124FE" w14:paraId="5EACDC26" w14:textId="77777777" w:rsidTr="00217E50">
        <w:trPr>
          <w:trHeight w:val="455"/>
          <w:jc w:val="center"/>
        </w:trPr>
        <w:tc>
          <w:tcPr>
            <w:tcW w:w="5000" w:type="pct"/>
            <w:gridSpan w:val="12"/>
            <w:shd w:val="clear" w:color="auto" w:fill="FFFFFF" w:themeFill="background1"/>
            <w:vAlign w:val="center"/>
          </w:tcPr>
          <w:p w14:paraId="3678BD7A"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5109C623" w14:textId="77777777" w:rsidR="00966FE1" w:rsidRPr="000124FE" w:rsidRDefault="00966FE1" w:rsidP="00966FE1">
            <w:pPr>
              <w:rPr>
                <w:rFonts w:asciiTheme="majorHAnsi" w:hAnsiTheme="majorHAnsi"/>
              </w:rPr>
            </w:pPr>
          </w:p>
          <w:p w14:paraId="715B8291" w14:textId="7FCB3AEA" w:rsidR="00966FE1" w:rsidRPr="000124FE" w:rsidRDefault="00966FE1" w:rsidP="00217E50">
            <w:pPr>
              <w:rPr>
                <w:rFonts w:asciiTheme="majorHAnsi" w:eastAsia="Times New Roman" w:hAnsiTheme="majorHAnsi" w:cs="Arial"/>
                <w:lang w:val="es-ES" w:eastAsia="es-ES"/>
              </w:rPr>
            </w:pPr>
            <w:r w:rsidRPr="000124FE">
              <w:rPr>
                <w:rFonts w:asciiTheme="majorHAnsi" w:eastAsia="Times New Roman" w:hAnsiTheme="majorHAnsi" w:cs="Arial"/>
                <w:lang w:val="es-ES" w:eastAsia="es-ES"/>
              </w:rPr>
              <w:t xml:space="preserve">En el área de influencia, la principal actividad económica es la ganadería, aunque con el desarrollo de proyectos, las actividades tienden a variar, debido a que surge temporalmente la prestación de servicios de alimentación, hospedaje, lavandería, negocios comerciales, ventas ambulantes, entre otros, que se convierten en opciones económicas para la población y que dinamizan la economía local dando la oportunidad que la población mejoren sus ingresos, es por ello que el impacto se considera positivo (38) e importante para las comunidades de </w:t>
            </w:r>
            <w:r w:rsidR="00411467" w:rsidRPr="000124FE">
              <w:rPr>
                <w:rFonts w:asciiTheme="majorHAnsi" w:eastAsia="Times New Roman" w:hAnsiTheme="majorHAnsi" w:cs="Arial"/>
                <w:lang w:val="es-ES" w:eastAsia="es-ES"/>
              </w:rPr>
              <w:t>AID</w:t>
            </w:r>
            <w:r w:rsidRPr="000124FE">
              <w:rPr>
                <w:rFonts w:asciiTheme="majorHAnsi" w:eastAsia="Times New Roman" w:hAnsiTheme="majorHAnsi" w:cs="Arial"/>
                <w:lang w:val="es-ES" w:eastAsia="es-ES"/>
              </w:rPr>
              <w:t>.</w:t>
            </w:r>
          </w:p>
        </w:tc>
      </w:tr>
      <w:tr w:rsidR="00966FE1" w:rsidRPr="000124FE" w14:paraId="66E3E218" w14:textId="77777777" w:rsidTr="00217E50">
        <w:trPr>
          <w:trHeight w:val="455"/>
          <w:jc w:val="center"/>
        </w:trPr>
        <w:tc>
          <w:tcPr>
            <w:tcW w:w="1187" w:type="pct"/>
            <w:gridSpan w:val="2"/>
            <w:shd w:val="clear" w:color="auto" w:fill="FFFFFF" w:themeFill="background1"/>
            <w:vAlign w:val="center"/>
          </w:tcPr>
          <w:p w14:paraId="30118A65" w14:textId="21F0EE48"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13" w:type="pct"/>
            <w:gridSpan w:val="7"/>
            <w:shd w:val="clear" w:color="auto" w:fill="FFFFFF" w:themeFill="background1"/>
            <w:vAlign w:val="center"/>
          </w:tcPr>
          <w:p w14:paraId="4069CF74" w14:textId="0BADB477" w:rsidR="00966FE1" w:rsidRPr="000124FE" w:rsidRDefault="00966FE1" w:rsidP="00966FE1">
            <w:pPr>
              <w:jc w:val="center"/>
              <w:rPr>
                <w:rFonts w:asciiTheme="majorHAnsi" w:hAnsiTheme="majorHAnsi"/>
                <w:lang w:val="es-ES"/>
              </w:rPr>
            </w:pPr>
            <w:r w:rsidRPr="000124FE">
              <w:rPr>
                <w:rFonts w:asciiTheme="majorHAnsi" w:hAnsiTheme="majorHAnsi"/>
                <w:lang w:val="es-ES"/>
              </w:rPr>
              <w:t>Modificación de vivienda y  equipamiento comunitario</w:t>
            </w:r>
          </w:p>
        </w:tc>
        <w:tc>
          <w:tcPr>
            <w:tcW w:w="1250" w:type="pct"/>
            <w:gridSpan w:val="2"/>
            <w:shd w:val="clear" w:color="auto" w:fill="FFFFFF" w:themeFill="background1"/>
            <w:vAlign w:val="center"/>
          </w:tcPr>
          <w:p w14:paraId="1160E12E" w14:textId="34B7D686" w:rsidR="00966FE1" w:rsidRPr="000124FE" w:rsidRDefault="00966FE1" w:rsidP="00966FE1">
            <w:pPr>
              <w:jc w:val="center"/>
              <w:rPr>
                <w:rFonts w:asciiTheme="majorHAnsi" w:hAnsiTheme="majorHAnsi"/>
                <w:lang w:val="es-ES" w:eastAsia="es-CO"/>
              </w:rPr>
            </w:pPr>
            <w:r w:rsidRPr="000124FE">
              <w:rPr>
                <w:rFonts w:asciiTheme="majorHAnsi" w:eastAsia="Times New Roman" w:hAnsiTheme="majorHAnsi" w:cs="Arial"/>
                <w:lang w:val="es-ES" w:eastAsia="es-ES"/>
              </w:rPr>
              <w:t>Actividades para la recuperación del derecho de vía</w:t>
            </w:r>
          </w:p>
        </w:tc>
        <w:tc>
          <w:tcPr>
            <w:tcW w:w="1250" w:type="pct"/>
            <w:shd w:val="clear" w:color="auto" w:fill="00CCFF"/>
            <w:vAlign w:val="center"/>
            <w:hideMark/>
          </w:tcPr>
          <w:p w14:paraId="4CAB68E4" w14:textId="7FA5819A" w:rsidR="00966FE1" w:rsidRPr="000124FE" w:rsidRDefault="00966FE1" w:rsidP="00966FE1">
            <w:pPr>
              <w:jc w:val="center"/>
              <w:rPr>
                <w:rFonts w:asciiTheme="majorHAnsi" w:hAnsiTheme="majorHAnsi"/>
              </w:rPr>
            </w:pPr>
            <w:r w:rsidRPr="000124FE">
              <w:rPr>
                <w:rFonts w:asciiTheme="majorHAnsi" w:eastAsia="Times New Roman" w:hAnsiTheme="majorHAnsi" w:cs="Arial"/>
                <w:lang w:val="es-ES" w:eastAsia="es-ES"/>
              </w:rPr>
              <w:t>IMPORTANTE</w:t>
            </w:r>
          </w:p>
        </w:tc>
      </w:tr>
      <w:tr w:rsidR="00966FE1" w:rsidRPr="000124FE" w14:paraId="6862A11E" w14:textId="77777777" w:rsidTr="00217E50">
        <w:trPr>
          <w:trHeight w:val="2142"/>
          <w:jc w:val="center"/>
        </w:trPr>
        <w:tc>
          <w:tcPr>
            <w:tcW w:w="5000" w:type="pct"/>
            <w:gridSpan w:val="12"/>
            <w:shd w:val="clear" w:color="auto" w:fill="FFFFFF" w:themeFill="background1"/>
            <w:vAlign w:val="center"/>
          </w:tcPr>
          <w:p w14:paraId="4F65A8CE" w14:textId="77777777" w:rsidR="00966FE1" w:rsidRPr="000124FE" w:rsidRDefault="00966FE1" w:rsidP="00966FE1">
            <w:pPr>
              <w:rPr>
                <w:rFonts w:asciiTheme="majorHAnsi" w:hAnsiTheme="majorHAnsi"/>
                <w:b/>
              </w:rPr>
            </w:pPr>
            <w:r w:rsidRPr="000124FE">
              <w:rPr>
                <w:rFonts w:asciiTheme="majorHAnsi" w:hAnsiTheme="majorHAnsi"/>
                <w:b/>
              </w:rPr>
              <w:lastRenderedPageBreak/>
              <w:t>Descripción</w:t>
            </w:r>
          </w:p>
          <w:p w14:paraId="0A09CADE" w14:textId="77777777" w:rsidR="00966FE1" w:rsidRPr="000124FE" w:rsidRDefault="00966FE1" w:rsidP="00966FE1">
            <w:pPr>
              <w:rPr>
                <w:rFonts w:asciiTheme="majorHAnsi" w:hAnsiTheme="majorHAnsi"/>
              </w:rPr>
            </w:pPr>
          </w:p>
          <w:p w14:paraId="5206C28E" w14:textId="44933EDE" w:rsidR="00966FE1" w:rsidRPr="000124FE" w:rsidRDefault="00966FE1" w:rsidP="00966FE1">
            <w:pPr>
              <w:rPr>
                <w:rFonts w:asciiTheme="majorHAnsi" w:eastAsia="Times New Roman" w:hAnsiTheme="majorHAnsi" w:cs="Arial"/>
                <w:lang w:val="es-ES" w:eastAsia="es-ES"/>
              </w:rPr>
            </w:pPr>
            <w:r w:rsidRPr="000124FE">
              <w:rPr>
                <w:rFonts w:asciiTheme="majorHAnsi" w:eastAsia="Times New Roman" w:hAnsiTheme="majorHAnsi" w:cs="Arial"/>
                <w:lang w:val="es-ES" w:eastAsia="es-ES"/>
              </w:rPr>
              <w:t>Esta actividad se percibe como positiva (40) e importan</w:t>
            </w:r>
            <w:r w:rsidR="009F0900" w:rsidRPr="000124FE">
              <w:rPr>
                <w:rFonts w:asciiTheme="majorHAnsi" w:eastAsia="Times New Roman" w:hAnsiTheme="majorHAnsi" w:cs="Arial"/>
                <w:lang w:val="es-ES" w:eastAsia="es-ES"/>
              </w:rPr>
              <w:t xml:space="preserve">te  para las comunidades del </w:t>
            </w:r>
            <w:r w:rsidR="00411467" w:rsidRPr="000124FE">
              <w:rPr>
                <w:rFonts w:asciiTheme="majorHAnsi" w:eastAsia="Times New Roman" w:hAnsiTheme="majorHAnsi" w:cs="Arial"/>
                <w:lang w:val="es-ES" w:eastAsia="es-ES"/>
              </w:rPr>
              <w:t>AID</w:t>
            </w:r>
            <w:r w:rsidRPr="000124FE">
              <w:rPr>
                <w:rFonts w:asciiTheme="majorHAnsi" w:eastAsia="Times New Roman" w:hAnsiTheme="majorHAnsi" w:cs="Arial"/>
                <w:lang w:val="es-ES" w:eastAsia="es-ES"/>
              </w:rPr>
              <w:t xml:space="preserve"> ya que el hecho del que haya  la posibilidad de vender el predio indica una mejoría en la calidad de vida de quienes se usufructúen de esta actividad, teniendo en cuenta que en la actualidad la construcción de las  viviendas no son las mejores y aún hay déficit de las mismas, lo que genera una expectativa positiva en los habitantes.</w:t>
            </w:r>
          </w:p>
        </w:tc>
      </w:tr>
      <w:tr w:rsidR="00966FE1" w:rsidRPr="000124FE" w14:paraId="6C219DBF" w14:textId="77777777" w:rsidTr="00217E50">
        <w:trPr>
          <w:trHeight w:val="455"/>
          <w:jc w:val="center"/>
        </w:trPr>
        <w:tc>
          <w:tcPr>
            <w:tcW w:w="1366" w:type="pct"/>
            <w:gridSpan w:val="6"/>
            <w:shd w:val="clear" w:color="auto" w:fill="FFFFFF" w:themeFill="background1"/>
            <w:vAlign w:val="center"/>
          </w:tcPr>
          <w:p w14:paraId="4C24E681" w14:textId="2570DD5A"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134" w:type="pct"/>
            <w:gridSpan w:val="3"/>
            <w:shd w:val="clear" w:color="auto" w:fill="FFFFFF" w:themeFill="background1"/>
            <w:vAlign w:val="center"/>
          </w:tcPr>
          <w:p w14:paraId="5C3CA507" w14:textId="1B68FAF9" w:rsidR="00966FE1" w:rsidRPr="000124FE" w:rsidRDefault="00966FE1" w:rsidP="00966FE1">
            <w:pPr>
              <w:jc w:val="center"/>
              <w:rPr>
                <w:rFonts w:asciiTheme="majorHAnsi" w:hAnsiTheme="majorHAnsi"/>
                <w:lang w:val="es-ES"/>
              </w:rPr>
            </w:pPr>
            <w:r w:rsidRPr="000124FE">
              <w:rPr>
                <w:rFonts w:asciiTheme="majorHAnsi" w:hAnsiTheme="majorHAnsi"/>
                <w:lang w:val="es-ES"/>
              </w:rPr>
              <w:t>Modificación de vivienda y  equipamiento comunitario</w:t>
            </w:r>
          </w:p>
        </w:tc>
        <w:tc>
          <w:tcPr>
            <w:tcW w:w="1145" w:type="pct"/>
            <w:shd w:val="clear" w:color="auto" w:fill="FFFFFF" w:themeFill="background1"/>
            <w:vAlign w:val="center"/>
          </w:tcPr>
          <w:p w14:paraId="4F1EB537" w14:textId="75E896B1"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Demoliciones y remoción</w:t>
            </w:r>
          </w:p>
        </w:tc>
        <w:tc>
          <w:tcPr>
            <w:tcW w:w="1355" w:type="pct"/>
            <w:gridSpan w:val="2"/>
            <w:shd w:val="clear" w:color="auto" w:fill="CCFFCC"/>
            <w:vAlign w:val="center"/>
            <w:hideMark/>
          </w:tcPr>
          <w:p w14:paraId="681AEDCC" w14:textId="0712AAAE" w:rsidR="00966FE1" w:rsidRPr="000124FE" w:rsidRDefault="00966FE1" w:rsidP="00966FE1">
            <w:pPr>
              <w:jc w:val="center"/>
              <w:rPr>
                <w:rFonts w:asciiTheme="majorHAnsi" w:hAnsiTheme="majorHAnsi"/>
              </w:rPr>
            </w:pPr>
            <w:r w:rsidRPr="000124FE">
              <w:rPr>
                <w:rFonts w:asciiTheme="majorHAnsi" w:hAnsiTheme="majorHAnsi"/>
                <w:lang w:val="es-ES"/>
              </w:rPr>
              <w:t>IRRELEVANTE</w:t>
            </w:r>
          </w:p>
        </w:tc>
      </w:tr>
      <w:tr w:rsidR="00966FE1" w:rsidRPr="000124FE" w14:paraId="384D8BD3" w14:textId="77777777" w:rsidTr="00217E50">
        <w:trPr>
          <w:trHeight w:val="455"/>
          <w:jc w:val="center"/>
        </w:trPr>
        <w:tc>
          <w:tcPr>
            <w:tcW w:w="5000" w:type="pct"/>
            <w:gridSpan w:val="12"/>
            <w:shd w:val="clear" w:color="auto" w:fill="FFFFFF" w:themeFill="background1"/>
            <w:vAlign w:val="center"/>
          </w:tcPr>
          <w:p w14:paraId="60ADA524"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00A5408E" w14:textId="77777777" w:rsidR="00966FE1" w:rsidRPr="000124FE" w:rsidRDefault="00966FE1" w:rsidP="00966FE1">
            <w:pPr>
              <w:rPr>
                <w:rFonts w:asciiTheme="majorHAnsi" w:hAnsiTheme="majorHAnsi"/>
                <w:lang w:val="es-ES"/>
              </w:rPr>
            </w:pPr>
          </w:p>
          <w:p w14:paraId="0D956B99" w14:textId="20998DE3" w:rsidR="00966FE1" w:rsidRPr="000124FE" w:rsidRDefault="00966FE1" w:rsidP="00966FE1">
            <w:pPr>
              <w:rPr>
                <w:rFonts w:asciiTheme="majorHAnsi" w:hAnsiTheme="majorHAnsi"/>
                <w:lang w:val="es-ES"/>
              </w:rPr>
            </w:pPr>
            <w:r w:rsidRPr="000124FE">
              <w:rPr>
                <w:rFonts w:asciiTheme="majorHAnsi" w:hAnsiTheme="majorHAnsi"/>
                <w:lang w:val="es-ES"/>
              </w:rPr>
              <w:t xml:space="preserve">Esta actividad se considera como negativo (21) irrelevante, para las comunidades del </w:t>
            </w:r>
            <w:r w:rsidR="00411467" w:rsidRPr="000124FE">
              <w:rPr>
                <w:rFonts w:asciiTheme="majorHAnsi" w:hAnsiTheme="majorHAnsi"/>
                <w:lang w:val="es-ES"/>
              </w:rPr>
              <w:t>AID</w:t>
            </w:r>
            <w:r w:rsidRPr="000124FE">
              <w:rPr>
                <w:rFonts w:asciiTheme="majorHAnsi" w:hAnsiTheme="majorHAnsi"/>
                <w:lang w:val="es-ES"/>
              </w:rPr>
              <w:t xml:space="preserve"> teniendo en cuenta que las acciones propia de la actividad generaran emisiones de ruido y polvo que podrían ser susceptibles a las personas involucrada en la zona, es por ello que el concesionario deberá mitigar dicho impacto a través de actividades que controlen debidamente estas emisiones.</w:t>
            </w:r>
          </w:p>
        </w:tc>
      </w:tr>
      <w:tr w:rsidR="00966FE1" w:rsidRPr="000124FE" w14:paraId="55224E19" w14:textId="77777777" w:rsidTr="00217E50">
        <w:trPr>
          <w:trHeight w:val="455"/>
          <w:jc w:val="center"/>
        </w:trPr>
        <w:tc>
          <w:tcPr>
            <w:tcW w:w="1366" w:type="pct"/>
            <w:gridSpan w:val="6"/>
            <w:shd w:val="clear" w:color="auto" w:fill="FFFFFF" w:themeFill="background1"/>
            <w:vAlign w:val="center"/>
          </w:tcPr>
          <w:p w14:paraId="59ED5C90" w14:textId="4CC5E142"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134" w:type="pct"/>
            <w:gridSpan w:val="3"/>
            <w:shd w:val="clear" w:color="auto" w:fill="FFFFFF" w:themeFill="background1"/>
            <w:vAlign w:val="center"/>
          </w:tcPr>
          <w:p w14:paraId="10B02AA5" w14:textId="12BBE17B" w:rsidR="00966FE1" w:rsidRPr="000124FE" w:rsidRDefault="00966FE1" w:rsidP="00966FE1">
            <w:pPr>
              <w:jc w:val="center"/>
              <w:rPr>
                <w:rFonts w:asciiTheme="majorHAnsi" w:hAnsiTheme="majorHAnsi"/>
                <w:lang w:val="es-ES"/>
              </w:rPr>
            </w:pPr>
            <w:r w:rsidRPr="000124FE">
              <w:rPr>
                <w:rFonts w:asciiTheme="majorHAnsi" w:hAnsiTheme="majorHAnsi"/>
                <w:lang w:val="es-ES"/>
              </w:rPr>
              <w:t>Cambio en el desplazamiento de semovientes</w:t>
            </w:r>
          </w:p>
        </w:tc>
        <w:tc>
          <w:tcPr>
            <w:tcW w:w="1250" w:type="pct"/>
            <w:gridSpan w:val="2"/>
            <w:shd w:val="clear" w:color="auto" w:fill="FFFFFF" w:themeFill="background1"/>
            <w:vAlign w:val="center"/>
          </w:tcPr>
          <w:p w14:paraId="037EB856" w14:textId="04CEF5E4"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Instalación de infraestructura temporal</w:t>
            </w:r>
          </w:p>
        </w:tc>
        <w:tc>
          <w:tcPr>
            <w:tcW w:w="1250" w:type="pct"/>
            <w:shd w:val="clear" w:color="auto" w:fill="CCFFCC"/>
            <w:vAlign w:val="center"/>
            <w:hideMark/>
          </w:tcPr>
          <w:p w14:paraId="2F7275EA" w14:textId="4823144F" w:rsidR="00966FE1" w:rsidRPr="000124FE" w:rsidRDefault="00966FE1" w:rsidP="00966FE1">
            <w:pPr>
              <w:jc w:val="center"/>
              <w:rPr>
                <w:rFonts w:asciiTheme="majorHAnsi" w:hAnsiTheme="majorHAnsi"/>
                <w:lang w:val="es-ES"/>
              </w:rPr>
            </w:pPr>
            <w:r w:rsidRPr="000124FE">
              <w:rPr>
                <w:rFonts w:asciiTheme="majorHAnsi" w:hAnsiTheme="majorHAnsi"/>
                <w:lang w:val="es-ES"/>
              </w:rPr>
              <w:t>IRRELEVANTE</w:t>
            </w:r>
          </w:p>
        </w:tc>
      </w:tr>
      <w:tr w:rsidR="00966FE1" w:rsidRPr="000124FE" w14:paraId="1555670C" w14:textId="77777777" w:rsidTr="00217E50">
        <w:trPr>
          <w:trHeight w:val="455"/>
          <w:jc w:val="center"/>
        </w:trPr>
        <w:tc>
          <w:tcPr>
            <w:tcW w:w="5000" w:type="pct"/>
            <w:gridSpan w:val="12"/>
            <w:shd w:val="clear" w:color="auto" w:fill="FFFFFF" w:themeFill="background1"/>
            <w:vAlign w:val="center"/>
          </w:tcPr>
          <w:p w14:paraId="201B08D9"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482F38A9" w14:textId="77777777" w:rsidR="00966FE1" w:rsidRPr="000124FE" w:rsidRDefault="00966FE1" w:rsidP="00966FE1">
            <w:pPr>
              <w:rPr>
                <w:rFonts w:asciiTheme="majorHAnsi" w:hAnsiTheme="majorHAnsi"/>
              </w:rPr>
            </w:pPr>
          </w:p>
          <w:p w14:paraId="7304AC5D" w14:textId="169115F8" w:rsidR="00966FE1" w:rsidRPr="000124FE" w:rsidRDefault="00966FE1" w:rsidP="00966FE1">
            <w:pPr>
              <w:rPr>
                <w:rFonts w:asciiTheme="majorHAnsi" w:hAnsiTheme="majorHAnsi"/>
                <w:lang w:val="es-ES"/>
              </w:rPr>
            </w:pPr>
            <w:r w:rsidRPr="000124FE">
              <w:rPr>
                <w:rFonts w:asciiTheme="majorHAnsi" w:hAnsiTheme="majorHAnsi"/>
                <w:lang w:val="es-ES"/>
              </w:rPr>
              <w:t xml:space="preserve">Esta actividad resulta ser negativa (-21) pero con importancia leve, para las comunidades del </w:t>
            </w:r>
            <w:r w:rsidR="00411467" w:rsidRPr="000124FE">
              <w:rPr>
                <w:rFonts w:asciiTheme="majorHAnsi" w:hAnsiTheme="majorHAnsi"/>
                <w:lang w:val="es-ES"/>
              </w:rPr>
              <w:t>AID</w:t>
            </w:r>
            <w:r w:rsidRPr="000124FE">
              <w:rPr>
                <w:rFonts w:asciiTheme="majorHAnsi" w:hAnsiTheme="majorHAnsi"/>
                <w:lang w:val="es-ES"/>
              </w:rPr>
              <w:t>, ya que en la actualidad tienen rutas cotidianas para realizar la actividad del pastoreo y desarrollar actividades de movilización, con el proyecto seguramente deberán tener en cuenta un cambio para las mismas o mayor seguridad ya que no hay senderos específicos para ello y pueden ser  los semovientes participes o causantes de accidentes.</w:t>
            </w:r>
          </w:p>
        </w:tc>
      </w:tr>
      <w:tr w:rsidR="00966FE1" w:rsidRPr="000124FE" w14:paraId="37DE73F4" w14:textId="77777777" w:rsidTr="00217E50">
        <w:trPr>
          <w:trHeight w:val="455"/>
          <w:jc w:val="center"/>
        </w:trPr>
        <w:tc>
          <w:tcPr>
            <w:tcW w:w="1187" w:type="pct"/>
            <w:gridSpan w:val="2"/>
            <w:shd w:val="clear" w:color="auto" w:fill="FFFFFF" w:themeFill="background1"/>
            <w:vAlign w:val="center"/>
          </w:tcPr>
          <w:p w14:paraId="775EFB0A" w14:textId="75E08C80"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13" w:type="pct"/>
            <w:gridSpan w:val="7"/>
            <w:shd w:val="clear" w:color="auto" w:fill="FFFFFF" w:themeFill="background1"/>
            <w:vAlign w:val="center"/>
          </w:tcPr>
          <w:p w14:paraId="31D73464" w14:textId="23866515" w:rsidR="00966FE1" w:rsidRPr="000124FE" w:rsidRDefault="00966FE1" w:rsidP="00966FE1">
            <w:pPr>
              <w:jc w:val="center"/>
              <w:rPr>
                <w:rFonts w:asciiTheme="majorHAnsi" w:hAnsiTheme="majorHAnsi"/>
                <w:lang w:val="es-ES"/>
              </w:rPr>
            </w:pPr>
            <w:r w:rsidRPr="000124FE">
              <w:rPr>
                <w:rFonts w:asciiTheme="majorHAnsi" w:hAnsiTheme="majorHAnsi"/>
                <w:lang w:val="es-ES"/>
              </w:rPr>
              <w:t>Generación de expectativas</w:t>
            </w:r>
          </w:p>
        </w:tc>
        <w:tc>
          <w:tcPr>
            <w:tcW w:w="1250" w:type="pct"/>
            <w:gridSpan w:val="2"/>
            <w:shd w:val="clear" w:color="auto" w:fill="FFFFFF" w:themeFill="background1"/>
            <w:vAlign w:val="center"/>
          </w:tcPr>
          <w:p w14:paraId="6284157E" w14:textId="0F3C9E02"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Contratación de mano de obra</w:t>
            </w:r>
          </w:p>
        </w:tc>
        <w:tc>
          <w:tcPr>
            <w:tcW w:w="1250" w:type="pct"/>
            <w:shd w:val="clear" w:color="auto" w:fill="00CCFF"/>
            <w:vAlign w:val="center"/>
            <w:hideMark/>
          </w:tcPr>
          <w:p w14:paraId="003978DD" w14:textId="3DBDAB55" w:rsidR="00966FE1" w:rsidRPr="000124FE" w:rsidRDefault="00966FE1" w:rsidP="00966FE1">
            <w:pPr>
              <w:jc w:val="center"/>
              <w:rPr>
                <w:rFonts w:asciiTheme="majorHAnsi" w:hAnsiTheme="majorHAnsi"/>
                <w:lang w:val="es-ES"/>
              </w:rPr>
            </w:pPr>
            <w:r w:rsidRPr="000124FE">
              <w:rPr>
                <w:rFonts w:asciiTheme="majorHAnsi" w:eastAsia="Times New Roman" w:hAnsiTheme="majorHAnsi" w:cs="Arial"/>
                <w:lang w:val="es-ES" w:eastAsia="es-ES"/>
              </w:rPr>
              <w:t>IMPORTANTE</w:t>
            </w:r>
          </w:p>
        </w:tc>
      </w:tr>
      <w:tr w:rsidR="00966FE1" w:rsidRPr="000124FE" w14:paraId="2F4F2EA2" w14:textId="77777777" w:rsidTr="00217E50">
        <w:trPr>
          <w:trHeight w:val="455"/>
          <w:jc w:val="center"/>
        </w:trPr>
        <w:tc>
          <w:tcPr>
            <w:tcW w:w="5000" w:type="pct"/>
            <w:gridSpan w:val="12"/>
            <w:shd w:val="clear" w:color="auto" w:fill="FFFFFF" w:themeFill="background1"/>
            <w:vAlign w:val="center"/>
          </w:tcPr>
          <w:p w14:paraId="6C131DEC"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346FDD7F" w14:textId="77777777" w:rsidR="00966FE1" w:rsidRPr="000124FE" w:rsidRDefault="00966FE1" w:rsidP="00966FE1">
            <w:pPr>
              <w:rPr>
                <w:rFonts w:asciiTheme="majorHAnsi" w:hAnsiTheme="majorHAnsi"/>
              </w:rPr>
            </w:pPr>
          </w:p>
          <w:p w14:paraId="559AD0F5" w14:textId="669D28FD" w:rsidR="00966FE1" w:rsidRPr="000124FE" w:rsidRDefault="00966FE1" w:rsidP="00966FE1">
            <w:pPr>
              <w:rPr>
                <w:rFonts w:asciiTheme="majorHAnsi" w:hAnsiTheme="majorHAnsi"/>
                <w:lang w:val="es-ES"/>
              </w:rPr>
            </w:pPr>
            <w:r w:rsidRPr="000124FE">
              <w:rPr>
                <w:rFonts w:asciiTheme="majorHAnsi" w:hAnsiTheme="majorHAnsi"/>
                <w:lang w:val="es-ES"/>
              </w:rPr>
              <w:t xml:space="preserve">La presenta actividad genera en todas las comunidades gran expectativa, no solo por la oportunidad laboral si no por el mejoramiento en los ingresos económicos, lo que </w:t>
            </w:r>
            <w:r w:rsidRPr="000124FE">
              <w:rPr>
                <w:rFonts w:asciiTheme="majorHAnsi" w:hAnsiTheme="majorHAnsi"/>
                <w:lang w:val="es-ES"/>
              </w:rPr>
              <w:lastRenderedPageBreak/>
              <w:t xml:space="preserve">conlleva a que la demanda sea alta y se presente alterno otra serie de impactos que pueden ser positivos o negativos a las comunidades del </w:t>
            </w:r>
            <w:r w:rsidR="00411467" w:rsidRPr="000124FE">
              <w:rPr>
                <w:rFonts w:asciiTheme="majorHAnsi" w:hAnsiTheme="majorHAnsi"/>
                <w:lang w:val="es-ES"/>
              </w:rPr>
              <w:t>AID</w:t>
            </w:r>
            <w:r w:rsidRPr="000124FE">
              <w:rPr>
                <w:rFonts w:asciiTheme="majorHAnsi" w:hAnsiTheme="majorHAnsi"/>
                <w:lang w:val="es-ES"/>
              </w:rPr>
              <w:t>, es por ello que adquiere un valor importante, el impacto es de carácter positivo (33) ya que atiende a una de las necesidades presentadas por las comunidades, con un nivel de importancia localizado por ser propio de sus territorios por lo que se espera mucho de la actividad y dependiendo de la fase en la que se encuentre de proyecto así será la oferta.</w:t>
            </w:r>
          </w:p>
        </w:tc>
      </w:tr>
      <w:tr w:rsidR="00966FE1" w:rsidRPr="000124FE" w14:paraId="16B12BAB" w14:textId="77777777" w:rsidTr="00217E50">
        <w:trPr>
          <w:trHeight w:val="455"/>
          <w:jc w:val="center"/>
        </w:trPr>
        <w:tc>
          <w:tcPr>
            <w:tcW w:w="1366" w:type="pct"/>
            <w:gridSpan w:val="6"/>
            <w:shd w:val="clear" w:color="auto" w:fill="FFFFFF" w:themeFill="background1"/>
            <w:vAlign w:val="center"/>
          </w:tcPr>
          <w:p w14:paraId="1DD4D10E" w14:textId="5EF8AE5D"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lastRenderedPageBreak/>
              <w:t>ASPECTOS ECONÓMICOS</w:t>
            </w:r>
          </w:p>
        </w:tc>
        <w:tc>
          <w:tcPr>
            <w:tcW w:w="1036" w:type="pct"/>
            <w:shd w:val="clear" w:color="auto" w:fill="FFFFFF" w:themeFill="background1"/>
            <w:vAlign w:val="center"/>
          </w:tcPr>
          <w:p w14:paraId="1ACAFF83" w14:textId="5815FF86" w:rsidR="00966FE1" w:rsidRPr="000124FE" w:rsidRDefault="00966FE1" w:rsidP="00966FE1">
            <w:pPr>
              <w:jc w:val="center"/>
              <w:rPr>
                <w:rFonts w:asciiTheme="majorHAnsi" w:hAnsiTheme="majorHAnsi"/>
                <w:lang w:val="es-ES"/>
              </w:rPr>
            </w:pPr>
            <w:r w:rsidRPr="000124FE">
              <w:rPr>
                <w:rFonts w:asciiTheme="majorHAnsi" w:hAnsiTheme="majorHAnsi"/>
                <w:lang w:val="es-ES"/>
              </w:rPr>
              <w:t>Generación de expectativas</w:t>
            </w:r>
          </w:p>
        </w:tc>
        <w:tc>
          <w:tcPr>
            <w:tcW w:w="1243" w:type="pct"/>
            <w:gridSpan w:val="3"/>
            <w:shd w:val="clear" w:color="auto" w:fill="FFFFFF" w:themeFill="background1"/>
            <w:vAlign w:val="center"/>
          </w:tcPr>
          <w:p w14:paraId="133B4B6C" w14:textId="060710A3"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Entrega del terreno y replanteo</w:t>
            </w:r>
          </w:p>
        </w:tc>
        <w:tc>
          <w:tcPr>
            <w:tcW w:w="1355" w:type="pct"/>
            <w:gridSpan w:val="2"/>
            <w:shd w:val="clear" w:color="auto" w:fill="FFFF99"/>
            <w:vAlign w:val="center"/>
            <w:hideMark/>
          </w:tcPr>
          <w:p w14:paraId="64C93989" w14:textId="3FB9F09A" w:rsidR="00966FE1" w:rsidRPr="000124FE" w:rsidRDefault="00966FE1" w:rsidP="00966FE1">
            <w:pPr>
              <w:jc w:val="center"/>
              <w:rPr>
                <w:rFonts w:asciiTheme="majorHAnsi" w:hAnsiTheme="majorHAnsi"/>
              </w:rPr>
            </w:pPr>
            <w:r w:rsidRPr="000124FE">
              <w:rPr>
                <w:rFonts w:asciiTheme="majorHAnsi" w:hAnsiTheme="majorHAnsi"/>
                <w:lang w:val="es-ES"/>
              </w:rPr>
              <w:t>MODERADO</w:t>
            </w:r>
          </w:p>
        </w:tc>
      </w:tr>
      <w:tr w:rsidR="00966FE1" w:rsidRPr="000124FE" w14:paraId="5E2FE423" w14:textId="77777777" w:rsidTr="00217E50">
        <w:trPr>
          <w:trHeight w:val="455"/>
          <w:jc w:val="center"/>
        </w:trPr>
        <w:tc>
          <w:tcPr>
            <w:tcW w:w="5000" w:type="pct"/>
            <w:gridSpan w:val="12"/>
            <w:shd w:val="clear" w:color="auto" w:fill="FFFFFF" w:themeFill="background1"/>
            <w:vAlign w:val="center"/>
          </w:tcPr>
          <w:p w14:paraId="25E4EC01"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5A3EB4A2" w14:textId="77777777" w:rsidR="00966FE1" w:rsidRPr="000124FE" w:rsidRDefault="00966FE1" w:rsidP="00966FE1">
            <w:pPr>
              <w:rPr>
                <w:rFonts w:asciiTheme="majorHAnsi" w:hAnsiTheme="majorHAnsi"/>
              </w:rPr>
            </w:pPr>
          </w:p>
          <w:p w14:paraId="6F0CEEBE" w14:textId="777B5F45" w:rsidR="00966FE1" w:rsidRPr="000124FE" w:rsidRDefault="00966FE1" w:rsidP="00966FE1">
            <w:pPr>
              <w:autoSpaceDE w:val="0"/>
              <w:autoSpaceDN w:val="0"/>
              <w:adjustRightInd w:val="0"/>
              <w:rPr>
                <w:rFonts w:asciiTheme="majorHAnsi" w:hAnsiTheme="majorHAnsi"/>
                <w:lang w:val="es-ES"/>
              </w:rPr>
            </w:pPr>
            <w:r w:rsidRPr="000124FE">
              <w:rPr>
                <w:rFonts w:asciiTheme="majorHAnsi" w:hAnsiTheme="majorHAnsi"/>
                <w:lang w:val="es-ES"/>
              </w:rPr>
              <w:t xml:space="preserve">Esta es una actividad que genera impactos negativos (-28) e importante para las comunidades del </w:t>
            </w:r>
            <w:r w:rsidR="00411467" w:rsidRPr="000124FE">
              <w:rPr>
                <w:rFonts w:asciiTheme="majorHAnsi" w:hAnsiTheme="majorHAnsi"/>
                <w:lang w:val="es-ES"/>
              </w:rPr>
              <w:t>AID</w:t>
            </w:r>
            <w:r w:rsidRPr="000124FE">
              <w:rPr>
                <w:rFonts w:asciiTheme="majorHAnsi" w:hAnsiTheme="majorHAnsi"/>
                <w:lang w:val="es-ES"/>
              </w:rPr>
              <w:t>, debido a que una vez sea recibido el terreno, el constructor debe replantear el trazado de la obra generando  impactos por posibles falsas expectativas o conflictos con las comunidades. Para ello el concesionario deberá entregar e informar a las comunidades de manera previa y con suficiente tiempo acerca de los cambios que se llegasen a presentar en el trazado inicial si así fuese.</w:t>
            </w:r>
          </w:p>
        </w:tc>
      </w:tr>
      <w:tr w:rsidR="00966FE1" w:rsidRPr="000124FE" w14:paraId="45966DD3" w14:textId="77777777" w:rsidTr="00217E50">
        <w:trPr>
          <w:trHeight w:val="455"/>
          <w:jc w:val="center"/>
        </w:trPr>
        <w:tc>
          <w:tcPr>
            <w:tcW w:w="1187" w:type="pct"/>
            <w:gridSpan w:val="2"/>
            <w:shd w:val="clear" w:color="auto" w:fill="FFFFFF" w:themeFill="background1"/>
            <w:vAlign w:val="center"/>
          </w:tcPr>
          <w:p w14:paraId="68FB094E" w14:textId="7ACCCF9F"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13" w:type="pct"/>
            <w:gridSpan w:val="7"/>
            <w:shd w:val="clear" w:color="auto" w:fill="FFFFFF" w:themeFill="background1"/>
            <w:vAlign w:val="center"/>
          </w:tcPr>
          <w:p w14:paraId="154F13F3" w14:textId="53979F73" w:rsidR="00966FE1" w:rsidRPr="000124FE" w:rsidRDefault="00966FE1" w:rsidP="00966FE1">
            <w:pPr>
              <w:jc w:val="center"/>
              <w:rPr>
                <w:rFonts w:asciiTheme="majorHAnsi" w:hAnsiTheme="majorHAnsi"/>
                <w:lang w:val="es-ES"/>
              </w:rPr>
            </w:pPr>
            <w:r w:rsidRPr="000124FE">
              <w:rPr>
                <w:rFonts w:asciiTheme="majorHAnsi" w:hAnsiTheme="majorHAnsi"/>
                <w:lang w:val="es-ES"/>
              </w:rPr>
              <w:t>Generación de expectativas</w:t>
            </w:r>
          </w:p>
        </w:tc>
        <w:tc>
          <w:tcPr>
            <w:tcW w:w="1250" w:type="pct"/>
            <w:gridSpan w:val="2"/>
            <w:shd w:val="clear" w:color="auto" w:fill="FFFFFF" w:themeFill="background1"/>
            <w:vAlign w:val="center"/>
          </w:tcPr>
          <w:p w14:paraId="0EC584CA" w14:textId="1E460697"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Contratación de mano de obra</w:t>
            </w:r>
          </w:p>
        </w:tc>
        <w:tc>
          <w:tcPr>
            <w:tcW w:w="1250" w:type="pct"/>
            <w:shd w:val="clear" w:color="auto" w:fill="FFFF99"/>
            <w:vAlign w:val="center"/>
            <w:hideMark/>
          </w:tcPr>
          <w:p w14:paraId="4A8403E6" w14:textId="7E365A52" w:rsidR="00966FE1" w:rsidRPr="000124FE" w:rsidRDefault="00966FE1" w:rsidP="00966FE1">
            <w:pPr>
              <w:jc w:val="center"/>
              <w:rPr>
                <w:rFonts w:asciiTheme="majorHAnsi" w:hAnsiTheme="majorHAnsi"/>
              </w:rPr>
            </w:pPr>
            <w:r w:rsidRPr="000124FE">
              <w:rPr>
                <w:rFonts w:asciiTheme="majorHAnsi" w:hAnsiTheme="majorHAnsi"/>
                <w:lang w:val="es-ES"/>
              </w:rPr>
              <w:t>MODERADO</w:t>
            </w:r>
          </w:p>
        </w:tc>
      </w:tr>
      <w:tr w:rsidR="00966FE1" w:rsidRPr="000124FE" w14:paraId="55904D9D" w14:textId="77777777" w:rsidTr="00217E50">
        <w:trPr>
          <w:trHeight w:val="455"/>
          <w:jc w:val="center"/>
        </w:trPr>
        <w:tc>
          <w:tcPr>
            <w:tcW w:w="5000" w:type="pct"/>
            <w:gridSpan w:val="12"/>
            <w:shd w:val="clear" w:color="auto" w:fill="FFFFFF" w:themeFill="background1"/>
            <w:vAlign w:val="center"/>
          </w:tcPr>
          <w:p w14:paraId="370022F3" w14:textId="77777777" w:rsidR="00966FE1" w:rsidRPr="000124FE" w:rsidRDefault="00966FE1" w:rsidP="00966FE1">
            <w:pPr>
              <w:rPr>
                <w:rFonts w:asciiTheme="majorHAnsi" w:hAnsiTheme="majorHAnsi"/>
                <w:b/>
              </w:rPr>
            </w:pPr>
            <w:r w:rsidRPr="000124FE">
              <w:rPr>
                <w:rFonts w:asciiTheme="majorHAnsi" w:hAnsiTheme="majorHAnsi"/>
                <w:b/>
              </w:rPr>
              <w:t>Descripción</w:t>
            </w:r>
          </w:p>
          <w:p w14:paraId="1B49A251" w14:textId="77777777" w:rsidR="00966FE1" w:rsidRPr="000124FE" w:rsidRDefault="00966FE1" w:rsidP="00966FE1">
            <w:pPr>
              <w:rPr>
                <w:rFonts w:asciiTheme="majorHAnsi" w:hAnsiTheme="majorHAnsi"/>
              </w:rPr>
            </w:pPr>
          </w:p>
          <w:p w14:paraId="4A27024E" w14:textId="2E1ACAA6" w:rsidR="00966FE1" w:rsidRPr="000124FE" w:rsidRDefault="00966FE1" w:rsidP="00966FE1">
            <w:pPr>
              <w:rPr>
                <w:rFonts w:asciiTheme="majorHAnsi" w:eastAsia="Times New Roman" w:hAnsiTheme="majorHAnsi" w:cs="Arial"/>
                <w:lang w:val="es-ES" w:eastAsia="es-ES"/>
              </w:rPr>
            </w:pPr>
            <w:r w:rsidRPr="000124FE">
              <w:rPr>
                <w:rFonts w:asciiTheme="majorHAnsi" w:eastAsia="Times New Roman" w:hAnsiTheme="majorHAnsi" w:cs="Arial"/>
                <w:lang w:val="es-ES" w:eastAsia="es-ES"/>
              </w:rPr>
              <w:t xml:space="preserve">Esta actividad generalmente presenta conflicto entre los actores sociales intervinientes ya que esperan obtener grandes ganancias de los proyectos ejecutados, sin embargo es preciso indicar que como todo proyecto, empresa y demás  se requiere de unos estándares que permitan evidenciar calidad en los procesos, es por ello que para las comunidades del </w:t>
            </w:r>
            <w:r w:rsidR="00411467" w:rsidRPr="000124FE">
              <w:rPr>
                <w:rFonts w:asciiTheme="majorHAnsi" w:eastAsia="Times New Roman" w:hAnsiTheme="majorHAnsi" w:cs="Arial"/>
                <w:lang w:val="es-ES" w:eastAsia="es-ES"/>
              </w:rPr>
              <w:t>AID</w:t>
            </w:r>
            <w:r w:rsidRPr="000124FE">
              <w:rPr>
                <w:rFonts w:asciiTheme="majorHAnsi" w:eastAsia="Times New Roman" w:hAnsiTheme="majorHAnsi" w:cs="Arial"/>
                <w:lang w:val="es-ES" w:eastAsia="es-ES"/>
              </w:rPr>
              <w:t xml:space="preserve"> del proyecto, presentan el impacto de carácter negativo (-26) con un nivel de importancia moderada.</w:t>
            </w:r>
          </w:p>
        </w:tc>
      </w:tr>
      <w:tr w:rsidR="00966FE1" w:rsidRPr="000124FE" w14:paraId="36606CD9" w14:textId="77777777" w:rsidTr="00217E50">
        <w:trPr>
          <w:trHeight w:val="455"/>
          <w:jc w:val="center"/>
        </w:trPr>
        <w:tc>
          <w:tcPr>
            <w:tcW w:w="1224" w:type="pct"/>
            <w:gridSpan w:val="4"/>
            <w:shd w:val="clear" w:color="auto" w:fill="FFFFFF" w:themeFill="background1"/>
            <w:vAlign w:val="center"/>
          </w:tcPr>
          <w:p w14:paraId="2106C47C" w14:textId="6AA563B8" w:rsidR="00966FE1" w:rsidRPr="000124FE" w:rsidRDefault="00966FE1" w:rsidP="00966FE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276" w:type="pct"/>
            <w:gridSpan w:val="5"/>
            <w:shd w:val="clear" w:color="auto" w:fill="FFFFFF" w:themeFill="background1"/>
            <w:vAlign w:val="center"/>
          </w:tcPr>
          <w:p w14:paraId="472E6471" w14:textId="65EF68ED" w:rsidR="00966FE1" w:rsidRPr="000124FE" w:rsidRDefault="00966FE1" w:rsidP="00966FE1">
            <w:pPr>
              <w:jc w:val="center"/>
              <w:rPr>
                <w:rFonts w:asciiTheme="majorHAnsi" w:hAnsiTheme="majorHAnsi"/>
                <w:lang w:val="es-ES"/>
              </w:rPr>
            </w:pPr>
            <w:r w:rsidRPr="000124FE">
              <w:rPr>
                <w:rFonts w:asciiTheme="majorHAnsi" w:hAnsiTheme="majorHAnsi"/>
                <w:lang w:val="es-ES"/>
              </w:rPr>
              <w:t>Generación de expectativas</w:t>
            </w:r>
          </w:p>
        </w:tc>
        <w:tc>
          <w:tcPr>
            <w:tcW w:w="1250" w:type="pct"/>
            <w:gridSpan w:val="2"/>
            <w:shd w:val="clear" w:color="auto" w:fill="FFFFFF" w:themeFill="background1"/>
            <w:vAlign w:val="center"/>
          </w:tcPr>
          <w:p w14:paraId="1F199234" w14:textId="2C993932" w:rsidR="00966FE1" w:rsidRPr="000124FE" w:rsidRDefault="00966FE1" w:rsidP="00966FE1">
            <w:pPr>
              <w:jc w:val="center"/>
              <w:rPr>
                <w:rFonts w:asciiTheme="majorHAnsi" w:hAnsiTheme="majorHAnsi"/>
                <w:lang w:val="es-ES" w:eastAsia="es-CO"/>
              </w:rPr>
            </w:pPr>
            <w:r w:rsidRPr="000124FE">
              <w:rPr>
                <w:rFonts w:asciiTheme="majorHAnsi" w:hAnsiTheme="majorHAnsi"/>
                <w:lang w:val="es-ES" w:eastAsia="es-CO"/>
              </w:rPr>
              <w:t>Entrega del terreno y replanteo</w:t>
            </w:r>
          </w:p>
        </w:tc>
        <w:tc>
          <w:tcPr>
            <w:tcW w:w="1250" w:type="pct"/>
            <w:shd w:val="clear" w:color="auto" w:fill="FFFF99"/>
            <w:vAlign w:val="center"/>
            <w:hideMark/>
          </w:tcPr>
          <w:p w14:paraId="330A8A17" w14:textId="06C97F27" w:rsidR="00966FE1" w:rsidRPr="000124FE" w:rsidRDefault="00966FE1" w:rsidP="00966FE1">
            <w:pPr>
              <w:jc w:val="center"/>
              <w:rPr>
                <w:rFonts w:asciiTheme="majorHAnsi" w:hAnsiTheme="majorHAnsi"/>
              </w:rPr>
            </w:pPr>
            <w:r w:rsidRPr="000124FE">
              <w:rPr>
                <w:rFonts w:asciiTheme="majorHAnsi" w:hAnsiTheme="majorHAnsi"/>
                <w:lang w:val="es-ES"/>
              </w:rPr>
              <w:t>MODERADO</w:t>
            </w:r>
            <w:r w:rsidRPr="000124FE">
              <w:rPr>
                <w:rFonts w:asciiTheme="majorHAnsi" w:eastAsia="Times New Roman" w:hAnsiTheme="majorHAnsi" w:cs="Arial"/>
                <w:lang w:val="es-ES" w:eastAsia="es-ES"/>
              </w:rPr>
              <w:t xml:space="preserve"> </w:t>
            </w:r>
          </w:p>
        </w:tc>
      </w:tr>
      <w:tr w:rsidR="00966FE1" w:rsidRPr="000124FE" w14:paraId="1CDDB13C" w14:textId="77777777" w:rsidTr="00217E50">
        <w:trPr>
          <w:trHeight w:val="455"/>
          <w:jc w:val="center"/>
        </w:trPr>
        <w:tc>
          <w:tcPr>
            <w:tcW w:w="5000" w:type="pct"/>
            <w:gridSpan w:val="12"/>
            <w:shd w:val="clear" w:color="auto" w:fill="FFFFFF" w:themeFill="background1"/>
            <w:vAlign w:val="center"/>
          </w:tcPr>
          <w:p w14:paraId="2C3C882A" w14:textId="77777777" w:rsidR="00966FE1" w:rsidRPr="000124FE" w:rsidRDefault="00966FE1" w:rsidP="001E07F1">
            <w:pPr>
              <w:rPr>
                <w:rFonts w:asciiTheme="majorHAnsi" w:hAnsiTheme="majorHAnsi"/>
                <w:b/>
              </w:rPr>
            </w:pPr>
            <w:r w:rsidRPr="000124FE">
              <w:rPr>
                <w:rFonts w:asciiTheme="majorHAnsi" w:hAnsiTheme="majorHAnsi"/>
                <w:b/>
              </w:rPr>
              <w:t>Descripción</w:t>
            </w:r>
          </w:p>
          <w:p w14:paraId="29408A1A" w14:textId="77777777" w:rsidR="00966FE1" w:rsidRPr="000124FE" w:rsidRDefault="00966FE1" w:rsidP="001E07F1">
            <w:pPr>
              <w:rPr>
                <w:rFonts w:asciiTheme="majorHAnsi" w:hAnsiTheme="majorHAnsi"/>
              </w:rPr>
            </w:pPr>
          </w:p>
          <w:p w14:paraId="7AD37287" w14:textId="3CF5DE02" w:rsidR="00966FE1" w:rsidRPr="000124FE" w:rsidRDefault="00966FE1" w:rsidP="001E07F1">
            <w:pPr>
              <w:rPr>
                <w:rFonts w:asciiTheme="majorHAnsi" w:eastAsia="Times New Roman" w:hAnsiTheme="majorHAnsi" w:cs="Arial"/>
                <w:lang w:val="es-ES" w:eastAsia="es-ES"/>
              </w:rPr>
            </w:pPr>
            <w:r w:rsidRPr="000124FE">
              <w:rPr>
                <w:rFonts w:asciiTheme="majorHAnsi" w:eastAsia="Times New Roman" w:hAnsiTheme="majorHAnsi" w:cs="Arial"/>
                <w:lang w:val="es-ES" w:eastAsia="es-ES"/>
              </w:rPr>
              <w:t xml:space="preserve">Esta actividad se considera importante para las comunidades del </w:t>
            </w:r>
            <w:r w:rsidR="00411467" w:rsidRPr="000124FE">
              <w:rPr>
                <w:rFonts w:asciiTheme="majorHAnsi" w:eastAsia="Times New Roman" w:hAnsiTheme="majorHAnsi" w:cs="Arial"/>
                <w:lang w:val="es-ES" w:eastAsia="es-ES"/>
              </w:rPr>
              <w:t>AID</w:t>
            </w:r>
            <w:r w:rsidRPr="000124FE">
              <w:rPr>
                <w:rFonts w:asciiTheme="majorHAnsi" w:eastAsia="Times New Roman" w:hAnsiTheme="majorHAnsi" w:cs="Arial"/>
                <w:lang w:val="es-ES" w:eastAsia="es-ES"/>
              </w:rPr>
              <w:t xml:space="preserve">, del proyecto ya que un posible cambio en la localización del mismo, pueden generar conflicto en el momento en que los vivientes que sean susceptibles a compensar o reasentar  no acaten la norma o en su defecto sientan que la negociación no toma el rumbo que consideran oportuno para su bienestar; sin embargo se determina como una oportunidad de </w:t>
            </w:r>
            <w:r w:rsidRPr="000124FE">
              <w:rPr>
                <w:rFonts w:asciiTheme="majorHAnsi" w:eastAsia="Times New Roman" w:hAnsiTheme="majorHAnsi" w:cs="Arial"/>
                <w:lang w:val="es-ES" w:eastAsia="es-ES"/>
              </w:rPr>
              <w:lastRenderedPageBreak/>
              <w:t>mejora en el aspecto económico. Es por ello que se determina como un impacto negativo (-22) co</w:t>
            </w:r>
            <w:r w:rsidR="001E07F1" w:rsidRPr="000124FE">
              <w:rPr>
                <w:rFonts w:asciiTheme="majorHAnsi" w:eastAsia="Times New Roman" w:hAnsiTheme="majorHAnsi" w:cs="Arial"/>
                <w:lang w:val="es-ES" w:eastAsia="es-ES"/>
              </w:rPr>
              <w:t>n un nivel de importancia leve.</w:t>
            </w:r>
          </w:p>
        </w:tc>
      </w:tr>
      <w:tr w:rsidR="00966FE1" w:rsidRPr="000124FE" w14:paraId="53BA74D5" w14:textId="77777777" w:rsidTr="00217E50">
        <w:trPr>
          <w:trHeight w:val="455"/>
          <w:jc w:val="center"/>
        </w:trPr>
        <w:tc>
          <w:tcPr>
            <w:tcW w:w="1263" w:type="pct"/>
            <w:gridSpan w:val="5"/>
            <w:shd w:val="clear" w:color="auto" w:fill="FFFFFF" w:themeFill="background1"/>
            <w:vAlign w:val="center"/>
          </w:tcPr>
          <w:p w14:paraId="46BFAF2A" w14:textId="5ED53CEC" w:rsidR="00966FE1" w:rsidRPr="000124FE" w:rsidRDefault="001E07F1" w:rsidP="001E07F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lastRenderedPageBreak/>
              <w:t>ASPECTOS ECONÓMICOS</w:t>
            </w:r>
          </w:p>
        </w:tc>
        <w:tc>
          <w:tcPr>
            <w:tcW w:w="1237" w:type="pct"/>
            <w:gridSpan w:val="4"/>
            <w:shd w:val="clear" w:color="auto" w:fill="FFFFFF" w:themeFill="background1"/>
            <w:vAlign w:val="center"/>
          </w:tcPr>
          <w:p w14:paraId="68509E9C" w14:textId="358F1FAC" w:rsidR="00966FE1" w:rsidRPr="000124FE" w:rsidRDefault="001E07F1" w:rsidP="001E07F1">
            <w:pPr>
              <w:jc w:val="center"/>
              <w:rPr>
                <w:rFonts w:asciiTheme="majorHAnsi" w:hAnsiTheme="majorHAnsi"/>
                <w:lang w:val="es-ES"/>
              </w:rPr>
            </w:pPr>
            <w:r w:rsidRPr="000124FE">
              <w:rPr>
                <w:rFonts w:asciiTheme="majorHAnsi" w:hAnsiTheme="majorHAnsi"/>
                <w:lang w:val="es-ES"/>
              </w:rPr>
              <w:t>Generación de expectativas</w:t>
            </w:r>
          </w:p>
        </w:tc>
        <w:tc>
          <w:tcPr>
            <w:tcW w:w="1250" w:type="pct"/>
            <w:gridSpan w:val="2"/>
            <w:shd w:val="clear" w:color="auto" w:fill="FFFFFF" w:themeFill="background1"/>
            <w:vAlign w:val="center"/>
          </w:tcPr>
          <w:p w14:paraId="26A969D3" w14:textId="1EE31345" w:rsidR="00966FE1" w:rsidRPr="000124FE" w:rsidRDefault="00966FE1" w:rsidP="001E07F1">
            <w:pPr>
              <w:jc w:val="center"/>
              <w:rPr>
                <w:rFonts w:asciiTheme="majorHAnsi" w:hAnsiTheme="majorHAnsi"/>
                <w:lang w:val="es-ES" w:eastAsia="es-CO"/>
              </w:rPr>
            </w:pPr>
            <w:r w:rsidRPr="000124FE">
              <w:rPr>
                <w:rFonts w:asciiTheme="majorHAnsi" w:hAnsiTheme="majorHAnsi"/>
                <w:lang w:val="es-ES" w:eastAsia="es-CO"/>
              </w:rPr>
              <w:t>Desmantelamiento y abandono de instalaciones temporales</w:t>
            </w:r>
          </w:p>
        </w:tc>
        <w:tc>
          <w:tcPr>
            <w:tcW w:w="1250" w:type="pct"/>
            <w:shd w:val="clear" w:color="auto" w:fill="CCFFCC"/>
            <w:vAlign w:val="center"/>
            <w:hideMark/>
          </w:tcPr>
          <w:p w14:paraId="4C4D7CD2" w14:textId="1DDB0438" w:rsidR="00966FE1" w:rsidRPr="000124FE" w:rsidRDefault="001E07F1" w:rsidP="00966FE1">
            <w:pPr>
              <w:jc w:val="center"/>
              <w:rPr>
                <w:rFonts w:asciiTheme="majorHAnsi" w:hAnsiTheme="majorHAnsi"/>
              </w:rPr>
            </w:pPr>
            <w:r w:rsidRPr="000124FE">
              <w:rPr>
                <w:rFonts w:asciiTheme="majorHAnsi" w:eastAsia="Times New Roman" w:hAnsiTheme="majorHAnsi" w:cs="Arial"/>
                <w:lang w:val="es-ES" w:eastAsia="es-ES"/>
              </w:rPr>
              <w:t>IRRELEVANTE</w:t>
            </w:r>
          </w:p>
        </w:tc>
      </w:tr>
      <w:tr w:rsidR="00966FE1" w:rsidRPr="000124FE" w14:paraId="26357845" w14:textId="77777777" w:rsidTr="00217E50">
        <w:trPr>
          <w:trHeight w:val="455"/>
          <w:jc w:val="center"/>
        </w:trPr>
        <w:tc>
          <w:tcPr>
            <w:tcW w:w="5000" w:type="pct"/>
            <w:gridSpan w:val="12"/>
            <w:shd w:val="clear" w:color="auto" w:fill="FFFFFF" w:themeFill="background1"/>
            <w:vAlign w:val="center"/>
          </w:tcPr>
          <w:p w14:paraId="3320E27A" w14:textId="77777777" w:rsidR="00966FE1" w:rsidRPr="000124FE" w:rsidRDefault="00966FE1" w:rsidP="001E07F1">
            <w:pPr>
              <w:rPr>
                <w:rFonts w:asciiTheme="majorHAnsi" w:hAnsiTheme="majorHAnsi"/>
                <w:b/>
              </w:rPr>
            </w:pPr>
            <w:r w:rsidRPr="000124FE">
              <w:rPr>
                <w:rFonts w:asciiTheme="majorHAnsi" w:hAnsiTheme="majorHAnsi"/>
                <w:b/>
              </w:rPr>
              <w:t>Descripción</w:t>
            </w:r>
          </w:p>
          <w:p w14:paraId="0F9D26A8" w14:textId="77777777" w:rsidR="00966FE1" w:rsidRPr="000124FE" w:rsidRDefault="00966FE1" w:rsidP="001E07F1">
            <w:pPr>
              <w:rPr>
                <w:rFonts w:asciiTheme="majorHAnsi" w:hAnsiTheme="majorHAnsi"/>
              </w:rPr>
            </w:pPr>
          </w:p>
          <w:p w14:paraId="4A7C8635" w14:textId="660E8D64" w:rsidR="00966FE1" w:rsidRPr="000124FE" w:rsidRDefault="00966FE1" w:rsidP="001E07F1">
            <w:pPr>
              <w:rPr>
                <w:rFonts w:asciiTheme="majorHAnsi" w:eastAsia="Times New Roman" w:hAnsiTheme="majorHAnsi" w:cs="Arial"/>
                <w:lang w:val="es-ES" w:eastAsia="es-ES"/>
              </w:rPr>
            </w:pPr>
            <w:r w:rsidRPr="000124FE">
              <w:rPr>
                <w:rFonts w:asciiTheme="majorHAnsi" w:eastAsia="Times New Roman" w:hAnsiTheme="majorHAnsi" w:cs="Arial"/>
                <w:lang w:val="es-ES" w:eastAsia="es-ES"/>
              </w:rPr>
              <w:t xml:space="preserve">Para esta actividad se hace importante la participación activa de todos los actores sociales involucrados en el desarrollo del proyecto ya que las comunidades del </w:t>
            </w:r>
            <w:r w:rsidR="00411467" w:rsidRPr="000124FE">
              <w:rPr>
                <w:rFonts w:asciiTheme="majorHAnsi" w:eastAsia="Times New Roman" w:hAnsiTheme="majorHAnsi" w:cs="Arial"/>
                <w:lang w:val="es-ES" w:eastAsia="es-ES"/>
              </w:rPr>
              <w:t>AID</w:t>
            </w:r>
            <w:r w:rsidRPr="000124FE">
              <w:rPr>
                <w:rFonts w:asciiTheme="majorHAnsi" w:eastAsia="Times New Roman" w:hAnsiTheme="majorHAnsi" w:cs="Arial"/>
                <w:lang w:val="es-ES" w:eastAsia="es-ES"/>
              </w:rPr>
              <w:t xml:space="preserve">, generan expectativas frente a la recuperación de aspectos ambientales, servicios públicos y sociales que para ellos contribuirán a mejorar la calidad de vida, sin embargo se tiene claridad por parte de los mismos que las empresas poseen políticas sociales referentes a los temas, los cuales deberán ser concertados una vez se obtenga la licencia para la ejecución del proyecto. Atendiendo lo anterior se caracteriza el impacto negativo (-15), con un nivel de </w:t>
            </w:r>
            <w:r w:rsidR="001E07F1" w:rsidRPr="000124FE">
              <w:rPr>
                <w:rFonts w:asciiTheme="majorHAnsi" w:eastAsia="Times New Roman" w:hAnsiTheme="majorHAnsi" w:cs="Arial"/>
                <w:lang w:val="es-ES" w:eastAsia="es-ES"/>
              </w:rPr>
              <w:t>importancia localizado.</w:t>
            </w:r>
          </w:p>
        </w:tc>
      </w:tr>
      <w:tr w:rsidR="00966FE1" w:rsidRPr="000124FE" w14:paraId="2842A409" w14:textId="77777777" w:rsidTr="00217E50">
        <w:trPr>
          <w:trHeight w:val="455"/>
          <w:jc w:val="center"/>
        </w:trPr>
        <w:tc>
          <w:tcPr>
            <w:tcW w:w="1191" w:type="pct"/>
            <w:gridSpan w:val="3"/>
            <w:shd w:val="clear" w:color="auto" w:fill="D9D9D9" w:themeFill="background1" w:themeFillShade="D9"/>
            <w:vAlign w:val="center"/>
            <w:hideMark/>
          </w:tcPr>
          <w:p w14:paraId="6C53C0D0" w14:textId="77777777" w:rsidR="00966FE1" w:rsidRPr="000124FE" w:rsidRDefault="00966FE1" w:rsidP="00966FE1">
            <w:pPr>
              <w:spacing w:after="120"/>
              <w:jc w:val="center"/>
              <w:rPr>
                <w:rFonts w:asciiTheme="majorHAnsi" w:hAnsiTheme="majorHAnsi" w:cs="Arial"/>
                <w:b/>
                <w:bCs/>
                <w:color w:val="000000" w:themeColor="text1"/>
              </w:rPr>
            </w:pPr>
            <w:r w:rsidRPr="000124FE">
              <w:rPr>
                <w:rFonts w:asciiTheme="majorHAnsi" w:hAnsiTheme="majorHAnsi" w:cs="Arial"/>
                <w:b/>
                <w:color w:val="000000" w:themeColor="text1"/>
              </w:rPr>
              <w:t>ELEMENTO AMBIENTAL</w:t>
            </w:r>
          </w:p>
        </w:tc>
        <w:tc>
          <w:tcPr>
            <w:tcW w:w="1309" w:type="pct"/>
            <w:gridSpan w:val="6"/>
            <w:shd w:val="clear" w:color="auto" w:fill="D9D9D9" w:themeFill="background1" w:themeFillShade="D9"/>
            <w:vAlign w:val="center"/>
            <w:hideMark/>
          </w:tcPr>
          <w:p w14:paraId="6418CBEB"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FACTOR DE CAMBIO</w:t>
            </w:r>
          </w:p>
        </w:tc>
        <w:tc>
          <w:tcPr>
            <w:tcW w:w="1250" w:type="pct"/>
            <w:gridSpan w:val="2"/>
            <w:shd w:val="clear" w:color="auto" w:fill="D9D9D9" w:themeFill="background1" w:themeFillShade="D9"/>
            <w:vAlign w:val="center"/>
            <w:hideMark/>
          </w:tcPr>
          <w:p w14:paraId="2653E6FD"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ACTIVIDAD</w:t>
            </w:r>
          </w:p>
        </w:tc>
        <w:tc>
          <w:tcPr>
            <w:tcW w:w="1250" w:type="pct"/>
            <w:shd w:val="clear" w:color="auto" w:fill="D9D9D9" w:themeFill="background1" w:themeFillShade="D9"/>
            <w:vAlign w:val="center"/>
            <w:hideMark/>
          </w:tcPr>
          <w:p w14:paraId="7BD151F8"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IMPORTANCIA</w:t>
            </w:r>
          </w:p>
        </w:tc>
      </w:tr>
      <w:tr w:rsidR="00966FE1" w:rsidRPr="000124FE" w14:paraId="35C051C7" w14:textId="77777777" w:rsidTr="00217E50">
        <w:trPr>
          <w:trHeight w:val="455"/>
          <w:jc w:val="center"/>
        </w:trPr>
        <w:tc>
          <w:tcPr>
            <w:tcW w:w="1191" w:type="pct"/>
            <w:gridSpan w:val="3"/>
            <w:shd w:val="clear" w:color="auto" w:fill="FFFFFF" w:themeFill="background1"/>
            <w:vAlign w:val="center"/>
          </w:tcPr>
          <w:p w14:paraId="3449A4D5" w14:textId="08670973" w:rsidR="00966FE1" w:rsidRPr="000124FE" w:rsidRDefault="001E07F1" w:rsidP="001E07F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09" w:type="pct"/>
            <w:gridSpan w:val="6"/>
            <w:shd w:val="clear" w:color="auto" w:fill="FFFFFF" w:themeFill="background1"/>
            <w:vAlign w:val="center"/>
          </w:tcPr>
          <w:p w14:paraId="632CBCAD" w14:textId="73E229E9" w:rsidR="00966FE1" w:rsidRPr="000124FE" w:rsidRDefault="001E07F1" w:rsidP="001E07F1">
            <w:pPr>
              <w:jc w:val="center"/>
              <w:rPr>
                <w:rFonts w:asciiTheme="majorHAnsi" w:hAnsiTheme="majorHAnsi"/>
                <w:lang w:val="es-ES"/>
              </w:rPr>
            </w:pPr>
            <w:r w:rsidRPr="000124FE">
              <w:rPr>
                <w:rFonts w:asciiTheme="majorHAnsi" w:hAnsiTheme="majorHAnsi"/>
                <w:lang w:val="es-ES"/>
              </w:rPr>
              <w:t>Generación de expectativas</w:t>
            </w:r>
          </w:p>
        </w:tc>
        <w:tc>
          <w:tcPr>
            <w:tcW w:w="1250" w:type="pct"/>
            <w:gridSpan w:val="2"/>
            <w:shd w:val="clear" w:color="auto" w:fill="FFFFFF" w:themeFill="background1"/>
            <w:vAlign w:val="center"/>
          </w:tcPr>
          <w:p w14:paraId="63EB6BD4" w14:textId="466EC522" w:rsidR="00966FE1" w:rsidRPr="000124FE" w:rsidRDefault="001E07F1" w:rsidP="001E07F1">
            <w:pPr>
              <w:jc w:val="center"/>
              <w:rPr>
                <w:rFonts w:asciiTheme="majorHAnsi" w:hAnsiTheme="majorHAnsi"/>
                <w:lang w:val="es-ES" w:eastAsia="es-CO"/>
              </w:rPr>
            </w:pPr>
            <w:r w:rsidRPr="000124FE">
              <w:rPr>
                <w:rFonts w:asciiTheme="majorHAnsi" w:hAnsiTheme="majorHAnsi"/>
                <w:lang w:val="es-ES" w:eastAsia="es-CO"/>
              </w:rPr>
              <w:t>Actividades sociales de cierre</w:t>
            </w:r>
          </w:p>
        </w:tc>
        <w:tc>
          <w:tcPr>
            <w:tcW w:w="1250" w:type="pct"/>
            <w:shd w:val="clear" w:color="auto" w:fill="33CCFF"/>
            <w:vAlign w:val="center"/>
            <w:hideMark/>
          </w:tcPr>
          <w:p w14:paraId="59949FB9" w14:textId="5FF45D47" w:rsidR="00966FE1" w:rsidRPr="000124FE" w:rsidRDefault="001E07F1" w:rsidP="001E07F1">
            <w:pPr>
              <w:jc w:val="center"/>
              <w:rPr>
                <w:rFonts w:asciiTheme="majorHAnsi" w:hAnsiTheme="majorHAnsi"/>
              </w:rPr>
            </w:pPr>
            <w:r w:rsidRPr="000124FE">
              <w:rPr>
                <w:rFonts w:asciiTheme="majorHAnsi" w:hAnsiTheme="majorHAnsi"/>
                <w:lang w:val="es-ES"/>
              </w:rPr>
              <w:t>IMPORTANTE</w:t>
            </w:r>
          </w:p>
        </w:tc>
      </w:tr>
      <w:tr w:rsidR="00966FE1" w:rsidRPr="000124FE" w14:paraId="48FF8872" w14:textId="77777777" w:rsidTr="00217E50">
        <w:trPr>
          <w:trHeight w:val="455"/>
          <w:jc w:val="center"/>
        </w:trPr>
        <w:tc>
          <w:tcPr>
            <w:tcW w:w="5000" w:type="pct"/>
            <w:gridSpan w:val="12"/>
            <w:shd w:val="clear" w:color="auto" w:fill="FFFFFF" w:themeFill="background1"/>
            <w:vAlign w:val="center"/>
          </w:tcPr>
          <w:p w14:paraId="2E0E0367" w14:textId="77777777" w:rsidR="00966FE1" w:rsidRPr="000124FE" w:rsidRDefault="00966FE1" w:rsidP="001E07F1">
            <w:pPr>
              <w:rPr>
                <w:rFonts w:asciiTheme="majorHAnsi" w:hAnsiTheme="majorHAnsi"/>
                <w:b/>
              </w:rPr>
            </w:pPr>
            <w:r w:rsidRPr="000124FE">
              <w:rPr>
                <w:rFonts w:asciiTheme="majorHAnsi" w:hAnsiTheme="majorHAnsi"/>
                <w:b/>
              </w:rPr>
              <w:t>Descripción</w:t>
            </w:r>
          </w:p>
          <w:p w14:paraId="6AA56487" w14:textId="77777777" w:rsidR="00966FE1" w:rsidRPr="000124FE" w:rsidRDefault="00966FE1" w:rsidP="001E07F1">
            <w:pPr>
              <w:rPr>
                <w:rFonts w:asciiTheme="majorHAnsi" w:hAnsiTheme="majorHAnsi"/>
              </w:rPr>
            </w:pPr>
          </w:p>
          <w:p w14:paraId="52A96E76" w14:textId="12E99935" w:rsidR="00966FE1" w:rsidRPr="000124FE" w:rsidRDefault="00966FE1" w:rsidP="001E07F1">
            <w:pPr>
              <w:rPr>
                <w:rFonts w:asciiTheme="majorHAnsi" w:hAnsiTheme="majorHAnsi"/>
                <w:lang w:val="es-ES"/>
              </w:rPr>
            </w:pPr>
            <w:r w:rsidRPr="000124FE">
              <w:rPr>
                <w:rFonts w:asciiTheme="majorHAnsi" w:hAnsiTheme="majorHAnsi"/>
                <w:lang w:val="es-ES"/>
              </w:rPr>
              <w:t xml:space="preserve">En la etapa de desmantelamiento y abandono es necesario dejar esta actividad sin inconvenientes ya que de ello se desprende la buena actitud de las instituciones para propender por el adecuado desarrollo de los proyectos del sector en las comunidades, es por ello que el impacto es positivo (26) y su nivel de importancia leve, atendiendo a que las empresas generan a los actores sociales a través de sus políticas sociales un bienestar y desarrollo en los territorios, propendiendo por la buena imagen y el cumplimiento </w:t>
            </w:r>
            <w:r w:rsidR="001E07F1" w:rsidRPr="000124FE">
              <w:rPr>
                <w:rFonts w:asciiTheme="majorHAnsi" w:hAnsiTheme="majorHAnsi"/>
                <w:lang w:val="es-ES"/>
              </w:rPr>
              <w:t>de los acuerdos prestablecidos.</w:t>
            </w:r>
          </w:p>
        </w:tc>
      </w:tr>
      <w:tr w:rsidR="00966FE1" w:rsidRPr="000124FE" w14:paraId="6AE5287B" w14:textId="77777777" w:rsidTr="00217E50">
        <w:trPr>
          <w:trHeight w:val="455"/>
          <w:jc w:val="center"/>
        </w:trPr>
        <w:tc>
          <w:tcPr>
            <w:tcW w:w="1191" w:type="pct"/>
            <w:gridSpan w:val="3"/>
            <w:shd w:val="clear" w:color="auto" w:fill="D9D9D9" w:themeFill="background1" w:themeFillShade="D9"/>
            <w:vAlign w:val="center"/>
            <w:hideMark/>
          </w:tcPr>
          <w:p w14:paraId="0E22669E" w14:textId="77777777" w:rsidR="00966FE1" w:rsidRPr="000124FE" w:rsidRDefault="00966FE1" w:rsidP="00966FE1">
            <w:pPr>
              <w:spacing w:after="120"/>
              <w:jc w:val="center"/>
              <w:rPr>
                <w:rFonts w:asciiTheme="majorHAnsi" w:hAnsiTheme="majorHAnsi" w:cs="Arial"/>
                <w:b/>
                <w:bCs/>
                <w:color w:val="000000" w:themeColor="text1"/>
              </w:rPr>
            </w:pPr>
            <w:r w:rsidRPr="000124FE">
              <w:rPr>
                <w:rFonts w:asciiTheme="majorHAnsi" w:hAnsiTheme="majorHAnsi" w:cs="Arial"/>
                <w:b/>
                <w:color w:val="000000" w:themeColor="text1"/>
              </w:rPr>
              <w:t>ELEMENTO AMBIENTAL</w:t>
            </w:r>
          </w:p>
        </w:tc>
        <w:tc>
          <w:tcPr>
            <w:tcW w:w="1309" w:type="pct"/>
            <w:gridSpan w:val="6"/>
            <w:shd w:val="clear" w:color="auto" w:fill="D9D9D9" w:themeFill="background1" w:themeFillShade="D9"/>
            <w:vAlign w:val="center"/>
            <w:hideMark/>
          </w:tcPr>
          <w:p w14:paraId="58C76FC6"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FACTOR DE CAMBIO</w:t>
            </w:r>
          </w:p>
        </w:tc>
        <w:tc>
          <w:tcPr>
            <w:tcW w:w="1250" w:type="pct"/>
            <w:gridSpan w:val="2"/>
            <w:shd w:val="clear" w:color="auto" w:fill="D9D9D9" w:themeFill="background1" w:themeFillShade="D9"/>
            <w:vAlign w:val="center"/>
            <w:hideMark/>
          </w:tcPr>
          <w:p w14:paraId="7617D77E"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ACTIVIDAD</w:t>
            </w:r>
          </w:p>
        </w:tc>
        <w:tc>
          <w:tcPr>
            <w:tcW w:w="1250" w:type="pct"/>
            <w:shd w:val="clear" w:color="auto" w:fill="D9D9D9" w:themeFill="background1" w:themeFillShade="D9"/>
            <w:vAlign w:val="center"/>
            <w:hideMark/>
          </w:tcPr>
          <w:p w14:paraId="0BB2F171" w14:textId="77777777" w:rsidR="00966FE1" w:rsidRPr="000124FE" w:rsidRDefault="00966FE1" w:rsidP="00966FE1">
            <w:pPr>
              <w:spacing w:after="120"/>
              <w:jc w:val="center"/>
              <w:rPr>
                <w:rFonts w:asciiTheme="majorHAnsi" w:hAnsiTheme="majorHAnsi" w:cs="Arial"/>
                <w:color w:val="000000" w:themeColor="text1"/>
              </w:rPr>
            </w:pPr>
            <w:r w:rsidRPr="000124FE">
              <w:rPr>
                <w:rFonts w:asciiTheme="majorHAnsi" w:hAnsiTheme="majorHAnsi" w:cs="Arial"/>
                <w:b/>
                <w:color w:val="000000" w:themeColor="text1"/>
              </w:rPr>
              <w:t>IMPORTANCIA</w:t>
            </w:r>
          </w:p>
        </w:tc>
      </w:tr>
      <w:tr w:rsidR="00966FE1" w:rsidRPr="000124FE" w14:paraId="3D80723D" w14:textId="77777777" w:rsidTr="00217E50">
        <w:trPr>
          <w:trHeight w:val="455"/>
          <w:jc w:val="center"/>
        </w:trPr>
        <w:tc>
          <w:tcPr>
            <w:tcW w:w="1187" w:type="pct"/>
            <w:gridSpan w:val="2"/>
            <w:shd w:val="clear" w:color="auto" w:fill="FFFFFF" w:themeFill="background1"/>
            <w:vAlign w:val="center"/>
          </w:tcPr>
          <w:p w14:paraId="12BBA727" w14:textId="67946A3A" w:rsidR="00966FE1" w:rsidRPr="000124FE" w:rsidRDefault="001E07F1" w:rsidP="001E07F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13" w:type="pct"/>
            <w:gridSpan w:val="7"/>
            <w:shd w:val="clear" w:color="auto" w:fill="FFFFFF" w:themeFill="background1"/>
            <w:vAlign w:val="center"/>
          </w:tcPr>
          <w:p w14:paraId="08E3381A" w14:textId="0ED6F57D" w:rsidR="00966FE1" w:rsidRPr="000124FE" w:rsidRDefault="00966FE1" w:rsidP="001E07F1">
            <w:pPr>
              <w:jc w:val="center"/>
              <w:rPr>
                <w:rFonts w:asciiTheme="majorHAnsi" w:hAnsiTheme="majorHAnsi"/>
                <w:lang w:val="es-ES" w:eastAsia="es-CO"/>
              </w:rPr>
            </w:pPr>
            <w:r w:rsidRPr="000124FE">
              <w:rPr>
                <w:rFonts w:asciiTheme="majorHAnsi" w:hAnsiTheme="majorHAnsi"/>
                <w:lang w:val="es-ES" w:eastAsia="es-CO"/>
              </w:rPr>
              <w:t>Cambios de la cotidianidad,</w:t>
            </w:r>
            <w:r w:rsidR="001E07F1" w:rsidRPr="000124FE">
              <w:rPr>
                <w:rFonts w:asciiTheme="majorHAnsi" w:hAnsiTheme="majorHAnsi"/>
                <w:lang w:val="es-ES" w:eastAsia="es-CO"/>
              </w:rPr>
              <w:t xml:space="preserve"> las costumbres y modos de vida</w:t>
            </w:r>
          </w:p>
        </w:tc>
        <w:tc>
          <w:tcPr>
            <w:tcW w:w="1250" w:type="pct"/>
            <w:gridSpan w:val="2"/>
            <w:shd w:val="clear" w:color="auto" w:fill="FFFFFF" w:themeFill="background1"/>
            <w:vAlign w:val="center"/>
          </w:tcPr>
          <w:p w14:paraId="69A31E1C" w14:textId="01A45D8F" w:rsidR="00966FE1" w:rsidRPr="000124FE" w:rsidRDefault="001E07F1" w:rsidP="001E07F1">
            <w:pPr>
              <w:jc w:val="center"/>
              <w:rPr>
                <w:rFonts w:asciiTheme="majorHAnsi" w:hAnsiTheme="majorHAnsi"/>
                <w:lang w:val="es-ES" w:eastAsia="es-CO"/>
              </w:rPr>
            </w:pPr>
            <w:r w:rsidRPr="000124FE">
              <w:rPr>
                <w:rFonts w:asciiTheme="majorHAnsi" w:hAnsiTheme="majorHAnsi"/>
                <w:lang w:val="es-ES" w:eastAsia="es-CO"/>
              </w:rPr>
              <w:t>Contratación de mano de obra</w:t>
            </w:r>
          </w:p>
        </w:tc>
        <w:tc>
          <w:tcPr>
            <w:tcW w:w="1250" w:type="pct"/>
            <w:shd w:val="clear" w:color="auto" w:fill="33CCFF"/>
            <w:vAlign w:val="center"/>
            <w:hideMark/>
          </w:tcPr>
          <w:p w14:paraId="31C71514" w14:textId="11799DB8" w:rsidR="00966FE1" w:rsidRPr="000124FE" w:rsidRDefault="001E07F1" w:rsidP="001E07F1">
            <w:pPr>
              <w:jc w:val="center"/>
              <w:rPr>
                <w:rFonts w:asciiTheme="majorHAnsi" w:hAnsiTheme="majorHAnsi"/>
              </w:rPr>
            </w:pPr>
            <w:r w:rsidRPr="000124FE">
              <w:rPr>
                <w:rFonts w:asciiTheme="majorHAnsi" w:hAnsiTheme="majorHAnsi"/>
                <w:lang w:val="es-ES"/>
              </w:rPr>
              <w:t>MUY IMPORTANTE</w:t>
            </w:r>
          </w:p>
        </w:tc>
      </w:tr>
      <w:tr w:rsidR="00966FE1" w:rsidRPr="000124FE" w14:paraId="091ED469" w14:textId="77777777" w:rsidTr="00217E50">
        <w:trPr>
          <w:trHeight w:val="455"/>
          <w:jc w:val="center"/>
        </w:trPr>
        <w:tc>
          <w:tcPr>
            <w:tcW w:w="5000" w:type="pct"/>
            <w:gridSpan w:val="12"/>
            <w:shd w:val="clear" w:color="auto" w:fill="FFFFFF" w:themeFill="background1"/>
            <w:vAlign w:val="center"/>
          </w:tcPr>
          <w:p w14:paraId="03AB5D10" w14:textId="77777777" w:rsidR="00966FE1" w:rsidRPr="000124FE" w:rsidRDefault="00966FE1" w:rsidP="001E07F1">
            <w:pPr>
              <w:rPr>
                <w:rFonts w:asciiTheme="majorHAnsi" w:hAnsiTheme="majorHAnsi"/>
                <w:b/>
              </w:rPr>
            </w:pPr>
            <w:r w:rsidRPr="000124FE">
              <w:rPr>
                <w:rFonts w:asciiTheme="majorHAnsi" w:hAnsiTheme="majorHAnsi"/>
                <w:b/>
              </w:rPr>
              <w:lastRenderedPageBreak/>
              <w:t>Descripción</w:t>
            </w:r>
          </w:p>
          <w:p w14:paraId="601DEC8D" w14:textId="77777777" w:rsidR="00966FE1" w:rsidRPr="000124FE" w:rsidRDefault="00966FE1" w:rsidP="00966FE1">
            <w:pPr>
              <w:jc w:val="center"/>
              <w:rPr>
                <w:rFonts w:asciiTheme="majorHAnsi" w:hAnsiTheme="majorHAnsi"/>
              </w:rPr>
            </w:pPr>
          </w:p>
          <w:p w14:paraId="4E6162F9" w14:textId="297F4A87" w:rsidR="00966FE1" w:rsidRPr="000124FE" w:rsidRDefault="00966FE1" w:rsidP="001E07F1">
            <w:pPr>
              <w:rPr>
                <w:rFonts w:asciiTheme="majorHAnsi" w:hAnsiTheme="majorHAnsi"/>
                <w:lang w:val="es-ES"/>
              </w:rPr>
            </w:pPr>
            <w:r w:rsidRPr="000124FE">
              <w:rPr>
                <w:rFonts w:asciiTheme="majorHAnsi" w:hAnsiTheme="majorHAnsi"/>
                <w:lang w:val="es-ES"/>
              </w:rPr>
              <w:t xml:space="preserve">Esta actividad aunque para las comunidades del </w:t>
            </w:r>
            <w:r w:rsidR="00411467" w:rsidRPr="000124FE">
              <w:rPr>
                <w:rFonts w:asciiTheme="majorHAnsi" w:hAnsiTheme="majorHAnsi"/>
                <w:lang w:val="es-ES"/>
              </w:rPr>
              <w:t>AID</w:t>
            </w:r>
            <w:r w:rsidRPr="000124FE">
              <w:rPr>
                <w:rFonts w:asciiTheme="majorHAnsi" w:hAnsiTheme="majorHAnsi"/>
                <w:lang w:val="es-ES"/>
              </w:rPr>
              <w:t>, en determinado momento pueda generar conflictos se considera como una oportunidad para mejorar la calidad de vida de las mismas, es por ello que se han venido organizando para que los acuerdos pre establecidos con las empresas de la industria se cumplan y satisfagan lo esperado por ellas, por lo anterior se caracteriza como un impacto positivo (40) co</w:t>
            </w:r>
            <w:r w:rsidR="001E07F1" w:rsidRPr="000124FE">
              <w:rPr>
                <w:rFonts w:asciiTheme="majorHAnsi" w:hAnsiTheme="majorHAnsi"/>
                <w:lang w:val="es-ES"/>
              </w:rPr>
              <w:t>n un nivel de importancia alto.</w:t>
            </w:r>
          </w:p>
        </w:tc>
      </w:tr>
      <w:tr w:rsidR="00966FE1" w:rsidRPr="000124FE" w14:paraId="5D513D1A" w14:textId="77777777" w:rsidTr="00217E50">
        <w:trPr>
          <w:trHeight w:val="455"/>
          <w:jc w:val="center"/>
        </w:trPr>
        <w:tc>
          <w:tcPr>
            <w:tcW w:w="1187" w:type="pct"/>
            <w:gridSpan w:val="2"/>
            <w:shd w:val="clear" w:color="auto" w:fill="FFFFFF" w:themeFill="background1"/>
            <w:vAlign w:val="center"/>
          </w:tcPr>
          <w:p w14:paraId="7433F61B" w14:textId="76958BA8" w:rsidR="00966FE1" w:rsidRPr="000124FE" w:rsidRDefault="001E07F1" w:rsidP="001E07F1">
            <w:pPr>
              <w:tabs>
                <w:tab w:val="num" w:pos="2439"/>
              </w:tabs>
              <w:jc w:val="center"/>
              <w:outlineLvl w:val="4"/>
              <w:rPr>
                <w:rFonts w:asciiTheme="majorHAnsi" w:eastAsia="Times New Roman" w:hAnsiTheme="majorHAnsi"/>
                <w:b/>
                <w:smallCaps/>
                <w:lang w:eastAsia="es-ES"/>
              </w:rPr>
            </w:pPr>
            <w:r w:rsidRPr="000124FE">
              <w:rPr>
                <w:rFonts w:asciiTheme="majorHAnsi" w:eastAsia="Times New Roman" w:hAnsiTheme="majorHAnsi"/>
                <w:b/>
                <w:smallCaps/>
                <w:lang w:eastAsia="es-ES"/>
              </w:rPr>
              <w:t>ASPECTOS ECONÓMICOS</w:t>
            </w:r>
          </w:p>
        </w:tc>
        <w:tc>
          <w:tcPr>
            <w:tcW w:w="1313" w:type="pct"/>
            <w:gridSpan w:val="7"/>
            <w:shd w:val="clear" w:color="auto" w:fill="FFFFFF" w:themeFill="background1"/>
            <w:vAlign w:val="center"/>
          </w:tcPr>
          <w:p w14:paraId="1890E7F2" w14:textId="621BAC9B" w:rsidR="00966FE1" w:rsidRPr="000124FE" w:rsidRDefault="001E07F1" w:rsidP="001E07F1">
            <w:pPr>
              <w:jc w:val="center"/>
              <w:rPr>
                <w:rFonts w:asciiTheme="majorHAnsi" w:hAnsiTheme="majorHAnsi"/>
                <w:lang w:val="es-ES"/>
              </w:rPr>
            </w:pPr>
            <w:r w:rsidRPr="000124FE">
              <w:rPr>
                <w:rFonts w:asciiTheme="majorHAnsi" w:hAnsiTheme="majorHAnsi"/>
                <w:lang w:val="es-ES"/>
              </w:rPr>
              <w:t>Cambio en la Gobernabilidad</w:t>
            </w:r>
          </w:p>
        </w:tc>
        <w:tc>
          <w:tcPr>
            <w:tcW w:w="1250" w:type="pct"/>
            <w:gridSpan w:val="2"/>
            <w:shd w:val="clear" w:color="auto" w:fill="FFFFFF" w:themeFill="background1"/>
            <w:vAlign w:val="center"/>
          </w:tcPr>
          <w:p w14:paraId="61B9DBA4" w14:textId="5AB9AAD2" w:rsidR="00966FE1" w:rsidRPr="000124FE" w:rsidRDefault="001E07F1" w:rsidP="001E07F1">
            <w:pPr>
              <w:jc w:val="center"/>
              <w:rPr>
                <w:rFonts w:asciiTheme="majorHAnsi" w:hAnsiTheme="majorHAnsi"/>
                <w:lang w:val="es-ES" w:eastAsia="es-CO"/>
              </w:rPr>
            </w:pPr>
            <w:r w:rsidRPr="000124FE">
              <w:rPr>
                <w:rFonts w:asciiTheme="majorHAnsi" w:hAnsiTheme="majorHAnsi"/>
                <w:lang w:val="es-ES" w:eastAsia="es-CO"/>
              </w:rPr>
              <w:t>Actividades sociales de cierre</w:t>
            </w:r>
          </w:p>
        </w:tc>
        <w:tc>
          <w:tcPr>
            <w:tcW w:w="1250" w:type="pct"/>
            <w:shd w:val="clear" w:color="auto" w:fill="33CCFF"/>
            <w:vAlign w:val="center"/>
            <w:hideMark/>
          </w:tcPr>
          <w:p w14:paraId="322C01E3" w14:textId="7DD792CF" w:rsidR="00966FE1" w:rsidRPr="000124FE" w:rsidRDefault="001E07F1" w:rsidP="001E07F1">
            <w:pPr>
              <w:jc w:val="center"/>
              <w:rPr>
                <w:rFonts w:asciiTheme="majorHAnsi" w:hAnsiTheme="majorHAnsi"/>
              </w:rPr>
            </w:pPr>
            <w:r w:rsidRPr="000124FE">
              <w:rPr>
                <w:rFonts w:asciiTheme="majorHAnsi" w:hAnsiTheme="majorHAnsi"/>
                <w:lang w:val="es-ES"/>
              </w:rPr>
              <w:t>IMPORTANTE</w:t>
            </w:r>
          </w:p>
        </w:tc>
      </w:tr>
      <w:tr w:rsidR="00966FE1" w:rsidRPr="000124FE" w14:paraId="2FA89CB9" w14:textId="77777777" w:rsidTr="00217E50">
        <w:trPr>
          <w:trHeight w:val="455"/>
          <w:jc w:val="center"/>
        </w:trPr>
        <w:tc>
          <w:tcPr>
            <w:tcW w:w="5000" w:type="pct"/>
            <w:gridSpan w:val="12"/>
            <w:shd w:val="clear" w:color="auto" w:fill="FFFFFF" w:themeFill="background1"/>
            <w:vAlign w:val="center"/>
          </w:tcPr>
          <w:p w14:paraId="10A1EDE8" w14:textId="77777777" w:rsidR="00966FE1" w:rsidRPr="000124FE" w:rsidRDefault="00966FE1" w:rsidP="001E07F1">
            <w:pPr>
              <w:rPr>
                <w:rFonts w:asciiTheme="majorHAnsi" w:hAnsiTheme="majorHAnsi"/>
                <w:b/>
              </w:rPr>
            </w:pPr>
            <w:r w:rsidRPr="000124FE">
              <w:rPr>
                <w:rFonts w:asciiTheme="majorHAnsi" w:hAnsiTheme="majorHAnsi"/>
                <w:b/>
              </w:rPr>
              <w:t>Descripción</w:t>
            </w:r>
          </w:p>
          <w:p w14:paraId="2F30A07E" w14:textId="77777777" w:rsidR="00966FE1" w:rsidRPr="000124FE" w:rsidRDefault="00966FE1" w:rsidP="001E07F1">
            <w:pPr>
              <w:rPr>
                <w:rFonts w:asciiTheme="majorHAnsi" w:hAnsiTheme="majorHAnsi"/>
              </w:rPr>
            </w:pPr>
          </w:p>
          <w:p w14:paraId="4A6C1684" w14:textId="64A78263" w:rsidR="00966FE1" w:rsidRPr="000124FE" w:rsidRDefault="00966FE1" w:rsidP="001E07F1">
            <w:pPr>
              <w:rPr>
                <w:rFonts w:asciiTheme="majorHAnsi" w:hAnsiTheme="majorHAnsi"/>
                <w:lang w:val="es-ES"/>
              </w:rPr>
            </w:pPr>
            <w:r w:rsidRPr="000124FE">
              <w:rPr>
                <w:rFonts w:asciiTheme="majorHAnsi" w:hAnsiTheme="majorHAnsi"/>
                <w:lang w:val="es-ES"/>
              </w:rPr>
              <w:t>La actividad sugiere la atención de los actores sociales frente a los impactos que el proyecto pudiese generar, es por ello que se caracteriza como un impacto positivo (38);  en donde acorde a la constitución nacional de Colombia el ejercicio de la participación es un derecho que se deriva del mismos y propende por el buen accionar de las actividades y el desarrollo del proyecto, el nivel de importancia es alta ya que esto permitirá el ejercicio adecuado de los derechos y la ejecución del proyecto, esto se ha marcado con el acompañamiento constante y positivo por parte de algunas autoridades municipales en el ejercicio propio de los lineamientos de participación de las reuniones-taller reali</w:t>
            </w:r>
            <w:r w:rsidR="001E07F1" w:rsidRPr="000124FE">
              <w:rPr>
                <w:rFonts w:asciiTheme="majorHAnsi" w:hAnsiTheme="majorHAnsi"/>
                <w:lang w:val="es-ES"/>
              </w:rPr>
              <w:t>zadas para el presente estudio.</w:t>
            </w:r>
          </w:p>
        </w:tc>
      </w:tr>
    </w:tbl>
    <w:p w14:paraId="50A45FCD" w14:textId="77777777" w:rsidR="00F65D70" w:rsidRPr="000124FE" w:rsidRDefault="00F65D70" w:rsidP="00F65D70">
      <w:pPr>
        <w:rPr>
          <w:rFonts w:asciiTheme="majorHAnsi" w:hAnsiTheme="majorHAnsi"/>
        </w:rPr>
      </w:pPr>
    </w:p>
    <w:p w14:paraId="4557C2EF" w14:textId="77777777" w:rsidR="00F65D70" w:rsidRPr="000124FE" w:rsidRDefault="00F65D70" w:rsidP="00F65D70">
      <w:pPr>
        <w:spacing w:line="240" w:lineRule="auto"/>
        <w:contextualSpacing w:val="0"/>
        <w:jc w:val="left"/>
        <w:rPr>
          <w:rFonts w:asciiTheme="majorHAnsi" w:hAnsiTheme="majorHAnsi"/>
          <w:lang w:val="es-ES"/>
        </w:rPr>
      </w:pPr>
      <w:r w:rsidRPr="000124FE">
        <w:rPr>
          <w:rFonts w:asciiTheme="majorHAnsi" w:hAnsiTheme="majorHAnsi"/>
          <w:lang w:val="es-ES"/>
        </w:rPr>
        <w:br w:type="page"/>
      </w:r>
    </w:p>
    <w:p w14:paraId="1560E08A" w14:textId="09420FA5" w:rsidR="00F65D70" w:rsidRPr="000124FE" w:rsidRDefault="00F65D70" w:rsidP="001E07F1"/>
    <w:bookmarkStart w:id="91" w:name="_Toc441599259" w:displacedByCustomXml="next"/>
    <w:sdt>
      <w:sdtPr>
        <w:rPr>
          <w:rFonts w:eastAsia="Calibri"/>
          <w:b w:val="0"/>
          <w:bCs w:val="0"/>
          <w:caps w:val="0"/>
          <w:kern w:val="0"/>
          <w:szCs w:val="22"/>
        </w:rPr>
        <w:id w:val="-395205325"/>
        <w:docPartObj>
          <w:docPartGallery w:val="Bibliographies"/>
          <w:docPartUnique/>
        </w:docPartObj>
      </w:sdtPr>
      <w:sdtEndPr/>
      <w:sdtContent>
        <w:p w14:paraId="15B76074" w14:textId="224A3F08" w:rsidR="00021AB4" w:rsidRPr="000124FE" w:rsidRDefault="00021AB4" w:rsidP="00F65D70">
          <w:pPr>
            <w:pStyle w:val="Ttulo1"/>
          </w:pPr>
          <w:r w:rsidRPr="000124FE">
            <w:rPr>
              <w:caps w:val="0"/>
            </w:rPr>
            <w:t>BIBLIOGRAFÍA</w:t>
          </w:r>
          <w:bookmarkEnd w:id="91"/>
        </w:p>
        <w:sdt>
          <w:sdtPr>
            <w:id w:val="111145805"/>
            <w:bibliography/>
          </w:sdtPr>
          <w:sdtEndPr/>
          <w:sdtContent>
            <w:p w14:paraId="36FBFB29" w14:textId="77777777" w:rsidR="00021AB4" w:rsidRPr="000124FE" w:rsidRDefault="00021AB4" w:rsidP="00021AB4">
              <w:pPr>
                <w:pStyle w:val="Bibliografa"/>
              </w:pPr>
            </w:p>
            <w:p w14:paraId="06114A61" w14:textId="77777777" w:rsidR="00797AEC" w:rsidRPr="000124FE" w:rsidRDefault="00021AB4" w:rsidP="00797AEC">
              <w:pPr>
                <w:pStyle w:val="Bibliografa"/>
                <w:ind w:left="720" w:hanging="720"/>
                <w:rPr>
                  <w:noProof/>
                </w:rPr>
              </w:pPr>
              <w:r w:rsidRPr="000124FE">
                <w:fldChar w:fldCharType="begin"/>
              </w:r>
              <w:r w:rsidRPr="000124FE">
                <w:instrText>BIBLIOGRAPHY</w:instrText>
              </w:r>
              <w:r w:rsidRPr="000124FE">
                <w:fldChar w:fldCharType="separate"/>
              </w:r>
              <w:r w:rsidR="00797AEC" w:rsidRPr="000124FE">
                <w:rPr>
                  <w:noProof/>
                </w:rPr>
                <w:t>(s.f.).</w:t>
              </w:r>
            </w:p>
            <w:p w14:paraId="605F27C7" w14:textId="77777777" w:rsidR="00797AEC" w:rsidRPr="000124FE" w:rsidRDefault="00797AEC" w:rsidP="00797AEC">
              <w:pPr>
                <w:pStyle w:val="Bibliografa"/>
                <w:ind w:left="720" w:hanging="720"/>
                <w:rPr>
                  <w:noProof/>
                </w:rPr>
              </w:pPr>
              <w:r w:rsidRPr="000124FE">
                <w:rPr>
                  <w:noProof/>
                </w:rPr>
                <w:t xml:space="preserve">Federación de Cafeteros. (2015). </w:t>
              </w:r>
              <w:r w:rsidRPr="000124FE">
                <w:rPr>
                  <w:i/>
                  <w:iCs/>
                  <w:noProof/>
                </w:rPr>
                <w:t>http://www.federaciondecafeteros.org/static/files/13Glosario.pdf.</w:t>
              </w:r>
              <w:r w:rsidRPr="000124FE">
                <w:rPr>
                  <w:noProof/>
                </w:rPr>
                <w:t xml:space="preserve"> </w:t>
              </w:r>
            </w:p>
            <w:p w14:paraId="3D85F481" w14:textId="77777777" w:rsidR="00797AEC" w:rsidRPr="000124FE" w:rsidRDefault="00797AEC" w:rsidP="00797AEC">
              <w:pPr>
                <w:pStyle w:val="Bibliografa"/>
                <w:ind w:left="720" w:hanging="720"/>
                <w:rPr>
                  <w:noProof/>
                </w:rPr>
              </w:pPr>
              <w:r w:rsidRPr="000124FE">
                <w:rPr>
                  <w:noProof/>
                </w:rPr>
                <w:t xml:space="preserve">Fernandez Tachiquin, E. (2009). </w:t>
              </w:r>
              <w:r w:rsidRPr="000124FE">
                <w:rPr>
                  <w:i/>
                  <w:iCs/>
                  <w:noProof/>
                </w:rPr>
                <w:t>tesis sobre Asentamientos Irregulares y Alternativas.</w:t>
              </w:r>
              <w:r w:rsidRPr="000124FE">
                <w:rPr>
                  <w:noProof/>
                </w:rPr>
                <w:t xml:space="preserve"> Obtenido de http://tesis.ipn.mx/handle/123456789/4099?show=full</w:t>
              </w:r>
            </w:p>
            <w:p w14:paraId="5701D254" w14:textId="77777777" w:rsidR="00797AEC" w:rsidRPr="000124FE" w:rsidRDefault="00797AEC" w:rsidP="00797AEC">
              <w:pPr>
                <w:pStyle w:val="Bibliografa"/>
                <w:ind w:left="720" w:hanging="720"/>
                <w:rPr>
                  <w:noProof/>
                </w:rPr>
              </w:pPr>
              <w:r w:rsidRPr="000124FE">
                <w:rPr>
                  <w:noProof/>
                </w:rPr>
                <w:t>Geminis Consultores S.A.S. (2015).</w:t>
              </w:r>
            </w:p>
            <w:p w14:paraId="7BEEB5B5" w14:textId="77777777" w:rsidR="00797AEC" w:rsidRPr="000124FE" w:rsidRDefault="00797AEC" w:rsidP="00797AEC">
              <w:pPr>
                <w:pStyle w:val="Bibliografa"/>
                <w:ind w:left="720" w:hanging="720"/>
                <w:rPr>
                  <w:noProof/>
                </w:rPr>
              </w:pPr>
              <w:r w:rsidRPr="000124FE">
                <w:rPr>
                  <w:noProof/>
                </w:rPr>
                <w:t>Géminis Consultores S.A.S. (2015).</w:t>
              </w:r>
            </w:p>
            <w:p w14:paraId="0FBDCEC0" w14:textId="77777777" w:rsidR="00797AEC" w:rsidRPr="000124FE" w:rsidRDefault="00797AEC" w:rsidP="00797AEC">
              <w:pPr>
                <w:pStyle w:val="Bibliografa"/>
                <w:ind w:left="720" w:hanging="720"/>
                <w:rPr>
                  <w:noProof/>
                </w:rPr>
              </w:pPr>
              <w:r w:rsidRPr="000124FE">
                <w:rPr>
                  <w:noProof/>
                </w:rPr>
                <w:t>Géminis Consultores S.A.S. (s.f.).</w:t>
              </w:r>
            </w:p>
            <w:p w14:paraId="7FB16819" w14:textId="77777777" w:rsidR="00797AEC" w:rsidRPr="000124FE" w:rsidRDefault="00797AEC" w:rsidP="00797AEC">
              <w:pPr>
                <w:pStyle w:val="Bibliografa"/>
                <w:ind w:left="720" w:hanging="720"/>
                <w:rPr>
                  <w:noProof/>
                </w:rPr>
              </w:pPr>
              <w:r w:rsidRPr="000124FE">
                <w:rPr>
                  <w:noProof/>
                </w:rPr>
                <w:t xml:space="preserve">INVIAS. (2011). </w:t>
              </w:r>
              <w:r w:rsidRPr="000124FE">
                <w:rPr>
                  <w:i/>
                  <w:iCs/>
                  <w:noProof/>
                </w:rPr>
                <w:t>Guía de manejo ambiental de proyectos de infraestructura Subsector vial.</w:t>
              </w:r>
              <w:r w:rsidRPr="000124FE">
                <w:rPr>
                  <w:noProof/>
                </w:rPr>
                <w:t xml:space="preserve"> </w:t>
              </w:r>
            </w:p>
            <w:p w14:paraId="53F38ACE" w14:textId="77777777" w:rsidR="00797AEC" w:rsidRPr="000124FE" w:rsidRDefault="00797AEC" w:rsidP="00797AEC">
              <w:pPr>
                <w:pStyle w:val="Bibliografa"/>
                <w:ind w:left="720" w:hanging="720"/>
                <w:rPr>
                  <w:noProof/>
                </w:rPr>
              </w:pPr>
              <w:r w:rsidRPr="000124FE">
                <w:rPr>
                  <w:noProof/>
                </w:rPr>
                <w:t xml:space="preserve">INVIAS. (2011). </w:t>
              </w:r>
              <w:r w:rsidRPr="000124FE">
                <w:rPr>
                  <w:i/>
                  <w:iCs/>
                  <w:noProof/>
                </w:rPr>
                <w:t>Guía de manejo ambiental de proyectos de infraestructura subsector vial.</w:t>
              </w:r>
              <w:r w:rsidRPr="000124FE">
                <w:rPr>
                  <w:noProof/>
                </w:rPr>
                <w:t xml:space="preserve"> </w:t>
              </w:r>
            </w:p>
            <w:p w14:paraId="4120E71D" w14:textId="77777777" w:rsidR="00797AEC" w:rsidRPr="000124FE" w:rsidRDefault="00797AEC" w:rsidP="00797AEC">
              <w:pPr>
                <w:pStyle w:val="Bibliografa"/>
                <w:ind w:left="720" w:hanging="720"/>
                <w:rPr>
                  <w:noProof/>
                </w:rPr>
              </w:pPr>
              <w:r w:rsidRPr="000124FE">
                <w:rPr>
                  <w:noProof/>
                </w:rPr>
                <w:t xml:space="preserve">Tachiquín, E. F. (s.f.). </w:t>
              </w:r>
              <w:r w:rsidRPr="000124FE">
                <w:rPr>
                  <w:i/>
                  <w:iCs/>
                  <w:noProof/>
                </w:rPr>
                <w:t>Definición de asentamiento irregular (en Asentamientos humanos irregulares.</w:t>
              </w:r>
              <w:r w:rsidRPr="000124FE">
                <w:rPr>
                  <w:noProof/>
                </w:rPr>
                <w:t xml:space="preserve"> Escuela Superior de Ingeniería y Arquitectur-Instituto Politécnico Nacional.</w:t>
              </w:r>
            </w:p>
            <w:p w14:paraId="264F1B0E" w14:textId="77777777" w:rsidR="00797AEC" w:rsidRPr="000124FE" w:rsidRDefault="00797AEC" w:rsidP="00797AEC">
              <w:pPr>
                <w:pStyle w:val="Bibliografa"/>
                <w:ind w:left="720" w:hanging="720"/>
                <w:rPr>
                  <w:noProof/>
                </w:rPr>
              </w:pPr>
              <w:r w:rsidRPr="000124FE">
                <w:rPr>
                  <w:noProof/>
                </w:rPr>
                <w:t xml:space="preserve">Transmetano. (2015). </w:t>
              </w:r>
              <w:r w:rsidRPr="000124FE">
                <w:rPr>
                  <w:i/>
                  <w:iCs/>
                  <w:noProof/>
                </w:rPr>
                <w:t>TRANSMETANO</w:t>
              </w:r>
              <w:r w:rsidRPr="000124FE">
                <w:rPr>
                  <w:noProof/>
                </w:rPr>
                <w:t>. Obtenido de http://www.transmetano.com.co/</w:t>
              </w:r>
            </w:p>
            <w:p w14:paraId="211B87DE" w14:textId="77777777" w:rsidR="00021AB4" w:rsidRDefault="00021AB4" w:rsidP="00797AEC">
              <w:pPr>
                <w:pStyle w:val="Bibliografa"/>
                <w:ind w:left="720" w:hanging="720"/>
              </w:pPr>
              <w:r w:rsidRPr="000124FE">
                <w:fldChar w:fldCharType="end"/>
              </w:r>
            </w:p>
          </w:sdtContent>
        </w:sdt>
      </w:sdtContent>
    </w:sdt>
    <w:bookmarkEnd w:id="85"/>
    <w:p w14:paraId="3838213F" w14:textId="1B150D9E" w:rsidR="009418E0" w:rsidRPr="00FB054D" w:rsidRDefault="009418E0" w:rsidP="002B5C88">
      <w:pPr>
        <w:pStyle w:val="Ttulo1"/>
        <w:jc w:val="both"/>
      </w:pPr>
    </w:p>
    <w:sectPr w:rsidR="009418E0" w:rsidRPr="00FB054D" w:rsidSect="004B553C">
      <w:footerReference w:type="default" r:id="rId32"/>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283F4" w14:textId="77777777" w:rsidR="00D30BD3" w:rsidRDefault="00D30BD3" w:rsidP="002D46A6">
      <w:r>
        <w:separator/>
      </w:r>
    </w:p>
    <w:p w14:paraId="747D2704" w14:textId="77777777" w:rsidR="00D30BD3" w:rsidRDefault="00D30BD3"/>
  </w:endnote>
  <w:endnote w:type="continuationSeparator" w:id="0">
    <w:p w14:paraId="67A4C0BE" w14:textId="77777777" w:rsidR="00D30BD3" w:rsidRDefault="00D30BD3" w:rsidP="002D46A6">
      <w:r>
        <w:continuationSeparator/>
      </w:r>
    </w:p>
    <w:p w14:paraId="36833076" w14:textId="77777777" w:rsidR="00D30BD3" w:rsidRDefault="00D30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altName w:val="Times New Roman"/>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E868C" w14:textId="77777777" w:rsidR="007D4DFA" w:rsidRDefault="007D4DF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843"/>
      <w:gridCol w:w="2370"/>
    </w:tblGrid>
    <w:tr w:rsidR="007D4DFA" w:rsidRPr="002D46A6" w14:paraId="17A825F7" w14:textId="77777777" w:rsidTr="00367684">
      <w:trPr>
        <w:trHeight w:val="369"/>
        <w:jc w:val="center"/>
      </w:trPr>
      <w:tc>
        <w:tcPr>
          <w:tcW w:w="1929" w:type="pct"/>
          <w:vMerge w:val="restart"/>
          <w:shd w:val="clear" w:color="auto" w:fill="auto"/>
          <w:vAlign w:val="center"/>
        </w:tcPr>
        <w:p w14:paraId="4FBC847F" w14:textId="77777777" w:rsidR="007D4DFA" w:rsidRPr="00FB054D" w:rsidRDefault="007D4DFA" w:rsidP="00E24AAF">
          <w:pPr>
            <w:pStyle w:val="PiePagina"/>
          </w:pPr>
          <w:r>
            <w:rPr>
              <w:noProof/>
              <w:lang w:eastAsia="es-CO"/>
            </w:rPr>
            <w:drawing>
              <wp:inline distT="0" distB="0" distL="0" distR="0" wp14:anchorId="042BA2A1" wp14:editId="190AB995">
                <wp:extent cx="1323975" cy="471958"/>
                <wp:effectExtent l="0" t="0" r="0" b="4445"/>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326826" cy="472974"/>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vMerge w:val="restart"/>
          <w:shd w:val="clear" w:color="auto" w:fill="auto"/>
          <w:vAlign w:val="center"/>
        </w:tcPr>
        <w:p w14:paraId="0E33DB99" w14:textId="77777777" w:rsidR="007D4DFA" w:rsidRPr="00FB054D" w:rsidRDefault="007D4DFA" w:rsidP="00FB054D">
          <w:pPr>
            <w:pStyle w:val="PiePagina"/>
          </w:pPr>
          <w:r>
            <w:t>Plan de adaptación de la GUÍA ambiental (PAGA)</w:t>
          </w:r>
        </w:p>
      </w:tc>
      <w:tc>
        <w:tcPr>
          <w:tcW w:w="1396" w:type="pct"/>
          <w:shd w:val="clear" w:color="auto" w:fill="auto"/>
          <w:vAlign w:val="center"/>
        </w:tcPr>
        <w:p w14:paraId="767C3FCA" w14:textId="77777777" w:rsidR="007D4DFA" w:rsidRPr="00FB054D" w:rsidRDefault="007D4DFA" w:rsidP="00FB054D">
          <w:pPr>
            <w:pStyle w:val="PiePagina"/>
          </w:pPr>
          <w:r>
            <w:t>CAPÍTULO 4</w:t>
          </w:r>
        </w:p>
      </w:tc>
    </w:tr>
    <w:tr w:rsidR="007D4DFA" w:rsidRPr="002D46A6" w14:paraId="1EB4593F" w14:textId="77777777" w:rsidTr="00367684">
      <w:trPr>
        <w:trHeight w:val="369"/>
        <w:jc w:val="center"/>
      </w:trPr>
      <w:tc>
        <w:tcPr>
          <w:tcW w:w="1929" w:type="pct"/>
          <w:vMerge/>
          <w:shd w:val="clear" w:color="auto" w:fill="auto"/>
          <w:vAlign w:val="center"/>
        </w:tcPr>
        <w:p w14:paraId="28C538B1" w14:textId="77777777" w:rsidR="007D4DFA" w:rsidRPr="00FB054D" w:rsidRDefault="007D4DFA" w:rsidP="00FB054D"/>
      </w:tc>
      <w:tc>
        <w:tcPr>
          <w:tcW w:w="1675" w:type="pct"/>
          <w:vMerge/>
          <w:shd w:val="clear" w:color="auto" w:fill="auto"/>
          <w:vAlign w:val="center"/>
        </w:tcPr>
        <w:p w14:paraId="311CAE7A" w14:textId="77777777" w:rsidR="007D4DFA" w:rsidRPr="00FB054D" w:rsidRDefault="007D4DFA" w:rsidP="00FB054D"/>
      </w:tc>
      <w:tc>
        <w:tcPr>
          <w:tcW w:w="1396" w:type="pct"/>
          <w:shd w:val="clear" w:color="auto" w:fill="auto"/>
          <w:vAlign w:val="center"/>
        </w:tcPr>
        <w:p w14:paraId="345E3F6F" w14:textId="77777777" w:rsidR="007D4DFA" w:rsidRPr="00FB054D" w:rsidRDefault="007D4DFA" w:rsidP="00D50C6C">
          <w:pPr>
            <w:pStyle w:val="Notas"/>
          </w:pPr>
          <w:r>
            <w:t>Bogotá, Abril de 2016</w:t>
          </w:r>
        </w:p>
      </w:tc>
    </w:tr>
    <w:tr w:rsidR="007D4DFA" w:rsidRPr="002D46A6" w14:paraId="227D6FD7" w14:textId="77777777" w:rsidTr="00367684">
      <w:trPr>
        <w:trHeight w:val="272"/>
        <w:jc w:val="center"/>
      </w:trPr>
      <w:tc>
        <w:tcPr>
          <w:tcW w:w="1929" w:type="pct"/>
          <w:vMerge/>
          <w:shd w:val="clear" w:color="auto" w:fill="auto"/>
          <w:vAlign w:val="center"/>
        </w:tcPr>
        <w:p w14:paraId="07D08A26" w14:textId="77777777" w:rsidR="007D4DFA" w:rsidRPr="00FB054D" w:rsidRDefault="007D4DFA" w:rsidP="00FB054D"/>
      </w:tc>
      <w:tc>
        <w:tcPr>
          <w:tcW w:w="1675" w:type="pct"/>
          <w:vMerge/>
          <w:shd w:val="clear" w:color="auto" w:fill="auto"/>
          <w:vAlign w:val="center"/>
        </w:tcPr>
        <w:p w14:paraId="6650997C" w14:textId="77777777" w:rsidR="007D4DFA" w:rsidRPr="00FB054D" w:rsidRDefault="007D4DFA" w:rsidP="00FB054D"/>
      </w:tc>
      <w:tc>
        <w:tcPr>
          <w:tcW w:w="1396" w:type="pct"/>
          <w:shd w:val="clear" w:color="auto" w:fill="auto"/>
          <w:vAlign w:val="center"/>
        </w:tcPr>
        <w:p w14:paraId="3D1D2767" w14:textId="77777777" w:rsidR="007D4DFA" w:rsidRPr="00FB054D" w:rsidRDefault="007D4DFA" w:rsidP="00FB054D">
          <w:pPr>
            <w:pStyle w:val="Notas"/>
          </w:pPr>
          <w:r w:rsidRPr="00FB054D">
            <w:t xml:space="preserve">Página </w:t>
          </w:r>
          <w:r w:rsidRPr="007D4DFA">
            <w:rPr>
              <w:noProof/>
              <w:lang w:val="es-ES"/>
            </w:rPr>
            <w:t>23</w:t>
          </w:r>
        </w:p>
      </w:tc>
    </w:tr>
  </w:tbl>
  <w:p w14:paraId="41384147" w14:textId="77777777" w:rsidR="007D4DFA" w:rsidRPr="00FB054D" w:rsidRDefault="007D4DFA" w:rsidP="00553B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B5D48" w14:textId="77777777" w:rsidR="004E6851" w:rsidRDefault="004E68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2"/>
      <w:gridCol w:w="4239"/>
      <w:gridCol w:w="3533"/>
    </w:tblGrid>
    <w:tr w:rsidR="004E6851" w:rsidRPr="002D46A6" w14:paraId="7FB0733C" w14:textId="77777777" w:rsidTr="00367684">
      <w:trPr>
        <w:trHeight w:val="369"/>
        <w:jc w:val="center"/>
      </w:trPr>
      <w:tc>
        <w:tcPr>
          <w:tcW w:w="1929" w:type="pct"/>
          <w:vMerge w:val="restart"/>
          <w:shd w:val="clear" w:color="auto" w:fill="auto"/>
          <w:vAlign w:val="center"/>
        </w:tcPr>
        <w:p w14:paraId="72C682CC" w14:textId="271F0093" w:rsidR="004E6851" w:rsidRPr="00FB054D" w:rsidRDefault="00D50C6C" w:rsidP="00E24AAF">
          <w:pPr>
            <w:pStyle w:val="PiePagina"/>
          </w:pPr>
          <w:r>
            <w:rPr>
              <w:noProof/>
              <w:lang w:eastAsia="es-CO"/>
            </w:rPr>
            <w:drawing>
              <wp:inline distT="0" distB="0" distL="0" distR="0" wp14:anchorId="6B65BE79" wp14:editId="39491534">
                <wp:extent cx="1323975" cy="471958"/>
                <wp:effectExtent l="0" t="0" r="0" b="4445"/>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326826" cy="472974"/>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vMerge w:val="restart"/>
          <w:shd w:val="clear" w:color="auto" w:fill="auto"/>
          <w:vAlign w:val="center"/>
        </w:tcPr>
        <w:p w14:paraId="4494BED3" w14:textId="3074EA6C" w:rsidR="004E6851" w:rsidRPr="00FB054D" w:rsidRDefault="004E6851" w:rsidP="00FB054D">
          <w:pPr>
            <w:pStyle w:val="PiePagina"/>
          </w:pPr>
          <w:r>
            <w:t>Plan de adaptación de la GUÍA ambiental (PAGA)</w:t>
          </w:r>
        </w:p>
      </w:tc>
      <w:tc>
        <w:tcPr>
          <w:tcW w:w="1396" w:type="pct"/>
          <w:shd w:val="clear" w:color="auto" w:fill="auto"/>
          <w:vAlign w:val="center"/>
        </w:tcPr>
        <w:p w14:paraId="19698217" w14:textId="77777777" w:rsidR="004E6851" w:rsidRPr="00FB054D" w:rsidRDefault="004E6851" w:rsidP="00FB054D">
          <w:pPr>
            <w:pStyle w:val="PiePagina"/>
          </w:pPr>
          <w:r>
            <w:t>CAPÍTULO 4</w:t>
          </w:r>
        </w:p>
      </w:tc>
    </w:tr>
    <w:tr w:rsidR="004E6851" w:rsidRPr="002D46A6" w14:paraId="56018D0D" w14:textId="77777777" w:rsidTr="00367684">
      <w:trPr>
        <w:trHeight w:val="369"/>
        <w:jc w:val="center"/>
      </w:trPr>
      <w:tc>
        <w:tcPr>
          <w:tcW w:w="1929" w:type="pct"/>
          <w:vMerge/>
          <w:shd w:val="clear" w:color="auto" w:fill="auto"/>
          <w:vAlign w:val="center"/>
        </w:tcPr>
        <w:p w14:paraId="2F41BE8F" w14:textId="77777777" w:rsidR="004E6851" w:rsidRPr="00FB054D" w:rsidRDefault="004E6851" w:rsidP="00FB054D"/>
      </w:tc>
      <w:tc>
        <w:tcPr>
          <w:tcW w:w="1675" w:type="pct"/>
          <w:vMerge/>
          <w:shd w:val="clear" w:color="auto" w:fill="auto"/>
          <w:vAlign w:val="center"/>
        </w:tcPr>
        <w:p w14:paraId="08382DDF" w14:textId="77777777" w:rsidR="004E6851" w:rsidRPr="00FB054D" w:rsidRDefault="004E6851" w:rsidP="00FB054D"/>
      </w:tc>
      <w:tc>
        <w:tcPr>
          <w:tcW w:w="1396" w:type="pct"/>
          <w:shd w:val="clear" w:color="auto" w:fill="auto"/>
          <w:vAlign w:val="center"/>
        </w:tcPr>
        <w:p w14:paraId="6E448725" w14:textId="2F0AE9BD" w:rsidR="004E6851" w:rsidRPr="00FB054D" w:rsidRDefault="004E6851" w:rsidP="00D50C6C">
          <w:pPr>
            <w:pStyle w:val="Notas"/>
          </w:pPr>
          <w:r>
            <w:t xml:space="preserve">Bogotá, </w:t>
          </w:r>
          <w:r w:rsidR="00D50C6C">
            <w:t>Abril de 2016</w:t>
          </w:r>
        </w:p>
      </w:tc>
    </w:tr>
    <w:tr w:rsidR="004E6851" w:rsidRPr="002D46A6" w14:paraId="4D3D4F60" w14:textId="77777777" w:rsidTr="00367684">
      <w:trPr>
        <w:trHeight w:val="272"/>
        <w:jc w:val="center"/>
      </w:trPr>
      <w:tc>
        <w:tcPr>
          <w:tcW w:w="1929" w:type="pct"/>
          <w:vMerge/>
          <w:shd w:val="clear" w:color="auto" w:fill="auto"/>
          <w:vAlign w:val="center"/>
        </w:tcPr>
        <w:p w14:paraId="148D1A3F" w14:textId="77777777" w:rsidR="004E6851" w:rsidRPr="00FB054D" w:rsidRDefault="004E6851" w:rsidP="00FB054D"/>
      </w:tc>
      <w:tc>
        <w:tcPr>
          <w:tcW w:w="1675" w:type="pct"/>
          <w:vMerge/>
          <w:shd w:val="clear" w:color="auto" w:fill="auto"/>
          <w:vAlign w:val="center"/>
        </w:tcPr>
        <w:p w14:paraId="0434934B" w14:textId="77777777" w:rsidR="004E6851" w:rsidRPr="00FB054D" w:rsidRDefault="004E6851" w:rsidP="00FB054D"/>
      </w:tc>
      <w:tc>
        <w:tcPr>
          <w:tcW w:w="1396" w:type="pct"/>
          <w:shd w:val="clear" w:color="auto" w:fill="auto"/>
          <w:vAlign w:val="center"/>
        </w:tcPr>
        <w:p w14:paraId="700364C2" w14:textId="31054B97" w:rsidR="004E6851" w:rsidRPr="00FB054D" w:rsidRDefault="004E6851" w:rsidP="00FB054D">
          <w:pPr>
            <w:pStyle w:val="Notas"/>
          </w:pPr>
          <w:r w:rsidRPr="00FB054D">
            <w:t xml:space="preserve">Página </w:t>
          </w:r>
          <w:r w:rsidRPr="00FB054D">
            <w:fldChar w:fldCharType="begin"/>
          </w:r>
          <w:r w:rsidRPr="00FB054D">
            <w:instrText>PAGE   \* MERGEFORMAT</w:instrText>
          </w:r>
          <w:r w:rsidRPr="00FB054D">
            <w:fldChar w:fldCharType="separate"/>
          </w:r>
          <w:r w:rsidR="007D4DFA" w:rsidRPr="007D4DFA">
            <w:rPr>
              <w:noProof/>
              <w:lang w:val="es-ES"/>
            </w:rPr>
            <w:t>23</w:t>
          </w:r>
          <w:r w:rsidRPr="00FB054D">
            <w:fldChar w:fldCharType="end"/>
          </w:r>
        </w:p>
      </w:tc>
    </w:tr>
  </w:tbl>
  <w:p w14:paraId="441AFB1A" w14:textId="77777777" w:rsidR="004E6851" w:rsidRPr="00FB054D" w:rsidRDefault="004E6851" w:rsidP="00553B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9BFF3" w14:textId="77777777" w:rsidR="00D50C6C" w:rsidRDefault="00D50C6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843"/>
      <w:gridCol w:w="2370"/>
    </w:tblGrid>
    <w:tr w:rsidR="00D50C6C" w:rsidRPr="002D46A6" w14:paraId="30E167D5" w14:textId="77777777" w:rsidTr="00367684">
      <w:trPr>
        <w:trHeight w:val="369"/>
        <w:jc w:val="center"/>
      </w:trPr>
      <w:tc>
        <w:tcPr>
          <w:tcW w:w="1929" w:type="pct"/>
          <w:vMerge w:val="restart"/>
          <w:shd w:val="clear" w:color="auto" w:fill="auto"/>
          <w:vAlign w:val="center"/>
        </w:tcPr>
        <w:p w14:paraId="42F592A9" w14:textId="77777777" w:rsidR="00D50C6C" w:rsidRPr="00FB054D" w:rsidRDefault="00D50C6C" w:rsidP="00E24AAF">
          <w:pPr>
            <w:pStyle w:val="PiePagina"/>
          </w:pPr>
          <w:r>
            <w:rPr>
              <w:noProof/>
              <w:lang w:eastAsia="es-CO"/>
            </w:rPr>
            <w:drawing>
              <wp:inline distT="0" distB="0" distL="0" distR="0" wp14:anchorId="15F13102" wp14:editId="60F1E028">
                <wp:extent cx="1323975" cy="471958"/>
                <wp:effectExtent l="0" t="0" r="0" b="4445"/>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326826" cy="472974"/>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vMerge w:val="restart"/>
          <w:shd w:val="clear" w:color="auto" w:fill="auto"/>
          <w:vAlign w:val="center"/>
        </w:tcPr>
        <w:p w14:paraId="62083EE0" w14:textId="77777777" w:rsidR="00D50C6C" w:rsidRPr="00FB054D" w:rsidRDefault="00D50C6C" w:rsidP="00FB054D">
          <w:pPr>
            <w:pStyle w:val="PiePagina"/>
          </w:pPr>
          <w:r>
            <w:t>Plan de adaptación de la GUÍA ambiental (PAGA)</w:t>
          </w:r>
        </w:p>
      </w:tc>
      <w:tc>
        <w:tcPr>
          <w:tcW w:w="1396" w:type="pct"/>
          <w:shd w:val="clear" w:color="auto" w:fill="auto"/>
          <w:vAlign w:val="center"/>
        </w:tcPr>
        <w:p w14:paraId="7160FD46" w14:textId="77777777" w:rsidR="00D50C6C" w:rsidRPr="00FB054D" w:rsidRDefault="00D50C6C" w:rsidP="00FB054D">
          <w:pPr>
            <w:pStyle w:val="PiePagina"/>
          </w:pPr>
          <w:r>
            <w:t>CAPÍTULO 4</w:t>
          </w:r>
        </w:p>
      </w:tc>
    </w:tr>
    <w:tr w:rsidR="00D50C6C" w:rsidRPr="002D46A6" w14:paraId="7B3E0D0F" w14:textId="77777777" w:rsidTr="00367684">
      <w:trPr>
        <w:trHeight w:val="369"/>
        <w:jc w:val="center"/>
      </w:trPr>
      <w:tc>
        <w:tcPr>
          <w:tcW w:w="1929" w:type="pct"/>
          <w:vMerge/>
          <w:shd w:val="clear" w:color="auto" w:fill="auto"/>
          <w:vAlign w:val="center"/>
        </w:tcPr>
        <w:p w14:paraId="52592487" w14:textId="77777777" w:rsidR="00D50C6C" w:rsidRPr="00FB054D" w:rsidRDefault="00D50C6C" w:rsidP="00FB054D"/>
      </w:tc>
      <w:tc>
        <w:tcPr>
          <w:tcW w:w="1675" w:type="pct"/>
          <w:vMerge/>
          <w:shd w:val="clear" w:color="auto" w:fill="auto"/>
          <w:vAlign w:val="center"/>
        </w:tcPr>
        <w:p w14:paraId="40DB3A31" w14:textId="77777777" w:rsidR="00D50C6C" w:rsidRPr="00FB054D" w:rsidRDefault="00D50C6C" w:rsidP="00FB054D"/>
      </w:tc>
      <w:tc>
        <w:tcPr>
          <w:tcW w:w="1396" w:type="pct"/>
          <w:shd w:val="clear" w:color="auto" w:fill="auto"/>
          <w:vAlign w:val="center"/>
        </w:tcPr>
        <w:p w14:paraId="355439E6" w14:textId="77777777" w:rsidR="00D50C6C" w:rsidRPr="00FB054D" w:rsidRDefault="00D50C6C" w:rsidP="00D50C6C">
          <w:pPr>
            <w:pStyle w:val="Notas"/>
          </w:pPr>
          <w:r>
            <w:t>Bogotá, Abril de 2016</w:t>
          </w:r>
        </w:p>
      </w:tc>
    </w:tr>
    <w:tr w:rsidR="00D50C6C" w:rsidRPr="002D46A6" w14:paraId="65DB7409" w14:textId="77777777" w:rsidTr="00367684">
      <w:trPr>
        <w:trHeight w:val="272"/>
        <w:jc w:val="center"/>
      </w:trPr>
      <w:tc>
        <w:tcPr>
          <w:tcW w:w="1929" w:type="pct"/>
          <w:vMerge/>
          <w:shd w:val="clear" w:color="auto" w:fill="auto"/>
          <w:vAlign w:val="center"/>
        </w:tcPr>
        <w:p w14:paraId="1687F6DB" w14:textId="77777777" w:rsidR="00D50C6C" w:rsidRPr="00FB054D" w:rsidRDefault="00D50C6C" w:rsidP="00FB054D"/>
      </w:tc>
      <w:tc>
        <w:tcPr>
          <w:tcW w:w="1675" w:type="pct"/>
          <w:vMerge/>
          <w:shd w:val="clear" w:color="auto" w:fill="auto"/>
          <w:vAlign w:val="center"/>
        </w:tcPr>
        <w:p w14:paraId="7915F384" w14:textId="77777777" w:rsidR="00D50C6C" w:rsidRPr="00FB054D" w:rsidRDefault="00D50C6C" w:rsidP="00FB054D"/>
      </w:tc>
      <w:tc>
        <w:tcPr>
          <w:tcW w:w="1396" w:type="pct"/>
          <w:shd w:val="clear" w:color="auto" w:fill="auto"/>
          <w:vAlign w:val="center"/>
        </w:tcPr>
        <w:p w14:paraId="5A2C057D" w14:textId="2EF72EC6" w:rsidR="00D50C6C" w:rsidRPr="00FB054D" w:rsidRDefault="00D50C6C" w:rsidP="00FB054D">
          <w:pPr>
            <w:pStyle w:val="Notas"/>
          </w:pPr>
          <w:r w:rsidRPr="00FB054D">
            <w:t xml:space="preserve">Página </w:t>
          </w:r>
          <w:r w:rsidRPr="00FB054D">
            <w:fldChar w:fldCharType="begin"/>
          </w:r>
          <w:r w:rsidRPr="00FB054D">
            <w:instrText>PAGE   \* MERGEFORMAT</w:instrText>
          </w:r>
          <w:r w:rsidRPr="00FB054D">
            <w:fldChar w:fldCharType="separate"/>
          </w:r>
          <w:r w:rsidR="007D4DFA" w:rsidRPr="007D4DFA">
            <w:rPr>
              <w:noProof/>
              <w:lang w:val="es-ES"/>
            </w:rPr>
            <w:t>31</w:t>
          </w:r>
          <w:r w:rsidRPr="00FB054D">
            <w:fldChar w:fldCharType="end"/>
          </w:r>
        </w:p>
      </w:tc>
    </w:tr>
  </w:tbl>
  <w:p w14:paraId="2EFF5F21" w14:textId="77777777" w:rsidR="00D50C6C" w:rsidRPr="00FB054D" w:rsidRDefault="00D50C6C" w:rsidP="00553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BDECD" w14:textId="77777777" w:rsidR="00D30BD3" w:rsidRDefault="00D30BD3" w:rsidP="002D46A6">
      <w:r>
        <w:separator/>
      </w:r>
    </w:p>
    <w:p w14:paraId="62FF56A8" w14:textId="77777777" w:rsidR="00D30BD3" w:rsidRDefault="00D30BD3"/>
  </w:footnote>
  <w:footnote w:type="continuationSeparator" w:id="0">
    <w:p w14:paraId="05E05969" w14:textId="77777777" w:rsidR="00D30BD3" w:rsidRDefault="00D30BD3" w:rsidP="002D46A6">
      <w:r>
        <w:continuationSeparator/>
      </w:r>
    </w:p>
    <w:p w14:paraId="0AD2B770" w14:textId="77777777" w:rsidR="00D30BD3" w:rsidRDefault="00D30B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4829"/>
    </w:tblGrid>
    <w:tr w:rsidR="007D4DFA" w:rsidRPr="002D46A6" w14:paraId="2DF16665" w14:textId="77777777" w:rsidTr="004B553C">
      <w:trPr>
        <w:jc w:val="center"/>
      </w:trPr>
      <w:tc>
        <w:tcPr>
          <w:tcW w:w="2155" w:type="pct"/>
          <w:tcBorders>
            <w:top w:val="nil"/>
            <w:left w:val="nil"/>
            <w:bottom w:val="double" w:sz="4" w:space="0" w:color="auto"/>
            <w:right w:val="nil"/>
          </w:tcBorders>
          <w:shd w:val="clear" w:color="auto" w:fill="auto"/>
          <w:vAlign w:val="center"/>
        </w:tcPr>
        <w:p w14:paraId="431DDA41" w14:textId="77777777" w:rsidR="007D4DFA" w:rsidRPr="00FB054D" w:rsidRDefault="007D4DFA" w:rsidP="004A741C">
          <w:r>
            <w:rPr>
              <w:noProof/>
              <w:lang w:eastAsia="es-CO"/>
            </w:rPr>
            <w:drawing>
              <wp:inline distT="0" distB="0" distL="0" distR="0" wp14:anchorId="2D4394ED" wp14:editId="14B523D0">
                <wp:extent cx="1323975" cy="471958"/>
                <wp:effectExtent l="0" t="0" r="0" b="444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326826" cy="472974"/>
                        </a:xfrm>
                        <a:prstGeom prst="rect">
                          <a:avLst/>
                        </a:prstGeom>
                        <a:ln>
                          <a:noFill/>
                        </a:ln>
                        <a:extLst>
                          <a:ext uri="{53640926-AAD7-44D8-BBD7-CCE9431645EC}">
                            <a14:shadowObscured xmlns:a14="http://schemas.microsoft.com/office/drawing/2010/main"/>
                          </a:ext>
                        </a:extLst>
                      </pic:spPr>
                    </pic:pic>
                  </a:graphicData>
                </a:graphic>
              </wp:inline>
            </w:drawing>
          </w:r>
        </w:p>
      </w:tc>
      <w:tc>
        <w:tcPr>
          <w:tcW w:w="2845" w:type="pct"/>
          <w:tcBorders>
            <w:top w:val="nil"/>
            <w:left w:val="nil"/>
            <w:bottom w:val="double" w:sz="4" w:space="0" w:color="auto"/>
            <w:right w:val="nil"/>
          </w:tcBorders>
          <w:shd w:val="clear" w:color="auto" w:fill="auto"/>
          <w:vAlign w:val="center"/>
        </w:tcPr>
        <w:p w14:paraId="6B4AC195" w14:textId="77777777" w:rsidR="007D4DFA" w:rsidRPr="00C13D65" w:rsidRDefault="007D4DFA" w:rsidP="004A741C">
          <w:pPr>
            <w:pStyle w:val="Encabezados"/>
            <w:ind w:left="-108"/>
            <w:rPr>
              <w:sz w:val="14"/>
              <w:szCs w:val="14"/>
            </w:rPr>
          </w:pPr>
          <w:r w:rsidRPr="006D147B">
            <w:rPr>
              <w:rFonts w:asciiTheme="majorHAnsi" w:hAnsiTheme="majorHAnsi"/>
              <w:caps w:val="0"/>
              <w:sz w:val="14"/>
              <w:szCs w:val="14"/>
            </w:rPr>
            <w:t xml:space="preserve">PLAN DE ADAPTACIÓN DE LA GUÍA AMBIENTAL (PAGA) PARA EL PROYECTO </w:t>
          </w:r>
          <w:r>
            <w:rPr>
              <w:rFonts w:asciiTheme="majorHAnsi" w:hAnsiTheme="majorHAnsi"/>
              <w:caps w:val="0"/>
              <w:sz w:val="14"/>
              <w:szCs w:val="14"/>
            </w:rPr>
            <w:t xml:space="preserve">DE </w:t>
          </w:r>
          <w:r w:rsidRPr="006D147B">
            <w:rPr>
              <w:rFonts w:asciiTheme="majorHAnsi" w:hAnsiTheme="majorHAnsi"/>
              <w:caps w:val="0"/>
              <w:sz w:val="14"/>
              <w:szCs w:val="14"/>
            </w:rPr>
            <w:t xml:space="preserve">REHABILITACIÓN </w:t>
          </w:r>
          <w:r>
            <w:rPr>
              <w:rFonts w:asciiTheme="majorHAnsi" w:hAnsiTheme="majorHAnsi"/>
              <w:caps w:val="0"/>
              <w:sz w:val="14"/>
              <w:szCs w:val="14"/>
            </w:rPr>
            <w:t xml:space="preserve">Y MEJORAMIENTO DE LA VÍA EXISTENTE, DESDE </w:t>
          </w:r>
          <w:r w:rsidRPr="006D147B">
            <w:rPr>
              <w:rFonts w:asciiTheme="majorHAnsi" w:hAnsiTheme="majorHAnsi"/>
              <w:caps w:val="0"/>
              <w:sz w:val="14"/>
              <w:szCs w:val="14"/>
            </w:rPr>
            <w:t xml:space="preserve"> ALTO  DOLORES –LAZO 1 HASTA </w:t>
          </w:r>
          <w:r>
            <w:rPr>
              <w:rFonts w:asciiTheme="majorHAnsi" w:hAnsiTheme="majorHAnsi"/>
              <w:caps w:val="0"/>
              <w:sz w:val="14"/>
              <w:szCs w:val="14"/>
            </w:rPr>
            <w:t>PUERTO</w:t>
          </w:r>
          <w:r w:rsidRPr="006D147B">
            <w:rPr>
              <w:rFonts w:asciiTheme="majorHAnsi" w:hAnsiTheme="majorHAnsi"/>
              <w:caps w:val="0"/>
              <w:sz w:val="14"/>
              <w:szCs w:val="14"/>
            </w:rPr>
            <w:t xml:space="preserve"> </w:t>
          </w:r>
          <w:r>
            <w:rPr>
              <w:rFonts w:asciiTheme="majorHAnsi" w:hAnsiTheme="majorHAnsi"/>
              <w:caps w:val="0"/>
              <w:sz w:val="14"/>
              <w:szCs w:val="14"/>
            </w:rPr>
            <w:t>BERRÍO</w:t>
          </w:r>
          <w:r w:rsidRPr="006D147B">
            <w:rPr>
              <w:rFonts w:asciiTheme="majorHAnsi" w:hAnsiTheme="majorHAnsi"/>
              <w:caps w:val="0"/>
              <w:sz w:val="14"/>
              <w:szCs w:val="14"/>
            </w:rPr>
            <w:t xml:space="preserve"> OESTE, EN EL DEPARTAMENTO DE ANTIOQUIA</w:t>
          </w:r>
        </w:p>
      </w:tc>
    </w:tr>
  </w:tbl>
  <w:p w14:paraId="20F1EE82" w14:textId="77777777" w:rsidR="007D4DFA" w:rsidRDefault="007D4D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7200"/>
    </w:tblGrid>
    <w:tr w:rsidR="004E6851" w:rsidRPr="002D46A6" w14:paraId="2D25D8A5" w14:textId="77777777" w:rsidTr="004B553C">
      <w:trPr>
        <w:jc w:val="center"/>
      </w:trPr>
      <w:tc>
        <w:tcPr>
          <w:tcW w:w="2155" w:type="pct"/>
          <w:tcBorders>
            <w:top w:val="nil"/>
            <w:left w:val="nil"/>
            <w:bottom w:val="double" w:sz="4" w:space="0" w:color="auto"/>
            <w:right w:val="nil"/>
          </w:tcBorders>
          <w:shd w:val="clear" w:color="auto" w:fill="auto"/>
          <w:vAlign w:val="center"/>
        </w:tcPr>
        <w:p w14:paraId="1FC7F7C8" w14:textId="77777777" w:rsidR="004E6851" w:rsidRPr="00FB054D" w:rsidRDefault="004E6851" w:rsidP="004A741C">
          <w:r>
            <w:rPr>
              <w:noProof/>
              <w:lang w:eastAsia="es-CO"/>
            </w:rPr>
            <w:drawing>
              <wp:inline distT="0" distB="0" distL="0" distR="0" wp14:anchorId="1279E61A" wp14:editId="4660BDB1">
                <wp:extent cx="1323975" cy="471958"/>
                <wp:effectExtent l="0" t="0" r="0" b="4445"/>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326826" cy="472974"/>
                        </a:xfrm>
                        <a:prstGeom prst="rect">
                          <a:avLst/>
                        </a:prstGeom>
                        <a:ln>
                          <a:noFill/>
                        </a:ln>
                        <a:extLst>
                          <a:ext uri="{53640926-AAD7-44D8-BBD7-CCE9431645EC}">
                            <a14:shadowObscured xmlns:a14="http://schemas.microsoft.com/office/drawing/2010/main"/>
                          </a:ext>
                        </a:extLst>
                      </pic:spPr>
                    </pic:pic>
                  </a:graphicData>
                </a:graphic>
              </wp:inline>
            </w:drawing>
          </w:r>
        </w:p>
      </w:tc>
      <w:tc>
        <w:tcPr>
          <w:tcW w:w="2845" w:type="pct"/>
          <w:tcBorders>
            <w:top w:val="nil"/>
            <w:left w:val="nil"/>
            <w:bottom w:val="double" w:sz="4" w:space="0" w:color="auto"/>
            <w:right w:val="nil"/>
          </w:tcBorders>
          <w:shd w:val="clear" w:color="auto" w:fill="auto"/>
          <w:vAlign w:val="center"/>
        </w:tcPr>
        <w:p w14:paraId="55796508" w14:textId="37966EE2" w:rsidR="004E6851" w:rsidRPr="00C13D65" w:rsidRDefault="004E6851" w:rsidP="004A741C">
          <w:pPr>
            <w:pStyle w:val="Encabezados"/>
            <w:ind w:left="-108"/>
            <w:rPr>
              <w:sz w:val="14"/>
              <w:szCs w:val="14"/>
            </w:rPr>
          </w:pPr>
          <w:r w:rsidRPr="006D147B">
            <w:rPr>
              <w:rFonts w:asciiTheme="majorHAnsi" w:hAnsiTheme="majorHAnsi"/>
              <w:caps w:val="0"/>
              <w:sz w:val="14"/>
              <w:szCs w:val="14"/>
            </w:rPr>
            <w:t xml:space="preserve">PLAN DE ADAPTACIÓN DE LA GUÍA AMBIENTAL (PAGA) PARA EL PROYECTO </w:t>
          </w:r>
          <w:r>
            <w:rPr>
              <w:rFonts w:asciiTheme="majorHAnsi" w:hAnsiTheme="majorHAnsi"/>
              <w:caps w:val="0"/>
              <w:sz w:val="14"/>
              <w:szCs w:val="14"/>
            </w:rPr>
            <w:t xml:space="preserve">DE </w:t>
          </w:r>
          <w:r w:rsidRPr="006D147B">
            <w:rPr>
              <w:rFonts w:asciiTheme="majorHAnsi" w:hAnsiTheme="majorHAnsi"/>
              <w:caps w:val="0"/>
              <w:sz w:val="14"/>
              <w:szCs w:val="14"/>
            </w:rPr>
            <w:t xml:space="preserve">REHABILITACIÓN </w:t>
          </w:r>
          <w:r>
            <w:rPr>
              <w:rFonts w:asciiTheme="majorHAnsi" w:hAnsiTheme="majorHAnsi"/>
              <w:caps w:val="0"/>
              <w:sz w:val="14"/>
              <w:szCs w:val="14"/>
            </w:rPr>
            <w:t xml:space="preserve">Y MEJORAMIENTO DE LA VÍA EXISTENTE, DESDE </w:t>
          </w:r>
          <w:r w:rsidRPr="006D147B">
            <w:rPr>
              <w:rFonts w:asciiTheme="majorHAnsi" w:hAnsiTheme="majorHAnsi"/>
              <w:caps w:val="0"/>
              <w:sz w:val="14"/>
              <w:szCs w:val="14"/>
            </w:rPr>
            <w:t xml:space="preserve"> ALTO  DOLORES –LAZO 1 HASTA </w:t>
          </w:r>
          <w:r>
            <w:rPr>
              <w:rFonts w:asciiTheme="majorHAnsi" w:hAnsiTheme="majorHAnsi"/>
              <w:caps w:val="0"/>
              <w:sz w:val="14"/>
              <w:szCs w:val="14"/>
            </w:rPr>
            <w:t>PUERTO</w:t>
          </w:r>
          <w:r w:rsidRPr="006D147B">
            <w:rPr>
              <w:rFonts w:asciiTheme="majorHAnsi" w:hAnsiTheme="majorHAnsi"/>
              <w:caps w:val="0"/>
              <w:sz w:val="14"/>
              <w:szCs w:val="14"/>
            </w:rPr>
            <w:t xml:space="preserve"> </w:t>
          </w:r>
          <w:r>
            <w:rPr>
              <w:rFonts w:asciiTheme="majorHAnsi" w:hAnsiTheme="majorHAnsi"/>
              <w:caps w:val="0"/>
              <w:sz w:val="14"/>
              <w:szCs w:val="14"/>
            </w:rPr>
            <w:t>BERRÍO</w:t>
          </w:r>
          <w:r w:rsidRPr="006D147B">
            <w:rPr>
              <w:rFonts w:asciiTheme="majorHAnsi" w:hAnsiTheme="majorHAnsi"/>
              <w:caps w:val="0"/>
              <w:sz w:val="14"/>
              <w:szCs w:val="14"/>
            </w:rPr>
            <w:t xml:space="preserve"> OESTE, EN EL DEPARTAMENTO DE ANTIOQUIA</w:t>
          </w:r>
        </w:p>
      </w:tc>
    </w:tr>
  </w:tbl>
  <w:p w14:paraId="1CC8D526" w14:textId="77777777" w:rsidR="004E6851" w:rsidRDefault="004E68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000050"/>
    <w:multiLevelType w:val="hybridMultilevel"/>
    <w:tmpl w:val="69707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C8A110A"/>
    <w:multiLevelType w:val="hybridMultilevel"/>
    <w:tmpl w:val="6AE8C89C"/>
    <w:lvl w:ilvl="0" w:tplc="931ABFF2">
      <w:start w:val="1"/>
      <w:numFmt w:val="bullet"/>
      <w:lvlText w:val=""/>
      <w:lvlJc w:val="left"/>
      <w:pPr>
        <w:ind w:left="36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30A5F36"/>
    <w:multiLevelType w:val="hybridMultilevel"/>
    <w:tmpl w:val="B470C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8F6034"/>
    <w:multiLevelType w:val="multilevel"/>
    <w:tmpl w:val="1116B59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6D78E0"/>
    <w:multiLevelType w:val="multilevel"/>
    <w:tmpl w:val="1116B59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8B0079C"/>
    <w:multiLevelType w:val="multilevel"/>
    <w:tmpl w:val="F01E5CEE"/>
    <w:lvl w:ilvl="0">
      <w:start w:val="4"/>
      <w:numFmt w:val="decimal"/>
      <w:lvlText w:val="%1"/>
      <w:lvlJc w:val="left"/>
      <w:pPr>
        <w:ind w:left="450" w:hanging="450"/>
      </w:pPr>
      <w:rPr>
        <w:rFonts w:hint="default"/>
      </w:rPr>
    </w:lvl>
    <w:lvl w:ilvl="1">
      <w:start w:val="2"/>
      <w:numFmt w:val="decimal"/>
      <w:lvlText w:val="%1.%2"/>
      <w:lvlJc w:val="left"/>
      <w:pPr>
        <w:ind w:left="772" w:hanging="45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8" w15:restartNumberingAfterBreak="0">
    <w:nsid w:val="3BFC0181"/>
    <w:multiLevelType w:val="hybridMultilevel"/>
    <w:tmpl w:val="C2BE7C78"/>
    <w:lvl w:ilvl="0" w:tplc="FA68017E">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26F500E"/>
    <w:multiLevelType w:val="multilevel"/>
    <w:tmpl w:val="F01E5CEE"/>
    <w:lvl w:ilvl="0">
      <w:start w:val="4"/>
      <w:numFmt w:val="decimal"/>
      <w:lvlText w:val="%1"/>
      <w:lvlJc w:val="left"/>
      <w:pPr>
        <w:ind w:left="450" w:hanging="450"/>
      </w:pPr>
      <w:rPr>
        <w:rFonts w:hint="default"/>
      </w:rPr>
    </w:lvl>
    <w:lvl w:ilvl="1">
      <w:start w:val="2"/>
      <w:numFmt w:val="decimal"/>
      <w:lvlText w:val="%1.%2"/>
      <w:lvlJc w:val="left"/>
      <w:pPr>
        <w:ind w:left="772" w:hanging="450"/>
      </w:pPr>
      <w:rPr>
        <w:rFonts w:hint="default"/>
      </w:rPr>
    </w:lvl>
    <w:lvl w:ilvl="2">
      <w:start w:val="2"/>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10" w15:restartNumberingAfterBreak="0">
    <w:nsid w:val="447E5661"/>
    <w:multiLevelType w:val="multilevel"/>
    <w:tmpl w:val="13609C7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FE67E85"/>
    <w:multiLevelType w:val="hybridMultilevel"/>
    <w:tmpl w:val="20582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E56589E"/>
    <w:multiLevelType w:val="multilevel"/>
    <w:tmpl w:val="DDBABA24"/>
    <w:lvl w:ilvl="0">
      <w:start w:val="4"/>
      <w:numFmt w:val="decimal"/>
      <w:lvlText w:val="%1"/>
      <w:lvlJc w:val="left"/>
      <w:pPr>
        <w:ind w:left="450" w:hanging="450"/>
      </w:pPr>
      <w:rPr>
        <w:rFonts w:hint="default"/>
      </w:rPr>
    </w:lvl>
    <w:lvl w:ilvl="1">
      <w:start w:val="3"/>
      <w:numFmt w:val="decimal"/>
      <w:lvlText w:val="%1.%2"/>
      <w:lvlJc w:val="left"/>
      <w:pPr>
        <w:ind w:left="974" w:hanging="450"/>
      </w:pPr>
      <w:rPr>
        <w:rFonts w:hint="default"/>
      </w:rPr>
    </w:lvl>
    <w:lvl w:ilvl="2">
      <w:start w:val="1"/>
      <w:numFmt w:val="decimal"/>
      <w:lvlText w:val="%1.%2.%3"/>
      <w:lvlJc w:val="left"/>
      <w:pPr>
        <w:ind w:left="1768"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3176" w:hanging="1080"/>
      </w:pPr>
      <w:rPr>
        <w:rFonts w:hint="default"/>
      </w:rPr>
    </w:lvl>
    <w:lvl w:ilvl="5">
      <w:start w:val="1"/>
      <w:numFmt w:val="decimal"/>
      <w:lvlText w:val="%1.%2.%3.%4.%5.%6"/>
      <w:lvlJc w:val="left"/>
      <w:pPr>
        <w:ind w:left="3700" w:hanging="1080"/>
      </w:pPr>
      <w:rPr>
        <w:rFonts w:hint="default"/>
      </w:rPr>
    </w:lvl>
    <w:lvl w:ilvl="6">
      <w:start w:val="1"/>
      <w:numFmt w:val="decimal"/>
      <w:lvlText w:val="%1.%2.%3.%4.%5.%6.%7"/>
      <w:lvlJc w:val="left"/>
      <w:pPr>
        <w:ind w:left="4584" w:hanging="1440"/>
      </w:pPr>
      <w:rPr>
        <w:rFonts w:hint="default"/>
      </w:rPr>
    </w:lvl>
    <w:lvl w:ilvl="7">
      <w:start w:val="1"/>
      <w:numFmt w:val="decimal"/>
      <w:lvlText w:val="%1.%2.%3.%4.%5.%6.%7.%8"/>
      <w:lvlJc w:val="left"/>
      <w:pPr>
        <w:ind w:left="5108" w:hanging="1440"/>
      </w:pPr>
      <w:rPr>
        <w:rFonts w:hint="default"/>
      </w:rPr>
    </w:lvl>
    <w:lvl w:ilvl="8">
      <w:start w:val="1"/>
      <w:numFmt w:val="decimal"/>
      <w:lvlText w:val="%1.%2.%3.%4.%5.%6.%7.%8.%9"/>
      <w:lvlJc w:val="left"/>
      <w:pPr>
        <w:ind w:left="5992" w:hanging="1800"/>
      </w:pPr>
      <w:rPr>
        <w:rFonts w:hint="default"/>
      </w:rPr>
    </w:lvl>
  </w:abstractNum>
  <w:abstractNum w:abstractNumId="13"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6E52893"/>
    <w:multiLevelType w:val="hybridMultilevel"/>
    <w:tmpl w:val="B99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C582BAC"/>
    <w:multiLevelType w:val="multilevel"/>
    <w:tmpl w:val="4CDE6E82"/>
    <w:lvl w:ilvl="0">
      <w:start w:val="4"/>
      <w:numFmt w:val="decimal"/>
      <w:lvlText w:val="%1."/>
      <w:lvlJc w:val="left"/>
      <w:pPr>
        <w:ind w:left="660" w:hanging="660"/>
      </w:pPr>
      <w:rPr>
        <w:rFonts w:hint="default"/>
      </w:rPr>
    </w:lvl>
    <w:lvl w:ilvl="1">
      <w:start w:val="2"/>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6" w15:restartNumberingAfterBreak="0">
    <w:nsid w:val="6F8639A9"/>
    <w:multiLevelType w:val="multilevel"/>
    <w:tmpl w:val="1116B59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EC52D93"/>
    <w:multiLevelType w:val="multilevel"/>
    <w:tmpl w:val="236C31EE"/>
    <w:lvl w:ilvl="0">
      <w:start w:val="4"/>
      <w:numFmt w:val="decimal"/>
      <w:lvlText w:val="%1"/>
      <w:lvlJc w:val="left"/>
      <w:pPr>
        <w:ind w:left="615" w:hanging="615"/>
      </w:pPr>
      <w:rPr>
        <w:rFonts w:hint="default"/>
      </w:rPr>
    </w:lvl>
    <w:lvl w:ilvl="1">
      <w:start w:val="3"/>
      <w:numFmt w:val="decimal"/>
      <w:lvlText w:val="%1.%2"/>
      <w:lvlJc w:val="left"/>
      <w:pPr>
        <w:ind w:left="615" w:hanging="61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8"/>
  </w:num>
  <w:num w:numId="3">
    <w:abstractNumId w:val="5"/>
  </w:num>
  <w:num w:numId="4">
    <w:abstractNumId w:val="13"/>
  </w:num>
  <w:num w:numId="5">
    <w:abstractNumId w:val="0"/>
  </w:num>
  <w:num w:numId="6">
    <w:abstractNumId w:val="16"/>
  </w:num>
  <w:num w:numId="7">
    <w:abstractNumId w:val="9"/>
  </w:num>
  <w:num w:numId="8">
    <w:abstractNumId w:val="7"/>
  </w:num>
  <w:num w:numId="9">
    <w:abstractNumId w:val="19"/>
  </w:num>
  <w:num w:numId="10">
    <w:abstractNumId w:val="12"/>
  </w:num>
  <w:num w:numId="11">
    <w:abstractNumId w:val="8"/>
  </w:num>
  <w:num w:numId="12">
    <w:abstractNumId w:val="8"/>
  </w:num>
  <w:num w:numId="13">
    <w:abstractNumId w:val="18"/>
  </w:num>
  <w:num w:numId="14">
    <w:abstractNumId w:val="5"/>
  </w:num>
  <w:num w:numId="15">
    <w:abstractNumId w:val="13"/>
  </w:num>
  <w:num w:numId="16">
    <w:abstractNumId w:val="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num>
  <w:num w:numId="21">
    <w:abstractNumId w:val="6"/>
  </w:num>
  <w:num w:numId="22">
    <w:abstractNumId w:val="11"/>
  </w:num>
  <w:num w:numId="23">
    <w:abstractNumId w:val="1"/>
  </w:num>
  <w:num w:numId="24">
    <w:abstractNumId w:val="3"/>
  </w:num>
  <w:num w:numId="25">
    <w:abstractNumId w:val="4"/>
  </w:num>
  <w:num w:numId="26">
    <w:abstractNumId w:val="10"/>
  </w:num>
  <w:num w:numId="27">
    <w:abstractNumId w:val="14"/>
  </w:num>
  <w:num w:numId="2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ocumentProtection w:edit="readOnly"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4C"/>
    <w:rsid w:val="0000480C"/>
    <w:rsid w:val="000124FE"/>
    <w:rsid w:val="00016AD6"/>
    <w:rsid w:val="00016D13"/>
    <w:rsid w:val="0001772A"/>
    <w:rsid w:val="00021AB4"/>
    <w:rsid w:val="00027561"/>
    <w:rsid w:val="000310E0"/>
    <w:rsid w:val="00031134"/>
    <w:rsid w:val="00037CDE"/>
    <w:rsid w:val="0004564E"/>
    <w:rsid w:val="00047DBE"/>
    <w:rsid w:val="00053265"/>
    <w:rsid w:val="00055FAD"/>
    <w:rsid w:val="0005608D"/>
    <w:rsid w:val="000571A9"/>
    <w:rsid w:val="00062648"/>
    <w:rsid w:val="0006274E"/>
    <w:rsid w:val="00065B12"/>
    <w:rsid w:val="000677A7"/>
    <w:rsid w:val="00070EED"/>
    <w:rsid w:val="00073612"/>
    <w:rsid w:val="00073B95"/>
    <w:rsid w:val="000741FF"/>
    <w:rsid w:val="000748F1"/>
    <w:rsid w:val="00080CC8"/>
    <w:rsid w:val="00083925"/>
    <w:rsid w:val="00084214"/>
    <w:rsid w:val="00084D5C"/>
    <w:rsid w:val="00087A75"/>
    <w:rsid w:val="00094BCD"/>
    <w:rsid w:val="00097225"/>
    <w:rsid w:val="000A1DAF"/>
    <w:rsid w:val="000A2B7B"/>
    <w:rsid w:val="000A2BC0"/>
    <w:rsid w:val="000A38B4"/>
    <w:rsid w:val="000A4489"/>
    <w:rsid w:val="000A4F02"/>
    <w:rsid w:val="000A6296"/>
    <w:rsid w:val="000B1514"/>
    <w:rsid w:val="000C1E27"/>
    <w:rsid w:val="000C679D"/>
    <w:rsid w:val="000C7BE7"/>
    <w:rsid w:val="000D14E6"/>
    <w:rsid w:val="000D2FB7"/>
    <w:rsid w:val="000D54E5"/>
    <w:rsid w:val="000D68DF"/>
    <w:rsid w:val="000D6924"/>
    <w:rsid w:val="000E1BC1"/>
    <w:rsid w:val="000E26B2"/>
    <w:rsid w:val="000E2C9F"/>
    <w:rsid w:val="000E35A4"/>
    <w:rsid w:val="000F1742"/>
    <w:rsid w:val="000F69E1"/>
    <w:rsid w:val="00103AB0"/>
    <w:rsid w:val="001052EA"/>
    <w:rsid w:val="001071C3"/>
    <w:rsid w:val="0011020C"/>
    <w:rsid w:val="001106ED"/>
    <w:rsid w:val="001168A6"/>
    <w:rsid w:val="0012377F"/>
    <w:rsid w:val="001239C0"/>
    <w:rsid w:val="00124A40"/>
    <w:rsid w:val="001250F1"/>
    <w:rsid w:val="001372EC"/>
    <w:rsid w:val="001420BE"/>
    <w:rsid w:val="001458E9"/>
    <w:rsid w:val="00147894"/>
    <w:rsid w:val="001521FB"/>
    <w:rsid w:val="00154D21"/>
    <w:rsid w:val="001557C8"/>
    <w:rsid w:val="00180861"/>
    <w:rsid w:val="00182EF5"/>
    <w:rsid w:val="00192691"/>
    <w:rsid w:val="00193407"/>
    <w:rsid w:val="00193801"/>
    <w:rsid w:val="0019781E"/>
    <w:rsid w:val="00197A59"/>
    <w:rsid w:val="001A3402"/>
    <w:rsid w:val="001A36C2"/>
    <w:rsid w:val="001A4C92"/>
    <w:rsid w:val="001B6B83"/>
    <w:rsid w:val="001C1B6E"/>
    <w:rsid w:val="001C1CA5"/>
    <w:rsid w:val="001C2526"/>
    <w:rsid w:val="001C4ABE"/>
    <w:rsid w:val="001C50FC"/>
    <w:rsid w:val="001D07D8"/>
    <w:rsid w:val="001D167A"/>
    <w:rsid w:val="001D22C5"/>
    <w:rsid w:val="001D33CC"/>
    <w:rsid w:val="001D35D3"/>
    <w:rsid w:val="001E07F1"/>
    <w:rsid w:val="001E17BF"/>
    <w:rsid w:val="001E1C3B"/>
    <w:rsid w:val="001E4C05"/>
    <w:rsid w:val="001E5191"/>
    <w:rsid w:val="001E74B2"/>
    <w:rsid w:val="002127E1"/>
    <w:rsid w:val="002140F1"/>
    <w:rsid w:val="00214537"/>
    <w:rsid w:val="00215C49"/>
    <w:rsid w:val="00217E50"/>
    <w:rsid w:val="002211FE"/>
    <w:rsid w:val="00221F9A"/>
    <w:rsid w:val="002238ED"/>
    <w:rsid w:val="00223DC5"/>
    <w:rsid w:val="00223E38"/>
    <w:rsid w:val="00226E42"/>
    <w:rsid w:val="002419B7"/>
    <w:rsid w:val="002424D0"/>
    <w:rsid w:val="00246B33"/>
    <w:rsid w:val="00253F03"/>
    <w:rsid w:val="00262062"/>
    <w:rsid w:val="0027457F"/>
    <w:rsid w:val="00277CAE"/>
    <w:rsid w:val="00283181"/>
    <w:rsid w:val="00284007"/>
    <w:rsid w:val="00285680"/>
    <w:rsid w:val="00287FA4"/>
    <w:rsid w:val="00292E38"/>
    <w:rsid w:val="00297DD4"/>
    <w:rsid w:val="002A2350"/>
    <w:rsid w:val="002A3CC9"/>
    <w:rsid w:val="002A3D70"/>
    <w:rsid w:val="002B1B42"/>
    <w:rsid w:val="002B5C88"/>
    <w:rsid w:val="002B5FEA"/>
    <w:rsid w:val="002B7CE3"/>
    <w:rsid w:val="002C01A0"/>
    <w:rsid w:val="002C0ECD"/>
    <w:rsid w:val="002C23D9"/>
    <w:rsid w:val="002C7EF6"/>
    <w:rsid w:val="002D46A6"/>
    <w:rsid w:val="002E3054"/>
    <w:rsid w:val="002F41E7"/>
    <w:rsid w:val="002F7D07"/>
    <w:rsid w:val="003011C5"/>
    <w:rsid w:val="00302A4A"/>
    <w:rsid w:val="00303675"/>
    <w:rsid w:val="00316751"/>
    <w:rsid w:val="003172F9"/>
    <w:rsid w:val="00321282"/>
    <w:rsid w:val="0033424A"/>
    <w:rsid w:val="00342ED5"/>
    <w:rsid w:val="00344C1B"/>
    <w:rsid w:val="003466A2"/>
    <w:rsid w:val="00355D66"/>
    <w:rsid w:val="00363378"/>
    <w:rsid w:val="00367684"/>
    <w:rsid w:val="00367BE5"/>
    <w:rsid w:val="003734E2"/>
    <w:rsid w:val="00375E53"/>
    <w:rsid w:val="0038030E"/>
    <w:rsid w:val="00383624"/>
    <w:rsid w:val="003836D3"/>
    <w:rsid w:val="003908F3"/>
    <w:rsid w:val="00391DA0"/>
    <w:rsid w:val="0039247F"/>
    <w:rsid w:val="00396790"/>
    <w:rsid w:val="00396AF5"/>
    <w:rsid w:val="003B1225"/>
    <w:rsid w:val="003B5464"/>
    <w:rsid w:val="003B7BE0"/>
    <w:rsid w:val="003C1E4B"/>
    <w:rsid w:val="003E1035"/>
    <w:rsid w:val="003E203E"/>
    <w:rsid w:val="003E55D2"/>
    <w:rsid w:val="003E6BCD"/>
    <w:rsid w:val="003E6D87"/>
    <w:rsid w:val="003E715C"/>
    <w:rsid w:val="003F003F"/>
    <w:rsid w:val="00400E46"/>
    <w:rsid w:val="00403FC6"/>
    <w:rsid w:val="00405F86"/>
    <w:rsid w:val="00411467"/>
    <w:rsid w:val="004132EA"/>
    <w:rsid w:val="004213EE"/>
    <w:rsid w:val="004225A4"/>
    <w:rsid w:val="00424304"/>
    <w:rsid w:val="00424AD5"/>
    <w:rsid w:val="00427533"/>
    <w:rsid w:val="004276B7"/>
    <w:rsid w:val="004276C2"/>
    <w:rsid w:val="00427BA5"/>
    <w:rsid w:val="004351C1"/>
    <w:rsid w:val="00435644"/>
    <w:rsid w:val="0043572E"/>
    <w:rsid w:val="004465B9"/>
    <w:rsid w:val="00451CEB"/>
    <w:rsid w:val="0046057E"/>
    <w:rsid w:val="00460D80"/>
    <w:rsid w:val="00471CE1"/>
    <w:rsid w:val="004756A3"/>
    <w:rsid w:val="00476ABE"/>
    <w:rsid w:val="00482635"/>
    <w:rsid w:val="00482CA4"/>
    <w:rsid w:val="00482DA5"/>
    <w:rsid w:val="0048307C"/>
    <w:rsid w:val="004847AE"/>
    <w:rsid w:val="004874E5"/>
    <w:rsid w:val="00491542"/>
    <w:rsid w:val="00493718"/>
    <w:rsid w:val="004942A3"/>
    <w:rsid w:val="004942CA"/>
    <w:rsid w:val="004978AE"/>
    <w:rsid w:val="004A3B51"/>
    <w:rsid w:val="004A3DB8"/>
    <w:rsid w:val="004A741C"/>
    <w:rsid w:val="004B15D6"/>
    <w:rsid w:val="004B4E08"/>
    <w:rsid w:val="004B553C"/>
    <w:rsid w:val="004D490D"/>
    <w:rsid w:val="004E32AF"/>
    <w:rsid w:val="004E6851"/>
    <w:rsid w:val="004E6864"/>
    <w:rsid w:val="004E7BC8"/>
    <w:rsid w:val="004F2CFB"/>
    <w:rsid w:val="004F32F6"/>
    <w:rsid w:val="004F41EB"/>
    <w:rsid w:val="004F44A5"/>
    <w:rsid w:val="004F7AD3"/>
    <w:rsid w:val="0051143C"/>
    <w:rsid w:val="00516CAE"/>
    <w:rsid w:val="005176F3"/>
    <w:rsid w:val="00520411"/>
    <w:rsid w:val="005235E6"/>
    <w:rsid w:val="00525857"/>
    <w:rsid w:val="005262F3"/>
    <w:rsid w:val="00526831"/>
    <w:rsid w:val="00531B37"/>
    <w:rsid w:val="00531EB5"/>
    <w:rsid w:val="00533B0C"/>
    <w:rsid w:val="0053508D"/>
    <w:rsid w:val="00535E39"/>
    <w:rsid w:val="00540C5D"/>
    <w:rsid w:val="00543128"/>
    <w:rsid w:val="005500E1"/>
    <w:rsid w:val="00553078"/>
    <w:rsid w:val="00553641"/>
    <w:rsid w:val="00553B8A"/>
    <w:rsid w:val="0056110D"/>
    <w:rsid w:val="005611FD"/>
    <w:rsid w:val="00567946"/>
    <w:rsid w:val="0057185E"/>
    <w:rsid w:val="00572BB4"/>
    <w:rsid w:val="005803F6"/>
    <w:rsid w:val="00582D3E"/>
    <w:rsid w:val="005840A5"/>
    <w:rsid w:val="005858BA"/>
    <w:rsid w:val="00590828"/>
    <w:rsid w:val="00595966"/>
    <w:rsid w:val="005A4327"/>
    <w:rsid w:val="005B2BB9"/>
    <w:rsid w:val="005B3397"/>
    <w:rsid w:val="005B4A35"/>
    <w:rsid w:val="005B5F00"/>
    <w:rsid w:val="005C0B26"/>
    <w:rsid w:val="005C200D"/>
    <w:rsid w:val="005C3521"/>
    <w:rsid w:val="005D0C83"/>
    <w:rsid w:val="005D2A5D"/>
    <w:rsid w:val="005D740F"/>
    <w:rsid w:val="005E2B43"/>
    <w:rsid w:val="005E3069"/>
    <w:rsid w:val="005E57E1"/>
    <w:rsid w:val="005F1AA6"/>
    <w:rsid w:val="006005C8"/>
    <w:rsid w:val="00600657"/>
    <w:rsid w:val="00606AB5"/>
    <w:rsid w:val="006106F0"/>
    <w:rsid w:val="00612000"/>
    <w:rsid w:val="00614A69"/>
    <w:rsid w:val="00614AF2"/>
    <w:rsid w:val="00615615"/>
    <w:rsid w:val="00616DB6"/>
    <w:rsid w:val="00622E8F"/>
    <w:rsid w:val="006258B0"/>
    <w:rsid w:val="00626770"/>
    <w:rsid w:val="00642058"/>
    <w:rsid w:val="0064262C"/>
    <w:rsid w:val="00642D56"/>
    <w:rsid w:val="006478A2"/>
    <w:rsid w:val="0065637E"/>
    <w:rsid w:val="00660814"/>
    <w:rsid w:val="0066168E"/>
    <w:rsid w:val="006649A9"/>
    <w:rsid w:val="00666BA4"/>
    <w:rsid w:val="006771CE"/>
    <w:rsid w:val="00686E58"/>
    <w:rsid w:val="006939B3"/>
    <w:rsid w:val="00696F2A"/>
    <w:rsid w:val="006A0A91"/>
    <w:rsid w:val="006A1A28"/>
    <w:rsid w:val="006A2AF0"/>
    <w:rsid w:val="006A3F0F"/>
    <w:rsid w:val="006A4FD3"/>
    <w:rsid w:val="006B1780"/>
    <w:rsid w:val="006B214D"/>
    <w:rsid w:val="006B4645"/>
    <w:rsid w:val="006C1E3E"/>
    <w:rsid w:val="006C5637"/>
    <w:rsid w:val="006C5F36"/>
    <w:rsid w:val="006D173E"/>
    <w:rsid w:val="006E194F"/>
    <w:rsid w:val="006E486E"/>
    <w:rsid w:val="006E4CD0"/>
    <w:rsid w:val="006E772E"/>
    <w:rsid w:val="006E7902"/>
    <w:rsid w:val="006F2EBF"/>
    <w:rsid w:val="006F44EA"/>
    <w:rsid w:val="006F49A0"/>
    <w:rsid w:val="006F4E9B"/>
    <w:rsid w:val="006F6E2F"/>
    <w:rsid w:val="00700DAE"/>
    <w:rsid w:val="007025E1"/>
    <w:rsid w:val="00702E3B"/>
    <w:rsid w:val="00707C9B"/>
    <w:rsid w:val="00707DD0"/>
    <w:rsid w:val="00711A1F"/>
    <w:rsid w:val="00715587"/>
    <w:rsid w:val="0072555E"/>
    <w:rsid w:val="00726684"/>
    <w:rsid w:val="0073446F"/>
    <w:rsid w:val="00734B40"/>
    <w:rsid w:val="00736080"/>
    <w:rsid w:val="0073608C"/>
    <w:rsid w:val="00736A1E"/>
    <w:rsid w:val="007374AB"/>
    <w:rsid w:val="0073775C"/>
    <w:rsid w:val="00737FC9"/>
    <w:rsid w:val="0074723A"/>
    <w:rsid w:val="00755AA3"/>
    <w:rsid w:val="0075696F"/>
    <w:rsid w:val="00762AA5"/>
    <w:rsid w:val="00766107"/>
    <w:rsid w:val="00770BC5"/>
    <w:rsid w:val="00777B44"/>
    <w:rsid w:val="00777B8B"/>
    <w:rsid w:val="0078583F"/>
    <w:rsid w:val="0079108A"/>
    <w:rsid w:val="00792D32"/>
    <w:rsid w:val="007932D7"/>
    <w:rsid w:val="00794892"/>
    <w:rsid w:val="00795900"/>
    <w:rsid w:val="007974FF"/>
    <w:rsid w:val="00797AEC"/>
    <w:rsid w:val="007A14A8"/>
    <w:rsid w:val="007A1F5E"/>
    <w:rsid w:val="007A308D"/>
    <w:rsid w:val="007B43D3"/>
    <w:rsid w:val="007C2F9C"/>
    <w:rsid w:val="007C552D"/>
    <w:rsid w:val="007C5749"/>
    <w:rsid w:val="007D0425"/>
    <w:rsid w:val="007D4DFA"/>
    <w:rsid w:val="007E0BA3"/>
    <w:rsid w:val="007E0CCA"/>
    <w:rsid w:val="007E3077"/>
    <w:rsid w:val="007E3E7A"/>
    <w:rsid w:val="007F1820"/>
    <w:rsid w:val="007F2D0B"/>
    <w:rsid w:val="007F3F84"/>
    <w:rsid w:val="007F469B"/>
    <w:rsid w:val="007F4E6C"/>
    <w:rsid w:val="00810240"/>
    <w:rsid w:val="00810A29"/>
    <w:rsid w:val="00820FE7"/>
    <w:rsid w:val="008211B4"/>
    <w:rsid w:val="008212A6"/>
    <w:rsid w:val="0082141A"/>
    <w:rsid w:val="00831761"/>
    <w:rsid w:val="00832438"/>
    <w:rsid w:val="00834D5F"/>
    <w:rsid w:val="008433DA"/>
    <w:rsid w:val="0085115E"/>
    <w:rsid w:val="0085475E"/>
    <w:rsid w:val="00873F40"/>
    <w:rsid w:val="008813F4"/>
    <w:rsid w:val="0088685C"/>
    <w:rsid w:val="0089134B"/>
    <w:rsid w:val="0089388D"/>
    <w:rsid w:val="00893A6E"/>
    <w:rsid w:val="00893E7C"/>
    <w:rsid w:val="008959FA"/>
    <w:rsid w:val="00895A6B"/>
    <w:rsid w:val="00895AB3"/>
    <w:rsid w:val="00895F90"/>
    <w:rsid w:val="00896EF7"/>
    <w:rsid w:val="00896F08"/>
    <w:rsid w:val="008977BE"/>
    <w:rsid w:val="008A299B"/>
    <w:rsid w:val="008A414C"/>
    <w:rsid w:val="008B1969"/>
    <w:rsid w:val="008B69BA"/>
    <w:rsid w:val="008B7318"/>
    <w:rsid w:val="008C434A"/>
    <w:rsid w:val="008C62EA"/>
    <w:rsid w:val="008D4715"/>
    <w:rsid w:val="00905307"/>
    <w:rsid w:val="0090758D"/>
    <w:rsid w:val="00912C52"/>
    <w:rsid w:val="0091315C"/>
    <w:rsid w:val="00920AB1"/>
    <w:rsid w:val="0092440E"/>
    <w:rsid w:val="0093264A"/>
    <w:rsid w:val="009341F1"/>
    <w:rsid w:val="00937616"/>
    <w:rsid w:val="009418E0"/>
    <w:rsid w:val="009433D2"/>
    <w:rsid w:val="00944398"/>
    <w:rsid w:val="00946BC2"/>
    <w:rsid w:val="009476FB"/>
    <w:rsid w:val="00950988"/>
    <w:rsid w:val="0095110B"/>
    <w:rsid w:val="00951C63"/>
    <w:rsid w:val="00960C61"/>
    <w:rsid w:val="00961DAB"/>
    <w:rsid w:val="00966FE1"/>
    <w:rsid w:val="00970473"/>
    <w:rsid w:val="00976B15"/>
    <w:rsid w:val="00976DBF"/>
    <w:rsid w:val="00980100"/>
    <w:rsid w:val="00983F29"/>
    <w:rsid w:val="009A123A"/>
    <w:rsid w:val="009A157F"/>
    <w:rsid w:val="009A305D"/>
    <w:rsid w:val="009A5AE0"/>
    <w:rsid w:val="009A6025"/>
    <w:rsid w:val="009B52F1"/>
    <w:rsid w:val="009B6BDC"/>
    <w:rsid w:val="009C0C6D"/>
    <w:rsid w:val="009C3035"/>
    <w:rsid w:val="009C322E"/>
    <w:rsid w:val="009C436A"/>
    <w:rsid w:val="009C48E8"/>
    <w:rsid w:val="009C5224"/>
    <w:rsid w:val="009D0830"/>
    <w:rsid w:val="009E4F47"/>
    <w:rsid w:val="009E562B"/>
    <w:rsid w:val="009E613F"/>
    <w:rsid w:val="009F0900"/>
    <w:rsid w:val="009F5984"/>
    <w:rsid w:val="009F7F83"/>
    <w:rsid w:val="00A03F92"/>
    <w:rsid w:val="00A05ACC"/>
    <w:rsid w:val="00A100E1"/>
    <w:rsid w:val="00A11831"/>
    <w:rsid w:val="00A17406"/>
    <w:rsid w:val="00A17C44"/>
    <w:rsid w:val="00A17CFD"/>
    <w:rsid w:val="00A20E41"/>
    <w:rsid w:val="00A27261"/>
    <w:rsid w:val="00A30BA5"/>
    <w:rsid w:val="00A3215F"/>
    <w:rsid w:val="00A4400D"/>
    <w:rsid w:val="00A452C1"/>
    <w:rsid w:val="00A477B3"/>
    <w:rsid w:val="00A479C4"/>
    <w:rsid w:val="00A522C4"/>
    <w:rsid w:val="00A54161"/>
    <w:rsid w:val="00A57FE4"/>
    <w:rsid w:val="00A602A6"/>
    <w:rsid w:val="00A60E49"/>
    <w:rsid w:val="00A62954"/>
    <w:rsid w:val="00A808A5"/>
    <w:rsid w:val="00A80F8D"/>
    <w:rsid w:val="00A85895"/>
    <w:rsid w:val="00A87406"/>
    <w:rsid w:val="00A87613"/>
    <w:rsid w:val="00A90A6C"/>
    <w:rsid w:val="00A91977"/>
    <w:rsid w:val="00A91E98"/>
    <w:rsid w:val="00A956FE"/>
    <w:rsid w:val="00A96FAB"/>
    <w:rsid w:val="00AA05B0"/>
    <w:rsid w:val="00AA4011"/>
    <w:rsid w:val="00AA6496"/>
    <w:rsid w:val="00AB49F9"/>
    <w:rsid w:val="00AB7624"/>
    <w:rsid w:val="00AB7B06"/>
    <w:rsid w:val="00AB7C7F"/>
    <w:rsid w:val="00AC2DBF"/>
    <w:rsid w:val="00AC318D"/>
    <w:rsid w:val="00AC5B01"/>
    <w:rsid w:val="00AC76EE"/>
    <w:rsid w:val="00AD2DEC"/>
    <w:rsid w:val="00AD4349"/>
    <w:rsid w:val="00AE3D24"/>
    <w:rsid w:val="00AE61E1"/>
    <w:rsid w:val="00AE6513"/>
    <w:rsid w:val="00AE73EA"/>
    <w:rsid w:val="00AF0B13"/>
    <w:rsid w:val="00AF1DBE"/>
    <w:rsid w:val="00AF762C"/>
    <w:rsid w:val="00B0047F"/>
    <w:rsid w:val="00B00AD7"/>
    <w:rsid w:val="00B03D5D"/>
    <w:rsid w:val="00B04205"/>
    <w:rsid w:val="00B06998"/>
    <w:rsid w:val="00B069B1"/>
    <w:rsid w:val="00B11C96"/>
    <w:rsid w:val="00B12EEF"/>
    <w:rsid w:val="00B16E73"/>
    <w:rsid w:val="00B24B68"/>
    <w:rsid w:val="00B25011"/>
    <w:rsid w:val="00B26302"/>
    <w:rsid w:val="00B43CA5"/>
    <w:rsid w:val="00B477F8"/>
    <w:rsid w:val="00B53874"/>
    <w:rsid w:val="00B62F94"/>
    <w:rsid w:val="00B63C2F"/>
    <w:rsid w:val="00B82E5D"/>
    <w:rsid w:val="00B84518"/>
    <w:rsid w:val="00B96244"/>
    <w:rsid w:val="00B9627F"/>
    <w:rsid w:val="00B969A4"/>
    <w:rsid w:val="00B9762B"/>
    <w:rsid w:val="00B97782"/>
    <w:rsid w:val="00BA2146"/>
    <w:rsid w:val="00BA521C"/>
    <w:rsid w:val="00BB07AC"/>
    <w:rsid w:val="00BB1A4A"/>
    <w:rsid w:val="00BB451E"/>
    <w:rsid w:val="00BB7581"/>
    <w:rsid w:val="00BC785B"/>
    <w:rsid w:val="00BD3F34"/>
    <w:rsid w:val="00BE4FBD"/>
    <w:rsid w:val="00BE5852"/>
    <w:rsid w:val="00BE59A6"/>
    <w:rsid w:val="00BE6B2A"/>
    <w:rsid w:val="00BE79A6"/>
    <w:rsid w:val="00BF32C1"/>
    <w:rsid w:val="00BF4A66"/>
    <w:rsid w:val="00BF59F7"/>
    <w:rsid w:val="00C0187A"/>
    <w:rsid w:val="00C024B8"/>
    <w:rsid w:val="00C03185"/>
    <w:rsid w:val="00C0765B"/>
    <w:rsid w:val="00C13D65"/>
    <w:rsid w:val="00C1750B"/>
    <w:rsid w:val="00C238FA"/>
    <w:rsid w:val="00C23A01"/>
    <w:rsid w:val="00C3237C"/>
    <w:rsid w:val="00C34E78"/>
    <w:rsid w:val="00C369C2"/>
    <w:rsid w:val="00C37CC9"/>
    <w:rsid w:val="00C4110E"/>
    <w:rsid w:val="00C477AC"/>
    <w:rsid w:val="00C4780C"/>
    <w:rsid w:val="00C5160F"/>
    <w:rsid w:val="00C52D19"/>
    <w:rsid w:val="00C5329E"/>
    <w:rsid w:val="00C6172D"/>
    <w:rsid w:val="00C70ABC"/>
    <w:rsid w:val="00C71E79"/>
    <w:rsid w:val="00C7221D"/>
    <w:rsid w:val="00C73BEB"/>
    <w:rsid w:val="00C80E81"/>
    <w:rsid w:val="00C829ED"/>
    <w:rsid w:val="00C8499E"/>
    <w:rsid w:val="00C9632E"/>
    <w:rsid w:val="00CA1FE6"/>
    <w:rsid w:val="00CA5B7E"/>
    <w:rsid w:val="00CB40BD"/>
    <w:rsid w:val="00CB4BC2"/>
    <w:rsid w:val="00CB4DAC"/>
    <w:rsid w:val="00CB5C8E"/>
    <w:rsid w:val="00CC0ADD"/>
    <w:rsid w:val="00CC4C06"/>
    <w:rsid w:val="00CC70A0"/>
    <w:rsid w:val="00CD0BAA"/>
    <w:rsid w:val="00CD11B2"/>
    <w:rsid w:val="00CD4DAB"/>
    <w:rsid w:val="00CD708B"/>
    <w:rsid w:val="00CD76E9"/>
    <w:rsid w:val="00CE1A99"/>
    <w:rsid w:val="00CE73F5"/>
    <w:rsid w:val="00CF0219"/>
    <w:rsid w:val="00CF1EFD"/>
    <w:rsid w:val="00CF203F"/>
    <w:rsid w:val="00CF76FE"/>
    <w:rsid w:val="00D00190"/>
    <w:rsid w:val="00D063B7"/>
    <w:rsid w:val="00D13E14"/>
    <w:rsid w:val="00D17D0B"/>
    <w:rsid w:val="00D22FB8"/>
    <w:rsid w:val="00D30BD3"/>
    <w:rsid w:val="00D318FD"/>
    <w:rsid w:val="00D33505"/>
    <w:rsid w:val="00D33E86"/>
    <w:rsid w:val="00D351CE"/>
    <w:rsid w:val="00D422F5"/>
    <w:rsid w:val="00D50C6C"/>
    <w:rsid w:val="00D57271"/>
    <w:rsid w:val="00D62A6F"/>
    <w:rsid w:val="00D652D6"/>
    <w:rsid w:val="00D71A78"/>
    <w:rsid w:val="00D73CF1"/>
    <w:rsid w:val="00D74851"/>
    <w:rsid w:val="00D848BB"/>
    <w:rsid w:val="00D94461"/>
    <w:rsid w:val="00D94F49"/>
    <w:rsid w:val="00D95C23"/>
    <w:rsid w:val="00D97CCA"/>
    <w:rsid w:val="00DA38F3"/>
    <w:rsid w:val="00DA6557"/>
    <w:rsid w:val="00DB5A5B"/>
    <w:rsid w:val="00DC58FF"/>
    <w:rsid w:val="00DD4060"/>
    <w:rsid w:val="00DD48CB"/>
    <w:rsid w:val="00DD6A9F"/>
    <w:rsid w:val="00DE52E0"/>
    <w:rsid w:val="00DF0D4D"/>
    <w:rsid w:val="00DF3D23"/>
    <w:rsid w:val="00DF4284"/>
    <w:rsid w:val="00E050CE"/>
    <w:rsid w:val="00E057F6"/>
    <w:rsid w:val="00E068C4"/>
    <w:rsid w:val="00E074E0"/>
    <w:rsid w:val="00E076DE"/>
    <w:rsid w:val="00E077C8"/>
    <w:rsid w:val="00E12908"/>
    <w:rsid w:val="00E13D13"/>
    <w:rsid w:val="00E14F20"/>
    <w:rsid w:val="00E15836"/>
    <w:rsid w:val="00E15ADA"/>
    <w:rsid w:val="00E24AAF"/>
    <w:rsid w:val="00E3439A"/>
    <w:rsid w:val="00E372D9"/>
    <w:rsid w:val="00E40B5E"/>
    <w:rsid w:val="00E56B52"/>
    <w:rsid w:val="00E60D66"/>
    <w:rsid w:val="00E643FC"/>
    <w:rsid w:val="00E64F0B"/>
    <w:rsid w:val="00E6627F"/>
    <w:rsid w:val="00E66805"/>
    <w:rsid w:val="00E86071"/>
    <w:rsid w:val="00E87DB3"/>
    <w:rsid w:val="00E907DE"/>
    <w:rsid w:val="00E90FE9"/>
    <w:rsid w:val="00E95FF5"/>
    <w:rsid w:val="00E9780C"/>
    <w:rsid w:val="00EA0977"/>
    <w:rsid w:val="00EA76F6"/>
    <w:rsid w:val="00EB3926"/>
    <w:rsid w:val="00EB7FAE"/>
    <w:rsid w:val="00ED142F"/>
    <w:rsid w:val="00ED68C4"/>
    <w:rsid w:val="00EE171B"/>
    <w:rsid w:val="00EE2994"/>
    <w:rsid w:val="00EE4A48"/>
    <w:rsid w:val="00EE6A0F"/>
    <w:rsid w:val="00EF02DB"/>
    <w:rsid w:val="00EF189B"/>
    <w:rsid w:val="00EF525F"/>
    <w:rsid w:val="00F0320E"/>
    <w:rsid w:val="00F05375"/>
    <w:rsid w:val="00F074C1"/>
    <w:rsid w:val="00F12939"/>
    <w:rsid w:val="00F15D4D"/>
    <w:rsid w:val="00F1612A"/>
    <w:rsid w:val="00F2127E"/>
    <w:rsid w:val="00F2163A"/>
    <w:rsid w:val="00F30841"/>
    <w:rsid w:val="00F31829"/>
    <w:rsid w:val="00F349F1"/>
    <w:rsid w:val="00F37FDC"/>
    <w:rsid w:val="00F416CC"/>
    <w:rsid w:val="00F442A7"/>
    <w:rsid w:val="00F525D3"/>
    <w:rsid w:val="00F571B2"/>
    <w:rsid w:val="00F60EDF"/>
    <w:rsid w:val="00F611CD"/>
    <w:rsid w:val="00F6396E"/>
    <w:rsid w:val="00F65D70"/>
    <w:rsid w:val="00F70330"/>
    <w:rsid w:val="00F70C6B"/>
    <w:rsid w:val="00F7149C"/>
    <w:rsid w:val="00F7478D"/>
    <w:rsid w:val="00F803E1"/>
    <w:rsid w:val="00F826A6"/>
    <w:rsid w:val="00F923A5"/>
    <w:rsid w:val="00F93835"/>
    <w:rsid w:val="00F93F62"/>
    <w:rsid w:val="00F943ED"/>
    <w:rsid w:val="00F94A9A"/>
    <w:rsid w:val="00F95677"/>
    <w:rsid w:val="00F97261"/>
    <w:rsid w:val="00FA2836"/>
    <w:rsid w:val="00FA79D7"/>
    <w:rsid w:val="00FB054D"/>
    <w:rsid w:val="00FB59C7"/>
    <w:rsid w:val="00FC2872"/>
    <w:rsid w:val="00FC3737"/>
    <w:rsid w:val="00FC4980"/>
    <w:rsid w:val="00FC5477"/>
    <w:rsid w:val="00FD369F"/>
    <w:rsid w:val="00FD7DA2"/>
    <w:rsid w:val="00FF0608"/>
    <w:rsid w:val="00FF0B31"/>
    <w:rsid w:val="00FF103B"/>
    <w:rsid w:val="00FF2F71"/>
    <w:rsid w:val="00FF5B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F0837F"/>
  <w15:docId w15:val="{E33F3E28-722D-445B-97C8-10F20D199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qFormat="1"/>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AA05B0"/>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aliases w:val="1.1.1Título 3,Edgar 3,Título 3-BCN,1.1.1Tímes,3 bullet,2,Título 3A,título 3,1.1. METRO,moloko,Sous-titre (3),1.1. EDL,GYC_T3"/>
    <w:basedOn w:val="Normal"/>
    <w:next w:val="Normal"/>
    <w:link w:val="Ttulo3Car"/>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2"/>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3"/>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4"/>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5"/>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qFormat/>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aliases w:val="Petrominerales,sin cuadricula,SGI"/>
    <w:basedOn w:val="Tablanormal"/>
    <w:uiPriority w:val="59"/>
    <w:qFormat/>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aliases w:val="1.1.1Título 3 Car,Edgar 3 Car,Título 3-BCN Car,1.1.1Tímes Car,3 bullet Car,2 Car,Título 3A Car,título 3 Car,1.1. METRO Car,moloko Car,Sous-titre (3) Car,1.1. EDL Car,GYC_T3 Car"/>
    <w:link w:val="Ttulo3"/>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cs="Times New Roman"/>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qFormat/>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Descripción1,metro med,Cuadro No,Char Car Car Car,TABLA DE ILUSTRACIONES,Car,Epig tablas,Epígrafe Car1,Epígrafe Car2,Epígrafe Car3,Epígrafe Car4,Epígrafe Car5,Epígrafe Car6,Epígrafe Car Car Car + Izquierda:  0 cm,Primera línea:  0 cm"/>
    <w:basedOn w:val="Normal"/>
    <w:next w:val="Normal"/>
    <w:link w:val="DescripcinCar"/>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Descripción1 Car,metro med Car,Cuadro No Car,Char Car Car Car Car,TABLA DE ILUSTRACIONES Car,Car Car,Epig tablas Car,Epígrafe Car1 Car,Epígrafe Car2 Car,Epígrafe Car3 Car,Epígrafe Car4 Car,Epígrafe Car5 Car,Epígrafe Car6 Car"/>
    <w:basedOn w:val="Fuentedeprrafopredeter"/>
    <w:link w:val="Descripcin"/>
    <w:rsid w:val="008C434A"/>
    <w:rPr>
      <w:rFonts w:ascii="Cambria" w:hAnsi="Cambria"/>
      <w:b/>
      <w:bCs/>
      <w:lang w:eastAsia="en-US"/>
    </w:rPr>
  </w:style>
  <w:style w:type="character" w:customStyle="1" w:styleId="TablasCar">
    <w:name w:val="Tablas Car"/>
    <w:aliases w:val="Epígrafe Car10,Epígrafe Car8 Car,Epígrafe Car9 Car,Epígrafe Car11 Car,Epígrafe Car21 Car,D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Default">
    <w:name w:val="Default"/>
    <w:rsid w:val="000E2C9F"/>
    <w:pPr>
      <w:autoSpaceDE w:val="0"/>
      <w:autoSpaceDN w:val="0"/>
      <w:adjustRightInd w:val="0"/>
    </w:pPr>
    <w:rPr>
      <w:rFonts w:ascii="Times New Roman" w:hAnsi="Times New Roman"/>
      <w:color w:val="000000"/>
      <w:sz w:val="24"/>
      <w:szCs w:val="24"/>
    </w:rPr>
  </w:style>
  <w:style w:type="character" w:customStyle="1" w:styleId="PrrafodelistaCar">
    <w:name w:val="Párrafo de lista Car"/>
    <w:aliases w:val="Viñeta 6 Car,Bolita Car,Guión Car,Párrafo de lista3 Car,BOLA Car,Párrafo de lista21 Car,Titulo 8 Car,HOJA Car"/>
    <w:link w:val="Prrafodelista"/>
    <w:uiPriority w:val="34"/>
    <w:locked/>
    <w:rsid w:val="006771CE"/>
    <w:rPr>
      <w:color w:val="73B632"/>
    </w:rPr>
  </w:style>
  <w:style w:type="paragraph" w:styleId="Prrafodelista">
    <w:name w:val="List Paragraph"/>
    <w:aliases w:val="Viñeta 6,Bolita,Guión,Párrafo de lista3,BOLA,Párrafo de lista21,Titulo 8,HOJA"/>
    <w:basedOn w:val="Normal"/>
    <w:link w:val="PrrafodelistaCar"/>
    <w:uiPriority w:val="34"/>
    <w:qFormat/>
    <w:locked/>
    <w:rsid w:val="006771CE"/>
    <w:pPr>
      <w:spacing w:after="160" w:line="256" w:lineRule="auto"/>
      <w:ind w:left="720"/>
      <w:jc w:val="left"/>
    </w:pPr>
    <w:rPr>
      <w:rFonts w:ascii="Calibri" w:hAnsi="Calibri"/>
      <w:color w:val="73B632"/>
      <w:sz w:val="20"/>
      <w:szCs w:val="20"/>
      <w:lang w:eastAsia="es-CO"/>
    </w:rPr>
  </w:style>
  <w:style w:type="table" w:customStyle="1" w:styleId="Gminis1">
    <w:name w:val="Géminis1"/>
    <w:basedOn w:val="Tablanormal"/>
    <w:rsid w:val="003B7BE0"/>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Estilotablas">
    <w:name w:val="Estilo tablas"/>
    <w:basedOn w:val="Tablas"/>
    <w:qFormat/>
    <w:rsid w:val="00660814"/>
    <w:pPr>
      <w:spacing w:before="50" w:after="50"/>
    </w:pPr>
    <w:rPr>
      <w:rFonts w:cs="Arial"/>
      <w:bCs w:val="0"/>
    </w:rPr>
  </w:style>
  <w:style w:type="character" w:styleId="Refdecomentario">
    <w:name w:val="annotation reference"/>
    <w:basedOn w:val="Fuentedeprrafopredeter"/>
    <w:uiPriority w:val="99"/>
    <w:semiHidden/>
    <w:unhideWhenUsed/>
    <w:locked/>
    <w:rsid w:val="009F7F83"/>
    <w:rPr>
      <w:sz w:val="16"/>
      <w:szCs w:val="16"/>
    </w:rPr>
  </w:style>
  <w:style w:type="paragraph" w:styleId="Textocomentario">
    <w:name w:val="annotation text"/>
    <w:basedOn w:val="Normal"/>
    <w:link w:val="TextocomentarioCar"/>
    <w:uiPriority w:val="99"/>
    <w:semiHidden/>
    <w:unhideWhenUsed/>
    <w:locked/>
    <w:rsid w:val="009F7F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F83"/>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9F7F83"/>
    <w:rPr>
      <w:b/>
      <w:bCs/>
    </w:rPr>
  </w:style>
  <w:style w:type="character" w:customStyle="1" w:styleId="AsuntodelcomentarioCar">
    <w:name w:val="Asunto del comentario Car"/>
    <w:basedOn w:val="TextocomentarioCar"/>
    <w:link w:val="Asuntodelcomentario"/>
    <w:uiPriority w:val="99"/>
    <w:semiHidden/>
    <w:rsid w:val="009F7F83"/>
    <w:rPr>
      <w:rFonts w:ascii="Cambria" w:hAnsi="Cambria"/>
      <w:b/>
      <w:bCs/>
      <w:lang w:eastAsia="en-US"/>
    </w:rPr>
  </w:style>
  <w:style w:type="character" w:styleId="Hipervnculovisitado">
    <w:name w:val="FollowedHyperlink"/>
    <w:basedOn w:val="Fuentedeprrafopredeter"/>
    <w:uiPriority w:val="99"/>
    <w:semiHidden/>
    <w:unhideWhenUsed/>
    <w:locked/>
    <w:rsid w:val="00C1750B"/>
    <w:rPr>
      <w:color w:val="800080" w:themeColor="followedHyperlink"/>
      <w:u w:val="single"/>
    </w:rPr>
  </w:style>
  <w:style w:type="character" w:customStyle="1" w:styleId="Heading3Char1">
    <w:name w:val="Heading 3 Char1"/>
    <w:aliases w:val="1.1.1Título 3 Char1,Edgar 3 Char1,Título 3-BCN Char1,1.1.1Tímes Char1,3 bullet Char1,2 Char1,Título 3A Char1,título 3 Char1,1.1. METRO Char1,moloko Char1,Sous-titre (3) Char1,1.1. EDL Char1,GYC_T3 Char1"/>
    <w:basedOn w:val="Fuentedeprrafopredeter"/>
    <w:semiHidden/>
    <w:rsid w:val="00616DB6"/>
    <w:rPr>
      <w:rFonts w:asciiTheme="majorHAnsi" w:eastAsiaTheme="majorEastAsia" w:hAnsiTheme="majorHAnsi" w:cstheme="majorBidi"/>
      <w:b/>
      <w:bCs/>
      <w:color w:val="4F81BD" w:themeColor="accent1"/>
      <w:sz w:val="22"/>
      <w:szCs w:val="22"/>
      <w:lang w:eastAsia="en-US"/>
    </w:rPr>
  </w:style>
  <w:style w:type="character" w:customStyle="1" w:styleId="PRRAFOCar">
    <w:name w:val="PÁRRAFO Car"/>
    <w:basedOn w:val="Fuentedeprrafopredeter"/>
    <w:link w:val="PRRAFO"/>
    <w:locked/>
    <w:rsid w:val="00616DB6"/>
    <w:rPr>
      <w:rFonts w:asciiTheme="minorHAnsi" w:eastAsiaTheme="minorHAnsi" w:hAnsiTheme="minorHAnsi" w:cstheme="minorBidi"/>
      <w:sz w:val="22"/>
      <w:szCs w:val="22"/>
      <w:lang w:eastAsia="en-US"/>
    </w:rPr>
  </w:style>
  <w:style w:type="paragraph" w:customStyle="1" w:styleId="PRRAFO">
    <w:name w:val="PÁRRAFO"/>
    <w:basedOn w:val="Normal"/>
    <w:link w:val="PRRAFOCar"/>
    <w:qFormat/>
    <w:rsid w:val="00616DB6"/>
    <w:pPr>
      <w:spacing w:after="120" w:line="240" w:lineRule="auto"/>
      <w:contextualSpacing w:val="0"/>
    </w:pPr>
    <w:rPr>
      <w:rFonts w:asciiTheme="minorHAnsi" w:eastAsiaTheme="minorHAnsi" w:hAnsiTheme="minorHAnsi" w:cstheme="minorBidi"/>
    </w:rPr>
  </w:style>
  <w:style w:type="table" w:customStyle="1" w:styleId="Gminis2">
    <w:name w:val="Géminis2"/>
    <w:basedOn w:val="Tablanormal"/>
    <w:rsid w:val="00616DB6"/>
    <w:pPr>
      <w:jc w:val="center"/>
    </w:pPr>
    <w:rPr>
      <w:rFonts w:ascii="Cambria" w:hAnsi="Cambr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0842">
      <w:bodyDiv w:val="1"/>
      <w:marLeft w:val="0"/>
      <w:marRight w:val="0"/>
      <w:marTop w:val="0"/>
      <w:marBottom w:val="0"/>
      <w:divBdr>
        <w:top w:val="none" w:sz="0" w:space="0" w:color="auto"/>
        <w:left w:val="none" w:sz="0" w:space="0" w:color="auto"/>
        <w:bottom w:val="none" w:sz="0" w:space="0" w:color="auto"/>
        <w:right w:val="none" w:sz="0" w:space="0" w:color="auto"/>
      </w:divBdr>
    </w:div>
    <w:div w:id="25954723">
      <w:bodyDiv w:val="1"/>
      <w:marLeft w:val="0"/>
      <w:marRight w:val="0"/>
      <w:marTop w:val="0"/>
      <w:marBottom w:val="0"/>
      <w:divBdr>
        <w:top w:val="none" w:sz="0" w:space="0" w:color="auto"/>
        <w:left w:val="none" w:sz="0" w:space="0" w:color="auto"/>
        <w:bottom w:val="none" w:sz="0" w:space="0" w:color="auto"/>
        <w:right w:val="none" w:sz="0" w:space="0" w:color="auto"/>
      </w:divBdr>
    </w:div>
    <w:div w:id="30307715">
      <w:bodyDiv w:val="1"/>
      <w:marLeft w:val="0"/>
      <w:marRight w:val="0"/>
      <w:marTop w:val="0"/>
      <w:marBottom w:val="0"/>
      <w:divBdr>
        <w:top w:val="none" w:sz="0" w:space="0" w:color="auto"/>
        <w:left w:val="none" w:sz="0" w:space="0" w:color="auto"/>
        <w:bottom w:val="none" w:sz="0" w:space="0" w:color="auto"/>
        <w:right w:val="none" w:sz="0" w:space="0" w:color="auto"/>
      </w:divBdr>
    </w:div>
    <w:div w:id="38021284">
      <w:bodyDiv w:val="1"/>
      <w:marLeft w:val="0"/>
      <w:marRight w:val="0"/>
      <w:marTop w:val="0"/>
      <w:marBottom w:val="0"/>
      <w:divBdr>
        <w:top w:val="none" w:sz="0" w:space="0" w:color="auto"/>
        <w:left w:val="none" w:sz="0" w:space="0" w:color="auto"/>
        <w:bottom w:val="none" w:sz="0" w:space="0" w:color="auto"/>
        <w:right w:val="none" w:sz="0" w:space="0" w:color="auto"/>
      </w:divBdr>
    </w:div>
    <w:div w:id="56323790">
      <w:bodyDiv w:val="1"/>
      <w:marLeft w:val="0"/>
      <w:marRight w:val="0"/>
      <w:marTop w:val="0"/>
      <w:marBottom w:val="0"/>
      <w:divBdr>
        <w:top w:val="none" w:sz="0" w:space="0" w:color="auto"/>
        <w:left w:val="none" w:sz="0" w:space="0" w:color="auto"/>
        <w:bottom w:val="none" w:sz="0" w:space="0" w:color="auto"/>
        <w:right w:val="none" w:sz="0" w:space="0" w:color="auto"/>
      </w:divBdr>
    </w:div>
    <w:div w:id="82339441">
      <w:bodyDiv w:val="1"/>
      <w:marLeft w:val="0"/>
      <w:marRight w:val="0"/>
      <w:marTop w:val="0"/>
      <w:marBottom w:val="0"/>
      <w:divBdr>
        <w:top w:val="none" w:sz="0" w:space="0" w:color="auto"/>
        <w:left w:val="none" w:sz="0" w:space="0" w:color="auto"/>
        <w:bottom w:val="none" w:sz="0" w:space="0" w:color="auto"/>
        <w:right w:val="none" w:sz="0" w:space="0" w:color="auto"/>
      </w:divBdr>
    </w:div>
    <w:div w:id="86266913">
      <w:bodyDiv w:val="1"/>
      <w:marLeft w:val="0"/>
      <w:marRight w:val="0"/>
      <w:marTop w:val="0"/>
      <w:marBottom w:val="0"/>
      <w:divBdr>
        <w:top w:val="none" w:sz="0" w:space="0" w:color="auto"/>
        <w:left w:val="none" w:sz="0" w:space="0" w:color="auto"/>
        <w:bottom w:val="none" w:sz="0" w:space="0" w:color="auto"/>
        <w:right w:val="none" w:sz="0" w:space="0" w:color="auto"/>
      </w:divBdr>
    </w:div>
    <w:div w:id="102843959">
      <w:bodyDiv w:val="1"/>
      <w:marLeft w:val="0"/>
      <w:marRight w:val="0"/>
      <w:marTop w:val="0"/>
      <w:marBottom w:val="0"/>
      <w:divBdr>
        <w:top w:val="none" w:sz="0" w:space="0" w:color="auto"/>
        <w:left w:val="none" w:sz="0" w:space="0" w:color="auto"/>
        <w:bottom w:val="none" w:sz="0" w:space="0" w:color="auto"/>
        <w:right w:val="none" w:sz="0" w:space="0" w:color="auto"/>
      </w:divBdr>
    </w:div>
    <w:div w:id="134612128">
      <w:bodyDiv w:val="1"/>
      <w:marLeft w:val="0"/>
      <w:marRight w:val="0"/>
      <w:marTop w:val="0"/>
      <w:marBottom w:val="0"/>
      <w:divBdr>
        <w:top w:val="none" w:sz="0" w:space="0" w:color="auto"/>
        <w:left w:val="none" w:sz="0" w:space="0" w:color="auto"/>
        <w:bottom w:val="none" w:sz="0" w:space="0" w:color="auto"/>
        <w:right w:val="none" w:sz="0" w:space="0" w:color="auto"/>
      </w:divBdr>
    </w:div>
    <w:div w:id="147525286">
      <w:bodyDiv w:val="1"/>
      <w:marLeft w:val="0"/>
      <w:marRight w:val="0"/>
      <w:marTop w:val="0"/>
      <w:marBottom w:val="0"/>
      <w:divBdr>
        <w:top w:val="none" w:sz="0" w:space="0" w:color="auto"/>
        <w:left w:val="none" w:sz="0" w:space="0" w:color="auto"/>
        <w:bottom w:val="none" w:sz="0" w:space="0" w:color="auto"/>
        <w:right w:val="none" w:sz="0" w:space="0" w:color="auto"/>
      </w:divBdr>
    </w:div>
    <w:div w:id="162092307">
      <w:bodyDiv w:val="1"/>
      <w:marLeft w:val="0"/>
      <w:marRight w:val="0"/>
      <w:marTop w:val="0"/>
      <w:marBottom w:val="0"/>
      <w:divBdr>
        <w:top w:val="none" w:sz="0" w:space="0" w:color="auto"/>
        <w:left w:val="none" w:sz="0" w:space="0" w:color="auto"/>
        <w:bottom w:val="none" w:sz="0" w:space="0" w:color="auto"/>
        <w:right w:val="none" w:sz="0" w:space="0" w:color="auto"/>
      </w:divBdr>
    </w:div>
    <w:div w:id="204025594">
      <w:bodyDiv w:val="1"/>
      <w:marLeft w:val="0"/>
      <w:marRight w:val="0"/>
      <w:marTop w:val="0"/>
      <w:marBottom w:val="0"/>
      <w:divBdr>
        <w:top w:val="none" w:sz="0" w:space="0" w:color="auto"/>
        <w:left w:val="none" w:sz="0" w:space="0" w:color="auto"/>
        <w:bottom w:val="none" w:sz="0" w:space="0" w:color="auto"/>
        <w:right w:val="none" w:sz="0" w:space="0" w:color="auto"/>
      </w:divBdr>
    </w:div>
    <w:div w:id="254095704">
      <w:bodyDiv w:val="1"/>
      <w:marLeft w:val="0"/>
      <w:marRight w:val="0"/>
      <w:marTop w:val="0"/>
      <w:marBottom w:val="0"/>
      <w:divBdr>
        <w:top w:val="none" w:sz="0" w:space="0" w:color="auto"/>
        <w:left w:val="none" w:sz="0" w:space="0" w:color="auto"/>
        <w:bottom w:val="none" w:sz="0" w:space="0" w:color="auto"/>
        <w:right w:val="none" w:sz="0" w:space="0" w:color="auto"/>
      </w:divBdr>
    </w:div>
    <w:div w:id="275872286">
      <w:bodyDiv w:val="1"/>
      <w:marLeft w:val="0"/>
      <w:marRight w:val="0"/>
      <w:marTop w:val="0"/>
      <w:marBottom w:val="0"/>
      <w:divBdr>
        <w:top w:val="none" w:sz="0" w:space="0" w:color="auto"/>
        <w:left w:val="none" w:sz="0" w:space="0" w:color="auto"/>
        <w:bottom w:val="none" w:sz="0" w:space="0" w:color="auto"/>
        <w:right w:val="none" w:sz="0" w:space="0" w:color="auto"/>
      </w:divBdr>
    </w:div>
    <w:div w:id="298269584">
      <w:bodyDiv w:val="1"/>
      <w:marLeft w:val="0"/>
      <w:marRight w:val="0"/>
      <w:marTop w:val="0"/>
      <w:marBottom w:val="0"/>
      <w:divBdr>
        <w:top w:val="none" w:sz="0" w:space="0" w:color="auto"/>
        <w:left w:val="none" w:sz="0" w:space="0" w:color="auto"/>
        <w:bottom w:val="none" w:sz="0" w:space="0" w:color="auto"/>
        <w:right w:val="none" w:sz="0" w:space="0" w:color="auto"/>
      </w:divBdr>
    </w:div>
    <w:div w:id="320888340">
      <w:bodyDiv w:val="1"/>
      <w:marLeft w:val="0"/>
      <w:marRight w:val="0"/>
      <w:marTop w:val="0"/>
      <w:marBottom w:val="0"/>
      <w:divBdr>
        <w:top w:val="none" w:sz="0" w:space="0" w:color="auto"/>
        <w:left w:val="none" w:sz="0" w:space="0" w:color="auto"/>
        <w:bottom w:val="none" w:sz="0" w:space="0" w:color="auto"/>
        <w:right w:val="none" w:sz="0" w:space="0" w:color="auto"/>
      </w:divBdr>
    </w:div>
    <w:div w:id="360936835">
      <w:bodyDiv w:val="1"/>
      <w:marLeft w:val="0"/>
      <w:marRight w:val="0"/>
      <w:marTop w:val="0"/>
      <w:marBottom w:val="0"/>
      <w:divBdr>
        <w:top w:val="none" w:sz="0" w:space="0" w:color="auto"/>
        <w:left w:val="none" w:sz="0" w:space="0" w:color="auto"/>
        <w:bottom w:val="none" w:sz="0" w:space="0" w:color="auto"/>
        <w:right w:val="none" w:sz="0" w:space="0" w:color="auto"/>
      </w:divBdr>
    </w:div>
    <w:div w:id="362445157">
      <w:bodyDiv w:val="1"/>
      <w:marLeft w:val="0"/>
      <w:marRight w:val="0"/>
      <w:marTop w:val="0"/>
      <w:marBottom w:val="0"/>
      <w:divBdr>
        <w:top w:val="none" w:sz="0" w:space="0" w:color="auto"/>
        <w:left w:val="none" w:sz="0" w:space="0" w:color="auto"/>
        <w:bottom w:val="none" w:sz="0" w:space="0" w:color="auto"/>
        <w:right w:val="none" w:sz="0" w:space="0" w:color="auto"/>
      </w:divBdr>
    </w:div>
    <w:div w:id="382752077">
      <w:bodyDiv w:val="1"/>
      <w:marLeft w:val="0"/>
      <w:marRight w:val="0"/>
      <w:marTop w:val="0"/>
      <w:marBottom w:val="0"/>
      <w:divBdr>
        <w:top w:val="none" w:sz="0" w:space="0" w:color="auto"/>
        <w:left w:val="none" w:sz="0" w:space="0" w:color="auto"/>
        <w:bottom w:val="none" w:sz="0" w:space="0" w:color="auto"/>
        <w:right w:val="none" w:sz="0" w:space="0" w:color="auto"/>
      </w:divBdr>
    </w:div>
    <w:div w:id="401413123">
      <w:bodyDiv w:val="1"/>
      <w:marLeft w:val="0"/>
      <w:marRight w:val="0"/>
      <w:marTop w:val="0"/>
      <w:marBottom w:val="0"/>
      <w:divBdr>
        <w:top w:val="none" w:sz="0" w:space="0" w:color="auto"/>
        <w:left w:val="none" w:sz="0" w:space="0" w:color="auto"/>
        <w:bottom w:val="none" w:sz="0" w:space="0" w:color="auto"/>
        <w:right w:val="none" w:sz="0" w:space="0" w:color="auto"/>
      </w:divBdr>
    </w:div>
    <w:div w:id="414785112">
      <w:bodyDiv w:val="1"/>
      <w:marLeft w:val="0"/>
      <w:marRight w:val="0"/>
      <w:marTop w:val="0"/>
      <w:marBottom w:val="0"/>
      <w:divBdr>
        <w:top w:val="none" w:sz="0" w:space="0" w:color="auto"/>
        <w:left w:val="none" w:sz="0" w:space="0" w:color="auto"/>
        <w:bottom w:val="none" w:sz="0" w:space="0" w:color="auto"/>
        <w:right w:val="none" w:sz="0" w:space="0" w:color="auto"/>
      </w:divBdr>
    </w:div>
    <w:div w:id="473374778">
      <w:bodyDiv w:val="1"/>
      <w:marLeft w:val="0"/>
      <w:marRight w:val="0"/>
      <w:marTop w:val="0"/>
      <w:marBottom w:val="0"/>
      <w:divBdr>
        <w:top w:val="none" w:sz="0" w:space="0" w:color="auto"/>
        <w:left w:val="none" w:sz="0" w:space="0" w:color="auto"/>
        <w:bottom w:val="none" w:sz="0" w:space="0" w:color="auto"/>
        <w:right w:val="none" w:sz="0" w:space="0" w:color="auto"/>
      </w:divBdr>
    </w:div>
    <w:div w:id="480200788">
      <w:bodyDiv w:val="1"/>
      <w:marLeft w:val="0"/>
      <w:marRight w:val="0"/>
      <w:marTop w:val="0"/>
      <w:marBottom w:val="0"/>
      <w:divBdr>
        <w:top w:val="none" w:sz="0" w:space="0" w:color="auto"/>
        <w:left w:val="none" w:sz="0" w:space="0" w:color="auto"/>
        <w:bottom w:val="none" w:sz="0" w:space="0" w:color="auto"/>
        <w:right w:val="none" w:sz="0" w:space="0" w:color="auto"/>
      </w:divBdr>
    </w:div>
    <w:div w:id="491871898">
      <w:bodyDiv w:val="1"/>
      <w:marLeft w:val="0"/>
      <w:marRight w:val="0"/>
      <w:marTop w:val="0"/>
      <w:marBottom w:val="0"/>
      <w:divBdr>
        <w:top w:val="none" w:sz="0" w:space="0" w:color="auto"/>
        <w:left w:val="none" w:sz="0" w:space="0" w:color="auto"/>
        <w:bottom w:val="none" w:sz="0" w:space="0" w:color="auto"/>
        <w:right w:val="none" w:sz="0" w:space="0" w:color="auto"/>
      </w:divBdr>
    </w:div>
    <w:div w:id="500778233">
      <w:bodyDiv w:val="1"/>
      <w:marLeft w:val="0"/>
      <w:marRight w:val="0"/>
      <w:marTop w:val="0"/>
      <w:marBottom w:val="0"/>
      <w:divBdr>
        <w:top w:val="none" w:sz="0" w:space="0" w:color="auto"/>
        <w:left w:val="none" w:sz="0" w:space="0" w:color="auto"/>
        <w:bottom w:val="none" w:sz="0" w:space="0" w:color="auto"/>
        <w:right w:val="none" w:sz="0" w:space="0" w:color="auto"/>
      </w:divBdr>
    </w:div>
    <w:div w:id="501554184">
      <w:bodyDiv w:val="1"/>
      <w:marLeft w:val="0"/>
      <w:marRight w:val="0"/>
      <w:marTop w:val="0"/>
      <w:marBottom w:val="0"/>
      <w:divBdr>
        <w:top w:val="none" w:sz="0" w:space="0" w:color="auto"/>
        <w:left w:val="none" w:sz="0" w:space="0" w:color="auto"/>
        <w:bottom w:val="none" w:sz="0" w:space="0" w:color="auto"/>
        <w:right w:val="none" w:sz="0" w:space="0" w:color="auto"/>
      </w:divBdr>
    </w:div>
    <w:div w:id="526675630">
      <w:bodyDiv w:val="1"/>
      <w:marLeft w:val="0"/>
      <w:marRight w:val="0"/>
      <w:marTop w:val="0"/>
      <w:marBottom w:val="0"/>
      <w:divBdr>
        <w:top w:val="none" w:sz="0" w:space="0" w:color="auto"/>
        <w:left w:val="none" w:sz="0" w:space="0" w:color="auto"/>
        <w:bottom w:val="none" w:sz="0" w:space="0" w:color="auto"/>
        <w:right w:val="none" w:sz="0" w:space="0" w:color="auto"/>
      </w:divBdr>
    </w:div>
    <w:div w:id="532498637">
      <w:bodyDiv w:val="1"/>
      <w:marLeft w:val="0"/>
      <w:marRight w:val="0"/>
      <w:marTop w:val="0"/>
      <w:marBottom w:val="0"/>
      <w:divBdr>
        <w:top w:val="none" w:sz="0" w:space="0" w:color="auto"/>
        <w:left w:val="none" w:sz="0" w:space="0" w:color="auto"/>
        <w:bottom w:val="none" w:sz="0" w:space="0" w:color="auto"/>
        <w:right w:val="none" w:sz="0" w:space="0" w:color="auto"/>
      </w:divBdr>
    </w:div>
    <w:div w:id="555170370">
      <w:bodyDiv w:val="1"/>
      <w:marLeft w:val="0"/>
      <w:marRight w:val="0"/>
      <w:marTop w:val="0"/>
      <w:marBottom w:val="0"/>
      <w:divBdr>
        <w:top w:val="none" w:sz="0" w:space="0" w:color="auto"/>
        <w:left w:val="none" w:sz="0" w:space="0" w:color="auto"/>
        <w:bottom w:val="none" w:sz="0" w:space="0" w:color="auto"/>
        <w:right w:val="none" w:sz="0" w:space="0" w:color="auto"/>
      </w:divBdr>
    </w:div>
    <w:div w:id="564921363">
      <w:bodyDiv w:val="1"/>
      <w:marLeft w:val="0"/>
      <w:marRight w:val="0"/>
      <w:marTop w:val="0"/>
      <w:marBottom w:val="0"/>
      <w:divBdr>
        <w:top w:val="none" w:sz="0" w:space="0" w:color="auto"/>
        <w:left w:val="none" w:sz="0" w:space="0" w:color="auto"/>
        <w:bottom w:val="none" w:sz="0" w:space="0" w:color="auto"/>
        <w:right w:val="none" w:sz="0" w:space="0" w:color="auto"/>
      </w:divBdr>
    </w:div>
    <w:div w:id="596065225">
      <w:bodyDiv w:val="1"/>
      <w:marLeft w:val="0"/>
      <w:marRight w:val="0"/>
      <w:marTop w:val="0"/>
      <w:marBottom w:val="0"/>
      <w:divBdr>
        <w:top w:val="none" w:sz="0" w:space="0" w:color="auto"/>
        <w:left w:val="none" w:sz="0" w:space="0" w:color="auto"/>
        <w:bottom w:val="none" w:sz="0" w:space="0" w:color="auto"/>
        <w:right w:val="none" w:sz="0" w:space="0" w:color="auto"/>
      </w:divBdr>
    </w:div>
    <w:div w:id="600988145">
      <w:bodyDiv w:val="1"/>
      <w:marLeft w:val="0"/>
      <w:marRight w:val="0"/>
      <w:marTop w:val="0"/>
      <w:marBottom w:val="0"/>
      <w:divBdr>
        <w:top w:val="none" w:sz="0" w:space="0" w:color="auto"/>
        <w:left w:val="none" w:sz="0" w:space="0" w:color="auto"/>
        <w:bottom w:val="none" w:sz="0" w:space="0" w:color="auto"/>
        <w:right w:val="none" w:sz="0" w:space="0" w:color="auto"/>
      </w:divBdr>
    </w:div>
    <w:div w:id="602808762">
      <w:bodyDiv w:val="1"/>
      <w:marLeft w:val="0"/>
      <w:marRight w:val="0"/>
      <w:marTop w:val="0"/>
      <w:marBottom w:val="0"/>
      <w:divBdr>
        <w:top w:val="none" w:sz="0" w:space="0" w:color="auto"/>
        <w:left w:val="none" w:sz="0" w:space="0" w:color="auto"/>
        <w:bottom w:val="none" w:sz="0" w:space="0" w:color="auto"/>
        <w:right w:val="none" w:sz="0" w:space="0" w:color="auto"/>
      </w:divBdr>
    </w:div>
    <w:div w:id="613748725">
      <w:bodyDiv w:val="1"/>
      <w:marLeft w:val="0"/>
      <w:marRight w:val="0"/>
      <w:marTop w:val="0"/>
      <w:marBottom w:val="0"/>
      <w:divBdr>
        <w:top w:val="none" w:sz="0" w:space="0" w:color="auto"/>
        <w:left w:val="none" w:sz="0" w:space="0" w:color="auto"/>
        <w:bottom w:val="none" w:sz="0" w:space="0" w:color="auto"/>
        <w:right w:val="none" w:sz="0" w:space="0" w:color="auto"/>
      </w:divBdr>
    </w:div>
    <w:div w:id="628630993">
      <w:bodyDiv w:val="1"/>
      <w:marLeft w:val="0"/>
      <w:marRight w:val="0"/>
      <w:marTop w:val="0"/>
      <w:marBottom w:val="0"/>
      <w:divBdr>
        <w:top w:val="none" w:sz="0" w:space="0" w:color="auto"/>
        <w:left w:val="none" w:sz="0" w:space="0" w:color="auto"/>
        <w:bottom w:val="none" w:sz="0" w:space="0" w:color="auto"/>
        <w:right w:val="none" w:sz="0" w:space="0" w:color="auto"/>
      </w:divBdr>
    </w:div>
    <w:div w:id="629018731">
      <w:bodyDiv w:val="1"/>
      <w:marLeft w:val="0"/>
      <w:marRight w:val="0"/>
      <w:marTop w:val="0"/>
      <w:marBottom w:val="0"/>
      <w:divBdr>
        <w:top w:val="none" w:sz="0" w:space="0" w:color="auto"/>
        <w:left w:val="none" w:sz="0" w:space="0" w:color="auto"/>
        <w:bottom w:val="none" w:sz="0" w:space="0" w:color="auto"/>
        <w:right w:val="none" w:sz="0" w:space="0" w:color="auto"/>
      </w:divBdr>
    </w:div>
    <w:div w:id="655259446">
      <w:bodyDiv w:val="1"/>
      <w:marLeft w:val="0"/>
      <w:marRight w:val="0"/>
      <w:marTop w:val="0"/>
      <w:marBottom w:val="0"/>
      <w:divBdr>
        <w:top w:val="none" w:sz="0" w:space="0" w:color="auto"/>
        <w:left w:val="none" w:sz="0" w:space="0" w:color="auto"/>
        <w:bottom w:val="none" w:sz="0" w:space="0" w:color="auto"/>
        <w:right w:val="none" w:sz="0" w:space="0" w:color="auto"/>
      </w:divBdr>
    </w:div>
    <w:div w:id="667950369">
      <w:bodyDiv w:val="1"/>
      <w:marLeft w:val="0"/>
      <w:marRight w:val="0"/>
      <w:marTop w:val="0"/>
      <w:marBottom w:val="0"/>
      <w:divBdr>
        <w:top w:val="none" w:sz="0" w:space="0" w:color="auto"/>
        <w:left w:val="none" w:sz="0" w:space="0" w:color="auto"/>
        <w:bottom w:val="none" w:sz="0" w:space="0" w:color="auto"/>
        <w:right w:val="none" w:sz="0" w:space="0" w:color="auto"/>
      </w:divBdr>
    </w:div>
    <w:div w:id="687103276">
      <w:bodyDiv w:val="1"/>
      <w:marLeft w:val="0"/>
      <w:marRight w:val="0"/>
      <w:marTop w:val="0"/>
      <w:marBottom w:val="0"/>
      <w:divBdr>
        <w:top w:val="none" w:sz="0" w:space="0" w:color="auto"/>
        <w:left w:val="none" w:sz="0" w:space="0" w:color="auto"/>
        <w:bottom w:val="none" w:sz="0" w:space="0" w:color="auto"/>
        <w:right w:val="none" w:sz="0" w:space="0" w:color="auto"/>
      </w:divBdr>
    </w:div>
    <w:div w:id="700283557">
      <w:bodyDiv w:val="1"/>
      <w:marLeft w:val="0"/>
      <w:marRight w:val="0"/>
      <w:marTop w:val="0"/>
      <w:marBottom w:val="0"/>
      <w:divBdr>
        <w:top w:val="none" w:sz="0" w:space="0" w:color="auto"/>
        <w:left w:val="none" w:sz="0" w:space="0" w:color="auto"/>
        <w:bottom w:val="none" w:sz="0" w:space="0" w:color="auto"/>
        <w:right w:val="none" w:sz="0" w:space="0" w:color="auto"/>
      </w:divBdr>
    </w:div>
    <w:div w:id="745884067">
      <w:bodyDiv w:val="1"/>
      <w:marLeft w:val="0"/>
      <w:marRight w:val="0"/>
      <w:marTop w:val="0"/>
      <w:marBottom w:val="0"/>
      <w:divBdr>
        <w:top w:val="none" w:sz="0" w:space="0" w:color="auto"/>
        <w:left w:val="none" w:sz="0" w:space="0" w:color="auto"/>
        <w:bottom w:val="none" w:sz="0" w:space="0" w:color="auto"/>
        <w:right w:val="none" w:sz="0" w:space="0" w:color="auto"/>
      </w:divBdr>
    </w:div>
    <w:div w:id="759301642">
      <w:bodyDiv w:val="1"/>
      <w:marLeft w:val="0"/>
      <w:marRight w:val="0"/>
      <w:marTop w:val="0"/>
      <w:marBottom w:val="0"/>
      <w:divBdr>
        <w:top w:val="none" w:sz="0" w:space="0" w:color="auto"/>
        <w:left w:val="none" w:sz="0" w:space="0" w:color="auto"/>
        <w:bottom w:val="none" w:sz="0" w:space="0" w:color="auto"/>
        <w:right w:val="none" w:sz="0" w:space="0" w:color="auto"/>
      </w:divBdr>
    </w:div>
    <w:div w:id="818309824">
      <w:bodyDiv w:val="1"/>
      <w:marLeft w:val="0"/>
      <w:marRight w:val="0"/>
      <w:marTop w:val="0"/>
      <w:marBottom w:val="0"/>
      <w:divBdr>
        <w:top w:val="none" w:sz="0" w:space="0" w:color="auto"/>
        <w:left w:val="none" w:sz="0" w:space="0" w:color="auto"/>
        <w:bottom w:val="none" w:sz="0" w:space="0" w:color="auto"/>
        <w:right w:val="none" w:sz="0" w:space="0" w:color="auto"/>
      </w:divBdr>
    </w:div>
    <w:div w:id="818349633">
      <w:bodyDiv w:val="1"/>
      <w:marLeft w:val="0"/>
      <w:marRight w:val="0"/>
      <w:marTop w:val="0"/>
      <w:marBottom w:val="0"/>
      <w:divBdr>
        <w:top w:val="none" w:sz="0" w:space="0" w:color="auto"/>
        <w:left w:val="none" w:sz="0" w:space="0" w:color="auto"/>
        <w:bottom w:val="none" w:sz="0" w:space="0" w:color="auto"/>
        <w:right w:val="none" w:sz="0" w:space="0" w:color="auto"/>
      </w:divBdr>
    </w:div>
    <w:div w:id="818500978">
      <w:bodyDiv w:val="1"/>
      <w:marLeft w:val="0"/>
      <w:marRight w:val="0"/>
      <w:marTop w:val="0"/>
      <w:marBottom w:val="0"/>
      <w:divBdr>
        <w:top w:val="none" w:sz="0" w:space="0" w:color="auto"/>
        <w:left w:val="none" w:sz="0" w:space="0" w:color="auto"/>
        <w:bottom w:val="none" w:sz="0" w:space="0" w:color="auto"/>
        <w:right w:val="none" w:sz="0" w:space="0" w:color="auto"/>
      </w:divBdr>
    </w:div>
    <w:div w:id="840003309">
      <w:bodyDiv w:val="1"/>
      <w:marLeft w:val="0"/>
      <w:marRight w:val="0"/>
      <w:marTop w:val="0"/>
      <w:marBottom w:val="0"/>
      <w:divBdr>
        <w:top w:val="none" w:sz="0" w:space="0" w:color="auto"/>
        <w:left w:val="none" w:sz="0" w:space="0" w:color="auto"/>
        <w:bottom w:val="none" w:sz="0" w:space="0" w:color="auto"/>
        <w:right w:val="none" w:sz="0" w:space="0" w:color="auto"/>
      </w:divBdr>
    </w:div>
    <w:div w:id="869297892">
      <w:bodyDiv w:val="1"/>
      <w:marLeft w:val="0"/>
      <w:marRight w:val="0"/>
      <w:marTop w:val="0"/>
      <w:marBottom w:val="0"/>
      <w:divBdr>
        <w:top w:val="none" w:sz="0" w:space="0" w:color="auto"/>
        <w:left w:val="none" w:sz="0" w:space="0" w:color="auto"/>
        <w:bottom w:val="none" w:sz="0" w:space="0" w:color="auto"/>
        <w:right w:val="none" w:sz="0" w:space="0" w:color="auto"/>
      </w:divBdr>
    </w:div>
    <w:div w:id="892085938">
      <w:bodyDiv w:val="1"/>
      <w:marLeft w:val="0"/>
      <w:marRight w:val="0"/>
      <w:marTop w:val="0"/>
      <w:marBottom w:val="0"/>
      <w:divBdr>
        <w:top w:val="none" w:sz="0" w:space="0" w:color="auto"/>
        <w:left w:val="none" w:sz="0" w:space="0" w:color="auto"/>
        <w:bottom w:val="none" w:sz="0" w:space="0" w:color="auto"/>
        <w:right w:val="none" w:sz="0" w:space="0" w:color="auto"/>
      </w:divBdr>
    </w:div>
    <w:div w:id="929313733">
      <w:bodyDiv w:val="1"/>
      <w:marLeft w:val="0"/>
      <w:marRight w:val="0"/>
      <w:marTop w:val="0"/>
      <w:marBottom w:val="0"/>
      <w:divBdr>
        <w:top w:val="none" w:sz="0" w:space="0" w:color="auto"/>
        <w:left w:val="none" w:sz="0" w:space="0" w:color="auto"/>
        <w:bottom w:val="none" w:sz="0" w:space="0" w:color="auto"/>
        <w:right w:val="none" w:sz="0" w:space="0" w:color="auto"/>
      </w:divBdr>
    </w:div>
    <w:div w:id="955451856">
      <w:bodyDiv w:val="1"/>
      <w:marLeft w:val="0"/>
      <w:marRight w:val="0"/>
      <w:marTop w:val="0"/>
      <w:marBottom w:val="0"/>
      <w:divBdr>
        <w:top w:val="none" w:sz="0" w:space="0" w:color="auto"/>
        <w:left w:val="none" w:sz="0" w:space="0" w:color="auto"/>
        <w:bottom w:val="none" w:sz="0" w:space="0" w:color="auto"/>
        <w:right w:val="none" w:sz="0" w:space="0" w:color="auto"/>
      </w:divBdr>
    </w:div>
    <w:div w:id="1017001402">
      <w:bodyDiv w:val="1"/>
      <w:marLeft w:val="0"/>
      <w:marRight w:val="0"/>
      <w:marTop w:val="0"/>
      <w:marBottom w:val="0"/>
      <w:divBdr>
        <w:top w:val="none" w:sz="0" w:space="0" w:color="auto"/>
        <w:left w:val="none" w:sz="0" w:space="0" w:color="auto"/>
        <w:bottom w:val="none" w:sz="0" w:space="0" w:color="auto"/>
        <w:right w:val="none" w:sz="0" w:space="0" w:color="auto"/>
      </w:divBdr>
    </w:div>
    <w:div w:id="1054814508">
      <w:bodyDiv w:val="1"/>
      <w:marLeft w:val="0"/>
      <w:marRight w:val="0"/>
      <w:marTop w:val="0"/>
      <w:marBottom w:val="0"/>
      <w:divBdr>
        <w:top w:val="none" w:sz="0" w:space="0" w:color="auto"/>
        <w:left w:val="none" w:sz="0" w:space="0" w:color="auto"/>
        <w:bottom w:val="none" w:sz="0" w:space="0" w:color="auto"/>
        <w:right w:val="none" w:sz="0" w:space="0" w:color="auto"/>
      </w:divBdr>
    </w:div>
    <w:div w:id="1071778997">
      <w:bodyDiv w:val="1"/>
      <w:marLeft w:val="0"/>
      <w:marRight w:val="0"/>
      <w:marTop w:val="0"/>
      <w:marBottom w:val="0"/>
      <w:divBdr>
        <w:top w:val="none" w:sz="0" w:space="0" w:color="auto"/>
        <w:left w:val="none" w:sz="0" w:space="0" w:color="auto"/>
        <w:bottom w:val="none" w:sz="0" w:space="0" w:color="auto"/>
        <w:right w:val="none" w:sz="0" w:space="0" w:color="auto"/>
      </w:divBdr>
    </w:div>
    <w:div w:id="1078668201">
      <w:bodyDiv w:val="1"/>
      <w:marLeft w:val="0"/>
      <w:marRight w:val="0"/>
      <w:marTop w:val="0"/>
      <w:marBottom w:val="0"/>
      <w:divBdr>
        <w:top w:val="none" w:sz="0" w:space="0" w:color="auto"/>
        <w:left w:val="none" w:sz="0" w:space="0" w:color="auto"/>
        <w:bottom w:val="none" w:sz="0" w:space="0" w:color="auto"/>
        <w:right w:val="none" w:sz="0" w:space="0" w:color="auto"/>
      </w:divBdr>
    </w:div>
    <w:div w:id="1093744383">
      <w:bodyDiv w:val="1"/>
      <w:marLeft w:val="0"/>
      <w:marRight w:val="0"/>
      <w:marTop w:val="0"/>
      <w:marBottom w:val="0"/>
      <w:divBdr>
        <w:top w:val="none" w:sz="0" w:space="0" w:color="auto"/>
        <w:left w:val="none" w:sz="0" w:space="0" w:color="auto"/>
        <w:bottom w:val="none" w:sz="0" w:space="0" w:color="auto"/>
        <w:right w:val="none" w:sz="0" w:space="0" w:color="auto"/>
      </w:divBdr>
    </w:div>
    <w:div w:id="1115903581">
      <w:bodyDiv w:val="1"/>
      <w:marLeft w:val="0"/>
      <w:marRight w:val="0"/>
      <w:marTop w:val="0"/>
      <w:marBottom w:val="0"/>
      <w:divBdr>
        <w:top w:val="none" w:sz="0" w:space="0" w:color="auto"/>
        <w:left w:val="none" w:sz="0" w:space="0" w:color="auto"/>
        <w:bottom w:val="none" w:sz="0" w:space="0" w:color="auto"/>
        <w:right w:val="none" w:sz="0" w:space="0" w:color="auto"/>
      </w:divBdr>
    </w:div>
    <w:div w:id="1141993886">
      <w:bodyDiv w:val="1"/>
      <w:marLeft w:val="0"/>
      <w:marRight w:val="0"/>
      <w:marTop w:val="0"/>
      <w:marBottom w:val="0"/>
      <w:divBdr>
        <w:top w:val="none" w:sz="0" w:space="0" w:color="auto"/>
        <w:left w:val="none" w:sz="0" w:space="0" w:color="auto"/>
        <w:bottom w:val="none" w:sz="0" w:space="0" w:color="auto"/>
        <w:right w:val="none" w:sz="0" w:space="0" w:color="auto"/>
      </w:divBdr>
    </w:div>
    <w:div w:id="1154027282">
      <w:bodyDiv w:val="1"/>
      <w:marLeft w:val="0"/>
      <w:marRight w:val="0"/>
      <w:marTop w:val="0"/>
      <w:marBottom w:val="0"/>
      <w:divBdr>
        <w:top w:val="none" w:sz="0" w:space="0" w:color="auto"/>
        <w:left w:val="none" w:sz="0" w:space="0" w:color="auto"/>
        <w:bottom w:val="none" w:sz="0" w:space="0" w:color="auto"/>
        <w:right w:val="none" w:sz="0" w:space="0" w:color="auto"/>
      </w:divBdr>
    </w:div>
    <w:div w:id="1166677049">
      <w:bodyDiv w:val="1"/>
      <w:marLeft w:val="0"/>
      <w:marRight w:val="0"/>
      <w:marTop w:val="0"/>
      <w:marBottom w:val="0"/>
      <w:divBdr>
        <w:top w:val="none" w:sz="0" w:space="0" w:color="auto"/>
        <w:left w:val="none" w:sz="0" w:space="0" w:color="auto"/>
        <w:bottom w:val="none" w:sz="0" w:space="0" w:color="auto"/>
        <w:right w:val="none" w:sz="0" w:space="0" w:color="auto"/>
      </w:divBdr>
    </w:div>
    <w:div w:id="1173029494">
      <w:bodyDiv w:val="1"/>
      <w:marLeft w:val="0"/>
      <w:marRight w:val="0"/>
      <w:marTop w:val="0"/>
      <w:marBottom w:val="0"/>
      <w:divBdr>
        <w:top w:val="none" w:sz="0" w:space="0" w:color="auto"/>
        <w:left w:val="none" w:sz="0" w:space="0" w:color="auto"/>
        <w:bottom w:val="none" w:sz="0" w:space="0" w:color="auto"/>
        <w:right w:val="none" w:sz="0" w:space="0" w:color="auto"/>
      </w:divBdr>
    </w:div>
    <w:div w:id="1183671742">
      <w:bodyDiv w:val="1"/>
      <w:marLeft w:val="0"/>
      <w:marRight w:val="0"/>
      <w:marTop w:val="0"/>
      <w:marBottom w:val="0"/>
      <w:divBdr>
        <w:top w:val="none" w:sz="0" w:space="0" w:color="auto"/>
        <w:left w:val="none" w:sz="0" w:space="0" w:color="auto"/>
        <w:bottom w:val="none" w:sz="0" w:space="0" w:color="auto"/>
        <w:right w:val="none" w:sz="0" w:space="0" w:color="auto"/>
      </w:divBdr>
    </w:div>
    <w:div w:id="1185053125">
      <w:bodyDiv w:val="1"/>
      <w:marLeft w:val="0"/>
      <w:marRight w:val="0"/>
      <w:marTop w:val="0"/>
      <w:marBottom w:val="0"/>
      <w:divBdr>
        <w:top w:val="none" w:sz="0" w:space="0" w:color="auto"/>
        <w:left w:val="none" w:sz="0" w:space="0" w:color="auto"/>
        <w:bottom w:val="none" w:sz="0" w:space="0" w:color="auto"/>
        <w:right w:val="none" w:sz="0" w:space="0" w:color="auto"/>
      </w:divBdr>
    </w:div>
    <w:div w:id="1192842911">
      <w:bodyDiv w:val="1"/>
      <w:marLeft w:val="0"/>
      <w:marRight w:val="0"/>
      <w:marTop w:val="0"/>
      <w:marBottom w:val="0"/>
      <w:divBdr>
        <w:top w:val="none" w:sz="0" w:space="0" w:color="auto"/>
        <w:left w:val="none" w:sz="0" w:space="0" w:color="auto"/>
        <w:bottom w:val="none" w:sz="0" w:space="0" w:color="auto"/>
        <w:right w:val="none" w:sz="0" w:space="0" w:color="auto"/>
      </w:divBdr>
    </w:div>
    <w:div w:id="1203175806">
      <w:bodyDiv w:val="1"/>
      <w:marLeft w:val="0"/>
      <w:marRight w:val="0"/>
      <w:marTop w:val="0"/>
      <w:marBottom w:val="0"/>
      <w:divBdr>
        <w:top w:val="none" w:sz="0" w:space="0" w:color="auto"/>
        <w:left w:val="none" w:sz="0" w:space="0" w:color="auto"/>
        <w:bottom w:val="none" w:sz="0" w:space="0" w:color="auto"/>
        <w:right w:val="none" w:sz="0" w:space="0" w:color="auto"/>
      </w:divBdr>
    </w:div>
    <w:div w:id="1220019848">
      <w:bodyDiv w:val="1"/>
      <w:marLeft w:val="0"/>
      <w:marRight w:val="0"/>
      <w:marTop w:val="0"/>
      <w:marBottom w:val="0"/>
      <w:divBdr>
        <w:top w:val="none" w:sz="0" w:space="0" w:color="auto"/>
        <w:left w:val="none" w:sz="0" w:space="0" w:color="auto"/>
        <w:bottom w:val="none" w:sz="0" w:space="0" w:color="auto"/>
        <w:right w:val="none" w:sz="0" w:space="0" w:color="auto"/>
      </w:divBdr>
    </w:div>
    <w:div w:id="1235435336">
      <w:bodyDiv w:val="1"/>
      <w:marLeft w:val="0"/>
      <w:marRight w:val="0"/>
      <w:marTop w:val="0"/>
      <w:marBottom w:val="0"/>
      <w:divBdr>
        <w:top w:val="none" w:sz="0" w:space="0" w:color="auto"/>
        <w:left w:val="none" w:sz="0" w:space="0" w:color="auto"/>
        <w:bottom w:val="none" w:sz="0" w:space="0" w:color="auto"/>
        <w:right w:val="none" w:sz="0" w:space="0" w:color="auto"/>
      </w:divBdr>
    </w:div>
    <w:div w:id="1241645229">
      <w:bodyDiv w:val="1"/>
      <w:marLeft w:val="0"/>
      <w:marRight w:val="0"/>
      <w:marTop w:val="0"/>
      <w:marBottom w:val="0"/>
      <w:divBdr>
        <w:top w:val="none" w:sz="0" w:space="0" w:color="auto"/>
        <w:left w:val="none" w:sz="0" w:space="0" w:color="auto"/>
        <w:bottom w:val="none" w:sz="0" w:space="0" w:color="auto"/>
        <w:right w:val="none" w:sz="0" w:space="0" w:color="auto"/>
      </w:divBdr>
    </w:div>
    <w:div w:id="1244220280">
      <w:bodyDiv w:val="1"/>
      <w:marLeft w:val="0"/>
      <w:marRight w:val="0"/>
      <w:marTop w:val="0"/>
      <w:marBottom w:val="0"/>
      <w:divBdr>
        <w:top w:val="none" w:sz="0" w:space="0" w:color="auto"/>
        <w:left w:val="none" w:sz="0" w:space="0" w:color="auto"/>
        <w:bottom w:val="none" w:sz="0" w:space="0" w:color="auto"/>
        <w:right w:val="none" w:sz="0" w:space="0" w:color="auto"/>
      </w:divBdr>
    </w:div>
    <w:div w:id="1256938749">
      <w:bodyDiv w:val="1"/>
      <w:marLeft w:val="0"/>
      <w:marRight w:val="0"/>
      <w:marTop w:val="0"/>
      <w:marBottom w:val="0"/>
      <w:divBdr>
        <w:top w:val="none" w:sz="0" w:space="0" w:color="auto"/>
        <w:left w:val="none" w:sz="0" w:space="0" w:color="auto"/>
        <w:bottom w:val="none" w:sz="0" w:space="0" w:color="auto"/>
        <w:right w:val="none" w:sz="0" w:space="0" w:color="auto"/>
      </w:divBdr>
    </w:div>
    <w:div w:id="1260024672">
      <w:bodyDiv w:val="1"/>
      <w:marLeft w:val="0"/>
      <w:marRight w:val="0"/>
      <w:marTop w:val="0"/>
      <w:marBottom w:val="0"/>
      <w:divBdr>
        <w:top w:val="none" w:sz="0" w:space="0" w:color="auto"/>
        <w:left w:val="none" w:sz="0" w:space="0" w:color="auto"/>
        <w:bottom w:val="none" w:sz="0" w:space="0" w:color="auto"/>
        <w:right w:val="none" w:sz="0" w:space="0" w:color="auto"/>
      </w:divBdr>
    </w:div>
    <w:div w:id="1270284574">
      <w:bodyDiv w:val="1"/>
      <w:marLeft w:val="0"/>
      <w:marRight w:val="0"/>
      <w:marTop w:val="0"/>
      <w:marBottom w:val="0"/>
      <w:divBdr>
        <w:top w:val="none" w:sz="0" w:space="0" w:color="auto"/>
        <w:left w:val="none" w:sz="0" w:space="0" w:color="auto"/>
        <w:bottom w:val="none" w:sz="0" w:space="0" w:color="auto"/>
        <w:right w:val="none" w:sz="0" w:space="0" w:color="auto"/>
      </w:divBdr>
    </w:div>
    <w:div w:id="1294601166">
      <w:bodyDiv w:val="1"/>
      <w:marLeft w:val="0"/>
      <w:marRight w:val="0"/>
      <w:marTop w:val="0"/>
      <w:marBottom w:val="0"/>
      <w:divBdr>
        <w:top w:val="none" w:sz="0" w:space="0" w:color="auto"/>
        <w:left w:val="none" w:sz="0" w:space="0" w:color="auto"/>
        <w:bottom w:val="none" w:sz="0" w:space="0" w:color="auto"/>
        <w:right w:val="none" w:sz="0" w:space="0" w:color="auto"/>
      </w:divBdr>
    </w:div>
    <w:div w:id="1322923079">
      <w:bodyDiv w:val="1"/>
      <w:marLeft w:val="0"/>
      <w:marRight w:val="0"/>
      <w:marTop w:val="0"/>
      <w:marBottom w:val="0"/>
      <w:divBdr>
        <w:top w:val="none" w:sz="0" w:space="0" w:color="auto"/>
        <w:left w:val="none" w:sz="0" w:space="0" w:color="auto"/>
        <w:bottom w:val="none" w:sz="0" w:space="0" w:color="auto"/>
        <w:right w:val="none" w:sz="0" w:space="0" w:color="auto"/>
      </w:divBdr>
    </w:div>
    <w:div w:id="1327245932">
      <w:bodyDiv w:val="1"/>
      <w:marLeft w:val="0"/>
      <w:marRight w:val="0"/>
      <w:marTop w:val="0"/>
      <w:marBottom w:val="0"/>
      <w:divBdr>
        <w:top w:val="none" w:sz="0" w:space="0" w:color="auto"/>
        <w:left w:val="none" w:sz="0" w:space="0" w:color="auto"/>
        <w:bottom w:val="none" w:sz="0" w:space="0" w:color="auto"/>
        <w:right w:val="none" w:sz="0" w:space="0" w:color="auto"/>
      </w:divBdr>
    </w:div>
    <w:div w:id="1339624544">
      <w:bodyDiv w:val="1"/>
      <w:marLeft w:val="0"/>
      <w:marRight w:val="0"/>
      <w:marTop w:val="0"/>
      <w:marBottom w:val="0"/>
      <w:divBdr>
        <w:top w:val="none" w:sz="0" w:space="0" w:color="auto"/>
        <w:left w:val="none" w:sz="0" w:space="0" w:color="auto"/>
        <w:bottom w:val="none" w:sz="0" w:space="0" w:color="auto"/>
        <w:right w:val="none" w:sz="0" w:space="0" w:color="auto"/>
      </w:divBdr>
    </w:div>
    <w:div w:id="1370255481">
      <w:bodyDiv w:val="1"/>
      <w:marLeft w:val="0"/>
      <w:marRight w:val="0"/>
      <w:marTop w:val="0"/>
      <w:marBottom w:val="0"/>
      <w:divBdr>
        <w:top w:val="none" w:sz="0" w:space="0" w:color="auto"/>
        <w:left w:val="none" w:sz="0" w:space="0" w:color="auto"/>
        <w:bottom w:val="none" w:sz="0" w:space="0" w:color="auto"/>
        <w:right w:val="none" w:sz="0" w:space="0" w:color="auto"/>
      </w:divBdr>
    </w:div>
    <w:div w:id="1370379462">
      <w:bodyDiv w:val="1"/>
      <w:marLeft w:val="0"/>
      <w:marRight w:val="0"/>
      <w:marTop w:val="0"/>
      <w:marBottom w:val="0"/>
      <w:divBdr>
        <w:top w:val="none" w:sz="0" w:space="0" w:color="auto"/>
        <w:left w:val="none" w:sz="0" w:space="0" w:color="auto"/>
        <w:bottom w:val="none" w:sz="0" w:space="0" w:color="auto"/>
        <w:right w:val="none" w:sz="0" w:space="0" w:color="auto"/>
      </w:divBdr>
    </w:div>
    <w:div w:id="1379672423">
      <w:bodyDiv w:val="1"/>
      <w:marLeft w:val="0"/>
      <w:marRight w:val="0"/>
      <w:marTop w:val="0"/>
      <w:marBottom w:val="0"/>
      <w:divBdr>
        <w:top w:val="none" w:sz="0" w:space="0" w:color="auto"/>
        <w:left w:val="none" w:sz="0" w:space="0" w:color="auto"/>
        <w:bottom w:val="none" w:sz="0" w:space="0" w:color="auto"/>
        <w:right w:val="none" w:sz="0" w:space="0" w:color="auto"/>
      </w:divBdr>
    </w:div>
    <w:div w:id="1385063326">
      <w:bodyDiv w:val="1"/>
      <w:marLeft w:val="0"/>
      <w:marRight w:val="0"/>
      <w:marTop w:val="0"/>
      <w:marBottom w:val="0"/>
      <w:divBdr>
        <w:top w:val="none" w:sz="0" w:space="0" w:color="auto"/>
        <w:left w:val="none" w:sz="0" w:space="0" w:color="auto"/>
        <w:bottom w:val="none" w:sz="0" w:space="0" w:color="auto"/>
        <w:right w:val="none" w:sz="0" w:space="0" w:color="auto"/>
      </w:divBdr>
    </w:div>
    <w:div w:id="1392843466">
      <w:bodyDiv w:val="1"/>
      <w:marLeft w:val="0"/>
      <w:marRight w:val="0"/>
      <w:marTop w:val="0"/>
      <w:marBottom w:val="0"/>
      <w:divBdr>
        <w:top w:val="none" w:sz="0" w:space="0" w:color="auto"/>
        <w:left w:val="none" w:sz="0" w:space="0" w:color="auto"/>
        <w:bottom w:val="none" w:sz="0" w:space="0" w:color="auto"/>
        <w:right w:val="none" w:sz="0" w:space="0" w:color="auto"/>
      </w:divBdr>
    </w:div>
    <w:div w:id="1413158342">
      <w:bodyDiv w:val="1"/>
      <w:marLeft w:val="0"/>
      <w:marRight w:val="0"/>
      <w:marTop w:val="0"/>
      <w:marBottom w:val="0"/>
      <w:divBdr>
        <w:top w:val="none" w:sz="0" w:space="0" w:color="auto"/>
        <w:left w:val="none" w:sz="0" w:space="0" w:color="auto"/>
        <w:bottom w:val="none" w:sz="0" w:space="0" w:color="auto"/>
        <w:right w:val="none" w:sz="0" w:space="0" w:color="auto"/>
      </w:divBdr>
    </w:div>
    <w:div w:id="1413745833">
      <w:bodyDiv w:val="1"/>
      <w:marLeft w:val="0"/>
      <w:marRight w:val="0"/>
      <w:marTop w:val="0"/>
      <w:marBottom w:val="0"/>
      <w:divBdr>
        <w:top w:val="none" w:sz="0" w:space="0" w:color="auto"/>
        <w:left w:val="none" w:sz="0" w:space="0" w:color="auto"/>
        <w:bottom w:val="none" w:sz="0" w:space="0" w:color="auto"/>
        <w:right w:val="none" w:sz="0" w:space="0" w:color="auto"/>
      </w:divBdr>
    </w:div>
    <w:div w:id="1415584818">
      <w:bodyDiv w:val="1"/>
      <w:marLeft w:val="0"/>
      <w:marRight w:val="0"/>
      <w:marTop w:val="0"/>
      <w:marBottom w:val="0"/>
      <w:divBdr>
        <w:top w:val="none" w:sz="0" w:space="0" w:color="auto"/>
        <w:left w:val="none" w:sz="0" w:space="0" w:color="auto"/>
        <w:bottom w:val="none" w:sz="0" w:space="0" w:color="auto"/>
        <w:right w:val="none" w:sz="0" w:space="0" w:color="auto"/>
      </w:divBdr>
    </w:div>
    <w:div w:id="1433863898">
      <w:bodyDiv w:val="1"/>
      <w:marLeft w:val="0"/>
      <w:marRight w:val="0"/>
      <w:marTop w:val="0"/>
      <w:marBottom w:val="0"/>
      <w:divBdr>
        <w:top w:val="none" w:sz="0" w:space="0" w:color="auto"/>
        <w:left w:val="none" w:sz="0" w:space="0" w:color="auto"/>
        <w:bottom w:val="none" w:sz="0" w:space="0" w:color="auto"/>
        <w:right w:val="none" w:sz="0" w:space="0" w:color="auto"/>
      </w:divBdr>
    </w:div>
    <w:div w:id="1442651045">
      <w:bodyDiv w:val="1"/>
      <w:marLeft w:val="0"/>
      <w:marRight w:val="0"/>
      <w:marTop w:val="0"/>
      <w:marBottom w:val="0"/>
      <w:divBdr>
        <w:top w:val="none" w:sz="0" w:space="0" w:color="auto"/>
        <w:left w:val="none" w:sz="0" w:space="0" w:color="auto"/>
        <w:bottom w:val="none" w:sz="0" w:space="0" w:color="auto"/>
        <w:right w:val="none" w:sz="0" w:space="0" w:color="auto"/>
      </w:divBdr>
    </w:div>
    <w:div w:id="1451436462">
      <w:bodyDiv w:val="1"/>
      <w:marLeft w:val="0"/>
      <w:marRight w:val="0"/>
      <w:marTop w:val="0"/>
      <w:marBottom w:val="0"/>
      <w:divBdr>
        <w:top w:val="none" w:sz="0" w:space="0" w:color="auto"/>
        <w:left w:val="none" w:sz="0" w:space="0" w:color="auto"/>
        <w:bottom w:val="none" w:sz="0" w:space="0" w:color="auto"/>
        <w:right w:val="none" w:sz="0" w:space="0" w:color="auto"/>
      </w:divBdr>
    </w:div>
    <w:div w:id="1478954624">
      <w:bodyDiv w:val="1"/>
      <w:marLeft w:val="0"/>
      <w:marRight w:val="0"/>
      <w:marTop w:val="0"/>
      <w:marBottom w:val="0"/>
      <w:divBdr>
        <w:top w:val="none" w:sz="0" w:space="0" w:color="auto"/>
        <w:left w:val="none" w:sz="0" w:space="0" w:color="auto"/>
        <w:bottom w:val="none" w:sz="0" w:space="0" w:color="auto"/>
        <w:right w:val="none" w:sz="0" w:space="0" w:color="auto"/>
      </w:divBdr>
    </w:div>
    <w:div w:id="1507011243">
      <w:bodyDiv w:val="1"/>
      <w:marLeft w:val="0"/>
      <w:marRight w:val="0"/>
      <w:marTop w:val="0"/>
      <w:marBottom w:val="0"/>
      <w:divBdr>
        <w:top w:val="none" w:sz="0" w:space="0" w:color="auto"/>
        <w:left w:val="none" w:sz="0" w:space="0" w:color="auto"/>
        <w:bottom w:val="none" w:sz="0" w:space="0" w:color="auto"/>
        <w:right w:val="none" w:sz="0" w:space="0" w:color="auto"/>
      </w:divBdr>
    </w:div>
    <w:div w:id="1555195465">
      <w:bodyDiv w:val="1"/>
      <w:marLeft w:val="0"/>
      <w:marRight w:val="0"/>
      <w:marTop w:val="0"/>
      <w:marBottom w:val="0"/>
      <w:divBdr>
        <w:top w:val="none" w:sz="0" w:space="0" w:color="auto"/>
        <w:left w:val="none" w:sz="0" w:space="0" w:color="auto"/>
        <w:bottom w:val="none" w:sz="0" w:space="0" w:color="auto"/>
        <w:right w:val="none" w:sz="0" w:space="0" w:color="auto"/>
      </w:divBdr>
    </w:div>
    <w:div w:id="1598248212">
      <w:bodyDiv w:val="1"/>
      <w:marLeft w:val="0"/>
      <w:marRight w:val="0"/>
      <w:marTop w:val="0"/>
      <w:marBottom w:val="0"/>
      <w:divBdr>
        <w:top w:val="none" w:sz="0" w:space="0" w:color="auto"/>
        <w:left w:val="none" w:sz="0" w:space="0" w:color="auto"/>
        <w:bottom w:val="none" w:sz="0" w:space="0" w:color="auto"/>
        <w:right w:val="none" w:sz="0" w:space="0" w:color="auto"/>
      </w:divBdr>
    </w:div>
    <w:div w:id="1621718709">
      <w:bodyDiv w:val="1"/>
      <w:marLeft w:val="0"/>
      <w:marRight w:val="0"/>
      <w:marTop w:val="0"/>
      <w:marBottom w:val="0"/>
      <w:divBdr>
        <w:top w:val="none" w:sz="0" w:space="0" w:color="auto"/>
        <w:left w:val="none" w:sz="0" w:space="0" w:color="auto"/>
        <w:bottom w:val="none" w:sz="0" w:space="0" w:color="auto"/>
        <w:right w:val="none" w:sz="0" w:space="0" w:color="auto"/>
      </w:divBdr>
    </w:div>
    <w:div w:id="1625847355">
      <w:bodyDiv w:val="1"/>
      <w:marLeft w:val="0"/>
      <w:marRight w:val="0"/>
      <w:marTop w:val="0"/>
      <w:marBottom w:val="0"/>
      <w:divBdr>
        <w:top w:val="none" w:sz="0" w:space="0" w:color="auto"/>
        <w:left w:val="none" w:sz="0" w:space="0" w:color="auto"/>
        <w:bottom w:val="none" w:sz="0" w:space="0" w:color="auto"/>
        <w:right w:val="none" w:sz="0" w:space="0" w:color="auto"/>
      </w:divBdr>
    </w:div>
    <w:div w:id="1631979328">
      <w:bodyDiv w:val="1"/>
      <w:marLeft w:val="0"/>
      <w:marRight w:val="0"/>
      <w:marTop w:val="0"/>
      <w:marBottom w:val="0"/>
      <w:divBdr>
        <w:top w:val="none" w:sz="0" w:space="0" w:color="auto"/>
        <w:left w:val="none" w:sz="0" w:space="0" w:color="auto"/>
        <w:bottom w:val="none" w:sz="0" w:space="0" w:color="auto"/>
        <w:right w:val="none" w:sz="0" w:space="0" w:color="auto"/>
      </w:divBdr>
    </w:div>
    <w:div w:id="1633441317">
      <w:bodyDiv w:val="1"/>
      <w:marLeft w:val="0"/>
      <w:marRight w:val="0"/>
      <w:marTop w:val="0"/>
      <w:marBottom w:val="0"/>
      <w:divBdr>
        <w:top w:val="none" w:sz="0" w:space="0" w:color="auto"/>
        <w:left w:val="none" w:sz="0" w:space="0" w:color="auto"/>
        <w:bottom w:val="none" w:sz="0" w:space="0" w:color="auto"/>
        <w:right w:val="none" w:sz="0" w:space="0" w:color="auto"/>
      </w:divBdr>
    </w:div>
    <w:div w:id="1668171413">
      <w:bodyDiv w:val="1"/>
      <w:marLeft w:val="0"/>
      <w:marRight w:val="0"/>
      <w:marTop w:val="0"/>
      <w:marBottom w:val="0"/>
      <w:divBdr>
        <w:top w:val="none" w:sz="0" w:space="0" w:color="auto"/>
        <w:left w:val="none" w:sz="0" w:space="0" w:color="auto"/>
        <w:bottom w:val="none" w:sz="0" w:space="0" w:color="auto"/>
        <w:right w:val="none" w:sz="0" w:space="0" w:color="auto"/>
      </w:divBdr>
    </w:div>
    <w:div w:id="1668434563">
      <w:bodyDiv w:val="1"/>
      <w:marLeft w:val="0"/>
      <w:marRight w:val="0"/>
      <w:marTop w:val="0"/>
      <w:marBottom w:val="0"/>
      <w:divBdr>
        <w:top w:val="none" w:sz="0" w:space="0" w:color="auto"/>
        <w:left w:val="none" w:sz="0" w:space="0" w:color="auto"/>
        <w:bottom w:val="none" w:sz="0" w:space="0" w:color="auto"/>
        <w:right w:val="none" w:sz="0" w:space="0" w:color="auto"/>
      </w:divBdr>
    </w:div>
    <w:div w:id="1671174585">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106820">
      <w:bodyDiv w:val="1"/>
      <w:marLeft w:val="0"/>
      <w:marRight w:val="0"/>
      <w:marTop w:val="0"/>
      <w:marBottom w:val="0"/>
      <w:divBdr>
        <w:top w:val="none" w:sz="0" w:space="0" w:color="auto"/>
        <w:left w:val="none" w:sz="0" w:space="0" w:color="auto"/>
        <w:bottom w:val="none" w:sz="0" w:space="0" w:color="auto"/>
        <w:right w:val="none" w:sz="0" w:space="0" w:color="auto"/>
      </w:divBdr>
    </w:div>
    <w:div w:id="1700004775">
      <w:bodyDiv w:val="1"/>
      <w:marLeft w:val="0"/>
      <w:marRight w:val="0"/>
      <w:marTop w:val="0"/>
      <w:marBottom w:val="0"/>
      <w:divBdr>
        <w:top w:val="none" w:sz="0" w:space="0" w:color="auto"/>
        <w:left w:val="none" w:sz="0" w:space="0" w:color="auto"/>
        <w:bottom w:val="none" w:sz="0" w:space="0" w:color="auto"/>
        <w:right w:val="none" w:sz="0" w:space="0" w:color="auto"/>
      </w:divBdr>
    </w:div>
    <w:div w:id="1702589866">
      <w:bodyDiv w:val="1"/>
      <w:marLeft w:val="0"/>
      <w:marRight w:val="0"/>
      <w:marTop w:val="0"/>
      <w:marBottom w:val="0"/>
      <w:divBdr>
        <w:top w:val="none" w:sz="0" w:space="0" w:color="auto"/>
        <w:left w:val="none" w:sz="0" w:space="0" w:color="auto"/>
        <w:bottom w:val="none" w:sz="0" w:space="0" w:color="auto"/>
        <w:right w:val="none" w:sz="0" w:space="0" w:color="auto"/>
      </w:divBdr>
    </w:div>
    <w:div w:id="1716271612">
      <w:bodyDiv w:val="1"/>
      <w:marLeft w:val="0"/>
      <w:marRight w:val="0"/>
      <w:marTop w:val="0"/>
      <w:marBottom w:val="0"/>
      <w:divBdr>
        <w:top w:val="none" w:sz="0" w:space="0" w:color="auto"/>
        <w:left w:val="none" w:sz="0" w:space="0" w:color="auto"/>
        <w:bottom w:val="none" w:sz="0" w:space="0" w:color="auto"/>
        <w:right w:val="none" w:sz="0" w:space="0" w:color="auto"/>
      </w:divBdr>
    </w:div>
    <w:div w:id="1728338419">
      <w:bodyDiv w:val="1"/>
      <w:marLeft w:val="0"/>
      <w:marRight w:val="0"/>
      <w:marTop w:val="0"/>
      <w:marBottom w:val="0"/>
      <w:divBdr>
        <w:top w:val="none" w:sz="0" w:space="0" w:color="auto"/>
        <w:left w:val="none" w:sz="0" w:space="0" w:color="auto"/>
        <w:bottom w:val="none" w:sz="0" w:space="0" w:color="auto"/>
        <w:right w:val="none" w:sz="0" w:space="0" w:color="auto"/>
      </w:divBdr>
    </w:div>
    <w:div w:id="1773937526">
      <w:bodyDiv w:val="1"/>
      <w:marLeft w:val="0"/>
      <w:marRight w:val="0"/>
      <w:marTop w:val="0"/>
      <w:marBottom w:val="0"/>
      <w:divBdr>
        <w:top w:val="none" w:sz="0" w:space="0" w:color="auto"/>
        <w:left w:val="none" w:sz="0" w:space="0" w:color="auto"/>
        <w:bottom w:val="none" w:sz="0" w:space="0" w:color="auto"/>
        <w:right w:val="none" w:sz="0" w:space="0" w:color="auto"/>
      </w:divBdr>
    </w:div>
    <w:div w:id="1780834765">
      <w:bodyDiv w:val="1"/>
      <w:marLeft w:val="0"/>
      <w:marRight w:val="0"/>
      <w:marTop w:val="0"/>
      <w:marBottom w:val="0"/>
      <w:divBdr>
        <w:top w:val="none" w:sz="0" w:space="0" w:color="auto"/>
        <w:left w:val="none" w:sz="0" w:space="0" w:color="auto"/>
        <w:bottom w:val="none" w:sz="0" w:space="0" w:color="auto"/>
        <w:right w:val="none" w:sz="0" w:space="0" w:color="auto"/>
      </w:divBdr>
    </w:div>
    <w:div w:id="1822691264">
      <w:bodyDiv w:val="1"/>
      <w:marLeft w:val="0"/>
      <w:marRight w:val="0"/>
      <w:marTop w:val="0"/>
      <w:marBottom w:val="0"/>
      <w:divBdr>
        <w:top w:val="none" w:sz="0" w:space="0" w:color="auto"/>
        <w:left w:val="none" w:sz="0" w:space="0" w:color="auto"/>
        <w:bottom w:val="none" w:sz="0" w:space="0" w:color="auto"/>
        <w:right w:val="none" w:sz="0" w:space="0" w:color="auto"/>
      </w:divBdr>
    </w:div>
    <w:div w:id="1850099549">
      <w:bodyDiv w:val="1"/>
      <w:marLeft w:val="0"/>
      <w:marRight w:val="0"/>
      <w:marTop w:val="0"/>
      <w:marBottom w:val="0"/>
      <w:divBdr>
        <w:top w:val="none" w:sz="0" w:space="0" w:color="auto"/>
        <w:left w:val="none" w:sz="0" w:space="0" w:color="auto"/>
        <w:bottom w:val="none" w:sz="0" w:space="0" w:color="auto"/>
        <w:right w:val="none" w:sz="0" w:space="0" w:color="auto"/>
      </w:divBdr>
    </w:div>
    <w:div w:id="1883130953">
      <w:bodyDiv w:val="1"/>
      <w:marLeft w:val="0"/>
      <w:marRight w:val="0"/>
      <w:marTop w:val="0"/>
      <w:marBottom w:val="0"/>
      <w:divBdr>
        <w:top w:val="none" w:sz="0" w:space="0" w:color="auto"/>
        <w:left w:val="none" w:sz="0" w:space="0" w:color="auto"/>
        <w:bottom w:val="none" w:sz="0" w:space="0" w:color="auto"/>
        <w:right w:val="none" w:sz="0" w:space="0" w:color="auto"/>
      </w:divBdr>
    </w:div>
    <w:div w:id="1885291236">
      <w:bodyDiv w:val="1"/>
      <w:marLeft w:val="0"/>
      <w:marRight w:val="0"/>
      <w:marTop w:val="0"/>
      <w:marBottom w:val="0"/>
      <w:divBdr>
        <w:top w:val="none" w:sz="0" w:space="0" w:color="auto"/>
        <w:left w:val="none" w:sz="0" w:space="0" w:color="auto"/>
        <w:bottom w:val="none" w:sz="0" w:space="0" w:color="auto"/>
        <w:right w:val="none" w:sz="0" w:space="0" w:color="auto"/>
      </w:divBdr>
    </w:div>
    <w:div w:id="1886409227">
      <w:bodyDiv w:val="1"/>
      <w:marLeft w:val="0"/>
      <w:marRight w:val="0"/>
      <w:marTop w:val="0"/>
      <w:marBottom w:val="0"/>
      <w:divBdr>
        <w:top w:val="none" w:sz="0" w:space="0" w:color="auto"/>
        <w:left w:val="none" w:sz="0" w:space="0" w:color="auto"/>
        <w:bottom w:val="none" w:sz="0" w:space="0" w:color="auto"/>
        <w:right w:val="none" w:sz="0" w:space="0" w:color="auto"/>
      </w:divBdr>
    </w:div>
    <w:div w:id="1893270948">
      <w:bodyDiv w:val="1"/>
      <w:marLeft w:val="0"/>
      <w:marRight w:val="0"/>
      <w:marTop w:val="0"/>
      <w:marBottom w:val="0"/>
      <w:divBdr>
        <w:top w:val="none" w:sz="0" w:space="0" w:color="auto"/>
        <w:left w:val="none" w:sz="0" w:space="0" w:color="auto"/>
        <w:bottom w:val="none" w:sz="0" w:space="0" w:color="auto"/>
        <w:right w:val="none" w:sz="0" w:space="0" w:color="auto"/>
      </w:divBdr>
    </w:div>
    <w:div w:id="1934389266">
      <w:bodyDiv w:val="1"/>
      <w:marLeft w:val="0"/>
      <w:marRight w:val="0"/>
      <w:marTop w:val="0"/>
      <w:marBottom w:val="0"/>
      <w:divBdr>
        <w:top w:val="none" w:sz="0" w:space="0" w:color="auto"/>
        <w:left w:val="none" w:sz="0" w:space="0" w:color="auto"/>
        <w:bottom w:val="none" w:sz="0" w:space="0" w:color="auto"/>
        <w:right w:val="none" w:sz="0" w:space="0" w:color="auto"/>
      </w:divBdr>
    </w:div>
    <w:div w:id="1990747583">
      <w:bodyDiv w:val="1"/>
      <w:marLeft w:val="0"/>
      <w:marRight w:val="0"/>
      <w:marTop w:val="0"/>
      <w:marBottom w:val="0"/>
      <w:divBdr>
        <w:top w:val="none" w:sz="0" w:space="0" w:color="auto"/>
        <w:left w:val="none" w:sz="0" w:space="0" w:color="auto"/>
        <w:bottom w:val="none" w:sz="0" w:space="0" w:color="auto"/>
        <w:right w:val="none" w:sz="0" w:space="0" w:color="auto"/>
      </w:divBdr>
    </w:div>
    <w:div w:id="2009556204">
      <w:bodyDiv w:val="1"/>
      <w:marLeft w:val="0"/>
      <w:marRight w:val="0"/>
      <w:marTop w:val="0"/>
      <w:marBottom w:val="0"/>
      <w:divBdr>
        <w:top w:val="none" w:sz="0" w:space="0" w:color="auto"/>
        <w:left w:val="none" w:sz="0" w:space="0" w:color="auto"/>
        <w:bottom w:val="none" w:sz="0" w:space="0" w:color="auto"/>
        <w:right w:val="none" w:sz="0" w:space="0" w:color="auto"/>
      </w:divBdr>
    </w:div>
    <w:div w:id="2058164567">
      <w:bodyDiv w:val="1"/>
      <w:marLeft w:val="0"/>
      <w:marRight w:val="0"/>
      <w:marTop w:val="0"/>
      <w:marBottom w:val="0"/>
      <w:divBdr>
        <w:top w:val="none" w:sz="0" w:space="0" w:color="auto"/>
        <w:left w:val="none" w:sz="0" w:space="0" w:color="auto"/>
        <w:bottom w:val="none" w:sz="0" w:space="0" w:color="auto"/>
        <w:right w:val="none" w:sz="0" w:space="0" w:color="auto"/>
      </w:divBdr>
    </w:div>
    <w:div w:id="2072731192">
      <w:bodyDiv w:val="1"/>
      <w:marLeft w:val="0"/>
      <w:marRight w:val="0"/>
      <w:marTop w:val="0"/>
      <w:marBottom w:val="0"/>
      <w:divBdr>
        <w:top w:val="none" w:sz="0" w:space="0" w:color="auto"/>
        <w:left w:val="none" w:sz="0" w:space="0" w:color="auto"/>
        <w:bottom w:val="none" w:sz="0" w:space="0" w:color="auto"/>
        <w:right w:val="none" w:sz="0" w:space="0" w:color="auto"/>
      </w:divBdr>
    </w:div>
    <w:div w:id="2075663396">
      <w:bodyDiv w:val="1"/>
      <w:marLeft w:val="0"/>
      <w:marRight w:val="0"/>
      <w:marTop w:val="0"/>
      <w:marBottom w:val="0"/>
      <w:divBdr>
        <w:top w:val="none" w:sz="0" w:space="0" w:color="auto"/>
        <w:left w:val="none" w:sz="0" w:space="0" w:color="auto"/>
        <w:bottom w:val="none" w:sz="0" w:space="0" w:color="auto"/>
        <w:right w:val="none" w:sz="0" w:space="0" w:color="auto"/>
      </w:divBdr>
    </w:div>
    <w:div w:id="2087069257">
      <w:bodyDiv w:val="1"/>
      <w:marLeft w:val="0"/>
      <w:marRight w:val="0"/>
      <w:marTop w:val="0"/>
      <w:marBottom w:val="0"/>
      <w:divBdr>
        <w:top w:val="none" w:sz="0" w:space="0" w:color="auto"/>
        <w:left w:val="none" w:sz="0" w:space="0" w:color="auto"/>
        <w:bottom w:val="none" w:sz="0" w:space="0" w:color="auto"/>
        <w:right w:val="none" w:sz="0" w:space="0" w:color="auto"/>
      </w:divBdr>
    </w:div>
    <w:div w:id="2098553522">
      <w:bodyDiv w:val="1"/>
      <w:marLeft w:val="0"/>
      <w:marRight w:val="0"/>
      <w:marTop w:val="0"/>
      <w:marBottom w:val="0"/>
      <w:divBdr>
        <w:top w:val="none" w:sz="0" w:space="0" w:color="auto"/>
        <w:left w:val="none" w:sz="0" w:space="0" w:color="auto"/>
        <w:bottom w:val="none" w:sz="0" w:space="0" w:color="auto"/>
        <w:right w:val="none" w:sz="0" w:space="0" w:color="auto"/>
      </w:divBdr>
    </w:div>
    <w:div w:id="2115467646">
      <w:bodyDiv w:val="1"/>
      <w:marLeft w:val="0"/>
      <w:marRight w:val="0"/>
      <w:marTop w:val="0"/>
      <w:marBottom w:val="0"/>
      <w:divBdr>
        <w:top w:val="none" w:sz="0" w:space="0" w:color="auto"/>
        <w:left w:val="none" w:sz="0" w:space="0" w:color="auto"/>
        <w:bottom w:val="none" w:sz="0" w:space="0" w:color="auto"/>
        <w:right w:val="none" w:sz="0" w:space="0" w:color="auto"/>
      </w:divBdr>
    </w:div>
    <w:div w:id="214723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gi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_01\AppData\Roaming\Microsoft\Plantillas\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INV111</b:Tag>
    <b:SourceType>Report</b:SourceType>
    <b:Guid>{D9A5A38A-5620-4A9B-9410-8C25DFEC9A87}</b:Guid>
    <b:Title>Guía de manejo ambiental de proyectos de infraestructura  Subsector vial</b:Title>
    <b:Year>2011</b:Year>
    <b:Author>
      <b:Author>
        <b:Corporate>INVIAS</b:Corporate>
      </b:Author>
    </b:Author>
    <b:RefOrder>5</b:RefOrder>
  </b:Source>
  <b:Source>
    <b:Tag>INV11</b:Tag>
    <b:SourceType>Report</b:SourceType>
    <b:Guid>{81ACE56D-A473-4FCC-87FA-382E11C4E168}</b:Guid>
    <b:RefOrder>6</b:RefOrder>
  </b:Source>
  <b:Source>
    <b:Tag>Gem15</b:Tag>
    <b:SourceType>Misc</b:SourceType>
    <b:Guid>{ED0F9166-CB91-4A14-B854-485AB9DCBBC1}</b:Guid>
    <b:Year>2015</b:Year>
    <b:Author>
      <b:Author>
        <b:Corporate>Geminis Consultores S.A.S</b:Corporate>
      </b:Author>
    </b:Author>
    <b:RefOrder>1</b:RefOrder>
  </b:Source>
  <b:Source>
    <b:Tag>Tra15</b:Tag>
    <b:SourceType>InternetSite</b:SourceType>
    <b:Guid>{D8BB83E5-D170-4C37-BB29-38DD629456DB}</b:Guid>
    <b:Title>TRANSMETANO</b:Title>
    <b:Year>2015</b:Year>
    <b:URL>http://www.transmetano.com.co/</b:URL>
    <b:Author>
      <b:Author>
        <b:Corporate>Transmetano</b:Corporate>
      </b:Author>
    </b:Author>
    <b:RefOrder>2</b:RefOrder>
  </b:Source>
  <b:Source>
    <b:Tag>Ern</b:Tag>
    <b:SourceType>Book</b:SourceType>
    <b:Guid>{F339F593-D02A-4C4F-964D-43A4556E4991}</b:Guid>
    <b:Author>
      <b:Author>
        <b:NameList>
          <b:Person>
            <b:Last>Tachiquín</b:Last>
            <b:First>Ernesto</b:First>
            <b:Middle>Fernández</b:Middle>
          </b:Person>
        </b:NameList>
      </b:Author>
    </b:Author>
    <b:Title>Definición de asentamiento irregular (en Asentamientos humanos irregulares</b:Title>
    <b:Publisher>  Escuela Superior de Ingeniería y Arquitectur-Instituto Politécnico Nacional</b:Publisher>
    <b:RefOrder>4</b:RefOrder>
  </b:Source>
  <b:Source>
    <b:Tag>Gém155</b:Tag>
    <b:SourceType>Misc</b:SourceType>
    <b:Guid>{DA8F8A5C-A6D9-4AD2-9423-81AE8A3BF215}</b:Guid>
    <b:Year>2015</b:Year>
    <b:Author>
      <b:Author>
        <b:Corporate>Géminis Consultores S.A.S</b:Corporate>
      </b:Author>
    </b:Author>
    <b:RefOrder>3</b:RefOrder>
  </b:Source>
  <b:Source>
    <b:Tag>Aur14</b:Tag>
    <b:SourceType>Book</b:SourceType>
    <b:Guid>{9C4A66E6-9D41-4993-BE47-BAA024D90B02}</b:Guid>
    <b:Author>
      <b:Author>
        <b:Corporate>Géminis Consultores S.A.S.</b:Corporate>
      </b:Author>
    </b:Author>
    <b:RefOrder>7</b:RefOrder>
  </b:Source>
  <b:Source>
    <b:Tag>Fed15</b:Tag>
    <b:SourceType>DocumentFromInternetSite</b:SourceType>
    <b:Guid>{DDFCA879-10CA-48D2-963F-181E89E35748}</b:Guid>
    <b:Author>
      <b:Author>
        <b:Corporate>Federación de Cafeteros</b:Corporate>
      </b:Author>
    </b:Author>
    <b:Title>http://www.federaciondecafeteros.org/static/files/13Glosario.pdf</b:Title>
    <b:Year>2015</b:Year>
    <b:RefOrder>8</b:RefOrder>
  </b:Source>
  <b:Source>
    <b:Tag>Placeholder1</b:Tag>
    <b:SourceType>Report</b:SourceType>
    <b:Guid>{8CFD76A8-3A9C-400D-BE05-6812DDDE8EAA}</b:Guid>
    <b:Title>Guía de manejo ambiental de proyectos de infraestructura subsector vial</b:Title>
    <b:Year>2011</b:Year>
    <b:Author>
      <b:Author>
        <b:Corporate>INVIAS</b:Corporate>
      </b:Author>
    </b:Author>
    <b:RefOrder>9</b:RefOrder>
  </b:Source>
  <b:Source>
    <b:Tag>Fer09</b:Tag>
    <b:SourceType>DocumentFromInternetSite</b:SourceType>
    <b:Guid>{EB48A8F3-BF80-432C-A52E-7B9F7C18649B}</b:Guid>
    <b:Title>tesis sobre Asentamientos Irregulares y Alternativas</b:Title>
    <b:Year>2009</b:Year>
    <b:URL>http://tesis.ipn.mx/handle/123456789/4099?show=full</b:URL>
    <b:Author>
      <b:Author>
        <b:NameList>
          <b:Person>
            <b:Last>Fernandez  Tachiquin</b:Last>
            <b:First>Ernesto</b:First>
          </b:Person>
        </b:NameList>
      </b:Author>
    </b:Author>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2F2534-2F6F-4FF7-A879-CF434BED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1951</TotalTime>
  <Pages>68</Pages>
  <Words>15584</Words>
  <Characters>85717</Characters>
  <Application>Microsoft Office Word</Application>
  <DocSecurity>0</DocSecurity>
  <Lines>714</Lines>
  <Paragraphs>202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ADAPTACIÓN DE LA GUÍA AMBIENTAL (PAGA) PARA EL PROYECTO DE REHABILITACIÓN Y MEJORAMIENTO DE LA VÍA EXISTENTE, DESDE ALTO  DOLORES –LAZO 1 HASTA PUERTO BERRÍO OESTE, EN EL DEPARTAMENTO DE ANTIOQUIA</vt:lpstr>
      <vt:lpstr>PLAN DE ADAPTACIÓN DE LA GUÍA AMBIENTAL (PAGA) PARA EL PROYECTO DE REHABILITACIÓN Y MEJORAMIENTO DE LA VIA EXISTENTE, DESDE ALTO  DOLORES –LAZO 1 HASTA PUERTO BERRÍO OESTE, EN EL DEPARTAMENTO DE ANTIOQUIA</vt:lpstr>
    </vt:vector>
  </TitlesOfParts>
  <Company>concesion autopista río magdalena s.a.s</Company>
  <LinksUpToDate>false</LinksUpToDate>
  <CharactersWithSpaces>101099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ADAPTACIÓN DE LA GUÍA AMBIENTAL (PAGA) PARA EL PROYECTO DE REHABILITACIÓN Y MEJORAMIENTO DE LA VÍA EXISTENTE, DESDE ALTO  DOLORES –LAZO 1 HASTA PUERTO BERRÍO OESTE, EN EL DEPARTAMENTO DE ANTIOQUIA</dc:title>
  <dc:subject>Bogota abril de 2016</dc:subject>
  <dc:creator>GÉMINIS CONSULTORES S.A.S</dc:creator>
  <cp:lastModifiedBy>ambiental1</cp:lastModifiedBy>
  <cp:revision>3</cp:revision>
  <cp:lastPrinted>2016-04-08T00:59:00Z</cp:lastPrinted>
  <dcterms:created xsi:type="dcterms:W3CDTF">2015-09-30T19:08:00Z</dcterms:created>
  <dcterms:modified xsi:type="dcterms:W3CDTF">2016-04-08T01:00:00Z</dcterms:modified>
</cp:coreProperties>
</file>